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B8B" w:rsidRPr="002358CC" w:rsidRDefault="002D4B8B" w:rsidP="00D454FD">
      <w:pPr>
        <w:suppressAutoHyphens/>
        <w:jc w:val="center"/>
        <w:rPr>
          <w:rFonts w:ascii="Arial" w:eastAsia="Arial Unicode MS" w:hAnsi="Arial" w:cs="Arial"/>
          <w:b/>
          <w:kern w:val="1"/>
          <w:lang w:val="sr-Cyrl-RS" w:eastAsia="ar-SA"/>
        </w:rPr>
      </w:pPr>
    </w:p>
    <w:p w:rsidR="005F1115" w:rsidRPr="007B4BAA" w:rsidRDefault="005F1115" w:rsidP="00D454FD">
      <w:pPr>
        <w:suppressAutoHyphens/>
        <w:jc w:val="center"/>
        <w:rPr>
          <w:rFonts w:ascii="Arial" w:eastAsia="Arial Unicode MS" w:hAnsi="Arial" w:cs="Arial"/>
          <w:b/>
          <w:kern w:val="1"/>
          <w:lang w:val="sr-Cyrl-RS" w:eastAsia="ar-SA"/>
        </w:rPr>
      </w:pPr>
      <w:r w:rsidRPr="007B4BAA">
        <w:rPr>
          <w:rFonts w:ascii="Arial" w:eastAsia="Arial Unicode MS" w:hAnsi="Arial" w:cs="Arial"/>
          <w:b/>
          <w:kern w:val="1"/>
          <w:lang w:val="en-US" w:eastAsia="ar-SA"/>
        </w:rPr>
        <w:t>ЈАВНО ПРЕДУЗЕЋЕ «ЕЛЕКТРОПРИВРЕДА СРБИЈЕ»</w:t>
      </w:r>
      <w:r w:rsidRPr="007B4BAA">
        <w:rPr>
          <w:rFonts w:ascii="Arial" w:eastAsia="Arial Unicode MS" w:hAnsi="Arial" w:cs="Arial"/>
          <w:b/>
          <w:kern w:val="1"/>
          <w:lang w:val="sr-Cyrl-RS" w:eastAsia="ar-SA"/>
        </w:rPr>
        <w:t xml:space="preserve"> БЕОГРАД</w:t>
      </w:r>
    </w:p>
    <w:p w:rsidR="00344C3E" w:rsidRPr="007B4BAA" w:rsidRDefault="00344C3E" w:rsidP="00344C3E">
      <w:pPr>
        <w:jc w:val="center"/>
        <w:rPr>
          <w:rFonts w:ascii="Arial" w:hAnsi="Arial" w:cs="Arial"/>
          <w:b/>
          <w:lang w:val="sr-Cyrl-RS"/>
        </w:rPr>
      </w:pPr>
    </w:p>
    <w:p w:rsidR="00344C3E" w:rsidRPr="007B4BAA" w:rsidRDefault="00344C3E" w:rsidP="00344C3E">
      <w:pPr>
        <w:jc w:val="center"/>
        <w:rPr>
          <w:rFonts w:ascii="Arial" w:hAnsi="Arial" w:cs="Arial"/>
          <w:lang w:val="sr-Latn-CS"/>
        </w:rPr>
      </w:pPr>
    </w:p>
    <w:p w:rsidR="00344C3E" w:rsidRPr="007B4BAA" w:rsidRDefault="0056529E" w:rsidP="00344C3E">
      <w:pPr>
        <w:jc w:val="center"/>
        <w:rPr>
          <w:rFonts w:ascii="Arial" w:hAnsi="Arial" w:cs="Arial"/>
          <w:lang w:val="sr-Cyrl-RS"/>
        </w:rPr>
      </w:pPr>
      <w:r w:rsidRPr="007B4BAA">
        <w:rPr>
          <w:rFonts w:ascii="Arial" w:hAnsi="Arial" w:cs="Arial"/>
          <w:lang w:val="sr-Latn-CS"/>
        </w:rPr>
        <w:t xml:space="preserve">                                 </w:t>
      </w:r>
    </w:p>
    <w:p w:rsidR="00344C3E" w:rsidRPr="007B4BAA" w:rsidRDefault="008A6153" w:rsidP="00344C3E">
      <w:pPr>
        <w:jc w:val="center"/>
        <w:rPr>
          <w:rFonts w:ascii="Arial" w:hAnsi="Arial" w:cs="Arial"/>
          <w:lang w:val="sr-Latn-CS"/>
        </w:rPr>
      </w:pPr>
      <w:r w:rsidRPr="007B4BAA">
        <w:rPr>
          <w:rFonts w:ascii="Arial" w:hAnsi="Arial" w:cs="Arial"/>
          <w:noProof/>
          <w:sz w:val="22"/>
          <w:szCs w:val="22"/>
          <w:lang w:val="sr-Latn-RS" w:eastAsia="sr-Latn-RS"/>
        </w:rPr>
        <w:drawing>
          <wp:inline distT="0" distB="0" distL="0" distR="0" wp14:anchorId="4C02F49B" wp14:editId="286EB10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72518" w:rsidRPr="007B4BAA" w:rsidRDefault="00272518" w:rsidP="00930619">
      <w:pPr>
        <w:tabs>
          <w:tab w:val="left" w:pos="3780"/>
          <w:tab w:val="left" w:pos="4500"/>
        </w:tabs>
        <w:jc w:val="center"/>
        <w:rPr>
          <w:rFonts w:ascii="Arial" w:hAnsi="Arial" w:cs="Arial"/>
          <w:lang w:val="sr-Latn-CS"/>
        </w:rPr>
      </w:pPr>
    </w:p>
    <w:p w:rsidR="00D317EF" w:rsidRPr="007B4BAA" w:rsidRDefault="00D317EF" w:rsidP="00344C3E">
      <w:pPr>
        <w:jc w:val="center"/>
        <w:rPr>
          <w:rFonts w:ascii="Arial" w:hAnsi="Arial" w:cs="Arial"/>
          <w:lang w:val="sr-Cyrl-RS"/>
        </w:rPr>
      </w:pPr>
    </w:p>
    <w:p w:rsidR="00344C3E" w:rsidRPr="007B4BAA" w:rsidRDefault="00344C3E" w:rsidP="00344C3E">
      <w:pPr>
        <w:jc w:val="center"/>
        <w:rPr>
          <w:rFonts w:ascii="Arial" w:hAnsi="Arial" w:cs="Arial"/>
          <w:b/>
          <w:lang w:val="sr-Latn-CS"/>
        </w:rPr>
      </w:pPr>
    </w:p>
    <w:p w:rsidR="00344C3E" w:rsidRPr="00387362" w:rsidRDefault="00344C3E" w:rsidP="00387362">
      <w:pPr>
        <w:pStyle w:val="Heading1"/>
      </w:pPr>
      <w:r w:rsidRPr="00387362">
        <w:t>КОНКУРСНА ДОКУМЕНТАЦИЈА</w:t>
      </w:r>
    </w:p>
    <w:p w:rsidR="00930619" w:rsidRPr="00387362" w:rsidRDefault="00344C3E" w:rsidP="00387362">
      <w:pPr>
        <w:jc w:val="center"/>
        <w:rPr>
          <w:rFonts w:ascii="Arial" w:hAnsi="Arial"/>
          <w:b/>
          <w:lang w:val="sr-Cyrl-RS"/>
        </w:rPr>
      </w:pPr>
      <w:r w:rsidRPr="00387362">
        <w:rPr>
          <w:rFonts w:ascii="Arial" w:hAnsi="Arial"/>
          <w:b/>
        </w:rPr>
        <w:t>за п</w:t>
      </w:r>
      <w:r w:rsidRPr="00387362">
        <w:rPr>
          <w:rFonts w:ascii="Arial" w:hAnsi="Arial"/>
          <w:b/>
          <w:lang w:val="sr-Cyrl-RS"/>
        </w:rPr>
        <w:t>одношење</w:t>
      </w:r>
      <w:r w:rsidRPr="00387362">
        <w:rPr>
          <w:rFonts w:ascii="Arial" w:hAnsi="Arial"/>
          <w:b/>
        </w:rPr>
        <w:t xml:space="preserve"> понуда у отвореном поступку</w:t>
      </w:r>
      <w:r w:rsidR="00387362">
        <w:rPr>
          <w:rFonts w:ascii="Arial" w:hAnsi="Arial"/>
          <w:b/>
          <w:lang w:val="sr-Cyrl-RS"/>
        </w:rPr>
        <w:t xml:space="preserve"> </w:t>
      </w:r>
      <w:r w:rsidR="00387362" w:rsidRPr="00387362">
        <w:rPr>
          <w:rFonts w:ascii="Arial" w:hAnsi="Arial" w:cs="Arial"/>
          <w:b/>
        </w:rPr>
        <w:t>за јавну набавку добара бр.</w:t>
      </w:r>
      <w:r w:rsidR="00387362">
        <w:rPr>
          <w:rFonts w:ascii="Arial" w:hAnsi="Arial" w:cs="Arial"/>
          <w:b/>
        </w:rPr>
        <w:t>8</w:t>
      </w:r>
      <w:r w:rsidR="00387362">
        <w:rPr>
          <w:rFonts w:ascii="Arial" w:hAnsi="Arial" w:cs="Arial"/>
          <w:b/>
          <w:lang w:val="sr-Cyrl-RS"/>
        </w:rPr>
        <w:t>1</w:t>
      </w:r>
      <w:r w:rsidR="00387362">
        <w:rPr>
          <w:rFonts w:ascii="Arial" w:hAnsi="Arial" w:cs="Arial"/>
          <w:b/>
        </w:rPr>
        <w:t>00/00</w:t>
      </w:r>
      <w:r w:rsidR="00387362">
        <w:rPr>
          <w:rFonts w:ascii="Arial" w:hAnsi="Arial" w:cs="Arial"/>
          <w:b/>
          <w:lang w:val="sr-Cyrl-RS"/>
        </w:rPr>
        <w:t>82</w:t>
      </w:r>
      <w:r w:rsidR="00387362">
        <w:rPr>
          <w:rFonts w:ascii="Arial" w:hAnsi="Arial" w:cs="Arial"/>
          <w:b/>
        </w:rPr>
        <w:t>/201</w:t>
      </w:r>
      <w:r w:rsidR="00387362">
        <w:rPr>
          <w:rFonts w:ascii="Arial" w:hAnsi="Arial" w:cs="Arial"/>
          <w:b/>
          <w:lang w:val="sr-Cyrl-RS"/>
        </w:rPr>
        <w:t>7</w:t>
      </w:r>
      <w:r w:rsidR="00387362">
        <w:rPr>
          <w:rFonts w:ascii="Arial" w:hAnsi="Arial"/>
          <w:b/>
          <w:lang w:val="sr-Cyrl-RS"/>
        </w:rPr>
        <w:t xml:space="preserve"> </w:t>
      </w:r>
      <w:r w:rsidR="00387362">
        <w:rPr>
          <w:rFonts w:ascii="Arial" w:hAnsi="Arial" w:cs="Arial"/>
          <w:b/>
        </w:rPr>
        <w:t xml:space="preserve">ради закључења </w:t>
      </w:r>
      <w:r w:rsidR="00387362">
        <w:rPr>
          <w:rFonts w:ascii="Arial" w:hAnsi="Arial" w:cs="Arial"/>
          <w:b/>
          <w:lang w:val="sr-Cyrl-RS"/>
        </w:rPr>
        <w:t>О</w:t>
      </w:r>
      <w:r w:rsidR="00930619" w:rsidRPr="00387362">
        <w:rPr>
          <w:rFonts w:ascii="Arial" w:hAnsi="Arial" w:cs="Arial"/>
          <w:b/>
        </w:rPr>
        <w:t>квирног споразума</w:t>
      </w:r>
      <w:r w:rsidR="00387362">
        <w:rPr>
          <w:rFonts w:ascii="Arial" w:hAnsi="Arial"/>
          <w:b/>
          <w:lang w:val="sr-Cyrl-RS"/>
        </w:rPr>
        <w:t xml:space="preserve"> </w:t>
      </w:r>
    </w:p>
    <w:p w:rsidR="00344C3E" w:rsidRPr="00387362" w:rsidRDefault="00344C3E" w:rsidP="00387362">
      <w:pPr>
        <w:pStyle w:val="Heading1"/>
      </w:pPr>
    </w:p>
    <w:p w:rsidR="00344C3E" w:rsidRPr="007B4BAA" w:rsidRDefault="00344C3E" w:rsidP="00387362">
      <w:pPr>
        <w:pStyle w:val="Heading1"/>
      </w:pPr>
    </w:p>
    <w:p w:rsidR="00344C3E" w:rsidRPr="007B4BAA" w:rsidRDefault="00344C3E" w:rsidP="001D5E0C">
      <w:pPr>
        <w:jc w:val="center"/>
        <w:rPr>
          <w:rFonts w:ascii="Arial" w:hAnsi="Arial" w:cs="Arial"/>
          <w:lang w:val="sr-Latn-CS"/>
        </w:rPr>
      </w:pPr>
    </w:p>
    <w:p w:rsidR="00644271" w:rsidRDefault="00AF64AE" w:rsidP="00295398">
      <w:pPr>
        <w:jc w:val="center"/>
        <w:rPr>
          <w:rFonts w:ascii="Arial" w:hAnsi="Arial" w:cs="Arial"/>
          <w:b/>
          <w:lang w:val="sr-Cyrl-RS"/>
        </w:rPr>
      </w:pPr>
      <w:r>
        <w:rPr>
          <w:rFonts w:ascii="Arial" w:hAnsi="Arial" w:cs="Arial"/>
          <w:b/>
          <w:lang w:val="sr-Cyrl-RS"/>
        </w:rPr>
        <w:t>РОЛЕТНЕ, ЗАВЕСЕ, ТРАКАСТЕ ЗАВЕСЕ, ВЕНЕЦИЈАНЕРИ И ФОЛИЈЕ</w:t>
      </w:r>
    </w:p>
    <w:p w:rsidR="00644271" w:rsidRDefault="00644271" w:rsidP="00295398">
      <w:pPr>
        <w:jc w:val="center"/>
        <w:rPr>
          <w:rFonts w:ascii="Arial" w:hAnsi="Arial" w:cs="Arial"/>
          <w:b/>
          <w:lang w:val="sr-Cyrl-RS"/>
        </w:rPr>
      </w:pPr>
      <w:r>
        <w:rPr>
          <w:rFonts w:ascii="Arial" w:hAnsi="Arial" w:cs="Arial"/>
          <w:b/>
          <w:lang w:val="sr-Cyrl-RS"/>
        </w:rPr>
        <w:t>ЗА ПОТРЕБЕ ТЦ ЈП ЕПС</w:t>
      </w:r>
    </w:p>
    <w:p w:rsidR="00295398" w:rsidRPr="007B4BAA" w:rsidRDefault="00295398" w:rsidP="00295398">
      <w:pPr>
        <w:jc w:val="center"/>
        <w:rPr>
          <w:rFonts w:ascii="Arial" w:hAnsi="Arial"/>
          <w:lang w:val="sr-Cyrl-RS"/>
        </w:rPr>
      </w:pPr>
      <w:r w:rsidRPr="007B4BAA">
        <w:rPr>
          <w:rFonts w:ascii="Arial" w:hAnsi="Arial"/>
          <w:lang w:val="sr-Cyrl-RS"/>
        </w:rPr>
        <w:t>формирана по партијама</w:t>
      </w:r>
    </w:p>
    <w:p w:rsidR="005D0744" w:rsidRDefault="005D0744" w:rsidP="00344C3E">
      <w:pPr>
        <w:pStyle w:val="Title"/>
        <w:spacing w:before="0" w:after="0"/>
        <w:rPr>
          <w:sz w:val="24"/>
          <w:lang w:val="sr-Cyrl-RS"/>
        </w:rPr>
      </w:pPr>
    </w:p>
    <w:p w:rsidR="00644271" w:rsidRPr="007B4BAA" w:rsidRDefault="00644271" w:rsidP="00344C3E">
      <w:pPr>
        <w:pStyle w:val="Title"/>
        <w:spacing w:before="0" w:after="0"/>
        <w:rPr>
          <w:sz w:val="24"/>
          <w:lang w:val="sr-Cyrl-RS"/>
        </w:rPr>
      </w:pPr>
    </w:p>
    <w:p w:rsidR="00AF64AE" w:rsidRPr="00387362" w:rsidRDefault="00AF64AE" w:rsidP="00AF64AE">
      <w:pPr>
        <w:outlineLvl w:val="0"/>
        <w:rPr>
          <w:rFonts w:ascii="Arial" w:hAnsi="Arial" w:cs="Arial"/>
          <w:b/>
          <w:bCs/>
          <w:kern w:val="28"/>
          <w:lang w:val="sr-Cyrl-RS" w:eastAsia="x-none"/>
        </w:rPr>
      </w:pPr>
      <w:r w:rsidRPr="004D6A5D">
        <w:rPr>
          <w:rFonts w:ascii="Arial" w:hAnsi="Arial" w:cs="Arial"/>
          <w:b/>
          <w:bCs/>
          <w:kern w:val="28"/>
          <w:lang w:eastAsia="x-none"/>
        </w:rPr>
        <w:t xml:space="preserve">Партија 1: </w:t>
      </w:r>
      <w:r>
        <w:rPr>
          <w:rFonts w:ascii="Arial" w:hAnsi="Arial" w:cs="Arial"/>
          <w:b/>
          <w:bCs/>
          <w:kern w:val="28"/>
          <w:lang w:val="sr-Cyrl-RS" w:eastAsia="x-none"/>
        </w:rPr>
        <w:t>Ролетне, завесе и тракасте завесе за потребе ТЦ Нови Сад</w:t>
      </w:r>
    </w:p>
    <w:p w:rsidR="00AF64AE" w:rsidRDefault="00AF64AE" w:rsidP="00AF64AE">
      <w:pPr>
        <w:outlineLvl w:val="0"/>
        <w:rPr>
          <w:rFonts w:ascii="Arial" w:hAnsi="Arial" w:cs="Arial"/>
          <w:b/>
          <w:bCs/>
          <w:kern w:val="28"/>
          <w:lang w:val="sr-Cyrl-RS" w:eastAsia="x-none"/>
        </w:rPr>
      </w:pPr>
      <w:r>
        <w:rPr>
          <w:rFonts w:ascii="Arial" w:hAnsi="Arial" w:cs="Arial"/>
          <w:b/>
          <w:bCs/>
          <w:kern w:val="28"/>
          <w:lang w:eastAsia="x-none"/>
        </w:rPr>
        <w:t xml:space="preserve">Партија </w:t>
      </w:r>
      <w:r>
        <w:rPr>
          <w:rFonts w:ascii="Arial" w:hAnsi="Arial" w:cs="Arial"/>
          <w:b/>
          <w:bCs/>
          <w:kern w:val="28"/>
          <w:lang w:val="sr-Cyrl-RS" w:eastAsia="x-none"/>
        </w:rPr>
        <w:t>2</w:t>
      </w:r>
      <w:r>
        <w:rPr>
          <w:rFonts w:ascii="Arial" w:hAnsi="Arial" w:cs="Arial"/>
          <w:b/>
          <w:bCs/>
          <w:kern w:val="28"/>
          <w:lang w:eastAsia="x-none"/>
        </w:rPr>
        <w:t xml:space="preserve">: </w:t>
      </w:r>
      <w:r>
        <w:rPr>
          <w:rFonts w:ascii="Arial" w:hAnsi="Arial" w:cs="Arial"/>
          <w:b/>
          <w:bCs/>
          <w:kern w:val="28"/>
          <w:lang w:val="sr-Cyrl-RS" w:eastAsia="x-none"/>
        </w:rPr>
        <w:t>Венецијанери, тракасте и друге завесе, фолије и слично за</w:t>
      </w:r>
    </w:p>
    <w:p w:rsidR="00AF64AE" w:rsidRPr="00387362" w:rsidRDefault="00AF64AE" w:rsidP="00AF64AE">
      <w:pPr>
        <w:outlineLvl w:val="0"/>
        <w:rPr>
          <w:rFonts w:ascii="Arial" w:hAnsi="Arial" w:cs="Arial"/>
          <w:b/>
          <w:bCs/>
          <w:kern w:val="28"/>
          <w:lang w:val="sr-Cyrl-RS" w:eastAsia="x-none"/>
        </w:rPr>
      </w:pPr>
      <w:r>
        <w:rPr>
          <w:rFonts w:ascii="Arial" w:hAnsi="Arial" w:cs="Arial"/>
          <w:b/>
          <w:bCs/>
          <w:kern w:val="28"/>
          <w:lang w:val="sr-Cyrl-RS" w:eastAsia="x-none"/>
        </w:rPr>
        <w:t xml:space="preserve">                   потребе</w:t>
      </w:r>
      <w:r w:rsidRPr="004D6A5D">
        <w:rPr>
          <w:rFonts w:ascii="Arial" w:hAnsi="Arial" w:cs="Arial"/>
          <w:b/>
          <w:bCs/>
          <w:kern w:val="28"/>
          <w:lang w:eastAsia="x-none"/>
        </w:rPr>
        <w:t xml:space="preserve"> ТЦ </w:t>
      </w:r>
      <w:r>
        <w:rPr>
          <w:rFonts w:ascii="Arial" w:hAnsi="Arial" w:cs="Arial"/>
          <w:b/>
          <w:bCs/>
          <w:kern w:val="28"/>
          <w:lang w:val="sr-Cyrl-RS" w:eastAsia="x-none"/>
        </w:rPr>
        <w:t>Краљево</w:t>
      </w:r>
    </w:p>
    <w:p w:rsidR="00344C3E" w:rsidRDefault="00344C3E" w:rsidP="00344C3E">
      <w:pPr>
        <w:pStyle w:val="Title"/>
        <w:spacing w:before="0" w:after="0"/>
        <w:rPr>
          <w:sz w:val="24"/>
          <w:lang w:val="sr-Cyrl-RS"/>
        </w:rPr>
      </w:pPr>
    </w:p>
    <w:p w:rsidR="00AF64AE" w:rsidRDefault="00AF64AE" w:rsidP="00344C3E">
      <w:pPr>
        <w:pStyle w:val="Title"/>
        <w:spacing w:before="0" w:after="0"/>
        <w:rPr>
          <w:sz w:val="24"/>
          <w:lang w:val="sr-Cyrl-RS"/>
        </w:rPr>
      </w:pPr>
    </w:p>
    <w:p w:rsidR="00AF64AE" w:rsidRDefault="00AF64AE" w:rsidP="00344C3E">
      <w:pPr>
        <w:pStyle w:val="Title"/>
        <w:spacing w:before="0" w:after="0"/>
        <w:rPr>
          <w:sz w:val="24"/>
          <w:lang w:val="sr-Cyrl-RS"/>
        </w:rPr>
      </w:pPr>
    </w:p>
    <w:p w:rsidR="00AF64AE" w:rsidRPr="007B4BAA" w:rsidRDefault="00AF64AE" w:rsidP="00344C3E">
      <w:pPr>
        <w:pStyle w:val="Title"/>
        <w:spacing w:before="0" w:after="0"/>
        <w:rPr>
          <w:sz w:val="24"/>
          <w:lang w:val="sr-Cyrl-RS"/>
        </w:rPr>
      </w:pPr>
    </w:p>
    <w:p w:rsidR="00D35652" w:rsidRPr="007B4BAA" w:rsidRDefault="00D35652" w:rsidP="00344C3E">
      <w:pPr>
        <w:pStyle w:val="Title"/>
        <w:spacing w:before="0" w:after="0"/>
        <w:rPr>
          <w:b w:val="0"/>
          <w:sz w:val="24"/>
          <w:lang w:val="sr-Cyrl-RS"/>
        </w:rPr>
      </w:pPr>
    </w:p>
    <w:p w:rsidR="00D317EF" w:rsidRPr="007B4BAA" w:rsidRDefault="005A7FA1" w:rsidP="005A7FA1">
      <w:pPr>
        <w:jc w:val="both"/>
        <w:rPr>
          <w:rFonts w:ascii="Arial" w:eastAsia="Arial Unicode MS" w:hAnsi="Arial" w:cs="Arial"/>
          <w:b/>
          <w:kern w:val="2"/>
          <w:lang w:val="ru-RU"/>
        </w:rPr>
      </w:pPr>
      <w:r w:rsidRPr="007B4BAA">
        <w:rPr>
          <w:rFonts w:ascii="Arial" w:eastAsia="Arial Unicode MS" w:hAnsi="Arial" w:cs="Arial"/>
          <w:b/>
          <w:kern w:val="2"/>
          <w:lang w:val="ru-RU"/>
        </w:rPr>
        <w:t xml:space="preserve">                                                                                              К О М И С И Ј А</w:t>
      </w:r>
    </w:p>
    <w:p w:rsidR="005A7FA1" w:rsidRPr="00AF64AE" w:rsidRDefault="00182558" w:rsidP="00182558">
      <w:pPr>
        <w:ind w:left="4230"/>
        <w:jc w:val="right"/>
        <w:rPr>
          <w:rFonts w:ascii="Arial" w:eastAsia="Arial Unicode MS" w:hAnsi="Arial" w:cs="Arial"/>
          <w:kern w:val="2"/>
          <w:lang w:val="sr-Cyrl-RS"/>
        </w:rPr>
      </w:pPr>
      <w:r>
        <w:rPr>
          <w:rFonts w:ascii="Arial" w:eastAsia="Arial Unicode MS" w:hAnsi="Arial" w:cs="Arial"/>
          <w:kern w:val="2"/>
          <w:lang w:val="ru-RU"/>
        </w:rPr>
        <w:t xml:space="preserve">                                                                           </w:t>
      </w:r>
      <w:r w:rsidRPr="00AF64AE">
        <w:rPr>
          <w:rFonts w:ascii="Arial" w:eastAsia="Arial Unicode MS" w:hAnsi="Arial" w:cs="Arial"/>
          <w:kern w:val="2"/>
          <w:lang w:val="ru-RU"/>
        </w:rPr>
        <w:t xml:space="preserve">за </w:t>
      </w:r>
      <w:r w:rsidR="00930619" w:rsidRPr="00AF64AE">
        <w:rPr>
          <w:rFonts w:ascii="Arial" w:eastAsia="Arial Unicode MS" w:hAnsi="Arial" w:cs="Arial"/>
          <w:kern w:val="2"/>
          <w:lang w:val="ru-RU"/>
        </w:rPr>
        <w:t>спровођење</w:t>
      </w:r>
      <w:r w:rsidRPr="00AF64AE">
        <w:rPr>
          <w:rFonts w:ascii="Arial" w:eastAsia="Arial Unicode MS" w:hAnsi="Arial" w:cs="Arial"/>
          <w:kern w:val="2"/>
          <w:lang w:val="ru-RU"/>
        </w:rPr>
        <w:t xml:space="preserve"> </w:t>
      </w:r>
      <w:r w:rsidR="00930619" w:rsidRPr="00AF64AE">
        <w:rPr>
          <w:rFonts w:ascii="Arial" w:eastAsia="Arial Unicode MS" w:hAnsi="Arial" w:cs="Arial"/>
          <w:kern w:val="2"/>
          <w:lang w:val="ru-RU"/>
        </w:rPr>
        <w:t>ЈН</w:t>
      </w:r>
      <w:r w:rsidR="00AF64AE" w:rsidRPr="00AF64AE">
        <w:rPr>
          <w:rFonts w:ascii="Arial" w:eastAsia="Arial Unicode MS" w:hAnsi="Arial" w:cs="Arial"/>
          <w:kern w:val="2"/>
          <w:lang w:val="ru-RU"/>
        </w:rPr>
        <w:t xml:space="preserve"> </w:t>
      </w:r>
      <w:r w:rsidR="005A7FA1" w:rsidRPr="00AF64AE">
        <w:rPr>
          <w:rFonts w:ascii="Arial" w:eastAsia="Arial Unicode MS" w:hAnsi="Arial" w:cs="Arial"/>
          <w:kern w:val="2"/>
          <w:lang w:val="ru-RU"/>
        </w:rPr>
        <w:t>бр.</w:t>
      </w:r>
      <w:r w:rsidR="00AF64AE">
        <w:rPr>
          <w:rFonts w:ascii="Arial" w:hAnsi="Arial" w:cs="Arial"/>
        </w:rPr>
        <w:t>8</w:t>
      </w:r>
      <w:r w:rsidR="00AF64AE">
        <w:rPr>
          <w:rFonts w:ascii="Arial" w:hAnsi="Arial" w:cs="Arial"/>
          <w:lang w:val="sr-Cyrl-RS"/>
        </w:rPr>
        <w:t>1</w:t>
      </w:r>
      <w:r w:rsidR="00AF64AE">
        <w:rPr>
          <w:rFonts w:ascii="Arial" w:hAnsi="Arial" w:cs="Arial"/>
        </w:rPr>
        <w:t>00/00</w:t>
      </w:r>
      <w:r w:rsidR="00AF64AE">
        <w:rPr>
          <w:rFonts w:ascii="Arial" w:hAnsi="Arial" w:cs="Arial"/>
          <w:lang w:val="sr-Cyrl-RS"/>
        </w:rPr>
        <w:t>82</w:t>
      </w:r>
      <w:r w:rsidR="00AF64AE">
        <w:rPr>
          <w:rFonts w:ascii="Arial" w:hAnsi="Arial" w:cs="Arial"/>
        </w:rPr>
        <w:t>/201</w:t>
      </w:r>
      <w:r w:rsidR="00AF64AE">
        <w:rPr>
          <w:rFonts w:ascii="Arial" w:hAnsi="Arial" w:cs="Arial"/>
          <w:lang w:val="sr-Cyrl-RS"/>
        </w:rPr>
        <w:t>7</w:t>
      </w:r>
      <w:r w:rsidR="005A7FA1" w:rsidRPr="00AF64AE">
        <w:rPr>
          <w:rFonts w:ascii="Arial" w:eastAsia="Arial Unicode MS" w:hAnsi="Arial" w:cs="Arial"/>
          <w:kern w:val="2"/>
          <w:lang w:val="ru-RU"/>
        </w:rPr>
        <w:t xml:space="preserve">                                           </w:t>
      </w:r>
      <w:r w:rsidR="00703512" w:rsidRPr="00AF64AE">
        <w:rPr>
          <w:rFonts w:ascii="Arial" w:eastAsia="Arial Unicode MS" w:hAnsi="Arial" w:cs="Arial"/>
          <w:kern w:val="2"/>
          <w:lang w:val="ru-RU"/>
        </w:rPr>
        <w:t xml:space="preserve">                   </w:t>
      </w:r>
      <w:r w:rsidR="005A7FA1" w:rsidRPr="00AF64AE">
        <w:rPr>
          <w:rFonts w:ascii="Arial" w:eastAsia="Arial Unicode MS" w:hAnsi="Arial" w:cs="Arial"/>
          <w:kern w:val="2"/>
          <w:lang w:val="ru-RU"/>
        </w:rPr>
        <w:t xml:space="preserve"> </w:t>
      </w:r>
      <w:r w:rsidR="00B933DB" w:rsidRPr="00AF64AE">
        <w:rPr>
          <w:rFonts w:ascii="Arial" w:eastAsia="Arial Unicode MS" w:hAnsi="Arial" w:cs="Arial"/>
          <w:kern w:val="2"/>
          <w:lang w:val="ru-RU"/>
        </w:rPr>
        <w:t xml:space="preserve"> </w:t>
      </w:r>
      <w:r w:rsidR="00930619" w:rsidRPr="00AF64AE">
        <w:rPr>
          <w:rFonts w:ascii="Arial" w:eastAsia="Arial Unicode MS" w:hAnsi="Arial" w:cs="Arial"/>
          <w:kern w:val="2"/>
          <w:lang w:val="ru-RU"/>
        </w:rPr>
        <w:t xml:space="preserve">                  </w:t>
      </w:r>
      <w:r w:rsidR="005A7FA1" w:rsidRPr="00AF64AE">
        <w:rPr>
          <w:rFonts w:ascii="Arial" w:eastAsia="Arial Unicode MS" w:hAnsi="Arial" w:cs="Arial"/>
          <w:kern w:val="2"/>
          <w:lang w:val="ru-RU"/>
        </w:rPr>
        <w:t>формирана Решењем бр.</w:t>
      </w:r>
      <w:r w:rsidR="00B933DB" w:rsidRPr="00AF64AE">
        <w:rPr>
          <w:rFonts w:ascii="Arial" w:eastAsia="Arial Unicode MS" w:hAnsi="Arial" w:cs="Arial"/>
          <w:kern w:val="2"/>
          <w:lang w:val="ru-RU"/>
        </w:rPr>
        <w:t xml:space="preserve"> 12.01.</w:t>
      </w:r>
      <w:r w:rsidR="00AF64AE">
        <w:rPr>
          <w:rFonts w:ascii="Arial" w:eastAsia="Arial Unicode MS" w:hAnsi="Arial" w:cs="Arial"/>
          <w:kern w:val="2"/>
          <w:lang w:val="sr-Cyrl-RS"/>
        </w:rPr>
        <w:t>416679/3-17</w:t>
      </w:r>
    </w:p>
    <w:p w:rsidR="0048200C" w:rsidRPr="007B4BAA" w:rsidRDefault="0048200C" w:rsidP="00182558">
      <w:pPr>
        <w:pStyle w:val="Title"/>
        <w:spacing w:before="0" w:after="0"/>
        <w:jc w:val="right"/>
        <w:rPr>
          <w:b w:val="0"/>
          <w:sz w:val="24"/>
          <w:szCs w:val="24"/>
          <w:lang w:val="sr-Cyrl-RS"/>
        </w:rPr>
      </w:pPr>
    </w:p>
    <w:p w:rsidR="00AF64AE" w:rsidRDefault="00AF64AE" w:rsidP="00AF64AE">
      <w:pPr>
        <w:outlineLvl w:val="0"/>
        <w:rPr>
          <w:rFonts w:ascii="Arial" w:hAnsi="Arial"/>
          <w:bCs/>
          <w:kern w:val="28"/>
          <w:lang w:val="sr-Cyrl-RS" w:eastAsia="x-none"/>
        </w:rPr>
      </w:pPr>
    </w:p>
    <w:p w:rsidR="00AF64AE" w:rsidRDefault="00AF64AE" w:rsidP="00AF64AE">
      <w:pPr>
        <w:outlineLvl w:val="0"/>
        <w:rPr>
          <w:rFonts w:ascii="Arial" w:hAnsi="Arial"/>
          <w:bCs/>
          <w:kern w:val="28"/>
          <w:lang w:val="sr-Cyrl-RS" w:eastAsia="x-none"/>
        </w:rPr>
      </w:pPr>
    </w:p>
    <w:p w:rsidR="00AF64AE" w:rsidRDefault="00AF64AE" w:rsidP="00AF64AE">
      <w:pPr>
        <w:outlineLvl w:val="0"/>
        <w:rPr>
          <w:rFonts w:ascii="Arial" w:hAnsi="Arial"/>
          <w:bCs/>
          <w:kern w:val="28"/>
          <w:lang w:val="sr-Cyrl-RS" w:eastAsia="x-none"/>
        </w:rPr>
      </w:pPr>
    </w:p>
    <w:p w:rsidR="00AF64AE" w:rsidRDefault="00AF64AE" w:rsidP="00AF64AE">
      <w:pPr>
        <w:outlineLvl w:val="0"/>
        <w:rPr>
          <w:rFonts w:ascii="Arial" w:hAnsi="Arial"/>
          <w:bCs/>
          <w:kern w:val="28"/>
          <w:lang w:val="sr-Cyrl-RS" w:eastAsia="x-none"/>
        </w:rPr>
      </w:pPr>
    </w:p>
    <w:p w:rsidR="00AF64AE" w:rsidRPr="00D71E16" w:rsidRDefault="00AF64AE" w:rsidP="00AF64AE">
      <w:pPr>
        <w:outlineLvl w:val="0"/>
        <w:rPr>
          <w:rFonts w:ascii="Arial" w:hAnsi="Arial"/>
          <w:bCs/>
          <w:kern w:val="28"/>
          <w:lang w:val="sr-Cyrl-RS" w:eastAsia="x-none"/>
        </w:rPr>
      </w:pPr>
      <w:r w:rsidRPr="00D71E16">
        <w:rPr>
          <w:rFonts w:ascii="Arial" w:hAnsi="Arial"/>
          <w:bCs/>
          <w:kern w:val="28"/>
          <w:lang w:val="sr-Cyrl-RS" w:eastAsia="x-none"/>
        </w:rPr>
        <w:t xml:space="preserve">заведено у ЈП ЕПС </w:t>
      </w:r>
      <w:r w:rsidR="00D71E16">
        <w:rPr>
          <w:rFonts w:ascii="Arial" w:hAnsi="Arial"/>
          <w:bCs/>
          <w:kern w:val="28"/>
          <w:lang w:val="sr-Cyrl-RS" w:eastAsia="x-none"/>
        </w:rPr>
        <w:t>број 2.5.6.1-ЕО701-41</w:t>
      </w:r>
      <w:r w:rsidR="00D71E16">
        <w:rPr>
          <w:rFonts w:ascii="Arial" w:hAnsi="Arial"/>
          <w:bCs/>
          <w:kern w:val="28"/>
          <w:lang w:val="sr-Latn-RS" w:eastAsia="x-none"/>
        </w:rPr>
        <w:t>6679</w:t>
      </w:r>
      <w:r w:rsidR="00ED28F4">
        <w:rPr>
          <w:rFonts w:ascii="Arial" w:hAnsi="Arial"/>
          <w:bCs/>
          <w:kern w:val="28"/>
          <w:lang w:val="sr-Cyrl-RS" w:eastAsia="x-none"/>
        </w:rPr>
        <w:t>/</w:t>
      </w:r>
      <w:r w:rsidR="00ED28F4">
        <w:rPr>
          <w:rFonts w:ascii="Arial" w:hAnsi="Arial"/>
          <w:bCs/>
          <w:kern w:val="28"/>
          <w:lang w:val="sr-Latn-RS" w:eastAsia="x-none"/>
        </w:rPr>
        <w:t>4</w:t>
      </w:r>
      <w:r w:rsidR="00ED28F4">
        <w:rPr>
          <w:rFonts w:ascii="Arial" w:hAnsi="Arial"/>
          <w:bCs/>
          <w:kern w:val="28"/>
          <w:lang w:val="sr-Cyrl-RS" w:eastAsia="x-none"/>
        </w:rPr>
        <w:t xml:space="preserve"> од  </w:t>
      </w:r>
      <w:r w:rsidR="00ED28F4">
        <w:rPr>
          <w:rFonts w:ascii="Arial" w:hAnsi="Arial"/>
          <w:bCs/>
          <w:kern w:val="28"/>
          <w:lang w:val="sr-Latn-RS" w:eastAsia="x-none"/>
        </w:rPr>
        <w:t>12.12.</w:t>
      </w:r>
      <w:r w:rsidRPr="00D71E16">
        <w:rPr>
          <w:rFonts w:ascii="Arial" w:hAnsi="Arial"/>
          <w:bCs/>
          <w:kern w:val="28"/>
          <w:lang w:val="sr-Cyrl-RS" w:eastAsia="x-none"/>
        </w:rPr>
        <w:t>2017. године</w:t>
      </w:r>
    </w:p>
    <w:p w:rsidR="00B933DB" w:rsidRPr="007B4BAA" w:rsidRDefault="00B933DB" w:rsidP="00344C3E">
      <w:pPr>
        <w:pStyle w:val="Title"/>
        <w:spacing w:before="0" w:after="0"/>
        <w:rPr>
          <w:b w:val="0"/>
          <w:sz w:val="24"/>
          <w:szCs w:val="24"/>
          <w:lang w:val="sr-Cyrl-RS"/>
        </w:rPr>
      </w:pPr>
    </w:p>
    <w:p w:rsidR="00B933DB" w:rsidRPr="007B4BAA" w:rsidRDefault="00B933DB" w:rsidP="00344C3E">
      <w:pPr>
        <w:pStyle w:val="Title"/>
        <w:spacing w:before="0" w:after="0"/>
        <w:rPr>
          <w:b w:val="0"/>
          <w:sz w:val="24"/>
          <w:szCs w:val="24"/>
          <w:lang w:val="sr-Cyrl-RS"/>
        </w:rPr>
      </w:pPr>
    </w:p>
    <w:p w:rsidR="00B933DB" w:rsidRPr="007B4BAA" w:rsidRDefault="00B933DB" w:rsidP="00344C3E">
      <w:pPr>
        <w:pStyle w:val="Title"/>
        <w:spacing w:before="0" w:after="0"/>
        <w:rPr>
          <w:b w:val="0"/>
          <w:sz w:val="24"/>
          <w:szCs w:val="24"/>
          <w:lang w:val="sr-Cyrl-RS"/>
        </w:rPr>
      </w:pPr>
    </w:p>
    <w:p w:rsidR="00272518" w:rsidRPr="007B4BAA" w:rsidRDefault="00E37245" w:rsidP="00506B8C">
      <w:pPr>
        <w:pStyle w:val="Title"/>
        <w:spacing w:before="0" w:after="0"/>
        <w:rPr>
          <w:b w:val="0"/>
          <w:sz w:val="24"/>
          <w:szCs w:val="24"/>
          <w:lang w:val="sr-Cyrl-RS"/>
        </w:rPr>
      </w:pPr>
      <w:r>
        <w:rPr>
          <w:b w:val="0"/>
          <w:sz w:val="24"/>
          <w:szCs w:val="24"/>
          <w:lang w:val="sr-Cyrl-RS"/>
        </w:rPr>
        <w:t>Нови Сад, децембар</w:t>
      </w:r>
      <w:r w:rsidR="00AF64AE">
        <w:rPr>
          <w:b w:val="0"/>
          <w:sz w:val="24"/>
          <w:szCs w:val="24"/>
          <w:lang w:val="sr-Cyrl-RS"/>
        </w:rPr>
        <w:t xml:space="preserve"> </w:t>
      </w:r>
      <w:r w:rsidR="002358CC">
        <w:rPr>
          <w:b w:val="0"/>
          <w:sz w:val="24"/>
          <w:szCs w:val="24"/>
          <w:lang w:val="sr-Cyrl-RS"/>
        </w:rPr>
        <w:t>2017</w:t>
      </w:r>
      <w:r w:rsidR="00506B8C" w:rsidRPr="007B4BAA">
        <w:rPr>
          <w:b w:val="0"/>
          <w:sz w:val="24"/>
          <w:szCs w:val="24"/>
          <w:lang w:val="sr-Cyrl-RS"/>
        </w:rPr>
        <w:t>. године</w:t>
      </w:r>
      <w:bookmarkStart w:id="0" w:name="_GoBack"/>
      <w:bookmarkEnd w:id="0"/>
      <w:r w:rsidR="00506B8C" w:rsidRPr="007B4BAA">
        <w:rPr>
          <w:b w:val="0"/>
          <w:sz w:val="24"/>
          <w:szCs w:val="24"/>
          <w:lang w:val="sr-Cyrl-RS"/>
        </w:rPr>
        <w:br w:type="page"/>
      </w:r>
    </w:p>
    <w:p w:rsidR="00344C3E" w:rsidRPr="007B4BAA" w:rsidRDefault="00365B24" w:rsidP="00344C3E">
      <w:pPr>
        <w:pStyle w:val="Title"/>
        <w:spacing w:before="0" w:after="0"/>
        <w:jc w:val="both"/>
        <w:rPr>
          <w:rFonts w:eastAsia="Arial Unicode MS" w:cs="Arial"/>
          <w:b w:val="0"/>
          <w:kern w:val="2"/>
          <w:sz w:val="24"/>
          <w:szCs w:val="24"/>
          <w:lang w:val="ru-RU"/>
        </w:rPr>
      </w:pPr>
      <w:r w:rsidRPr="007B4BAA">
        <w:rPr>
          <w:rFonts w:eastAsia="TimesNewRomanPSMT" w:cs="Arial"/>
          <w:b w:val="0"/>
          <w:kern w:val="2"/>
          <w:sz w:val="24"/>
          <w:szCs w:val="24"/>
          <w:lang w:val="ru-RU"/>
        </w:rPr>
        <w:lastRenderedPageBreak/>
        <w:t xml:space="preserve">На основу члана 32. </w:t>
      </w:r>
      <w:r w:rsidR="00022AEB">
        <w:rPr>
          <w:rFonts w:eastAsia="TimesNewRomanPSMT" w:cs="Arial"/>
          <w:b w:val="0"/>
          <w:kern w:val="2"/>
          <w:sz w:val="24"/>
          <w:szCs w:val="24"/>
          <w:lang w:val="sr-Latn-RS"/>
        </w:rPr>
        <w:t xml:space="preserve">40. </w:t>
      </w:r>
      <w:r w:rsidRPr="007B4BAA">
        <w:rPr>
          <w:rFonts w:eastAsia="TimesNewRomanPSMT" w:cs="Arial"/>
          <w:b w:val="0"/>
          <w:kern w:val="2"/>
          <w:sz w:val="24"/>
          <w:szCs w:val="24"/>
          <w:lang w:val="ru-RU"/>
        </w:rPr>
        <w:t xml:space="preserve">и 61. Закона о јавним набавкама („Сл. гласник РС” бр. 124/12, 14/15 и 68/15, у даљем тексту </w:t>
      </w:r>
      <w:r w:rsidRPr="007B4BAA">
        <w:rPr>
          <w:rFonts w:eastAsia="Calibri" w:cs="Arial"/>
          <w:b w:val="0"/>
          <w:bCs w:val="0"/>
          <w:sz w:val="24"/>
          <w:szCs w:val="24"/>
          <w:lang w:val="sr-Cyrl-RS"/>
        </w:rPr>
        <w:t>Закон</w:t>
      </w:r>
      <w:r w:rsidRPr="007B4BAA">
        <w:rPr>
          <w:rFonts w:eastAsia="TimesNewRomanPSMT" w:cs="Arial"/>
          <w:b w:val="0"/>
          <w:kern w:val="2"/>
          <w:sz w:val="24"/>
          <w:szCs w:val="24"/>
          <w:lang w:val="ru-RU"/>
        </w:rPr>
        <w:t>), члана</w:t>
      </w:r>
      <w:r w:rsidRPr="007B4BAA">
        <w:rPr>
          <w:rFonts w:eastAsia="TimesNewRomanPSMT" w:cs="Arial"/>
          <w:b w:val="0"/>
          <w:kern w:val="2"/>
          <w:sz w:val="24"/>
          <w:szCs w:val="24"/>
          <w:lang w:val="sr-Cyrl-RS"/>
        </w:rPr>
        <w:t xml:space="preserve"> </w:t>
      </w:r>
      <w:r w:rsidRPr="007B4BAA">
        <w:rPr>
          <w:rFonts w:eastAsia="TimesNewRomanPSMT" w:cs="Arial"/>
          <w:b w:val="0"/>
          <w:kern w:val="2"/>
          <w:sz w:val="24"/>
          <w:szCs w:val="24"/>
          <w:lang w:val="ru-RU"/>
        </w:rPr>
        <w:t xml:space="preserve">2. </w:t>
      </w:r>
      <w:r w:rsidR="00834F5E" w:rsidRPr="007B4BAA">
        <w:rPr>
          <w:rFonts w:eastAsia="TimesNewRomanPSMT" w:cs="Arial"/>
          <w:b w:val="0"/>
          <w:kern w:val="2"/>
          <w:sz w:val="24"/>
          <w:szCs w:val="24"/>
          <w:lang w:val="ru-RU"/>
        </w:rPr>
        <w:t xml:space="preserve">и 8. </w:t>
      </w:r>
      <w:r w:rsidRPr="007B4BAA">
        <w:rPr>
          <w:rFonts w:eastAsia="TimesNewRomanPSMT" w:cs="Arial"/>
          <w:b w:val="0"/>
          <w:kern w:val="2"/>
          <w:sz w:val="24"/>
          <w:szCs w:val="24"/>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7B4BAA">
        <w:rPr>
          <w:rFonts w:eastAsia="TimesNewRomanPSMT" w:cs="Arial"/>
          <w:b w:val="0"/>
          <w:kern w:val="2"/>
          <w:sz w:val="24"/>
          <w:szCs w:val="24"/>
        </w:rPr>
        <w:t>86/15</w:t>
      </w:r>
      <w:r w:rsidRPr="007B4BAA">
        <w:rPr>
          <w:rFonts w:eastAsia="TimesNewRomanPSMT" w:cs="Arial"/>
          <w:b w:val="0"/>
          <w:kern w:val="2"/>
          <w:sz w:val="24"/>
          <w:szCs w:val="24"/>
          <w:lang w:val="ru-RU"/>
        </w:rPr>
        <w:t xml:space="preserve">), </w:t>
      </w:r>
      <w:r w:rsidRPr="007B4BAA">
        <w:rPr>
          <w:rFonts w:eastAsia="Arial Unicode MS" w:cs="Arial"/>
          <w:b w:val="0"/>
          <w:kern w:val="2"/>
          <w:sz w:val="24"/>
          <w:szCs w:val="24"/>
          <w:lang w:val="ru-RU"/>
        </w:rPr>
        <w:t xml:space="preserve">Одлуке о покретању поступка јавне набавке </w:t>
      </w:r>
      <w:r w:rsidRPr="00A24662">
        <w:rPr>
          <w:rFonts w:eastAsia="Arial Unicode MS" w:cs="Arial"/>
          <w:b w:val="0"/>
          <w:kern w:val="2"/>
          <w:sz w:val="24"/>
          <w:szCs w:val="24"/>
          <w:lang w:val="ru-RU"/>
        </w:rPr>
        <w:t xml:space="preserve">број </w:t>
      </w:r>
      <w:r w:rsidR="00830CE6" w:rsidRPr="00A24662">
        <w:rPr>
          <w:rFonts w:eastAsia="Arial Unicode MS" w:cs="Arial"/>
          <w:b w:val="0"/>
          <w:kern w:val="2"/>
          <w:sz w:val="24"/>
          <w:szCs w:val="24"/>
          <w:lang w:val="ru-RU"/>
        </w:rPr>
        <w:t>12.01</w:t>
      </w:r>
      <w:r w:rsidR="00B933DB" w:rsidRPr="00A24662">
        <w:rPr>
          <w:rFonts w:eastAsia="Arial Unicode MS" w:cs="Arial"/>
          <w:b w:val="0"/>
          <w:kern w:val="2"/>
          <w:sz w:val="24"/>
          <w:szCs w:val="24"/>
          <w:lang w:val="ru-RU"/>
        </w:rPr>
        <w:t>.</w:t>
      </w:r>
      <w:r w:rsidR="00A24662">
        <w:rPr>
          <w:rFonts w:eastAsia="Arial Unicode MS" w:cs="Arial"/>
          <w:b w:val="0"/>
          <w:kern w:val="2"/>
          <w:sz w:val="24"/>
          <w:szCs w:val="24"/>
          <w:lang w:val="sr-Cyrl-RS"/>
        </w:rPr>
        <w:t>-416679/2-17</w:t>
      </w:r>
      <w:r w:rsidRPr="00A24662">
        <w:rPr>
          <w:rFonts w:eastAsia="Arial Unicode MS" w:cs="Arial"/>
          <w:b w:val="0"/>
          <w:kern w:val="2"/>
          <w:sz w:val="24"/>
          <w:szCs w:val="24"/>
          <w:lang w:val="ru-RU"/>
        </w:rPr>
        <w:t xml:space="preserve"> </w:t>
      </w:r>
      <w:r w:rsidRPr="00A24662">
        <w:rPr>
          <w:rFonts w:eastAsia="Arial Unicode MS" w:cs="Arial"/>
          <w:b w:val="0"/>
          <w:kern w:val="2"/>
          <w:sz w:val="24"/>
          <w:szCs w:val="24"/>
        </w:rPr>
        <w:t>o</w:t>
      </w:r>
      <w:r w:rsidRPr="00A24662">
        <w:rPr>
          <w:rFonts w:eastAsia="Arial Unicode MS" w:cs="Arial"/>
          <w:b w:val="0"/>
          <w:kern w:val="2"/>
          <w:sz w:val="24"/>
          <w:szCs w:val="24"/>
          <w:lang w:val="ru-RU"/>
        </w:rPr>
        <w:t>д</w:t>
      </w:r>
      <w:r w:rsidRPr="00A24662">
        <w:rPr>
          <w:rFonts w:eastAsia="Arial Unicode MS" w:cs="Arial"/>
          <w:b w:val="0"/>
          <w:kern w:val="2"/>
          <w:sz w:val="24"/>
          <w:szCs w:val="24"/>
          <w:lang w:val="sr-Cyrl-RS"/>
        </w:rPr>
        <w:t xml:space="preserve"> </w:t>
      </w:r>
      <w:r w:rsidR="00A24662">
        <w:rPr>
          <w:rFonts w:eastAsia="Arial Unicode MS" w:cs="Arial"/>
          <w:b w:val="0"/>
          <w:kern w:val="2"/>
          <w:sz w:val="24"/>
          <w:szCs w:val="24"/>
          <w:lang w:val="sr-Cyrl-RS"/>
        </w:rPr>
        <w:t>23</w:t>
      </w:r>
      <w:r w:rsidR="00C33AD5" w:rsidRPr="00A24662">
        <w:rPr>
          <w:rFonts w:eastAsia="Arial Unicode MS" w:cs="Arial"/>
          <w:b w:val="0"/>
          <w:kern w:val="2"/>
          <w:sz w:val="24"/>
          <w:szCs w:val="24"/>
          <w:lang w:val="sr-Cyrl-RS"/>
        </w:rPr>
        <w:t>.</w:t>
      </w:r>
      <w:r w:rsidR="00A24662">
        <w:rPr>
          <w:rFonts w:eastAsia="Arial Unicode MS" w:cs="Arial"/>
          <w:b w:val="0"/>
          <w:kern w:val="2"/>
          <w:sz w:val="24"/>
          <w:szCs w:val="24"/>
          <w:lang w:val="sr-Latn-RS"/>
        </w:rPr>
        <w:t>1</w:t>
      </w:r>
      <w:r w:rsidR="00A24662">
        <w:rPr>
          <w:rFonts w:eastAsia="Arial Unicode MS" w:cs="Arial"/>
          <w:b w:val="0"/>
          <w:kern w:val="2"/>
          <w:sz w:val="24"/>
          <w:szCs w:val="24"/>
          <w:lang w:val="sr-Cyrl-RS"/>
        </w:rPr>
        <w:t>0</w:t>
      </w:r>
      <w:r w:rsidR="00B933DB" w:rsidRPr="00A24662">
        <w:rPr>
          <w:rFonts w:eastAsia="Arial Unicode MS" w:cs="Arial"/>
          <w:b w:val="0"/>
          <w:kern w:val="2"/>
          <w:sz w:val="24"/>
          <w:szCs w:val="24"/>
          <w:lang w:val="ru-RU"/>
        </w:rPr>
        <w:t>.</w:t>
      </w:r>
      <w:r w:rsidRPr="00A24662">
        <w:rPr>
          <w:rFonts w:eastAsia="Arial Unicode MS" w:cs="Arial"/>
          <w:b w:val="0"/>
          <w:kern w:val="2"/>
          <w:sz w:val="24"/>
          <w:szCs w:val="24"/>
          <w:lang w:val="ru-RU"/>
        </w:rPr>
        <w:t>201</w:t>
      </w:r>
      <w:r w:rsidR="00A24662">
        <w:rPr>
          <w:rFonts w:eastAsia="Arial Unicode MS" w:cs="Arial"/>
          <w:b w:val="0"/>
          <w:kern w:val="2"/>
          <w:sz w:val="24"/>
          <w:szCs w:val="24"/>
          <w:lang w:val="ru-RU"/>
        </w:rPr>
        <w:t>7. године</w:t>
      </w:r>
      <w:r w:rsidR="00C27F70" w:rsidRPr="00A24662">
        <w:rPr>
          <w:rFonts w:eastAsia="Arial Unicode MS" w:cs="Arial"/>
          <w:b w:val="0"/>
          <w:kern w:val="2"/>
          <w:sz w:val="24"/>
          <w:szCs w:val="24"/>
          <w:lang w:val="ru-RU"/>
        </w:rPr>
        <w:t xml:space="preserve"> и</w:t>
      </w:r>
      <w:r w:rsidRPr="00A24662">
        <w:rPr>
          <w:rFonts w:eastAsia="Arial Unicode MS" w:cs="Arial"/>
          <w:b w:val="0"/>
          <w:kern w:val="2"/>
          <w:sz w:val="24"/>
          <w:szCs w:val="24"/>
          <w:lang w:val="ru-RU"/>
        </w:rPr>
        <w:t xml:space="preserve"> Решења о образовању комисије за јавну набавку број </w:t>
      </w:r>
      <w:r w:rsidR="00B933DB" w:rsidRPr="00A24662">
        <w:rPr>
          <w:rFonts w:eastAsia="Arial Unicode MS" w:cs="Arial"/>
          <w:b w:val="0"/>
          <w:kern w:val="2"/>
          <w:sz w:val="24"/>
          <w:szCs w:val="24"/>
          <w:lang w:val="ru-RU"/>
        </w:rPr>
        <w:t>12.01.</w:t>
      </w:r>
      <w:r w:rsidR="00A24662">
        <w:rPr>
          <w:rFonts w:eastAsia="Arial Unicode MS" w:cs="Arial"/>
          <w:b w:val="0"/>
          <w:kern w:val="2"/>
          <w:sz w:val="24"/>
          <w:szCs w:val="24"/>
          <w:lang w:val="sr-Cyrl-RS"/>
        </w:rPr>
        <w:t>-416679</w:t>
      </w:r>
      <w:r w:rsidR="00A24662">
        <w:rPr>
          <w:rFonts w:eastAsia="Arial Unicode MS" w:cs="Arial"/>
          <w:b w:val="0"/>
          <w:kern w:val="2"/>
          <w:sz w:val="24"/>
          <w:szCs w:val="24"/>
          <w:lang w:val="ru-RU"/>
        </w:rPr>
        <w:t>/3-17</w:t>
      </w:r>
      <w:r w:rsidR="00B933DB" w:rsidRPr="00A24662">
        <w:rPr>
          <w:rFonts w:eastAsia="Arial Unicode MS" w:cs="Arial"/>
          <w:b w:val="0"/>
          <w:kern w:val="2"/>
          <w:sz w:val="24"/>
          <w:szCs w:val="24"/>
          <w:lang w:val="ru-RU"/>
        </w:rPr>
        <w:t xml:space="preserve"> </w:t>
      </w:r>
      <w:r w:rsidR="00B933DB" w:rsidRPr="00A24662">
        <w:rPr>
          <w:rFonts w:eastAsia="Arial Unicode MS" w:cs="Arial"/>
          <w:b w:val="0"/>
          <w:kern w:val="2"/>
          <w:sz w:val="24"/>
          <w:szCs w:val="24"/>
        </w:rPr>
        <w:t>o</w:t>
      </w:r>
      <w:r w:rsidR="00B933DB" w:rsidRPr="00A24662">
        <w:rPr>
          <w:rFonts w:eastAsia="Arial Unicode MS" w:cs="Arial"/>
          <w:b w:val="0"/>
          <w:kern w:val="2"/>
          <w:sz w:val="24"/>
          <w:szCs w:val="24"/>
          <w:lang w:val="ru-RU"/>
        </w:rPr>
        <w:t>д</w:t>
      </w:r>
      <w:r w:rsidR="00B933DB" w:rsidRPr="00A24662">
        <w:rPr>
          <w:rFonts w:eastAsia="Arial Unicode MS" w:cs="Arial"/>
          <w:b w:val="0"/>
          <w:kern w:val="2"/>
          <w:sz w:val="24"/>
          <w:szCs w:val="24"/>
          <w:lang w:val="sr-Cyrl-RS"/>
        </w:rPr>
        <w:t xml:space="preserve"> </w:t>
      </w:r>
      <w:r w:rsidR="00A24662">
        <w:rPr>
          <w:rFonts w:eastAsia="Arial Unicode MS" w:cs="Arial"/>
          <w:b w:val="0"/>
          <w:kern w:val="2"/>
          <w:sz w:val="24"/>
          <w:szCs w:val="24"/>
          <w:lang w:val="sr-Cyrl-RS"/>
        </w:rPr>
        <w:t>23</w:t>
      </w:r>
      <w:r w:rsidR="009B3572" w:rsidRPr="00A24662">
        <w:rPr>
          <w:rFonts w:eastAsia="Arial Unicode MS" w:cs="Arial"/>
          <w:b w:val="0"/>
          <w:kern w:val="2"/>
          <w:sz w:val="24"/>
          <w:szCs w:val="24"/>
          <w:lang w:val="ru-RU"/>
        </w:rPr>
        <w:t>.</w:t>
      </w:r>
      <w:r w:rsidR="00A24662">
        <w:rPr>
          <w:rFonts w:eastAsia="Arial Unicode MS" w:cs="Arial"/>
          <w:b w:val="0"/>
          <w:kern w:val="2"/>
          <w:sz w:val="24"/>
          <w:szCs w:val="24"/>
          <w:lang w:val="sr-Latn-RS"/>
        </w:rPr>
        <w:t>1</w:t>
      </w:r>
      <w:r w:rsidR="00A24662">
        <w:rPr>
          <w:rFonts w:eastAsia="Arial Unicode MS" w:cs="Arial"/>
          <w:b w:val="0"/>
          <w:kern w:val="2"/>
          <w:sz w:val="24"/>
          <w:szCs w:val="24"/>
          <w:lang w:val="sr-Cyrl-RS"/>
        </w:rPr>
        <w:t>0</w:t>
      </w:r>
      <w:r w:rsidR="00B417A7">
        <w:rPr>
          <w:rFonts w:eastAsia="Arial Unicode MS" w:cs="Arial"/>
          <w:b w:val="0"/>
          <w:kern w:val="2"/>
          <w:sz w:val="24"/>
          <w:szCs w:val="24"/>
          <w:lang w:val="ru-RU"/>
        </w:rPr>
        <w:t>.2017</w:t>
      </w:r>
      <w:r w:rsidRPr="00A24662">
        <w:rPr>
          <w:rFonts w:eastAsia="Arial Unicode MS" w:cs="Arial"/>
          <w:b w:val="0"/>
          <w:kern w:val="2"/>
          <w:sz w:val="24"/>
          <w:szCs w:val="24"/>
          <w:lang w:val="ru-RU"/>
        </w:rPr>
        <w:t xml:space="preserve">. године </w:t>
      </w:r>
      <w:r w:rsidRPr="007B4BAA">
        <w:rPr>
          <w:rFonts w:eastAsia="Arial Unicode MS" w:cs="Arial"/>
          <w:b w:val="0"/>
          <w:kern w:val="2"/>
          <w:sz w:val="24"/>
          <w:szCs w:val="24"/>
          <w:lang w:val="ru-RU"/>
        </w:rPr>
        <w:t>припремљена је:</w:t>
      </w:r>
    </w:p>
    <w:p w:rsidR="002F4226" w:rsidRPr="007B4BAA" w:rsidRDefault="002F4226" w:rsidP="00344C3E">
      <w:pPr>
        <w:pStyle w:val="Title"/>
        <w:spacing w:before="0" w:after="0"/>
        <w:jc w:val="both"/>
        <w:rPr>
          <w:rFonts w:eastAsia="Arial Unicode MS" w:cs="Arial"/>
          <w:b w:val="0"/>
          <w:kern w:val="2"/>
          <w:sz w:val="24"/>
          <w:szCs w:val="24"/>
          <w:lang w:val="ru-RU"/>
        </w:rPr>
      </w:pPr>
    </w:p>
    <w:p w:rsidR="00232B68" w:rsidRPr="007B4BAA" w:rsidRDefault="00232B68" w:rsidP="00344C3E">
      <w:pPr>
        <w:pStyle w:val="Title"/>
        <w:spacing w:before="0" w:after="0"/>
        <w:jc w:val="both"/>
        <w:rPr>
          <w:rFonts w:cs="Arial"/>
          <w:b w:val="0"/>
          <w:sz w:val="24"/>
          <w:szCs w:val="24"/>
          <w:lang w:val="sr-Cyrl-RS"/>
        </w:rPr>
      </w:pPr>
    </w:p>
    <w:p w:rsidR="00232B68" w:rsidRPr="007B4BAA" w:rsidRDefault="00232B68" w:rsidP="00344C3E">
      <w:pPr>
        <w:pStyle w:val="Title"/>
        <w:spacing w:before="0" w:after="0"/>
        <w:jc w:val="both"/>
        <w:rPr>
          <w:rFonts w:cs="Arial"/>
          <w:b w:val="0"/>
          <w:sz w:val="24"/>
          <w:szCs w:val="24"/>
          <w:lang w:val="sr-Cyrl-RS"/>
        </w:rPr>
      </w:pPr>
    </w:p>
    <w:p w:rsidR="00232B68" w:rsidRPr="007B4BAA" w:rsidRDefault="00232B68" w:rsidP="00344C3E">
      <w:pPr>
        <w:pStyle w:val="Title"/>
        <w:spacing w:before="0" w:after="0"/>
        <w:jc w:val="both"/>
        <w:rPr>
          <w:rFonts w:cs="Arial"/>
          <w:b w:val="0"/>
          <w:sz w:val="24"/>
          <w:szCs w:val="24"/>
          <w:lang w:val="sr-Cyrl-RS"/>
        </w:rPr>
      </w:pPr>
    </w:p>
    <w:p w:rsidR="00344C3E" w:rsidRPr="007B4BAA" w:rsidRDefault="00344C3E" w:rsidP="00344C3E">
      <w:pPr>
        <w:pStyle w:val="Title"/>
        <w:spacing w:before="0" w:after="0"/>
        <w:jc w:val="both"/>
        <w:rPr>
          <w:rFonts w:cs="Arial"/>
          <w:b w:val="0"/>
          <w:sz w:val="24"/>
          <w:szCs w:val="24"/>
          <w:lang w:val="sr-Latn-CS"/>
        </w:rPr>
      </w:pPr>
    </w:p>
    <w:p w:rsidR="00344C3E" w:rsidRPr="00A24662" w:rsidRDefault="00344C3E" w:rsidP="00344C3E">
      <w:pPr>
        <w:jc w:val="center"/>
        <w:rPr>
          <w:rFonts w:ascii="Arial" w:hAnsi="Arial" w:cs="Arial"/>
          <w:b/>
          <w:sz w:val="28"/>
          <w:szCs w:val="28"/>
        </w:rPr>
      </w:pPr>
      <w:r w:rsidRPr="00A24662">
        <w:rPr>
          <w:rFonts w:ascii="Arial" w:hAnsi="Arial" w:cs="Arial"/>
          <w:b/>
          <w:sz w:val="28"/>
          <w:szCs w:val="28"/>
        </w:rPr>
        <w:t>КОНКУРСНА ДОКУМЕНТАЦИЈА</w:t>
      </w:r>
    </w:p>
    <w:p w:rsidR="00314847" w:rsidRDefault="00344C3E" w:rsidP="00930619">
      <w:pPr>
        <w:ind w:right="-11"/>
        <w:jc w:val="center"/>
        <w:rPr>
          <w:rFonts w:ascii="Arial" w:hAnsi="Arial" w:cs="Arial"/>
          <w:b/>
          <w:lang w:val="sr-Cyrl-RS"/>
        </w:rPr>
      </w:pPr>
      <w:r w:rsidRPr="007B4BAA">
        <w:rPr>
          <w:rFonts w:ascii="Arial" w:hAnsi="Arial" w:cs="Arial"/>
          <w:b/>
        </w:rPr>
        <w:t>за јавну набавку доб</w:t>
      </w:r>
      <w:r w:rsidR="00355102" w:rsidRPr="007B4BAA">
        <w:rPr>
          <w:rFonts w:ascii="Arial" w:hAnsi="Arial" w:cs="Arial"/>
          <w:b/>
          <w:lang w:val="sr-Cyrl-RS"/>
        </w:rPr>
        <w:t>а</w:t>
      </w:r>
      <w:r w:rsidRPr="007B4BAA">
        <w:rPr>
          <w:rFonts w:ascii="Arial" w:hAnsi="Arial" w:cs="Arial"/>
          <w:b/>
        </w:rPr>
        <w:t xml:space="preserve">ра – </w:t>
      </w:r>
    </w:p>
    <w:p w:rsidR="004D6A5D" w:rsidRDefault="003F0FF5" w:rsidP="00344B71">
      <w:pPr>
        <w:jc w:val="center"/>
        <w:rPr>
          <w:rFonts w:ascii="Arial" w:hAnsi="Arial" w:cs="Arial"/>
          <w:b/>
          <w:lang w:val="sr-Cyrl-RS"/>
        </w:rPr>
      </w:pPr>
      <w:r>
        <w:rPr>
          <w:rFonts w:ascii="Arial" w:hAnsi="Arial" w:cs="Arial"/>
          <w:b/>
          <w:lang w:val="sr-Cyrl-RS"/>
        </w:rPr>
        <w:t>Ролетне, завесе, тракасте завесе, венецијанери и фолије за</w:t>
      </w:r>
      <w:r w:rsidR="004D6A5D">
        <w:rPr>
          <w:rFonts w:ascii="Arial" w:hAnsi="Arial" w:cs="Arial"/>
          <w:b/>
          <w:lang w:val="sr-Latn-RS"/>
        </w:rPr>
        <w:t xml:space="preserve"> ТЦ </w:t>
      </w:r>
      <w:r w:rsidR="004D6A5D">
        <w:rPr>
          <w:rFonts w:ascii="Arial" w:hAnsi="Arial" w:cs="Arial"/>
          <w:b/>
          <w:lang w:val="sr-Cyrl-RS"/>
        </w:rPr>
        <w:t>ЈП ЕПС</w:t>
      </w:r>
      <w:r w:rsidR="004D6A5D" w:rsidRPr="004D6A5D">
        <w:rPr>
          <w:rFonts w:ascii="Arial" w:hAnsi="Arial" w:cs="Arial"/>
          <w:b/>
          <w:lang w:val="sr-Latn-RS"/>
        </w:rPr>
        <w:t xml:space="preserve"> </w:t>
      </w:r>
    </w:p>
    <w:p w:rsidR="00314847" w:rsidRDefault="00344C3E" w:rsidP="00344B71">
      <w:pPr>
        <w:jc w:val="center"/>
        <w:rPr>
          <w:rFonts w:ascii="Arial" w:hAnsi="Arial" w:cs="Arial"/>
          <w:b/>
          <w:lang w:val="sr-Cyrl-RS"/>
        </w:rPr>
      </w:pPr>
      <w:r w:rsidRPr="007B4BAA">
        <w:rPr>
          <w:rFonts w:ascii="Arial" w:hAnsi="Arial" w:cs="Arial"/>
          <w:b/>
        </w:rPr>
        <w:t xml:space="preserve">у </w:t>
      </w:r>
      <w:r w:rsidRPr="007B4BAA">
        <w:rPr>
          <w:rFonts w:ascii="Arial" w:hAnsi="Arial" w:cs="Arial"/>
          <w:b/>
          <w:lang w:val="sr-Cyrl-RS"/>
        </w:rPr>
        <w:t>от</w:t>
      </w:r>
      <w:r w:rsidR="00E0414A" w:rsidRPr="007B4BAA">
        <w:rPr>
          <w:rFonts w:ascii="Arial" w:hAnsi="Arial" w:cs="Arial"/>
          <w:b/>
          <w:lang w:val="sr-Cyrl-RS"/>
        </w:rPr>
        <w:t>в</w:t>
      </w:r>
      <w:r w:rsidRPr="007B4BAA">
        <w:rPr>
          <w:rFonts w:ascii="Arial" w:hAnsi="Arial" w:cs="Arial"/>
          <w:b/>
          <w:lang w:val="sr-Cyrl-RS"/>
        </w:rPr>
        <w:t xml:space="preserve">ореном </w:t>
      </w:r>
      <w:r w:rsidR="00295398" w:rsidRPr="007B4BAA">
        <w:rPr>
          <w:rFonts w:ascii="Arial" w:hAnsi="Arial" w:cs="Arial"/>
          <w:b/>
        </w:rPr>
        <w:t>поступку</w:t>
      </w:r>
      <w:r w:rsidR="00314847" w:rsidRPr="00314847">
        <w:rPr>
          <w:rFonts w:ascii="Arial" w:hAnsi="Arial" w:cs="Arial"/>
        </w:rPr>
        <w:t xml:space="preserve"> </w:t>
      </w:r>
      <w:r w:rsidR="00387362">
        <w:rPr>
          <w:rFonts w:ascii="Arial" w:hAnsi="Arial" w:cs="Arial"/>
          <w:b/>
        </w:rPr>
        <w:t xml:space="preserve">ради закључења </w:t>
      </w:r>
      <w:r w:rsidR="00387362">
        <w:rPr>
          <w:rFonts w:ascii="Arial" w:hAnsi="Arial" w:cs="Arial"/>
          <w:b/>
          <w:lang w:val="sr-Cyrl-RS"/>
        </w:rPr>
        <w:t>О</w:t>
      </w:r>
      <w:r w:rsidR="00314847" w:rsidRPr="00314847">
        <w:rPr>
          <w:rFonts w:ascii="Arial" w:hAnsi="Arial" w:cs="Arial"/>
          <w:b/>
        </w:rPr>
        <w:t>квирног споразума</w:t>
      </w:r>
      <w:r w:rsidR="004D6A5D" w:rsidRPr="004D6A5D">
        <w:rPr>
          <w:rFonts w:ascii="Arial" w:hAnsi="Arial" w:cs="Arial"/>
          <w:b/>
          <w:bCs/>
          <w:lang w:val="sr-Cyrl-RS"/>
        </w:rPr>
        <w:t xml:space="preserve"> </w:t>
      </w:r>
      <w:r w:rsidR="004D6A5D" w:rsidRPr="00336E1E">
        <w:rPr>
          <w:rFonts w:ascii="Arial" w:hAnsi="Arial" w:cs="Arial"/>
          <w:b/>
          <w:bCs/>
          <w:lang w:val="sr-Cyrl-RS"/>
        </w:rPr>
        <w:t>са једним понуђачем</w:t>
      </w:r>
      <w:r w:rsidR="003F0FF5">
        <w:rPr>
          <w:rFonts w:ascii="Arial" w:hAnsi="Arial" w:cs="Arial"/>
          <w:b/>
          <w:bCs/>
          <w:lang w:val="sr-Cyrl-RS"/>
        </w:rPr>
        <w:t xml:space="preserve"> на период од две године</w:t>
      </w:r>
      <w:r w:rsidR="00387362">
        <w:rPr>
          <w:rFonts w:ascii="Arial" w:hAnsi="Arial" w:cs="Arial"/>
          <w:b/>
          <w:bCs/>
          <w:lang w:val="sr-Cyrl-RS"/>
        </w:rPr>
        <w:t xml:space="preserve"> </w:t>
      </w:r>
    </w:p>
    <w:p w:rsidR="00344C3E" w:rsidRPr="007B4BAA" w:rsidRDefault="00295398" w:rsidP="00344B71">
      <w:pPr>
        <w:jc w:val="center"/>
        <w:rPr>
          <w:rFonts w:ascii="Arial" w:hAnsi="Arial" w:cs="Arial"/>
          <w:b/>
          <w:lang w:val="sr-Cyrl-RS"/>
        </w:rPr>
      </w:pPr>
      <w:r w:rsidRPr="007B4BAA">
        <w:rPr>
          <w:rFonts w:ascii="Arial" w:hAnsi="Arial" w:cs="Arial"/>
          <w:b/>
          <w:lang w:val="sr-Cyrl-RS"/>
        </w:rPr>
        <w:t>обликована по партијама</w:t>
      </w:r>
    </w:p>
    <w:p w:rsidR="00344C3E" w:rsidRPr="003F0FF5" w:rsidRDefault="00344C3E" w:rsidP="00344C3E">
      <w:pPr>
        <w:jc w:val="center"/>
        <w:rPr>
          <w:rFonts w:ascii="Arial" w:hAnsi="Arial" w:cs="Arial"/>
          <w:b/>
          <w:lang w:val="sr-Cyrl-RS"/>
        </w:rPr>
      </w:pPr>
      <w:r w:rsidRPr="003F0FF5">
        <w:rPr>
          <w:rFonts w:ascii="Arial" w:hAnsi="Arial" w:cs="Arial"/>
          <w:b/>
        </w:rPr>
        <w:t>ЈН бр.</w:t>
      </w:r>
      <w:r w:rsidR="003F0FF5" w:rsidRPr="003F0FF5">
        <w:rPr>
          <w:rFonts w:ascii="Arial" w:hAnsi="Arial" w:cs="Arial"/>
          <w:b/>
        </w:rPr>
        <w:t>/8</w:t>
      </w:r>
      <w:r w:rsidR="003F0FF5" w:rsidRPr="003F0FF5">
        <w:rPr>
          <w:rFonts w:ascii="Arial" w:hAnsi="Arial" w:cs="Arial"/>
          <w:b/>
          <w:lang w:val="sr-Cyrl-RS"/>
        </w:rPr>
        <w:t>1</w:t>
      </w:r>
      <w:r w:rsidR="00BB3B7A" w:rsidRPr="003F0FF5">
        <w:rPr>
          <w:rFonts w:ascii="Arial" w:hAnsi="Arial" w:cs="Arial"/>
          <w:b/>
        </w:rPr>
        <w:t>00/00</w:t>
      </w:r>
      <w:r w:rsidR="003F0FF5" w:rsidRPr="003F0FF5">
        <w:rPr>
          <w:rFonts w:ascii="Arial" w:hAnsi="Arial" w:cs="Arial"/>
          <w:b/>
          <w:lang w:val="sr-Cyrl-RS"/>
        </w:rPr>
        <w:t>82</w:t>
      </w:r>
      <w:r w:rsidR="003F0FF5" w:rsidRPr="003F0FF5">
        <w:rPr>
          <w:rFonts w:ascii="Arial" w:hAnsi="Arial" w:cs="Arial"/>
          <w:b/>
        </w:rPr>
        <w:t>/201</w:t>
      </w:r>
      <w:r w:rsidR="003F0FF5" w:rsidRPr="003F0FF5">
        <w:rPr>
          <w:rFonts w:ascii="Arial" w:hAnsi="Arial" w:cs="Arial"/>
          <w:b/>
          <w:lang w:val="sr-Cyrl-RS"/>
        </w:rPr>
        <w:t>7</w:t>
      </w:r>
    </w:p>
    <w:p w:rsidR="00483A6D" w:rsidRPr="007B4BAA" w:rsidRDefault="00483A6D" w:rsidP="00344C3E">
      <w:pPr>
        <w:jc w:val="center"/>
        <w:rPr>
          <w:rFonts w:ascii="Arial" w:hAnsi="Arial" w:cs="Arial"/>
          <w:b/>
          <w:lang w:val="sr-Cyrl-RS"/>
        </w:rPr>
      </w:pPr>
    </w:p>
    <w:p w:rsidR="004D6A5D" w:rsidRPr="00387362" w:rsidRDefault="004D6A5D" w:rsidP="004D6A5D">
      <w:pPr>
        <w:outlineLvl w:val="0"/>
        <w:rPr>
          <w:rFonts w:ascii="Arial" w:hAnsi="Arial" w:cs="Arial"/>
          <w:b/>
          <w:bCs/>
          <w:kern w:val="28"/>
          <w:lang w:val="sr-Cyrl-RS" w:eastAsia="x-none"/>
        </w:rPr>
      </w:pPr>
      <w:r w:rsidRPr="004D6A5D">
        <w:rPr>
          <w:rFonts w:ascii="Arial" w:hAnsi="Arial" w:cs="Arial"/>
          <w:b/>
          <w:bCs/>
          <w:kern w:val="28"/>
          <w:lang w:eastAsia="x-none"/>
        </w:rPr>
        <w:t xml:space="preserve">Партија 1: </w:t>
      </w:r>
      <w:r w:rsidR="00387362">
        <w:rPr>
          <w:rFonts w:ascii="Arial" w:hAnsi="Arial" w:cs="Arial"/>
          <w:b/>
          <w:bCs/>
          <w:kern w:val="28"/>
          <w:lang w:val="sr-Cyrl-RS" w:eastAsia="x-none"/>
        </w:rPr>
        <w:t>Ролетне, завесе и тракасте завесе за потребе ТЦ Нови Сад</w:t>
      </w:r>
    </w:p>
    <w:p w:rsidR="00387362" w:rsidRDefault="00387362" w:rsidP="004D6A5D">
      <w:pPr>
        <w:outlineLvl w:val="0"/>
        <w:rPr>
          <w:rFonts w:ascii="Arial" w:hAnsi="Arial" w:cs="Arial"/>
          <w:b/>
          <w:bCs/>
          <w:kern w:val="28"/>
          <w:lang w:val="sr-Cyrl-RS" w:eastAsia="x-none"/>
        </w:rPr>
      </w:pPr>
      <w:r>
        <w:rPr>
          <w:rFonts w:ascii="Arial" w:hAnsi="Arial" w:cs="Arial"/>
          <w:b/>
          <w:bCs/>
          <w:kern w:val="28"/>
          <w:lang w:eastAsia="x-none"/>
        </w:rPr>
        <w:t xml:space="preserve">Партија </w:t>
      </w:r>
      <w:r>
        <w:rPr>
          <w:rFonts w:ascii="Arial" w:hAnsi="Arial" w:cs="Arial"/>
          <w:b/>
          <w:bCs/>
          <w:kern w:val="28"/>
          <w:lang w:val="sr-Cyrl-RS" w:eastAsia="x-none"/>
        </w:rPr>
        <w:t>2</w:t>
      </w:r>
      <w:r>
        <w:rPr>
          <w:rFonts w:ascii="Arial" w:hAnsi="Arial" w:cs="Arial"/>
          <w:b/>
          <w:bCs/>
          <w:kern w:val="28"/>
          <w:lang w:eastAsia="x-none"/>
        </w:rPr>
        <w:t xml:space="preserve">: </w:t>
      </w:r>
      <w:r>
        <w:rPr>
          <w:rFonts w:ascii="Arial" w:hAnsi="Arial" w:cs="Arial"/>
          <w:b/>
          <w:bCs/>
          <w:kern w:val="28"/>
          <w:lang w:val="sr-Cyrl-RS" w:eastAsia="x-none"/>
        </w:rPr>
        <w:t>Венецијанери, тракасте и друге завесе, фолије и слично за</w:t>
      </w:r>
    </w:p>
    <w:p w:rsidR="004D6A5D" w:rsidRPr="00387362" w:rsidRDefault="00387362" w:rsidP="004D6A5D">
      <w:pPr>
        <w:outlineLvl w:val="0"/>
        <w:rPr>
          <w:rFonts w:ascii="Arial" w:hAnsi="Arial" w:cs="Arial"/>
          <w:b/>
          <w:bCs/>
          <w:kern w:val="28"/>
          <w:lang w:val="sr-Cyrl-RS" w:eastAsia="x-none"/>
        </w:rPr>
      </w:pPr>
      <w:r>
        <w:rPr>
          <w:rFonts w:ascii="Arial" w:hAnsi="Arial" w:cs="Arial"/>
          <w:b/>
          <w:bCs/>
          <w:kern w:val="28"/>
          <w:lang w:val="sr-Cyrl-RS" w:eastAsia="x-none"/>
        </w:rPr>
        <w:t xml:space="preserve">                   потребе</w:t>
      </w:r>
      <w:r w:rsidR="004D6A5D" w:rsidRPr="004D6A5D">
        <w:rPr>
          <w:rFonts w:ascii="Arial" w:hAnsi="Arial" w:cs="Arial"/>
          <w:b/>
          <w:bCs/>
          <w:kern w:val="28"/>
          <w:lang w:eastAsia="x-none"/>
        </w:rPr>
        <w:t xml:space="preserve"> ТЦ </w:t>
      </w:r>
      <w:r>
        <w:rPr>
          <w:rFonts w:ascii="Arial" w:hAnsi="Arial" w:cs="Arial"/>
          <w:b/>
          <w:bCs/>
          <w:kern w:val="28"/>
          <w:lang w:val="sr-Cyrl-RS" w:eastAsia="x-none"/>
        </w:rPr>
        <w:t>Краљево</w:t>
      </w:r>
    </w:p>
    <w:p w:rsidR="00387362" w:rsidRPr="00387362" w:rsidRDefault="00387362" w:rsidP="00A24662">
      <w:pPr>
        <w:jc w:val="both"/>
        <w:rPr>
          <w:rFonts w:ascii="Arial" w:hAnsi="Arial" w:cs="Arial"/>
          <w:b/>
          <w:kern w:val="2"/>
          <w:lang w:val="ru-RU"/>
        </w:rPr>
      </w:pPr>
      <w:r w:rsidRPr="00387362">
        <w:rPr>
          <w:rFonts w:ascii="Arial" w:hAnsi="Arial" w:cs="Arial"/>
          <w:b/>
          <w:kern w:val="2"/>
          <w:lang w:val="ru-RU"/>
        </w:rPr>
        <w:t xml:space="preserve">                                                                             </w:t>
      </w:r>
      <w:r w:rsidR="00A24662">
        <w:rPr>
          <w:rFonts w:ascii="Arial" w:hAnsi="Arial" w:cs="Arial"/>
          <w:b/>
          <w:kern w:val="2"/>
          <w:lang w:val="ru-RU"/>
        </w:rPr>
        <w:t xml:space="preserve">   </w:t>
      </w:r>
    </w:p>
    <w:p w:rsidR="00387362" w:rsidRDefault="00387362" w:rsidP="00387362">
      <w:pPr>
        <w:jc w:val="both"/>
        <w:outlineLvl w:val="0"/>
        <w:rPr>
          <w:rFonts w:ascii="Arial" w:hAnsi="Arial" w:cs="Arial"/>
          <w:bCs/>
          <w:color w:val="000000"/>
          <w:kern w:val="2"/>
          <w:lang w:val="ru-RU" w:eastAsia="x-none"/>
        </w:rPr>
      </w:pPr>
    </w:p>
    <w:p w:rsidR="00663015" w:rsidRPr="00387362" w:rsidRDefault="00663015" w:rsidP="00387362">
      <w:pPr>
        <w:jc w:val="both"/>
        <w:outlineLvl w:val="0"/>
        <w:rPr>
          <w:rFonts w:ascii="Arial" w:hAnsi="Arial" w:cs="Arial"/>
          <w:bCs/>
          <w:color w:val="000000"/>
          <w:kern w:val="2"/>
          <w:lang w:val="ru-RU" w:eastAsia="x-none"/>
        </w:rPr>
      </w:pPr>
    </w:p>
    <w:p w:rsidR="00344C3E" w:rsidRPr="007B4BAA" w:rsidRDefault="00344C3E" w:rsidP="00344C3E">
      <w:pPr>
        <w:pStyle w:val="Title"/>
        <w:rPr>
          <w:sz w:val="28"/>
          <w:szCs w:val="28"/>
          <w:lang w:val="de-DE"/>
        </w:rPr>
      </w:pPr>
      <w:r w:rsidRPr="007B4BAA">
        <w:rPr>
          <w:sz w:val="28"/>
          <w:szCs w:val="28"/>
          <w:lang w:val="de-DE"/>
        </w:rPr>
        <w:t>Садр</w:t>
      </w:r>
      <w:r w:rsidRPr="007B4BAA">
        <w:rPr>
          <w:sz w:val="28"/>
          <w:szCs w:val="28"/>
          <w:lang w:val="ru-RU"/>
        </w:rPr>
        <w:t>ж</w:t>
      </w:r>
      <w:r w:rsidRPr="007B4BAA">
        <w:rPr>
          <w:sz w:val="28"/>
          <w:szCs w:val="28"/>
          <w:lang w:val="de-DE"/>
        </w:rPr>
        <w:t>ај</w:t>
      </w:r>
      <w:r w:rsidRPr="007B4BAA">
        <w:rPr>
          <w:sz w:val="28"/>
          <w:szCs w:val="28"/>
          <w:lang w:val="ru-RU"/>
        </w:rPr>
        <w:t xml:space="preserve"> к</w:t>
      </w:r>
      <w:r w:rsidRPr="007B4BAA">
        <w:rPr>
          <w:sz w:val="28"/>
          <w:szCs w:val="28"/>
          <w:lang w:val="de-DE"/>
        </w:rPr>
        <w:t>онкурсне</w:t>
      </w:r>
      <w:r w:rsidRPr="007B4BAA">
        <w:rPr>
          <w:sz w:val="28"/>
          <w:szCs w:val="28"/>
          <w:lang w:val="ru-RU"/>
        </w:rPr>
        <w:t xml:space="preserve"> </w:t>
      </w:r>
      <w:r w:rsidRPr="007B4BAA">
        <w:rPr>
          <w:sz w:val="28"/>
          <w:szCs w:val="28"/>
          <w:lang w:val="de-DE"/>
        </w:rPr>
        <w:t>документације:</w:t>
      </w:r>
    </w:p>
    <w:p w:rsidR="00344C3E" w:rsidRPr="008B47A4" w:rsidRDefault="00924904" w:rsidP="00344C3E">
      <w:pPr>
        <w:pStyle w:val="Title"/>
        <w:rPr>
          <w:b w:val="0"/>
          <w:sz w:val="24"/>
          <w:szCs w:val="24"/>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sidR="00344C3E" w:rsidRPr="008B47A4">
        <w:rPr>
          <w:b w:val="0"/>
          <w:sz w:val="24"/>
          <w:szCs w:val="24"/>
          <w:lang w:val="ru-RU"/>
        </w:rPr>
        <w:t>Страна</w:t>
      </w:r>
    </w:p>
    <w:tbl>
      <w:tblPr>
        <w:tblW w:w="974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538"/>
        <w:gridCol w:w="645"/>
      </w:tblGrid>
      <w:tr w:rsidR="00483A6D" w:rsidRPr="008B47A4" w:rsidTr="007D5A3D">
        <w:tc>
          <w:tcPr>
            <w:tcW w:w="564" w:type="dxa"/>
          </w:tcPr>
          <w:p w:rsidR="00335F66" w:rsidRPr="008B47A4" w:rsidRDefault="00335F66" w:rsidP="00335F66">
            <w:pPr>
              <w:rPr>
                <w:rFonts w:ascii="Arial" w:hAnsi="Arial" w:cs="Arial"/>
              </w:rPr>
            </w:pPr>
            <w:r w:rsidRPr="008B47A4">
              <w:rPr>
                <w:rFonts w:ascii="Arial" w:hAnsi="Arial" w:cs="Arial"/>
              </w:rPr>
              <w:t>1.</w:t>
            </w:r>
          </w:p>
        </w:tc>
        <w:tc>
          <w:tcPr>
            <w:tcW w:w="8538" w:type="dxa"/>
          </w:tcPr>
          <w:p w:rsidR="00335F66" w:rsidRPr="008B47A4" w:rsidRDefault="00335F66" w:rsidP="00335F66">
            <w:pPr>
              <w:rPr>
                <w:rFonts w:ascii="Arial" w:hAnsi="Arial" w:cs="Arial"/>
              </w:rPr>
            </w:pPr>
            <w:r w:rsidRPr="008B47A4">
              <w:rPr>
                <w:rFonts w:ascii="Arial" w:hAnsi="Arial" w:cs="Arial"/>
              </w:rPr>
              <w:t>Општи подаци о јавној набавци</w:t>
            </w:r>
          </w:p>
        </w:tc>
        <w:tc>
          <w:tcPr>
            <w:tcW w:w="645" w:type="dxa"/>
          </w:tcPr>
          <w:p w:rsidR="00335F66" w:rsidRPr="00025E6A" w:rsidRDefault="00335F66" w:rsidP="00335F66">
            <w:pPr>
              <w:rPr>
                <w:rFonts w:ascii="Arial" w:hAnsi="Arial" w:cs="Arial"/>
              </w:rPr>
            </w:pPr>
            <w:r w:rsidRPr="00025E6A">
              <w:rPr>
                <w:rFonts w:ascii="Arial" w:hAnsi="Arial" w:cs="Arial"/>
              </w:rPr>
              <w:t>3</w:t>
            </w:r>
          </w:p>
        </w:tc>
      </w:tr>
      <w:tr w:rsidR="00483A6D" w:rsidRPr="008B47A4" w:rsidTr="007D5A3D">
        <w:tc>
          <w:tcPr>
            <w:tcW w:w="564" w:type="dxa"/>
          </w:tcPr>
          <w:p w:rsidR="00335F66" w:rsidRPr="008B47A4" w:rsidRDefault="00335F66" w:rsidP="00335F66">
            <w:pPr>
              <w:rPr>
                <w:rFonts w:ascii="Arial" w:hAnsi="Arial" w:cs="Arial"/>
              </w:rPr>
            </w:pPr>
            <w:r w:rsidRPr="008B47A4">
              <w:rPr>
                <w:rFonts w:ascii="Arial" w:hAnsi="Arial" w:cs="Arial"/>
              </w:rPr>
              <w:t>2.</w:t>
            </w:r>
          </w:p>
        </w:tc>
        <w:tc>
          <w:tcPr>
            <w:tcW w:w="8538" w:type="dxa"/>
          </w:tcPr>
          <w:p w:rsidR="00335F66" w:rsidRPr="008B47A4" w:rsidRDefault="00335F66" w:rsidP="00335F66">
            <w:pPr>
              <w:rPr>
                <w:rFonts w:ascii="Arial" w:hAnsi="Arial" w:cs="Arial"/>
              </w:rPr>
            </w:pPr>
            <w:r w:rsidRPr="008B47A4">
              <w:rPr>
                <w:rFonts w:ascii="Arial" w:hAnsi="Arial" w:cs="Arial"/>
              </w:rPr>
              <w:t>Подаци о предмету набавке</w:t>
            </w:r>
          </w:p>
        </w:tc>
        <w:tc>
          <w:tcPr>
            <w:tcW w:w="645" w:type="dxa"/>
          </w:tcPr>
          <w:p w:rsidR="00335F66" w:rsidRPr="00025E6A" w:rsidRDefault="00335F66" w:rsidP="00335F66">
            <w:pPr>
              <w:rPr>
                <w:rFonts w:ascii="Arial" w:hAnsi="Arial" w:cs="Arial"/>
              </w:rPr>
            </w:pPr>
            <w:r w:rsidRPr="00025E6A">
              <w:rPr>
                <w:rFonts w:ascii="Arial" w:hAnsi="Arial" w:cs="Arial"/>
              </w:rPr>
              <w:t>3</w:t>
            </w:r>
          </w:p>
        </w:tc>
      </w:tr>
      <w:tr w:rsidR="00483A6D" w:rsidRPr="008B47A4" w:rsidTr="007D5A3D">
        <w:tc>
          <w:tcPr>
            <w:tcW w:w="564" w:type="dxa"/>
          </w:tcPr>
          <w:p w:rsidR="00335F66" w:rsidRPr="008B47A4" w:rsidRDefault="00335F66" w:rsidP="00335F66">
            <w:pPr>
              <w:rPr>
                <w:rFonts w:ascii="Arial" w:hAnsi="Arial" w:cs="Arial"/>
              </w:rPr>
            </w:pPr>
            <w:r w:rsidRPr="008B47A4">
              <w:rPr>
                <w:rFonts w:ascii="Arial" w:hAnsi="Arial" w:cs="Arial"/>
              </w:rPr>
              <w:t>3.</w:t>
            </w:r>
          </w:p>
        </w:tc>
        <w:tc>
          <w:tcPr>
            <w:tcW w:w="8538" w:type="dxa"/>
          </w:tcPr>
          <w:p w:rsidR="00335F66" w:rsidRPr="008B47A4" w:rsidRDefault="00335F66" w:rsidP="00335F66">
            <w:pPr>
              <w:rPr>
                <w:rFonts w:ascii="Arial" w:hAnsi="Arial" w:cs="Arial"/>
              </w:rPr>
            </w:pPr>
            <w:r w:rsidRPr="008B47A4">
              <w:rPr>
                <w:rFonts w:ascii="Arial" w:hAnsi="Arial" w:cs="Arial"/>
              </w:rPr>
              <w:t>Техничка спецификација (врста, техничке карактеристике, квалитет, количина и опис добара...)</w:t>
            </w:r>
          </w:p>
        </w:tc>
        <w:tc>
          <w:tcPr>
            <w:tcW w:w="645" w:type="dxa"/>
          </w:tcPr>
          <w:p w:rsidR="00335F66" w:rsidRPr="00025E6A" w:rsidRDefault="009B30BD" w:rsidP="00335F66">
            <w:pPr>
              <w:rPr>
                <w:rFonts w:ascii="Arial" w:hAnsi="Arial" w:cs="Arial"/>
                <w:lang w:val="sr-Latn-RS"/>
              </w:rPr>
            </w:pPr>
            <w:r w:rsidRPr="00025E6A">
              <w:rPr>
                <w:rFonts w:ascii="Arial" w:hAnsi="Arial" w:cs="Arial"/>
                <w:lang w:val="sr-Latn-RS"/>
              </w:rPr>
              <w:t>5</w:t>
            </w:r>
          </w:p>
        </w:tc>
      </w:tr>
      <w:tr w:rsidR="00483A6D" w:rsidRPr="008B47A4" w:rsidTr="007D5A3D">
        <w:tc>
          <w:tcPr>
            <w:tcW w:w="564" w:type="dxa"/>
          </w:tcPr>
          <w:p w:rsidR="00335F66" w:rsidRPr="008B47A4" w:rsidRDefault="00335F66" w:rsidP="00335F66">
            <w:pPr>
              <w:rPr>
                <w:rFonts w:ascii="Arial" w:hAnsi="Arial" w:cs="Arial"/>
              </w:rPr>
            </w:pPr>
            <w:r w:rsidRPr="008B47A4">
              <w:rPr>
                <w:rFonts w:ascii="Arial" w:hAnsi="Arial" w:cs="Arial"/>
              </w:rPr>
              <w:t>4.</w:t>
            </w:r>
          </w:p>
        </w:tc>
        <w:tc>
          <w:tcPr>
            <w:tcW w:w="8538" w:type="dxa"/>
          </w:tcPr>
          <w:p w:rsidR="00335F66" w:rsidRPr="008B47A4" w:rsidRDefault="00335F66" w:rsidP="00335F66">
            <w:pPr>
              <w:rPr>
                <w:rFonts w:ascii="Arial" w:hAnsi="Arial" w:cs="Arial"/>
              </w:rPr>
            </w:pPr>
            <w:r w:rsidRPr="008B47A4">
              <w:rPr>
                <w:rFonts w:ascii="Arial" w:hAnsi="Arial" w:cs="Arial"/>
              </w:rPr>
              <w:t>Услови за учешће у поступку ЈН и упутство како се доказује испуњеност услова</w:t>
            </w:r>
          </w:p>
        </w:tc>
        <w:tc>
          <w:tcPr>
            <w:tcW w:w="645" w:type="dxa"/>
          </w:tcPr>
          <w:p w:rsidR="00335F66" w:rsidRPr="00025E6A" w:rsidRDefault="009A190C" w:rsidP="00335F66">
            <w:pPr>
              <w:rPr>
                <w:rFonts w:ascii="Arial" w:hAnsi="Arial" w:cs="Arial"/>
                <w:lang w:val="sr-Cyrl-RS"/>
              </w:rPr>
            </w:pPr>
            <w:r>
              <w:rPr>
                <w:rFonts w:ascii="Arial" w:hAnsi="Arial" w:cs="Arial"/>
                <w:lang w:val="sr-Cyrl-RS"/>
              </w:rPr>
              <w:t>10</w:t>
            </w:r>
          </w:p>
        </w:tc>
      </w:tr>
      <w:tr w:rsidR="00483A6D" w:rsidRPr="008B47A4" w:rsidTr="007D5A3D">
        <w:tc>
          <w:tcPr>
            <w:tcW w:w="564" w:type="dxa"/>
          </w:tcPr>
          <w:p w:rsidR="00335F66" w:rsidRPr="008B47A4" w:rsidRDefault="00335F66" w:rsidP="00335F66">
            <w:pPr>
              <w:rPr>
                <w:rFonts w:ascii="Arial" w:hAnsi="Arial" w:cs="Arial"/>
              </w:rPr>
            </w:pPr>
            <w:r w:rsidRPr="008B47A4">
              <w:rPr>
                <w:rFonts w:ascii="Arial" w:hAnsi="Arial" w:cs="Arial"/>
              </w:rPr>
              <w:t>5.</w:t>
            </w:r>
          </w:p>
        </w:tc>
        <w:tc>
          <w:tcPr>
            <w:tcW w:w="8538" w:type="dxa"/>
          </w:tcPr>
          <w:p w:rsidR="00335F66" w:rsidRPr="008B47A4" w:rsidRDefault="00335F66" w:rsidP="00335F66">
            <w:pPr>
              <w:rPr>
                <w:rFonts w:ascii="Arial" w:hAnsi="Arial" w:cs="Arial"/>
              </w:rPr>
            </w:pPr>
            <w:r w:rsidRPr="008B47A4">
              <w:rPr>
                <w:rFonts w:ascii="Arial" w:hAnsi="Arial" w:cs="Arial"/>
              </w:rPr>
              <w:t>Упутство понуђачима како да сачине понуду</w:t>
            </w:r>
          </w:p>
        </w:tc>
        <w:tc>
          <w:tcPr>
            <w:tcW w:w="645" w:type="dxa"/>
          </w:tcPr>
          <w:p w:rsidR="00335F66" w:rsidRPr="00025E6A" w:rsidRDefault="009A190C" w:rsidP="00335F66">
            <w:pPr>
              <w:rPr>
                <w:rFonts w:ascii="Arial" w:hAnsi="Arial" w:cs="Arial"/>
                <w:lang w:val="sr-Cyrl-RS"/>
              </w:rPr>
            </w:pPr>
            <w:r>
              <w:rPr>
                <w:rFonts w:ascii="Arial" w:hAnsi="Arial" w:cs="Arial"/>
                <w:lang w:val="sr-Cyrl-RS"/>
              </w:rPr>
              <w:t>14</w:t>
            </w:r>
          </w:p>
        </w:tc>
      </w:tr>
      <w:tr w:rsidR="00483A6D" w:rsidRPr="008B47A4" w:rsidTr="007D5A3D">
        <w:tc>
          <w:tcPr>
            <w:tcW w:w="564" w:type="dxa"/>
          </w:tcPr>
          <w:p w:rsidR="00335F66" w:rsidRPr="008B47A4" w:rsidRDefault="00335F66" w:rsidP="00335F66">
            <w:pPr>
              <w:rPr>
                <w:rFonts w:ascii="Arial" w:hAnsi="Arial" w:cs="Arial"/>
              </w:rPr>
            </w:pPr>
            <w:r w:rsidRPr="008B47A4">
              <w:rPr>
                <w:rFonts w:ascii="Arial" w:hAnsi="Arial" w:cs="Arial"/>
              </w:rPr>
              <w:t>6.</w:t>
            </w:r>
          </w:p>
        </w:tc>
        <w:tc>
          <w:tcPr>
            <w:tcW w:w="8538" w:type="dxa"/>
          </w:tcPr>
          <w:p w:rsidR="00335F66" w:rsidRPr="008B47A4" w:rsidRDefault="009B30BD" w:rsidP="00335F66">
            <w:pPr>
              <w:rPr>
                <w:rFonts w:ascii="Arial" w:hAnsi="Arial" w:cs="Arial"/>
              </w:rPr>
            </w:pPr>
            <w:r w:rsidRPr="008B47A4">
              <w:rPr>
                <w:rFonts w:ascii="Arial" w:hAnsi="Arial" w:cs="Arial"/>
              </w:rPr>
              <w:t>Обрасци (</w:t>
            </w:r>
            <w:r w:rsidR="001640BC">
              <w:rPr>
                <w:rFonts w:ascii="Arial" w:hAnsi="Arial" w:cs="Arial"/>
                <w:lang w:val="sr-Cyrl-RS"/>
              </w:rPr>
              <w:t xml:space="preserve"> </w:t>
            </w:r>
            <w:r w:rsidRPr="008B47A4">
              <w:rPr>
                <w:rFonts w:ascii="Arial" w:hAnsi="Arial" w:cs="Arial"/>
              </w:rPr>
              <w:t>1</w:t>
            </w:r>
            <w:r w:rsidR="00507A1F">
              <w:rPr>
                <w:rFonts w:ascii="Arial" w:hAnsi="Arial" w:cs="Arial"/>
                <w:lang w:val="sr-Cyrl-RS"/>
              </w:rPr>
              <w:t>.1, 1.2</w:t>
            </w:r>
            <w:r w:rsidR="00C97CD8" w:rsidRPr="008B47A4">
              <w:rPr>
                <w:rFonts w:ascii="Arial" w:hAnsi="Arial" w:cs="Arial"/>
                <w:lang w:val="sr-Cyrl-RS"/>
              </w:rPr>
              <w:t xml:space="preserve"> </w:t>
            </w:r>
            <w:r w:rsidRPr="008B47A4">
              <w:rPr>
                <w:rFonts w:ascii="Arial" w:hAnsi="Arial" w:cs="Arial"/>
              </w:rPr>
              <w:t xml:space="preserve"> - </w:t>
            </w:r>
            <w:r w:rsidR="001640BC">
              <w:rPr>
                <w:rFonts w:ascii="Arial" w:hAnsi="Arial" w:cs="Arial"/>
                <w:lang w:val="sr-Cyrl-RS"/>
              </w:rPr>
              <w:t xml:space="preserve">6.1, 6.2 </w:t>
            </w:r>
            <w:r w:rsidR="00335F66" w:rsidRPr="008B47A4">
              <w:rPr>
                <w:rFonts w:ascii="Arial" w:hAnsi="Arial" w:cs="Arial"/>
              </w:rPr>
              <w:t>)</w:t>
            </w:r>
          </w:p>
        </w:tc>
        <w:tc>
          <w:tcPr>
            <w:tcW w:w="645" w:type="dxa"/>
          </w:tcPr>
          <w:p w:rsidR="00335F66" w:rsidRPr="00025E6A" w:rsidRDefault="000A63B4" w:rsidP="00335F66">
            <w:pPr>
              <w:rPr>
                <w:rFonts w:ascii="Arial" w:hAnsi="Arial" w:cs="Arial"/>
                <w:lang w:val="sr-Cyrl-RS"/>
              </w:rPr>
            </w:pPr>
            <w:r>
              <w:rPr>
                <w:rFonts w:ascii="Arial" w:hAnsi="Arial" w:cs="Arial"/>
                <w:lang w:val="sr-Cyrl-RS"/>
              </w:rPr>
              <w:t>31</w:t>
            </w:r>
          </w:p>
        </w:tc>
      </w:tr>
      <w:tr w:rsidR="006A5251" w:rsidRPr="008B47A4" w:rsidTr="007D5A3D">
        <w:tc>
          <w:tcPr>
            <w:tcW w:w="564" w:type="dxa"/>
          </w:tcPr>
          <w:p w:rsidR="006A5251" w:rsidRPr="006A5251" w:rsidRDefault="006A5251" w:rsidP="00335F66">
            <w:pPr>
              <w:rPr>
                <w:rFonts w:ascii="Arial" w:hAnsi="Arial" w:cs="Arial"/>
                <w:lang w:val="sr-Cyrl-RS"/>
              </w:rPr>
            </w:pPr>
            <w:r>
              <w:rPr>
                <w:rFonts w:ascii="Arial" w:hAnsi="Arial" w:cs="Arial"/>
                <w:lang w:val="sr-Cyrl-RS"/>
              </w:rPr>
              <w:t>7.</w:t>
            </w:r>
          </w:p>
        </w:tc>
        <w:tc>
          <w:tcPr>
            <w:tcW w:w="8538" w:type="dxa"/>
          </w:tcPr>
          <w:p w:rsidR="006A5251" w:rsidRPr="006A5251" w:rsidRDefault="006A5251" w:rsidP="00335F66">
            <w:pPr>
              <w:rPr>
                <w:rFonts w:ascii="Arial" w:hAnsi="Arial" w:cs="Arial"/>
                <w:lang w:val="sr-Cyrl-RS"/>
              </w:rPr>
            </w:pPr>
            <w:r>
              <w:rPr>
                <w:rFonts w:ascii="Arial" w:hAnsi="Arial" w:cs="Arial"/>
                <w:lang w:val="sr-Cyrl-RS"/>
              </w:rPr>
              <w:t>Прилози</w:t>
            </w:r>
            <w:r w:rsidR="001E25F0">
              <w:rPr>
                <w:rFonts w:ascii="Arial" w:hAnsi="Arial" w:cs="Arial"/>
                <w:lang w:val="sr-Cyrl-RS"/>
              </w:rPr>
              <w:t xml:space="preserve"> ( 1- 5</w:t>
            </w:r>
            <w:r w:rsidR="00507A1F">
              <w:rPr>
                <w:rFonts w:ascii="Arial" w:hAnsi="Arial" w:cs="Arial"/>
                <w:lang w:val="sr-Cyrl-RS"/>
              </w:rPr>
              <w:t xml:space="preserve"> )</w:t>
            </w:r>
          </w:p>
        </w:tc>
        <w:tc>
          <w:tcPr>
            <w:tcW w:w="645" w:type="dxa"/>
          </w:tcPr>
          <w:p w:rsidR="006A5251" w:rsidRPr="00025E6A" w:rsidRDefault="001E25F0" w:rsidP="00335F66">
            <w:pPr>
              <w:rPr>
                <w:rFonts w:ascii="Arial" w:hAnsi="Arial" w:cs="Arial"/>
                <w:lang w:val="sr-Cyrl-RS"/>
              </w:rPr>
            </w:pPr>
            <w:r>
              <w:rPr>
                <w:rFonts w:ascii="Arial" w:hAnsi="Arial" w:cs="Arial"/>
                <w:lang w:val="sr-Cyrl-RS"/>
              </w:rPr>
              <w:t>72</w:t>
            </w:r>
          </w:p>
        </w:tc>
      </w:tr>
    </w:tbl>
    <w:p w:rsidR="00344C3E" w:rsidRPr="008B47A4" w:rsidRDefault="00344C3E" w:rsidP="00344C3E">
      <w:pPr>
        <w:pStyle w:val="Title"/>
        <w:rPr>
          <w:sz w:val="24"/>
          <w:szCs w:val="24"/>
          <w:lang w:val="ru-RU"/>
        </w:rPr>
      </w:pPr>
    </w:p>
    <w:p w:rsidR="00595E0A" w:rsidRPr="008B47A4" w:rsidRDefault="00595E0A" w:rsidP="00595E0A">
      <w:pPr>
        <w:rPr>
          <w:rFonts w:ascii="Arial" w:hAnsi="Arial" w:cs="Arial"/>
        </w:rPr>
      </w:pPr>
    </w:p>
    <w:p w:rsidR="00595E0A" w:rsidRDefault="00595E0A" w:rsidP="00595E0A">
      <w:pPr>
        <w:rPr>
          <w:rFonts w:ascii="Arial" w:hAnsi="Arial" w:cs="Arial"/>
          <w:lang w:val="sr-Cyrl-RS"/>
        </w:rPr>
      </w:pPr>
    </w:p>
    <w:p w:rsidR="00A24662" w:rsidRPr="00A24662" w:rsidRDefault="00A24662" w:rsidP="00595E0A">
      <w:pPr>
        <w:rPr>
          <w:rFonts w:ascii="Arial" w:hAnsi="Arial" w:cs="Arial"/>
          <w:lang w:val="sr-Cyrl-RS"/>
        </w:rPr>
      </w:pPr>
    </w:p>
    <w:p w:rsidR="00595E0A" w:rsidRPr="00F57023" w:rsidRDefault="00595E0A" w:rsidP="00595E0A">
      <w:pPr>
        <w:rPr>
          <w:rFonts w:ascii="Arial" w:hAnsi="Arial" w:cs="Arial"/>
          <w:lang w:val="sr-Cyrl-RS"/>
        </w:rPr>
      </w:pPr>
    </w:p>
    <w:p w:rsidR="00595E0A" w:rsidRDefault="00583A35" w:rsidP="00583A35">
      <w:pPr>
        <w:tabs>
          <w:tab w:val="left" w:pos="6720"/>
        </w:tabs>
        <w:jc w:val="both"/>
        <w:rPr>
          <w:rFonts w:ascii="Arial" w:hAnsi="Arial" w:cs="Arial"/>
          <w:lang w:val="sr-Cyrl-RS"/>
        </w:rPr>
      </w:pPr>
      <w:r w:rsidRPr="008B47A4">
        <w:rPr>
          <w:rFonts w:ascii="Arial" w:hAnsi="Arial" w:cs="Arial"/>
          <w:lang w:val="sr-Latn-RS"/>
        </w:rPr>
        <w:t xml:space="preserve">                       </w:t>
      </w:r>
      <w:r w:rsidR="00254D16" w:rsidRPr="008B47A4">
        <w:rPr>
          <w:rFonts w:ascii="Arial" w:hAnsi="Arial" w:cs="Arial"/>
          <w:lang w:val="sr-Latn-RS"/>
        </w:rPr>
        <w:t xml:space="preserve">                         </w:t>
      </w:r>
      <w:r w:rsidRPr="008B47A4">
        <w:rPr>
          <w:rFonts w:ascii="Arial" w:hAnsi="Arial" w:cs="Arial"/>
          <w:lang w:val="sr-Latn-RS"/>
        </w:rPr>
        <w:t xml:space="preserve">                                              </w:t>
      </w:r>
      <w:r w:rsidR="00585666" w:rsidRPr="008B47A4">
        <w:rPr>
          <w:rFonts w:ascii="Arial" w:hAnsi="Arial" w:cs="Arial"/>
          <w:lang w:val="sr-Cyrl-RS"/>
        </w:rPr>
        <w:t xml:space="preserve">Укупан број страна: </w:t>
      </w:r>
      <w:r w:rsidR="001E25F0">
        <w:rPr>
          <w:rFonts w:ascii="Arial" w:hAnsi="Arial" w:cs="Arial"/>
          <w:lang w:val="sr-Cyrl-RS"/>
        </w:rPr>
        <w:t>82</w:t>
      </w:r>
    </w:p>
    <w:p w:rsidR="00A24662" w:rsidRDefault="00A24662" w:rsidP="00583A35">
      <w:pPr>
        <w:tabs>
          <w:tab w:val="left" w:pos="6720"/>
        </w:tabs>
        <w:jc w:val="both"/>
        <w:rPr>
          <w:rFonts w:ascii="Arial" w:hAnsi="Arial" w:cs="Arial"/>
          <w:lang w:val="sr-Cyrl-RS"/>
        </w:rPr>
      </w:pPr>
    </w:p>
    <w:p w:rsidR="00A24662" w:rsidRDefault="00A24662" w:rsidP="00583A35">
      <w:pPr>
        <w:tabs>
          <w:tab w:val="left" w:pos="6720"/>
        </w:tabs>
        <w:jc w:val="both"/>
        <w:rPr>
          <w:rFonts w:ascii="Arial" w:hAnsi="Arial" w:cs="Arial"/>
          <w:lang w:val="sr-Cyrl-RS"/>
        </w:rPr>
      </w:pPr>
    </w:p>
    <w:p w:rsidR="00A24662" w:rsidRDefault="00A24662" w:rsidP="00583A35">
      <w:pPr>
        <w:tabs>
          <w:tab w:val="left" w:pos="6720"/>
        </w:tabs>
        <w:jc w:val="both"/>
        <w:rPr>
          <w:rFonts w:ascii="Arial" w:hAnsi="Arial" w:cs="Arial"/>
          <w:lang w:val="sr-Cyrl-RS"/>
        </w:rPr>
      </w:pPr>
    </w:p>
    <w:p w:rsidR="00344C3E" w:rsidRDefault="00344C3E" w:rsidP="00736928">
      <w:pPr>
        <w:numPr>
          <w:ilvl w:val="0"/>
          <w:numId w:val="14"/>
        </w:numPr>
        <w:tabs>
          <w:tab w:val="left" w:pos="0"/>
          <w:tab w:val="left" w:pos="426"/>
        </w:tabs>
        <w:ind w:left="0" w:firstLine="0"/>
        <w:jc w:val="both"/>
        <w:rPr>
          <w:rFonts w:ascii="Arial" w:hAnsi="Arial" w:cs="Arial"/>
          <w:b/>
          <w:lang w:val="sr-Cyrl-RS"/>
        </w:rPr>
      </w:pPr>
      <w:r w:rsidRPr="007B4BAA">
        <w:rPr>
          <w:rFonts w:ascii="Arial" w:hAnsi="Arial" w:cs="Arial"/>
          <w:b/>
          <w:lang w:val="sr-Cyrl-RS"/>
        </w:rPr>
        <w:lastRenderedPageBreak/>
        <w:t>ОПШТИ ПОДАЦИ О ЈАВНОЈ НАБАВЦИ</w:t>
      </w:r>
    </w:p>
    <w:p w:rsidR="0001615A" w:rsidRDefault="0001615A" w:rsidP="0001615A">
      <w:pPr>
        <w:tabs>
          <w:tab w:val="left" w:pos="0"/>
          <w:tab w:val="left" w:pos="426"/>
        </w:tabs>
        <w:jc w:val="both"/>
        <w:rPr>
          <w:rFonts w:ascii="Arial" w:hAnsi="Arial" w:cs="Arial"/>
          <w:b/>
          <w:lang w:val="sr-Cyrl-RS"/>
        </w:rPr>
      </w:pPr>
    </w:p>
    <w:p w:rsidR="0001615A" w:rsidRPr="00663015" w:rsidRDefault="0001615A" w:rsidP="0001615A">
      <w:pPr>
        <w:tabs>
          <w:tab w:val="left" w:pos="0"/>
          <w:tab w:val="left" w:pos="426"/>
        </w:tabs>
        <w:jc w:val="both"/>
        <w:rPr>
          <w:rFonts w:ascii="Arial" w:hAnsi="Arial" w:cs="Arial"/>
          <w:b/>
          <w:lang w:val="sr-Cyrl-RS"/>
        </w:rPr>
      </w:pPr>
      <w:r w:rsidRPr="0001615A">
        <w:rPr>
          <w:rFonts w:ascii="Arial" w:hAnsi="Arial" w:cs="Arial"/>
          <w:b/>
          <w:lang w:val="sr-Cyrl-RS"/>
        </w:rPr>
        <w:t>Јавно предузеће „Електропривреда Србије“ Београд, Царице Милице бр. 2 Београд, (у даљем тексту ЈП ЕПС</w:t>
      </w:r>
      <w:r w:rsidRPr="0001615A">
        <w:rPr>
          <w:rFonts w:ascii="Arial" w:hAnsi="Arial" w:cs="Arial"/>
          <w:lang w:val="sr-Cyrl-RS"/>
        </w:rPr>
        <w:t>) спроводи отворени поступак јавне набавке добара бр</w:t>
      </w:r>
      <w:r w:rsidRPr="00663015">
        <w:rPr>
          <w:rFonts w:ascii="Arial" w:hAnsi="Arial" w:cs="Arial"/>
          <w:lang w:val="sr-Cyrl-RS"/>
        </w:rPr>
        <w:t xml:space="preserve">. </w:t>
      </w:r>
      <w:r w:rsidR="00663015">
        <w:rPr>
          <w:rFonts w:ascii="Arial" w:hAnsi="Arial" w:cs="Arial"/>
          <w:lang w:val="sr-Cyrl-RS"/>
        </w:rPr>
        <w:t>ЈН 8000/0082/2017</w:t>
      </w:r>
      <w:r w:rsidRPr="00663015">
        <w:rPr>
          <w:rFonts w:ascii="Arial" w:hAnsi="Arial" w:cs="Arial"/>
          <w:b/>
          <w:lang w:val="sr-Cyrl-RS"/>
        </w:rPr>
        <w:t>.</w:t>
      </w:r>
    </w:p>
    <w:p w:rsidR="0001615A" w:rsidRDefault="0001615A" w:rsidP="0001615A">
      <w:pPr>
        <w:tabs>
          <w:tab w:val="left" w:pos="0"/>
          <w:tab w:val="left" w:pos="426"/>
        </w:tabs>
        <w:jc w:val="both"/>
        <w:rPr>
          <w:rFonts w:ascii="Arial" w:hAnsi="Arial" w:cs="Arial"/>
          <w:b/>
          <w:lang w:val="sr-Cyrl-RS"/>
        </w:rPr>
      </w:pPr>
    </w:p>
    <w:p w:rsidR="0001615A" w:rsidRPr="007B4BAA" w:rsidRDefault="0001615A" w:rsidP="0001615A">
      <w:pPr>
        <w:tabs>
          <w:tab w:val="left" w:pos="0"/>
          <w:tab w:val="left" w:pos="426"/>
        </w:tabs>
        <w:jc w:val="both"/>
        <w:rPr>
          <w:rFonts w:ascii="Arial" w:hAnsi="Arial" w:cs="Arial"/>
          <w:b/>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6423"/>
      </w:tblGrid>
      <w:tr w:rsidR="00AB7599" w:rsidRPr="007B4BAA" w:rsidTr="00370E79">
        <w:trPr>
          <w:trHeight w:val="1134"/>
        </w:trPr>
        <w:tc>
          <w:tcPr>
            <w:tcW w:w="3110" w:type="dxa"/>
            <w:shd w:val="clear" w:color="auto" w:fill="auto"/>
            <w:vAlign w:val="center"/>
          </w:tcPr>
          <w:p w:rsidR="00AB7599" w:rsidRPr="007B4BAA" w:rsidRDefault="00AB7599" w:rsidP="008F5017">
            <w:pPr>
              <w:autoSpaceDE w:val="0"/>
              <w:autoSpaceDN w:val="0"/>
              <w:adjustRightInd w:val="0"/>
              <w:spacing w:before="100" w:beforeAutospacing="1"/>
              <w:ind w:left="170"/>
              <w:rPr>
                <w:rFonts w:ascii="Arial" w:eastAsia="TimesNewRomanPSMT" w:hAnsi="Arial" w:cs="Arial"/>
                <w:bCs/>
                <w:lang w:val="sr-Cyrl-RS"/>
              </w:rPr>
            </w:pPr>
            <w:r w:rsidRPr="007B4BAA">
              <w:rPr>
                <w:rFonts w:ascii="Arial" w:eastAsia="TimesNewRomanPSMT" w:hAnsi="Arial" w:cs="Arial"/>
                <w:bCs/>
                <w:lang w:val="sr-Cyrl-RS"/>
              </w:rPr>
              <w:t>Назив и адреса наручиоца</w:t>
            </w:r>
          </w:p>
        </w:tc>
        <w:tc>
          <w:tcPr>
            <w:tcW w:w="6423" w:type="dxa"/>
            <w:shd w:val="clear" w:color="auto" w:fill="auto"/>
          </w:tcPr>
          <w:p w:rsidR="00AB7599" w:rsidRPr="006F0010" w:rsidRDefault="00AB7599" w:rsidP="00370E79">
            <w:pPr>
              <w:suppressAutoHyphens/>
              <w:spacing w:line="100" w:lineRule="atLeast"/>
              <w:jc w:val="both"/>
              <w:rPr>
                <w:rFonts w:ascii="Arial" w:hAnsi="Arial" w:cs="Arial"/>
                <w:color w:val="000000"/>
                <w:kern w:val="1"/>
                <w:lang w:val="sr-Cyrl-RS" w:eastAsia="ar-SA"/>
              </w:rPr>
            </w:pPr>
            <w:r w:rsidRPr="006F0010">
              <w:rPr>
                <w:rFonts w:ascii="Arial" w:hAnsi="Arial" w:cs="Arial"/>
                <w:color w:val="000000"/>
                <w:kern w:val="1"/>
                <w:lang w:val="sr-Cyrl-RS" w:eastAsia="ar-SA"/>
              </w:rPr>
              <w:t>Јавно предузеће „Електропривреда Србије“ Београд</w:t>
            </w:r>
          </w:p>
          <w:p w:rsidR="00AB7599" w:rsidRPr="006F0010" w:rsidRDefault="00AB7599" w:rsidP="00370E79">
            <w:pPr>
              <w:suppressAutoHyphens/>
              <w:spacing w:line="100" w:lineRule="atLeast"/>
              <w:jc w:val="both"/>
              <w:rPr>
                <w:rFonts w:ascii="Arial" w:hAnsi="Arial" w:cs="Arial"/>
                <w:lang w:val="sr-Cyrl-RS"/>
              </w:rPr>
            </w:pPr>
            <w:r w:rsidRPr="004F378F">
              <w:rPr>
                <w:rFonts w:ascii="Arial" w:hAnsi="Arial" w:cs="Arial"/>
                <w:lang w:val="sr-Cyrl-RS"/>
              </w:rPr>
              <w:t>Царице Милице бр. 2</w:t>
            </w:r>
            <w:r>
              <w:rPr>
                <w:rFonts w:ascii="Arial" w:hAnsi="Arial" w:cs="Arial"/>
                <w:lang w:val="sr-Cyrl-RS"/>
              </w:rPr>
              <w:t>, 11000</w:t>
            </w:r>
            <w:r w:rsidRPr="004F378F">
              <w:rPr>
                <w:rFonts w:ascii="Arial" w:hAnsi="Arial" w:cs="Arial"/>
                <w:lang w:val="sr-Cyrl-RS"/>
              </w:rPr>
              <w:t xml:space="preserve"> Београд</w:t>
            </w:r>
          </w:p>
          <w:p w:rsidR="00AB7599" w:rsidRPr="006F0010" w:rsidRDefault="00AB7599" w:rsidP="00370E79">
            <w:pPr>
              <w:tabs>
                <w:tab w:val="left" w:pos="1134"/>
              </w:tabs>
              <w:rPr>
                <w:rFonts w:ascii="Arial" w:hAnsi="Arial" w:cs="Arial"/>
                <w:lang w:val="sr-Cyrl-RS"/>
              </w:rPr>
            </w:pPr>
            <w:r w:rsidRPr="006F0010">
              <w:rPr>
                <w:rFonts w:ascii="Arial" w:hAnsi="Arial" w:cs="Arial"/>
                <w:lang w:val="sr-Cyrl-RS"/>
              </w:rPr>
              <w:t xml:space="preserve">Одељење за набавке </w:t>
            </w:r>
            <w:r w:rsidR="00663015">
              <w:rPr>
                <w:rFonts w:ascii="Arial" w:hAnsi="Arial" w:cs="Arial"/>
                <w:lang w:val="sr-Cyrl-RS"/>
              </w:rPr>
              <w:t xml:space="preserve">Техничког центра </w:t>
            </w:r>
            <w:r w:rsidRPr="006F0010">
              <w:rPr>
                <w:rFonts w:ascii="Arial" w:hAnsi="Arial" w:cs="Arial"/>
                <w:lang w:val="sr-Cyrl-RS"/>
              </w:rPr>
              <w:t>Нови Сад</w:t>
            </w:r>
          </w:p>
          <w:p w:rsidR="00AB7599" w:rsidRPr="006F0010" w:rsidRDefault="00AB7599" w:rsidP="00370E79">
            <w:pPr>
              <w:tabs>
                <w:tab w:val="left" w:pos="1134"/>
              </w:tabs>
              <w:rPr>
                <w:rFonts w:ascii="Arial" w:hAnsi="Arial" w:cs="Arial"/>
                <w:color w:val="7030A0"/>
                <w:lang w:val="sr-Cyrl-RS"/>
              </w:rPr>
            </w:pPr>
            <w:r w:rsidRPr="006F0010">
              <w:rPr>
                <w:rFonts w:ascii="Arial" w:hAnsi="Arial"/>
                <w:lang w:val="sr-Cyrl-RS"/>
              </w:rPr>
              <w:t>Булевар ослобођења 100</w:t>
            </w:r>
            <w:r w:rsidRPr="006F0010">
              <w:rPr>
                <w:rFonts w:ascii="Arial" w:hAnsi="Arial"/>
              </w:rPr>
              <w:t>, 21000</w:t>
            </w:r>
            <w:r w:rsidRPr="006F0010">
              <w:rPr>
                <w:rFonts w:ascii="Arial" w:hAnsi="Arial"/>
                <w:lang w:val="sr-Cyrl-RS"/>
              </w:rPr>
              <w:t xml:space="preserve"> Н</w:t>
            </w:r>
            <w:r w:rsidRPr="004F378F">
              <w:rPr>
                <w:rFonts w:ascii="Arial" w:hAnsi="Arial"/>
                <w:lang w:val="sr-Cyrl-RS"/>
              </w:rPr>
              <w:t>ови</w:t>
            </w:r>
            <w:r w:rsidRPr="006F0010">
              <w:rPr>
                <w:rFonts w:ascii="Arial" w:hAnsi="Arial"/>
                <w:lang w:val="sr-Cyrl-RS"/>
              </w:rPr>
              <w:t xml:space="preserve"> Сад</w:t>
            </w:r>
          </w:p>
        </w:tc>
      </w:tr>
      <w:tr w:rsidR="00AB7599" w:rsidRPr="007B4BAA" w:rsidTr="00370E79">
        <w:trPr>
          <w:trHeight w:val="1134"/>
        </w:trPr>
        <w:tc>
          <w:tcPr>
            <w:tcW w:w="3110" w:type="dxa"/>
            <w:shd w:val="clear" w:color="auto" w:fill="auto"/>
            <w:vAlign w:val="center"/>
          </w:tcPr>
          <w:p w:rsidR="00AB7599" w:rsidRPr="007B4BAA" w:rsidRDefault="00AB7599" w:rsidP="008F5017">
            <w:pPr>
              <w:autoSpaceDE w:val="0"/>
              <w:autoSpaceDN w:val="0"/>
              <w:adjustRightInd w:val="0"/>
              <w:spacing w:before="100" w:beforeAutospacing="1"/>
              <w:ind w:left="170"/>
              <w:rPr>
                <w:rFonts w:ascii="Arial" w:eastAsia="TimesNewRomanPSMT" w:hAnsi="Arial" w:cs="Arial"/>
                <w:bCs/>
                <w:lang w:val="sr-Cyrl-RS"/>
              </w:rPr>
            </w:pPr>
            <w:r w:rsidRPr="007B4BAA">
              <w:rPr>
                <w:rFonts w:ascii="Arial" w:eastAsia="TimesNewRomanPSMT" w:hAnsi="Arial" w:cs="Arial"/>
                <w:bCs/>
                <w:lang w:val="sr-Cyrl-RS"/>
              </w:rPr>
              <w:t>Интернет страница наручиоца</w:t>
            </w:r>
          </w:p>
        </w:tc>
        <w:tc>
          <w:tcPr>
            <w:tcW w:w="6423" w:type="dxa"/>
            <w:shd w:val="clear" w:color="auto" w:fill="auto"/>
          </w:tcPr>
          <w:p w:rsidR="00AB7599" w:rsidRPr="006F0010" w:rsidRDefault="00AB7599" w:rsidP="00370E79">
            <w:pPr>
              <w:autoSpaceDE w:val="0"/>
              <w:autoSpaceDN w:val="0"/>
              <w:adjustRightInd w:val="0"/>
              <w:rPr>
                <w:rFonts w:ascii="Arial" w:hAnsi="Arial" w:cs="Arial"/>
                <w:bCs/>
              </w:rPr>
            </w:pPr>
          </w:p>
          <w:p w:rsidR="00AB7599" w:rsidRPr="006F0010" w:rsidRDefault="009566BF" w:rsidP="00370E79">
            <w:pPr>
              <w:autoSpaceDE w:val="0"/>
              <w:autoSpaceDN w:val="0"/>
              <w:adjustRightInd w:val="0"/>
              <w:rPr>
                <w:rFonts w:ascii="Arial" w:hAnsi="Arial" w:cs="Arial"/>
                <w:bCs/>
                <w:color w:val="FF0000"/>
                <w:lang w:val="sr-Cyrl-RS"/>
              </w:rPr>
            </w:pPr>
            <w:hyperlink r:id="rId10" w:history="1">
              <w:r w:rsidR="00AB7599" w:rsidRPr="006F0010">
                <w:rPr>
                  <w:rFonts w:ascii="Arial" w:hAnsi="Arial" w:cs="Arial"/>
                  <w:color w:val="0000FF"/>
                  <w:kern w:val="1"/>
                  <w:u w:val="single"/>
                  <w:lang w:eastAsia="ar-SA"/>
                </w:rPr>
                <w:t>www.eps.rs</w:t>
              </w:r>
            </w:hyperlink>
            <w:r w:rsidR="00AB7599" w:rsidRPr="006F0010">
              <w:rPr>
                <w:rFonts w:ascii="Arial" w:hAnsi="Arial" w:cs="Arial"/>
                <w:color w:val="000000"/>
                <w:kern w:val="1"/>
                <w:lang w:eastAsia="ar-SA"/>
              </w:rPr>
              <w:t xml:space="preserve"> </w:t>
            </w:r>
          </w:p>
        </w:tc>
      </w:tr>
      <w:tr w:rsidR="001A3C53" w:rsidRPr="007B4BAA" w:rsidTr="0044027D">
        <w:trPr>
          <w:trHeight w:val="1134"/>
        </w:trPr>
        <w:tc>
          <w:tcPr>
            <w:tcW w:w="3110" w:type="dxa"/>
            <w:shd w:val="clear" w:color="auto" w:fill="auto"/>
            <w:vAlign w:val="center"/>
          </w:tcPr>
          <w:p w:rsidR="001A3C53" w:rsidRPr="007B4BAA" w:rsidRDefault="001A3C53" w:rsidP="008F5017">
            <w:pPr>
              <w:autoSpaceDE w:val="0"/>
              <w:autoSpaceDN w:val="0"/>
              <w:adjustRightInd w:val="0"/>
              <w:spacing w:before="100" w:beforeAutospacing="1"/>
              <w:ind w:left="170"/>
              <w:rPr>
                <w:rFonts w:ascii="Arial" w:eastAsia="TimesNewRomanPSMT" w:hAnsi="Arial" w:cs="Arial"/>
                <w:bCs/>
                <w:lang w:val="sr-Cyrl-RS"/>
              </w:rPr>
            </w:pPr>
            <w:r w:rsidRPr="007B4BAA">
              <w:rPr>
                <w:rFonts w:ascii="Arial" w:eastAsia="TimesNewRomanPSMT" w:hAnsi="Arial" w:cs="Arial"/>
                <w:bCs/>
                <w:lang w:val="sr-Cyrl-RS"/>
              </w:rPr>
              <w:t xml:space="preserve">Врста поступка </w:t>
            </w:r>
          </w:p>
        </w:tc>
        <w:tc>
          <w:tcPr>
            <w:tcW w:w="6423" w:type="dxa"/>
            <w:shd w:val="clear" w:color="auto" w:fill="auto"/>
            <w:vAlign w:val="center"/>
          </w:tcPr>
          <w:p w:rsidR="001A3C53" w:rsidRPr="007B4BAA" w:rsidRDefault="001A3C53" w:rsidP="008F5017">
            <w:pPr>
              <w:autoSpaceDE w:val="0"/>
              <w:autoSpaceDN w:val="0"/>
              <w:adjustRightInd w:val="0"/>
              <w:spacing w:before="100" w:beforeAutospacing="1"/>
              <w:ind w:left="170"/>
              <w:rPr>
                <w:rFonts w:ascii="Arial" w:eastAsia="TimesNewRomanPSMT" w:hAnsi="Arial" w:cs="Arial"/>
                <w:bCs/>
                <w:lang w:val="sr-Cyrl-RS"/>
              </w:rPr>
            </w:pPr>
            <w:r w:rsidRPr="007B4BAA">
              <w:rPr>
                <w:rFonts w:ascii="Arial" w:eastAsia="TimesNewRomanPSMT" w:hAnsi="Arial" w:cs="Arial"/>
                <w:bCs/>
                <w:lang w:val="sr-Cyrl-RS"/>
              </w:rPr>
              <w:t>Отворени поступак</w:t>
            </w:r>
          </w:p>
        </w:tc>
      </w:tr>
      <w:tr w:rsidR="001A3C53" w:rsidRPr="007B4BAA" w:rsidTr="0044027D">
        <w:trPr>
          <w:trHeight w:val="1134"/>
        </w:trPr>
        <w:tc>
          <w:tcPr>
            <w:tcW w:w="3110" w:type="dxa"/>
            <w:shd w:val="clear" w:color="auto" w:fill="auto"/>
            <w:vAlign w:val="center"/>
          </w:tcPr>
          <w:p w:rsidR="001A3C53" w:rsidRPr="007B4BAA" w:rsidRDefault="001A3C53" w:rsidP="008F5017">
            <w:pPr>
              <w:autoSpaceDE w:val="0"/>
              <w:autoSpaceDN w:val="0"/>
              <w:adjustRightInd w:val="0"/>
              <w:spacing w:before="100" w:beforeAutospacing="1"/>
              <w:ind w:left="170"/>
              <w:rPr>
                <w:rFonts w:ascii="Arial" w:eastAsia="TimesNewRomanPSMT" w:hAnsi="Arial" w:cs="Arial"/>
                <w:bCs/>
                <w:lang w:val="sr-Cyrl-RS"/>
              </w:rPr>
            </w:pPr>
            <w:r w:rsidRPr="007B4BAA">
              <w:rPr>
                <w:rFonts w:ascii="Arial" w:eastAsia="TimesNewRomanPSMT" w:hAnsi="Arial" w:cs="Arial"/>
                <w:bCs/>
                <w:lang w:val="sr-Cyrl-RS"/>
              </w:rPr>
              <w:t>Предмет јавне набавке</w:t>
            </w:r>
          </w:p>
        </w:tc>
        <w:tc>
          <w:tcPr>
            <w:tcW w:w="6423" w:type="dxa"/>
            <w:shd w:val="clear" w:color="auto" w:fill="auto"/>
            <w:vAlign w:val="center"/>
          </w:tcPr>
          <w:p w:rsidR="00663015" w:rsidRDefault="00663015" w:rsidP="00663015">
            <w:pPr>
              <w:jc w:val="center"/>
              <w:rPr>
                <w:rFonts w:ascii="Arial" w:hAnsi="Arial" w:cs="Arial"/>
                <w:b/>
                <w:lang w:val="sr-Cyrl-RS"/>
              </w:rPr>
            </w:pPr>
            <w:r>
              <w:rPr>
                <w:rFonts w:ascii="Arial" w:hAnsi="Arial" w:cs="Arial"/>
              </w:rPr>
              <w:t>Набавка добара</w:t>
            </w:r>
            <w:r>
              <w:rPr>
                <w:rFonts w:ascii="Arial" w:hAnsi="Arial" w:cs="Arial"/>
                <w:lang w:val="sr-Cyrl-RS"/>
              </w:rPr>
              <w:t xml:space="preserve">: </w:t>
            </w:r>
            <w:r w:rsidRPr="00663015">
              <w:rPr>
                <w:rFonts w:ascii="Arial" w:hAnsi="Arial" w:cs="Arial"/>
                <w:lang w:val="sr-Cyrl-RS"/>
              </w:rPr>
              <w:t>Ролетне, завесе, тракасте завесе, венецијанери и фолије за</w:t>
            </w:r>
            <w:r>
              <w:rPr>
                <w:rFonts w:ascii="Arial" w:hAnsi="Arial" w:cs="Arial"/>
                <w:lang w:val="sr-Cyrl-RS"/>
              </w:rPr>
              <w:t xml:space="preserve"> потребе </w:t>
            </w:r>
            <w:r w:rsidRPr="00663015">
              <w:rPr>
                <w:rFonts w:ascii="Arial" w:hAnsi="Arial" w:cs="Arial"/>
                <w:lang w:val="sr-Latn-RS"/>
              </w:rPr>
              <w:t xml:space="preserve"> </w:t>
            </w:r>
            <w:r w:rsidRPr="00663015">
              <w:rPr>
                <w:rFonts w:ascii="Arial" w:hAnsi="Arial" w:cs="Arial"/>
                <w:lang w:val="sr-Cyrl-RS"/>
              </w:rPr>
              <w:t>ЈП ЕПС</w:t>
            </w:r>
            <w:r>
              <w:rPr>
                <w:rFonts w:ascii="Arial" w:hAnsi="Arial" w:cs="Arial"/>
                <w:lang w:val="sr-Cyrl-RS"/>
              </w:rPr>
              <w:t xml:space="preserve"> ТЦ Нови Сад и ТЦ Краљево</w:t>
            </w:r>
            <w:r w:rsidRPr="004D6A5D">
              <w:rPr>
                <w:rFonts w:ascii="Arial" w:hAnsi="Arial" w:cs="Arial"/>
                <w:b/>
                <w:lang w:val="sr-Latn-RS"/>
              </w:rPr>
              <w:t xml:space="preserve"> </w:t>
            </w:r>
          </w:p>
          <w:p w:rsidR="001A3C53" w:rsidRPr="00663015" w:rsidRDefault="001A3C53" w:rsidP="0044027D">
            <w:pPr>
              <w:tabs>
                <w:tab w:val="left" w:pos="5425"/>
                <w:tab w:val="left" w:pos="5770"/>
                <w:tab w:val="left" w:pos="5860"/>
                <w:tab w:val="left" w:pos="6160"/>
              </w:tabs>
              <w:spacing w:before="100" w:beforeAutospacing="1"/>
              <w:rPr>
                <w:lang w:val="sr-Cyrl-RS"/>
              </w:rPr>
            </w:pPr>
          </w:p>
        </w:tc>
      </w:tr>
      <w:tr w:rsidR="00AB7599" w:rsidRPr="007B4BAA" w:rsidTr="00AB7599">
        <w:trPr>
          <w:trHeight w:val="953"/>
        </w:trPr>
        <w:tc>
          <w:tcPr>
            <w:tcW w:w="3110" w:type="dxa"/>
            <w:shd w:val="clear" w:color="auto" w:fill="auto"/>
            <w:vAlign w:val="center"/>
          </w:tcPr>
          <w:p w:rsidR="00AB7599" w:rsidRPr="007B4BAA" w:rsidRDefault="00AB7599" w:rsidP="008F5017">
            <w:pPr>
              <w:autoSpaceDE w:val="0"/>
              <w:autoSpaceDN w:val="0"/>
              <w:adjustRightInd w:val="0"/>
              <w:spacing w:before="100" w:beforeAutospacing="1"/>
              <w:ind w:left="170"/>
              <w:rPr>
                <w:rFonts w:ascii="Arial" w:eastAsia="TimesNewRomanPSMT" w:hAnsi="Arial" w:cs="Arial"/>
                <w:bCs/>
                <w:lang w:val="sr-Cyrl-RS"/>
              </w:rPr>
            </w:pPr>
            <w:r w:rsidRPr="007B4BAA">
              <w:rPr>
                <w:rFonts w:ascii="Arial" w:eastAsia="TimesNewRomanPSMT" w:hAnsi="Arial" w:cs="Arial"/>
                <w:bCs/>
                <w:lang w:val="sr-Cyrl-RS"/>
              </w:rPr>
              <w:t>Циљ поступка</w:t>
            </w:r>
          </w:p>
        </w:tc>
        <w:tc>
          <w:tcPr>
            <w:tcW w:w="6423" w:type="dxa"/>
            <w:shd w:val="clear" w:color="auto" w:fill="auto"/>
          </w:tcPr>
          <w:p w:rsidR="00AB7599" w:rsidRPr="006F0010" w:rsidRDefault="00AB7599" w:rsidP="00370E79">
            <w:pPr>
              <w:autoSpaceDE w:val="0"/>
              <w:autoSpaceDN w:val="0"/>
              <w:adjustRightInd w:val="0"/>
              <w:jc w:val="both"/>
              <w:rPr>
                <w:rFonts w:ascii="Arial" w:hAnsi="Arial" w:cs="Arial"/>
                <w:b/>
                <w:bCs/>
                <w:sz w:val="26"/>
                <w:szCs w:val="26"/>
                <w:lang w:val="sr-Cyrl-RS"/>
              </w:rPr>
            </w:pPr>
            <w:r w:rsidRPr="004F378F">
              <w:rPr>
                <w:rFonts w:ascii="Arial" w:hAnsi="Arial" w:cs="Arial"/>
                <w:bCs/>
                <w:lang w:val="sr-Cyrl-RS"/>
              </w:rPr>
              <w:t>Закључ</w:t>
            </w:r>
            <w:r>
              <w:rPr>
                <w:rFonts w:ascii="Arial" w:hAnsi="Arial" w:cs="Arial"/>
                <w:bCs/>
                <w:lang w:val="sr-Cyrl-RS"/>
              </w:rPr>
              <w:t xml:space="preserve">ење </w:t>
            </w:r>
            <w:r w:rsidRPr="004F378F">
              <w:rPr>
                <w:rFonts w:ascii="Arial" w:hAnsi="Arial" w:cs="Arial"/>
                <w:bCs/>
                <w:lang w:val="sr-Cyrl-RS"/>
              </w:rPr>
              <w:t>Оквирног споразума о јавној набавци са ј</w:t>
            </w:r>
            <w:r w:rsidR="00964B05">
              <w:rPr>
                <w:rFonts w:ascii="Arial" w:hAnsi="Arial" w:cs="Arial"/>
                <w:bCs/>
                <w:lang w:val="sr-Cyrl-RS"/>
              </w:rPr>
              <w:t>едним понуђачем на период од</w:t>
            </w:r>
            <w:r w:rsidR="00663015">
              <w:rPr>
                <w:rFonts w:ascii="Arial" w:hAnsi="Arial" w:cs="Arial"/>
                <w:bCs/>
                <w:lang w:val="sr-Cyrl-RS"/>
              </w:rPr>
              <w:t xml:space="preserve"> две године</w:t>
            </w:r>
            <w:r w:rsidR="006359F9">
              <w:rPr>
                <w:rFonts w:ascii="Arial" w:hAnsi="Arial" w:cs="Arial"/>
                <w:bCs/>
                <w:lang w:val="sr-Cyrl-RS"/>
              </w:rPr>
              <w:t xml:space="preserve"> од дана закључења О</w:t>
            </w:r>
            <w:r w:rsidRPr="004F378F">
              <w:rPr>
                <w:rFonts w:ascii="Arial" w:hAnsi="Arial" w:cs="Arial"/>
                <w:bCs/>
                <w:lang w:val="sr-Cyrl-RS"/>
              </w:rPr>
              <w:t>квирног споразума</w:t>
            </w:r>
          </w:p>
        </w:tc>
      </w:tr>
      <w:tr w:rsidR="001A3C53" w:rsidRPr="007B4BAA" w:rsidTr="0044027D">
        <w:trPr>
          <w:trHeight w:val="1134"/>
        </w:trPr>
        <w:tc>
          <w:tcPr>
            <w:tcW w:w="3110" w:type="dxa"/>
            <w:shd w:val="clear" w:color="auto" w:fill="auto"/>
            <w:vAlign w:val="center"/>
          </w:tcPr>
          <w:p w:rsidR="001A3C53" w:rsidRPr="007B4BAA" w:rsidRDefault="001A3C53" w:rsidP="008F5017">
            <w:pPr>
              <w:autoSpaceDE w:val="0"/>
              <w:autoSpaceDN w:val="0"/>
              <w:adjustRightInd w:val="0"/>
              <w:spacing w:before="100" w:beforeAutospacing="1"/>
              <w:ind w:left="170"/>
              <w:rPr>
                <w:rFonts w:ascii="Arial" w:eastAsia="TimesNewRomanPSMT" w:hAnsi="Arial" w:cs="Arial"/>
                <w:bCs/>
                <w:lang w:val="sr-Cyrl-RS"/>
              </w:rPr>
            </w:pPr>
            <w:r w:rsidRPr="007B4BAA">
              <w:rPr>
                <w:rFonts w:ascii="Arial" w:eastAsia="TimesNewRomanPSMT" w:hAnsi="Arial" w:cs="Arial"/>
                <w:bCs/>
                <w:lang w:val="sr-Cyrl-RS"/>
              </w:rPr>
              <w:t>Контакт</w:t>
            </w:r>
          </w:p>
        </w:tc>
        <w:tc>
          <w:tcPr>
            <w:tcW w:w="6423" w:type="dxa"/>
            <w:shd w:val="clear" w:color="auto" w:fill="auto"/>
            <w:vAlign w:val="center"/>
          </w:tcPr>
          <w:p w:rsidR="001A3C53" w:rsidRPr="002C4B3F" w:rsidRDefault="00663015" w:rsidP="00592C6D">
            <w:pPr>
              <w:rPr>
                <w:rFonts w:ascii="Arial" w:hAnsi="Arial" w:cs="Arial"/>
                <w:lang w:val="sr-Cyrl-RS"/>
              </w:rPr>
            </w:pPr>
            <w:r>
              <w:rPr>
                <w:rFonts w:ascii="Arial" w:hAnsi="Arial" w:cs="Arial"/>
                <w:lang w:val="sr-Cyrl-RS"/>
              </w:rPr>
              <w:t>Миодраг Јовин, дипл.ек</w:t>
            </w:r>
          </w:p>
          <w:p w:rsidR="001A3C53" w:rsidRPr="00663015" w:rsidRDefault="001A3C53" w:rsidP="00592C6D">
            <w:pPr>
              <w:spacing w:before="120"/>
              <w:rPr>
                <w:rFonts w:ascii="Arial" w:hAnsi="Arial" w:cs="Arial"/>
                <w:lang w:val="sr-Cyrl-RS"/>
              </w:rPr>
            </w:pPr>
            <w:r w:rsidRPr="002C4B3F">
              <w:rPr>
                <w:rFonts w:ascii="Arial" w:hAnsi="Arial" w:cs="Arial"/>
              </w:rPr>
              <w:t>email:</w:t>
            </w:r>
            <w:r w:rsidRPr="002C4B3F">
              <w:rPr>
                <w:rFonts w:ascii="Arial" w:hAnsi="Arial" w:cs="Arial"/>
                <w:color w:val="00B050"/>
              </w:rPr>
              <w:t xml:space="preserve"> </w:t>
            </w:r>
            <w:hyperlink r:id="rId11" w:history="1">
              <w:r w:rsidR="00663015" w:rsidRPr="00961B5C">
                <w:rPr>
                  <w:rStyle w:val="Hyperlink"/>
                  <w:rFonts w:ascii="Arial" w:hAnsi="Arial" w:cs="Arial"/>
                  <w:lang w:val="sr-Latn-RS"/>
                </w:rPr>
                <w:t>miodrag.jovin</w:t>
              </w:r>
              <w:r w:rsidR="00663015" w:rsidRPr="00961B5C">
                <w:rPr>
                  <w:rStyle w:val="Hyperlink"/>
                  <w:rFonts w:ascii="Arial" w:hAnsi="Arial" w:cs="Arial"/>
                </w:rPr>
                <w:t>@eps.rs</w:t>
              </w:r>
            </w:hyperlink>
          </w:p>
        </w:tc>
      </w:tr>
    </w:tbl>
    <w:p w:rsidR="00344C3E" w:rsidRPr="007B4BAA" w:rsidRDefault="00344C3E" w:rsidP="00344C3E">
      <w:pPr>
        <w:autoSpaceDE w:val="0"/>
        <w:autoSpaceDN w:val="0"/>
        <w:adjustRightInd w:val="0"/>
        <w:ind w:firstLine="720"/>
        <w:jc w:val="both"/>
        <w:rPr>
          <w:rFonts w:ascii="Arial" w:eastAsia="TimesNewRomanPSMT" w:hAnsi="Arial" w:cs="Arial"/>
          <w:b/>
          <w:bCs/>
          <w:lang w:val="sr-Cyrl-RS"/>
        </w:rPr>
      </w:pPr>
    </w:p>
    <w:p w:rsidR="00344C3E" w:rsidRPr="007B4BAA" w:rsidRDefault="00344C3E" w:rsidP="00344C3E">
      <w:pPr>
        <w:tabs>
          <w:tab w:val="left" w:pos="426"/>
        </w:tabs>
        <w:spacing w:before="120"/>
        <w:jc w:val="both"/>
        <w:rPr>
          <w:rFonts w:ascii="Arial" w:hAnsi="Arial" w:cs="Arial"/>
          <w:b/>
          <w:lang w:val="sr-Cyrl-RS"/>
        </w:rPr>
      </w:pPr>
      <w:r w:rsidRPr="007B4BAA">
        <w:rPr>
          <w:rFonts w:ascii="Arial" w:hAnsi="Arial" w:cs="Arial"/>
          <w:b/>
          <w:lang w:val="sr-Cyrl-RS"/>
        </w:rPr>
        <w:t>2.</w:t>
      </w:r>
      <w:r w:rsidRPr="007B4BAA">
        <w:rPr>
          <w:rFonts w:ascii="Arial" w:hAnsi="Arial" w:cs="Arial"/>
          <w:b/>
          <w:lang w:val="sr-Cyrl-RS"/>
        </w:rPr>
        <w:tab/>
        <w:t>ПОДАЦИ О ПРЕДМЕТУ ЈАВНЕ НАБАВКЕ</w:t>
      </w:r>
    </w:p>
    <w:p w:rsidR="00344C3E" w:rsidRPr="007B4BAA" w:rsidRDefault="00344C3E" w:rsidP="00344C3E">
      <w:pPr>
        <w:tabs>
          <w:tab w:val="left" w:pos="1134"/>
        </w:tabs>
        <w:spacing w:before="120"/>
        <w:jc w:val="both"/>
        <w:rPr>
          <w:rFonts w:ascii="Arial" w:hAnsi="Arial" w:cs="Arial"/>
          <w:b/>
          <w:lang w:val="sr-Cyrl-RS"/>
        </w:rPr>
      </w:pPr>
      <w:r w:rsidRPr="007B4BAA">
        <w:rPr>
          <w:rFonts w:ascii="Arial" w:hAnsi="Arial" w:cs="Arial"/>
          <w:b/>
          <w:lang w:val="sr-Cyrl-RS"/>
        </w:rPr>
        <w:t>2.1 Опис предмета јавне набавке, назив и ознака из општег речника набавке</w:t>
      </w:r>
    </w:p>
    <w:p w:rsidR="00344C3E" w:rsidRPr="007B4BAA" w:rsidRDefault="00344C3E" w:rsidP="00344B71">
      <w:pPr>
        <w:suppressAutoHyphens/>
        <w:spacing w:before="120"/>
        <w:jc w:val="both"/>
        <w:rPr>
          <w:rFonts w:ascii="Arial" w:hAnsi="Arial" w:cs="Arial"/>
        </w:rPr>
      </w:pPr>
      <w:r w:rsidRPr="007B4BAA">
        <w:rPr>
          <w:rFonts w:ascii="Arial" w:hAnsi="Arial" w:cs="Arial"/>
          <w:lang w:val="sr-Cyrl-RS"/>
        </w:rPr>
        <w:t>Оп</w:t>
      </w:r>
      <w:r w:rsidR="0044027D">
        <w:rPr>
          <w:rFonts w:ascii="Arial" w:hAnsi="Arial" w:cs="Arial"/>
          <w:lang w:val="sr-Cyrl-RS"/>
        </w:rPr>
        <w:t>ис предмета јавне набавке:</w:t>
      </w:r>
      <w:r w:rsidR="0001615A" w:rsidRPr="0001615A">
        <w:t xml:space="preserve"> </w:t>
      </w:r>
      <w:r w:rsidR="00D871D8" w:rsidRPr="00663015">
        <w:rPr>
          <w:rFonts w:ascii="Arial" w:hAnsi="Arial" w:cs="Arial"/>
          <w:lang w:val="sr-Cyrl-RS"/>
        </w:rPr>
        <w:t>Ролетне, завесе, тракасте завесе, венецијанери и фолије за</w:t>
      </w:r>
      <w:r w:rsidR="00D871D8">
        <w:rPr>
          <w:rFonts w:ascii="Arial" w:hAnsi="Arial" w:cs="Arial"/>
          <w:lang w:val="sr-Cyrl-RS"/>
        </w:rPr>
        <w:t xml:space="preserve"> потребе </w:t>
      </w:r>
      <w:r w:rsidR="00D871D8" w:rsidRPr="00663015">
        <w:rPr>
          <w:rFonts w:ascii="Arial" w:hAnsi="Arial" w:cs="Arial"/>
          <w:lang w:val="sr-Latn-RS"/>
        </w:rPr>
        <w:t xml:space="preserve"> </w:t>
      </w:r>
      <w:r w:rsidR="00D871D8" w:rsidRPr="00663015">
        <w:rPr>
          <w:rFonts w:ascii="Arial" w:hAnsi="Arial" w:cs="Arial"/>
          <w:lang w:val="sr-Cyrl-RS"/>
        </w:rPr>
        <w:t>ЈП ЕПС</w:t>
      </w:r>
      <w:r w:rsidR="00D871D8">
        <w:rPr>
          <w:rFonts w:ascii="Arial" w:hAnsi="Arial" w:cs="Arial"/>
          <w:lang w:val="sr-Cyrl-RS"/>
        </w:rPr>
        <w:t xml:space="preserve"> ТЦ Нови Сад и ТЦ Краљево</w:t>
      </w:r>
    </w:p>
    <w:p w:rsidR="002413C5" w:rsidRPr="007B4BAA" w:rsidRDefault="00344C3E" w:rsidP="00344C3E">
      <w:pPr>
        <w:tabs>
          <w:tab w:val="left" w:pos="1134"/>
        </w:tabs>
        <w:spacing w:before="120"/>
        <w:jc w:val="both"/>
        <w:rPr>
          <w:rFonts w:ascii="Arial" w:hAnsi="Arial" w:cs="Arial"/>
        </w:rPr>
      </w:pPr>
      <w:r w:rsidRPr="007B4BAA">
        <w:rPr>
          <w:rFonts w:ascii="Arial" w:hAnsi="Arial" w:cs="Arial"/>
          <w:lang w:val="sr-Cyrl-RS"/>
        </w:rPr>
        <w:t>Н</w:t>
      </w:r>
      <w:r w:rsidR="0044027D">
        <w:rPr>
          <w:rFonts w:ascii="Arial" w:hAnsi="Arial" w:cs="Arial"/>
          <w:lang w:val="sr-Cyrl-RS"/>
        </w:rPr>
        <w:t>азив из општег речника набавке:</w:t>
      </w:r>
      <w:r w:rsidR="00D871D8">
        <w:rPr>
          <w:rFonts w:ascii="Arial" w:hAnsi="Arial" w:cs="Arial"/>
          <w:lang w:val="ru-RU"/>
        </w:rPr>
        <w:t>-Завесе, драперје, застори и платнене ролетне</w:t>
      </w:r>
    </w:p>
    <w:p w:rsidR="0044027D" w:rsidRDefault="00344C3E" w:rsidP="0044027D">
      <w:pPr>
        <w:pStyle w:val="ListParagraph"/>
        <w:ind w:left="0" w:right="-14"/>
        <w:jc w:val="both"/>
        <w:rPr>
          <w:rFonts w:ascii="Arial" w:hAnsi="Arial" w:cs="Arial"/>
          <w:lang w:val="ru-RU"/>
        </w:rPr>
      </w:pPr>
      <w:r w:rsidRPr="007B4BAA">
        <w:rPr>
          <w:rFonts w:ascii="Arial" w:hAnsi="Arial" w:cs="Arial"/>
          <w:lang w:val="sr-Cyrl-RS"/>
        </w:rPr>
        <w:t xml:space="preserve">Ознака из општег речника набавке: </w:t>
      </w:r>
      <w:r w:rsidR="00D871D8">
        <w:rPr>
          <w:rFonts w:ascii="Arial" w:hAnsi="Arial" w:cs="Arial"/>
          <w:lang w:val="ru-RU"/>
        </w:rPr>
        <w:t>39515000</w:t>
      </w:r>
    </w:p>
    <w:p w:rsidR="00D871D8" w:rsidRDefault="00D871D8" w:rsidP="0044027D">
      <w:pPr>
        <w:pStyle w:val="ListParagraph"/>
        <w:ind w:left="0" w:right="-14"/>
        <w:jc w:val="both"/>
        <w:rPr>
          <w:rFonts w:ascii="Arial" w:hAnsi="Arial" w:cs="Arial"/>
          <w:lang w:val="ru-RU"/>
        </w:rPr>
      </w:pPr>
      <w:r>
        <w:rPr>
          <w:rFonts w:ascii="Arial" w:hAnsi="Arial" w:cs="Arial"/>
          <w:lang w:val="ru-RU"/>
        </w:rPr>
        <w:t xml:space="preserve">                                                          - Венецијанери</w:t>
      </w:r>
    </w:p>
    <w:p w:rsidR="00D871D8" w:rsidRDefault="00D871D8" w:rsidP="00D871D8">
      <w:pPr>
        <w:pStyle w:val="ListParagraph"/>
        <w:ind w:left="0" w:right="-14"/>
        <w:jc w:val="both"/>
        <w:rPr>
          <w:rFonts w:ascii="Arial" w:hAnsi="Arial" w:cs="Arial"/>
          <w:lang w:val="ru-RU"/>
        </w:rPr>
      </w:pPr>
      <w:r w:rsidRPr="007B4BAA">
        <w:rPr>
          <w:rFonts w:ascii="Arial" w:hAnsi="Arial" w:cs="Arial"/>
          <w:lang w:val="sr-Cyrl-RS"/>
        </w:rPr>
        <w:t xml:space="preserve">Ознака из општег речника набавке: </w:t>
      </w:r>
      <w:r>
        <w:rPr>
          <w:rFonts w:ascii="Arial" w:hAnsi="Arial" w:cs="Arial"/>
          <w:lang w:val="ru-RU"/>
        </w:rPr>
        <w:t>39515430</w:t>
      </w:r>
    </w:p>
    <w:p w:rsidR="00D871D8" w:rsidRPr="0044027D" w:rsidRDefault="00D871D8" w:rsidP="0044027D">
      <w:pPr>
        <w:pStyle w:val="ListParagraph"/>
        <w:ind w:left="0" w:right="-14"/>
        <w:jc w:val="both"/>
        <w:rPr>
          <w:rFonts w:ascii="Arial" w:hAnsi="Arial" w:cs="Arial"/>
          <w:lang w:val="ru-RU"/>
        </w:rPr>
      </w:pPr>
    </w:p>
    <w:p w:rsidR="00344C3E" w:rsidRDefault="00344C3E" w:rsidP="00226D1C">
      <w:pPr>
        <w:tabs>
          <w:tab w:val="left" w:pos="1134"/>
        </w:tabs>
        <w:spacing w:before="120" w:after="240"/>
        <w:jc w:val="both"/>
        <w:rPr>
          <w:rFonts w:ascii="Arial" w:hAnsi="Arial" w:cs="Arial"/>
          <w:lang w:val="sr-Cyrl-RS"/>
        </w:rPr>
      </w:pPr>
      <w:r w:rsidRPr="007B4BAA">
        <w:rPr>
          <w:rFonts w:ascii="Arial" w:hAnsi="Arial" w:cs="Arial"/>
          <w:lang w:val="sr-Cyrl-RS"/>
        </w:rPr>
        <w:t xml:space="preserve">Детаљани подаци о предмету набавке наведени су </w:t>
      </w:r>
      <w:r w:rsidR="00DE29B9" w:rsidRPr="007B4BAA">
        <w:rPr>
          <w:rFonts w:ascii="Arial" w:hAnsi="Arial" w:cs="Arial"/>
          <w:lang w:val="sr-Cyrl-RS"/>
        </w:rPr>
        <w:t>у тех</w:t>
      </w:r>
      <w:r w:rsidR="00787C8E" w:rsidRPr="007B4BAA">
        <w:rPr>
          <w:rFonts w:ascii="Arial" w:hAnsi="Arial" w:cs="Arial"/>
          <w:lang w:val="sr-Cyrl-RS"/>
        </w:rPr>
        <w:t xml:space="preserve">ничкој спецификацији (поглавље </w:t>
      </w:r>
      <w:r w:rsidR="00787C8E" w:rsidRPr="007B4BAA">
        <w:rPr>
          <w:rFonts w:ascii="Arial" w:hAnsi="Arial" w:cs="Arial"/>
          <w:lang w:val="sr-Latn-RS"/>
        </w:rPr>
        <w:t>3</w:t>
      </w:r>
      <w:r w:rsidR="00226D1C" w:rsidRPr="007B4BAA">
        <w:rPr>
          <w:rFonts w:ascii="Arial" w:hAnsi="Arial" w:cs="Arial"/>
          <w:lang w:val="sr-Cyrl-RS"/>
        </w:rPr>
        <w:t>. Конкурсне документације)</w:t>
      </w:r>
    </w:p>
    <w:p w:rsidR="003C0CA7" w:rsidRDefault="003C0CA7" w:rsidP="00226D1C">
      <w:pPr>
        <w:tabs>
          <w:tab w:val="left" w:pos="1134"/>
        </w:tabs>
        <w:spacing w:before="120" w:after="240"/>
        <w:jc w:val="both"/>
        <w:rPr>
          <w:rFonts w:ascii="Arial" w:hAnsi="Arial" w:cs="Arial"/>
          <w:lang w:val="sr-Cyrl-RS"/>
        </w:rPr>
      </w:pPr>
    </w:p>
    <w:p w:rsidR="003C0CA7" w:rsidRDefault="003C0CA7" w:rsidP="00226D1C">
      <w:pPr>
        <w:tabs>
          <w:tab w:val="left" w:pos="1134"/>
        </w:tabs>
        <w:spacing w:before="120" w:after="240"/>
        <w:jc w:val="both"/>
        <w:rPr>
          <w:rFonts w:ascii="Arial" w:hAnsi="Arial" w:cs="Arial"/>
          <w:lang w:val="sr-Cyrl-RS"/>
        </w:rPr>
      </w:pPr>
    </w:p>
    <w:p w:rsidR="00344C3E" w:rsidRPr="007B4BAA" w:rsidRDefault="00344C3E" w:rsidP="00344C3E">
      <w:pPr>
        <w:tabs>
          <w:tab w:val="left" w:pos="1134"/>
        </w:tabs>
        <w:spacing w:before="120"/>
        <w:jc w:val="both"/>
        <w:rPr>
          <w:rFonts w:ascii="Arial" w:hAnsi="Arial" w:cs="Arial"/>
          <w:b/>
          <w:lang w:val="sr-Cyrl-RS"/>
        </w:rPr>
      </w:pPr>
      <w:r w:rsidRPr="007B4BAA">
        <w:rPr>
          <w:rFonts w:ascii="Arial" w:hAnsi="Arial" w:cs="Arial"/>
          <w:b/>
          <w:lang w:val="sr-Cyrl-RS"/>
        </w:rPr>
        <w:lastRenderedPageBreak/>
        <w:t>2.2 Опис партија, назив и ознака из општег речника набавке</w:t>
      </w:r>
    </w:p>
    <w:p w:rsidR="00344C3E" w:rsidRDefault="00DA642B" w:rsidP="00344C3E">
      <w:pPr>
        <w:tabs>
          <w:tab w:val="left" w:pos="567"/>
        </w:tabs>
        <w:spacing w:before="120"/>
        <w:jc w:val="both"/>
        <w:rPr>
          <w:rFonts w:ascii="Arial" w:hAnsi="Arial" w:cs="Arial"/>
          <w:lang w:val="sr-Cyrl-RS"/>
        </w:rPr>
      </w:pPr>
      <w:r w:rsidRPr="007B4BAA">
        <w:rPr>
          <w:rFonts w:ascii="Arial" w:hAnsi="Arial" w:cs="Arial"/>
          <w:lang w:val="sr-Cyrl-RS"/>
        </w:rPr>
        <w:t xml:space="preserve">Предметна јавна набавка </w:t>
      </w:r>
      <w:r w:rsidRPr="007B4BAA">
        <w:rPr>
          <w:rFonts w:ascii="Arial" w:hAnsi="Arial" w:cs="Arial"/>
          <w:lang w:val="sr-Latn-RS"/>
        </w:rPr>
        <w:t>je</w:t>
      </w:r>
      <w:r w:rsidR="00344C3E" w:rsidRPr="007B4BAA">
        <w:rPr>
          <w:rFonts w:ascii="Arial" w:hAnsi="Arial" w:cs="Arial"/>
          <w:lang w:val="sr-Cyrl-RS"/>
        </w:rPr>
        <w:t xml:space="preserve"> формирана по партијама</w:t>
      </w:r>
      <w:r w:rsidRPr="007B4BAA">
        <w:rPr>
          <w:rFonts w:ascii="Arial" w:hAnsi="Arial" w:cs="Arial"/>
          <w:lang w:val="sr-Latn-RS"/>
        </w:rPr>
        <w:t xml:space="preserve"> </w:t>
      </w:r>
      <w:r w:rsidRPr="007B4BAA">
        <w:rPr>
          <w:rFonts w:ascii="Arial" w:hAnsi="Arial" w:cs="Arial"/>
          <w:lang w:val="sr-Cyrl-RS"/>
        </w:rPr>
        <w:t>и то:</w:t>
      </w:r>
    </w:p>
    <w:p w:rsidR="00D871D8" w:rsidRDefault="00D871D8" w:rsidP="00344C3E">
      <w:pPr>
        <w:tabs>
          <w:tab w:val="left" w:pos="567"/>
        </w:tabs>
        <w:spacing w:before="120"/>
        <w:jc w:val="both"/>
        <w:rPr>
          <w:rFonts w:ascii="Arial" w:hAnsi="Arial" w:cs="Arial"/>
          <w:lang w:val="sr-Cyrl-RS"/>
        </w:rPr>
      </w:pPr>
    </w:p>
    <w:p w:rsidR="00D871D8" w:rsidRDefault="00D871D8" w:rsidP="00D871D8">
      <w:pPr>
        <w:outlineLvl w:val="0"/>
        <w:rPr>
          <w:rFonts w:ascii="Arial" w:hAnsi="Arial" w:cs="Arial"/>
          <w:b/>
          <w:bCs/>
          <w:kern w:val="28"/>
          <w:lang w:val="sr-Cyrl-RS" w:eastAsia="x-none"/>
        </w:rPr>
      </w:pPr>
      <w:r w:rsidRPr="004D6A5D">
        <w:rPr>
          <w:rFonts w:ascii="Arial" w:hAnsi="Arial" w:cs="Arial"/>
          <w:b/>
          <w:bCs/>
          <w:kern w:val="28"/>
          <w:lang w:eastAsia="x-none"/>
        </w:rPr>
        <w:t xml:space="preserve">Партија 1: </w:t>
      </w:r>
      <w:r>
        <w:rPr>
          <w:rFonts w:ascii="Arial" w:hAnsi="Arial" w:cs="Arial"/>
          <w:b/>
          <w:bCs/>
          <w:kern w:val="28"/>
          <w:lang w:val="sr-Cyrl-RS" w:eastAsia="x-none"/>
        </w:rPr>
        <w:t>Ролетне, завесе и тракасте завесе за потребе ТЦ Нови Сад</w:t>
      </w:r>
    </w:p>
    <w:p w:rsidR="00D871D8" w:rsidRPr="00D871D8" w:rsidRDefault="00D871D8" w:rsidP="00D871D8">
      <w:pPr>
        <w:pStyle w:val="Title"/>
        <w:spacing w:before="0" w:after="0"/>
        <w:jc w:val="both"/>
        <w:rPr>
          <w:rFonts w:cs="Arial"/>
          <w:b w:val="0"/>
          <w:sz w:val="24"/>
          <w:szCs w:val="24"/>
          <w:lang w:val="sr-Cyrl-RS"/>
        </w:rPr>
      </w:pPr>
      <w:r w:rsidRPr="00577FCD">
        <w:rPr>
          <w:rFonts w:cs="Arial"/>
          <w:b w:val="0"/>
          <w:sz w:val="24"/>
          <w:szCs w:val="24"/>
          <w:lang w:val="sr-Cyrl-RS"/>
        </w:rPr>
        <w:t xml:space="preserve">Назив и ознака из општег речника набавке: </w:t>
      </w:r>
      <w:r>
        <w:rPr>
          <w:rFonts w:cs="Arial"/>
          <w:b w:val="0"/>
          <w:sz w:val="24"/>
          <w:szCs w:val="24"/>
          <w:lang w:val="ru-RU"/>
        </w:rPr>
        <w:t>-</w:t>
      </w:r>
      <w:r w:rsidRPr="00D871D8">
        <w:rPr>
          <w:rFonts w:cs="Arial"/>
          <w:lang w:val="ru-RU"/>
        </w:rPr>
        <w:t xml:space="preserve"> </w:t>
      </w:r>
      <w:r w:rsidRPr="00D871D8">
        <w:rPr>
          <w:rFonts w:cs="Arial"/>
          <w:b w:val="0"/>
          <w:sz w:val="24"/>
          <w:szCs w:val="24"/>
          <w:lang w:val="ru-RU"/>
        </w:rPr>
        <w:t>Завесе, драперје, застори и платнене ролетне</w:t>
      </w:r>
      <w:r w:rsidRPr="00D871D8">
        <w:rPr>
          <w:rFonts w:cs="Arial"/>
          <w:b w:val="0"/>
          <w:sz w:val="24"/>
          <w:szCs w:val="24"/>
          <w:lang w:val="sr-Cyrl-RS"/>
        </w:rPr>
        <w:t xml:space="preserve"> </w:t>
      </w:r>
      <w:r>
        <w:rPr>
          <w:rFonts w:cs="Arial"/>
          <w:b w:val="0"/>
          <w:sz w:val="24"/>
          <w:szCs w:val="24"/>
          <w:lang w:val="sr-Cyrl-RS"/>
        </w:rPr>
        <w:t>- 39515</w:t>
      </w:r>
      <w:r w:rsidRPr="00D871D8">
        <w:rPr>
          <w:rFonts w:cs="Arial"/>
          <w:b w:val="0"/>
          <w:sz w:val="24"/>
          <w:szCs w:val="24"/>
          <w:lang w:val="sr-Cyrl-RS"/>
        </w:rPr>
        <w:t>000</w:t>
      </w:r>
    </w:p>
    <w:p w:rsidR="00D871D8" w:rsidRDefault="00D871D8" w:rsidP="00D871D8">
      <w:pPr>
        <w:outlineLvl w:val="0"/>
        <w:rPr>
          <w:rFonts w:ascii="Arial" w:hAnsi="Arial" w:cs="Arial"/>
          <w:b/>
          <w:bCs/>
          <w:kern w:val="28"/>
          <w:lang w:val="sr-Cyrl-RS" w:eastAsia="x-none"/>
        </w:rPr>
      </w:pPr>
    </w:p>
    <w:p w:rsidR="00D871D8" w:rsidRDefault="00D871D8" w:rsidP="00D871D8">
      <w:pPr>
        <w:outlineLvl w:val="0"/>
        <w:rPr>
          <w:rFonts w:ascii="Arial" w:hAnsi="Arial" w:cs="Arial"/>
          <w:b/>
          <w:bCs/>
          <w:kern w:val="28"/>
          <w:lang w:val="sr-Cyrl-RS" w:eastAsia="x-none"/>
        </w:rPr>
      </w:pPr>
      <w:r>
        <w:rPr>
          <w:rFonts w:ascii="Arial" w:hAnsi="Arial" w:cs="Arial"/>
          <w:b/>
          <w:bCs/>
          <w:kern w:val="28"/>
          <w:lang w:eastAsia="x-none"/>
        </w:rPr>
        <w:t xml:space="preserve">Партија </w:t>
      </w:r>
      <w:r>
        <w:rPr>
          <w:rFonts w:ascii="Arial" w:hAnsi="Arial" w:cs="Arial"/>
          <w:b/>
          <w:bCs/>
          <w:kern w:val="28"/>
          <w:lang w:val="sr-Cyrl-RS" w:eastAsia="x-none"/>
        </w:rPr>
        <w:t>2</w:t>
      </w:r>
      <w:r>
        <w:rPr>
          <w:rFonts w:ascii="Arial" w:hAnsi="Arial" w:cs="Arial"/>
          <w:b/>
          <w:bCs/>
          <w:kern w:val="28"/>
          <w:lang w:eastAsia="x-none"/>
        </w:rPr>
        <w:t xml:space="preserve">: </w:t>
      </w:r>
      <w:r>
        <w:rPr>
          <w:rFonts w:ascii="Arial" w:hAnsi="Arial" w:cs="Arial"/>
          <w:b/>
          <w:bCs/>
          <w:kern w:val="28"/>
          <w:lang w:val="sr-Cyrl-RS" w:eastAsia="x-none"/>
        </w:rPr>
        <w:t>Венецијанери, тракасте и друге завесе, фолије и слично за</w:t>
      </w:r>
    </w:p>
    <w:p w:rsidR="00D871D8" w:rsidRDefault="00D871D8" w:rsidP="00D871D8">
      <w:pPr>
        <w:outlineLvl w:val="0"/>
        <w:rPr>
          <w:rFonts w:ascii="Arial" w:hAnsi="Arial" w:cs="Arial"/>
          <w:b/>
          <w:bCs/>
          <w:kern w:val="28"/>
          <w:lang w:val="sr-Cyrl-RS" w:eastAsia="x-none"/>
        </w:rPr>
      </w:pPr>
      <w:r>
        <w:rPr>
          <w:rFonts w:ascii="Arial" w:hAnsi="Arial" w:cs="Arial"/>
          <w:b/>
          <w:bCs/>
          <w:kern w:val="28"/>
          <w:lang w:val="sr-Cyrl-RS" w:eastAsia="x-none"/>
        </w:rPr>
        <w:t xml:space="preserve">                   потребе</w:t>
      </w:r>
      <w:r w:rsidRPr="004D6A5D">
        <w:rPr>
          <w:rFonts w:ascii="Arial" w:hAnsi="Arial" w:cs="Arial"/>
          <w:b/>
          <w:bCs/>
          <w:kern w:val="28"/>
          <w:lang w:eastAsia="x-none"/>
        </w:rPr>
        <w:t xml:space="preserve"> ТЦ </w:t>
      </w:r>
      <w:r>
        <w:rPr>
          <w:rFonts w:ascii="Arial" w:hAnsi="Arial" w:cs="Arial"/>
          <w:b/>
          <w:bCs/>
          <w:kern w:val="28"/>
          <w:lang w:val="sr-Cyrl-RS" w:eastAsia="x-none"/>
        </w:rPr>
        <w:t>Краљево</w:t>
      </w:r>
    </w:p>
    <w:p w:rsidR="00D871D8" w:rsidRPr="00577FCD" w:rsidRDefault="00D871D8" w:rsidP="00D871D8">
      <w:pPr>
        <w:pStyle w:val="Title"/>
        <w:spacing w:before="0" w:after="0"/>
        <w:jc w:val="both"/>
        <w:rPr>
          <w:rFonts w:cs="Arial"/>
          <w:b w:val="0"/>
          <w:sz w:val="24"/>
          <w:szCs w:val="24"/>
          <w:lang w:val="sr-Cyrl-RS"/>
        </w:rPr>
      </w:pPr>
      <w:r w:rsidRPr="00577FCD">
        <w:rPr>
          <w:rFonts w:cs="Arial"/>
          <w:b w:val="0"/>
          <w:sz w:val="24"/>
          <w:szCs w:val="24"/>
          <w:lang w:val="sr-Cyrl-RS"/>
        </w:rPr>
        <w:t xml:space="preserve">Назив и ознака из општег речника набавке: </w:t>
      </w:r>
      <w:r>
        <w:rPr>
          <w:rFonts w:cs="Arial"/>
          <w:b w:val="0"/>
          <w:sz w:val="24"/>
          <w:szCs w:val="24"/>
          <w:lang w:val="ru-RU"/>
        </w:rPr>
        <w:t>Венецијанери -</w:t>
      </w:r>
      <w:r>
        <w:rPr>
          <w:rFonts w:cs="Arial"/>
          <w:b w:val="0"/>
          <w:sz w:val="24"/>
          <w:szCs w:val="24"/>
          <w:lang w:val="sr-Cyrl-RS"/>
        </w:rPr>
        <w:t>39515430</w:t>
      </w:r>
      <w:r>
        <w:rPr>
          <w:rFonts w:cs="Arial"/>
          <w:b w:val="0"/>
          <w:sz w:val="24"/>
          <w:szCs w:val="24"/>
          <w:lang w:val="ru-RU"/>
        </w:rPr>
        <w:t xml:space="preserve"> </w:t>
      </w:r>
    </w:p>
    <w:p w:rsidR="00D871D8" w:rsidRPr="00387362" w:rsidRDefault="00D871D8" w:rsidP="00D871D8">
      <w:pPr>
        <w:outlineLvl w:val="0"/>
        <w:rPr>
          <w:rFonts w:ascii="Arial" w:hAnsi="Arial" w:cs="Arial"/>
          <w:b/>
          <w:bCs/>
          <w:kern w:val="28"/>
          <w:lang w:val="sr-Cyrl-RS" w:eastAsia="x-none"/>
        </w:rPr>
      </w:pPr>
    </w:p>
    <w:p w:rsidR="00D871D8" w:rsidRPr="00387362" w:rsidRDefault="00D871D8" w:rsidP="00D871D8">
      <w:pPr>
        <w:outlineLvl w:val="0"/>
        <w:rPr>
          <w:rFonts w:ascii="Arial" w:hAnsi="Arial" w:cs="Arial"/>
          <w:b/>
          <w:bCs/>
          <w:kern w:val="28"/>
          <w:lang w:val="sr-Cyrl-RS" w:eastAsia="x-none"/>
        </w:rPr>
      </w:pPr>
    </w:p>
    <w:p w:rsidR="00D871D8" w:rsidRDefault="00D871D8" w:rsidP="00344C3E">
      <w:pPr>
        <w:tabs>
          <w:tab w:val="left" w:pos="567"/>
        </w:tabs>
        <w:spacing w:before="120"/>
        <w:jc w:val="both"/>
        <w:rPr>
          <w:rFonts w:ascii="Arial" w:hAnsi="Arial" w:cs="Arial"/>
          <w:lang w:val="sr-Cyrl-RS"/>
        </w:rPr>
      </w:pPr>
    </w:p>
    <w:p w:rsidR="0016613F" w:rsidRDefault="0016613F" w:rsidP="00483A6D">
      <w:pPr>
        <w:pStyle w:val="Title"/>
        <w:spacing w:before="0" w:after="0"/>
        <w:jc w:val="both"/>
        <w:rPr>
          <w:rFonts w:cs="Arial"/>
          <w:sz w:val="24"/>
          <w:szCs w:val="24"/>
          <w:lang w:val="sr-Cyrl-RS"/>
        </w:rPr>
      </w:pPr>
    </w:p>
    <w:p w:rsidR="00577FCD" w:rsidRPr="00577FCD" w:rsidRDefault="00577FCD" w:rsidP="00483A6D">
      <w:pPr>
        <w:pStyle w:val="Title"/>
        <w:spacing w:before="0" w:after="0"/>
        <w:jc w:val="both"/>
        <w:rPr>
          <w:b w:val="0"/>
          <w:sz w:val="24"/>
          <w:szCs w:val="24"/>
          <w:lang w:val="sr-Cyrl-RS"/>
        </w:rPr>
      </w:pPr>
    </w:p>
    <w:p w:rsidR="00F45B6E" w:rsidRPr="0016613F" w:rsidRDefault="008F5017" w:rsidP="00DA642B">
      <w:pPr>
        <w:tabs>
          <w:tab w:val="left" w:pos="1134"/>
        </w:tabs>
        <w:spacing w:before="120"/>
        <w:jc w:val="both"/>
        <w:rPr>
          <w:rFonts w:ascii="Arial" w:hAnsi="Arial" w:cs="Arial"/>
          <w:b/>
          <w:lang w:val="sr-Latn-RS"/>
        </w:rPr>
      </w:pPr>
      <w:r w:rsidRPr="0016613F">
        <w:rPr>
          <w:rFonts w:ascii="Arial" w:hAnsi="Arial" w:cs="Arial"/>
          <w:b/>
          <w:lang w:val="sr-Cyrl-RS"/>
        </w:rPr>
        <w:br w:type="page"/>
      </w:r>
    </w:p>
    <w:p w:rsidR="00C12D10" w:rsidRPr="008559F3" w:rsidRDefault="00D31D91" w:rsidP="00C14ABF">
      <w:pPr>
        <w:pStyle w:val="ListParagraph"/>
        <w:numPr>
          <w:ilvl w:val="0"/>
          <w:numId w:val="29"/>
        </w:numPr>
        <w:ind w:left="270" w:hanging="540"/>
        <w:jc w:val="both"/>
        <w:rPr>
          <w:rFonts w:ascii="Arial" w:hAnsi="Arial" w:cs="Arial"/>
          <w:b/>
          <w:lang w:val="ru-RU"/>
        </w:rPr>
      </w:pPr>
      <w:r w:rsidRPr="008559F3">
        <w:rPr>
          <w:rFonts w:ascii="Arial" w:hAnsi="Arial" w:cs="Arial"/>
          <w:b/>
          <w:lang w:val="ru-RU"/>
        </w:rPr>
        <w:lastRenderedPageBreak/>
        <w:t>ТЕХНИЧКА СПЕЦИФИКАЦИЈА</w:t>
      </w:r>
    </w:p>
    <w:p w:rsidR="008E728E" w:rsidRPr="00D00ABA" w:rsidRDefault="008E728E" w:rsidP="009C2245">
      <w:pPr>
        <w:jc w:val="both"/>
        <w:rPr>
          <w:rFonts w:ascii="Arial" w:hAnsi="Arial" w:cs="Arial"/>
          <w:lang w:val="en-US"/>
        </w:rPr>
      </w:pPr>
      <w:r w:rsidRPr="00D00ABA">
        <w:rPr>
          <w:rFonts w:ascii="Arial" w:hAnsi="Arial" w:cs="Arial"/>
          <w:lang w:val="ru-RU"/>
        </w:rPr>
        <w:t>(Врста, техничке карактеристике, квалитет, количина и опис добара, техничка документација</w:t>
      </w:r>
      <w:r w:rsidR="00EC6DE4" w:rsidRPr="00D00ABA">
        <w:rPr>
          <w:rFonts w:ascii="Arial" w:hAnsi="Arial" w:cs="Arial"/>
          <w:lang w:val="ru-RU"/>
        </w:rPr>
        <w:t>, место и рок испоруке добара</w:t>
      </w:r>
      <w:r w:rsidR="00C019E3" w:rsidRPr="00D00ABA">
        <w:rPr>
          <w:rFonts w:ascii="Arial" w:hAnsi="Arial" w:cs="Arial"/>
          <w:lang w:val="ru-RU"/>
        </w:rPr>
        <w:t>, гарантни рок</w:t>
      </w:r>
      <w:r w:rsidR="002B1ADF" w:rsidRPr="00D00ABA">
        <w:rPr>
          <w:rFonts w:ascii="Arial" w:hAnsi="Arial" w:cs="Arial"/>
          <w:lang w:val="ru-RU"/>
        </w:rPr>
        <w:t>)</w:t>
      </w:r>
    </w:p>
    <w:p w:rsidR="009C2245" w:rsidRPr="009C2245" w:rsidRDefault="009C2245" w:rsidP="009C2245">
      <w:pPr>
        <w:jc w:val="both"/>
        <w:rPr>
          <w:rFonts w:ascii="Arial" w:hAnsi="Arial" w:cs="Arial"/>
          <w:lang w:val="en-US"/>
        </w:rPr>
      </w:pPr>
    </w:p>
    <w:p w:rsidR="0001615A" w:rsidRPr="007656D5" w:rsidRDefault="009C2245" w:rsidP="007656D5">
      <w:pPr>
        <w:numPr>
          <w:ilvl w:val="1"/>
          <w:numId w:val="15"/>
        </w:numPr>
        <w:tabs>
          <w:tab w:val="num" w:pos="-180"/>
        </w:tabs>
        <w:autoSpaceDE w:val="0"/>
        <w:autoSpaceDN w:val="0"/>
        <w:adjustRightInd w:val="0"/>
        <w:spacing w:before="120" w:after="160" w:line="259" w:lineRule="auto"/>
        <w:ind w:left="-270" w:firstLine="0"/>
        <w:jc w:val="both"/>
        <w:rPr>
          <w:rFonts w:ascii="Arial" w:hAnsi="Arial"/>
          <w:u w:val="single"/>
          <w:lang w:val="sr-Cyrl-RS"/>
        </w:rPr>
      </w:pPr>
      <w:r w:rsidRPr="0001615A">
        <w:rPr>
          <w:rFonts w:ascii="Arial" w:hAnsi="Arial" w:cs="Arial"/>
          <w:b/>
          <w:lang w:val="sr-Cyrl-RS"/>
        </w:rPr>
        <w:t>Предмет јавне набавке</w:t>
      </w:r>
      <w:r w:rsidR="00022AEB">
        <w:rPr>
          <w:rFonts w:ascii="Arial" w:hAnsi="Arial" w:cs="Arial"/>
          <w:b/>
          <w:lang w:val="sr-Cyrl-RS"/>
        </w:rPr>
        <w:t xml:space="preserve"> је испорука</w:t>
      </w:r>
      <w:r w:rsidRPr="0001615A">
        <w:rPr>
          <w:rFonts w:ascii="Arial" w:hAnsi="Arial" w:cs="Arial"/>
          <w:b/>
          <w:lang w:val="sr-Cyrl-RS"/>
        </w:rPr>
        <w:t xml:space="preserve">: </w:t>
      </w:r>
      <w:r w:rsidR="0001615A" w:rsidRPr="007656D5">
        <w:rPr>
          <w:rFonts w:ascii="Arial" w:hAnsi="Arial" w:cs="Arial"/>
          <w:lang w:val="sr-Cyrl-RS"/>
        </w:rPr>
        <w:t xml:space="preserve"> </w:t>
      </w:r>
      <w:r w:rsidR="00022AEB">
        <w:rPr>
          <w:rFonts w:ascii="Arial" w:hAnsi="Arial" w:cs="Arial"/>
          <w:lang w:val="sr-Cyrl-RS"/>
        </w:rPr>
        <w:t>Ролетни, завеса, тракастих завеса, венецијанера и фолија, са услугом монтаже и демонтаже постојећих,</w:t>
      </w:r>
      <w:r w:rsidR="003F3D7B" w:rsidRPr="00663015">
        <w:rPr>
          <w:rFonts w:ascii="Arial" w:hAnsi="Arial" w:cs="Arial"/>
          <w:lang w:val="sr-Cyrl-RS"/>
        </w:rPr>
        <w:t xml:space="preserve"> за</w:t>
      </w:r>
      <w:r w:rsidR="003F3D7B">
        <w:rPr>
          <w:rFonts w:ascii="Arial" w:hAnsi="Arial" w:cs="Arial"/>
          <w:lang w:val="sr-Cyrl-RS"/>
        </w:rPr>
        <w:t xml:space="preserve"> потребе </w:t>
      </w:r>
      <w:r w:rsidR="003F3D7B" w:rsidRPr="00663015">
        <w:rPr>
          <w:rFonts w:ascii="Arial" w:hAnsi="Arial" w:cs="Arial"/>
          <w:lang w:val="sr-Latn-RS"/>
        </w:rPr>
        <w:t xml:space="preserve"> </w:t>
      </w:r>
      <w:r w:rsidR="003F3D7B" w:rsidRPr="00663015">
        <w:rPr>
          <w:rFonts w:ascii="Arial" w:hAnsi="Arial" w:cs="Arial"/>
          <w:lang w:val="sr-Cyrl-RS"/>
        </w:rPr>
        <w:t>ЈП ЕПС</w:t>
      </w:r>
      <w:r w:rsidR="003F3D7B">
        <w:rPr>
          <w:rFonts w:ascii="Arial" w:hAnsi="Arial" w:cs="Arial"/>
          <w:lang w:val="sr-Cyrl-RS"/>
        </w:rPr>
        <w:t xml:space="preserve"> ТЦ Нови Сад и ТЦ Краљево</w:t>
      </w:r>
    </w:p>
    <w:p w:rsidR="00DE3AB1" w:rsidRDefault="00DE3AB1" w:rsidP="00DE3AB1">
      <w:pPr>
        <w:outlineLvl w:val="0"/>
        <w:rPr>
          <w:rFonts w:ascii="Arial" w:hAnsi="Arial" w:cs="Arial"/>
          <w:b/>
          <w:bCs/>
          <w:kern w:val="28"/>
          <w:lang w:val="sr-Cyrl-RS" w:eastAsia="x-none"/>
        </w:rPr>
      </w:pPr>
      <w:r>
        <w:rPr>
          <w:rFonts w:ascii="Arial" w:hAnsi="Arial"/>
          <w:lang w:val="sr-Cyrl-RS"/>
        </w:rPr>
        <w:t xml:space="preserve">   </w:t>
      </w:r>
      <w:r w:rsidRPr="004D6A5D">
        <w:rPr>
          <w:rFonts w:ascii="Arial" w:hAnsi="Arial" w:cs="Arial"/>
          <w:b/>
          <w:bCs/>
          <w:kern w:val="28"/>
          <w:lang w:eastAsia="x-none"/>
        </w:rPr>
        <w:t xml:space="preserve">Партија 1: </w:t>
      </w:r>
      <w:r>
        <w:rPr>
          <w:rFonts w:ascii="Arial" w:hAnsi="Arial" w:cs="Arial"/>
          <w:b/>
          <w:bCs/>
          <w:kern w:val="28"/>
          <w:lang w:val="sr-Cyrl-RS" w:eastAsia="x-none"/>
        </w:rPr>
        <w:t>Ролетне, завесе и тракасте завесе за потребе ТЦ Нови Сад</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0"/>
        <w:gridCol w:w="1276"/>
        <w:gridCol w:w="1985"/>
      </w:tblGrid>
      <w:tr w:rsidR="00DE3AB1" w:rsidRPr="00DE3AB1" w:rsidTr="00DE3AB1">
        <w:trPr>
          <w:trHeight w:val="633"/>
        </w:trPr>
        <w:tc>
          <w:tcPr>
            <w:tcW w:w="675" w:type="dxa"/>
            <w:shd w:val="clear" w:color="auto" w:fill="EEECE1"/>
            <w:vAlign w:val="center"/>
          </w:tcPr>
          <w:p w:rsidR="00DE3AB1" w:rsidRPr="00DE3AB1" w:rsidRDefault="00DE3AB1" w:rsidP="00DE3AB1">
            <w:pPr>
              <w:jc w:val="center"/>
              <w:rPr>
                <w:rFonts w:ascii="Arial" w:hAnsi="Arial" w:cs="Arial"/>
                <w:sz w:val="20"/>
                <w:szCs w:val="20"/>
                <w:lang w:val="sr-Cyrl-RS"/>
              </w:rPr>
            </w:pPr>
            <w:r w:rsidRPr="00DE3AB1">
              <w:rPr>
                <w:rFonts w:ascii="Arial" w:hAnsi="Arial" w:cs="Arial"/>
                <w:sz w:val="20"/>
                <w:szCs w:val="20"/>
              </w:rPr>
              <w:t>Р</w:t>
            </w:r>
            <w:r w:rsidRPr="00DE3AB1">
              <w:rPr>
                <w:rFonts w:ascii="Arial" w:hAnsi="Arial" w:cs="Arial"/>
                <w:sz w:val="20"/>
                <w:szCs w:val="20"/>
                <w:lang w:val="sr-Cyrl-RS"/>
              </w:rPr>
              <w:t>ед</w:t>
            </w:r>
            <w:r w:rsidRPr="00DE3AB1">
              <w:rPr>
                <w:rFonts w:ascii="Arial" w:hAnsi="Arial" w:cs="Arial"/>
                <w:sz w:val="20"/>
                <w:szCs w:val="20"/>
              </w:rPr>
              <w:t>.бр</w:t>
            </w:r>
            <w:r w:rsidRPr="00DE3AB1">
              <w:rPr>
                <w:rFonts w:ascii="Arial" w:hAnsi="Arial" w:cs="Arial"/>
                <w:sz w:val="20"/>
                <w:szCs w:val="20"/>
                <w:lang w:val="sr-Cyrl-RS"/>
              </w:rPr>
              <w:t>.</w:t>
            </w:r>
          </w:p>
        </w:tc>
        <w:tc>
          <w:tcPr>
            <w:tcW w:w="5670" w:type="dxa"/>
            <w:shd w:val="clear" w:color="auto" w:fill="EEECE1"/>
            <w:vAlign w:val="center"/>
          </w:tcPr>
          <w:p w:rsidR="00DE3AB1" w:rsidRPr="00DE3AB1" w:rsidRDefault="00DE3AB1" w:rsidP="00DE3AB1">
            <w:pPr>
              <w:jc w:val="center"/>
              <w:rPr>
                <w:rFonts w:ascii="Arial" w:hAnsi="Arial" w:cs="Arial"/>
                <w:sz w:val="20"/>
                <w:szCs w:val="20"/>
                <w:lang w:val="sr-Cyrl-RS"/>
              </w:rPr>
            </w:pPr>
            <w:r w:rsidRPr="00DE3AB1">
              <w:rPr>
                <w:rFonts w:ascii="Arial" w:hAnsi="Arial" w:cs="Arial"/>
                <w:sz w:val="20"/>
                <w:szCs w:val="20"/>
              </w:rPr>
              <w:t xml:space="preserve">Назив </w:t>
            </w:r>
            <w:r w:rsidRPr="00DE3AB1">
              <w:rPr>
                <w:rFonts w:ascii="Arial" w:hAnsi="Arial" w:cs="Arial"/>
                <w:sz w:val="20"/>
                <w:szCs w:val="20"/>
                <w:lang w:val="sr-Cyrl-RS"/>
              </w:rPr>
              <w:t>добра</w:t>
            </w:r>
          </w:p>
        </w:tc>
        <w:tc>
          <w:tcPr>
            <w:tcW w:w="1276" w:type="dxa"/>
            <w:shd w:val="clear" w:color="auto" w:fill="EEECE1"/>
          </w:tcPr>
          <w:p w:rsidR="00DE3AB1" w:rsidRPr="00DE3AB1" w:rsidRDefault="00DE3AB1" w:rsidP="00DE3AB1">
            <w:pPr>
              <w:jc w:val="center"/>
              <w:rPr>
                <w:rFonts w:ascii="Arial" w:hAnsi="Arial" w:cs="Arial"/>
                <w:sz w:val="20"/>
                <w:szCs w:val="20"/>
                <w:lang w:val="sr-Cyrl-RS"/>
              </w:rPr>
            </w:pPr>
          </w:p>
          <w:p w:rsidR="00DE3AB1" w:rsidRPr="00DE3AB1" w:rsidRDefault="00DE3AB1" w:rsidP="00DE3AB1">
            <w:pPr>
              <w:jc w:val="center"/>
              <w:rPr>
                <w:rFonts w:ascii="Arial" w:hAnsi="Arial" w:cs="Arial"/>
                <w:sz w:val="20"/>
                <w:szCs w:val="20"/>
                <w:lang w:val="sr-Cyrl-RS"/>
              </w:rPr>
            </w:pPr>
          </w:p>
          <w:p w:rsidR="00DE3AB1" w:rsidRPr="00DE3AB1" w:rsidRDefault="00DE3AB1" w:rsidP="00DE3AB1">
            <w:pPr>
              <w:jc w:val="center"/>
              <w:rPr>
                <w:rFonts w:ascii="Arial" w:hAnsi="Arial" w:cs="Arial"/>
                <w:sz w:val="20"/>
                <w:szCs w:val="20"/>
                <w:lang w:val="sr-Cyrl-RS"/>
              </w:rPr>
            </w:pPr>
            <w:r w:rsidRPr="00DE3AB1">
              <w:rPr>
                <w:rFonts w:ascii="Arial" w:hAnsi="Arial" w:cs="Arial"/>
                <w:sz w:val="20"/>
                <w:szCs w:val="20"/>
                <w:lang w:val="sr-Cyrl-RS"/>
              </w:rPr>
              <w:t>Јединица мере</w:t>
            </w:r>
          </w:p>
        </w:tc>
        <w:tc>
          <w:tcPr>
            <w:tcW w:w="1985" w:type="dxa"/>
            <w:shd w:val="clear" w:color="auto" w:fill="EEECE1"/>
            <w:vAlign w:val="center"/>
          </w:tcPr>
          <w:p w:rsidR="00DE3AB1" w:rsidRPr="00DE3AB1" w:rsidRDefault="00DE3AB1" w:rsidP="00DE3AB1">
            <w:pPr>
              <w:jc w:val="center"/>
              <w:rPr>
                <w:rFonts w:ascii="Arial" w:hAnsi="Arial" w:cs="Arial"/>
                <w:sz w:val="20"/>
                <w:szCs w:val="20"/>
                <w:lang w:val="en-US"/>
              </w:rPr>
            </w:pPr>
          </w:p>
          <w:p w:rsidR="00DE3AB1" w:rsidRPr="00DE3AB1" w:rsidRDefault="00DE3AB1" w:rsidP="00DE3AB1">
            <w:pPr>
              <w:jc w:val="center"/>
              <w:rPr>
                <w:rFonts w:ascii="Arial" w:hAnsi="Arial" w:cs="Arial"/>
                <w:sz w:val="20"/>
                <w:szCs w:val="20"/>
                <w:lang w:val="sr-Cyrl-RS"/>
              </w:rPr>
            </w:pPr>
            <w:r w:rsidRPr="00DE3AB1">
              <w:rPr>
                <w:rFonts w:ascii="Arial" w:hAnsi="Arial" w:cs="Arial"/>
                <w:sz w:val="20"/>
                <w:szCs w:val="20"/>
                <w:lang w:val="sr-Cyrl-RS"/>
              </w:rPr>
              <w:t>Оквирна количина</w:t>
            </w:r>
          </w:p>
          <w:p w:rsidR="00DE3AB1" w:rsidRPr="00DE3AB1" w:rsidRDefault="00DE3AB1" w:rsidP="00DE3AB1">
            <w:pPr>
              <w:jc w:val="center"/>
              <w:rPr>
                <w:rFonts w:ascii="Arial" w:hAnsi="Arial" w:cs="Arial"/>
                <w:sz w:val="20"/>
                <w:szCs w:val="20"/>
                <w:lang w:val="sr-Cyrl-RS"/>
              </w:rPr>
            </w:pPr>
          </w:p>
        </w:tc>
      </w:tr>
      <w:tr w:rsidR="00DE3AB1" w:rsidRPr="00DE3AB1" w:rsidTr="00DE3AB1">
        <w:trPr>
          <w:trHeight w:val="274"/>
        </w:trPr>
        <w:tc>
          <w:tcPr>
            <w:tcW w:w="675" w:type="dxa"/>
            <w:shd w:val="clear" w:color="auto" w:fill="EEECE1"/>
            <w:vAlign w:val="center"/>
          </w:tcPr>
          <w:p w:rsidR="00DE3AB1" w:rsidRPr="00DE3AB1" w:rsidRDefault="00DE3AB1" w:rsidP="00DE3AB1">
            <w:pPr>
              <w:jc w:val="center"/>
              <w:rPr>
                <w:rFonts w:ascii="Arial" w:hAnsi="Arial" w:cs="Arial"/>
                <w:b/>
                <w:sz w:val="22"/>
                <w:szCs w:val="22"/>
                <w:lang w:val="sr-Cyrl-RS"/>
              </w:rPr>
            </w:pPr>
          </w:p>
        </w:tc>
        <w:tc>
          <w:tcPr>
            <w:tcW w:w="5670" w:type="dxa"/>
            <w:shd w:val="clear" w:color="auto" w:fill="EEECE1"/>
            <w:vAlign w:val="center"/>
          </w:tcPr>
          <w:p w:rsidR="00DE3AB1" w:rsidRPr="00DE3AB1" w:rsidRDefault="00DE3AB1" w:rsidP="00DE3AB1">
            <w:pPr>
              <w:jc w:val="center"/>
              <w:rPr>
                <w:rFonts w:ascii="Arial" w:hAnsi="Arial" w:cs="Arial"/>
                <w:b/>
                <w:sz w:val="22"/>
                <w:szCs w:val="22"/>
                <w:lang w:val="sr-Cyrl-RS"/>
              </w:rPr>
            </w:pPr>
          </w:p>
        </w:tc>
        <w:tc>
          <w:tcPr>
            <w:tcW w:w="1276" w:type="dxa"/>
            <w:shd w:val="clear" w:color="auto" w:fill="EEECE1"/>
          </w:tcPr>
          <w:p w:rsidR="00DE3AB1" w:rsidRPr="00DE3AB1" w:rsidRDefault="00DE3AB1" w:rsidP="00DE3AB1">
            <w:pPr>
              <w:jc w:val="center"/>
              <w:rPr>
                <w:rFonts w:ascii="Arial" w:hAnsi="Arial" w:cs="Arial"/>
                <w:b/>
                <w:sz w:val="22"/>
                <w:szCs w:val="22"/>
                <w:lang w:val="sr-Cyrl-RS"/>
              </w:rPr>
            </w:pPr>
          </w:p>
        </w:tc>
        <w:tc>
          <w:tcPr>
            <w:tcW w:w="1985" w:type="dxa"/>
            <w:shd w:val="clear" w:color="auto" w:fill="EEECE1"/>
            <w:vAlign w:val="center"/>
          </w:tcPr>
          <w:p w:rsidR="00DE3AB1" w:rsidRPr="00DE3AB1" w:rsidRDefault="00DE3AB1" w:rsidP="00DE3AB1">
            <w:pPr>
              <w:jc w:val="center"/>
              <w:rPr>
                <w:rFonts w:ascii="Arial" w:hAnsi="Arial" w:cs="Arial"/>
                <w:b/>
                <w:sz w:val="22"/>
                <w:szCs w:val="22"/>
                <w:lang w:val="sr-Cyrl-RS"/>
              </w:rPr>
            </w:pPr>
          </w:p>
        </w:tc>
      </w:tr>
      <w:tr w:rsidR="00E94926" w:rsidRPr="00DE3AB1" w:rsidTr="00DE3AB1">
        <w:trPr>
          <w:trHeight w:val="468"/>
        </w:trPr>
        <w:tc>
          <w:tcPr>
            <w:tcW w:w="675" w:type="dxa"/>
            <w:shd w:val="clear" w:color="auto" w:fill="EEECE1"/>
            <w:vAlign w:val="center"/>
          </w:tcPr>
          <w:p w:rsidR="00E94926" w:rsidRPr="00E94926" w:rsidRDefault="00E94926" w:rsidP="00DE3AB1">
            <w:pPr>
              <w:jc w:val="center"/>
              <w:rPr>
                <w:rFonts w:ascii="Arial" w:hAnsi="Arial" w:cs="Arial"/>
                <w:sz w:val="20"/>
                <w:szCs w:val="20"/>
                <w:lang w:val="sr-Cyrl-RS" w:eastAsia="sr-Latn-RS"/>
              </w:rPr>
            </w:pPr>
            <w:r w:rsidRPr="00E94926">
              <w:rPr>
                <w:rFonts w:ascii="Arial" w:hAnsi="Arial" w:cs="Arial"/>
                <w:sz w:val="20"/>
                <w:szCs w:val="20"/>
                <w:lang w:val="sr-Cyrl-RS" w:eastAsia="sr-Latn-RS"/>
              </w:rPr>
              <w:t>1</w:t>
            </w:r>
          </w:p>
        </w:tc>
        <w:tc>
          <w:tcPr>
            <w:tcW w:w="5670" w:type="dxa"/>
            <w:vAlign w:val="center"/>
          </w:tcPr>
          <w:p w:rsidR="00E94926" w:rsidRPr="00E94926" w:rsidRDefault="00E94926" w:rsidP="00E94926">
            <w:pPr>
              <w:jc w:val="both"/>
              <w:rPr>
                <w:rFonts w:ascii="Arial" w:hAnsi="Arial" w:cs="Arial"/>
                <w:color w:val="000000"/>
                <w:sz w:val="20"/>
                <w:szCs w:val="20"/>
                <w:lang w:val="sr-Cyrl-RS"/>
              </w:rPr>
            </w:pPr>
            <w:r w:rsidRPr="00E94926">
              <w:rPr>
                <w:rFonts w:ascii="Arial" w:hAnsi="Arial" w:cs="Arial"/>
                <w:color w:val="000000"/>
                <w:sz w:val="20"/>
                <w:szCs w:val="20"/>
                <w:lang w:val="sr-Cyrl-RS"/>
              </w:rPr>
              <w:t>Комплетна демонтажа постојећих тракастих завеса са гарнишном и предаја истих Наручиоцу ( тракасте завесе су углавном висине 2м )</w:t>
            </w:r>
          </w:p>
          <w:p w:rsidR="00E94926" w:rsidRPr="00E94926" w:rsidRDefault="00E94926" w:rsidP="00E94926">
            <w:pPr>
              <w:jc w:val="both"/>
              <w:rPr>
                <w:rFonts w:ascii="Arial" w:hAnsi="Arial" w:cs="Arial"/>
                <w:color w:val="000000"/>
                <w:sz w:val="20"/>
                <w:szCs w:val="20"/>
                <w:lang w:val="sr-Cyrl-RS"/>
              </w:rPr>
            </w:pPr>
            <w:r w:rsidRPr="00E94926">
              <w:rPr>
                <w:rFonts w:ascii="Arial" w:hAnsi="Arial" w:cs="Arial"/>
                <w:color w:val="000000"/>
                <w:sz w:val="20"/>
                <w:szCs w:val="20"/>
                <w:lang w:val="sr-Cyrl-RS"/>
              </w:rPr>
              <w:t>Обрачун по м2</w:t>
            </w:r>
          </w:p>
        </w:tc>
        <w:tc>
          <w:tcPr>
            <w:tcW w:w="1276" w:type="dxa"/>
            <w:vAlign w:val="center"/>
          </w:tcPr>
          <w:p w:rsidR="00E94926" w:rsidRPr="00E94926" w:rsidRDefault="00E94926" w:rsidP="00DE3AB1">
            <w:pPr>
              <w:jc w:val="center"/>
              <w:rPr>
                <w:rFonts w:ascii="Arial" w:hAnsi="Arial" w:cs="Arial"/>
                <w:sz w:val="20"/>
                <w:szCs w:val="20"/>
                <w:lang w:val="sr-Cyrl-RS" w:eastAsia="sr-Latn-RS"/>
              </w:rPr>
            </w:pPr>
            <w:r w:rsidRPr="00E94926">
              <w:rPr>
                <w:rFonts w:ascii="Arial" w:hAnsi="Arial" w:cs="Arial"/>
                <w:sz w:val="20"/>
                <w:szCs w:val="20"/>
                <w:lang w:val="sr-Cyrl-RS" w:eastAsia="sr-Latn-RS"/>
              </w:rPr>
              <w:t>м2</w:t>
            </w:r>
          </w:p>
        </w:tc>
        <w:tc>
          <w:tcPr>
            <w:tcW w:w="1985" w:type="dxa"/>
            <w:vAlign w:val="center"/>
          </w:tcPr>
          <w:p w:rsidR="00E94926" w:rsidRPr="00E94926" w:rsidRDefault="00E94926" w:rsidP="00DE3AB1">
            <w:pPr>
              <w:jc w:val="center"/>
              <w:rPr>
                <w:rFonts w:ascii="Arial" w:hAnsi="Arial" w:cs="Arial"/>
                <w:sz w:val="20"/>
                <w:szCs w:val="20"/>
                <w:lang w:val="sr-Cyrl-RS" w:eastAsia="sr-Latn-RS"/>
              </w:rPr>
            </w:pPr>
            <w:r w:rsidRPr="00E94926">
              <w:rPr>
                <w:rFonts w:ascii="Arial" w:hAnsi="Arial" w:cs="Arial"/>
                <w:sz w:val="20"/>
                <w:szCs w:val="20"/>
                <w:lang w:val="sr-Cyrl-RS" w:eastAsia="sr-Latn-RS"/>
              </w:rPr>
              <w:t>50</w:t>
            </w:r>
          </w:p>
        </w:tc>
      </w:tr>
      <w:tr w:rsidR="00DE3AB1" w:rsidRPr="00DE3AB1" w:rsidTr="00DE3AB1">
        <w:trPr>
          <w:trHeight w:val="468"/>
        </w:trPr>
        <w:tc>
          <w:tcPr>
            <w:tcW w:w="675" w:type="dxa"/>
            <w:shd w:val="clear" w:color="auto" w:fill="EEECE1"/>
            <w:vAlign w:val="center"/>
          </w:tcPr>
          <w:p w:rsidR="00DE3AB1" w:rsidRPr="00E94926" w:rsidRDefault="00E94926" w:rsidP="00DE3AB1">
            <w:pPr>
              <w:jc w:val="center"/>
              <w:rPr>
                <w:rFonts w:ascii="Arial" w:hAnsi="Arial" w:cs="Arial"/>
                <w:sz w:val="20"/>
                <w:szCs w:val="20"/>
                <w:lang w:val="sr-Cyrl-RS" w:eastAsia="sr-Latn-RS"/>
              </w:rPr>
            </w:pPr>
            <w:r w:rsidRPr="00E94926">
              <w:rPr>
                <w:rFonts w:ascii="Arial" w:hAnsi="Arial" w:cs="Arial"/>
                <w:sz w:val="20"/>
                <w:szCs w:val="20"/>
                <w:lang w:val="sr-Cyrl-RS" w:eastAsia="sr-Latn-RS"/>
              </w:rPr>
              <w:t>2</w:t>
            </w:r>
          </w:p>
        </w:tc>
        <w:tc>
          <w:tcPr>
            <w:tcW w:w="5670" w:type="dxa"/>
            <w:vAlign w:val="center"/>
          </w:tcPr>
          <w:p w:rsidR="00DE3AB1" w:rsidRPr="00E94926" w:rsidRDefault="00DE3AB1" w:rsidP="00DE3AB1">
            <w:pPr>
              <w:jc w:val="both"/>
              <w:rPr>
                <w:rFonts w:ascii="Arial" w:hAnsi="Arial" w:cs="Arial"/>
                <w:color w:val="000000"/>
                <w:sz w:val="20"/>
                <w:szCs w:val="20"/>
                <w:lang w:val="sr-Cyrl-RS"/>
              </w:rPr>
            </w:pPr>
            <w:r w:rsidRPr="00E94926">
              <w:rPr>
                <w:rFonts w:ascii="Arial" w:hAnsi="Arial" w:cs="Arial"/>
                <w:color w:val="000000"/>
                <w:sz w:val="20"/>
                <w:szCs w:val="20"/>
                <w:lang w:val="sr-Cyrl-RS"/>
              </w:rPr>
              <w:t>Испорука и монтажа тракастих завеса ради замене постојећих. У цену урачунати скидање постојећих завеса (тракасте завесе, венецијанери, платнене завесе ...)</w:t>
            </w:r>
            <w:r w:rsidR="00BB2F30" w:rsidRPr="00E94926">
              <w:rPr>
                <w:rFonts w:ascii="Arial" w:hAnsi="Arial" w:cs="Arial"/>
                <w:color w:val="000000"/>
                <w:sz w:val="20"/>
                <w:szCs w:val="20"/>
                <w:lang w:val="sr-Cyrl-RS"/>
              </w:rPr>
              <w:t>.</w:t>
            </w:r>
          </w:p>
          <w:p w:rsidR="00BB2F30" w:rsidRPr="00E94926" w:rsidRDefault="00BB2F30" w:rsidP="00DE3AB1">
            <w:pPr>
              <w:jc w:val="both"/>
              <w:rPr>
                <w:rFonts w:ascii="Arial" w:hAnsi="Arial" w:cs="Arial"/>
                <w:color w:val="000000"/>
                <w:sz w:val="20"/>
                <w:szCs w:val="20"/>
                <w:lang w:val="sr-Cyrl-RS"/>
              </w:rPr>
            </w:pPr>
            <w:r w:rsidRPr="00E94926">
              <w:rPr>
                <w:rFonts w:ascii="Arial" w:hAnsi="Arial" w:cs="Arial"/>
                <w:color w:val="000000"/>
                <w:sz w:val="20"/>
                <w:szCs w:val="20"/>
                <w:lang w:val="sr-Cyrl-RS"/>
              </w:rPr>
              <w:t>Боја и дезен по избору Наручиоца ( на основу узорака Понуђача )</w:t>
            </w:r>
          </w:p>
          <w:p w:rsidR="00DE3AB1" w:rsidRPr="00E94926" w:rsidRDefault="00DE3AB1" w:rsidP="00DE3AB1">
            <w:pPr>
              <w:jc w:val="both"/>
              <w:rPr>
                <w:rFonts w:ascii="Arial" w:hAnsi="Arial" w:cs="Arial"/>
                <w:color w:val="000000"/>
                <w:sz w:val="20"/>
                <w:szCs w:val="20"/>
                <w:lang w:val="sr-Cyrl-RS"/>
              </w:rPr>
            </w:pPr>
            <w:r w:rsidRPr="00E94926">
              <w:rPr>
                <w:rFonts w:ascii="Arial" w:hAnsi="Arial" w:cs="Arial"/>
                <w:color w:val="000000"/>
                <w:sz w:val="20"/>
                <w:szCs w:val="20"/>
                <w:lang w:val="sr-Cyrl-RS"/>
              </w:rPr>
              <w:t>Обрачун по м2</w:t>
            </w:r>
          </w:p>
        </w:tc>
        <w:tc>
          <w:tcPr>
            <w:tcW w:w="1276" w:type="dxa"/>
            <w:vAlign w:val="center"/>
          </w:tcPr>
          <w:p w:rsidR="00DE3AB1" w:rsidRPr="00E94926" w:rsidRDefault="00DE3AB1" w:rsidP="00DE3AB1">
            <w:pPr>
              <w:jc w:val="center"/>
              <w:rPr>
                <w:rFonts w:ascii="Arial" w:hAnsi="Arial" w:cs="Arial"/>
                <w:sz w:val="20"/>
                <w:szCs w:val="20"/>
                <w:lang w:val="sr-Cyrl-RS" w:eastAsia="sr-Latn-RS"/>
              </w:rPr>
            </w:pPr>
            <w:r w:rsidRPr="00E94926">
              <w:rPr>
                <w:rFonts w:ascii="Arial" w:hAnsi="Arial" w:cs="Arial"/>
                <w:sz w:val="20"/>
                <w:szCs w:val="20"/>
                <w:lang w:val="sr-Cyrl-RS" w:eastAsia="sr-Latn-RS"/>
              </w:rPr>
              <w:t>м2</w:t>
            </w:r>
          </w:p>
        </w:tc>
        <w:tc>
          <w:tcPr>
            <w:tcW w:w="1985" w:type="dxa"/>
            <w:vAlign w:val="center"/>
          </w:tcPr>
          <w:p w:rsidR="00DE3AB1" w:rsidRPr="00E94926" w:rsidRDefault="00DE3AB1" w:rsidP="00DE3AB1">
            <w:pPr>
              <w:jc w:val="center"/>
              <w:rPr>
                <w:rFonts w:ascii="Arial" w:hAnsi="Arial" w:cs="Arial"/>
                <w:sz w:val="20"/>
                <w:szCs w:val="20"/>
                <w:lang w:val="sr-Cyrl-RS" w:eastAsia="sr-Latn-RS"/>
              </w:rPr>
            </w:pPr>
            <w:r w:rsidRPr="00E94926">
              <w:rPr>
                <w:rFonts w:ascii="Arial" w:hAnsi="Arial" w:cs="Arial"/>
                <w:sz w:val="20"/>
                <w:szCs w:val="20"/>
                <w:lang w:val="sr-Cyrl-RS" w:eastAsia="sr-Latn-RS"/>
              </w:rPr>
              <w:t>700</w:t>
            </w:r>
          </w:p>
        </w:tc>
      </w:tr>
      <w:tr w:rsidR="00DE3AB1" w:rsidRPr="00DE3AB1" w:rsidTr="00DE3AB1">
        <w:trPr>
          <w:trHeight w:val="791"/>
        </w:trPr>
        <w:tc>
          <w:tcPr>
            <w:tcW w:w="675" w:type="dxa"/>
            <w:shd w:val="clear" w:color="auto" w:fill="EEECE1"/>
            <w:vAlign w:val="center"/>
          </w:tcPr>
          <w:p w:rsidR="00DE3AB1" w:rsidRPr="00E94926" w:rsidRDefault="00E94926" w:rsidP="00DE3AB1">
            <w:pPr>
              <w:jc w:val="center"/>
              <w:rPr>
                <w:rFonts w:ascii="Arial" w:hAnsi="Arial" w:cs="Arial"/>
                <w:sz w:val="20"/>
                <w:szCs w:val="20"/>
                <w:lang w:val="sr-Cyrl-RS"/>
              </w:rPr>
            </w:pPr>
            <w:r w:rsidRPr="00E94926">
              <w:rPr>
                <w:rFonts w:ascii="Arial" w:hAnsi="Arial" w:cs="Arial"/>
                <w:sz w:val="20"/>
                <w:szCs w:val="20"/>
                <w:lang w:val="sr-Cyrl-RS"/>
              </w:rPr>
              <w:t>3</w:t>
            </w:r>
          </w:p>
        </w:tc>
        <w:tc>
          <w:tcPr>
            <w:tcW w:w="5670" w:type="dxa"/>
            <w:vAlign w:val="bottom"/>
          </w:tcPr>
          <w:p w:rsidR="00DE3AB1" w:rsidRPr="00E94926" w:rsidRDefault="00DE3AB1" w:rsidP="00DE3AB1">
            <w:pPr>
              <w:jc w:val="both"/>
              <w:rPr>
                <w:rFonts w:ascii="Arial" w:hAnsi="Arial" w:cs="Arial"/>
                <w:color w:val="000000"/>
                <w:sz w:val="20"/>
                <w:szCs w:val="20"/>
                <w:lang w:val="sr-Cyrl-RS"/>
              </w:rPr>
            </w:pPr>
            <w:r w:rsidRPr="00E94926">
              <w:rPr>
                <w:rFonts w:ascii="Arial" w:hAnsi="Arial" w:cs="Arial"/>
                <w:color w:val="000000"/>
                <w:sz w:val="20"/>
                <w:szCs w:val="20"/>
                <w:lang w:val="sr-Cyrl-RS"/>
              </w:rPr>
              <w:t>Испорука и монтажа роло завеса. У цену урачунати скидање постојећих завеса (тракасте завесе, венецијанери, платнене завесе ...)</w:t>
            </w:r>
            <w:r w:rsidR="00BB2F30" w:rsidRPr="00E94926">
              <w:rPr>
                <w:rFonts w:ascii="Arial" w:hAnsi="Arial" w:cs="Arial"/>
                <w:color w:val="000000"/>
                <w:sz w:val="20"/>
                <w:szCs w:val="20"/>
                <w:lang w:val="sr-Cyrl-RS"/>
              </w:rPr>
              <w:t>.</w:t>
            </w:r>
          </w:p>
          <w:p w:rsidR="00BB2F30" w:rsidRPr="00E94926" w:rsidRDefault="00BB2F30" w:rsidP="00DE3AB1">
            <w:pPr>
              <w:jc w:val="both"/>
              <w:rPr>
                <w:rFonts w:ascii="Arial" w:hAnsi="Arial" w:cs="Arial"/>
                <w:color w:val="000000"/>
                <w:sz w:val="20"/>
                <w:szCs w:val="20"/>
                <w:lang w:val="sr-Cyrl-RS"/>
              </w:rPr>
            </w:pPr>
            <w:r w:rsidRPr="00E94926">
              <w:rPr>
                <w:rFonts w:ascii="Arial" w:hAnsi="Arial" w:cs="Arial"/>
                <w:color w:val="000000"/>
                <w:sz w:val="20"/>
                <w:szCs w:val="20"/>
                <w:lang w:val="sr-Cyrl-RS"/>
              </w:rPr>
              <w:t>Боја и дезен по избору Наручиоца ( на основу узорака Понуђача )</w:t>
            </w:r>
          </w:p>
          <w:p w:rsidR="00DE3AB1" w:rsidRPr="00E94926" w:rsidRDefault="00DE3AB1" w:rsidP="00DE3AB1">
            <w:pPr>
              <w:rPr>
                <w:rFonts w:ascii="Arial" w:hAnsi="Arial" w:cs="Arial"/>
                <w:color w:val="000000"/>
                <w:sz w:val="20"/>
                <w:szCs w:val="20"/>
                <w:lang w:val="sr-Cyrl-RS"/>
              </w:rPr>
            </w:pPr>
            <w:r w:rsidRPr="00E94926">
              <w:rPr>
                <w:rFonts w:ascii="Arial" w:hAnsi="Arial" w:cs="Arial"/>
                <w:color w:val="000000"/>
                <w:sz w:val="20"/>
                <w:szCs w:val="20"/>
                <w:lang w:val="sr-Cyrl-RS"/>
              </w:rPr>
              <w:t>Обрачун по м2</w:t>
            </w:r>
          </w:p>
        </w:tc>
        <w:tc>
          <w:tcPr>
            <w:tcW w:w="1276" w:type="dxa"/>
            <w:vAlign w:val="center"/>
          </w:tcPr>
          <w:p w:rsidR="00DE3AB1" w:rsidRPr="00E94926" w:rsidRDefault="00DE3AB1" w:rsidP="00DE3AB1">
            <w:pPr>
              <w:jc w:val="center"/>
              <w:rPr>
                <w:rFonts w:ascii="Arial" w:hAnsi="Arial" w:cs="Arial"/>
                <w:sz w:val="20"/>
                <w:szCs w:val="20"/>
                <w:lang w:val="sr-Cyrl-RS"/>
              </w:rPr>
            </w:pPr>
            <w:r w:rsidRPr="00E94926">
              <w:rPr>
                <w:rFonts w:ascii="Arial" w:hAnsi="Arial" w:cs="Arial"/>
                <w:sz w:val="20"/>
                <w:szCs w:val="20"/>
                <w:lang w:val="sr-Cyrl-RS"/>
              </w:rPr>
              <w:t>м2</w:t>
            </w:r>
          </w:p>
        </w:tc>
        <w:tc>
          <w:tcPr>
            <w:tcW w:w="1985" w:type="dxa"/>
            <w:vAlign w:val="center"/>
          </w:tcPr>
          <w:p w:rsidR="00DE3AB1" w:rsidRPr="00E94926" w:rsidRDefault="00DE3AB1" w:rsidP="00DE3AB1">
            <w:pPr>
              <w:jc w:val="center"/>
              <w:rPr>
                <w:rFonts w:ascii="Arial" w:hAnsi="Arial" w:cs="Arial"/>
                <w:sz w:val="20"/>
                <w:szCs w:val="20"/>
                <w:lang w:val="sr-Cyrl-RS" w:eastAsia="sr-Latn-RS"/>
              </w:rPr>
            </w:pPr>
            <w:r w:rsidRPr="00E94926">
              <w:rPr>
                <w:rFonts w:ascii="Arial" w:hAnsi="Arial" w:cs="Arial"/>
                <w:sz w:val="20"/>
                <w:szCs w:val="20"/>
                <w:lang w:val="sr-Cyrl-RS" w:eastAsia="sr-Latn-RS"/>
              </w:rPr>
              <w:t>200</w:t>
            </w:r>
          </w:p>
        </w:tc>
      </w:tr>
      <w:tr w:rsidR="00DE3AB1" w:rsidRPr="00DE3AB1" w:rsidTr="00DE3AB1">
        <w:trPr>
          <w:trHeight w:val="1263"/>
        </w:trPr>
        <w:tc>
          <w:tcPr>
            <w:tcW w:w="675" w:type="dxa"/>
            <w:shd w:val="clear" w:color="auto" w:fill="EEECE1"/>
            <w:vAlign w:val="center"/>
          </w:tcPr>
          <w:p w:rsidR="00DE3AB1" w:rsidRPr="00E94926" w:rsidRDefault="00E94926" w:rsidP="00DE3AB1">
            <w:pPr>
              <w:jc w:val="center"/>
              <w:rPr>
                <w:rFonts w:ascii="Arial" w:hAnsi="Arial" w:cs="Arial"/>
                <w:sz w:val="20"/>
                <w:szCs w:val="20"/>
                <w:lang w:val="sr-Cyrl-RS"/>
              </w:rPr>
            </w:pPr>
            <w:r w:rsidRPr="00E94926">
              <w:rPr>
                <w:rFonts w:ascii="Arial" w:hAnsi="Arial" w:cs="Arial"/>
                <w:sz w:val="20"/>
                <w:szCs w:val="20"/>
                <w:lang w:val="sr-Cyrl-RS"/>
              </w:rPr>
              <w:t>4</w:t>
            </w:r>
          </w:p>
        </w:tc>
        <w:tc>
          <w:tcPr>
            <w:tcW w:w="5670" w:type="dxa"/>
            <w:vAlign w:val="center"/>
          </w:tcPr>
          <w:p w:rsidR="00DE3AB1" w:rsidRPr="00E94926" w:rsidRDefault="00054776" w:rsidP="00DE3AB1">
            <w:pPr>
              <w:jc w:val="both"/>
              <w:rPr>
                <w:rFonts w:ascii="Arial" w:hAnsi="Arial" w:cs="Arial"/>
                <w:color w:val="000000"/>
                <w:sz w:val="20"/>
                <w:szCs w:val="20"/>
                <w:lang w:val="sr-Cyrl-RS"/>
              </w:rPr>
            </w:pPr>
            <w:r w:rsidRPr="00E94926">
              <w:rPr>
                <w:rFonts w:ascii="Arial" w:hAnsi="Arial" w:cs="Arial"/>
                <w:color w:val="000000"/>
                <w:sz w:val="20"/>
                <w:szCs w:val="20"/>
                <w:lang w:val="sr-Cyrl-RS"/>
              </w:rPr>
              <w:t>Одржавање тракастих завеса по упутству наручиоца. Постојеће тракасте завесе пажљиво скидати и поново поставити.</w:t>
            </w:r>
          </w:p>
          <w:p w:rsidR="00054776" w:rsidRPr="00E94926" w:rsidRDefault="00054776" w:rsidP="00DE3AB1">
            <w:pPr>
              <w:jc w:val="both"/>
              <w:rPr>
                <w:rFonts w:ascii="Arial" w:hAnsi="Arial" w:cs="Arial"/>
                <w:color w:val="000000"/>
                <w:sz w:val="20"/>
                <w:szCs w:val="20"/>
                <w:lang w:val="sr-Cyrl-RS"/>
              </w:rPr>
            </w:pPr>
          </w:p>
          <w:p w:rsidR="00054776" w:rsidRPr="00E94926" w:rsidRDefault="00054776" w:rsidP="00DE3AB1">
            <w:pPr>
              <w:jc w:val="both"/>
              <w:rPr>
                <w:rFonts w:ascii="Arial" w:hAnsi="Arial" w:cs="Arial"/>
                <w:color w:val="000000"/>
                <w:sz w:val="20"/>
                <w:szCs w:val="20"/>
                <w:lang w:val="sr-Cyrl-RS"/>
              </w:rPr>
            </w:pPr>
            <w:r w:rsidRPr="00E94926">
              <w:rPr>
                <w:rFonts w:ascii="Arial" w:hAnsi="Arial" w:cs="Arial"/>
                <w:color w:val="000000"/>
                <w:sz w:val="20"/>
                <w:szCs w:val="20"/>
                <w:lang w:val="sr-Cyrl-RS"/>
              </w:rPr>
              <w:t>а) Замена откинутих ланчића, канапа, вођица ...</w:t>
            </w:r>
          </w:p>
          <w:p w:rsidR="00054776" w:rsidRPr="00E94926" w:rsidRDefault="00054776" w:rsidP="00DE3AB1">
            <w:pPr>
              <w:jc w:val="both"/>
              <w:rPr>
                <w:rFonts w:ascii="Arial" w:hAnsi="Arial" w:cs="Arial"/>
                <w:color w:val="000000"/>
                <w:sz w:val="20"/>
                <w:szCs w:val="20"/>
                <w:lang w:val="sr-Cyrl-RS"/>
              </w:rPr>
            </w:pPr>
          </w:p>
          <w:p w:rsidR="00054776" w:rsidRPr="00E94926" w:rsidRDefault="00054776" w:rsidP="00DE3AB1">
            <w:pPr>
              <w:jc w:val="both"/>
              <w:rPr>
                <w:rFonts w:ascii="Arial" w:hAnsi="Arial" w:cs="Arial"/>
                <w:color w:val="000000"/>
                <w:sz w:val="20"/>
                <w:szCs w:val="20"/>
                <w:lang w:val="sr-Cyrl-RS"/>
              </w:rPr>
            </w:pPr>
          </w:p>
          <w:p w:rsidR="00054776" w:rsidRPr="00E94926" w:rsidRDefault="00054776" w:rsidP="00DE3AB1">
            <w:pPr>
              <w:jc w:val="both"/>
              <w:rPr>
                <w:rFonts w:ascii="Arial" w:hAnsi="Arial" w:cs="Arial"/>
                <w:color w:val="000000"/>
                <w:sz w:val="20"/>
                <w:szCs w:val="20"/>
                <w:lang w:val="sr-Cyrl-RS"/>
              </w:rPr>
            </w:pPr>
            <w:r w:rsidRPr="00E94926">
              <w:rPr>
                <w:rFonts w:ascii="Arial" w:hAnsi="Arial" w:cs="Arial"/>
                <w:color w:val="000000"/>
                <w:sz w:val="20"/>
                <w:szCs w:val="20"/>
                <w:lang w:val="sr-Cyrl-RS"/>
              </w:rPr>
              <w:t>б) прање тракастих завеса</w:t>
            </w:r>
          </w:p>
        </w:tc>
        <w:tc>
          <w:tcPr>
            <w:tcW w:w="1276" w:type="dxa"/>
            <w:vAlign w:val="center"/>
          </w:tcPr>
          <w:p w:rsidR="00DE3AB1" w:rsidRPr="00E94926" w:rsidRDefault="00DE3AB1" w:rsidP="00DE3AB1">
            <w:pPr>
              <w:jc w:val="center"/>
              <w:rPr>
                <w:rFonts w:ascii="Arial" w:hAnsi="Arial" w:cs="Arial"/>
                <w:sz w:val="20"/>
                <w:szCs w:val="20"/>
                <w:lang w:val="sr-Cyrl-RS"/>
              </w:rPr>
            </w:pPr>
          </w:p>
          <w:p w:rsidR="00054776" w:rsidRPr="00E94926" w:rsidRDefault="00054776" w:rsidP="00DE3AB1">
            <w:pPr>
              <w:jc w:val="center"/>
              <w:rPr>
                <w:rFonts w:ascii="Arial" w:hAnsi="Arial" w:cs="Arial"/>
                <w:sz w:val="20"/>
                <w:szCs w:val="20"/>
                <w:lang w:val="sr-Cyrl-RS"/>
              </w:rPr>
            </w:pPr>
          </w:p>
          <w:p w:rsidR="00054776" w:rsidRPr="00E94926" w:rsidRDefault="00054776" w:rsidP="00DE3AB1">
            <w:pPr>
              <w:jc w:val="center"/>
              <w:rPr>
                <w:rFonts w:ascii="Arial" w:hAnsi="Arial" w:cs="Arial"/>
                <w:sz w:val="20"/>
                <w:szCs w:val="20"/>
                <w:lang w:val="sr-Cyrl-RS"/>
              </w:rPr>
            </w:pPr>
          </w:p>
          <w:p w:rsidR="00054776" w:rsidRPr="00E94926" w:rsidRDefault="00054776" w:rsidP="00DE3AB1">
            <w:pPr>
              <w:jc w:val="center"/>
              <w:rPr>
                <w:rFonts w:ascii="Arial" w:hAnsi="Arial" w:cs="Arial"/>
                <w:sz w:val="20"/>
                <w:szCs w:val="20"/>
                <w:lang w:val="sr-Cyrl-RS"/>
              </w:rPr>
            </w:pPr>
          </w:p>
          <w:p w:rsidR="00054776" w:rsidRPr="00E94926" w:rsidRDefault="00054776" w:rsidP="00DE3AB1">
            <w:pPr>
              <w:jc w:val="center"/>
              <w:rPr>
                <w:rFonts w:ascii="Arial" w:hAnsi="Arial" w:cs="Arial"/>
                <w:sz w:val="20"/>
                <w:szCs w:val="20"/>
                <w:lang w:val="sr-Cyrl-RS"/>
              </w:rPr>
            </w:pPr>
            <w:r w:rsidRPr="00E94926">
              <w:rPr>
                <w:rFonts w:ascii="Arial" w:hAnsi="Arial" w:cs="Arial"/>
                <w:sz w:val="20"/>
                <w:szCs w:val="20"/>
                <w:lang w:val="sr-Cyrl-RS"/>
              </w:rPr>
              <w:t>м2</w:t>
            </w:r>
          </w:p>
          <w:p w:rsidR="00054776" w:rsidRPr="00E94926" w:rsidRDefault="00054776" w:rsidP="00DE3AB1">
            <w:pPr>
              <w:jc w:val="center"/>
              <w:rPr>
                <w:rFonts w:ascii="Arial" w:hAnsi="Arial" w:cs="Arial"/>
                <w:sz w:val="20"/>
                <w:szCs w:val="20"/>
                <w:lang w:val="sr-Cyrl-RS"/>
              </w:rPr>
            </w:pPr>
          </w:p>
          <w:p w:rsidR="00054776" w:rsidRPr="00E94926" w:rsidRDefault="00054776" w:rsidP="00DE3AB1">
            <w:pPr>
              <w:jc w:val="center"/>
              <w:rPr>
                <w:rFonts w:ascii="Arial" w:hAnsi="Arial" w:cs="Arial"/>
                <w:sz w:val="20"/>
                <w:szCs w:val="20"/>
                <w:lang w:val="sr-Cyrl-RS"/>
              </w:rPr>
            </w:pPr>
          </w:p>
          <w:p w:rsidR="00054776" w:rsidRPr="00E94926" w:rsidRDefault="00054776" w:rsidP="00DE3AB1">
            <w:pPr>
              <w:jc w:val="center"/>
              <w:rPr>
                <w:rFonts w:ascii="Arial" w:hAnsi="Arial" w:cs="Arial"/>
                <w:sz w:val="20"/>
                <w:szCs w:val="20"/>
                <w:lang w:val="sr-Cyrl-RS"/>
              </w:rPr>
            </w:pPr>
            <w:r w:rsidRPr="00E94926">
              <w:rPr>
                <w:rFonts w:ascii="Arial" w:hAnsi="Arial" w:cs="Arial"/>
                <w:sz w:val="20"/>
                <w:szCs w:val="20"/>
                <w:lang w:val="sr-Cyrl-RS"/>
              </w:rPr>
              <w:t>м2</w:t>
            </w:r>
          </w:p>
        </w:tc>
        <w:tc>
          <w:tcPr>
            <w:tcW w:w="1985" w:type="dxa"/>
            <w:vAlign w:val="center"/>
          </w:tcPr>
          <w:p w:rsidR="00054776" w:rsidRPr="00E94926" w:rsidRDefault="00054776" w:rsidP="00DE3AB1">
            <w:pPr>
              <w:jc w:val="center"/>
              <w:rPr>
                <w:rFonts w:ascii="Arial" w:hAnsi="Arial" w:cs="Arial"/>
                <w:sz w:val="20"/>
                <w:szCs w:val="20"/>
                <w:lang w:val="sr-Cyrl-RS" w:eastAsia="sr-Latn-RS"/>
              </w:rPr>
            </w:pPr>
          </w:p>
          <w:p w:rsidR="00054776" w:rsidRPr="00E94926" w:rsidRDefault="00054776" w:rsidP="00DE3AB1">
            <w:pPr>
              <w:jc w:val="center"/>
              <w:rPr>
                <w:rFonts w:ascii="Arial" w:hAnsi="Arial" w:cs="Arial"/>
                <w:sz w:val="20"/>
                <w:szCs w:val="20"/>
                <w:lang w:val="sr-Cyrl-RS" w:eastAsia="sr-Latn-RS"/>
              </w:rPr>
            </w:pPr>
          </w:p>
          <w:p w:rsidR="00054776" w:rsidRPr="00E94926" w:rsidRDefault="00054776" w:rsidP="00DE3AB1">
            <w:pPr>
              <w:jc w:val="center"/>
              <w:rPr>
                <w:rFonts w:ascii="Arial" w:hAnsi="Arial" w:cs="Arial"/>
                <w:sz w:val="20"/>
                <w:szCs w:val="20"/>
                <w:lang w:val="sr-Cyrl-RS" w:eastAsia="sr-Latn-RS"/>
              </w:rPr>
            </w:pPr>
          </w:p>
          <w:p w:rsidR="00054776" w:rsidRPr="00E94926" w:rsidRDefault="00054776" w:rsidP="00DE3AB1">
            <w:pPr>
              <w:jc w:val="center"/>
              <w:rPr>
                <w:rFonts w:ascii="Arial" w:hAnsi="Arial" w:cs="Arial"/>
                <w:sz w:val="20"/>
                <w:szCs w:val="20"/>
                <w:lang w:val="sr-Cyrl-RS" w:eastAsia="sr-Latn-RS"/>
              </w:rPr>
            </w:pPr>
          </w:p>
          <w:p w:rsidR="00DE3AB1" w:rsidRPr="00E94926" w:rsidRDefault="00DE3AB1" w:rsidP="00DE3AB1">
            <w:pPr>
              <w:jc w:val="center"/>
              <w:rPr>
                <w:rFonts w:ascii="Arial" w:hAnsi="Arial" w:cs="Arial"/>
                <w:sz w:val="20"/>
                <w:szCs w:val="20"/>
                <w:lang w:val="sr-Cyrl-RS" w:eastAsia="sr-Latn-RS"/>
              </w:rPr>
            </w:pPr>
            <w:r w:rsidRPr="00E94926">
              <w:rPr>
                <w:rFonts w:ascii="Arial" w:hAnsi="Arial" w:cs="Arial"/>
                <w:sz w:val="20"/>
                <w:szCs w:val="20"/>
                <w:lang w:val="sr-Cyrl-RS" w:eastAsia="sr-Latn-RS"/>
              </w:rPr>
              <w:t>20</w:t>
            </w:r>
            <w:r w:rsidR="00054776" w:rsidRPr="00E94926">
              <w:rPr>
                <w:rFonts w:ascii="Arial" w:hAnsi="Arial" w:cs="Arial"/>
                <w:sz w:val="20"/>
                <w:szCs w:val="20"/>
                <w:lang w:val="sr-Cyrl-RS" w:eastAsia="sr-Latn-RS"/>
              </w:rPr>
              <w:t>0</w:t>
            </w:r>
          </w:p>
          <w:p w:rsidR="00054776" w:rsidRPr="00E94926" w:rsidRDefault="00054776" w:rsidP="00DE3AB1">
            <w:pPr>
              <w:jc w:val="center"/>
              <w:rPr>
                <w:rFonts w:ascii="Arial" w:hAnsi="Arial" w:cs="Arial"/>
                <w:sz w:val="20"/>
                <w:szCs w:val="20"/>
                <w:lang w:val="sr-Cyrl-RS" w:eastAsia="sr-Latn-RS"/>
              </w:rPr>
            </w:pPr>
          </w:p>
          <w:p w:rsidR="00054776" w:rsidRPr="00E94926" w:rsidRDefault="00054776" w:rsidP="00DE3AB1">
            <w:pPr>
              <w:jc w:val="center"/>
              <w:rPr>
                <w:rFonts w:ascii="Arial" w:hAnsi="Arial" w:cs="Arial"/>
                <w:sz w:val="20"/>
                <w:szCs w:val="20"/>
                <w:lang w:val="sr-Cyrl-RS" w:eastAsia="sr-Latn-RS"/>
              </w:rPr>
            </w:pPr>
          </w:p>
          <w:p w:rsidR="00054776" w:rsidRPr="00E94926" w:rsidRDefault="00054776" w:rsidP="00DE3AB1">
            <w:pPr>
              <w:jc w:val="center"/>
              <w:rPr>
                <w:rFonts w:ascii="Arial" w:hAnsi="Arial" w:cs="Arial"/>
                <w:sz w:val="20"/>
                <w:szCs w:val="20"/>
                <w:lang w:val="sr-Cyrl-RS" w:eastAsia="sr-Latn-RS"/>
              </w:rPr>
            </w:pPr>
            <w:r w:rsidRPr="00E94926">
              <w:rPr>
                <w:rFonts w:ascii="Arial" w:hAnsi="Arial" w:cs="Arial"/>
                <w:sz w:val="20"/>
                <w:szCs w:val="20"/>
                <w:lang w:val="sr-Cyrl-RS" w:eastAsia="sr-Latn-RS"/>
              </w:rPr>
              <w:t>1.000</w:t>
            </w:r>
          </w:p>
        </w:tc>
      </w:tr>
      <w:tr w:rsidR="00DE3AB1" w:rsidRPr="00DE3AB1" w:rsidTr="00DE3AB1">
        <w:trPr>
          <w:trHeight w:val="987"/>
        </w:trPr>
        <w:tc>
          <w:tcPr>
            <w:tcW w:w="675" w:type="dxa"/>
            <w:shd w:val="clear" w:color="auto" w:fill="EEECE1"/>
            <w:vAlign w:val="center"/>
          </w:tcPr>
          <w:p w:rsidR="00DE3AB1" w:rsidRPr="00E94926" w:rsidRDefault="00E94926" w:rsidP="00DE3AB1">
            <w:pPr>
              <w:jc w:val="center"/>
              <w:rPr>
                <w:rFonts w:ascii="Arial" w:hAnsi="Arial" w:cs="Arial"/>
                <w:sz w:val="20"/>
                <w:szCs w:val="20"/>
                <w:lang w:val="sr-Cyrl-RS"/>
              </w:rPr>
            </w:pPr>
            <w:r w:rsidRPr="00E94926">
              <w:rPr>
                <w:rFonts w:ascii="Arial" w:hAnsi="Arial" w:cs="Arial"/>
                <w:sz w:val="20"/>
                <w:szCs w:val="20"/>
                <w:lang w:val="sr-Cyrl-RS"/>
              </w:rPr>
              <w:t>5</w:t>
            </w:r>
          </w:p>
        </w:tc>
        <w:tc>
          <w:tcPr>
            <w:tcW w:w="5670" w:type="dxa"/>
            <w:vAlign w:val="center"/>
          </w:tcPr>
          <w:p w:rsidR="00DE3AB1" w:rsidRPr="00E94926" w:rsidRDefault="00054776" w:rsidP="00DE3AB1">
            <w:pPr>
              <w:jc w:val="both"/>
              <w:rPr>
                <w:rFonts w:ascii="Arial" w:hAnsi="Arial" w:cs="Arial"/>
                <w:color w:val="000000"/>
                <w:sz w:val="20"/>
                <w:szCs w:val="20"/>
                <w:lang w:val="sr-Cyrl-RS"/>
              </w:rPr>
            </w:pPr>
            <w:r w:rsidRPr="00E94926">
              <w:rPr>
                <w:rFonts w:ascii="Arial" w:hAnsi="Arial" w:cs="Arial"/>
                <w:color w:val="000000"/>
                <w:sz w:val="20"/>
                <w:szCs w:val="20"/>
                <w:lang w:val="sr-Cyrl-RS"/>
              </w:rPr>
              <w:t>Набавка и монтажа алуминијумских ролетни са спољне стране прозора. Димензије прозорских крила 1,00 х 1,80 м.</w:t>
            </w:r>
          </w:p>
          <w:p w:rsidR="00054776" w:rsidRPr="00E94926" w:rsidRDefault="00CA172B" w:rsidP="00DE3AB1">
            <w:pPr>
              <w:jc w:val="both"/>
              <w:rPr>
                <w:rFonts w:ascii="Arial" w:hAnsi="Arial" w:cs="Arial"/>
                <w:color w:val="000000"/>
                <w:sz w:val="20"/>
                <w:szCs w:val="20"/>
                <w:lang w:val="sr-Cyrl-RS"/>
              </w:rPr>
            </w:pPr>
            <w:r w:rsidRPr="00E94926">
              <w:rPr>
                <w:rFonts w:ascii="Arial" w:hAnsi="Arial" w:cs="Arial"/>
                <w:color w:val="000000"/>
                <w:sz w:val="20"/>
                <w:szCs w:val="20"/>
                <w:lang w:val="sr-Cyrl-RS"/>
              </w:rPr>
              <w:t>Боја по избору Наручиоца</w:t>
            </w:r>
            <w:r w:rsidR="00BB2F30" w:rsidRPr="00E94926">
              <w:rPr>
                <w:rFonts w:ascii="Arial" w:hAnsi="Arial" w:cs="Arial"/>
                <w:color w:val="000000"/>
                <w:sz w:val="20"/>
                <w:szCs w:val="20"/>
                <w:lang w:val="sr-Cyrl-RS"/>
              </w:rPr>
              <w:t xml:space="preserve"> ( на основу узорака Понуђача )</w:t>
            </w:r>
          </w:p>
        </w:tc>
        <w:tc>
          <w:tcPr>
            <w:tcW w:w="1276" w:type="dxa"/>
            <w:vAlign w:val="center"/>
          </w:tcPr>
          <w:p w:rsidR="00DE3AB1" w:rsidRPr="00E94926" w:rsidRDefault="00DE3AB1" w:rsidP="00DE3AB1">
            <w:pPr>
              <w:jc w:val="center"/>
              <w:rPr>
                <w:rFonts w:ascii="Arial" w:hAnsi="Arial" w:cs="Arial"/>
                <w:sz w:val="20"/>
                <w:szCs w:val="20"/>
                <w:lang w:val="sr-Cyrl-RS"/>
              </w:rPr>
            </w:pPr>
          </w:p>
          <w:p w:rsidR="00054776" w:rsidRPr="00E94926" w:rsidRDefault="00054776" w:rsidP="00DE3AB1">
            <w:pPr>
              <w:jc w:val="center"/>
              <w:rPr>
                <w:rFonts w:ascii="Arial" w:hAnsi="Arial" w:cs="Arial"/>
                <w:sz w:val="20"/>
                <w:szCs w:val="20"/>
                <w:lang w:val="sr-Cyrl-RS"/>
              </w:rPr>
            </w:pPr>
          </w:p>
          <w:p w:rsidR="00054776" w:rsidRPr="00E94926" w:rsidRDefault="00054776" w:rsidP="00DE3AB1">
            <w:pPr>
              <w:jc w:val="center"/>
              <w:rPr>
                <w:rFonts w:ascii="Arial" w:hAnsi="Arial" w:cs="Arial"/>
                <w:sz w:val="20"/>
                <w:szCs w:val="20"/>
                <w:lang w:val="sr-Cyrl-RS"/>
              </w:rPr>
            </w:pPr>
          </w:p>
          <w:p w:rsidR="00054776" w:rsidRPr="00E94926" w:rsidRDefault="00054776" w:rsidP="00DE3AB1">
            <w:pPr>
              <w:jc w:val="center"/>
              <w:rPr>
                <w:rFonts w:ascii="Arial" w:hAnsi="Arial" w:cs="Arial"/>
                <w:sz w:val="20"/>
                <w:szCs w:val="20"/>
                <w:lang w:val="sr-Cyrl-RS"/>
              </w:rPr>
            </w:pPr>
            <w:r w:rsidRPr="00E94926">
              <w:rPr>
                <w:rFonts w:ascii="Arial" w:hAnsi="Arial" w:cs="Arial"/>
                <w:sz w:val="20"/>
                <w:szCs w:val="20"/>
                <w:lang w:val="sr-Cyrl-RS"/>
              </w:rPr>
              <w:t>м2</w:t>
            </w:r>
          </w:p>
        </w:tc>
        <w:tc>
          <w:tcPr>
            <w:tcW w:w="1985" w:type="dxa"/>
            <w:vAlign w:val="center"/>
          </w:tcPr>
          <w:p w:rsidR="00DE3AB1" w:rsidRPr="00E94926" w:rsidRDefault="00DE3AB1" w:rsidP="00DE3AB1">
            <w:pPr>
              <w:jc w:val="center"/>
              <w:rPr>
                <w:rFonts w:ascii="Arial" w:hAnsi="Arial" w:cs="Arial"/>
                <w:sz w:val="20"/>
                <w:szCs w:val="20"/>
                <w:lang w:val="sr-Cyrl-RS" w:eastAsia="sr-Latn-RS"/>
              </w:rPr>
            </w:pPr>
          </w:p>
          <w:p w:rsidR="00054776" w:rsidRPr="00E94926" w:rsidRDefault="00054776" w:rsidP="00DE3AB1">
            <w:pPr>
              <w:jc w:val="center"/>
              <w:rPr>
                <w:rFonts w:ascii="Arial" w:hAnsi="Arial" w:cs="Arial"/>
                <w:sz w:val="20"/>
                <w:szCs w:val="20"/>
                <w:lang w:val="sr-Cyrl-RS" w:eastAsia="sr-Latn-RS"/>
              </w:rPr>
            </w:pPr>
          </w:p>
          <w:p w:rsidR="00054776" w:rsidRPr="00E94926" w:rsidRDefault="00054776" w:rsidP="00DE3AB1">
            <w:pPr>
              <w:jc w:val="center"/>
              <w:rPr>
                <w:rFonts w:ascii="Arial" w:hAnsi="Arial" w:cs="Arial"/>
                <w:sz w:val="20"/>
                <w:szCs w:val="20"/>
                <w:lang w:val="sr-Cyrl-RS" w:eastAsia="sr-Latn-RS"/>
              </w:rPr>
            </w:pPr>
          </w:p>
          <w:p w:rsidR="00054776" w:rsidRPr="00E94926" w:rsidRDefault="00054776" w:rsidP="00DE3AB1">
            <w:pPr>
              <w:jc w:val="center"/>
              <w:rPr>
                <w:rFonts w:ascii="Arial" w:hAnsi="Arial" w:cs="Arial"/>
                <w:sz w:val="20"/>
                <w:szCs w:val="20"/>
                <w:lang w:val="sr-Cyrl-RS" w:eastAsia="sr-Latn-RS"/>
              </w:rPr>
            </w:pPr>
            <w:r w:rsidRPr="00E94926">
              <w:rPr>
                <w:rFonts w:ascii="Arial" w:hAnsi="Arial" w:cs="Arial"/>
                <w:sz w:val="20"/>
                <w:szCs w:val="20"/>
                <w:lang w:val="sr-Cyrl-RS" w:eastAsia="sr-Latn-RS"/>
              </w:rPr>
              <w:t>110</w:t>
            </w:r>
          </w:p>
        </w:tc>
      </w:tr>
      <w:tr w:rsidR="00DE3AB1" w:rsidRPr="00DE3AB1" w:rsidTr="00DE3AB1">
        <w:trPr>
          <w:trHeight w:val="975"/>
        </w:trPr>
        <w:tc>
          <w:tcPr>
            <w:tcW w:w="675" w:type="dxa"/>
            <w:shd w:val="clear" w:color="auto" w:fill="EEECE1"/>
            <w:vAlign w:val="center"/>
          </w:tcPr>
          <w:p w:rsidR="00DE3AB1" w:rsidRPr="00E94926" w:rsidRDefault="00E94926" w:rsidP="00DE3AB1">
            <w:pPr>
              <w:jc w:val="center"/>
              <w:rPr>
                <w:rFonts w:ascii="Arial" w:hAnsi="Arial" w:cs="Arial"/>
                <w:sz w:val="20"/>
                <w:szCs w:val="20"/>
                <w:lang w:val="sr-Cyrl-RS"/>
              </w:rPr>
            </w:pPr>
            <w:r w:rsidRPr="00E94926">
              <w:rPr>
                <w:rFonts w:ascii="Arial" w:hAnsi="Arial" w:cs="Arial"/>
                <w:sz w:val="20"/>
                <w:szCs w:val="20"/>
                <w:lang w:val="sr-Cyrl-RS"/>
              </w:rPr>
              <w:t>6</w:t>
            </w:r>
          </w:p>
        </w:tc>
        <w:tc>
          <w:tcPr>
            <w:tcW w:w="5670" w:type="dxa"/>
            <w:vAlign w:val="center"/>
          </w:tcPr>
          <w:p w:rsidR="00DE3AB1" w:rsidRPr="00E94926" w:rsidRDefault="00CA172B" w:rsidP="00DE3AB1">
            <w:pPr>
              <w:jc w:val="both"/>
              <w:rPr>
                <w:rFonts w:ascii="Arial" w:hAnsi="Arial" w:cs="Arial"/>
                <w:color w:val="000000"/>
                <w:sz w:val="20"/>
                <w:szCs w:val="20"/>
                <w:lang w:val="sr-Cyrl-RS"/>
              </w:rPr>
            </w:pPr>
            <w:r w:rsidRPr="00E94926">
              <w:rPr>
                <w:rFonts w:ascii="Arial" w:hAnsi="Arial" w:cs="Arial"/>
                <w:color w:val="000000"/>
                <w:sz w:val="20"/>
                <w:szCs w:val="20"/>
                <w:lang w:val="sr-Cyrl-RS"/>
              </w:rPr>
              <w:t>Набавка и монтажа тракастих</w:t>
            </w:r>
            <w:r w:rsidR="000E0994" w:rsidRPr="00E94926">
              <w:rPr>
                <w:rFonts w:ascii="Arial" w:hAnsi="Arial" w:cs="Arial"/>
                <w:color w:val="000000"/>
                <w:sz w:val="20"/>
                <w:szCs w:val="20"/>
                <w:lang w:val="sr-Cyrl-RS"/>
              </w:rPr>
              <w:t xml:space="preserve"> завеса, панели ширине до 20 цм  - без гарнишне.</w:t>
            </w:r>
          </w:p>
          <w:p w:rsidR="00CA172B" w:rsidRPr="00E94926" w:rsidRDefault="00CA172B" w:rsidP="00DE3AB1">
            <w:pPr>
              <w:jc w:val="both"/>
              <w:rPr>
                <w:rFonts w:ascii="Arial" w:hAnsi="Arial" w:cs="Arial"/>
                <w:color w:val="000000"/>
                <w:sz w:val="20"/>
                <w:szCs w:val="20"/>
                <w:lang w:val="sr-Cyrl-RS"/>
              </w:rPr>
            </w:pPr>
            <w:r w:rsidRPr="00E94926">
              <w:rPr>
                <w:rFonts w:ascii="Arial" w:hAnsi="Arial" w:cs="Arial"/>
                <w:color w:val="000000"/>
                <w:sz w:val="20"/>
                <w:szCs w:val="20"/>
                <w:lang w:val="sr-Cyrl-RS"/>
              </w:rPr>
              <w:t>Боја и дезен по избору Наручиоца</w:t>
            </w:r>
            <w:r w:rsidR="00BB2F30" w:rsidRPr="00E94926">
              <w:rPr>
                <w:rFonts w:ascii="Arial" w:hAnsi="Arial" w:cs="Arial"/>
                <w:color w:val="000000"/>
                <w:sz w:val="20"/>
                <w:szCs w:val="20"/>
                <w:lang w:val="sr-Cyrl-RS"/>
              </w:rPr>
              <w:t xml:space="preserve"> ( на основу узорака Понуђача )</w:t>
            </w:r>
          </w:p>
        </w:tc>
        <w:tc>
          <w:tcPr>
            <w:tcW w:w="1276" w:type="dxa"/>
            <w:vAlign w:val="center"/>
          </w:tcPr>
          <w:p w:rsidR="00DE3AB1" w:rsidRPr="00E94926" w:rsidRDefault="00DE3AB1" w:rsidP="00DE3AB1">
            <w:pPr>
              <w:jc w:val="center"/>
              <w:rPr>
                <w:rFonts w:ascii="Arial" w:hAnsi="Arial" w:cs="Arial"/>
                <w:sz w:val="20"/>
                <w:szCs w:val="20"/>
                <w:lang w:val="sr-Cyrl-RS"/>
              </w:rPr>
            </w:pPr>
          </w:p>
          <w:p w:rsidR="00CA172B" w:rsidRPr="00E94926" w:rsidRDefault="00CA172B" w:rsidP="00DE3AB1">
            <w:pPr>
              <w:jc w:val="center"/>
              <w:rPr>
                <w:rFonts w:ascii="Arial" w:hAnsi="Arial" w:cs="Arial"/>
                <w:sz w:val="20"/>
                <w:szCs w:val="20"/>
                <w:lang w:val="sr-Cyrl-RS"/>
              </w:rPr>
            </w:pPr>
          </w:p>
          <w:p w:rsidR="00CA172B" w:rsidRPr="00E94926" w:rsidRDefault="00CA172B" w:rsidP="00DE3AB1">
            <w:pPr>
              <w:jc w:val="center"/>
              <w:rPr>
                <w:rFonts w:ascii="Arial" w:hAnsi="Arial" w:cs="Arial"/>
                <w:sz w:val="20"/>
                <w:szCs w:val="20"/>
                <w:lang w:val="sr-Cyrl-RS"/>
              </w:rPr>
            </w:pPr>
            <w:r w:rsidRPr="00E94926">
              <w:rPr>
                <w:rFonts w:ascii="Arial" w:hAnsi="Arial" w:cs="Arial"/>
                <w:sz w:val="20"/>
                <w:szCs w:val="20"/>
                <w:lang w:val="sr-Cyrl-RS"/>
              </w:rPr>
              <w:t>м2</w:t>
            </w:r>
          </w:p>
        </w:tc>
        <w:tc>
          <w:tcPr>
            <w:tcW w:w="1985" w:type="dxa"/>
            <w:vAlign w:val="center"/>
          </w:tcPr>
          <w:p w:rsidR="00DE3AB1" w:rsidRPr="00E94926" w:rsidRDefault="00DE3AB1" w:rsidP="00DE3AB1">
            <w:pPr>
              <w:jc w:val="center"/>
              <w:rPr>
                <w:rFonts w:ascii="Arial" w:hAnsi="Arial" w:cs="Arial"/>
                <w:sz w:val="20"/>
                <w:szCs w:val="20"/>
                <w:lang w:val="sr-Cyrl-RS" w:eastAsia="sr-Latn-RS"/>
              </w:rPr>
            </w:pPr>
          </w:p>
          <w:p w:rsidR="00CA172B" w:rsidRPr="00E94926" w:rsidRDefault="00CA172B" w:rsidP="00DE3AB1">
            <w:pPr>
              <w:jc w:val="center"/>
              <w:rPr>
                <w:rFonts w:ascii="Arial" w:hAnsi="Arial" w:cs="Arial"/>
                <w:sz w:val="20"/>
                <w:szCs w:val="20"/>
                <w:lang w:val="sr-Cyrl-RS" w:eastAsia="sr-Latn-RS"/>
              </w:rPr>
            </w:pPr>
          </w:p>
          <w:p w:rsidR="00CA172B" w:rsidRPr="00E94926" w:rsidRDefault="00CA172B" w:rsidP="00DE3AB1">
            <w:pPr>
              <w:jc w:val="center"/>
              <w:rPr>
                <w:rFonts w:ascii="Arial" w:hAnsi="Arial" w:cs="Arial"/>
                <w:sz w:val="20"/>
                <w:szCs w:val="20"/>
                <w:lang w:val="sr-Cyrl-RS" w:eastAsia="sr-Latn-RS"/>
              </w:rPr>
            </w:pPr>
            <w:r w:rsidRPr="00E94926">
              <w:rPr>
                <w:rFonts w:ascii="Arial" w:hAnsi="Arial" w:cs="Arial"/>
                <w:sz w:val="20"/>
                <w:szCs w:val="20"/>
                <w:lang w:val="sr-Cyrl-RS" w:eastAsia="sr-Latn-RS"/>
              </w:rPr>
              <w:t>50</w:t>
            </w:r>
          </w:p>
        </w:tc>
      </w:tr>
      <w:tr w:rsidR="00DE3AB1" w:rsidRPr="00DE3AB1" w:rsidTr="00DE3AB1">
        <w:trPr>
          <w:trHeight w:val="1004"/>
        </w:trPr>
        <w:tc>
          <w:tcPr>
            <w:tcW w:w="675" w:type="dxa"/>
            <w:shd w:val="clear" w:color="auto" w:fill="EEECE1"/>
            <w:vAlign w:val="center"/>
          </w:tcPr>
          <w:p w:rsidR="00DE3AB1" w:rsidRPr="00E94926" w:rsidRDefault="00E94926" w:rsidP="00DE3AB1">
            <w:pPr>
              <w:jc w:val="center"/>
              <w:rPr>
                <w:rFonts w:ascii="Arial" w:hAnsi="Arial" w:cs="Arial"/>
                <w:sz w:val="20"/>
                <w:szCs w:val="20"/>
                <w:lang w:val="sr-Cyrl-RS"/>
              </w:rPr>
            </w:pPr>
            <w:r w:rsidRPr="00E94926">
              <w:rPr>
                <w:rFonts w:ascii="Arial" w:hAnsi="Arial" w:cs="Arial"/>
                <w:sz w:val="20"/>
                <w:szCs w:val="20"/>
                <w:lang w:val="sr-Cyrl-RS"/>
              </w:rPr>
              <w:t>7</w:t>
            </w:r>
          </w:p>
        </w:tc>
        <w:tc>
          <w:tcPr>
            <w:tcW w:w="5670" w:type="dxa"/>
            <w:vAlign w:val="center"/>
          </w:tcPr>
          <w:p w:rsidR="00DE3AB1" w:rsidRPr="00E94926" w:rsidRDefault="00CA172B" w:rsidP="00DE3AB1">
            <w:pPr>
              <w:jc w:val="both"/>
              <w:rPr>
                <w:rFonts w:ascii="Arial" w:hAnsi="Arial" w:cs="Arial"/>
                <w:color w:val="000000"/>
                <w:sz w:val="20"/>
                <w:szCs w:val="20"/>
                <w:lang w:val="sr-Cyrl-RS"/>
              </w:rPr>
            </w:pPr>
            <w:r w:rsidRPr="00E94926">
              <w:rPr>
                <w:rFonts w:ascii="Arial" w:hAnsi="Arial" w:cs="Arial"/>
                <w:color w:val="000000"/>
                <w:sz w:val="20"/>
                <w:szCs w:val="20"/>
                <w:lang w:val="sr-Cyrl-RS"/>
              </w:rPr>
              <w:t>Набавка и уградња тракастих завеса.</w:t>
            </w:r>
          </w:p>
          <w:p w:rsidR="00CA172B" w:rsidRPr="00E94926" w:rsidRDefault="00CA172B" w:rsidP="00DE3AB1">
            <w:pPr>
              <w:jc w:val="both"/>
              <w:rPr>
                <w:rFonts w:ascii="Arial" w:hAnsi="Arial" w:cs="Arial"/>
                <w:color w:val="000000"/>
                <w:sz w:val="20"/>
                <w:szCs w:val="20"/>
                <w:lang w:val="sr-Cyrl-RS"/>
              </w:rPr>
            </w:pPr>
            <w:r w:rsidRPr="00E94926">
              <w:rPr>
                <w:rFonts w:ascii="Arial" w:hAnsi="Arial" w:cs="Arial"/>
                <w:color w:val="000000"/>
                <w:sz w:val="20"/>
                <w:szCs w:val="20"/>
                <w:lang w:val="sr-Cyrl-RS"/>
              </w:rPr>
              <w:t>Гарнишна је од алуминијума. Тракасте завесе треба да су израђене од материјала отпорног на сунчеву светлост и топлоту. Траке се израђују у ширини од 127 мм.</w:t>
            </w:r>
          </w:p>
          <w:p w:rsidR="00CA172B" w:rsidRPr="00E94926" w:rsidRDefault="00CA172B" w:rsidP="00DE3AB1">
            <w:pPr>
              <w:jc w:val="both"/>
              <w:rPr>
                <w:rFonts w:ascii="Arial" w:hAnsi="Arial" w:cs="Arial"/>
                <w:color w:val="000000"/>
                <w:sz w:val="20"/>
                <w:szCs w:val="20"/>
                <w:lang w:val="sr-Cyrl-RS"/>
              </w:rPr>
            </w:pPr>
            <w:r w:rsidRPr="00E94926">
              <w:rPr>
                <w:rFonts w:ascii="Arial" w:hAnsi="Arial" w:cs="Arial"/>
                <w:color w:val="000000"/>
                <w:sz w:val="20"/>
                <w:szCs w:val="20"/>
                <w:lang w:val="sr-Cyrl-RS"/>
              </w:rPr>
              <w:t>Гарнишне се причвршћују у плафон или на носаче који се постављају изнад прозора</w:t>
            </w:r>
            <w:r w:rsidR="00BB2F30" w:rsidRPr="00E94926">
              <w:rPr>
                <w:rFonts w:ascii="Arial" w:hAnsi="Arial" w:cs="Arial"/>
                <w:color w:val="000000"/>
                <w:sz w:val="20"/>
                <w:szCs w:val="20"/>
                <w:lang w:val="sr-Cyrl-RS"/>
              </w:rPr>
              <w:t>.</w:t>
            </w:r>
          </w:p>
          <w:p w:rsidR="00BB2F30" w:rsidRPr="00E94926" w:rsidRDefault="00BB2F30" w:rsidP="00DE3AB1">
            <w:pPr>
              <w:jc w:val="both"/>
              <w:rPr>
                <w:rFonts w:ascii="Arial" w:hAnsi="Arial" w:cs="Arial"/>
                <w:color w:val="000000"/>
                <w:sz w:val="20"/>
                <w:szCs w:val="20"/>
                <w:lang w:val="sr-Cyrl-RS"/>
              </w:rPr>
            </w:pPr>
            <w:r w:rsidRPr="00E94926">
              <w:rPr>
                <w:rFonts w:ascii="Arial" w:hAnsi="Arial" w:cs="Arial"/>
                <w:color w:val="000000"/>
                <w:sz w:val="20"/>
                <w:szCs w:val="20"/>
                <w:lang w:val="sr-Cyrl-RS"/>
              </w:rPr>
              <w:t>Боја и дезен по избору Наручиоца ( на основу узорака Понуђача )</w:t>
            </w:r>
          </w:p>
        </w:tc>
        <w:tc>
          <w:tcPr>
            <w:tcW w:w="1276" w:type="dxa"/>
            <w:vAlign w:val="center"/>
          </w:tcPr>
          <w:p w:rsidR="00DE3AB1" w:rsidRPr="00E94926" w:rsidRDefault="00DE3AB1" w:rsidP="00DE3AB1">
            <w:pPr>
              <w:jc w:val="center"/>
              <w:rPr>
                <w:rFonts w:ascii="Arial" w:hAnsi="Arial" w:cs="Arial"/>
                <w:sz w:val="20"/>
                <w:szCs w:val="20"/>
                <w:lang w:val="sr-Cyrl-RS"/>
              </w:rPr>
            </w:pPr>
          </w:p>
          <w:p w:rsidR="00CA172B" w:rsidRPr="00E94926" w:rsidRDefault="00CA172B" w:rsidP="00DE3AB1">
            <w:pPr>
              <w:jc w:val="center"/>
              <w:rPr>
                <w:rFonts w:ascii="Arial" w:hAnsi="Arial" w:cs="Arial"/>
                <w:sz w:val="20"/>
                <w:szCs w:val="20"/>
                <w:lang w:val="sr-Cyrl-RS"/>
              </w:rPr>
            </w:pPr>
          </w:p>
          <w:p w:rsidR="00CA172B" w:rsidRPr="00E94926" w:rsidRDefault="00CA172B" w:rsidP="00DE3AB1">
            <w:pPr>
              <w:jc w:val="center"/>
              <w:rPr>
                <w:rFonts w:ascii="Arial" w:hAnsi="Arial" w:cs="Arial"/>
                <w:sz w:val="20"/>
                <w:szCs w:val="20"/>
                <w:lang w:val="sr-Cyrl-RS"/>
              </w:rPr>
            </w:pPr>
          </w:p>
          <w:p w:rsidR="00CA172B" w:rsidRPr="00E94926" w:rsidRDefault="00CA172B" w:rsidP="00DE3AB1">
            <w:pPr>
              <w:jc w:val="center"/>
              <w:rPr>
                <w:rFonts w:ascii="Arial" w:hAnsi="Arial" w:cs="Arial"/>
                <w:sz w:val="20"/>
                <w:szCs w:val="20"/>
                <w:lang w:val="sr-Cyrl-RS"/>
              </w:rPr>
            </w:pPr>
          </w:p>
          <w:p w:rsidR="00CA172B" w:rsidRPr="00E94926" w:rsidRDefault="00CA172B" w:rsidP="00DE3AB1">
            <w:pPr>
              <w:jc w:val="center"/>
              <w:rPr>
                <w:rFonts w:ascii="Arial" w:hAnsi="Arial" w:cs="Arial"/>
                <w:sz w:val="20"/>
                <w:szCs w:val="20"/>
                <w:lang w:val="sr-Cyrl-RS"/>
              </w:rPr>
            </w:pPr>
          </w:p>
          <w:p w:rsidR="00CA172B" w:rsidRPr="00E94926" w:rsidRDefault="00CA172B" w:rsidP="00DE3AB1">
            <w:pPr>
              <w:jc w:val="center"/>
              <w:rPr>
                <w:rFonts w:ascii="Arial" w:hAnsi="Arial" w:cs="Arial"/>
                <w:sz w:val="20"/>
                <w:szCs w:val="20"/>
                <w:lang w:val="sr-Cyrl-RS"/>
              </w:rPr>
            </w:pPr>
          </w:p>
          <w:p w:rsidR="00CA172B" w:rsidRPr="00E94926" w:rsidRDefault="00CA172B" w:rsidP="00DE3AB1">
            <w:pPr>
              <w:jc w:val="center"/>
              <w:rPr>
                <w:rFonts w:ascii="Arial" w:hAnsi="Arial" w:cs="Arial"/>
                <w:sz w:val="20"/>
                <w:szCs w:val="20"/>
                <w:lang w:val="sr-Cyrl-RS"/>
              </w:rPr>
            </w:pPr>
          </w:p>
          <w:p w:rsidR="00CA172B" w:rsidRPr="00E94926" w:rsidRDefault="00CA172B" w:rsidP="00DE3AB1">
            <w:pPr>
              <w:jc w:val="center"/>
              <w:rPr>
                <w:rFonts w:ascii="Arial" w:hAnsi="Arial" w:cs="Arial"/>
                <w:sz w:val="20"/>
                <w:szCs w:val="20"/>
                <w:lang w:val="sr-Cyrl-RS"/>
              </w:rPr>
            </w:pPr>
            <w:r w:rsidRPr="00E94926">
              <w:rPr>
                <w:rFonts w:ascii="Arial" w:hAnsi="Arial" w:cs="Arial"/>
                <w:sz w:val="20"/>
                <w:szCs w:val="20"/>
                <w:lang w:val="sr-Cyrl-RS"/>
              </w:rPr>
              <w:t>м2</w:t>
            </w:r>
          </w:p>
        </w:tc>
        <w:tc>
          <w:tcPr>
            <w:tcW w:w="1985" w:type="dxa"/>
            <w:vAlign w:val="center"/>
          </w:tcPr>
          <w:p w:rsidR="00DE3AB1" w:rsidRPr="00E94926" w:rsidRDefault="00DE3AB1" w:rsidP="00DE3AB1">
            <w:pPr>
              <w:jc w:val="center"/>
              <w:rPr>
                <w:rFonts w:ascii="Arial" w:hAnsi="Arial" w:cs="Arial"/>
                <w:sz w:val="20"/>
                <w:szCs w:val="20"/>
                <w:lang w:val="sr-Cyrl-RS" w:eastAsia="sr-Latn-RS"/>
              </w:rPr>
            </w:pPr>
          </w:p>
          <w:p w:rsidR="00CA172B" w:rsidRPr="00E94926" w:rsidRDefault="00CA172B" w:rsidP="00DE3AB1">
            <w:pPr>
              <w:jc w:val="center"/>
              <w:rPr>
                <w:rFonts w:ascii="Arial" w:hAnsi="Arial" w:cs="Arial"/>
                <w:sz w:val="20"/>
                <w:szCs w:val="20"/>
                <w:lang w:val="sr-Cyrl-RS" w:eastAsia="sr-Latn-RS"/>
              </w:rPr>
            </w:pPr>
          </w:p>
          <w:p w:rsidR="00CA172B" w:rsidRPr="00E94926" w:rsidRDefault="00CA172B" w:rsidP="00DE3AB1">
            <w:pPr>
              <w:jc w:val="center"/>
              <w:rPr>
                <w:rFonts w:ascii="Arial" w:hAnsi="Arial" w:cs="Arial"/>
                <w:sz w:val="20"/>
                <w:szCs w:val="20"/>
                <w:lang w:val="sr-Cyrl-RS" w:eastAsia="sr-Latn-RS"/>
              </w:rPr>
            </w:pPr>
          </w:p>
          <w:p w:rsidR="00CA172B" w:rsidRPr="00E94926" w:rsidRDefault="00CA172B" w:rsidP="00DE3AB1">
            <w:pPr>
              <w:jc w:val="center"/>
              <w:rPr>
                <w:rFonts w:ascii="Arial" w:hAnsi="Arial" w:cs="Arial"/>
                <w:sz w:val="20"/>
                <w:szCs w:val="20"/>
                <w:lang w:val="sr-Cyrl-RS" w:eastAsia="sr-Latn-RS"/>
              </w:rPr>
            </w:pPr>
          </w:p>
          <w:p w:rsidR="00CA172B" w:rsidRPr="00E94926" w:rsidRDefault="00CA172B" w:rsidP="00DE3AB1">
            <w:pPr>
              <w:jc w:val="center"/>
              <w:rPr>
                <w:rFonts w:ascii="Arial" w:hAnsi="Arial" w:cs="Arial"/>
                <w:sz w:val="20"/>
                <w:szCs w:val="20"/>
                <w:lang w:val="sr-Cyrl-RS" w:eastAsia="sr-Latn-RS"/>
              </w:rPr>
            </w:pPr>
          </w:p>
          <w:p w:rsidR="00CA172B" w:rsidRPr="00E94926" w:rsidRDefault="00CA172B" w:rsidP="00DE3AB1">
            <w:pPr>
              <w:jc w:val="center"/>
              <w:rPr>
                <w:rFonts w:ascii="Arial" w:hAnsi="Arial" w:cs="Arial"/>
                <w:sz w:val="20"/>
                <w:szCs w:val="20"/>
                <w:lang w:val="sr-Cyrl-RS" w:eastAsia="sr-Latn-RS"/>
              </w:rPr>
            </w:pPr>
          </w:p>
          <w:p w:rsidR="00CA172B" w:rsidRPr="00E94926" w:rsidRDefault="00CA172B" w:rsidP="00DE3AB1">
            <w:pPr>
              <w:jc w:val="center"/>
              <w:rPr>
                <w:rFonts w:ascii="Arial" w:hAnsi="Arial" w:cs="Arial"/>
                <w:sz w:val="20"/>
                <w:szCs w:val="20"/>
                <w:lang w:val="sr-Cyrl-RS" w:eastAsia="sr-Latn-RS"/>
              </w:rPr>
            </w:pPr>
            <w:r w:rsidRPr="00E94926">
              <w:rPr>
                <w:rFonts w:ascii="Arial" w:hAnsi="Arial" w:cs="Arial"/>
                <w:sz w:val="20"/>
                <w:szCs w:val="20"/>
                <w:lang w:val="sr-Cyrl-RS" w:eastAsia="sr-Latn-RS"/>
              </w:rPr>
              <w:t>1.000</w:t>
            </w:r>
          </w:p>
        </w:tc>
      </w:tr>
    </w:tbl>
    <w:p w:rsidR="00E94926" w:rsidRDefault="00E94926" w:rsidP="00CA172B">
      <w:pPr>
        <w:outlineLvl w:val="0"/>
        <w:rPr>
          <w:rFonts w:ascii="Arial" w:hAnsi="Arial" w:cs="Arial"/>
          <w:b/>
          <w:bCs/>
          <w:kern w:val="28"/>
          <w:lang w:val="sr-Cyrl-RS" w:eastAsia="x-none"/>
        </w:rPr>
      </w:pPr>
    </w:p>
    <w:p w:rsidR="00E94926" w:rsidRDefault="00E94926" w:rsidP="00CA172B">
      <w:pPr>
        <w:outlineLvl w:val="0"/>
        <w:rPr>
          <w:rFonts w:ascii="Arial" w:hAnsi="Arial" w:cs="Arial"/>
          <w:b/>
          <w:bCs/>
          <w:kern w:val="28"/>
          <w:lang w:val="sr-Cyrl-RS" w:eastAsia="x-none"/>
        </w:rPr>
      </w:pPr>
    </w:p>
    <w:p w:rsidR="00CA172B" w:rsidRDefault="00CA172B" w:rsidP="00CA172B">
      <w:pPr>
        <w:outlineLvl w:val="0"/>
        <w:rPr>
          <w:rFonts w:ascii="Arial" w:hAnsi="Arial" w:cs="Arial"/>
          <w:b/>
          <w:bCs/>
          <w:kern w:val="28"/>
          <w:lang w:val="sr-Cyrl-RS" w:eastAsia="x-none"/>
        </w:rPr>
      </w:pPr>
      <w:r>
        <w:rPr>
          <w:rFonts w:ascii="Arial" w:hAnsi="Arial" w:cs="Arial"/>
          <w:b/>
          <w:bCs/>
          <w:kern w:val="28"/>
          <w:lang w:eastAsia="x-none"/>
        </w:rPr>
        <w:lastRenderedPageBreak/>
        <w:t xml:space="preserve">Партија </w:t>
      </w:r>
      <w:r>
        <w:rPr>
          <w:rFonts w:ascii="Arial" w:hAnsi="Arial" w:cs="Arial"/>
          <w:b/>
          <w:bCs/>
          <w:kern w:val="28"/>
          <w:lang w:val="sr-Cyrl-RS" w:eastAsia="x-none"/>
        </w:rPr>
        <w:t>2</w:t>
      </w:r>
      <w:r>
        <w:rPr>
          <w:rFonts w:ascii="Arial" w:hAnsi="Arial" w:cs="Arial"/>
          <w:b/>
          <w:bCs/>
          <w:kern w:val="28"/>
          <w:lang w:eastAsia="x-none"/>
        </w:rPr>
        <w:t xml:space="preserve">: </w:t>
      </w:r>
      <w:r>
        <w:rPr>
          <w:rFonts w:ascii="Arial" w:hAnsi="Arial" w:cs="Arial"/>
          <w:b/>
          <w:bCs/>
          <w:kern w:val="28"/>
          <w:lang w:val="sr-Cyrl-RS" w:eastAsia="x-none"/>
        </w:rPr>
        <w:t>Венецијанери, тракасте и друге завесе, фолије и слично за</w:t>
      </w:r>
    </w:p>
    <w:p w:rsidR="00D00ABA" w:rsidRDefault="00CA172B" w:rsidP="00CA172B">
      <w:pPr>
        <w:spacing w:before="120"/>
        <w:jc w:val="both"/>
        <w:rPr>
          <w:rFonts w:ascii="Arial" w:hAnsi="Arial"/>
          <w:u w:val="single"/>
          <w:lang w:val="sr-Cyrl-RS"/>
        </w:rPr>
      </w:pPr>
      <w:r>
        <w:rPr>
          <w:rFonts w:ascii="Arial" w:hAnsi="Arial" w:cs="Arial"/>
          <w:b/>
          <w:bCs/>
          <w:kern w:val="28"/>
          <w:lang w:val="sr-Cyrl-RS" w:eastAsia="x-none"/>
        </w:rPr>
        <w:t xml:space="preserve">                   потребе</w:t>
      </w:r>
      <w:r w:rsidRPr="004D6A5D">
        <w:rPr>
          <w:rFonts w:ascii="Arial" w:hAnsi="Arial" w:cs="Arial"/>
          <w:b/>
          <w:bCs/>
          <w:kern w:val="28"/>
          <w:lang w:eastAsia="x-none"/>
        </w:rPr>
        <w:t xml:space="preserve"> ТЦ </w:t>
      </w:r>
      <w:r>
        <w:rPr>
          <w:rFonts w:ascii="Arial" w:hAnsi="Arial" w:cs="Arial"/>
          <w:b/>
          <w:bCs/>
          <w:kern w:val="28"/>
          <w:lang w:val="sr-Cyrl-RS" w:eastAsia="x-none"/>
        </w:rPr>
        <w:t>Краљево</w:t>
      </w:r>
    </w:p>
    <w:p w:rsidR="00D00ABA" w:rsidRDefault="00D00ABA" w:rsidP="009C2245">
      <w:pPr>
        <w:spacing w:before="120"/>
        <w:jc w:val="both"/>
        <w:rPr>
          <w:rFonts w:ascii="Arial" w:hAnsi="Arial"/>
          <w:u w:val="single"/>
          <w:lang w:val="sr-Cyrl-R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0"/>
        <w:gridCol w:w="1276"/>
        <w:gridCol w:w="1985"/>
      </w:tblGrid>
      <w:tr w:rsidR="00CA172B" w:rsidRPr="00DE3AB1" w:rsidTr="003F3D7B">
        <w:trPr>
          <w:trHeight w:val="633"/>
        </w:trPr>
        <w:tc>
          <w:tcPr>
            <w:tcW w:w="675" w:type="dxa"/>
            <w:shd w:val="clear" w:color="auto" w:fill="EEECE1"/>
            <w:vAlign w:val="center"/>
          </w:tcPr>
          <w:p w:rsidR="00CA172B" w:rsidRPr="00DE3AB1" w:rsidRDefault="00CA172B" w:rsidP="003F3D7B">
            <w:pPr>
              <w:jc w:val="center"/>
              <w:rPr>
                <w:rFonts w:ascii="Arial" w:hAnsi="Arial" w:cs="Arial"/>
                <w:sz w:val="20"/>
                <w:szCs w:val="20"/>
                <w:lang w:val="sr-Cyrl-RS"/>
              </w:rPr>
            </w:pPr>
            <w:r w:rsidRPr="00DE3AB1">
              <w:rPr>
                <w:rFonts w:ascii="Arial" w:hAnsi="Arial" w:cs="Arial"/>
                <w:sz w:val="20"/>
                <w:szCs w:val="20"/>
              </w:rPr>
              <w:t>Р</w:t>
            </w:r>
            <w:r w:rsidRPr="00DE3AB1">
              <w:rPr>
                <w:rFonts w:ascii="Arial" w:hAnsi="Arial" w:cs="Arial"/>
                <w:sz w:val="20"/>
                <w:szCs w:val="20"/>
                <w:lang w:val="sr-Cyrl-RS"/>
              </w:rPr>
              <w:t>ед</w:t>
            </w:r>
            <w:r w:rsidRPr="00DE3AB1">
              <w:rPr>
                <w:rFonts w:ascii="Arial" w:hAnsi="Arial" w:cs="Arial"/>
                <w:sz w:val="20"/>
                <w:szCs w:val="20"/>
              </w:rPr>
              <w:t>.бр</w:t>
            </w:r>
            <w:r w:rsidRPr="00DE3AB1">
              <w:rPr>
                <w:rFonts w:ascii="Arial" w:hAnsi="Arial" w:cs="Arial"/>
                <w:sz w:val="20"/>
                <w:szCs w:val="20"/>
                <w:lang w:val="sr-Cyrl-RS"/>
              </w:rPr>
              <w:t>.</w:t>
            </w:r>
          </w:p>
        </w:tc>
        <w:tc>
          <w:tcPr>
            <w:tcW w:w="5670" w:type="dxa"/>
            <w:shd w:val="clear" w:color="auto" w:fill="EEECE1"/>
            <w:vAlign w:val="center"/>
          </w:tcPr>
          <w:p w:rsidR="00CA172B" w:rsidRPr="00DE3AB1" w:rsidRDefault="00CA172B" w:rsidP="003F3D7B">
            <w:pPr>
              <w:jc w:val="center"/>
              <w:rPr>
                <w:rFonts w:ascii="Arial" w:hAnsi="Arial" w:cs="Arial"/>
                <w:sz w:val="20"/>
                <w:szCs w:val="20"/>
                <w:lang w:val="sr-Cyrl-RS"/>
              </w:rPr>
            </w:pPr>
            <w:r w:rsidRPr="00DE3AB1">
              <w:rPr>
                <w:rFonts w:ascii="Arial" w:hAnsi="Arial" w:cs="Arial"/>
                <w:sz w:val="20"/>
                <w:szCs w:val="20"/>
              </w:rPr>
              <w:t xml:space="preserve">Назив </w:t>
            </w:r>
            <w:r w:rsidRPr="00DE3AB1">
              <w:rPr>
                <w:rFonts w:ascii="Arial" w:hAnsi="Arial" w:cs="Arial"/>
                <w:sz w:val="20"/>
                <w:szCs w:val="20"/>
                <w:lang w:val="sr-Cyrl-RS"/>
              </w:rPr>
              <w:t>добра</w:t>
            </w:r>
          </w:p>
        </w:tc>
        <w:tc>
          <w:tcPr>
            <w:tcW w:w="1276" w:type="dxa"/>
            <w:shd w:val="clear" w:color="auto" w:fill="EEECE1"/>
          </w:tcPr>
          <w:p w:rsidR="00CA172B" w:rsidRDefault="00CA172B" w:rsidP="003F3D7B">
            <w:pPr>
              <w:jc w:val="center"/>
              <w:rPr>
                <w:rFonts w:ascii="Arial" w:hAnsi="Arial" w:cs="Arial"/>
                <w:sz w:val="20"/>
                <w:szCs w:val="20"/>
                <w:lang w:val="sr-Latn-RS"/>
              </w:rPr>
            </w:pPr>
          </w:p>
          <w:p w:rsidR="00E1722C" w:rsidRPr="00E1722C" w:rsidRDefault="00E1722C" w:rsidP="003F3D7B">
            <w:pPr>
              <w:jc w:val="center"/>
              <w:rPr>
                <w:rFonts w:ascii="Arial" w:hAnsi="Arial" w:cs="Arial"/>
                <w:sz w:val="20"/>
                <w:szCs w:val="20"/>
                <w:lang w:val="sr-Latn-RS"/>
              </w:rPr>
            </w:pPr>
          </w:p>
        </w:tc>
        <w:tc>
          <w:tcPr>
            <w:tcW w:w="1985" w:type="dxa"/>
            <w:shd w:val="clear" w:color="auto" w:fill="EEECE1"/>
            <w:vAlign w:val="center"/>
          </w:tcPr>
          <w:p w:rsidR="00CA172B" w:rsidRPr="00DE3AB1" w:rsidRDefault="00CA172B" w:rsidP="003F3D7B">
            <w:pPr>
              <w:jc w:val="center"/>
              <w:rPr>
                <w:rFonts w:ascii="Arial" w:hAnsi="Arial" w:cs="Arial"/>
                <w:sz w:val="20"/>
                <w:szCs w:val="20"/>
                <w:lang w:val="en-US"/>
              </w:rPr>
            </w:pPr>
          </w:p>
          <w:p w:rsidR="00CA172B" w:rsidRPr="00DE3AB1" w:rsidRDefault="00CA172B" w:rsidP="003F3D7B">
            <w:pPr>
              <w:jc w:val="center"/>
              <w:rPr>
                <w:rFonts w:ascii="Arial" w:hAnsi="Arial" w:cs="Arial"/>
                <w:sz w:val="20"/>
                <w:szCs w:val="20"/>
                <w:lang w:val="sr-Cyrl-RS"/>
              </w:rPr>
            </w:pPr>
            <w:r w:rsidRPr="00DE3AB1">
              <w:rPr>
                <w:rFonts w:ascii="Arial" w:hAnsi="Arial" w:cs="Arial"/>
                <w:sz w:val="20"/>
                <w:szCs w:val="20"/>
                <w:lang w:val="sr-Cyrl-RS"/>
              </w:rPr>
              <w:t>Оквирна количина</w:t>
            </w:r>
          </w:p>
          <w:p w:rsidR="00CA172B" w:rsidRPr="00DE3AB1" w:rsidRDefault="00CA172B" w:rsidP="003F3D7B">
            <w:pPr>
              <w:jc w:val="center"/>
              <w:rPr>
                <w:rFonts w:ascii="Arial" w:hAnsi="Arial" w:cs="Arial"/>
                <w:sz w:val="20"/>
                <w:szCs w:val="20"/>
                <w:lang w:val="sr-Cyrl-RS"/>
              </w:rPr>
            </w:pPr>
          </w:p>
        </w:tc>
      </w:tr>
      <w:tr w:rsidR="00CA172B" w:rsidRPr="00DE3AB1" w:rsidTr="003F3D7B">
        <w:trPr>
          <w:trHeight w:val="274"/>
        </w:trPr>
        <w:tc>
          <w:tcPr>
            <w:tcW w:w="675" w:type="dxa"/>
            <w:shd w:val="clear" w:color="auto" w:fill="EEECE1"/>
            <w:vAlign w:val="center"/>
          </w:tcPr>
          <w:p w:rsidR="00CA172B" w:rsidRPr="00DE3AB1" w:rsidRDefault="00CA172B" w:rsidP="003F3D7B">
            <w:pPr>
              <w:jc w:val="center"/>
              <w:rPr>
                <w:rFonts w:ascii="Arial" w:hAnsi="Arial" w:cs="Arial"/>
                <w:b/>
                <w:sz w:val="22"/>
                <w:szCs w:val="22"/>
                <w:lang w:val="sr-Cyrl-RS"/>
              </w:rPr>
            </w:pPr>
          </w:p>
        </w:tc>
        <w:tc>
          <w:tcPr>
            <w:tcW w:w="5670" w:type="dxa"/>
            <w:shd w:val="clear" w:color="auto" w:fill="EEECE1"/>
            <w:vAlign w:val="center"/>
          </w:tcPr>
          <w:p w:rsidR="00CA172B" w:rsidRPr="00DE3AB1" w:rsidRDefault="00CA172B" w:rsidP="003F3D7B">
            <w:pPr>
              <w:jc w:val="center"/>
              <w:rPr>
                <w:rFonts w:ascii="Arial" w:hAnsi="Arial" w:cs="Arial"/>
                <w:b/>
                <w:sz w:val="22"/>
                <w:szCs w:val="22"/>
                <w:lang w:val="sr-Cyrl-RS"/>
              </w:rPr>
            </w:pPr>
          </w:p>
        </w:tc>
        <w:tc>
          <w:tcPr>
            <w:tcW w:w="1276" w:type="dxa"/>
            <w:shd w:val="clear" w:color="auto" w:fill="EEECE1"/>
          </w:tcPr>
          <w:p w:rsidR="00CA172B" w:rsidRPr="00DE3AB1" w:rsidRDefault="00CA172B" w:rsidP="003F3D7B">
            <w:pPr>
              <w:jc w:val="center"/>
              <w:rPr>
                <w:rFonts w:ascii="Arial" w:hAnsi="Arial" w:cs="Arial"/>
                <w:b/>
                <w:sz w:val="22"/>
                <w:szCs w:val="22"/>
                <w:lang w:val="sr-Cyrl-RS"/>
              </w:rPr>
            </w:pPr>
          </w:p>
        </w:tc>
        <w:tc>
          <w:tcPr>
            <w:tcW w:w="1985" w:type="dxa"/>
            <w:shd w:val="clear" w:color="auto" w:fill="EEECE1"/>
            <w:vAlign w:val="center"/>
          </w:tcPr>
          <w:p w:rsidR="00CA172B" w:rsidRPr="00DE3AB1" w:rsidRDefault="00CA172B" w:rsidP="003F3D7B">
            <w:pPr>
              <w:jc w:val="center"/>
              <w:rPr>
                <w:rFonts w:ascii="Arial" w:hAnsi="Arial" w:cs="Arial"/>
                <w:b/>
                <w:sz w:val="22"/>
                <w:szCs w:val="22"/>
                <w:lang w:val="sr-Cyrl-RS"/>
              </w:rPr>
            </w:pPr>
          </w:p>
        </w:tc>
      </w:tr>
      <w:tr w:rsidR="00CA172B" w:rsidRPr="00DE3AB1" w:rsidTr="003F3D7B">
        <w:trPr>
          <w:trHeight w:val="468"/>
        </w:trPr>
        <w:tc>
          <w:tcPr>
            <w:tcW w:w="675" w:type="dxa"/>
            <w:shd w:val="clear" w:color="auto" w:fill="EEECE1"/>
            <w:vAlign w:val="center"/>
          </w:tcPr>
          <w:p w:rsidR="00CA172B" w:rsidRPr="00E94926" w:rsidRDefault="00CA172B" w:rsidP="003F3D7B">
            <w:pPr>
              <w:jc w:val="center"/>
              <w:rPr>
                <w:rFonts w:ascii="Arial" w:hAnsi="Arial" w:cs="Arial"/>
                <w:sz w:val="20"/>
                <w:szCs w:val="20"/>
                <w:lang w:val="sr-Cyrl-RS" w:eastAsia="sr-Latn-RS"/>
              </w:rPr>
            </w:pPr>
            <w:r w:rsidRPr="00E94926">
              <w:rPr>
                <w:rFonts w:ascii="Arial" w:hAnsi="Arial" w:cs="Arial"/>
                <w:sz w:val="20"/>
                <w:szCs w:val="20"/>
                <w:lang w:val="sr-Cyrl-RS" w:eastAsia="sr-Latn-RS"/>
              </w:rPr>
              <w:t>1</w:t>
            </w:r>
          </w:p>
        </w:tc>
        <w:tc>
          <w:tcPr>
            <w:tcW w:w="5670" w:type="dxa"/>
            <w:vAlign w:val="center"/>
          </w:tcPr>
          <w:p w:rsidR="00CA172B" w:rsidRPr="00E94926" w:rsidRDefault="00BB2F30" w:rsidP="003F3D7B">
            <w:pPr>
              <w:jc w:val="both"/>
              <w:rPr>
                <w:rFonts w:ascii="Arial" w:hAnsi="Arial" w:cs="Arial"/>
                <w:color w:val="000000"/>
                <w:sz w:val="20"/>
                <w:szCs w:val="20"/>
                <w:lang w:val="sr-Cyrl-RS"/>
              </w:rPr>
            </w:pPr>
            <w:r w:rsidRPr="00E94926">
              <w:rPr>
                <w:rFonts w:ascii="Arial" w:hAnsi="Arial" w:cs="Arial"/>
                <w:color w:val="000000"/>
                <w:sz w:val="20"/>
                <w:szCs w:val="20"/>
                <w:lang w:val="sr-Cyrl-RS"/>
              </w:rPr>
              <w:t>Комплетна демонтажа постојећих тракастих завеса са гарнишном и предаја истих Наручиоцу ( тракасте завесе су углавном висине 2м )</w:t>
            </w:r>
          </w:p>
          <w:p w:rsidR="00CA172B" w:rsidRPr="00E94926" w:rsidRDefault="00CA172B" w:rsidP="003F3D7B">
            <w:pPr>
              <w:jc w:val="both"/>
              <w:rPr>
                <w:rFonts w:ascii="Arial" w:hAnsi="Arial" w:cs="Arial"/>
                <w:color w:val="000000"/>
                <w:sz w:val="20"/>
                <w:szCs w:val="20"/>
                <w:lang w:val="sr-Cyrl-RS"/>
              </w:rPr>
            </w:pPr>
            <w:r w:rsidRPr="00E94926">
              <w:rPr>
                <w:rFonts w:ascii="Arial" w:hAnsi="Arial" w:cs="Arial"/>
                <w:color w:val="000000"/>
                <w:sz w:val="20"/>
                <w:szCs w:val="20"/>
                <w:lang w:val="sr-Cyrl-RS"/>
              </w:rPr>
              <w:t>Обрачун по м2</w:t>
            </w:r>
          </w:p>
        </w:tc>
        <w:tc>
          <w:tcPr>
            <w:tcW w:w="1276" w:type="dxa"/>
            <w:vAlign w:val="center"/>
          </w:tcPr>
          <w:p w:rsidR="00CA172B" w:rsidRPr="00E94926" w:rsidRDefault="00CA172B" w:rsidP="003F3D7B">
            <w:pPr>
              <w:jc w:val="center"/>
              <w:rPr>
                <w:rFonts w:ascii="Arial" w:hAnsi="Arial" w:cs="Arial"/>
                <w:sz w:val="20"/>
                <w:szCs w:val="20"/>
                <w:lang w:val="sr-Cyrl-RS" w:eastAsia="sr-Latn-RS"/>
              </w:rPr>
            </w:pPr>
            <w:r w:rsidRPr="00E94926">
              <w:rPr>
                <w:rFonts w:ascii="Arial" w:hAnsi="Arial" w:cs="Arial"/>
                <w:sz w:val="20"/>
                <w:szCs w:val="20"/>
                <w:lang w:val="sr-Cyrl-RS" w:eastAsia="sr-Latn-RS"/>
              </w:rPr>
              <w:t>м2</w:t>
            </w:r>
          </w:p>
        </w:tc>
        <w:tc>
          <w:tcPr>
            <w:tcW w:w="1985" w:type="dxa"/>
            <w:vAlign w:val="center"/>
          </w:tcPr>
          <w:p w:rsidR="00CA172B" w:rsidRPr="00E94926" w:rsidRDefault="00BB2F30" w:rsidP="003F3D7B">
            <w:pPr>
              <w:jc w:val="center"/>
              <w:rPr>
                <w:rFonts w:ascii="Arial" w:hAnsi="Arial" w:cs="Arial"/>
                <w:sz w:val="20"/>
                <w:szCs w:val="20"/>
                <w:lang w:val="sr-Cyrl-RS" w:eastAsia="sr-Latn-RS"/>
              </w:rPr>
            </w:pPr>
            <w:r w:rsidRPr="00E94926">
              <w:rPr>
                <w:rFonts w:ascii="Arial" w:hAnsi="Arial" w:cs="Arial"/>
                <w:sz w:val="20"/>
                <w:szCs w:val="20"/>
                <w:lang w:val="sr-Cyrl-RS" w:eastAsia="sr-Latn-RS"/>
              </w:rPr>
              <w:t>3</w:t>
            </w:r>
            <w:r w:rsidR="00CA172B" w:rsidRPr="00E94926">
              <w:rPr>
                <w:rFonts w:ascii="Arial" w:hAnsi="Arial" w:cs="Arial"/>
                <w:sz w:val="20"/>
                <w:szCs w:val="20"/>
                <w:lang w:val="sr-Cyrl-RS" w:eastAsia="sr-Latn-RS"/>
              </w:rPr>
              <w:t>0</w:t>
            </w:r>
          </w:p>
        </w:tc>
      </w:tr>
      <w:tr w:rsidR="00CA172B" w:rsidRPr="00DE3AB1" w:rsidTr="003F3D7B">
        <w:trPr>
          <w:trHeight w:val="791"/>
        </w:trPr>
        <w:tc>
          <w:tcPr>
            <w:tcW w:w="675" w:type="dxa"/>
            <w:shd w:val="clear" w:color="auto" w:fill="EEECE1"/>
            <w:vAlign w:val="center"/>
          </w:tcPr>
          <w:p w:rsidR="00CA172B" w:rsidRPr="00E94926" w:rsidRDefault="00CA172B" w:rsidP="003F3D7B">
            <w:pPr>
              <w:jc w:val="center"/>
              <w:rPr>
                <w:rFonts w:ascii="Arial" w:hAnsi="Arial" w:cs="Arial"/>
                <w:sz w:val="20"/>
                <w:szCs w:val="20"/>
                <w:lang w:val="sr-Cyrl-RS"/>
              </w:rPr>
            </w:pPr>
            <w:r w:rsidRPr="00E94926">
              <w:rPr>
                <w:rFonts w:ascii="Arial" w:hAnsi="Arial" w:cs="Arial"/>
                <w:sz w:val="20"/>
                <w:szCs w:val="20"/>
                <w:lang w:val="sr-Cyrl-RS"/>
              </w:rPr>
              <w:t>2</w:t>
            </w:r>
          </w:p>
        </w:tc>
        <w:tc>
          <w:tcPr>
            <w:tcW w:w="5670" w:type="dxa"/>
            <w:vAlign w:val="bottom"/>
          </w:tcPr>
          <w:p w:rsidR="00CA172B" w:rsidRPr="00E94926" w:rsidRDefault="005279F1" w:rsidP="003F3D7B">
            <w:pPr>
              <w:jc w:val="both"/>
              <w:rPr>
                <w:rFonts w:ascii="Arial" w:hAnsi="Arial" w:cs="Arial"/>
                <w:sz w:val="20"/>
                <w:szCs w:val="20"/>
                <w:lang w:val="sr-Cyrl-RS"/>
              </w:rPr>
            </w:pPr>
            <w:r w:rsidRPr="00E94926">
              <w:rPr>
                <w:rFonts w:ascii="Arial" w:hAnsi="Arial" w:cs="Arial"/>
                <w:sz w:val="20"/>
                <w:szCs w:val="20"/>
                <w:lang w:val="sr-Cyrl-RS"/>
              </w:rPr>
              <w:t>Демонтажа постојећих (оштећених и дотрајалих) тракастих завеса (само завесе без гарнишни), набавка и монтажа нових тракастих завеса (само завесе) у дезену и боји по избору Наручиоца а на основу понуђених узорака Понуђача. Завесе су висине 2м</w:t>
            </w:r>
          </w:p>
          <w:p w:rsidR="00CA172B" w:rsidRPr="00E94926" w:rsidRDefault="00CA172B" w:rsidP="003F3D7B">
            <w:pPr>
              <w:rPr>
                <w:rFonts w:ascii="Arial" w:hAnsi="Arial" w:cs="Arial"/>
                <w:color w:val="FF0000"/>
                <w:sz w:val="20"/>
                <w:szCs w:val="20"/>
                <w:lang w:val="sr-Cyrl-RS"/>
              </w:rPr>
            </w:pPr>
            <w:r w:rsidRPr="00E94926">
              <w:rPr>
                <w:rFonts w:ascii="Arial" w:hAnsi="Arial" w:cs="Arial"/>
                <w:sz w:val="20"/>
                <w:szCs w:val="20"/>
                <w:lang w:val="sr-Cyrl-RS"/>
              </w:rPr>
              <w:t>Обрачун по м2</w:t>
            </w:r>
          </w:p>
        </w:tc>
        <w:tc>
          <w:tcPr>
            <w:tcW w:w="1276" w:type="dxa"/>
            <w:vAlign w:val="center"/>
          </w:tcPr>
          <w:p w:rsidR="00CA172B" w:rsidRPr="00E94926" w:rsidRDefault="00CA172B" w:rsidP="003F3D7B">
            <w:pPr>
              <w:jc w:val="center"/>
              <w:rPr>
                <w:rFonts w:ascii="Arial" w:hAnsi="Arial" w:cs="Arial"/>
                <w:color w:val="FF0000"/>
                <w:sz w:val="20"/>
                <w:szCs w:val="20"/>
                <w:lang w:val="sr-Cyrl-RS"/>
              </w:rPr>
            </w:pPr>
            <w:r w:rsidRPr="00E94926">
              <w:rPr>
                <w:rFonts w:ascii="Arial" w:hAnsi="Arial" w:cs="Arial"/>
                <w:sz w:val="20"/>
                <w:szCs w:val="20"/>
                <w:lang w:val="sr-Cyrl-RS"/>
              </w:rPr>
              <w:t>м2</w:t>
            </w:r>
          </w:p>
        </w:tc>
        <w:tc>
          <w:tcPr>
            <w:tcW w:w="1985" w:type="dxa"/>
            <w:vAlign w:val="center"/>
          </w:tcPr>
          <w:p w:rsidR="00CA172B" w:rsidRPr="00E94926" w:rsidRDefault="005279F1" w:rsidP="003F3D7B">
            <w:pPr>
              <w:jc w:val="center"/>
              <w:rPr>
                <w:rFonts w:ascii="Arial" w:hAnsi="Arial" w:cs="Arial"/>
                <w:color w:val="FF0000"/>
                <w:sz w:val="20"/>
                <w:szCs w:val="20"/>
                <w:lang w:val="sr-Cyrl-RS" w:eastAsia="sr-Latn-RS"/>
              </w:rPr>
            </w:pPr>
            <w:r w:rsidRPr="00E94926">
              <w:rPr>
                <w:rFonts w:ascii="Arial" w:hAnsi="Arial" w:cs="Arial"/>
                <w:sz w:val="20"/>
                <w:szCs w:val="20"/>
                <w:lang w:val="sr-Cyrl-RS" w:eastAsia="sr-Latn-RS"/>
              </w:rPr>
              <w:t>60</w:t>
            </w:r>
          </w:p>
        </w:tc>
      </w:tr>
      <w:tr w:rsidR="00CA172B" w:rsidRPr="00DE3AB1" w:rsidTr="003F3D7B">
        <w:trPr>
          <w:trHeight w:val="1263"/>
        </w:trPr>
        <w:tc>
          <w:tcPr>
            <w:tcW w:w="675" w:type="dxa"/>
            <w:shd w:val="clear" w:color="auto" w:fill="EEECE1"/>
            <w:vAlign w:val="center"/>
          </w:tcPr>
          <w:p w:rsidR="00CA172B" w:rsidRPr="00E94926" w:rsidRDefault="00CA172B" w:rsidP="003F3D7B">
            <w:pPr>
              <w:jc w:val="center"/>
              <w:rPr>
                <w:rFonts w:ascii="Arial" w:hAnsi="Arial" w:cs="Arial"/>
                <w:sz w:val="20"/>
                <w:szCs w:val="20"/>
                <w:lang w:val="sr-Cyrl-RS"/>
              </w:rPr>
            </w:pPr>
            <w:r w:rsidRPr="00E94926">
              <w:rPr>
                <w:rFonts w:ascii="Arial" w:hAnsi="Arial" w:cs="Arial"/>
                <w:sz w:val="20"/>
                <w:szCs w:val="20"/>
                <w:lang w:val="sr-Cyrl-RS"/>
              </w:rPr>
              <w:t>3</w:t>
            </w:r>
          </w:p>
        </w:tc>
        <w:tc>
          <w:tcPr>
            <w:tcW w:w="5670" w:type="dxa"/>
            <w:vAlign w:val="center"/>
          </w:tcPr>
          <w:p w:rsidR="00CA172B" w:rsidRPr="00E94926" w:rsidRDefault="005279F1" w:rsidP="003F3D7B">
            <w:pPr>
              <w:jc w:val="both"/>
              <w:rPr>
                <w:rFonts w:ascii="Arial" w:hAnsi="Arial" w:cs="Arial"/>
                <w:sz w:val="20"/>
                <w:szCs w:val="20"/>
                <w:lang w:val="sr-Cyrl-RS"/>
              </w:rPr>
            </w:pPr>
            <w:r w:rsidRPr="00E94926">
              <w:rPr>
                <w:rFonts w:ascii="Arial" w:hAnsi="Arial" w:cs="Arial"/>
                <w:sz w:val="20"/>
                <w:szCs w:val="20"/>
                <w:lang w:val="sr-Cyrl-RS"/>
              </w:rPr>
              <w:t>Набавка и постављање нових тракастих завеса комплет са гарнишном у дезену и боји по избору Наручиоца на основу понуђених узорака Понуђача. Завесе су висине 2м.</w:t>
            </w:r>
          </w:p>
          <w:p w:rsidR="005279F1" w:rsidRPr="00E94926" w:rsidRDefault="005279F1" w:rsidP="003F3D7B">
            <w:pPr>
              <w:jc w:val="both"/>
              <w:rPr>
                <w:rFonts w:ascii="Arial" w:hAnsi="Arial" w:cs="Arial"/>
                <w:color w:val="FF0000"/>
                <w:sz w:val="20"/>
                <w:szCs w:val="20"/>
                <w:lang w:val="sr-Cyrl-RS"/>
              </w:rPr>
            </w:pPr>
            <w:r w:rsidRPr="00E94926">
              <w:rPr>
                <w:rFonts w:ascii="Arial" w:hAnsi="Arial" w:cs="Arial"/>
                <w:sz w:val="20"/>
                <w:szCs w:val="20"/>
                <w:lang w:val="sr-Cyrl-RS"/>
              </w:rPr>
              <w:t>Обрачун по м2</w:t>
            </w:r>
          </w:p>
        </w:tc>
        <w:tc>
          <w:tcPr>
            <w:tcW w:w="1276" w:type="dxa"/>
            <w:vAlign w:val="center"/>
          </w:tcPr>
          <w:p w:rsidR="00CA172B" w:rsidRPr="00E94926" w:rsidRDefault="00CA172B" w:rsidP="003F3D7B">
            <w:pPr>
              <w:jc w:val="center"/>
              <w:rPr>
                <w:rFonts w:ascii="Arial" w:hAnsi="Arial" w:cs="Arial"/>
                <w:color w:val="FF0000"/>
                <w:sz w:val="20"/>
                <w:szCs w:val="20"/>
                <w:lang w:val="sr-Cyrl-RS"/>
              </w:rPr>
            </w:pPr>
          </w:p>
          <w:p w:rsidR="00CA172B" w:rsidRPr="00E94926" w:rsidRDefault="00CA172B" w:rsidP="003F3D7B">
            <w:pPr>
              <w:jc w:val="center"/>
              <w:rPr>
                <w:rFonts w:ascii="Arial" w:hAnsi="Arial" w:cs="Arial"/>
                <w:color w:val="FF0000"/>
                <w:sz w:val="20"/>
                <w:szCs w:val="20"/>
                <w:lang w:val="sr-Cyrl-RS"/>
              </w:rPr>
            </w:pPr>
          </w:p>
          <w:p w:rsidR="00CA172B" w:rsidRPr="00E94926" w:rsidRDefault="00CA172B" w:rsidP="003F3D7B">
            <w:pPr>
              <w:jc w:val="center"/>
              <w:rPr>
                <w:rFonts w:ascii="Arial" w:hAnsi="Arial" w:cs="Arial"/>
                <w:color w:val="FF0000"/>
                <w:sz w:val="20"/>
                <w:szCs w:val="20"/>
                <w:lang w:val="sr-Cyrl-RS"/>
              </w:rPr>
            </w:pPr>
          </w:p>
          <w:p w:rsidR="00CA172B" w:rsidRPr="00E94926" w:rsidRDefault="00CA172B" w:rsidP="003F3D7B">
            <w:pPr>
              <w:jc w:val="center"/>
              <w:rPr>
                <w:rFonts w:ascii="Arial" w:hAnsi="Arial" w:cs="Arial"/>
                <w:color w:val="FF0000"/>
                <w:sz w:val="20"/>
                <w:szCs w:val="20"/>
                <w:lang w:val="sr-Cyrl-RS"/>
              </w:rPr>
            </w:pPr>
          </w:p>
          <w:p w:rsidR="00CA172B" w:rsidRPr="00E94926" w:rsidRDefault="00CA172B" w:rsidP="003F3D7B">
            <w:pPr>
              <w:jc w:val="center"/>
              <w:rPr>
                <w:rFonts w:ascii="Arial" w:hAnsi="Arial" w:cs="Arial"/>
                <w:sz w:val="20"/>
                <w:szCs w:val="20"/>
                <w:lang w:val="sr-Cyrl-RS"/>
              </w:rPr>
            </w:pPr>
            <w:r w:rsidRPr="00E94926">
              <w:rPr>
                <w:rFonts w:ascii="Arial" w:hAnsi="Arial" w:cs="Arial"/>
                <w:sz w:val="20"/>
                <w:szCs w:val="20"/>
                <w:lang w:val="sr-Cyrl-RS"/>
              </w:rPr>
              <w:t>м2</w:t>
            </w:r>
          </w:p>
          <w:p w:rsidR="00CA172B" w:rsidRPr="00E94926" w:rsidRDefault="00CA172B" w:rsidP="003F3D7B">
            <w:pPr>
              <w:jc w:val="center"/>
              <w:rPr>
                <w:rFonts w:ascii="Arial" w:hAnsi="Arial" w:cs="Arial"/>
                <w:color w:val="FF0000"/>
                <w:sz w:val="20"/>
                <w:szCs w:val="20"/>
                <w:lang w:val="sr-Cyrl-RS"/>
              </w:rPr>
            </w:pPr>
          </w:p>
          <w:p w:rsidR="00CA172B" w:rsidRPr="00E94926" w:rsidRDefault="00CA172B" w:rsidP="003F3D7B">
            <w:pPr>
              <w:jc w:val="center"/>
              <w:rPr>
                <w:rFonts w:ascii="Arial" w:hAnsi="Arial" w:cs="Arial"/>
                <w:color w:val="FF0000"/>
                <w:sz w:val="20"/>
                <w:szCs w:val="20"/>
                <w:lang w:val="sr-Cyrl-RS"/>
              </w:rPr>
            </w:pPr>
          </w:p>
          <w:p w:rsidR="00CA172B" w:rsidRPr="00E94926" w:rsidRDefault="00CA172B" w:rsidP="003F3D7B">
            <w:pPr>
              <w:jc w:val="center"/>
              <w:rPr>
                <w:rFonts w:ascii="Arial" w:hAnsi="Arial" w:cs="Arial"/>
                <w:color w:val="FF0000"/>
                <w:sz w:val="20"/>
                <w:szCs w:val="20"/>
                <w:lang w:val="sr-Cyrl-RS"/>
              </w:rPr>
            </w:pPr>
          </w:p>
        </w:tc>
        <w:tc>
          <w:tcPr>
            <w:tcW w:w="1985" w:type="dxa"/>
            <w:vAlign w:val="center"/>
          </w:tcPr>
          <w:p w:rsidR="00CA172B" w:rsidRPr="00E94926" w:rsidRDefault="00CA172B" w:rsidP="003F3D7B">
            <w:pPr>
              <w:jc w:val="center"/>
              <w:rPr>
                <w:rFonts w:ascii="Arial" w:hAnsi="Arial" w:cs="Arial"/>
                <w:color w:val="FF0000"/>
                <w:sz w:val="20"/>
                <w:szCs w:val="20"/>
                <w:lang w:val="sr-Cyrl-RS" w:eastAsia="sr-Latn-RS"/>
              </w:rPr>
            </w:pPr>
          </w:p>
          <w:p w:rsidR="00CA172B" w:rsidRPr="00E94926" w:rsidRDefault="00CA172B" w:rsidP="003F3D7B">
            <w:pPr>
              <w:jc w:val="center"/>
              <w:rPr>
                <w:rFonts w:ascii="Arial" w:hAnsi="Arial" w:cs="Arial"/>
                <w:color w:val="FF0000"/>
                <w:sz w:val="20"/>
                <w:szCs w:val="20"/>
                <w:lang w:val="sr-Cyrl-RS" w:eastAsia="sr-Latn-RS"/>
              </w:rPr>
            </w:pPr>
          </w:p>
          <w:p w:rsidR="00CA172B" w:rsidRPr="00E94926" w:rsidRDefault="00CA172B" w:rsidP="003F3D7B">
            <w:pPr>
              <w:jc w:val="center"/>
              <w:rPr>
                <w:rFonts w:ascii="Arial" w:hAnsi="Arial" w:cs="Arial"/>
                <w:color w:val="FF0000"/>
                <w:sz w:val="20"/>
                <w:szCs w:val="20"/>
                <w:lang w:val="sr-Cyrl-RS" w:eastAsia="sr-Latn-RS"/>
              </w:rPr>
            </w:pPr>
          </w:p>
          <w:p w:rsidR="00CA172B" w:rsidRPr="00E94926" w:rsidRDefault="00CA172B" w:rsidP="003F3D7B">
            <w:pPr>
              <w:jc w:val="center"/>
              <w:rPr>
                <w:rFonts w:ascii="Arial" w:hAnsi="Arial" w:cs="Arial"/>
                <w:color w:val="FF0000"/>
                <w:sz w:val="20"/>
                <w:szCs w:val="20"/>
                <w:lang w:val="sr-Cyrl-RS" w:eastAsia="sr-Latn-RS"/>
              </w:rPr>
            </w:pPr>
          </w:p>
          <w:p w:rsidR="00CA172B" w:rsidRPr="00E94926" w:rsidRDefault="005279F1" w:rsidP="003F3D7B">
            <w:pPr>
              <w:jc w:val="center"/>
              <w:rPr>
                <w:rFonts w:ascii="Arial" w:hAnsi="Arial" w:cs="Arial"/>
                <w:sz w:val="20"/>
                <w:szCs w:val="20"/>
                <w:lang w:val="sr-Cyrl-RS" w:eastAsia="sr-Latn-RS"/>
              </w:rPr>
            </w:pPr>
            <w:r w:rsidRPr="00E94926">
              <w:rPr>
                <w:rFonts w:ascii="Arial" w:hAnsi="Arial" w:cs="Arial"/>
                <w:sz w:val="20"/>
                <w:szCs w:val="20"/>
                <w:lang w:val="sr-Cyrl-RS" w:eastAsia="sr-Latn-RS"/>
              </w:rPr>
              <w:t>1</w:t>
            </w:r>
            <w:r w:rsidR="00CA172B" w:rsidRPr="00E94926">
              <w:rPr>
                <w:rFonts w:ascii="Arial" w:hAnsi="Arial" w:cs="Arial"/>
                <w:sz w:val="20"/>
                <w:szCs w:val="20"/>
                <w:lang w:val="sr-Cyrl-RS" w:eastAsia="sr-Latn-RS"/>
              </w:rPr>
              <w:t>00</w:t>
            </w:r>
          </w:p>
          <w:p w:rsidR="00CA172B" w:rsidRPr="00E94926" w:rsidRDefault="00CA172B" w:rsidP="003F3D7B">
            <w:pPr>
              <w:jc w:val="center"/>
              <w:rPr>
                <w:rFonts w:ascii="Arial" w:hAnsi="Arial" w:cs="Arial"/>
                <w:color w:val="FF0000"/>
                <w:sz w:val="20"/>
                <w:szCs w:val="20"/>
                <w:lang w:val="sr-Cyrl-RS" w:eastAsia="sr-Latn-RS"/>
              </w:rPr>
            </w:pPr>
          </w:p>
          <w:p w:rsidR="00CA172B" w:rsidRPr="00E94926" w:rsidRDefault="00CA172B" w:rsidP="003F3D7B">
            <w:pPr>
              <w:jc w:val="center"/>
              <w:rPr>
                <w:rFonts w:ascii="Arial" w:hAnsi="Arial" w:cs="Arial"/>
                <w:color w:val="FF0000"/>
                <w:sz w:val="20"/>
                <w:szCs w:val="20"/>
                <w:lang w:val="sr-Cyrl-RS" w:eastAsia="sr-Latn-RS"/>
              </w:rPr>
            </w:pPr>
          </w:p>
          <w:p w:rsidR="00CA172B" w:rsidRPr="00E94926" w:rsidRDefault="00CA172B" w:rsidP="003F3D7B">
            <w:pPr>
              <w:jc w:val="center"/>
              <w:rPr>
                <w:rFonts w:ascii="Arial" w:hAnsi="Arial" w:cs="Arial"/>
                <w:color w:val="FF0000"/>
                <w:sz w:val="20"/>
                <w:szCs w:val="20"/>
                <w:lang w:val="sr-Cyrl-RS" w:eastAsia="sr-Latn-RS"/>
              </w:rPr>
            </w:pPr>
          </w:p>
        </w:tc>
      </w:tr>
      <w:tr w:rsidR="00CA172B" w:rsidRPr="00DE3AB1" w:rsidTr="003F3D7B">
        <w:trPr>
          <w:trHeight w:val="987"/>
        </w:trPr>
        <w:tc>
          <w:tcPr>
            <w:tcW w:w="675" w:type="dxa"/>
            <w:shd w:val="clear" w:color="auto" w:fill="EEECE1"/>
            <w:vAlign w:val="center"/>
          </w:tcPr>
          <w:p w:rsidR="00CA172B" w:rsidRPr="00E94926" w:rsidRDefault="00CA172B" w:rsidP="003F3D7B">
            <w:pPr>
              <w:jc w:val="center"/>
              <w:rPr>
                <w:rFonts w:ascii="Arial" w:hAnsi="Arial" w:cs="Arial"/>
                <w:sz w:val="20"/>
                <w:szCs w:val="20"/>
                <w:lang w:val="sr-Cyrl-RS"/>
              </w:rPr>
            </w:pPr>
            <w:r w:rsidRPr="00E94926">
              <w:rPr>
                <w:rFonts w:ascii="Arial" w:hAnsi="Arial" w:cs="Arial"/>
                <w:sz w:val="20"/>
                <w:szCs w:val="20"/>
                <w:lang w:val="sr-Cyrl-RS"/>
              </w:rPr>
              <w:t>4</w:t>
            </w:r>
          </w:p>
        </w:tc>
        <w:tc>
          <w:tcPr>
            <w:tcW w:w="5670" w:type="dxa"/>
            <w:vAlign w:val="center"/>
          </w:tcPr>
          <w:p w:rsidR="00CA172B" w:rsidRPr="00E94926" w:rsidRDefault="00CC58F4" w:rsidP="003F3D7B">
            <w:pPr>
              <w:jc w:val="both"/>
              <w:rPr>
                <w:rFonts w:ascii="Arial" w:hAnsi="Arial" w:cs="Arial"/>
                <w:sz w:val="20"/>
                <w:szCs w:val="20"/>
                <w:lang w:val="sr-Latn-RS"/>
              </w:rPr>
            </w:pPr>
            <w:r w:rsidRPr="00E94926">
              <w:rPr>
                <w:rFonts w:ascii="Arial" w:hAnsi="Arial" w:cs="Arial"/>
                <w:sz w:val="20"/>
                <w:szCs w:val="20"/>
                <w:lang w:val="sr-Cyrl-RS"/>
              </w:rPr>
              <w:t>Набавка и постављање венецијанер завеса</w:t>
            </w:r>
            <w:r w:rsidR="004A35C2" w:rsidRPr="00E94926">
              <w:rPr>
                <w:rFonts w:ascii="Arial" w:hAnsi="Arial" w:cs="Arial"/>
                <w:sz w:val="20"/>
                <w:szCs w:val="20"/>
                <w:lang w:val="sr-Cyrl-RS"/>
              </w:rPr>
              <w:t>, израђене од алуминијума,</w:t>
            </w:r>
            <w:r w:rsidRPr="00E94926">
              <w:rPr>
                <w:rFonts w:ascii="Arial" w:hAnsi="Arial" w:cs="Arial"/>
                <w:sz w:val="20"/>
                <w:szCs w:val="20"/>
                <w:lang w:val="sr-Cyrl-RS"/>
              </w:rPr>
              <w:t xml:space="preserve"> у дезену и боји по избору Наручиоца на основу понуђених узорака Понуђача.</w:t>
            </w:r>
          </w:p>
          <w:p w:rsidR="00CA172B" w:rsidRPr="00E94926" w:rsidRDefault="00CC58F4" w:rsidP="003F3D7B">
            <w:pPr>
              <w:jc w:val="both"/>
              <w:rPr>
                <w:rFonts w:ascii="Arial" w:hAnsi="Arial" w:cs="Arial"/>
                <w:color w:val="FF0000"/>
                <w:sz w:val="20"/>
                <w:szCs w:val="20"/>
                <w:lang w:val="sr-Cyrl-RS"/>
              </w:rPr>
            </w:pPr>
            <w:r w:rsidRPr="00E94926">
              <w:rPr>
                <w:rFonts w:ascii="Arial" w:hAnsi="Arial" w:cs="Arial"/>
                <w:sz w:val="20"/>
                <w:szCs w:val="20"/>
                <w:lang w:val="sr-Cyrl-RS"/>
              </w:rPr>
              <w:t>Обрачун по м2</w:t>
            </w:r>
          </w:p>
        </w:tc>
        <w:tc>
          <w:tcPr>
            <w:tcW w:w="1276" w:type="dxa"/>
            <w:vAlign w:val="center"/>
          </w:tcPr>
          <w:p w:rsidR="00CA172B" w:rsidRPr="00E94926" w:rsidRDefault="00CA172B" w:rsidP="003F3D7B">
            <w:pPr>
              <w:jc w:val="center"/>
              <w:rPr>
                <w:rFonts w:ascii="Arial" w:hAnsi="Arial" w:cs="Arial"/>
                <w:color w:val="FF0000"/>
                <w:sz w:val="20"/>
                <w:szCs w:val="20"/>
                <w:lang w:val="sr-Cyrl-RS"/>
              </w:rPr>
            </w:pPr>
          </w:p>
          <w:p w:rsidR="00CA172B" w:rsidRPr="00E94926" w:rsidRDefault="00CA172B" w:rsidP="003F3D7B">
            <w:pPr>
              <w:jc w:val="center"/>
              <w:rPr>
                <w:rFonts w:ascii="Arial" w:hAnsi="Arial" w:cs="Arial"/>
                <w:color w:val="FF0000"/>
                <w:sz w:val="20"/>
                <w:szCs w:val="20"/>
                <w:lang w:val="sr-Cyrl-RS"/>
              </w:rPr>
            </w:pPr>
          </w:p>
          <w:p w:rsidR="00CA172B" w:rsidRPr="00E94926" w:rsidRDefault="00CA172B" w:rsidP="003F3D7B">
            <w:pPr>
              <w:jc w:val="center"/>
              <w:rPr>
                <w:rFonts w:ascii="Arial" w:hAnsi="Arial" w:cs="Arial"/>
                <w:color w:val="FF0000"/>
                <w:sz w:val="20"/>
                <w:szCs w:val="20"/>
                <w:lang w:val="sr-Cyrl-RS"/>
              </w:rPr>
            </w:pPr>
          </w:p>
          <w:p w:rsidR="00CA172B" w:rsidRPr="00E94926" w:rsidRDefault="00CA172B" w:rsidP="003F3D7B">
            <w:pPr>
              <w:jc w:val="center"/>
              <w:rPr>
                <w:rFonts w:ascii="Arial" w:hAnsi="Arial" w:cs="Arial"/>
                <w:color w:val="FF0000"/>
                <w:sz w:val="20"/>
                <w:szCs w:val="20"/>
                <w:lang w:val="sr-Cyrl-RS"/>
              </w:rPr>
            </w:pPr>
            <w:r w:rsidRPr="00E94926">
              <w:rPr>
                <w:rFonts w:ascii="Arial" w:hAnsi="Arial" w:cs="Arial"/>
                <w:sz w:val="20"/>
                <w:szCs w:val="20"/>
                <w:lang w:val="sr-Cyrl-RS"/>
              </w:rPr>
              <w:t>м2</w:t>
            </w:r>
          </w:p>
        </w:tc>
        <w:tc>
          <w:tcPr>
            <w:tcW w:w="1985" w:type="dxa"/>
            <w:vAlign w:val="center"/>
          </w:tcPr>
          <w:p w:rsidR="00CA172B" w:rsidRPr="00E94926" w:rsidRDefault="00CA172B" w:rsidP="003F3D7B">
            <w:pPr>
              <w:jc w:val="center"/>
              <w:rPr>
                <w:rFonts w:ascii="Arial" w:hAnsi="Arial" w:cs="Arial"/>
                <w:color w:val="FF0000"/>
                <w:sz w:val="20"/>
                <w:szCs w:val="20"/>
                <w:lang w:val="sr-Cyrl-RS" w:eastAsia="sr-Latn-RS"/>
              </w:rPr>
            </w:pPr>
          </w:p>
          <w:p w:rsidR="00CA172B" w:rsidRPr="00E94926" w:rsidRDefault="00CA172B" w:rsidP="003F3D7B">
            <w:pPr>
              <w:jc w:val="center"/>
              <w:rPr>
                <w:rFonts w:ascii="Arial" w:hAnsi="Arial" w:cs="Arial"/>
                <w:color w:val="FF0000"/>
                <w:sz w:val="20"/>
                <w:szCs w:val="20"/>
                <w:lang w:val="sr-Cyrl-RS" w:eastAsia="sr-Latn-RS"/>
              </w:rPr>
            </w:pPr>
          </w:p>
          <w:p w:rsidR="00CA172B" w:rsidRPr="00E94926" w:rsidRDefault="00CA172B" w:rsidP="003F3D7B">
            <w:pPr>
              <w:jc w:val="center"/>
              <w:rPr>
                <w:rFonts w:ascii="Arial" w:hAnsi="Arial" w:cs="Arial"/>
                <w:color w:val="FF0000"/>
                <w:sz w:val="20"/>
                <w:szCs w:val="20"/>
                <w:lang w:val="sr-Cyrl-RS" w:eastAsia="sr-Latn-RS"/>
              </w:rPr>
            </w:pPr>
          </w:p>
          <w:p w:rsidR="00CA172B" w:rsidRPr="00E94926" w:rsidRDefault="00CC58F4" w:rsidP="003F3D7B">
            <w:pPr>
              <w:jc w:val="center"/>
              <w:rPr>
                <w:rFonts w:ascii="Arial" w:hAnsi="Arial" w:cs="Arial"/>
                <w:color w:val="FF0000"/>
                <w:sz w:val="20"/>
                <w:szCs w:val="20"/>
                <w:lang w:val="sr-Cyrl-RS" w:eastAsia="sr-Latn-RS"/>
              </w:rPr>
            </w:pPr>
            <w:r w:rsidRPr="00E94926">
              <w:rPr>
                <w:rFonts w:ascii="Arial" w:hAnsi="Arial" w:cs="Arial"/>
                <w:sz w:val="20"/>
                <w:szCs w:val="20"/>
                <w:lang w:val="sr-Cyrl-RS" w:eastAsia="sr-Latn-RS"/>
              </w:rPr>
              <w:t>3</w:t>
            </w:r>
            <w:r w:rsidR="00CA172B" w:rsidRPr="00E94926">
              <w:rPr>
                <w:rFonts w:ascii="Arial" w:hAnsi="Arial" w:cs="Arial"/>
                <w:sz w:val="20"/>
                <w:szCs w:val="20"/>
                <w:lang w:val="sr-Cyrl-RS" w:eastAsia="sr-Latn-RS"/>
              </w:rPr>
              <w:t>0</w:t>
            </w:r>
          </w:p>
        </w:tc>
      </w:tr>
      <w:tr w:rsidR="00CA172B" w:rsidRPr="00DE3AB1" w:rsidTr="003F3D7B">
        <w:trPr>
          <w:trHeight w:val="975"/>
        </w:trPr>
        <w:tc>
          <w:tcPr>
            <w:tcW w:w="675" w:type="dxa"/>
            <w:shd w:val="clear" w:color="auto" w:fill="EEECE1"/>
            <w:vAlign w:val="center"/>
          </w:tcPr>
          <w:p w:rsidR="00CA172B" w:rsidRPr="00E94926" w:rsidRDefault="00CA172B" w:rsidP="003F3D7B">
            <w:pPr>
              <w:jc w:val="center"/>
              <w:rPr>
                <w:rFonts w:ascii="Arial" w:hAnsi="Arial" w:cs="Arial"/>
                <w:sz w:val="20"/>
                <w:szCs w:val="20"/>
                <w:lang w:val="sr-Cyrl-RS"/>
              </w:rPr>
            </w:pPr>
            <w:r w:rsidRPr="00E94926">
              <w:rPr>
                <w:rFonts w:ascii="Arial" w:hAnsi="Arial" w:cs="Arial"/>
                <w:sz w:val="20"/>
                <w:szCs w:val="20"/>
                <w:lang w:val="sr-Cyrl-RS"/>
              </w:rPr>
              <w:t>5.</w:t>
            </w:r>
          </w:p>
        </w:tc>
        <w:tc>
          <w:tcPr>
            <w:tcW w:w="5670" w:type="dxa"/>
            <w:vAlign w:val="center"/>
          </w:tcPr>
          <w:p w:rsidR="00CA172B" w:rsidRPr="00E94926" w:rsidRDefault="00CC58F4" w:rsidP="003F3D7B">
            <w:pPr>
              <w:jc w:val="both"/>
              <w:rPr>
                <w:rFonts w:ascii="Arial" w:hAnsi="Arial" w:cs="Arial"/>
                <w:sz w:val="20"/>
                <w:szCs w:val="20"/>
                <w:lang w:val="sr-Cyrl-RS"/>
              </w:rPr>
            </w:pPr>
            <w:r w:rsidRPr="00E94926">
              <w:rPr>
                <w:rFonts w:ascii="Arial" w:hAnsi="Arial" w:cs="Arial"/>
                <w:sz w:val="20"/>
                <w:szCs w:val="20"/>
                <w:lang w:val="sr-Cyrl-RS"/>
              </w:rPr>
              <w:t>Набавка и постављање самолепљивих прозорских фолија за за засењење или визуелно затварање стаклених површина. Фолије према дезену односно проценту затамњења одабира наручилац на основу понуђених-достављених узорака Понуђача.</w:t>
            </w:r>
          </w:p>
          <w:p w:rsidR="00CC58F4" w:rsidRPr="00E94926" w:rsidRDefault="00CC58F4" w:rsidP="003F3D7B">
            <w:pPr>
              <w:jc w:val="both"/>
              <w:rPr>
                <w:rFonts w:ascii="Arial" w:hAnsi="Arial" w:cs="Arial"/>
                <w:sz w:val="20"/>
                <w:szCs w:val="20"/>
                <w:lang w:val="sr-Cyrl-RS"/>
              </w:rPr>
            </w:pPr>
            <w:r w:rsidRPr="00E94926">
              <w:rPr>
                <w:rFonts w:ascii="Arial" w:hAnsi="Arial" w:cs="Arial"/>
                <w:sz w:val="20"/>
                <w:szCs w:val="20"/>
                <w:lang w:val="sr-Cyrl-RS"/>
              </w:rPr>
              <w:t>Обрачун по м2</w:t>
            </w:r>
          </w:p>
          <w:p w:rsidR="00CC58F4" w:rsidRPr="00E94926" w:rsidRDefault="00CC58F4" w:rsidP="003F3D7B">
            <w:pPr>
              <w:jc w:val="both"/>
              <w:rPr>
                <w:rFonts w:ascii="Arial" w:hAnsi="Arial" w:cs="Arial"/>
                <w:sz w:val="20"/>
                <w:szCs w:val="20"/>
                <w:lang w:val="sr-Cyrl-RS"/>
              </w:rPr>
            </w:pPr>
            <w:r w:rsidRPr="00E94926">
              <w:rPr>
                <w:rFonts w:ascii="Arial" w:hAnsi="Arial" w:cs="Arial"/>
                <w:sz w:val="20"/>
                <w:szCs w:val="20"/>
                <w:lang w:val="sr-Cyrl-RS"/>
              </w:rPr>
              <w:t xml:space="preserve">Фолије за засењење </w:t>
            </w:r>
            <w:r w:rsidR="00C8087C" w:rsidRPr="00E94926">
              <w:rPr>
                <w:rFonts w:ascii="Arial" w:hAnsi="Arial" w:cs="Arial"/>
                <w:sz w:val="20"/>
                <w:szCs w:val="20"/>
                <w:lang w:val="sr-Cyrl-RS"/>
              </w:rPr>
              <w:t xml:space="preserve">(затамњење) </w:t>
            </w:r>
            <w:r w:rsidRPr="00E94926">
              <w:rPr>
                <w:rFonts w:ascii="Arial" w:hAnsi="Arial" w:cs="Arial"/>
                <w:sz w:val="20"/>
                <w:szCs w:val="20"/>
                <w:lang w:val="sr-Cyrl-RS"/>
              </w:rPr>
              <w:t xml:space="preserve">типа </w:t>
            </w:r>
            <w:r w:rsidRPr="00E94926">
              <w:rPr>
                <w:rFonts w:ascii="Arial" w:hAnsi="Arial" w:cs="Arial"/>
                <w:sz w:val="20"/>
                <w:szCs w:val="20"/>
                <w:lang w:val="sr-Latn-RS"/>
              </w:rPr>
              <w:t>PS</w:t>
            </w:r>
            <w:r w:rsidRPr="00E94926">
              <w:rPr>
                <w:rFonts w:ascii="Arial" w:hAnsi="Arial" w:cs="Arial"/>
                <w:sz w:val="20"/>
                <w:szCs w:val="20"/>
                <w:lang w:val="sr-Cyrl-RS"/>
              </w:rPr>
              <w:t xml:space="preserve"> или сл.</w:t>
            </w:r>
          </w:p>
          <w:p w:rsidR="00CC58F4" w:rsidRPr="00E94926" w:rsidRDefault="00CC58F4" w:rsidP="003F3D7B">
            <w:pPr>
              <w:jc w:val="both"/>
              <w:rPr>
                <w:rFonts w:ascii="Arial" w:hAnsi="Arial" w:cs="Arial"/>
                <w:sz w:val="20"/>
                <w:szCs w:val="20"/>
                <w:lang w:val="sr-Cyrl-RS"/>
              </w:rPr>
            </w:pPr>
            <w:r w:rsidRPr="00E94926">
              <w:rPr>
                <w:rFonts w:ascii="Arial" w:hAnsi="Arial" w:cs="Arial"/>
                <w:sz w:val="20"/>
                <w:szCs w:val="20"/>
                <w:lang w:val="sr-Cyrl-RS"/>
              </w:rPr>
              <w:t>Фолије за визуелно затварање стаклених површина</w:t>
            </w:r>
            <w:r w:rsidR="00C8087C" w:rsidRPr="00E94926">
              <w:rPr>
                <w:rFonts w:ascii="Arial" w:hAnsi="Arial" w:cs="Arial"/>
                <w:sz w:val="20"/>
                <w:szCs w:val="20"/>
                <w:lang w:val="sr-Cyrl-RS"/>
              </w:rPr>
              <w:t>- самолепљиве, декоративне</w:t>
            </w:r>
            <w:r w:rsidRPr="00E94926">
              <w:rPr>
                <w:rFonts w:ascii="Arial" w:hAnsi="Arial" w:cs="Arial"/>
                <w:sz w:val="20"/>
                <w:szCs w:val="20"/>
                <w:lang w:val="sr-Cyrl-RS"/>
              </w:rPr>
              <w:t xml:space="preserve"> ( </w:t>
            </w:r>
            <w:r w:rsidR="00C8087C" w:rsidRPr="00E94926">
              <w:rPr>
                <w:rFonts w:ascii="Arial" w:hAnsi="Arial" w:cs="Arial"/>
                <w:sz w:val="20"/>
                <w:szCs w:val="20"/>
                <w:lang w:val="sr-Cyrl-RS"/>
              </w:rPr>
              <w:t>витраж-</w:t>
            </w:r>
            <w:r w:rsidRPr="00E94926">
              <w:rPr>
                <w:rFonts w:ascii="Arial" w:hAnsi="Arial" w:cs="Arial"/>
                <w:sz w:val="20"/>
                <w:szCs w:val="20"/>
                <w:lang w:val="sr-Cyrl-RS"/>
              </w:rPr>
              <w:t>пескарено или сл. )</w:t>
            </w:r>
          </w:p>
        </w:tc>
        <w:tc>
          <w:tcPr>
            <w:tcW w:w="1276" w:type="dxa"/>
            <w:vAlign w:val="center"/>
          </w:tcPr>
          <w:p w:rsidR="00CA172B" w:rsidRPr="00E94926" w:rsidRDefault="00CA172B" w:rsidP="003F3D7B">
            <w:pPr>
              <w:jc w:val="center"/>
              <w:rPr>
                <w:rFonts w:ascii="Arial" w:hAnsi="Arial" w:cs="Arial"/>
                <w:color w:val="FF0000"/>
                <w:sz w:val="20"/>
                <w:szCs w:val="20"/>
                <w:lang w:val="sr-Cyrl-RS"/>
              </w:rPr>
            </w:pPr>
          </w:p>
          <w:p w:rsidR="00CA172B" w:rsidRPr="00E94926" w:rsidRDefault="00CA172B" w:rsidP="003F3D7B">
            <w:pPr>
              <w:jc w:val="center"/>
              <w:rPr>
                <w:rFonts w:ascii="Arial" w:hAnsi="Arial" w:cs="Arial"/>
                <w:color w:val="FF0000"/>
                <w:sz w:val="20"/>
                <w:szCs w:val="20"/>
                <w:lang w:val="sr-Cyrl-RS"/>
              </w:rPr>
            </w:pPr>
          </w:p>
          <w:p w:rsidR="00CC58F4" w:rsidRPr="00E94926" w:rsidRDefault="00CC58F4" w:rsidP="003F3D7B">
            <w:pPr>
              <w:jc w:val="center"/>
              <w:rPr>
                <w:rFonts w:ascii="Arial" w:hAnsi="Arial" w:cs="Arial"/>
                <w:sz w:val="20"/>
                <w:szCs w:val="20"/>
                <w:lang w:val="sr-Cyrl-RS"/>
              </w:rPr>
            </w:pPr>
          </w:p>
          <w:p w:rsidR="00CA172B" w:rsidRPr="00E94926" w:rsidRDefault="00CA172B" w:rsidP="003F3D7B">
            <w:pPr>
              <w:jc w:val="center"/>
              <w:rPr>
                <w:rFonts w:ascii="Arial" w:hAnsi="Arial" w:cs="Arial"/>
                <w:sz w:val="20"/>
                <w:szCs w:val="20"/>
                <w:lang w:val="sr-Cyrl-RS"/>
              </w:rPr>
            </w:pPr>
          </w:p>
          <w:p w:rsidR="00CC58F4" w:rsidRPr="00E94926" w:rsidRDefault="00CC58F4" w:rsidP="003F3D7B">
            <w:pPr>
              <w:jc w:val="center"/>
              <w:rPr>
                <w:rFonts w:ascii="Arial" w:hAnsi="Arial" w:cs="Arial"/>
                <w:sz w:val="20"/>
                <w:szCs w:val="20"/>
                <w:lang w:val="sr-Cyrl-RS"/>
              </w:rPr>
            </w:pPr>
          </w:p>
          <w:p w:rsidR="00CC58F4" w:rsidRPr="00E94926" w:rsidRDefault="00CC58F4" w:rsidP="003F3D7B">
            <w:pPr>
              <w:jc w:val="center"/>
              <w:rPr>
                <w:rFonts w:ascii="Arial" w:hAnsi="Arial" w:cs="Arial"/>
                <w:sz w:val="20"/>
                <w:szCs w:val="20"/>
                <w:lang w:val="sr-Cyrl-RS"/>
              </w:rPr>
            </w:pPr>
            <w:r w:rsidRPr="00E94926">
              <w:rPr>
                <w:rFonts w:ascii="Arial" w:hAnsi="Arial" w:cs="Arial"/>
                <w:sz w:val="20"/>
                <w:szCs w:val="20"/>
                <w:lang w:val="sr-Cyrl-RS"/>
              </w:rPr>
              <w:t>м2</w:t>
            </w:r>
          </w:p>
          <w:p w:rsidR="00CC58F4" w:rsidRPr="00E94926" w:rsidRDefault="00CC58F4" w:rsidP="003F3D7B">
            <w:pPr>
              <w:jc w:val="center"/>
              <w:rPr>
                <w:rFonts w:ascii="Arial" w:hAnsi="Arial" w:cs="Arial"/>
                <w:sz w:val="20"/>
                <w:szCs w:val="20"/>
                <w:lang w:val="sr-Cyrl-RS"/>
              </w:rPr>
            </w:pPr>
          </w:p>
          <w:p w:rsidR="00CC58F4" w:rsidRPr="00E94926" w:rsidRDefault="00CC58F4" w:rsidP="003F3D7B">
            <w:pPr>
              <w:jc w:val="center"/>
              <w:rPr>
                <w:rFonts w:ascii="Arial" w:hAnsi="Arial" w:cs="Arial"/>
                <w:color w:val="FF0000"/>
                <w:sz w:val="20"/>
                <w:szCs w:val="20"/>
                <w:lang w:val="sr-Cyrl-RS"/>
              </w:rPr>
            </w:pPr>
            <w:r w:rsidRPr="00E94926">
              <w:rPr>
                <w:rFonts w:ascii="Arial" w:hAnsi="Arial" w:cs="Arial"/>
                <w:sz w:val="20"/>
                <w:szCs w:val="20"/>
                <w:lang w:val="sr-Cyrl-RS"/>
              </w:rPr>
              <w:t>м2</w:t>
            </w:r>
          </w:p>
        </w:tc>
        <w:tc>
          <w:tcPr>
            <w:tcW w:w="1985" w:type="dxa"/>
            <w:vAlign w:val="center"/>
          </w:tcPr>
          <w:p w:rsidR="00CA172B" w:rsidRPr="00E94926" w:rsidRDefault="00CA172B" w:rsidP="003F3D7B">
            <w:pPr>
              <w:jc w:val="center"/>
              <w:rPr>
                <w:rFonts w:ascii="Arial" w:hAnsi="Arial" w:cs="Arial"/>
                <w:color w:val="FF0000"/>
                <w:sz w:val="20"/>
                <w:szCs w:val="20"/>
                <w:lang w:val="sr-Cyrl-RS" w:eastAsia="sr-Latn-RS"/>
              </w:rPr>
            </w:pPr>
          </w:p>
          <w:p w:rsidR="00CA172B" w:rsidRPr="00E94926" w:rsidRDefault="00CA172B" w:rsidP="003F3D7B">
            <w:pPr>
              <w:jc w:val="center"/>
              <w:rPr>
                <w:rFonts w:ascii="Arial" w:hAnsi="Arial" w:cs="Arial"/>
                <w:color w:val="FF0000"/>
                <w:sz w:val="20"/>
                <w:szCs w:val="20"/>
                <w:lang w:val="sr-Cyrl-RS" w:eastAsia="sr-Latn-RS"/>
              </w:rPr>
            </w:pPr>
          </w:p>
          <w:p w:rsidR="00CC58F4" w:rsidRPr="00E94926" w:rsidRDefault="00CC58F4" w:rsidP="003F3D7B">
            <w:pPr>
              <w:jc w:val="center"/>
              <w:rPr>
                <w:rFonts w:ascii="Arial" w:hAnsi="Arial" w:cs="Arial"/>
                <w:sz w:val="20"/>
                <w:szCs w:val="20"/>
                <w:lang w:val="sr-Cyrl-RS" w:eastAsia="sr-Latn-RS"/>
              </w:rPr>
            </w:pPr>
          </w:p>
          <w:p w:rsidR="00CA172B" w:rsidRPr="00E94926" w:rsidRDefault="00CA172B" w:rsidP="003F3D7B">
            <w:pPr>
              <w:jc w:val="center"/>
              <w:rPr>
                <w:rFonts w:ascii="Arial" w:hAnsi="Arial" w:cs="Arial"/>
                <w:sz w:val="20"/>
                <w:szCs w:val="20"/>
                <w:lang w:val="sr-Cyrl-RS" w:eastAsia="sr-Latn-RS"/>
              </w:rPr>
            </w:pPr>
          </w:p>
          <w:p w:rsidR="00CC58F4" w:rsidRPr="00E94926" w:rsidRDefault="00CC58F4" w:rsidP="003F3D7B">
            <w:pPr>
              <w:jc w:val="center"/>
              <w:rPr>
                <w:rFonts w:ascii="Arial" w:hAnsi="Arial" w:cs="Arial"/>
                <w:sz w:val="20"/>
                <w:szCs w:val="20"/>
                <w:lang w:val="sr-Cyrl-RS" w:eastAsia="sr-Latn-RS"/>
              </w:rPr>
            </w:pPr>
          </w:p>
          <w:p w:rsidR="00CC58F4" w:rsidRPr="00E94926" w:rsidRDefault="00CC58F4" w:rsidP="003F3D7B">
            <w:pPr>
              <w:jc w:val="center"/>
              <w:rPr>
                <w:rFonts w:ascii="Arial" w:hAnsi="Arial" w:cs="Arial"/>
                <w:sz w:val="20"/>
                <w:szCs w:val="20"/>
                <w:lang w:val="sr-Cyrl-RS" w:eastAsia="sr-Latn-RS"/>
              </w:rPr>
            </w:pPr>
            <w:r w:rsidRPr="00E94926">
              <w:rPr>
                <w:rFonts w:ascii="Arial" w:hAnsi="Arial" w:cs="Arial"/>
                <w:sz w:val="20"/>
                <w:szCs w:val="20"/>
                <w:lang w:val="sr-Cyrl-RS" w:eastAsia="sr-Latn-RS"/>
              </w:rPr>
              <w:t>40</w:t>
            </w:r>
          </w:p>
          <w:p w:rsidR="00CC58F4" w:rsidRPr="00E94926" w:rsidRDefault="00CC58F4" w:rsidP="003F3D7B">
            <w:pPr>
              <w:jc w:val="center"/>
              <w:rPr>
                <w:rFonts w:ascii="Arial" w:hAnsi="Arial" w:cs="Arial"/>
                <w:sz w:val="20"/>
                <w:szCs w:val="20"/>
                <w:lang w:val="sr-Cyrl-RS" w:eastAsia="sr-Latn-RS"/>
              </w:rPr>
            </w:pPr>
          </w:p>
          <w:p w:rsidR="00CC58F4" w:rsidRPr="00E94926" w:rsidRDefault="00CC58F4" w:rsidP="003F3D7B">
            <w:pPr>
              <w:jc w:val="center"/>
              <w:rPr>
                <w:rFonts w:ascii="Arial" w:hAnsi="Arial" w:cs="Arial"/>
                <w:color w:val="FF0000"/>
                <w:sz w:val="20"/>
                <w:szCs w:val="20"/>
                <w:lang w:val="sr-Cyrl-RS" w:eastAsia="sr-Latn-RS"/>
              </w:rPr>
            </w:pPr>
            <w:r w:rsidRPr="00E94926">
              <w:rPr>
                <w:rFonts w:ascii="Arial" w:hAnsi="Arial" w:cs="Arial"/>
                <w:sz w:val="20"/>
                <w:szCs w:val="20"/>
                <w:lang w:val="sr-Cyrl-RS" w:eastAsia="sr-Latn-RS"/>
              </w:rPr>
              <w:t>15</w:t>
            </w:r>
          </w:p>
        </w:tc>
      </w:tr>
    </w:tbl>
    <w:p w:rsidR="00B7096F" w:rsidRPr="00D00ABA" w:rsidRDefault="00B7096F" w:rsidP="00D00ABA">
      <w:pPr>
        <w:widowControl w:val="0"/>
        <w:jc w:val="both"/>
        <w:outlineLvl w:val="0"/>
        <w:rPr>
          <w:rFonts w:ascii="Arial" w:hAnsi="Arial" w:cs="Arial"/>
          <w:b/>
          <w:lang w:val="sr-Cyrl-RS"/>
        </w:rPr>
      </w:pPr>
    </w:p>
    <w:p w:rsidR="007B3F0C" w:rsidRDefault="00D1789E" w:rsidP="00E85EDE">
      <w:pPr>
        <w:pStyle w:val="ListParagraph"/>
        <w:widowControl w:val="0"/>
        <w:numPr>
          <w:ilvl w:val="1"/>
          <w:numId w:val="15"/>
        </w:numPr>
        <w:jc w:val="both"/>
        <w:outlineLvl w:val="0"/>
        <w:rPr>
          <w:rFonts w:ascii="Arial" w:hAnsi="Arial" w:cs="Arial"/>
          <w:b/>
          <w:lang w:val="sr-Cyrl-RS"/>
        </w:rPr>
      </w:pPr>
      <w:r w:rsidRPr="00E85EDE">
        <w:rPr>
          <w:rFonts w:ascii="Arial" w:hAnsi="Arial" w:cs="Arial"/>
          <w:b/>
          <w:lang w:val="sr-Cyrl-RS"/>
        </w:rPr>
        <w:t>Ква</w:t>
      </w:r>
      <w:r w:rsidR="001A7C9B">
        <w:rPr>
          <w:rFonts w:ascii="Arial" w:hAnsi="Arial" w:cs="Arial"/>
          <w:b/>
          <w:lang w:val="sr-Cyrl-RS"/>
        </w:rPr>
        <w:t>литет</w:t>
      </w:r>
      <w:r w:rsidR="001A7C9B">
        <w:rPr>
          <w:rFonts w:ascii="Arial" w:hAnsi="Arial" w:cs="Arial"/>
          <w:b/>
          <w:lang w:val="sr-Latn-RS"/>
        </w:rPr>
        <w:t xml:space="preserve">, </w:t>
      </w:r>
      <w:r w:rsidR="000A4C15">
        <w:rPr>
          <w:rFonts w:ascii="Arial" w:hAnsi="Arial" w:cs="Arial"/>
          <w:b/>
          <w:lang w:val="sr-Cyrl-RS"/>
        </w:rPr>
        <w:t>гарантни рок</w:t>
      </w:r>
      <w:r w:rsidR="001A7C9B">
        <w:rPr>
          <w:rFonts w:ascii="Arial" w:hAnsi="Arial" w:cs="Arial"/>
          <w:b/>
          <w:lang w:val="sr-Cyrl-RS"/>
        </w:rPr>
        <w:t xml:space="preserve"> и обавезе Понуђача</w:t>
      </w:r>
    </w:p>
    <w:p w:rsidR="00815C0D" w:rsidRDefault="000A4C15" w:rsidP="000A4C15">
      <w:pPr>
        <w:tabs>
          <w:tab w:val="left" w:pos="348"/>
        </w:tabs>
        <w:suppressAutoHyphens/>
        <w:autoSpaceDE w:val="0"/>
        <w:spacing w:before="247" w:line="233" w:lineRule="exact"/>
        <w:rPr>
          <w:rFonts w:ascii="Arial" w:hAnsi="Arial" w:cs="Arial"/>
          <w:lang w:val="sr-Cyrl-RS"/>
        </w:rPr>
      </w:pPr>
      <w:r w:rsidRPr="000A4C15">
        <w:rPr>
          <w:rFonts w:ascii="Arial" w:hAnsi="Arial"/>
          <w:lang w:val="sr-Cyrl-RS"/>
        </w:rPr>
        <w:t xml:space="preserve">Сва понуђена добра морају бити одговарајућег, стандардног квалитета. </w:t>
      </w:r>
      <w:r w:rsidR="00815C0D">
        <w:rPr>
          <w:rFonts w:ascii="Arial" w:hAnsi="Arial" w:cs="Arial"/>
          <w:lang w:val="sr-Cyrl-RS"/>
        </w:rPr>
        <w:t>Понуђач</w:t>
      </w:r>
      <w:r w:rsidR="00815C0D" w:rsidRPr="007B4BAA">
        <w:rPr>
          <w:rFonts w:ascii="Arial" w:hAnsi="Arial" w:cs="Arial"/>
          <w:lang w:val="en-US"/>
        </w:rPr>
        <w:t xml:space="preserve"> </w:t>
      </w:r>
      <w:r w:rsidR="00815C0D">
        <w:rPr>
          <w:rFonts w:ascii="Arial" w:hAnsi="Arial" w:cs="Arial"/>
          <w:lang w:val="en-US"/>
        </w:rPr>
        <w:t>гарантује</w:t>
      </w:r>
      <w:r w:rsidR="00815C0D" w:rsidRPr="007B4BAA">
        <w:rPr>
          <w:rFonts w:ascii="Arial" w:hAnsi="Arial" w:cs="Arial"/>
          <w:lang w:val="en-US"/>
        </w:rPr>
        <w:t xml:space="preserve"> </w:t>
      </w:r>
      <w:r w:rsidR="00815C0D">
        <w:rPr>
          <w:rFonts w:ascii="Arial" w:hAnsi="Arial" w:cs="Arial"/>
          <w:lang w:val="en-US"/>
        </w:rPr>
        <w:t>за</w:t>
      </w:r>
      <w:r w:rsidR="00815C0D" w:rsidRPr="007B4BAA">
        <w:rPr>
          <w:rFonts w:ascii="Arial" w:hAnsi="Arial" w:cs="Arial"/>
          <w:lang w:val="en-US"/>
        </w:rPr>
        <w:t xml:space="preserve"> </w:t>
      </w:r>
      <w:r w:rsidR="00815C0D">
        <w:rPr>
          <w:rFonts w:ascii="Arial" w:hAnsi="Arial" w:cs="Arial"/>
          <w:lang w:val="en-US"/>
        </w:rPr>
        <w:t>квалитет</w:t>
      </w:r>
      <w:r w:rsidR="00815C0D" w:rsidRPr="007B4BAA">
        <w:rPr>
          <w:rFonts w:ascii="Arial" w:hAnsi="Arial" w:cs="Arial"/>
          <w:lang w:val="en-US"/>
        </w:rPr>
        <w:t xml:space="preserve"> </w:t>
      </w:r>
      <w:r w:rsidR="00815C0D">
        <w:rPr>
          <w:rFonts w:ascii="Arial" w:hAnsi="Arial" w:cs="Arial"/>
          <w:lang w:val="sr-Cyrl-RS"/>
        </w:rPr>
        <w:t>испоручених</w:t>
      </w:r>
      <w:r w:rsidR="00815C0D" w:rsidRPr="007B4BAA">
        <w:rPr>
          <w:rFonts w:ascii="Arial" w:hAnsi="Arial" w:cs="Arial"/>
          <w:lang w:val="sr-Cyrl-RS"/>
        </w:rPr>
        <w:t xml:space="preserve"> </w:t>
      </w:r>
      <w:r w:rsidR="00815C0D">
        <w:rPr>
          <w:rFonts w:ascii="Arial" w:hAnsi="Arial" w:cs="Arial"/>
          <w:lang w:val="sr-Cyrl-RS"/>
        </w:rPr>
        <w:t>предмета</w:t>
      </w:r>
      <w:r w:rsidR="00815C0D" w:rsidRPr="007B4BAA">
        <w:rPr>
          <w:rFonts w:ascii="Arial" w:hAnsi="Arial" w:cs="Arial"/>
          <w:lang w:val="sr-Cyrl-RS"/>
        </w:rPr>
        <w:t xml:space="preserve"> </w:t>
      </w:r>
      <w:r w:rsidR="00815C0D">
        <w:rPr>
          <w:rFonts w:ascii="Arial" w:hAnsi="Arial" w:cs="Arial"/>
          <w:lang w:val="sr-Cyrl-RS"/>
        </w:rPr>
        <w:t>Оквирног</w:t>
      </w:r>
      <w:r w:rsidR="00815C0D" w:rsidRPr="007B4BAA">
        <w:rPr>
          <w:rFonts w:ascii="Arial" w:hAnsi="Arial" w:cs="Arial"/>
          <w:lang w:val="sr-Cyrl-RS"/>
        </w:rPr>
        <w:t xml:space="preserve"> </w:t>
      </w:r>
      <w:r w:rsidR="00815C0D">
        <w:rPr>
          <w:rFonts w:ascii="Arial" w:hAnsi="Arial" w:cs="Arial"/>
          <w:lang w:val="sr-Cyrl-RS"/>
        </w:rPr>
        <w:t>споразума</w:t>
      </w:r>
      <w:r w:rsidR="00815C0D" w:rsidRPr="007B4BAA">
        <w:rPr>
          <w:rFonts w:ascii="Arial" w:hAnsi="Arial" w:cs="Arial"/>
          <w:lang w:val="en-US"/>
        </w:rPr>
        <w:t>.</w:t>
      </w:r>
    </w:p>
    <w:p w:rsidR="000A4C15" w:rsidRDefault="000A4C15" w:rsidP="000A4C15">
      <w:pPr>
        <w:tabs>
          <w:tab w:val="left" w:pos="348"/>
        </w:tabs>
        <w:suppressAutoHyphens/>
        <w:autoSpaceDE w:val="0"/>
        <w:spacing w:before="247" w:line="233" w:lineRule="exact"/>
        <w:rPr>
          <w:rFonts w:ascii="Arial" w:hAnsi="Arial" w:cs="Arial"/>
          <w:lang w:val="ru-RU" w:eastAsia="ar-SA"/>
        </w:rPr>
      </w:pPr>
      <w:r w:rsidRPr="000A4C15">
        <w:rPr>
          <w:rFonts w:ascii="Arial" w:hAnsi="Arial"/>
          <w:lang w:val="sr-Cyrl-RS"/>
        </w:rPr>
        <w:t xml:space="preserve">Гарантни рок </w:t>
      </w:r>
      <w:r w:rsidRPr="000A4C15">
        <w:rPr>
          <w:rFonts w:ascii="Arial" w:hAnsi="Arial" w:cs="Arial"/>
          <w:lang w:val="ru-RU" w:eastAsia="ar-SA"/>
        </w:rPr>
        <w:t xml:space="preserve">за понуђена добра износи </w:t>
      </w:r>
      <w:r w:rsidRPr="000A4C15">
        <w:rPr>
          <w:rFonts w:ascii="Arial" w:hAnsi="Arial" w:cs="Arial"/>
          <w:lang w:val="sr-Cyrl-RS" w:eastAsia="ar-SA"/>
        </w:rPr>
        <w:t xml:space="preserve">12  </w:t>
      </w:r>
      <w:r w:rsidRPr="000A4C15">
        <w:rPr>
          <w:rFonts w:ascii="Arial" w:hAnsi="Arial" w:cs="Arial"/>
          <w:lang w:eastAsia="ar-SA"/>
        </w:rPr>
        <w:t>месец</w:t>
      </w:r>
      <w:r w:rsidRPr="000A4C15">
        <w:rPr>
          <w:rFonts w:ascii="Arial" w:hAnsi="Arial" w:cs="Arial"/>
          <w:lang w:val="sr-Cyrl-RS" w:eastAsia="ar-SA"/>
        </w:rPr>
        <w:t>и</w:t>
      </w:r>
      <w:r w:rsidRPr="000A4C15">
        <w:rPr>
          <w:rFonts w:ascii="Arial" w:hAnsi="Arial" w:cs="Arial"/>
          <w:lang w:eastAsia="ar-SA"/>
        </w:rPr>
        <w:t xml:space="preserve"> од дана испоруке</w:t>
      </w:r>
      <w:r w:rsidRPr="000A4C15">
        <w:rPr>
          <w:rFonts w:ascii="Arial" w:hAnsi="Arial" w:cs="Arial"/>
          <w:b/>
          <w:bCs/>
          <w:lang w:val="sr-Cyrl-RS" w:eastAsia="sr-Cyrl-CS"/>
        </w:rPr>
        <w:t xml:space="preserve"> </w:t>
      </w:r>
      <w:r w:rsidR="00264D83" w:rsidRPr="00264D83">
        <w:rPr>
          <w:rFonts w:ascii="Arial" w:hAnsi="Arial" w:cs="Arial"/>
          <w:bCs/>
          <w:lang w:val="sr-Cyrl-RS" w:eastAsia="sr-Cyrl-CS"/>
        </w:rPr>
        <w:t>и монтаже</w:t>
      </w:r>
      <w:r w:rsidR="00264D83">
        <w:rPr>
          <w:rFonts w:ascii="Arial" w:hAnsi="Arial" w:cs="Arial"/>
          <w:b/>
          <w:bCs/>
          <w:lang w:val="sr-Cyrl-RS" w:eastAsia="sr-Cyrl-CS"/>
        </w:rPr>
        <w:t xml:space="preserve"> </w:t>
      </w:r>
      <w:r w:rsidRPr="000A4C15">
        <w:rPr>
          <w:rFonts w:ascii="Arial" w:hAnsi="Arial" w:cs="Arial"/>
          <w:bCs/>
          <w:lang w:val="sr-Cyrl-RS" w:eastAsia="sr-Cyrl-CS"/>
        </w:rPr>
        <w:t>предметних добара</w:t>
      </w:r>
      <w:r w:rsidRPr="000A4C15">
        <w:rPr>
          <w:rFonts w:ascii="Arial" w:hAnsi="Arial" w:cs="Arial"/>
          <w:lang w:val="ru-RU" w:eastAsia="ar-SA"/>
        </w:rPr>
        <w:t>.</w:t>
      </w:r>
    </w:p>
    <w:p w:rsidR="001A7C9B" w:rsidRDefault="001A7C9B" w:rsidP="000A4C15">
      <w:pPr>
        <w:tabs>
          <w:tab w:val="left" w:pos="348"/>
        </w:tabs>
        <w:suppressAutoHyphens/>
        <w:autoSpaceDE w:val="0"/>
        <w:spacing w:before="247" w:line="233" w:lineRule="exact"/>
        <w:rPr>
          <w:rFonts w:ascii="Arial" w:hAnsi="Arial" w:cs="Arial"/>
          <w:lang w:val="sr-Cyrl-RS" w:eastAsia="ar-SA"/>
        </w:rPr>
      </w:pPr>
      <w:r>
        <w:rPr>
          <w:rFonts w:ascii="Arial" w:hAnsi="Arial" w:cs="Arial"/>
          <w:lang w:val="sr-Cyrl-RS" w:eastAsia="ar-SA"/>
        </w:rPr>
        <w:t>Понуђач је обавезан да уз понуду достави:</w:t>
      </w:r>
    </w:p>
    <w:p w:rsidR="004A35C2" w:rsidRDefault="001A7C9B" w:rsidP="001A7C9B">
      <w:pPr>
        <w:pStyle w:val="ListParagraph"/>
        <w:numPr>
          <w:ilvl w:val="0"/>
          <w:numId w:val="55"/>
        </w:numPr>
        <w:tabs>
          <w:tab w:val="left" w:pos="348"/>
        </w:tabs>
        <w:suppressAutoHyphens/>
        <w:autoSpaceDE w:val="0"/>
        <w:spacing w:before="247" w:line="233" w:lineRule="exact"/>
        <w:rPr>
          <w:rFonts w:ascii="Arial" w:hAnsi="Arial" w:cs="Arial"/>
          <w:lang w:val="sr-Cyrl-RS" w:eastAsia="ar-SA"/>
        </w:rPr>
      </w:pPr>
      <w:r>
        <w:rPr>
          <w:rFonts w:ascii="Arial" w:hAnsi="Arial" w:cs="Arial"/>
          <w:lang w:val="sr-Cyrl-RS" w:eastAsia="ar-SA"/>
        </w:rPr>
        <w:t xml:space="preserve">Узорке материјала </w:t>
      </w:r>
      <w:r w:rsidRPr="001A7C9B">
        <w:rPr>
          <w:rFonts w:ascii="Arial" w:hAnsi="Arial" w:cs="Arial"/>
          <w:lang w:val="sr-Cyrl-RS" w:eastAsia="ar-SA"/>
        </w:rPr>
        <w:t>тракастих завеса</w:t>
      </w:r>
      <w:r>
        <w:rPr>
          <w:rFonts w:ascii="Arial" w:hAnsi="Arial" w:cs="Arial"/>
          <w:lang w:val="sr-Latn-RS" w:eastAsia="ar-SA"/>
        </w:rPr>
        <w:t xml:space="preserve"> SHANTUNG</w:t>
      </w:r>
      <w:r>
        <w:rPr>
          <w:rFonts w:ascii="Arial" w:hAnsi="Arial" w:cs="Arial"/>
          <w:lang w:val="sr-Cyrl-RS" w:eastAsia="ar-SA"/>
        </w:rPr>
        <w:t>, фотокопију сертификата од произвођача за материјал од којег су израђене тракасте завесе</w:t>
      </w:r>
      <w:r w:rsidR="00CA3BC5">
        <w:rPr>
          <w:rFonts w:ascii="Arial" w:hAnsi="Arial" w:cs="Arial"/>
          <w:lang w:val="sr-Cyrl-RS" w:eastAsia="ar-SA"/>
        </w:rPr>
        <w:t xml:space="preserve"> (или за комплетно добро)</w:t>
      </w:r>
    </w:p>
    <w:p w:rsidR="004A35C2" w:rsidRDefault="004A35C2" w:rsidP="001A7C9B">
      <w:pPr>
        <w:pStyle w:val="ListParagraph"/>
        <w:numPr>
          <w:ilvl w:val="0"/>
          <w:numId w:val="55"/>
        </w:numPr>
        <w:tabs>
          <w:tab w:val="left" w:pos="348"/>
        </w:tabs>
        <w:suppressAutoHyphens/>
        <w:autoSpaceDE w:val="0"/>
        <w:spacing w:before="247" w:line="233" w:lineRule="exact"/>
        <w:rPr>
          <w:rFonts w:ascii="Arial" w:hAnsi="Arial" w:cs="Arial"/>
          <w:lang w:val="sr-Cyrl-RS" w:eastAsia="ar-SA"/>
        </w:rPr>
      </w:pPr>
      <w:r>
        <w:rPr>
          <w:rFonts w:ascii="Arial" w:hAnsi="Arial" w:cs="Arial"/>
          <w:lang w:val="sr-Cyrl-RS" w:eastAsia="ar-SA"/>
        </w:rPr>
        <w:t xml:space="preserve">Узорак алуминијумске ролетне са изолацијом, пуњене полиуретаном. Фотокопију сертификата од произвођача за </w:t>
      </w:r>
      <w:r w:rsidR="00DE7289">
        <w:rPr>
          <w:rFonts w:ascii="Arial" w:hAnsi="Arial" w:cs="Arial"/>
          <w:lang w:val="sr-Cyrl-RS" w:eastAsia="ar-SA"/>
        </w:rPr>
        <w:t xml:space="preserve">материјал од кога су израђене </w:t>
      </w:r>
      <w:r>
        <w:rPr>
          <w:rFonts w:ascii="Arial" w:hAnsi="Arial" w:cs="Arial"/>
          <w:lang w:val="sr-Cyrl-RS" w:eastAsia="ar-SA"/>
        </w:rPr>
        <w:t>понуђене алу ролетне</w:t>
      </w:r>
      <w:r w:rsidR="00CA3BC5">
        <w:rPr>
          <w:rFonts w:ascii="Arial" w:hAnsi="Arial" w:cs="Arial"/>
          <w:lang w:val="sr-Cyrl-RS" w:eastAsia="ar-SA"/>
        </w:rPr>
        <w:t xml:space="preserve"> (или за комплетно добро)</w:t>
      </w:r>
    </w:p>
    <w:p w:rsidR="004A35C2" w:rsidRDefault="004A35C2" w:rsidP="001A7C9B">
      <w:pPr>
        <w:pStyle w:val="ListParagraph"/>
        <w:numPr>
          <w:ilvl w:val="0"/>
          <w:numId w:val="55"/>
        </w:numPr>
        <w:tabs>
          <w:tab w:val="left" w:pos="348"/>
        </w:tabs>
        <w:suppressAutoHyphens/>
        <w:autoSpaceDE w:val="0"/>
        <w:spacing w:before="247" w:line="233" w:lineRule="exact"/>
        <w:rPr>
          <w:rFonts w:ascii="Arial" w:hAnsi="Arial" w:cs="Arial"/>
          <w:lang w:val="sr-Cyrl-RS" w:eastAsia="ar-SA"/>
        </w:rPr>
      </w:pPr>
      <w:r>
        <w:rPr>
          <w:rFonts w:ascii="Arial" w:hAnsi="Arial" w:cs="Arial"/>
          <w:lang w:val="sr-Cyrl-RS" w:eastAsia="ar-SA"/>
        </w:rPr>
        <w:lastRenderedPageBreak/>
        <w:t>Узорке венецијанер завеса, фотокопију сертификата од произвођача</w:t>
      </w:r>
      <w:r w:rsidR="00CA3BC5">
        <w:rPr>
          <w:rFonts w:ascii="Arial" w:hAnsi="Arial" w:cs="Arial"/>
          <w:lang w:val="sr-Cyrl-RS" w:eastAsia="ar-SA"/>
        </w:rPr>
        <w:t xml:space="preserve"> за материјал од којег су израђени венецијанери (или за комплетно добро)</w:t>
      </w:r>
    </w:p>
    <w:p w:rsidR="001A7C9B" w:rsidRDefault="00047108" w:rsidP="001A7C9B">
      <w:pPr>
        <w:pStyle w:val="ListParagraph"/>
        <w:numPr>
          <w:ilvl w:val="0"/>
          <w:numId w:val="55"/>
        </w:numPr>
        <w:tabs>
          <w:tab w:val="left" w:pos="348"/>
        </w:tabs>
        <w:suppressAutoHyphens/>
        <w:autoSpaceDE w:val="0"/>
        <w:spacing w:before="247" w:line="233" w:lineRule="exact"/>
        <w:rPr>
          <w:rFonts w:ascii="Arial" w:hAnsi="Arial" w:cs="Arial"/>
          <w:lang w:val="sr-Cyrl-RS" w:eastAsia="ar-SA"/>
        </w:rPr>
      </w:pPr>
      <w:r>
        <w:rPr>
          <w:rFonts w:ascii="Arial" w:hAnsi="Arial" w:cs="Arial"/>
          <w:lang w:val="sr-Cyrl-RS" w:eastAsia="ar-SA"/>
        </w:rPr>
        <w:t xml:space="preserve">Узорке заштитних фолија за затамњење, која штити од штетних </w:t>
      </w:r>
      <w:r>
        <w:rPr>
          <w:rFonts w:ascii="Arial" w:hAnsi="Arial" w:cs="Arial"/>
          <w:lang w:val="sr-Latn-RS" w:eastAsia="ar-SA"/>
        </w:rPr>
        <w:t xml:space="preserve"> </w:t>
      </w:r>
      <w:r>
        <w:rPr>
          <w:rFonts w:ascii="Arial" w:hAnsi="Arial" w:cs="Arial"/>
          <w:lang w:val="sr-Cyrl-RS" w:eastAsia="ar-SA"/>
        </w:rPr>
        <w:t>сунчевих</w:t>
      </w:r>
      <w:r w:rsidRPr="00047108">
        <w:rPr>
          <w:rFonts w:ascii="Arial" w:hAnsi="Arial" w:cs="Arial"/>
          <w:lang w:val="sr-Latn-RS" w:eastAsia="ar-SA"/>
        </w:rPr>
        <w:t xml:space="preserve"> </w:t>
      </w:r>
      <w:r>
        <w:rPr>
          <w:rFonts w:ascii="Arial" w:hAnsi="Arial" w:cs="Arial"/>
          <w:lang w:val="sr-Latn-RS" w:eastAsia="ar-SA"/>
        </w:rPr>
        <w:t>UV</w:t>
      </w:r>
      <w:r>
        <w:rPr>
          <w:rFonts w:ascii="Arial" w:hAnsi="Arial" w:cs="Arial"/>
          <w:lang w:val="sr-Cyrl-RS" w:eastAsia="ar-SA"/>
        </w:rPr>
        <w:t xml:space="preserve"> зрака</w:t>
      </w:r>
      <w:r w:rsidR="001A7C9B" w:rsidRPr="001A7C9B">
        <w:rPr>
          <w:rFonts w:ascii="Arial" w:hAnsi="Arial" w:cs="Arial"/>
          <w:lang w:val="sr-Cyrl-RS" w:eastAsia="ar-SA"/>
        </w:rPr>
        <w:t xml:space="preserve"> </w:t>
      </w:r>
      <w:r>
        <w:rPr>
          <w:rFonts w:ascii="Arial" w:hAnsi="Arial" w:cs="Arial"/>
          <w:lang w:val="sr-Cyrl-RS" w:eastAsia="ar-SA"/>
        </w:rPr>
        <w:t>и одбија до 50% сунчеву енергију. Фо</w:t>
      </w:r>
      <w:r w:rsidR="00BC69BC">
        <w:rPr>
          <w:rFonts w:ascii="Arial" w:hAnsi="Arial" w:cs="Arial"/>
          <w:lang w:val="sr-Cyrl-RS" w:eastAsia="ar-SA"/>
        </w:rPr>
        <w:t>токопију</w:t>
      </w:r>
      <w:r>
        <w:rPr>
          <w:rFonts w:ascii="Arial" w:hAnsi="Arial" w:cs="Arial"/>
          <w:lang w:val="sr-Cyrl-RS" w:eastAsia="ar-SA"/>
        </w:rPr>
        <w:t xml:space="preserve"> сертификата од произвођача</w:t>
      </w:r>
      <w:r w:rsidR="00DE7289">
        <w:rPr>
          <w:rFonts w:ascii="Arial" w:hAnsi="Arial" w:cs="Arial"/>
          <w:lang w:val="sr-Cyrl-RS" w:eastAsia="ar-SA"/>
        </w:rPr>
        <w:t xml:space="preserve"> за материјал од којег су израђене</w:t>
      </w:r>
      <w:r w:rsidR="00CA3BC5">
        <w:rPr>
          <w:rFonts w:ascii="Arial" w:hAnsi="Arial" w:cs="Arial"/>
          <w:lang w:val="sr-Cyrl-RS" w:eastAsia="ar-SA"/>
        </w:rPr>
        <w:t xml:space="preserve"> заштитне фолије (или за комплетно добро)</w:t>
      </w:r>
    </w:p>
    <w:p w:rsidR="00047108" w:rsidRDefault="00047108" w:rsidP="00047108">
      <w:pPr>
        <w:pStyle w:val="ListParagraph"/>
        <w:numPr>
          <w:ilvl w:val="0"/>
          <w:numId w:val="55"/>
        </w:numPr>
        <w:tabs>
          <w:tab w:val="left" w:pos="348"/>
        </w:tabs>
        <w:suppressAutoHyphens/>
        <w:autoSpaceDE w:val="0"/>
        <w:spacing w:before="247" w:line="233" w:lineRule="exact"/>
        <w:rPr>
          <w:rFonts w:ascii="Arial" w:hAnsi="Arial" w:cs="Arial"/>
          <w:lang w:val="sr-Cyrl-RS" w:eastAsia="ar-SA"/>
        </w:rPr>
      </w:pPr>
      <w:r>
        <w:rPr>
          <w:rFonts w:ascii="Arial" w:hAnsi="Arial" w:cs="Arial"/>
          <w:lang w:val="sr-Cyrl-RS" w:eastAsia="ar-SA"/>
        </w:rPr>
        <w:t>Узорке фолија за визуелно затварањ</w:t>
      </w:r>
      <w:r w:rsidR="00BC69BC">
        <w:rPr>
          <w:rFonts w:ascii="Arial" w:hAnsi="Arial" w:cs="Arial"/>
          <w:lang w:val="sr-Cyrl-RS" w:eastAsia="ar-SA"/>
        </w:rPr>
        <w:t>е стаклених површина. Фотокопију</w:t>
      </w:r>
      <w:r>
        <w:rPr>
          <w:rFonts w:ascii="Arial" w:hAnsi="Arial" w:cs="Arial"/>
          <w:lang w:val="sr-Cyrl-RS" w:eastAsia="ar-SA"/>
        </w:rPr>
        <w:t xml:space="preserve"> сертификата од произвођача</w:t>
      </w:r>
      <w:r w:rsidR="00DE7289">
        <w:rPr>
          <w:rFonts w:ascii="Arial" w:hAnsi="Arial" w:cs="Arial"/>
          <w:lang w:val="sr-Cyrl-RS" w:eastAsia="ar-SA"/>
        </w:rPr>
        <w:t xml:space="preserve"> за материјал од којег су израђене фолије (или за комплетно добро)</w:t>
      </w:r>
    </w:p>
    <w:p w:rsidR="00047108" w:rsidRDefault="00047108" w:rsidP="00047108">
      <w:pPr>
        <w:pStyle w:val="ListParagraph"/>
        <w:numPr>
          <w:ilvl w:val="0"/>
          <w:numId w:val="55"/>
        </w:numPr>
        <w:tabs>
          <w:tab w:val="left" w:pos="348"/>
        </w:tabs>
        <w:suppressAutoHyphens/>
        <w:autoSpaceDE w:val="0"/>
        <w:spacing w:before="247" w:line="233" w:lineRule="exact"/>
        <w:rPr>
          <w:rFonts w:ascii="Arial" w:hAnsi="Arial" w:cs="Arial"/>
          <w:lang w:val="sr-Cyrl-RS" w:eastAsia="ar-SA"/>
        </w:rPr>
      </w:pPr>
      <w:r>
        <w:rPr>
          <w:rFonts w:ascii="Arial" w:hAnsi="Arial" w:cs="Arial"/>
          <w:lang w:val="sr-Cyrl-RS" w:eastAsia="ar-SA"/>
        </w:rPr>
        <w:t>Узорке роло завеса Понуђач може да достави на дан отв</w:t>
      </w:r>
      <w:r w:rsidR="00BC69BC">
        <w:rPr>
          <w:rFonts w:ascii="Arial" w:hAnsi="Arial" w:cs="Arial"/>
          <w:lang w:val="sr-Cyrl-RS" w:eastAsia="ar-SA"/>
        </w:rPr>
        <w:t>арања понуда- због габарита узорака  (приликом  присуствовању отварању понуда) или да узорке достави поштом или лично уз понуду. Ф</w:t>
      </w:r>
      <w:r>
        <w:rPr>
          <w:rFonts w:ascii="Arial" w:hAnsi="Arial" w:cs="Arial"/>
          <w:lang w:val="sr-Cyrl-RS" w:eastAsia="ar-SA"/>
        </w:rPr>
        <w:t>отокопију сертификата од произвођача</w:t>
      </w:r>
      <w:r w:rsidR="00DE7289">
        <w:rPr>
          <w:rFonts w:ascii="Arial" w:hAnsi="Arial" w:cs="Arial"/>
          <w:lang w:val="sr-Cyrl-RS" w:eastAsia="ar-SA"/>
        </w:rPr>
        <w:t xml:space="preserve"> за материјал од кога су израђене роло завесе  (или за комплетно добро)</w:t>
      </w:r>
    </w:p>
    <w:p w:rsidR="000A4C15" w:rsidRDefault="000A4C15" w:rsidP="000A4C15">
      <w:pPr>
        <w:pStyle w:val="ListParagraph"/>
        <w:widowControl w:val="0"/>
        <w:ind w:left="525"/>
        <w:jc w:val="both"/>
        <w:outlineLvl w:val="0"/>
        <w:rPr>
          <w:rFonts w:ascii="Arial" w:hAnsi="Arial" w:cs="Arial"/>
          <w:b/>
          <w:lang w:val="sr-Cyrl-RS"/>
        </w:rPr>
      </w:pPr>
    </w:p>
    <w:p w:rsidR="000A4C15" w:rsidRPr="00BC69BC" w:rsidRDefault="000A4C15" w:rsidP="00E85EDE">
      <w:pPr>
        <w:pStyle w:val="ListParagraph"/>
        <w:widowControl w:val="0"/>
        <w:numPr>
          <w:ilvl w:val="1"/>
          <w:numId w:val="15"/>
        </w:numPr>
        <w:jc w:val="both"/>
        <w:outlineLvl w:val="0"/>
        <w:rPr>
          <w:rFonts w:ascii="Arial" w:hAnsi="Arial" w:cs="Arial"/>
          <w:b/>
          <w:lang w:val="sr-Cyrl-RS"/>
        </w:rPr>
      </w:pPr>
      <w:r w:rsidRPr="00BC69BC">
        <w:rPr>
          <w:rFonts w:ascii="Arial" w:hAnsi="Arial" w:cs="Arial"/>
          <w:b/>
          <w:lang w:val="sr-Cyrl-RS"/>
        </w:rPr>
        <w:t>Квалитативни и квантитативни пријем</w:t>
      </w:r>
      <w:r w:rsidR="006E5E85" w:rsidRPr="00BC69BC">
        <w:rPr>
          <w:rFonts w:ascii="Arial" w:hAnsi="Arial" w:cs="Arial"/>
          <w:b/>
          <w:lang w:val="sr-Cyrl-RS"/>
        </w:rPr>
        <w:t xml:space="preserve"> добара и услуга демонтаже и монтаже</w:t>
      </w:r>
    </w:p>
    <w:p w:rsidR="007B3F0C" w:rsidRPr="00BC69BC" w:rsidRDefault="001A7C9B" w:rsidP="007B3F0C">
      <w:pPr>
        <w:spacing w:after="120"/>
        <w:jc w:val="both"/>
        <w:rPr>
          <w:rFonts w:ascii="Arial" w:hAnsi="Arial" w:cs="Arial"/>
          <w:lang w:val="sr-Cyrl-RS"/>
        </w:rPr>
      </w:pPr>
      <w:r>
        <w:rPr>
          <w:rFonts w:ascii="Arial" w:hAnsi="Arial" w:cs="Arial"/>
          <w:lang w:val="sr-Cyrl-RS"/>
        </w:rPr>
        <w:t>Понуђач</w:t>
      </w:r>
      <w:r w:rsidR="007B3F0C" w:rsidRPr="007B4BAA">
        <w:rPr>
          <w:rFonts w:ascii="Arial" w:hAnsi="Arial" w:cs="Arial"/>
          <w:lang w:val="en-US"/>
        </w:rPr>
        <w:t xml:space="preserve"> </w:t>
      </w:r>
      <w:r w:rsidR="007B3F0C">
        <w:rPr>
          <w:rFonts w:ascii="Arial" w:hAnsi="Arial" w:cs="Arial"/>
          <w:lang w:val="en-US"/>
        </w:rPr>
        <w:t>је</w:t>
      </w:r>
      <w:r w:rsidR="007B3F0C" w:rsidRPr="007B4BAA">
        <w:rPr>
          <w:rFonts w:ascii="Arial" w:hAnsi="Arial" w:cs="Arial"/>
          <w:lang w:val="en-US"/>
        </w:rPr>
        <w:t xml:space="preserve"> </w:t>
      </w:r>
      <w:r w:rsidR="007B3F0C">
        <w:rPr>
          <w:rFonts w:ascii="Arial" w:hAnsi="Arial" w:cs="Arial"/>
          <w:lang w:val="en-US"/>
        </w:rPr>
        <w:t>обавезан</w:t>
      </w:r>
      <w:r w:rsidR="007B3F0C" w:rsidRPr="007B4BAA">
        <w:rPr>
          <w:rFonts w:ascii="Arial" w:hAnsi="Arial" w:cs="Arial"/>
          <w:lang w:val="en-US"/>
        </w:rPr>
        <w:t xml:space="preserve"> </w:t>
      </w:r>
      <w:r w:rsidR="007B3F0C">
        <w:rPr>
          <w:rFonts w:ascii="Arial" w:hAnsi="Arial" w:cs="Arial"/>
          <w:lang w:val="en-US"/>
        </w:rPr>
        <w:t>да</w:t>
      </w:r>
      <w:r w:rsidR="007B3F0C" w:rsidRPr="007B4BAA">
        <w:rPr>
          <w:rFonts w:ascii="Arial" w:hAnsi="Arial" w:cs="Arial"/>
          <w:lang w:val="en-US"/>
        </w:rPr>
        <w:t xml:space="preserve"> </w:t>
      </w:r>
      <w:r w:rsidR="007B3F0C">
        <w:rPr>
          <w:rFonts w:ascii="Arial" w:hAnsi="Arial" w:cs="Arial"/>
          <w:lang w:val="en-US"/>
        </w:rPr>
        <w:t>предмет</w:t>
      </w:r>
      <w:r w:rsidR="007B3F0C" w:rsidRPr="007B4BAA">
        <w:rPr>
          <w:rFonts w:ascii="Arial" w:hAnsi="Arial" w:cs="Arial"/>
          <w:lang w:val="en-US"/>
        </w:rPr>
        <w:t xml:space="preserve"> </w:t>
      </w:r>
      <w:r w:rsidR="007B3F0C">
        <w:rPr>
          <w:rFonts w:ascii="Arial" w:hAnsi="Arial" w:cs="Arial"/>
          <w:lang w:val="sr-Cyrl-RS"/>
        </w:rPr>
        <w:t>Оквирног</w:t>
      </w:r>
      <w:r w:rsidR="007B3F0C" w:rsidRPr="007B4BAA">
        <w:rPr>
          <w:rFonts w:ascii="Arial" w:hAnsi="Arial" w:cs="Arial"/>
          <w:lang w:val="sr-Cyrl-RS"/>
        </w:rPr>
        <w:t xml:space="preserve"> </w:t>
      </w:r>
      <w:r w:rsidR="007B3F0C">
        <w:rPr>
          <w:rFonts w:ascii="Arial" w:hAnsi="Arial" w:cs="Arial"/>
          <w:lang w:val="sr-Cyrl-RS"/>
        </w:rPr>
        <w:t>споразума</w:t>
      </w:r>
      <w:r w:rsidR="007B3F0C" w:rsidRPr="007B4BAA">
        <w:rPr>
          <w:rFonts w:ascii="Arial" w:hAnsi="Arial" w:cs="Arial"/>
          <w:lang w:val="en-US"/>
        </w:rPr>
        <w:t xml:space="preserve"> </w:t>
      </w:r>
      <w:r w:rsidR="007B3F0C">
        <w:rPr>
          <w:rFonts w:ascii="Arial" w:hAnsi="Arial" w:cs="Arial"/>
          <w:lang w:val="en-US"/>
        </w:rPr>
        <w:t>реализује</w:t>
      </w:r>
      <w:r w:rsidR="007B3F0C" w:rsidRPr="007B4BAA">
        <w:rPr>
          <w:rFonts w:ascii="Arial" w:hAnsi="Arial" w:cs="Arial"/>
          <w:lang w:val="en-US"/>
        </w:rPr>
        <w:t xml:space="preserve"> </w:t>
      </w:r>
      <w:r w:rsidR="007B3F0C">
        <w:rPr>
          <w:rFonts w:ascii="Arial" w:hAnsi="Arial" w:cs="Arial"/>
          <w:lang w:val="en-US"/>
        </w:rPr>
        <w:t>у</w:t>
      </w:r>
      <w:r w:rsidR="007B3F0C" w:rsidRPr="007B4BAA">
        <w:rPr>
          <w:rFonts w:ascii="Arial" w:hAnsi="Arial" w:cs="Arial"/>
          <w:lang w:val="en-US"/>
        </w:rPr>
        <w:t xml:space="preserve"> </w:t>
      </w:r>
      <w:r w:rsidR="007B3F0C">
        <w:rPr>
          <w:rFonts w:ascii="Arial" w:hAnsi="Arial" w:cs="Arial"/>
          <w:lang w:val="en-US"/>
        </w:rPr>
        <w:t>складу</w:t>
      </w:r>
      <w:r w:rsidR="007B3F0C" w:rsidRPr="007B4BAA">
        <w:rPr>
          <w:rFonts w:ascii="Arial" w:hAnsi="Arial" w:cs="Arial"/>
          <w:lang w:val="en-US"/>
        </w:rPr>
        <w:t xml:space="preserve"> </w:t>
      </w:r>
      <w:r w:rsidR="007B3F0C">
        <w:rPr>
          <w:rFonts w:ascii="Arial" w:hAnsi="Arial" w:cs="Arial"/>
          <w:lang w:val="en-US"/>
        </w:rPr>
        <w:t>са</w:t>
      </w:r>
      <w:r w:rsidR="007B3F0C" w:rsidRPr="007B4BAA">
        <w:rPr>
          <w:rFonts w:ascii="Arial" w:hAnsi="Arial" w:cs="Arial"/>
          <w:lang w:val="en-US"/>
        </w:rPr>
        <w:t xml:space="preserve"> </w:t>
      </w:r>
      <w:r w:rsidR="007B3F0C">
        <w:rPr>
          <w:rFonts w:ascii="Arial" w:hAnsi="Arial" w:cs="Arial"/>
          <w:lang w:val="en-US"/>
        </w:rPr>
        <w:t>техничком</w:t>
      </w:r>
      <w:r w:rsidR="007B3F0C" w:rsidRPr="007B4BAA">
        <w:rPr>
          <w:rFonts w:ascii="Arial" w:hAnsi="Arial" w:cs="Arial"/>
          <w:lang w:val="en-US"/>
        </w:rPr>
        <w:t xml:space="preserve"> </w:t>
      </w:r>
      <w:r w:rsidR="007B3F0C">
        <w:rPr>
          <w:rFonts w:ascii="Arial" w:hAnsi="Arial" w:cs="Arial"/>
          <w:lang w:val="en-US"/>
        </w:rPr>
        <w:t>спецификацијом</w:t>
      </w:r>
      <w:r w:rsidR="007B3F0C" w:rsidRPr="007B4BAA">
        <w:rPr>
          <w:rFonts w:ascii="Arial" w:hAnsi="Arial" w:cs="Arial"/>
          <w:lang w:val="en-US"/>
        </w:rPr>
        <w:t xml:space="preserve"> (</w:t>
      </w:r>
      <w:r w:rsidR="007B3F0C">
        <w:rPr>
          <w:rFonts w:ascii="Arial" w:hAnsi="Arial" w:cs="Arial"/>
          <w:lang w:val="sr-Cyrl-RS"/>
        </w:rPr>
        <w:t>тачка</w:t>
      </w:r>
      <w:r w:rsidR="007B3F0C" w:rsidRPr="007B4BAA">
        <w:rPr>
          <w:rFonts w:ascii="Arial" w:hAnsi="Arial" w:cs="Arial"/>
          <w:lang w:val="sr-Cyrl-RS"/>
        </w:rPr>
        <w:t xml:space="preserve"> 3.</w:t>
      </w:r>
      <w:r w:rsidR="007B3F0C" w:rsidRPr="007B4BAA">
        <w:rPr>
          <w:rFonts w:ascii="Arial" w:hAnsi="Arial" w:cs="Arial"/>
          <w:lang w:val="en-US"/>
        </w:rPr>
        <w:t xml:space="preserve"> </w:t>
      </w:r>
      <w:r w:rsidR="007B3F0C">
        <w:rPr>
          <w:rFonts w:ascii="Arial" w:hAnsi="Arial" w:cs="Arial"/>
          <w:lang w:val="sr-Cyrl-RS"/>
        </w:rPr>
        <w:t>К</w:t>
      </w:r>
      <w:r w:rsidR="007B3F0C">
        <w:rPr>
          <w:rFonts w:ascii="Arial" w:hAnsi="Arial" w:cs="Arial"/>
          <w:lang w:val="en-US"/>
        </w:rPr>
        <w:t>онкурсне</w:t>
      </w:r>
      <w:r w:rsidR="007B3F0C" w:rsidRPr="007B4BAA">
        <w:rPr>
          <w:rFonts w:ascii="Arial" w:hAnsi="Arial" w:cs="Arial"/>
          <w:lang w:val="en-US"/>
        </w:rPr>
        <w:t xml:space="preserve"> </w:t>
      </w:r>
      <w:r w:rsidR="007B3F0C">
        <w:rPr>
          <w:rFonts w:ascii="Arial" w:hAnsi="Arial" w:cs="Arial"/>
          <w:lang w:val="en-US"/>
        </w:rPr>
        <w:t>документације</w:t>
      </w:r>
      <w:r w:rsidR="007B3F0C" w:rsidRPr="007B4BAA">
        <w:rPr>
          <w:rFonts w:ascii="Arial" w:hAnsi="Arial" w:cs="Arial"/>
          <w:lang w:val="en-US"/>
        </w:rPr>
        <w:t xml:space="preserve">), </w:t>
      </w:r>
      <w:r w:rsidR="007B3F0C">
        <w:rPr>
          <w:rFonts w:ascii="Arial" w:hAnsi="Arial" w:cs="Arial"/>
          <w:lang w:val="en-US"/>
        </w:rPr>
        <w:t>важећим</w:t>
      </w:r>
      <w:r w:rsidR="007B3F0C" w:rsidRPr="007B4BAA">
        <w:rPr>
          <w:rFonts w:ascii="Arial" w:hAnsi="Arial" w:cs="Arial"/>
          <w:lang w:val="en-US"/>
        </w:rPr>
        <w:t xml:space="preserve"> </w:t>
      </w:r>
      <w:r w:rsidR="007B3F0C">
        <w:rPr>
          <w:rFonts w:ascii="Arial" w:hAnsi="Arial" w:cs="Arial"/>
          <w:lang w:val="en-US"/>
        </w:rPr>
        <w:t>техничким</w:t>
      </w:r>
      <w:r w:rsidR="007B3F0C" w:rsidRPr="007B4BAA">
        <w:rPr>
          <w:rFonts w:ascii="Arial" w:hAnsi="Arial" w:cs="Arial"/>
          <w:lang w:val="en-US"/>
        </w:rPr>
        <w:t xml:space="preserve"> </w:t>
      </w:r>
      <w:r w:rsidR="007B3F0C">
        <w:rPr>
          <w:rFonts w:ascii="Arial" w:hAnsi="Arial" w:cs="Arial"/>
          <w:lang w:val="en-US"/>
        </w:rPr>
        <w:t>прописима</w:t>
      </w:r>
      <w:r w:rsidR="007B3F0C" w:rsidRPr="007B4BAA">
        <w:rPr>
          <w:rFonts w:ascii="Arial" w:hAnsi="Arial" w:cs="Arial"/>
          <w:lang w:val="en-US"/>
        </w:rPr>
        <w:t xml:space="preserve"> </w:t>
      </w:r>
      <w:r w:rsidR="007B3F0C">
        <w:rPr>
          <w:rFonts w:ascii="Arial" w:hAnsi="Arial" w:cs="Arial"/>
          <w:lang w:val="en-US"/>
        </w:rPr>
        <w:t>и</w:t>
      </w:r>
      <w:r w:rsidR="007B3F0C" w:rsidRPr="007B4BAA">
        <w:rPr>
          <w:rFonts w:ascii="Arial" w:hAnsi="Arial" w:cs="Arial"/>
          <w:lang w:val="en-US"/>
        </w:rPr>
        <w:t xml:space="preserve"> </w:t>
      </w:r>
      <w:r w:rsidR="007B3F0C">
        <w:rPr>
          <w:rFonts w:ascii="Arial" w:hAnsi="Arial" w:cs="Arial"/>
          <w:lang w:val="en-US"/>
        </w:rPr>
        <w:t>прописаним</w:t>
      </w:r>
      <w:r w:rsidR="007B3F0C" w:rsidRPr="007B4BAA">
        <w:rPr>
          <w:rFonts w:ascii="Arial" w:hAnsi="Arial" w:cs="Arial"/>
          <w:lang w:val="en-US"/>
        </w:rPr>
        <w:t xml:space="preserve"> </w:t>
      </w:r>
      <w:r w:rsidR="007B3F0C">
        <w:rPr>
          <w:rFonts w:ascii="Arial" w:hAnsi="Arial" w:cs="Arial"/>
          <w:lang w:val="en-US"/>
        </w:rPr>
        <w:t>стандардима.</w:t>
      </w:r>
      <w:r w:rsidR="007B3F0C">
        <w:rPr>
          <w:rFonts w:ascii="Arial" w:hAnsi="Arial" w:cs="Arial"/>
          <w:lang w:val="sr-Cyrl-RS"/>
        </w:rPr>
        <w:t xml:space="preserve"> </w:t>
      </w:r>
    </w:p>
    <w:p w:rsidR="007B3F0C" w:rsidRPr="007B4BAA" w:rsidRDefault="001A7C9B" w:rsidP="007B3F0C">
      <w:pPr>
        <w:spacing w:after="120"/>
        <w:jc w:val="both"/>
        <w:rPr>
          <w:rFonts w:ascii="Arial" w:hAnsi="Arial" w:cs="Arial"/>
          <w:b/>
        </w:rPr>
      </w:pPr>
      <w:r>
        <w:rPr>
          <w:rFonts w:ascii="Arial" w:hAnsi="Arial" w:cs="Arial"/>
          <w:lang w:val="sr-Cyrl-RS"/>
        </w:rPr>
        <w:t>Понуђач</w:t>
      </w:r>
      <w:r w:rsidR="007B3F0C" w:rsidRPr="007B4BAA">
        <w:rPr>
          <w:rFonts w:ascii="Arial" w:hAnsi="Arial" w:cs="Arial"/>
        </w:rPr>
        <w:t xml:space="preserve"> </w:t>
      </w:r>
      <w:r w:rsidR="007B3F0C">
        <w:rPr>
          <w:rFonts w:ascii="Arial" w:hAnsi="Arial" w:cs="Arial"/>
          <w:lang w:val="sr-Cyrl-RS"/>
        </w:rPr>
        <w:t>је</w:t>
      </w:r>
      <w:r w:rsidR="007B3F0C" w:rsidRPr="007B4BAA">
        <w:rPr>
          <w:rFonts w:ascii="Arial" w:hAnsi="Arial" w:cs="Arial"/>
          <w:lang w:val="sr-Cyrl-RS"/>
        </w:rPr>
        <w:t xml:space="preserve"> </w:t>
      </w:r>
      <w:r w:rsidR="007B3F0C">
        <w:rPr>
          <w:rFonts w:ascii="Arial" w:hAnsi="Arial" w:cs="Arial"/>
          <w:lang w:val="sr-Cyrl-RS"/>
        </w:rPr>
        <w:t>обавезан</w:t>
      </w:r>
      <w:r w:rsidR="007B3F0C" w:rsidRPr="007B4BAA">
        <w:rPr>
          <w:rFonts w:ascii="Arial" w:hAnsi="Arial" w:cs="Arial"/>
        </w:rPr>
        <w:t xml:space="preserve"> </w:t>
      </w:r>
      <w:r w:rsidR="007B3F0C">
        <w:rPr>
          <w:rFonts w:ascii="Arial" w:hAnsi="Arial" w:cs="Arial"/>
        </w:rPr>
        <w:t>да</w:t>
      </w:r>
      <w:r w:rsidR="007B3F0C" w:rsidRPr="007B4BAA">
        <w:rPr>
          <w:rFonts w:ascii="Arial" w:hAnsi="Arial" w:cs="Arial"/>
        </w:rPr>
        <w:t xml:space="preserve"> </w:t>
      </w:r>
      <w:r w:rsidR="007B3F0C">
        <w:rPr>
          <w:rFonts w:ascii="Arial" w:hAnsi="Arial" w:cs="Arial"/>
        </w:rPr>
        <w:t>писаним</w:t>
      </w:r>
      <w:r w:rsidR="007B3F0C" w:rsidRPr="007B4BAA">
        <w:rPr>
          <w:rFonts w:ascii="Arial" w:hAnsi="Arial" w:cs="Arial"/>
        </w:rPr>
        <w:t xml:space="preserve"> </w:t>
      </w:r>
      <w:r w:rsidR="007B3F0C">
        <w:rPr>
          <w:rFonts w:ascii="Arial" w:hAnsi="Arial" w:cs="Arial"/>
        </w:rPr>
        <w:t>путем</w:t>
      </w:r>
      <w:r w:rsidR="007B3F0C" w:rsidRPr="007B4BAA">
        <w:rPr>
          <w:rFonts w:ascii="Arial" w:hAnsi="Arial" w:cs="Arial"/>
        </w:rPr>
        <w:t xml:space="preserve"> </w:t>
      </w:r>
      <w:r w:rsidR="007B3F0C">
        <w:rPr>
          <w:rFonts w:ascii="Arial" w:hAnsi="Arial" w:cs="Arial"/>
        </w:rPr>
        <w:t>обавести</w:t>
      </w:r>
      <w:r w:rsidR="007B3F0C" w:rsidRPr="007B4BAA">
        <w:rPr>
          <w:rFonts w:ascii="Arial" w:hAnsi="Arial" w:cs="Arial"/>
        </w:rPr>
        <w:t xml:space="preserve"> </w:t>
      </w:r>
      <w:r>
        <w:rPr>
          <w:rFonts w:ascii="Arial" w:hAnsi="Arial" w:cs="Arial"/>
          <w:lang w:val="sr-Cyrl-RS"/>
        </w:rPr>
        <w:t>Наручиоца</w:t>
      </w:r>
      <w:r w:rsidR="007B3F0C" w:rsidRPr="007B4BAA">
        <w:rPr>
          <w:rFonts w:ascii="Arial" w:hAnsi="Arial" w:cs="Arial"/>
        </w:rPr>
        <w:t xml:space="preserve"> </w:t>
      </w:r>
      <w:r w:rsidR="007B3F0C">
        <w:rPr>
          <w:rFonts w:ascii="Arial" w:hAnsi="Arial" w:cs="Arial"/>
        </w:rPr>
        <w:t>о</w:t>
      </w:r>
      <w:r w:rsidR="007B3F0C" w:rsidRPr="007B4BAA">
        <w:rPr>
          <w:rFonts w:ascii="Arial" w:hAnsi="Arial" w:cs="Arial"/>
        </w:rPr>
        <w:t xml:space="preserve"> </w:t>
      </w:r>
      <w:r w:rsidR="007B3F0C">
        <w:rPr>
          <w:rFonts w:ascii="Arial" w:hAnsi="Arial" w:cs="Arial"/>
        </w:rPr>
        <w:t>тачном</w:t>
      </w:r>
      <w:r w:rsidR="007B3F0C" w:rsidRPr="007B4BAA">
        <w:rPr>
          <w:rFonts w:ascii="Arial" w:hAnsi="Arial" w:cs="Arial"/>
        </w:rPr>
        <w:t xml:space="preserve"> </w:t>
      </w:r>
      <w:r w:rsidR="007B3F0C">
        <w:rPr>
          <w:rFonts w:ascii="Arial" w:hAnsi="Arial" w:cs="Arial"/>
        </w:rPr>
        <w:t>датуму</w:t>
      </w:r>
      <w:r w:rsidR="007B3F0C" w:rsidRPr="007B4BAA">
        <w:rPr>
          <w:rFonts w:ascii="Arial" w:hAnsi="Arial" w:cs="Arial"/>
        </w:rPr>
        <w:t xml:space="preserve"> </w:t>
      </w:r>
      <w:r w:rsidR="007B3F0C">
        <w:rPr>
          <w:rFonts w:ascii="Arial" w:hAnsi="Arial" w:cs="Arial"/>
        </w:rPr>
        <w:t>испоруке</w:t>
      </w:r>
      <w:r w:rsidR="007B3F0C" w:rsidRPr="007B4BAA">
        <w:rPr>
          <w:rFonts w:ascii="Arial" w:hAnsi="Arial" w:cs="Arial"/>
          <w:lang w:val="sr-Cyrl-RS"/>
        </w:rPr>
        <w:t xml:space="preserve"> </w:t>
      </w:r>
      <w:r w:rsidR="007B3F0C">
        <w:rPr>
          <w:rFonts w:ascii="Arial" w:hAnsi="Arial" w:cs="Arial"/>
          <w:lang w:val="sr-Cyrl-RS"/>
        </w:rPr>
        <w:t>добара</w:t>
      </w:r>
      <w:r w:rsidR="00762594">
        <w:rPr>
          <w:rFonts w:ascii="Arial" w:hAnsi="Arial" w:cs="Arial"/>
          <w:lang w:val="sr-Cyrl-RS"/>
        </w:rPr>
        <w:t xml:space="preserve"> односно услузи демонтаже и монтаже</w:t>
      </w:r>
      <w:r w:rsidR="007B3F0C" w:rsidRPr="007B4BAA">
        <w:rPr>
          <w:rFonts w:ascii="Arial" w:hAnsi="Arial" w:cs="Arial"/>
          <w:lang w:val="sr-Cyrl-RS"/>
        </w:rPr>
        <w:t xml:space="preserve"> </w:t>
      </w:r>
      <w:r w:rsidR="007B3F0C">
        <w:rPr>
          <w:rFonts w:ascii="Arial" w:hAnsi="Arial" w:cs="Arial"/>
          <w:lang w:val="sr-Cyrl-RS"/>
        </w:rPr>
        <w:t>по</w:t>
      </w:r>
      <w:r w:rsidR="007B3F0C" w:rsidRPr="007B4BAA">
        <w:rPr>
          <w:rFonts w:ascii="Arial" w:hAnsi="Arial" w:cs="Arial"/>
          <w:lang w:val="sr-Cyrl-RS"/>
        </w:rPr>
        <w:t xml:space="preserve"> </w:t>
      </w:r>
      <w:r w:rsidR="007B3F0C">
        <w:rPr>
          <w:rFonts w:ascii="Arial" w:hAnsi="Arial" w:cs="Arial"/>
          <w:lang w:val="sr-Cyrl-RS"/>
        </w:rPr>
        <w:t>свакој</w:t>
      </w:r>
      <w:r w:rsidR="007B3F0C" w:rsidRPr="007B4BAA">
        <w:rPr>
          <w:rFonts w:ascii="Arial" w:hAnsi="Arial" w:cs="Arial"/>
          <w:lang w:val="sr-Cyrl-RS"/>
        </w:rPr>
        <w:t xml:space="preserve"> </w:t>
      </w:r>
      <w:r w:rsidR="007B3F0C">
        <w:rPr>
          <w:rFonts w:ascii="Arial" w:hAnsi="Arial" w:cs="Arial"/>
          <w:lang w:val="sr-Cyrl-RS"/>
        </w:rPr>
        <w:t>појединачној</w:t>
      </w:r>
      <w:r w:rsidR="007B3F0C" w:rsidRPr="007B4BAA">
        <w:rPr>
          <w:rFonts w:ascii="Arial" w:hAnsi="Arial" w:cs="Arial"/>
          <w:lang w:val="sr-Cyrl-RS"/>
        </w:rPr>
        <w:t xml:space="preserve"> </w:t>
      </w:r>
      <w:r w:rsidR="007B3F0C">
        <w:rPr>
          <w:rFonts w:ascii="Arial" w:hAnsi="Arial" w:cs="Arial"/>
          <w:lang w:val="sr-Cyrl-RS"/>
        </w:rPr>
        <w:t>наруџбеници</w:t>
      </w:r>
      <w:r w:rsidR="007B3F0C" w:rsidRPr="007B4BAA">
        <w:rPr>
          <w:rFonts w:ascii="Arial" w:hAnsi="Arial" w:cs="Arial"/>
          <w:lang w:val="sr-Cyrl-RS"/>
        </w:rPr>
        <w:t>,</w:t>
      </w:r>
      <w:r w:rsidR="007B3F0C" w:rsidRPr="007B4BAA">
        <w:rPr>
          <w:rFonts w:ascii="Arial" w:hAnsi="Arial" w:cs="Arial"/>
        </w:rPr>
        <w:t xml:space="preserve"> </w:t>
      </w:r>
      <w:r w:rsidR="007B3F0C">
        <w:rPr>
          <w:rFonts w:ascii="Arial" w:hAnsi="Arial" w:cs="Arial"/>
        </w:rPr>
        <w:t xml:space="preserve">најмање </w:t>
      </w:r>
      <w:r w:rsidR="00515E30">
        <w:rPr>
          <w:rFonts w:ascii="Arial" w:hAnsi="Arial" w:cs="Arial"/>
          <w:lang w:val="sr-Cyrl-RS"/>
        </w:rPr>
        <w:t>3</w:t>
      </w:r>
      <w:r w:rsidR="007B3F0C" w:rsidRPr="007B4BAA">
        <w:rPr>
          <w:rFonts w:ascii="Arial" w:hAnsi="Arial" w:cs="Arial"/>
        </w:rPr>
        <w:t xml:space="preserve"> (</w:t>
      </w:r>
      <w:r w:rsidR="00515E30">
        <w:rPr>
          <w:rFonts w:ascii="Arial" w:hAnsi="Arial" w:cs="Arial"/>
          <w:lang w:val="sr-Cyrl-RS"/>
        </w:rPr>
        <w:t>три</w:t>
      </w:r>
      <w:r w:rsidR="007B3F0C" w:rsidRPr="007B4BAA">
        <w:rPr>
          <w:rFonts w:ascii="Arial" w:hAnsi="Arial" w:cs="Arial"/>
        </w:rPr>
        <w:t xml:space="preserve">) </w:t>
      </w:r>
      <w:r w:rsidR="007B3F0C">
        <w:rPr>
          <w:rFonts w:ascii="Arial" w:hAnsi="Arial" w:cs="Arial"/>
        </w:rPr>
        <w:t>радн</w:t>
      </w:r>
      <w:r w:rsidR="00515E30">
        <w:rPr>
          <w:rFonts w:ascii="Arial" w:hAnsi="Arial" w:cs="Arial"/>
          <w:lang w:val="sr-Cyrl-RS"/>
        </w:rPr>
        <w:t>а</w:t>
      </w:r>
      <w:r w:rsidR="007B3F0C" w:rsidRPr="007B4BAA">
        <w:rPr>
          <w:rFonts w:ascii="Arial" w:hAnsi="Arial" w:cs="Arial"/>
        </w:rPr>
        <w:t xml:space="preserve"> </w:t>
      </w:r>
      <w:r w:rsidR="007B3F0C">
        <w:rPr>
          <w:rFonts w:ascii="Arial" w:hAnsi="Arial" w:cs="Arial"/>
        </w:rPr>
        <w:t>дан</w:t>
      </w:r>
      <w:r w:rsidR="00515E30">
        <w:rPr>
          <w:rFonts w:ascii="Arial" w:hAnsi="Arial" w:cs="Arial"/>
          <w:lang w:val="sr-Cyrl-RS"/>
        </w:rPr>
        <w:t>а</w:t>
      </w:r>
      <w:r w:rsidR="007B3F0C" w:rsidRPr="007B4BAA">
        <w:rPr>
          <w:rFonts w:ascii="Arial" w:hAnsi="Arial" w:cs="Arial"/>
        </w:rPr>
        <w:t xml:space="preserve"> </w:t>
      </w:r>
      <w:r w:rsidR="007B3F0C">
        <w:rPr>
          <w:rFonts w:ascii="Arial" w:hAnsi="Arial" w:cs="Arial"/>
        </w:rPr>
        <w:t>пре</w:t>
      </w:r>
      <w:r w:rsidR="007B3F0C" w:rsidRPr="007B4BAA">
        <w:rPr>
          <w:rFonts w:ascii="Arial" w:hAnsi="Arial" w:cs="Arial"/>
        </w:rPr>
        <w:t xml:space="preserve"> </w:t>
      </w:r>
      <w:r w:rsidR="007B3F0C">
        <w:rPr>
          <w:rFonts w:ascii="Arial" w:hAnsi="Arial" w:cs="Arial"/>
        </w:rPr>
        <w:t>планираног</w:t>
      </w:r>
      <w:r w:rsidR="007B3F0C" w:rsidRPr="007B4BAA">
        <w:rPr>
          <w:rFonts w:ascii="Arial" w:hAnsi="Arial" w:cs="Arial"/>
        </w:rPr>
        <w:t xml:space="preserve"> </w:t>
      </w:r>
      <w:r w:rsidR="007B3F0C">
        <w:rPr>
          <w:rFonts w:ascii="Arial" w:hAnsi="Arial" w:cs="Arial"/>
        </w:rPr>
        <w:t>датума</w:t>
      </w:r>
      <w:r w:rsidR="007B3F0C" w:rsidRPr="007B4BAA">
        <w:rPr>
          <w:rFonts w:ascii="Arial" w:hAnsi="Arial" w:cs="Arial"/>
        </w:rPr>
        <w:t xml:space="preserve"> </w:t>
      </w:r>
      <w:r w:rsidR="007B3F0C">
        <w:rPr>
          <w:rFonts w:ascii="Arial" w:hAnsi="Arial" w:cs="Arial"/>
        </w:rPr>
        <w:t>испоруке</w:t>
      </w:r>
      <w:r w:rsidR="007B3F0C" w:rsidRPr="007B4BAA">
        <w:rPr>
          <w:rFonts w:ascii="Arial" w:hAnsi="Arial" w:cs="Arial"/>
        </w:rPr>
        <w:t>.</w:t>
      </w:r>
    </w:p>
    <w:p w:rsidR="007B3F0C" w:rsidRPr="002D2AFD" w:rsidRDefault="007B3F0C" w:rsidP="007B3F0C">
      <w:pPr>
        <w:spacing w:before="120"/>
        <w:jc w:val="both"/>
        <w:rPr>
          <w:rFonts w:ascii="Arial" w:hAnsi="Arial" w:cs="Arial"/>
          <w:lang w:val="sr-Cyrl-RS"/>
        </w:rPr>
      </w:pPr>
      <w:r w:rsidRPr="002D2AFD">
        <w:rPr>
          <w:rFonts w:ascii="Arial" w:hAnsi="Arial" w:cs="Arial"/>
          <w:lang w:val="sr-Cyrl-RS"/>
        </w:rPr>
        <w:t>Квалитативни и квантитативни пријем добара</w:t>
      </w:r>
      <w:r w:rsidR="00762594">
        <w:rPr>
          <w:rFonts w:ascii="Arial" w:hAnsi="Arial" w:cs="Arial"/>
          <w:lang w:val="sr-Cyrl-RS"/>
        </w:rPr>
        <w:t xml:space="preserve"> и услуга</w:t>
      </w:r>
      <w:r w:rsidRPr="002D2AFD">
        <w:rPr>
          <w:rFonts w:ascii="Arial" w:hAnsi="Arial" w:cs="Arial"/>
          <w:lang w:val="sr-Cyrl-RS"/>
        </w:rPr>
        <w:t xml:space="preserve"> констатоваће се потписивањем </w:t>
      </w:r>
      <w:r w:rsidRPr="00EA5B59">
        <w:rPr>
          <w:rFonts w:ascii="Arial" w:hAnsi="Arial" w:cs="Arial"/>
          <w:lang w:val="sr-Cyrl-RS"/>
        </w:rPr>
        <w:t>Записник</w:t>
      </w:r>
      <w:r>
        <w:rPr>
          <w:rFonts w:ascii="Arial" w:hAnsi="Arial" w:cs="Arial"/>
          <w:lang w:val="sr-Cyrl-RS"/>
        </w:rPr>
        <w:t>а</w:t>
      </w:r>
      <w:r w:rsidRPr="00EA5B59">
        <w:rPr>
          <w:rFonts w:ascii="Arial" w:hAnsi="Arial" w:cs="Arial"/>
          <w:lang w:val="sr-Cyrl-RS"/>
        </w:rPr>
        <w:t xml:space="preserve"> о извршеној испоруци добара </w:t>
      </w:r>
      <w:r w:rsidR="00762594">
        <w:rPr>
          <w:rFonts w:ascii="Arial" w:hAnsi="Arial" w:cs="Arial"/>
          <w:lang w:val="sr-Cyrl-RS"/>
        </w:rPr>
        <w:t>и услуга</w:t>
      </w:r>
      <w:r w:rsidRPr="002D2AFD">
        <w:rPr>
          <w:rFonts w:ascii="Arial" w:hAnsi="Arial" w:cs="Arial"/>
          <w:lang w:val="sr-Cyrl-RS"/>
        </w:rPr>
        <w:t>– без примедби и провером:</w:t>
      </w:r>
    </w:p>
    <w:p w:rsidR="007B3F0C" w:rsidRPr="008559F3" w:rsidRDefault="007B3F0C" w:rsidP="007B3F0C">
      <w:pPr>
        <w:ind w:left="-270" w:firstLine="540"/>
        <w:jc w:val="both"/>
        <w:rPr>
          <w:rFonts w:ascii="Arial" w:hAnsi="Arial" w:cs="Arial"/>
          <w:lang w:val="sr-Cyrl-RS"/>
        </w:rPr>
      </w:pPr>
      <w:r>
        <w:rPr>
          <w:rFonts w:ascii="Arial" w:hAnsi="Arial" w:cs="Arial"/>
          <w:lang w:val="sr-Cyrl-RS"/>
        </w:rPr>
        <w:t xml:space="preserve">-      </w:t>
      </w:r>
      <w:r w:rsidRPr="008559F3">
        <w:rPr>
          <w:rFonts w:ascii="Arial" w:hAnsi="Arial" w:cs="Arial"/>
          <w:lang w:val="sr-Cyrl-RS"/>
        </w:rPr>
        <w:t xml:space="preserve">да ли је испоручена уговорена  количина </w:t>
      </w:r>
    </w:p>
    <w:p w:rsidR="007B3F0C" w:rsidRPr="008559F3" w:rsidRDefault="007B3F0C" w:rsidP="007B3F0C">
      <w:pPr>
        <w:ind w:left="-270" w:firstLine="540"/>
        <w:jc w:val="both"/>
        <w:rPr>
          <w:rFonts w:ascii="Arial" w:hAnsi="Arial" w:cs="Arial"/>
          <w:lang w:val="sr-Cyrl-RS"/>
        </w:rPr>
      </w:pPr>
      <w:r w:rsidRPr="008559F3">
        <w:rPr>
          <w:rFonts w:ascii="Arial" w:hAnsi="Arial" w:cs="Arial"/>
          <w:lang w:val="sr-Cyrl-RS"/>
        </w:rPr>
        <w:t>-</w:t>
      </w:r>
      <w:r w:rsidRPr="008559F3">
        <w:rPr>
          <w:rFonts w:ascii="Arial" w:hAnsi="Arial" w:cs="Arial"/>
          <w:lang w:val="sr-Cyrl-RS"/>
        </w:rPr>
        <w:tab/>
        <w:t>да ли су добра испоручена у оригиналном паковању</w:t>
      </w:r>
    </w:p>
    <w:p w:rsidR="007B3F0C" w:rsidRPr="008559F3" w:rsidRDefault="007B3F0C" w:rsidP="007B3F0C">
      <w:pPr>
        <w:ind w:left="-270" w:firstLine="540"/>
        <w:jc w:val="both"/>
        <w:rPr>
          <w:rFonts w:ascii="Arial" w:hAnsi="Arial" w:cs="Arial"/>
          <w:lang w:val="sr-Cyrl-RS"/>
        </w:rPr>
      </w:pPr>
      <w:r w:rsidRPr="008559F3">
        <w:rPr>
          <w:rFonts w:ascii="Arial" w:hAnsi="Arial" w:cs="Arial"/>
          <w:lang w:val="sr-Cyrl-RS"/>
        </w:rPr>
        <w:t>-</w:t>
      </w:r>
      <w:r w:rsidRPr="008559F3">
        <w:rPr>
          <w:rFonts w:ascii="Arial" w:hAnsi="Arial" w:cs="Arial"/>
          <w:lang w:val="sr-Cyrl-RS"/>
        </w:rPr>
        <w:tab/>
        <w:t>да ли су испоручена добра у складу са прихваћеном понудом</w:t>
      </w:r>
    </w:p>
    <w:p w:rsidR="007B3F0C" w:rsidRDefault="007B3F0C" w:rsidP="007B3F0C">
      <w:pPr>
        <w:ind w:left="-270" w:firstLine="540"/>
        <w:jc w:val="both"/>
        <w:rPr>
          <w:rFonts w:ascii="Arial" w:hAnsi="Arial" w:cs="Arial"/>
          <w:lang w:val="sr-Cyrl-RS"/>
        </w:rPr>
      </w:pPr>
      <w:r w:rsidRPr="008559F3">
        <w:rPr>
          <w:rFonts w:ascii="Arial" w:hAnsi="Arial" w:cs="Arial"/>
          <w:lang w:val="sr-Cyrl-RS"/>
        </w:rPr>
        <w:t>-</w:t>
      </w:r>
      <w:r w:rsidRPr="008559F3">
        <w:rPr>
          <w:rFonts w:ascii="Arial" w:hAnsi="Arial" w:cs="Arial"/>
          <w:lang w:val="sr-Cyrl-RS"/>
        </w:rPr>
        <w:tab/>
        <w:t>да ли су добра без видљивог оштећења</w:t>
      </w:r>
    </w:p>
    <w:p w:rsidR="00762594" w:rsidRDefault="00762594" w:rsidP="00762594">
      <w:pPr>
        <w:ind w:left="90"/>
        <w:jc w:val="both"/>
        <w:rPr>
          <w:rFonts w:ascii="Arial" w:hAnsi="Arial" w:cs="Arial"/>
          <w:lang w:val="sr-Cyrl-RS"/>
        </w:rPr>
      </w:pPr>
      <w:r>
        <w:rPr>
          <w:rFonts w:ascii="Arial" w:hAnsi="Arial" w:cs="Arial"/>
          <w:lang w:val="sr-Cyrl-RS"/>
        </w:rPr>
        <w:t xml:space="preserve">   -     да ли је извршена услуга демонтаже, већ постојећих, добара</w:t>
      </w:r>
    </w:p>
    <w:p w:rsidR="00762594" w:rsidRDefault="00762594" w:rsidP="00762594">
      <w:pPr>
        <w:ind w:left="90"/>
        <w:jc w:val="both"/>
        <w:rPr>
          <w:rFonts w:ascii="Arial" w:hAnsi="Arial" w:cs="Arial"/>
          <w:lang w:val="sr-Cyrl-RS"/>
        </w:rPr>
      </w:pPr>
      <w:r>
        <w:rPr>
          <w:rFonts w:ascii="Arial" w:hAnsi="Arial" w:cs="Arial"/>
          <w:lang w:val="sr-Cyrl-RS"/>
        </w:rPr>
        <w:t xml:space="preserve">   -     да ли је извршена услуга монтаже добара, према наруџбеници</w:t>
      </w:r>
    </w:p>
    <w:p w:rsidR="006E5E85" w:rsidRDefault="006E5E85" w:rsidP="007B3F0C">
      <w:pPr>
        <w:ind w:left="-270" w:firstLine="540"/>
        <w:jc w:val="both"/>
        <w:rPr>
          <w:rFonts w:ascii="Arial" w:hAnsi="Arial" w:cs="Arial"/>
          <w:lang w:val="sr-Cyrl-RS"/>
        </w:rPr>
      </w:pPr>
    </w:p>
    <w:p w:rsidR="007B3F0C" w:rsidRPr="006176D6" w:rsidRDefault="007B3F0C" w:rsidP="007B3F0C">
      <w:pPr>
        <w:spacing w:before="120"/>
        <w:jc w:val="both"/>
        <w:rPr>
          <w:rFonts w:ascii="Arial" w:hAnsi="Arial" w:cs="Arial"/>
          <w:lang w:val="sr-Cyrl-RS"/>
        </w:rPr>
      </w:pPr>
      <w:r w:rsidRPr="00D730A3">
        <w:rPr>
          <w:rFonts w:ascii="Arial" w:hAnsi="Arial" w:cs="Arial"/>
          <w:lang w:val="sr-Cyrl-RS"/>
        </w:rPr>
        <w:t>У случају да д</w:t>
      </w:r>
      <w:r>
        <w:rPr>
          <w:rFonts w:ascii="Arial" w:hAnsi="Arial" w:cs="Arial"/>
          <w:lang w:val="sr-Cyrl-RS"/>
        </w:rPr>
        <w:t xml:space="preserve">ође до одступања од уговореног, </w:t>
      </w:r>
      <w:r w:rsidR="001A7C9B">
        <w:rPr>
          <w:rFonts w:ascii="Arial" w:hAnsi="Arial" w:cs="Arial"/>
          <w:lang w:val="sr-Cyrl-RS"/>
        </w:rPr>
        <w:t>Понуђач</w:t>
      </w:r>
      <w:r w:rsidRPr="00D730A3">
        <w:rPr>
          <w:rFonts w:ascii="Arial" w:hAnsi="Arial" w:cs="Arial"/>
          <w:lang w:val="sr-Cyrl-RS"/>
        </w:rPr>
        <w:t xml:space="preserve"> је дужан да до краја уговореног рока испоруке отклони све недостатке, а док се ти недостаци не</w:t>
      </w:r>
      <w:r w:rsidR="00070541">
        <w:rPr>
          <w:rFonts w:ascii="Arial" w:hAnsi="Arial" w:cs="Arial"/>
          <w:lang w:val="sr-Cyrl-RS"/>
        </w:rPr>
        <w:t xml:space="preserve"> отклоне сматраће се да услуга</w:t>
      </w:r>
      <w:r w:rsidRPr="00D730A3">
        <w:rPr>
          <w:rFonts w:ascii="Arial" w:hAnsi="Arial" w:cs="Arial"/>
          <w:lang w:val="sr-Cyrl-RS"/>
        </w:rPr>
        <w:t xml:space="preserve"> није извршена.</w:t>
      </w:r>
    </w:p>
    <w:p w:rsidR="00D1789E" w:rsidRPr="007B4BAA" w:rsidRDefault="00D1789E" w:rsidP="00D1789E">
      <w:pPr>
        <w:pStyle w:val="ListParagraph"/>
        <w:widowControl w:val="0"/>
        <w:ind w:left="1440"/>
        <w:jc w:val="both"/>
        <w:outlineLvl w:val="0"/>
        <w:rPr>
          <w:rFonts w:ascii="Arial" w:hAnsi="Arial" w:cs="Arial"/>
          <w:b/>
          <w:lang w:val="sr-Cyrl-RS"/>
        </w:rPr>
      </w:pPr>
    </w:p>
    <w:p w:rsidR="003F4DC6" w:rsidRDefault="00E85EDE" w:rsidP="003F4DC6">
      <w:pPr>
        <w:pStyle w:val="ListParagraph"/>
        <w:numPr>
          <w:ilvl w:val="1"/>
          <w:numId w:val="15"/>
        </w:numPr>
        <w:jc w:val="both"/>
        <w:rPr>
          <w:rFonts w:ascii="Arial" w:hAnsi="Arial" w:cs="Arial"/>
          <w:lang w:val="sr-Latn-RS"/>
        </w:rPr>
      </w:pPr>
      <w:r w:rsidRPr="003F4DC6">
        <w:rPr>
          <w:rFonts w:ascii="Arial" w:hAnsi="Arial" w:cs="Arial"/>
          <w:b/>
          <w:lang w:val="sr-Latn-RS"/>
        </w:rPr>
        <w:t xml:space="preserve"> </w:t>
      </w:r>
      <w:r w:rsidR="00D1789E" w:rsidRPr="00EA4815">
        <w:rPr>
          <w:rFonts w:ascii="Arial" w:hAnsi="Arial" w:cs="Arial"/>
          <w:b/>
          <w:lang w:val="sr-Cyrl-RS"/>
        </w:rPr>
        <w:t xml:space="preserve">Рок </w:t>
      </w:r>
      <w:r w:rsidR="00937361" w:rsidRPr="00EA4815">
        <w:rPr>
          <w:rFonts w:ascii="Arial" w:hAnsi="Arial" w:cs="Arial"/>
          <w:b/>
          <w:lang w:val="sr-Cyrl-RS"/>
        </w:rPr>
        <w:t>испоруке</w:t>
      </w:r>
      <w:r w:rsidR="000A4C15">
        <w:rPr>
          <w:rFonts w:ascii="Arial" w:hAnsi="Arial" w:cs="Arial"/>
          <w:b/>
          <w:lang w:val="sr-Cyrl-RS"/>
        </w:rPr>
        <w:t>, демонтаже и монтаже</w:t>
      </w:r>
      <w:r w:rsidR="00D1789E" w:rsidRPr="00EA4815">
        <w:rPr>
          <w:rFonts w:ascii="Arial" w:hAnsi="Arial" w:cs="Arial"/>
          <w:b/>
          <w:lang w:val="sr-Cyrl-RS"/>
        </w:rPr>
        <w:t xml:space="preserve"> предметних добара:</w:t>
      </w:r>
      <w:r w:rsidR="00D1789E" w:rsidRPr="00EA4815">
        <w:rPr>
          <w:rFonts w:ascii="Arial" w:hAnsi="Arial" w:cs="Arial"/>
          <w:lang w:eastAsia="sr-Latn-CS"/>
        </w:rPr>
        <w:t xml:space="preserve"> </w:t>
      </w:r>
    </w:p>
    <w:p w:rsidR="00EA4815" w:rsidRPr="00EA4815" w:rsidRDefault="00EA4815" w:rsidP="00EA4815">
      <w:pPr>
        <w:pStyle w:val="ListParagraph"/>
        <w:ind w:left="705"/>
        <w:jc w:val="both"/>
        <w:rPr>
          <w:rFonts w:ascii="Arial" w:hAnsi="Arial" w:cs="Arial"/>
          <w:lang w:val="sr-Latn-RS"/>
        </w:rPr>
      </w:pPr>
    </w:p>
    <w:p w:rsidR="00F44506" w:rsidRDefault="00EA4815" w:rsidP="00EA4815">
      <w:pPr>
        <w:jc w:val="both"/>
        <w:rPr>
          <w:rFonts w:ascii="Arial" w:hAnsi="Arial" w:cs="Arial"/>
          <w:lang w:val="sr-Cyrl-RS"/>
        </w:rPr>
      </w:pPr>
      <w:r w:rsidRPr="00EA4815">
        <w:rPr>
          <w:rFonts w:ascii="Arial" w:hAnsi="Arial" w:cs="Arial"/>
          <w:b/>
          <w:lang w:val="sr-Cyrl-RS"/>
        </w:rPr>
        <w:t>За Партију 1:</w:t>
      </w:r>
      <w:r>
        <w:rPr>
          <w:rFonts w:ascii="Arial" w:hAnsi="Arial" w:cs="Arial"/>
          <w:lang w:val="sr-Cyrl-RS"/>
        </w:rPr>
        <w:t xml:space="preserve"> п</w:t>
      </w:r>
      <w:r w:rsidR="00072DBF" w:rsidRPr="00EA4815">
        <w:rPr>
          <w:rFonts w:ascii="Arial" w:hAnsi="Arial" w:cs="Arial"/>
        </w:rPr>
        <w:t xml:space="preserve">рема </w:t>
      </w:r>
      <w:r w:rsidR="006359F9" w:rsidRPr="00EA4815">
        <w:rPr>
          <w:rFonts w:ascii="Arial" w:hAnsi="Arial" w:cs="Arial"/>
          <w:lang w:val="sr-Cyrl-RS"/>
        </w:rPr>
        <w:t xml:space="preserve">исказаним </w:t>
      </w:r>
      <w:r w:rsidR="00072DBF" w:rsidRPr="00EA4815">
        <w:rPr>
          <w:rFonts w:ascii="Arial" w:hAnsi="Arial" w:cs="Arial"/>
        </w:rPr>
        <w:t xml:space="preserve">потребама </w:t>
      </w:r>
      <w:r w:rsidR="007E0EA7" w:rsidRPr="00EA4815">
        <w:rPr>
          <w:rFonts w:ascii="Arial" w:hAnsi="Arial" w:cs="Arial"/>
          <w:lang w:val="sr-Cyrl-RS"/>
        </w:rPr>
        <w:t>н</w:t>
      </w:r>
      <w:r w:rsidR="00D1789E" w:rsidRPr="00EA4815">
        <w:rPr>
          <w:rFonts w:ascii="Arial" w:hAnsi="Arial" w:cs="Arial"/>
        </w:rPr>
        <w:t>аручиоца</w:t>
      </w:r>
      <w:r w:rsidR="003771B3" w:rsidRPr="00EA4815">
        <w:rPr>
          <w:rFonts w:ascii="Arial" w:hAnsi="Arial" w:cs="Arial"/>
          <w:lang w:val="sr-Cyrl-RS"/>
        </w:rPr>
        <w:t>,</w:t>
      </w:r>
      <w:r w:rsidR="008559F3" w:rsidRPr="00EA4815">
        <w:rPr>
          <w:rFonts w:ascii="Arial" w:hAnsi="Arial" w:cs="Arial"/>
        </w:rPr>
        <w:t xml:space="preserve">  у року од </w:t>
      </w:r>
      <w:r w:rsidR="003F4DC6" w:rsidRPr="00EA4815">
        <w:rPr>
          <w:rFonts w:ascii="Arial" w:hAnsi="Arial" w:cs="Arial"/>
          <w:lang w:val="sr-Cyrl-RS"/>
        </w:rPr>
        <w:t>15</w:t>
      </w:r>
      <w:r w:rsidR="008559F3" w:rsidRPr="00EA4815">
        <w:rPr>
          <w:rFonts w:ascii="Arial" w:hAnsi="Arial" w:cs="Arial"/>
        </w:rPr>
        <w:t xml:space="preserve"> (</w:t>
      </w:r>
      <w:r w:rsidR="003F4DC6" w:rsidRPr="00EA4815">
        <w:rPr>
          <w:rFonts w:ascii="Arial" w:hAnsi="Arial" w:cs="Arial"/>
          <w:lang w:val="sr-Cyrl-RS"/>
        </w:rPr>
        <w:t>петнаест</w:t>
      </w:r>
      <w:r w:rsidR="003F4DC6" w:rsidRPr="00EA4815">
        <w:rPr>
          <w:rFonts w:ascii="Arial" w:hAnsi="Arial" w:cs="Arial"/>
        </w:rPr>
        <w:t>)</w:t>
      </w:r>
      <w:r w:rsidR="003771B3" w:rsidRPr="00EA4815">
        <w:rPr>
          <w:rFonts w:ascii="Arial" w:hAnsi="Arial" w:cs="Arial"/>
          <w:lang w:val="sr-Cyrl-RS"/>
        </w:rPr>
        <w:t xml:space="preserve"> </w:t>
      </w:r>
      <w:r w:rsidR="00D1789E" w:rsidRPr="00EA4815">
        <w:rPr>
          <w:rFonts w:ascii="Arial" w:hAnsi="Arial" w:cs="Arial"/>
        </w:rPr>
        <w:t>дана од дана пријема наруџбенице.</w:t>
      </w:r>
    </w:p>
    <w:p w:rsidR="00EA4815" w:rsidRPr="00EA4815" w:rsidRDefault="00EA4815" w:rsidP="00EA4815">
      <w:pPr>
        <w:jc w:val="both"/>
        <w:rPr>
          <w:rFonts w:ascii="Arial" w:hAnsi="Arial" w:cs="Arial"/>
          <w:lang w:val="sr-Cyrl-RS"/>
        </w:rPr>
      </w:pPr>
    </w:p>
    <w:p w:rsidR="00E85EDE" w:rsidRPr="000A4C15" w:rsidRDefault="00EA4815" w:rsidP="000A4C15">
      <w:pPr>
        <w:jc w:val="both"/>
        <w:rPr>
          <w:rFonts w:ascii="Arial" w:hAnsi="Arial" w:cs="Arial"/>
          <w:lang w:val="sr-Cyrl-RS"/>
        </w:rPr>
      </w:pPr>
      <w:r w:rsidRPr="00EA4815">
        <w:rPr>
          <w:rFonts w:ascii="Arial" w:hAnsi="Arial" w:cs="Arial"/>
          <w:b/>
          <w:lang w:val="sr-Cyrl-RS"/>
        </w:rPr>
        <w:t>За Партију 2:</w:t>
      </w:r>
      <w:r>
        <w:rPr>
          <w:rFonts w:ascii="Arial" w:hAnsi="Arial" w:cs="Arial"/>
          <w:lang w:val="sr-Cyrl-RS"/>
        </w:rPr>
        <w:t xml:space="preserve"> п</w:t>
      </w:r>
      <w:r w:rsidR="003F4DC6" w:rsidRPr="00EA4815">
        <w:rPr>
          <w:rFonts w:ascii="Arial" w:hAnsi="Arial" w:cs="Arial"/>
        </w:rPr>
        <w:t xml:space="preserve">рема </w:t>
      </w:r>
      <w:r w:rsidR="003F4DC6" w:rsidRPr="00EA4815">
        <w:rPr>
          <w:rFonts w:ascii="Arial" w:hAnsi="Arial" w:cs="Arial"/>
          <w:lang w:val="sr-Cyrl-RS"/>
        </w:rPr>
        <w:t xml:space="preserve">исказаним </w:t>
      </w:r>
      <w:r w:rsidR="003F4DC6" w:rsidRPr="00EA4815">
        <w:rPr>
          <w:rFonts w:ascii="Arial" w:hAnsi="Arial" w:cs="Arial"/>
        </w:rPr>
        <w:t xml:space="preserve">потребама </w:t>
      </w:r>
      <w:r w:rsidR="003F4DC6" w:rsidRPr="00EA4815">
        <w:rPr>
          <w:rFonts w:ascii="Arial" w:hAnsi="Arial" w:cs="Arial"/>
          <w:lang w:val="sr-Cyrl-RS"/>
        </w:rPr>
        <w:t>н</w:t>
      </w:r>
      <w:r w:rsidR="003F4DC6" w:rsidRPr="00EA4815">
        <w:rPr>
          <w:rFonts w:ascii="Arial" w:hAnsi="Arial" w:cs="Arial"/>
        </w:rPr>
        <w:t>аручиоца</w:t>
      </w:r>
      <w:r w:rsidR="003F4DC6" w:rsidRPr="00EA4815">
        <w:rPr>
          <w:rFonts w:ascii="Arial" w:hAnsi="Arial" w:cs="Arial"/>
          <w:lang w:val="sr-Cyrl-RS"/>
        </w:rPr>
        <w:t>,</w:t>
      </w:r>
      <w:r w:rsidR="003F4DC6" w:rsidRPr="00EA4815">
        <w:rPr>
          <w:rFonts w:ascii="Arial" w:hAnsi="Arial" w:cs="Arial"/>
        </w:rPr>
        <w:t xml:space="preserve">  у року од </w:t>
      </w:r>
      <w:r w:rsidR="003F4DC6" w:rsidRPr="00EA4815">
        <w:rPr>
          <w:rFonts w:ascii="Arial" w:hAnsi="Arial" w:cs="Arial"/>
          <w:lang w:val="sr-Cyrl-RS"/>
        </w:rPr>
        <w:t>30</w:t>
      </w:r>
      <w:r w:rsidR="003F4DC6" w:rsidRPr="00EA4815">
        <w:rPr>
          <w:rFonts w:ascii="Arial" w:hAnsi="Arial" w:cs="Arial"/>
        </w:rPr>
        <w:t xml:space="preserve"> (</w:t>
      </w:r>
      <w:r w:rsidR="003F4DC6" w:rsidRPr="00EA4815">
        <w:rPr>
          <w:rFonts w:ascii="Arial" w:hAnsi="Arial" w:cs="Arial"/>
          <w:lang w:val="sr-Cyrl-RS"/>
        </w:rPr>
        <w:t>тридесет</w:t>
      </w:r>
      <w:r w:rsidR="003F4DC6" w:rsidRPr="00EA4815">
        <w:rPr>
          <w:rFonts w:ascii="Arial" w:hAnsi="Arial" w:cs="Arial"/>
        </w:rPr>
        <w:t>)</w:t>
      </w:r>
      <w:r w:rsidR="003F4DC6" w:rsidRPr="00EA4815">
        <w:rPr>
          <w:rFonts w:ascii="Arial" w:hAnsi="Arial" w:cs="Arial"/>
          <w:lang w:val="sr-Cyrl-RS"/>
        </w:rPr>
        <w:t xml:space="preserve"> </w:t>
      </w:r>
      <w:r w:rsidR="003F4DC6" w:rsidRPr="00EA4815">
        <w:rPr>
          <w:rFonts w:ascii="Arial" w:hAnsi="Arial" w:cs="Arial"/>
        </w:rPr>
        <w:t>дана од дана пријема наруџбенице.</w:t>
      </w:r>
    </w:p>
    <w:p w:rsidR="009E7A81" w:rsidRDefault="000A4C15" w:rsidP="009E7A81">
      <w:pPr>
        <w:tabs>
          <w:tab w:val="left" w:pos="348"/>
        </w:tabs>
        <w:suppressAutoHyphens/>
        <w:autoSpaceDE w:val="0"/>
        <w:spacing w:before="247" w:line="233" w:lineRule="exact"/>
        <w:ind w:left="-270"/>
        <w:jc w:val="both"/>
        <w:rPr>
          <w:rFonts w:ascii="Arial" w:hAnsi="Arial" w:cs="Arial"/>
          <w:b/>
          <w:bCs/>
          <w:lang w:val="sr-Cyrl-RS" w:eastAsia="sr-Cyrl-CS"/>
        </w:rPr>
      </w:pPr>
      <w:r>
        <w:rPr>
          <w:rFonts w:ascii="Arial" w:hAnsi="Arial" w:cs="Arial"/>
          <w:b/>
          <w:bCs/>
          <w:lang w:val="sr-Latn-RS" w:eastAsia="sr-Cyrl-CS"/>
        </w:rPr>
        <w:t xml:space="preserve">  </w:t>
      </w:r>
      <w:r w:rsidR="00E85EDE">
        <w:rPr>
          <w:rFonts w:ascii="Arial" w:hAnsi="Arial" w:cs="Arial"/>
          <w:b/>
          <w:bCs/>
          <w:lang w:val="sr-Latn-RS" w:eastAsia="sr-Cyrl-CS"/>
        </w:rPr>
        <w:t xml:space="preserve">3.5   </w:t>
      </w:r>
      <w:r w:rsidR="00937361" w:rsidRPr="00D1789E">
        <w:rPr>
          <w:rFonts w:ascii="Arial" w:hAnsi="Arial" w:cs="Arial"/>
          <w:b/>
          <w:bCs/>
          <w:lang w:eastAsia="sr-Cyrl-CS"/>
        </w:rPr>
        <w:t>Место испоруке</w:t>
      </w:r>
      <w:r>
        <w:rPr>
          <w:rFonts w:ascii="Arial" w:hAnsi="Arial" w:cs="Arial"/>
          <w:b/>
          <w:bCs/>
          <w:lang w:val="sr-Cyrl-RS" w:eastAsia="sr-Cyrl-CS"/>
        </w:rPr>
        <w:t>, демонтаже и монтаже</w:t>
      </w:r>
      <w:r w:rsidR="00D1789E" w:rsidRPr="00D1789E">
        <w:rPr>
          <w:rFonts w:ascii="Arial" w:hAnsi="Arial" w:cs="Arial"/>
          <w:b/>
          <w:lang w:val="sr-Cyrl-RS"/>
        </w:rPr>
        <w:t xml:space="preserve"> </w:t>
      </w:r>
      <w:r w:rsidR="00D1789E" w:rsidRPr="00D1789E">
        <w:rPr>
          <w:rFonts w:ascii="Arial" w:hAnsi="Arial" w:cs="Arial"/>
          <w:b/>
          <w:bCs/>
          <w:lang w:val="sr-Cyrl-RS" w:eastAsia="sr-Cyrl-CS"/>
        </w:rPr>
        <w:t>предметних добара</w:t>
      </w:r>
      <w:r w:rsidR="009E7A81">
        <w:rPr>
          <w:rFonts w:ascii="Arial" w:hAnsi="Arial" w:cs="Arial"/>
          <w:b/>
          <w:bCs/>
          <w:lang w:val="sr-Cyrl-RS" w:eastAsia="sr-Cyrl-CS"/>
        </w:rPr>
        <w:t xml:space="preserve"> је:</w:t>
      </w:r>
    </w:p>
    <w:p w:rsidR="009E7A81" w:rsidRPr="00E85EDE" w:rsidRDefault="00361D57" w:rsidP="007B3F0C">
      <w:pPr>
        <w:pStyle w:val="ListParagraph"/>
        <w:tabs>
          <w:tab w:val="left" w:pos="348"/>
        </w:tabs>
        <w:suppressAutoHyphens/>
        <w:autoSpaceDE w:val="0"/>
        <w:spacing w:before="247" w:line="233" w:lineRule="exact"/>
        <w:ind w:left="510"/>
        <w:jc w:val="both"/>
        <w:rPr>
          <w:rFonts w:ascii="Arial" w:hAnsi="Arial" w:cs="Arial"/>
          <w:bCs/>
          <w:lang w:val="sr-Cyrl-RS" w:eastAsia="sr-Cyrl-CS"/>
        </w:rPr>
      </w:pPr>
      <w:r w:rsidRPr="00361D57">
        <w:rPr>
          <w:rFonts w:ascii="Arial" w:hAnsi="Arial" w:cs="Arial"/>
          <w:b/>
          <w:bCs/>
          <w:lang w:val="sr-Cyrl-RS" w:eastAsia="sr-Cyrl-CS"/>
        </w:rPr>
        <w:t>З</w:t>
      </w:r>
      <w:r w:rsidR="006E7D06" w:rsidRPr="00361D57">
        <w:rPr>
          <w:rFonts w:ascii="Arial" w:hAnsi="Arial" w:cs="Arial"/>
          <w:b/>
          <w:bCs/>
          <w:lang w:val="sr-Cyrl-RS" w:eastAsia="sr-Cyrl-CS"/>
        </w:rPr>
        <w:t>а Партију 1</w:t>
      </w:r>
      <w:r w:rsidR="009E7A81" w:rsidRPr="00361D57">
        <w:rPr>
          <w:rFonts w:ascii="Arial" w:hAnsi="Arial" w:cs="Arial"/>
          <w:b/>
          <w:bCs/>
          <w:lang w:val="sr-Cyrl-RS" w:eastAsia="sr-Cyrl-CS"/>
        </w:rPr>
        <w:t xml:space="preserve">  </w:t>
      </w:r>
      <w:r w:rsidR="009E7A81" w:rsidRPr="00E85EDE">
        <w:rPr>
          <w:rFonts w:ascii="Arial" w:hAnsi="Arial" w:cs="Arial"/>
          <w:bCs/>
          <w:lang w:val="sr-Cyrl-RS" w:eastAsia="sr-Cyrl-CS"/>
        </w:rPr>
        <w:t xml:space="preserve">је  </w:t>
      </w:r>
      <w:r w:rsidR="007B3F0C" w:rsidRPr="00E85EDE">
        <w:rPr>
          <w:rFonts w:ascii="Arial" w:hAnsi="Arial" w:cs="Arial"/>
          <w:bCs/>
          <w:lang w:val="sr-Cyrl-RS" w:eastAsia="sr-Cyrl-CS"/>
        </w:rPr>
        <w:t>дистрибутивно подручје подручје  ТЦ Нови Сад ( Погони и Пословнице )</w:t>
      </w:r>
    </w:p>
    <w:p w:rsidR="007B3F0C" w:rsidRPr="007B3F0C" w:rsidRDefault="007B3F0C" w:rsidP="007B3F0C">
      <w:pPr>
        <w:pStyle w:val="ListParagraph"/>
        <w:tabs>
          <w:tab w:val="left" w:pos="348"/>
        </w:tabs>
        <w:suppressAutoHyphens/>
        <w:autoSpaceDE w:val="0"/>
        <w:spacing w:before="247" w:line="233" w:lineRule="exact"/>
        <w:ind w:left="510"/>
        <w:jc w:val="both"/>
        <w:rPr>
          <w:rFonts w:ascii="Arial" w:hAnsi="Arial" w:cs="Arial"/>
          <w:color w:val="FF0000"/>
          <w:lang w:val="sr-Cyrl-RS" w:eastAsia="ar-SA"/>
        </w:rPr>
      </w:pPr>
    </w:p>
    <w:p w:rsidR="007B3F0C" w:rsidRPr="007B3F0C" w:rsidRDefault="007B3F0C" w:rsidP="007B3F0C">
      <w:pPr>
        <w:pStyle w:val="ListParagraph"/>
        <w:numPr>
          <w:ilvl w:val="0"/>
          <w:numId w:val="34"/>
        </w:numPr>
        <w:rPr>
          <w:rFonts w:ascii="Arial" w:hAnsi="Arial" w:cs="Arial"/>
          <w:sz w:val="22"/>
          <w:szCs w:val="22"/>
        </w:rPr>
      </w:pPr>
      <w:r w:rsidRPr="007B3F0C">
        <w:rPr>
          <w:rFonts w:ascii="Arial" w:hAnsi="Arial" w:cs="Arial"/>
          <w:sz w:val="22"/>
          <w:szCs w:val="22"/>
        </w:rPr>
        <w:t>Нови Сад-  Бул</w:t>
      </w:r>
      <w:r>
        <w:rPr>
          <w:rFonts w:ascii="Arial" w:hAnsi="Arial" w:cs="Arial"/>
          <w:sz w:val="22"/>
          <w:szCs w:val="22"/>
        </w:rPr>
        <w:t xml:space="preserve">евар Ослобођења 100 </w:t>
      </w:r>
    </w:p>
    <w:p w:rsidR="007B3F0C" w:rsidRPr="007B3F0C" w:rsidRDefault="007B3F0C" w:rsidP="007B3F0C">
      <w:pPr>
        <w:pStyle w:val="ListParagraph"/>
        <w:numPr>
          <w:ilvl w:val="0"/>
          <w:numId w:val="34"/>
        </w:numPr>
        <w:rPr>
          <w:rFonts w:ascii="Arial" w:hAnsi="Arial" w:cs="Arial"/>
          <w:sz w:val="22"/>
          <w:szCs w:val="22"/>
        </w:rPr>
      </w:pPr>
      <w:r w:rsidRPr="007B3F0C">
        <w:rPr>
          <w:rFonts w:ascii="Arial" w:hAnsi="Arial" w:cs="Arial"/>
          <w:sz w:val="22"/>
          <w:szCs w:val="22"/>
        </w:rPr>
        <w:t>Суботица</w:t>
      </w:r>
      <w:r w:rsidRPr="007B3F0C">
        <w:rPr>
          <w:rFonts w:ascii="Arial" w:hAnsi="Arial" w:cs="Arial"/>
          <w:sz w:val="22"/>
          <w:szCs w:val="22"/>
          <w:lang w:val="sr-Cyrl-RS"/>
        </w:rPr>
        <w:t xml:space="preserve"> </w:t>
      </w:r>
      <w:r w:rsidRPr="007B3F0C">
        <w:rPr>
          <w:rFonts w:ascii="Arial" w:hAnsi="Arial" w:cs="Arial"/>
          <w:sz w:val="22"/>
          <w:szCs w:val="22"/>
        </w:rPr>
        <w:t>-</w:t>
      </w:r>
      <w:r w:rsidRPr="007B3F0C">
        <w:rPr>
          <w:rFonts w:ascii="Arial" w:hAnsi="Arial" w:cs="Arial"/>
          <w:sz w:val="22"/>
          <w:szCs w:val="22"/>
          <w:lang w:val="sr-Cyrl-RS"/>
        </w:rPr>
        <w:t xml:space="preserve"> </w:t>
      </w:r>
      <w:r w:rsidRPr="007B3F0C">
        <w:rPr>
          <w:rFonts w:ascii="Arial" w:hAnsi="Arial" w:cs="Arial"/>
          <w:sz w:val="22"/>
          <w:szCs w:val="22"/>
        </w:rPr>
        <w:t>Сегедински Пут 22-24 , Суботица</w:t>
      </w:r>
    </w:p>
    <w:p w:rsidR="007B3F0C" w:rsidRPr="007B3F0C" w:rsidRDefault="007B3F0C" w:rsidP="007B3F0C">
      <w:pPr>
        <w:pStyle w:val="ListParagraph"/>
        <w:numPr>
          <w:ilvl w:val="0"/>
          <w:numId w:val="34"/>
        </w:numPr>
        <w:rPr>
          <w:rFonts w:ascii="Arial" w:hAnsi="Arial" w:cs="Arial"/>
          <w:sz w:val="22"/>
          <w:szCs w:val="22"/>
        </w:rPr>
      </w:pPr>
      <w:r w:rsidRPr="007B3F0C">
        <w:rPr>
          <w:rFonts w:ascii="Arial" w:hAnsi="Arial" w:cs="Arial"/>
          <w:sz w:val="22"/>
          <w:szCs w:val="22"/>
        </w:rPr>
        <w:t>Сомбор</w:t>
      </w:r>
      <w:r w:rsidRPr="007B3F0C">
        <w:rPr>
          <w:rFonts w:ascii="Arial" w:hAnsi="Arial" w:cs="Arial"/>
          <w:sz w:val="22"/>
          <w:szCs w:val="22"/>
          <w:lang w:val="sr-Cyrl-RS"/>
        </w:rPr>
        <w:t xml:space="preserve"> - </w:t>
      </w:r>
      <w:r w:rsidRPr="007B3F0C">
        <w:rPr>
          <w:rFonts w:ascii="Arial" w:hAnsi="Arial" w:cs="Arial"/>
          <w:sz w:val="22"/>
          <w:szCs w:val="22"/>
        </w:rPr>
        <w:t>Апатински Пут 22</w:t>
      </w:r>
      <w:r w:rsidRPr="007B3F0C">
        <w:rPr>
          <w:rFonts w:ascii="Arial" w:hAnsi="Arial" w:cs="Arial"/>
          <w:sz w:val="22"/>
          <w:szCs w:val="22"/>
          <w:lang w:val="sr-Cyrl-RS"/>
        </w:rPr>
        <w:t>,</w:t>
      </w:r>
      <w:r w:rsidRPr="007B3F0C">
        <w:rPr>
          <w:rFonts w:ascii="Arial" w:hAnsi="Arial" w:cs="Arial"/>
          <w:sz w:val="22"/>
          <w:szCs w:val="22"/>
        </w:rPr>
        <w:t xml:space="preserve">  Сомбор</w:t>
      </w:r>
    </w:p>
    <w:p w:rsidR="007B3F0C" w:rsidRPr="007B3F0C" w:rsidRDefault="007B3F0C" w:rsidP="007B3F0C">
      <w:pPr>
        <w:pStyle w:val="ListParagraph"/>
        <w:numPr>
          <w:ilvl w:val="0"/>
          <w:numId w:val="34"/>
        </w:numPr>
        <w:rPr>
          <w:rFonts w:ascii="Arial" w:hAnsi="Arial" w:cs="Arial"/>
          <w:sz w:val="22"/>
          <w:szCs w:val="22"/>
        </w:rPr>
      </w:pPr>
      <w:r w:rsidRPr="007B3F0C">
        <w:rPr>
          <w:rFonts w:ascii="Arial" w:hAnsi="Arial" w:cs="Arial"/>
          <w:sz w:val="22"/>
          <w:szCs w:val="22"/>
        </w:rPr>
        <w:t>Сомбор</w:t>
      </w:r>
      <w:r w:rsidRPr="007B3F0C">
        <w:rPr>
          <w:rFonts w:ascii="Arial" w:hAnsi="Arial" w:cs="Arial"/>
          <w:sz w:val="22"/>
          <w:szCs w:val="22"/>
          <w:lang w:val="sr-Cyrl-RS"/>
        </w:rPr>
        <w:t xml:space="preserve"> - </w:t>
      </w:r>
      <w:r w:rsidRPr="007B3F0C">
        <w:rPr>
          <w:rFonts w:ascii="Arial" w:hAnsi="Arial" w:cs="Arial"/>
          <w:sz w:val="22"/>
          <w:szCs w:val="22"/>
        </w:rPr>
        <w:t xml:space="preserve"> Погон Врбас </w:t>
      </w:r>
      <w:r w:rsidRPr="007B3F0C">
        <w:rPr>
          <w:rFonts w:ascii="Arial" w:hAnsi="Arial" w:cs="Arial"/>
          <w:sz w:val="22"/>
          <w:szCs w:val="22"/>
          <w:lang w:val="sr-Cyrl-RS"/>
        </w:rPr>
        <w:t>,</w:t>
      </w:r>
      <w:r w:rsidRPr="007B3F0C">
        <w:rPr>
          <w:rFonts w:ascii="Arial" w:hAnsi="Arial" w:cs="Arial"/>
          <w:sz w:val="22"/>
          <w:szCs w:val="22"/>
        </w:rPr>
        <w:t xml:space="preserve"> Саве Ковачевића 84</w:t>
      </w:r>
      <w:r w:rsidRPr="007B3F0C">
        <w:rPr>
          <w:rFonts w:ascii="Arial" w:hAnsi="Arial" w:cs="Arial"/>
          <w:sz w:val="22"/>
          <w:szCs w:val="22"/>
          <w:lang w:val="sr-Cyrl-RS"/>
        </w:rPr>
        <w:t>,</w:t>
      </w:r>
      <w:r w:rsidRPr="007B3F0C">
        <w:rPr>
          <w:rFonts w:ascii="Arial" w:hAnsi="Arial" w:cs="Arial"/>
          <w:sz w:val="22"/>
          <w:szCs w:val="22"/>
        </w:rPr>
        <w:t xml:space="preserve">  Врбас</w:t>
      </w:r>
    </w:p>
    <w:p w:rsidR="007B3F0C" w:rsidRPr="007B3F0C" w:rsidRDefault="007B3F0C" w:rsidP="007B3F0C">
      <w:pPr>
        <w:pStyle w:val="ListParagraph"/>
        <w:numPr>
          <w:ilvl w:val="0"/>
          <w:numId w:val="34"/>
        </w:numPr>
        <w:rPr>
          <w:rFonts w:ascii="Arial" w:hAnsi="Arial" w:cs="Arial"/>
          <w:sz w:val="22"/>
          <w:szCs w:val="22"/>
        </w:rPr>
      </w:pPr>
      <w:r w:rsidRPr="007B3F0C">
        <w:rPr>
          <w:rFonts w:ascii="Arial" w:hAnsi="Arial" w:cs="Arial"/>
          <w:sz w:val="22"/>
          <w:szCs w:val="22"/>
        </w:rPr>
        <w:t xml:space="preserve">Панчево </w:t>
      </w:r>
      <w:r w:rsidRPr="007B3F0C">
        <w:rPr>
          <w:rFonts w:ascii="Arial" w:hAnsi="Arial" w:cs="Arial"/>
          <w:sz w:val="22"/>
          <w:szCs w:val="22"/>
          <w:lang w:val="sr-Cyrl-RS"/>
        </w:rPr>
        <w:t>- П</w:t>
      </w:r>
      <w:r w:rsidRPr="007B3F0C">
        <w:rPr>
          <w:rFonts w:ascii="Arial" w:hAnsi="Arial" w:cs="Arial"/>
          <w:sz w:val="22"/>
          <w:szCs w:val="22"/>
        </w:rPr>
        <w:t>огон Вршац</w:t>
      </w:r>
      <w:r w:rsidRPr="007B3F0C">
        <w:rPr>
          <w:rFonts w:ascii="Arial" w:hAnsi="Arial" w:cs="Arial"/>
          <w:sz w:val="22"/>
          <w:szCs w:val="22"/>
          <w:lang w:val="sr-Cyrl-RS"/>
        </w:rPr>
        <w:t xml:space="preserve">, </w:t>
      </w:r>
      <w:r w:rsidRPr="007B3F0C">
        <w:rPr>
          <w:rFonts w:ascii="Arial" w:hAnsi="Arial" w:cs="Arial"/>
          <w:sz w:val="22"/>
          <w:szCs w:val="22"/>
        </w:rPr>
        <w:t>Ивана Милутиновића бб</w:t>
      </w:r>
      <w:r w:rsidRPr="007B3F0C">
        <w:rPr>
          <w:rFonts w:ascii="Arial" w:hAnsi="Arial" w:cs="Arial"/>
          <w:sz w:val="22"/>
          <w:szCs w:val="22"/>
          <w:lang w:val="sr-Cyrl-RS"/>
        </w:rPr>
        <w:t xml:space="preserve">, </w:t>
      </w:r>
      <w:r w:rsidRPr="007B3F0C">
        <w:rPr>
          <w:rFonts w:ascii="Arial" w:hAnsi="Arial" w:cs="Arial"/>
          <w:sz w:val="22"/>
          <w:szCs w:val="22"/>
        </w:rPr>
        <w:t>Вршац</w:t>
      </w:r>
    </w:p>
    <w:p w:rsidR="007B3F0C" w:rsidRPr="007B3F0C" w:rsidRDefault="007B3F0C" w:rsidP="007B3F0C">
      <w:pPr>
        <w:pStyle w:val="ListParagraph"/>
        <w:numPr>
          <w:ilvl w:val="0"/>
          <w:numId w:val="34"/>
        </w:numPr>
        <w:rPr>
          <w:rFonts w:ascii="Arial" w:hAnsi="Arial" w:cs="Arial"/>
          <w:sz w:val="22"/>
          <w:szCs w:val="22"/>
        </w:rPr>
      </w:pPr>
      <w:r w:rsidRPr="007B3F0C">
        <w:rPr>
          <w:rFonts w:ascii="Arial" w:hAnsi="Arial" w:cs="Arial"/>
          <w:sz w:val="22"/>
          <w:szCs w:val="22"/>
        </w:rPr>
        <w:t>Панчево</w:t>
      </w:r>
      <w:r w:rsidRPr="007B3F0C">
        <w:rPr>
          <w:rFonts w:ascii="Arial" w:hAnsi="Arial" w:cs="Arial"/>
          <w:sz w:val="22"/>
          <w:szCs w:val="22"/>
          <w:lang w:val="sr-Cyrl-RS"/>
        </w:rPr>
        <w:t xml:space="preserve"> </w:t>
      </w:r>
      <w:r w:rsidRPr="007B3F0C">
        <w:rPr>
          <w:rFonts w:ascii="Arial" w:hAnsi="Arial" w:cs="Arial"/>
          <w:sz w:val="22"/>
          <w:szCs w:val="22"/>
        </w:rPr>
        <w:t>- Милоша Обреновића 6</w:t>
      </w:r>
      <w:r w:rsidRPr="007B3F0C">
        <w:rPr>
          <w:rFonts w:ascii="Arial" w:hAnsi="Arial" w:cs="Arial"/>
          <w:sz w:val="22"/>
          <w:szCs w:val="22"/>
          <w:lang w:val="sr-Cyrl-RS"/>
        </w:rPr>
        <w:t>,</w:t>
      </w:r>
      <w:r w:rsidRPr="007B3F0C">
        <w:rPr>
          <w:rFonts w:ascii="Arial" w:hAnsi="Arial" w:cs="Arial"/>
          <w:sz w:val="22"/>
          <w:szCs w:val="22"/>
        </w:rPr>
        <w:t xml:space="preserve"> Панчево</w:t>
      </w:r>
    </w:p>
    <w:p w:rsidR="007B3F0C" w:rsidRPr="007B3F0C" w:rsidRDefault="007B3F0C" w:rsidP="007B3F0C">
      <w:pPr>
        <w:pStyle w:val="ListParagraph"/>
        <w:numPr>
          <w:ilvl w:val="0"/>
          <w:numId w:val="34"/>
        </w:numPr>
        <w:rPr>
          <w:rFonts w:ascii="Arial" w:hAnsi="Arial" w:cs="Arial"/>
          <w:sz w:val="22"/>
          <w:szCs w:val="22"/>
        </w:rPr>
      </w:pPr>
      <w:r w:rsidRPr="007B3F0C">
        <w:rPr>
          <w:rFonts w:ascii="Arial" w:hAnsi="Arial" w:cs="Arial"/>
          <w:sz w:val="22"/>
          <w:szCs w:val="22"/>
        </w:rPr>
        <w:t>Зрењанин</w:t>
      </w:r>
      <w:r w:rsidRPr="007B3F0C">
        <w:rPr>
          <w:rFonts w:ascii="Arial" w:hAnsi="Arial" w:cs="Arial"/>
          <w:sz w:val="22"/>
          <w:szCs w:val="22"/>
          <w:lang w:val="sr-Cyrl-RS"/>
        </w:rPr>
        <w:t xml:space="preserve"> - </w:t>
      </w:r>
      <w:r w:rsidRPr="007B3F0C">
        <w:rPr>
          <w:rFonts w:ascii="Arial" w:hAnsi="Arial" w:cs="Arial"/>
          <w:sz w:val="22"/>
          <w:szCs w:val="22"/>
        </w:rPr>
        <w:t xml:space="preserve"> Панчевачка 46, Зрењанин</w:t>
      </w:r>
    </w:p>
    <w:p w:rsidR="007B3F0C" w:rsidRPr="007B3F0C" w:rsidRDefault="007B3F0C" w:rsidP="007B3F0C">
      <w:pPr>
        <w:pStyle w:val="ListParagraph"/>
        <w:numPr>
          <w:ilvl w:val="0"/>
          <w:numId w:val="34"/>
        </w:numPr>
        <w:rPr>
          <w:rFonts w:ascii="Arial" w:hAnsi="Arial" w:cs="Arial"/>
          <w:sz w:val="22"/>
          <w:szCs w:val="22"/>
        </w:rPr>
      </w:pPr>
      <w:r w:rsidRPr="007B3F0C">
        <w:rPr>
          <w:rFonts w:ascii="Arial" w:hAnsi="Arial" w:cs="Arial"/>
          <w:sz w:val="22"/>
          <w:szCs w:val="22"/>
        </w:rPr>
        <w:t>Зрењанин</w:t>
      </w:r>
      <w:r w:rsidRPr="007B3F0C">
        <w:rPr>
          <w:rFonts w:ascii="Arial" w:hAnsi="Arial" w:cs="Arial"/>
          <w:sz w:val="22"/>
          <w:szCs w:val="22"/>
          <w:lang w:val="sr-Cyrl-RS"/>
        </w:rPr>
        <w:t xml:space="preserve"> -</w:t>
      </w:r>
      <w:r w:rsidRPr="007B3F0C">
        <w:rPr>
          <w:rFonts w:ascii="Arial" w:hAnsi="Arial" w:cs="Arial"/>
          <w:sz w:val="22"/>
          <w:szCs w:val="22"/>
        </w:rPr>
        <w:t xml:space="preserve"> Погон Кикинда</w:t>
      </w:r>
      <w:r w:rsidRPr="007B3F0C">
        <w:rPr>
          <w:rFonts w:ascii="Arial" w:hAnsi="Arial" w:cs="Arial"/>
          <w:sz w:val="22"/>
          <w:szCs w:val="22"/>
          <w:lang w:val="sr-Cyrl-RS"/>
        </w:rPr>
        <w:t xml:space="preserve">, </w:t>
      </w:r>
      <w:r w:rsidRPr="007B3F0C">
        <w:rPr>
          <w:rFonts w:ascii="Arial" w:hAnsi="Arial" w:cs="Arial"/>
          <w:sz w:val="22"/>
          <w:szCs w:val="22"/>
        </w:rPr>
        <w:t>Милоша Великог 83, Кикинда</w:t>
      </w:r>
    </w:p>
    <w:p w:rsidR="007B3F0C" w:rsidRPr="007B3F0C" w:rsidRDefault="007B3F0C" w:rsidP="007B3F0C">
      <w:pPr>
        <w:pStyle w:val="ListParagraph"/>
        <w:numPr>
          <w:ilvl w:val="0"/>
          <w:numId w:val="34"/>
        </w:numPr>
        <w:rPr>
          <w:rFonts w:ascii="Arial" w:hAnsi="Arial" w:cs="Arial"/>
          <w:sz w:val="22"/>
          <w:szCs w:val="22"/>
        </w:rPr>
      </w:pPr>
      <w:r w:rsidRPr="007B3F0C">
        <w:rPr>
          <w:rFonts w:ascii="Arial" w:hAnsi="Arial" w:cs="Arial"/>
          <w:sz w:val="22"/>
          <w:szCs w:val="22"/>
        </w:rPr>
        <w:t xml:space="preserve">Рума </w:t>
      </w:r>
      <w:r w:rsidRPr="007B3F0C">
        <w:rPr>
          <w:rFonts w:ascii="Arial" w:hAnsi="Arial" w:cs="Arial"/>
          <w:sz w:val="22"/>
          <w:szCs w:val="22"/>
          <w:lang w:val="sr-Cyrl-RS"/>
        </w:rPr>
        <w:t>-</w:t>
      </w:r>
      <w:r w:rsidRPr="007B3F0C">
        <w:rPr>
          <w:rFonts w:ascii="Arial" w:hAnsi="Arial" w:cs="Arial"/>
          <w:sz w:val="22"/>
          <w:szCs w:val="22"/>
        </w:rPr>
        <w:t xml:space="preserve"> Индустријска 2а , Рума</w:t>
      </w:r>
    </w:p>
    <w:p w:rsidR="007B3F0C" w:rsidRPr="007B3F0C" w:rsidRDefault="007B3F0C" w:rsidP="007B3F0C">
      <w:pPr>
        <w:pStyle w:val="ListParagraph"/>
        <w:numPr>
          <w:ilvl w:val="0"/>
          <w:numId w:val="34"/>
        </w:numPr>
        <w:rPr>
          <w:rFonts w:ascii="Arial" w:hAnsi="Arial" w:cs="Arial"/>
          <w:sz w:val="22"/>
          <w:szCs w:val="22"/>
          <w:lang w:val="sr-Latn-RS"/>
        </w:rPr>
      </w:pPr>
      <w:r w:rsidRPr="007B3F0C">
        <w:rPr>
          <w:rFonts w:ascii="Arial" w:hAnsi="Arial" w:cs="Arial"/>
          <w:sz w:val="22"/>
          <w:szCs w:val="22"/>
        </w:rPr>
        <w:t>Сремска Митровица</w:t>
      </w:r>
      <w:r w:rsidRPr="007B3F0C">
        <w:rPr>
          <w:rFonts w:ascii="Arial" w:hAnsi="Arial" w:cs="Arial"/>
          <w:sz w:val="22"/>
          <w:szCs w:val="22"/>
          <w:lang w:val="sr-Cyrl-RS"/>
        </w:rPr>
        <w:t xml:space="preserve"> -</w:t>
      </w:r>
      <w:r w:rsidRPr="007B3F0C">
        <w:rPr>
          <w:rFonts w:ascii="Arial" w:hAnsi="Arial" w:cs="Arial"/>
          <w:sz w:val="22"/>
          <w:szCs w:val="22"/>
        </w:rPr>
        <w:t xml:space="preserve"> Фрушкогорска ББ, Сремска Митровица</w:t>
      </w:r>
    </w:p>
    <w:p w:rsidR="007B3F0C" w:rsidRPr="009E7A81" w:rsidRDefault="007B3F0C" w:rsidP="007B3F0C">
      <w:pPr>
        <w:pStyle w:val="ListParagraph"/>
        <w:tabs>
          <w:tab w:val="left" w:pos="348"/>
        </w:tabs>
        <w:suppressAutoHyphens/>
        <w:autoSpaceDE w:val="0"/>
        <w:spacing w:before="247" w:line="233" w:lineRule="exact"/>
        <w:ind w:left="510"/>
        <w:jc w:val="both"/>
        <w:rPr>
          <w:rFonts w:ascii="Arial" w:hAnsi="Arial" w:cs="Arial"/>
          <w:color w:val="FF0000"/>
          <w:lang w:val="sr-Cyrl-RS" w:eastAsia="ar-SA"/>
        </w:rPr>
      </w:pPr>
    </w:p>
    <w:p w:rsidR="009E7A81" w:rsidRPr="00E85EDE" w:rsidRDefault="00361D57" w:rsidP="00361D57">
      <w:pPr>
        <w:pStyle w:val="ListParagraph"/>
        <w:tabs>
          <w:tab w:val="left" w:pos="348"/>
        </w:tabs>
        <w:suppressAutoHyphens/>
        <w:autoSpaceDE w:val="0"/>
        <w:spacing w:before="247" w:line="233" w:lineRule="exact"/>
        <w:ind w:left="510"/>
        <w:jc w:val="both"/>
        <w:rPr>
          <w:rFonts w:ascii="Arial" w:hAnsi="Arial" w:cs="Arial"/>
          <w:lang w:val="sr-Cyrl-RS" w:eastAsia="ar-SA"/>
        </w:rPr>
      </w:pPr>
      <w:r>
        <w:rPr>
          <w:rFonts w:ascii="Arial" w:hAnsi="Arial" w:cs="Arial"/>
          <w:bCs/>
          <w:lang w:val="sr-Cyrl-RS" w:eastAsia="sr-Cyrl-CS"/>
        </w:rPr>
        <w:t xml:space="preserve"> </w:t>
      </w:r>
      <w:r w:rsidRPr="00361D57">
        <w:rPr>
          <w:rFonts w:ascii="Arial" w:hAnsi="Arial" w:cs="Arial"/>
          <w:b/>
          <w:bCs/>
          <w:lang w:val="sr-Cyrl-RS" w:eastAsia="sr-Cyrl-CS"/>
        </w:rPr>
        <w:t>З</w:t>
      </w:r>
      <w:r w:rsidR="009E7A81" w:rsidRPr="00361D57">
        <w:rPr>
          <w:rFonts w:ascii="Arial" w:hAnsi="Arial" w:cs="Arial"/>
          <w:b/>
          <w:bCs/>
          <w:lang w:val="sr-Cyrl-RS" w:eastAsia="sr-Cyrl-CS"/>
        </w:rPr>
        <w:t>а</w:t>
      </w:r>
      <w:r w:rsidR="006E7D06" w:rsidRPr="00361D57">
        <w:rPr>
          <w:rFonts w:ascii="Arial" w:hAnsi="Arial" w:cs="Arial"/>
          <w:b/>
          <w:bCs/>
          <w:lang w:val="sr-Cyrl-RS" w:eastAsia="sr-Cyrl-CS"/>
        </w:rPr>
        <w:t xml:space="preserve"> Партију 2</w:t>
      </w:r>
      <w:r w:rsidR="009E7A81" w:rsidRPr="00361D57">
        <w:rPr>
          <w:rFonts w:ascii="Arial" w:hAnsi="Arial" w:cs="Arial"/>
          <w:b/>
          <w:bCs/>
          <w:lang w:val="sr-Cyrl-RS" w:eastAsia="sr-Cyrl-CS"/>
        </w:rPr>
        <w:t xml:space="preserve">  </w:t>
      </w:r>
      <w:r w:rsidR="009E7A81" w:rsidRPr="00E85EDE">
        <w:rPr>
          <w:rFonts w:ascii="Arial" w:hAnsi="Arial" w:cs="Arial"/>
          <w:bCs/>
          <w:lang w:val="sr-Cyrl-RS" w:eastAsia="sr-Cyrl-CS"/>
        </w:rPr>
        <w:t xml:space="preserve">је </w:t>
      </w:r>
      <w:r w:rsidR="006E7D06" w:rsidRPr="00E85EDE">
        <w:rPr>
          <w:rFonts w:ascii="Arial" w:hAnsi="Arial" w:cs="Arial"/>
          <w:bCs/>
          <w:lang w:val="sr-Cyrl-RS" w:eastAsia="sr-Cyrl-CS"/>
        </w:rPr>
        <w:t xml:space="preserve"> </w:t>
      </w:r>
      <w:r w:rsidR="007B3F0C" w:rsidRPr="00E85EDE">
        <w:rPr>
          <w:rFonts w:ascii="Arial" w:hAnsi="Arial" w:cs="Arial"/>
          <w:bCs/>
          <w:lang w:val="sr-Cyrl-RS" w:eastAsia="sr-Cyrl-CS"/>
        </w:rPr>
        <w:t>дистрибутивно подручје подручје  ТЦ Краљево</w:t>
      </w:r>
      <w:r w:rsidRPr="00E85EDE">
        <w:rPr>
          <w:rFonts w:ascii="Arial" w:hAnsi="Arial" w:cs="Arial"/>
          <w:bCs/>
          <w:lang w:val="sr-Cyrl-RS" w:eastAsia="sr-Cyrl-CS"/>
        </w:rPr>
        <w:t xml:space="preserve"> (Погони и Пословнице )</w:t>
      </w:r>
    </w:p>
    <w:p w:rsidR="00361D57" w:rsidRPr="00361D57" w:rsidRDefault="00361D57" w:rsidP="00361D57">
      <w:pPr>
        <w:pStyle w:val="ListParagraph"/>
        <w:rPr>
          <w:rFonts w:ascii="Arial" w:hAnsi="Arial" w:cs="Arial"/>
          <w:lang w:val="sr-Cyrl-RS" w:eastAsia="ar-SA"/>
        </w:rPr>
      </w:pPr>
    </w:p>
    <w:p w:rsidR="00361D57" w:rsidRPr="00361D57" w:rsidRDefault="00361D57" w:rsidP="00361D57">
      <w:pPr>
        <w:spacing w:after="120" w:line="276" w:lineRule="auto"/>
        <w:ind w:left="720"/>
        <w:jc w:val="both"/>
        <w:rPr>
          <w:rFonts w:ascii="Arial" w:hAnsi="Arial" w:cs="Arial"/>
          <w:color w:val="000000"/>
          <w:sz w:val="22"/>
          <w:szCs w:val="22"/>
          <w:lang w:eastAsia="x-none"/>
        </w:rPr>
      </w:pPr>
      <w:r w:rsidRPr="00361D57">
        <w:rPr>
          <w:rFonts w:ascii="Arial" w:hAnsi="Arial" w:cs="Arial"/>
          <w:color w:val="000000"/>
          <w:sz w:val="22"/>
          <w:szCs w:val="22"/>
          <w:lang w:eastAsia="x-none"/>
        </w:rPr>
        <w:t xml:space="preserve">1 - Огранак ДП Аранђеловац; </w:t>
      </w:r>
    </w:p>
    <w:p w:rsidR="00361D57" w:rsidRPr="00361D57" w:rsidRDefault="00361D57" w:rsidP="00361D57">
      <w:pPr>
        <w:spacing w:after="120" w:line="276" w:lineRule="auto"/>
        <w:ind w:left="720"/>
        <w:jc w:val="both"/>
        <w:rPr>
          <w:rFonts w:ascii="Arial" w:hAnsi="Arial" w:cs="Arial"/>
          <w:color w:val="000000"/>
          <w:sz w:val="22"/>
          <w:szCs w:val="22"/>
          <w:lang w:eastAsia="x-none"/>
        </w:rPr>
      </w:pPr>
      <w:r w:rsidRPr="00361D57">
        <w:rPr>
          <w:rFonts w:ascii="Arial" w:hAnsi="Arial" w:cs="Arial"/>
          <w:color w:val="000000"/>
          <w:sz w:val="22"/>
          <w:szCs w:val="22"/>
          <w:lang w:eastAsia="x-none"/>
        </w:rPr>
        <w:t>                          Погон - Топола</w:t>
      </w:r>
    </w:p>
    <w:p w:rsidR="00361D57" w:rsidRPr="00361D57" w:rsidRDefault="00361D57" w:rsidP="00361D57">
      <w:pPr>
        <w:spacing w:after="120" w:line="276" w:lineRule="auto"/>
        <w:ind w:left="720"/>
        <w:jc w:val="both"/>
        <w:rPr>
          <w:rFonts w:ascii="Arial" w:hAnsi="Arial" w:cs="Arial"/>
          <w:sz w:val="22"/>
          <w:szCs w:val="22"/>
          <w:lang w:eastAsia="x-none"/>
        </w:rPr>
      </w:pPr>
      <w:r w:rsidRPr="00361D57">
        <w:rPr>
          <w:rFonts w:ascii="Arial" w:hAnsi="Arial" w:cs="Arial"/>
          <w:sz w:val="22"/>
          <w:szCs w:val="22"/>
          <w:lang w:eastAsia="x-none"/>
        </w:rPr>
        <w:t xml:space="preserve">2 - Огранак ДП Ваљево; </w:t>
      </w:r>
    </w:p>
    <w:p w:rsidR="00361D57" w:rsidRPr="00361D57" w:rsidRDefault="00361D57" w:rsidP="00361D57">
      <w:pPr>
        <w:spacing w:after="120" w:line="276" w:lineRule="auto"/>
        <w:ind w:left="720"/>
        <w:jc w:val="both"/>
        <w:rPr>
          <w:rFonts w:ascii="Arial" w:hAnsi="Arial" w:cs="Arial"/>
          <w:sz w:val="22"/>
          <w:szCs w:val="22"/>
          <w:lang w:eastAsia="x-none"/>
        </w:rPr>
      </w:pPr>
      <w:r w:rsidRPr="00361D57">
        <w:rPr>
          <w:rFonts w:ascii="Arial" w:hAnsi="Arial" w:cs="Arial"/>
          <w:sz w:val="22"/>
          <w:szCs w:val="22"/>
          <w:lang w:eastAsia="x-none"/>
        </w:rPr>
        <w:t>                          </w:t>
      </w:r>
      <w:r w:rsidRPr="00361D57">
        <w:rPr>
          <w:rFonts w:ascii="Arial" w:hAnsi="Arial" w:cs="Arial"/>
          <w:sz w:val="22"/>
          <w:szCs w:val="22"/>
          <w:lang w:val="en-US" w:eastAsia="x-none"/>
        </w:rPr>
        <w:t xml:space="preserve">Пословнице </w:t>
      </w:r>
      <w:r w:rsidRPr="00361D57">
        <w:rPr>
          <w:rFonts w:ascii="Arial" w:hAnsi="Arial" w:cs="Arial"/>
          <w:sz w:val="22"/>
          <w:szCs w:val="22"/>
          <w:lang w:eastAsia="x-none"/>
        </w:rPr>
        <w:t> - Мионица, Осечина, Уб</w:t>
      </w:r>
    </w:p>
    <w:p w:rsidR="00361D57" w:rsidRPr="00361D57" w:rsidRDefault="00361D57" w:rsidP="00361D57">
      <w:pPr>
        <w:spacing w:after="120" w:line="276" w:lineRule="auto"/>
        <w:jc w:val="both"/>
        <w:rPr>
          <w:rFonts w:ascii="Arial" w:hAnsi="Arial" w:cs="Arial"/>
          <w:sz w:val="22"/>
          <w:szCs w:val="22"/>
          <w:lang w:eastAsia="x-none"/>
        </w:rPr>
      </w:pPr>
      <w:r>
        <w:rPr>
          <w:rFonts w:ascii="Arial" w:hAnsi="Arial" w:cs="Arial"/>
          <w:sz w:val="22"/>
          <w:szCs w:val="22"/>
          <w:lang w:val="sr-Cyrl-RS" w:eastAsia="x-none"/>
        </w:rPr>
        <w:t xml:space="preserve">            </w:t>
      </w:r>
      <w:r w:rsidRPr="00361D57">
        <w:rPr>
          <w:rFonts w:ascii="Arial" w:hAnsi="Arial" w:cs="Arial"/>
          <w:sz w:val="22"/>
          <w:szCs w:val="22"/>
          <w:lang w:eastAsia="x-none"/>
        </w:rPr>
        <w:t>3 - Огранак ДП Јагодина;</w:t>
      </w:r>
    </w:p>
    <w:p w:rsidR="00361D57" w:rsidRPr="00361D57" w:rsidRDefault="00361D57" w:rsidP="00361D57">
      <w:pPr>
        <w:spacing w:after="120" w:line="276" w:lineRule="auto"/>
        <w:ind w:left="720"/>
        <w:jc w:val="both"/>
        <w:rPr>
          <w:rFonts w:ascii="Arial" w:hAnsi="Arial" w:cs="Arial"/>
          <w:sz w:val="22"/>
          <w:szCs w:val="22"/>
          <w:lang w:eastAsia="x-none"/>
        </w:rPr>
      </w:pPr>
      <w:r w:rsidRPr="00361D57">
        <w:rPr>
          <w:rFonts w:ascii="Arial" w:hAnsi="Arial" w:cs="Arial"/>
          <w:sz w:val="22"/>
          <w:szCs w:val="22"/>
          <w:lang w:eastAsia="x-none"/>
        </w:rPr>
        <w:t>                          Погони - Параћин, Ћуприја;</w:t>
      </w:r>
    </w:p>
    <w:p w:rsidR="00361D57" w:rsidRPr="00361D57" w:rsidRDefault="00361D57" w:rsidP="00361D57">
      <w:pPr>
        <w:spacing w:after="120" w:line="276" w:lineRule="auto"/>
        <w:ind w:left="720"/>
        <w:jc w:val="both"/>
        <w:rPr>
          <w:rFonts w:ascii="Arial" w:hAnsi="Arial" w:cs="Arial"/>
          <w:sz w:val="22"/>
          <w:szCs w:val="22"/>
          <w:lang w:eastAsia="x-none"/>
        </w:rPr>
      </w:pPr>
      <w:r w:rsidRPr="00361D57">
        <w:rPr>
          <w:rFonts w:ascii="Arial" w:hAnsi="Arial" w:cs="Arial"/>
          <w:sz w:val="22"/>
          <w:szCs w:val="22"/>
          <w:lang w:val="en-US" w:eastAsia="x-none"/>
        </w:rPr>
        <w:t xml:space="preserve">                          Пословнице огранка - </w:t>
      </w:r>
      <w:r w:rsidRPr="00361D57">
        <w:rPr>
          <w:rFonts w:ascii="Arial" w:hAnsi="Arial" w:cs="Arial"/>
          <w:sz w:val="22"/>
          <w:szCs w:val="22"/>
          <w:lang w:eastAsia="x-none"/>
        </w:rPr>
        <w:t> Рековац, Свилајнац</w:t>
      </w:r>
    </w:p>
    <w:p w:rsidR="00361D57" w:rsidRPr="00361D57" w:rsidRDefault="00361D57" w:rsidP="00361D57">
      <w:pPr>
        <w:spacing w:after="120" w:line="276" w:lineRule="auto"/>
        <w:ind w:left="720"/>
        <w:jc w:val="both"/>
        <w:rPr>
          <w:rFonts w:ascii="Arial" w:hAnsi="Arial" w:cs="Arial"/>
          <w:sz w:val="22"/>
          <w:szCs w:val="22"/>
          <w:lang w:eastAsia="x-none"/>
        </w:rPr>
      </w:pPr>
      <w:r w:rsidRPr="00361D57">
        <w:rPr>
          <w:rFonts w:ascii="Arial" w:hAnsi="Arial" w:cs="Arial"/>
          <w:sz w:val="22"/>
          <w:szCs w:val="22"/>
          <w:lang w:eastAsia="x-none"/>
        </w:rPr>
        <w:t>                          Пословница погона Ћуприја - Деспотовац</w:t>
      </w:r>
    </w:p>
    <w:p w:rsidR="00361D57" w:rsidRPr="00361D57" w:rsidRDefault="00361D57" w:rsidP="00361D57">
      <w:pPr>
        <w:spacing w:after="120" w:line="276" w:lineRule="auto"/>
        <w:ind w:left="720"/>
        <w:jc w:val="both"/>
        <w:rPr>
          <w:rFonts w:ascii="Arial" w:hAnsi="Arial" w:cs="Arial"/>
          <w:sz w:val="22"/>
          <w:szCs w:val="22"/>
          <w:lang w:eastAsia="x-none"/>
        </w:rPr>
      </w:pPr>
      <w:r w:rsidRPr="00361D57">
        <w:rPr>
          <w:rFonts w:ascii="Arial" w:hAnsi="Arial" w:cs="Arial"/>
          <w:sz w:val="22"/>
          <w:szCs w:val="22"/>
          <w:lang w:eastAsia="x-none"/>
        </w:rPr>
        <w:t>4 - Огранак ДП Краљево;</w:t>
      </w:r>
    </w:p>
    <w:p w:rsidR="00361D57" w:rsidRPr="00361D57" w:rsidRDefault="00361D57" w:rsidP="00361D57">
      <w:pPr>
        <w:spacing w:after="120" w:line="276" w:lineRule="auto"/>
        <w:jc w:val="both"/>
        <w:rPr>
          <w:rFonts w:ascii="Arial" w:hAnsi="Arial" w:cs="Arial"/>
          <w:sz w:val="22"/>
          <w:szCs w:val="22"/>
          <w:lang w:eastAsia="x-none"/>
        </w:rPr>
      </w:pPr>
      <w:r w:rsidRPr="00361D57">
        <w:rPr>
          <w:rFonts w:ascii="Arial" w:hAnsi="Arial" w:cs="Arial"/>
          <w:sz w:val="22"/>
          <w:szCs w:val="22"/>
          <w:lang w:eastAsia="x-none"/>
        </w:rPr>
        <w:t>                                     Погони - Врњачка Бања, Рашка</w:t>
      </w:r>
    </w:p>
    <w:p w:rsidR="00361D57" w:rsidRPr="00361D57" w:rsidRDefault="00361D57" w:rsidP="00361D57">
      <w:pPr>
        <w:spacing w:after="120" w:line="276" w:lineRule="auto"/>
        <w:ind w:left="720"/>
        <w:jc w:val="both"/>
        <w:rPr>
          <w:rFonts w:ascii="Arial" w:hAnsi="Arial" w:cs="Arial"/>
          <w:sz w:val="22"/>
          <w:szCs w:val="22"/>
          <w:lang w:eastAsia="x-none"/>
        </w:rPr>
      </w:pPr>
      <w:r w:rsidRPr="00361D57">
        <w:rPr>
          <w:rFonts w:ascii="Arial" w:hAnsi="Arial" w:cs="Arial"/>
          <w:sz w:val="22"/>
          <w:szCs w:val="22"/>
          <w:lang w:eastAsia="x-none"/>
        </w:rPr>
        <w:t xml:space="preserve">5 - Огранак ДП Крушевац; </w:t>
      </w:r>
    </w:p>
    <w:p w:rsidR="00361D57" w:rsidRPr="00361D57" w:rsidRDefault="00361D57" w:rsidP="00361D57">
      <w:pPr>
        <w:spacing w:after="120" w:line="276" w:lineRule="auto"/>
        <w:ind w:left="720"/>
        <w:jc w:val="both"/>
        <w:rPr>
          <w:rFonts w:ascii="Arial" w:hAnsi="Arial" w:cs="Arial"/>
          <w:sz w:val="22"/>
          <w:szCs w:val="22"/>
          <w:lang w:eastAsia="x-none"/>
        </w:rPr>
      </w:pPr>
      <w:r w:rsidRPr="00361D57">
        <w:rPr>
          <w:rFonts w:ascii="Arial" w:hAnsi="Arial" w:cs="Arial"/>
          <w:sz w:val="22"/>
          <w:szCs w:val="22"/>
          <w:lang w:eastAsia="x-none"/>
        </w:rPr>
        <w:t xml:space="preserve">                          Погони -Александровац, Брус, Варварин, Трстеник </w:t>
      </w:r>
    </w:p>
    <w:p w:rsidR="00361D57" w:rsidRPr="00361D57" w:rsidRDefault="00361D57" w:rsidP="00361D57">
      <w:pPr>
        <w:spacing w:after="120" w:line="276" w:lineRule="auto"/>
        <w:ind w:left="720"/>
        <w:jc w:val="both"/>
        <w:rPr>
          <w:rFonts w:ascii="Arial" w:hAnsi="Arial" w:cs="Arial"/>
          <w:sz w:val="22"/>
          <w:szCs w:val="22"/>
          <w:lang w:eastAsia="x-none"/>
        </w:rPr>
      </w:pPr>
      <w:r w:rsidRPr="00361D57">
        <w:rPr>
          <w:rFonts w:ascii="Arial" w:hAnsi="Arial" w:cs="Arial"/>
          <w:sz w:val="22"/>
          <w:szCs w:val="22"/>
          <w:lang w:eastAsia="x-none"/>
        </w:rPr>
        <w:t>                          Пословнице погона Варварин - Ражањ, Ћићевац;</w:t>
      </w:r>
    </w:p>
    <w:p w:rsidR="00361D57" w:rsidRPr="00361D57" w:rsidRDefault="00361D57" w:rsidP="00361D57">
      <w:pPr>
        <w:spacing w:after="120" w:line="276" w:lineRule="auto"/>
        <w:ind w:left="720"/>
        <w:jc w:val="both"/>
        <w:rPr>
          <w:rFonts w:ascii="Arial" w:hAnsi="Arial" w:cs="Arial"/>
          <w:sz w:val="22"/>
          <w:szCs w:val="22"/>
          <w:lang w:eastAsia="x-none"/>
        </w:rPr>
      </w:pPr>
      <w:r w:rsidRPr="00361D57">
        <w:rPr>
          <w:rFonts w:ascii="Arial" w:hAnsi="Arial" w:cs="Arial"/>
          <w:sz w:val="22"/>
          <w:szCs w:val="22"/>
          <w:lang w:eastAsia="x-none"/>
        </w:rPr>
        <w:t xml:space="preserve">6 - Огранак ДП Лазаревац; </w:t>
      </w:r>
    </w:p>
    <w:p w:rsidR="00361D57" w:rsidRPr="00361D57" w:rsidRDefault="00361D57" w:rsidP="00361D57">
      <w:pPr>
        <w:spacing w:after="120" w:line="276" w:lineRule="auto"/>
        <w:ind w:left="720"/>
        <w:jc w:val="both"/>
        <w:rPr>
          <w:rFonts w:ascii="Arial" w:hAnsi="Arial" w:cs="Arial"/>
          <w:sz w:val="22"/>
          <w:szCs w:val="22"/>
          <w:lang w:eastAsia="x-none"/>
        </w:rPr>
      </w:pPr>
      <w:r w:rsidRPr="00361D57">
        <w:rPr>
          <w:rFonts w:ascii="Arial" w:hAnsi="Arial" w:cs="Arial"/>
          <w:sz w:val="22"/>
          <w:szCs w:val="22"/>
          <w:lang w:val="en-US" w:eastAsia="x-none"/>
        </w:rPr>
        <w:t>                          Пословнице</w:t>
      </w:r>
      <w:r w:rsidRPr="00361D57">
        <w:rPr>
          <w:rFonts w:ascii="Arial" w:hAnsi="Arial" w:cs="Arial"/>
          <w:sz w:val="22"/>
          <w:szCs w:val="22"/>
          <w:lang w:eastAsia="x-none"/>
        </w:rPr>
        <w:t xml:space="preserve"> – Лајковац, Љиг</w:t>
      </w:r>
    </w:p>
    <w:p w:rsidR="00361D57" w:rsidRPr="00361D57" w:rsidRDefault="00361D57" w:rsidP="00361D57">
      <w:pPr>
        <w:spacing w:after="120" w:line="276" w:lineRule="auto"/>
        <w:ind w:left="720"/>
        <w:jc w:val="both"/>
        <w:rPr>
          <w:rFonts w:ascii="Arial" w:hAnsi="Arial" w:cs="Arial"/>
          <w:sz w:val="22"/>
          <w:szCs w:val="22"/>
          <w:lang w:eastAsia="x-none"/>
        </w:rPr>
      </w:pPr>
      <w:r w:rsidRPr="00361D57">
        <w:rPr>
          <w:rFonts w:ascii="Arial" w:hAnsi="Arial" w:cs="Arial"/>
          <w:sz w:val="22"/>
          <w:szCs w:val="22"/>
          <w:lang w:eastAsia="x-none"/>
        </w:rPr>
        <w:t>7 - Огранак ДП Лозница;</w:t>
      </w:r>
    </w:p>
    <w:p w:rsidR="00361D57" w:rsidRPr="00361D57" w:rsidRDefault="00361D57" w:rsidP="00361D57">
      <w:pPr>
        <w:spacing w:after="120" w:line="276" w:lineRule="auto"/>
        <w:ind w:left="720"/>
        <w:jc w:val="both"/>
        <w:rPr>
          <w:rFonts w:ascii="Arial" w:hAnsi="Arial" w:cs="Arial"/>
          <w:sz w:val="22"/>
          <w:szCs w:val="22"/>
          <w:lang w:eastAsia="x-none"/>
        </w:rPr>
      </w:pPr>
      <w:r w:rsidRPr="00361D57">
        <w:rPr>
          <w:rFonts w:ascii="Arial" w:hAnsi="Arial" w:cs="Arial"/>
          <w:sz w:val="22"/>
          <w:szCs w:val="22"/>
          <w:lang w:eastAsia="x-none"/>
        </w:rPr>
        <w:t xml:space="preserve">                          </w:t>
      </w:r>
      <w:r w:rsidRPr="00361D57">
        <w:rPr>
          <w:rFonts w:ascii="Arial" w:hAnsi="Arial" w:cs="Arial"/>
          <w:sz w:val="22"/>
          <w:szCs w:val="22"/>
          <w:lang w:val="en-US" w:eastAsia="x-none"/>
        </w:rPr>
        <w:t>Пословнице</w:t>
      </w:r>
      <w:r w:rsidRPr="00361D57">
        <w:rPr>
          <w:rFonts w:ascii="Arial" w:hAnsi="Arial" w:cs="Arial"/>
          <w:sz w:val="22"/>
          <w:szCs w:val="22"/>
          <w:lang w:eastAsia="x-none"/>
        </w:rPr>
        <w:t xml:space="preserve"> – Крупањ, Љубовија, Мали Зворник </w:t>
      </w:r>
    </w:p>
    <w:p w:rsidR="00361D57" w:rsidRPr="00361D57" w:rsidRDefault="00361D57" w:rsidP="00361D57">
      <w:pPr>
        <w:spacing w:after="120" w:line="276" w:lineRule="auto"/>
        <w:ind w:left="720"/>
        <w:jc w:val="both"/>
        <w:rPr>
          <w:rFonts w:ascii="Arial" w:hAnsi="Arial" w:cs="Arial"/>
          <w:sz w:val="22"/>
          <w:szCs w:val="22"/>
          <w:lang w:eastAsia="x-none"/>
        </w:rPr>
      </w:pPr>
      <w:r w:rsidRPr="00361D57">
        <w:rPr>
          <w:rFonts w:ascii="Arial" w:hAnsi="Arial" w:cs="Arial"/>
          <w:sz w:val="22"/>
          <w:szCs w:val="22"/>
          <w:lang w:eastAsia="x-none"/>
        </w:rPr>
        <w:t>8 - Огранак ДП Нови Пазар;</w:t>
      </w:r>
    </w:p>
    <w:p w:rsidR="00361D57" w:rsidRPr="00361D57" w:rsidRDefault="00361D57" w:rsidP="00361D57">
      <w:pPr>
        <w:spacing w:after="120" w:line="276" w:lineRule="auto"/>
        <w:ind w:left="720"/>
        <w:contextualSpacing/>
        <w:jc w:val="both"/>
        <w:rPr>
          <w:rFonts w:ascii="Arial" w:hAnsi="Arial" w:cs="Arial"/>
          <w:sz w:val="22"/>
          <w:szCs w:val="22"/>
          <w:lang w:eastAsia="x-none"/>
        </w:rPr>
      </w:pPr>
      <w:r w:rsidRPr="00361D57">
        <w:rPr>
          <w:rFonts w:ascii="Arial" w:hAnsi="Arial" w:cs="Arial"/>
          <w:sz w:val="22"/>
          <w:szCs w:val="22"/>
          <w:lang w:eastAsia="x-none"/>
        </w:rPr>
        <w:t>                           Погон - Тутин</w:t>
      </w:r>
    </w:p>
    <w:p w:rsidR="00361D57" w:rsidRPr="00361D57" w:rsidRDefault="00361D57" w:rsidP="00361D57">
      <w:pPr>
        <w:spacing w:after="120" w:line="276" w:lineRule="auto"/>
        <w:ind w:left="720"/>
        <w:jc w:val="both"/>
        <w:rPr>
          <w:rFonts w:ascii="Arial" w:hAnsi="Arial" w:cs="Arial"/>
          <w:sz w:val="22"/>
          <w:szCs w:val="22"/>
          <w:lang w:eastAsia="x-none"/>
        </w:rPr>
      </w:pPr>
      <w:r w:rsidRPr="00361D57">
        <w:rPr>
          <w:rFonts w:ascii="Arial" w:hAnsi="Arial" w:cs="Arial"/>
          <w:sz w:val="22"/>
          <w:szCs w:val="22"/>
          <w:lang w:eastAsia="x-none"/>
        </w:rPr>
        <w:t>9 - Огранак ДП Ужице;</w:t>
      </w:r>
    </w:p>
    <w:p w:rsidR="00361D57" w:rsidRPr="00361D57" w:rsidRDefault="00361D57" w:rsidP="00361D57">
      <w:pPr>
        <w:spacing w:after="120" w:line="276" w:lineRule="auto"/>
        <w:ind w:left="720"/>
        <w:jc w:val="both"/>
        <w:rPr>
          <w:rFonts w:ascii="Arial" w:hAnsi="Arial" w:cs="Arial"/>
          <w:sz w:val="22"/>
          <w:szCs w:val="22"/>
          <w:lang w:val="en-US" w:eastAsia="x-none"/>
        </w:rPr>
      </w:pPr>
      <w:r w:rsidRPr="00361D57">
        <w:rPr>
          <w:rFonts w:ascii="Arial" w:hAnsi="Arial" w:cs="Arial"/>
          <w:sz w:val="22"/>
          <w:szCs w:val="22"/>
          <w:lang w:eastAsia="x-none"/>
        </w:rPr>
        <w:t xml:space="preserve">                          Погони – Ариље, Бајина Башта, Косјерић, Нова Варош, Пожега, </w:t>
      </w:r>
      <w:r w:rsidRPr="00361D57">
        <w:rPr>
          <w:rFonts w:ascii="Arial" w:hAnsi="Arial" w:cs="Arial"/>
          <w:sz w:val="22"/>
          <w:szCs w:val="22"/>
          <w:lang w:val="en-US" w:eastAsia="x-none"/>
        </w:rPr>
        <w:t>     </w:t>
      </w:r>
    </w:p>
    <w:p w:rsidR="00361D57" w:rsidRPr="00361D57" w:rsidRDefault="00361D57" w:rsidP="00361D57">
      <w:pPr>
        <w:spacing w:after="120" w:line="276" w:lineRule="auto"/>
        <w:ind w:left="720"/>
        <w:jc w:val="both"/>
        <w:rPr>
          <w:rFonts w:ascii="Arial" w:hAnsi="Arial" w:cs="Arial"/>
          <w:sz w:val="22"/>
          <w:szCs w:val="22"/>
          <w:lang w:eastAsia="x-none"/>
        </w:rPr>
      </w:pPr>
      <w:r w:rsidRPr="00361D57">
        <w:rPr>
          <w:rFonts w:ascii="Arial" w:hAnsi="Arial" w:cs="Arial"/>
          <w:sz w:val="22"/>
          <w:szCs w:val="22"/>
          <w:lang w:eastAsia="x-none"/>
        </w:rPr>
        <w:t>                          Прибој, Пријепоље, Чајетина</w:t>
      </w:r>
    </w:p>
    <w:p w:rsidR="00361D57" w:rsidRPr="00361D57" w:rsidRDefault="00361D57" w:rsidP="00361D57">
      <w:pPr>
        <w:spacing w:after="120" w:line="276" w:lineRule="auto"/>
        <w:ind w:left="720"/>
        <w:jc w:val="both"/>
        <w:rPr>
          <w:rFonts w:ascii="Arial" w:hAnsi="Arial" w:cs="Arial"/>
          <w:sz w:val="22"/>
          <w:szCs w:val="22"/>
          <w:lang w:eastAsia="x-none"/>
        </w:rPr>
      </w:pPr>
      <w:r w:rsidRPr="00361D57">
        <w:rPr>
          <w:rFonts w:ascii="Arial" w:hAnsi="Arial" w:cs="Arial"/>
          <w:sz w:val="22"/>
          <w:szCs w:val="22"/>
          <w:lang w:eastAsia="x-none"/>
        </w:rPr>
        <w:t>10 - Огранак ДП Чачак;</w:t>
      </w:r>
    </w:p>
    <w:p w:rsidR="00361D57" w:rsidRPr="00361D57" w:rsidRDefault="00361D57" w:rsidP="00361D57">
      <w:pPr>
        <w:spacing w:after="120" w:line="276" w:lineRule="auto"/>
        <w:ind w:left="720"/>
        <w:jc w:val="both"/>
        <w:rPr>
          <w:rFonts w:ascii="Arial" w:hAnsi="Arial" w:cs="Arial"/>
          <w:sz w:val="22"/>
          <w:szCs w:val="22"/>
          <w:lang w:eastAsia="x-none"/>
        </w:rPr>
      </w:pPr>
      <w:r w:rsidRPr="00361D57">
        <w:rPr>
          <w:rFonts w:ascii="Arial" w:hAnsi="Arial" w:cs="Arial"/>
          <w:sz w:val="22"/>
          <w:szCs w:val="22"/>
          <w:lang w:eastAsia="x-none"/>
        </w:rPr>
        <w:lastRenderedPageBreak/>
        <w:t>                          Погони – Горњи Милановац, Гуча, Ивањица, Сјеница</w:t>
      </w:r>
    </w:p>
    <w:p w:rsidR="00361D57" w:rsidRPr="00361D57" w:rsidRDefault="00361D57" w:rsidP="00361D57">
      <w:pPr>
        <w:spacing w:after="120" w:line="276" w:lineRule="auto"/>
        <w:ind w:left="720"/>
        <w:jc w:val="both"/>
        <w:rPr>
          <w:rFonts w:ascii="Arial" w:hAnsi="Arial" w:cs="Arial"/>
          <w:sz w:val="22"/>
          <w:szCs w:val="22"/>
          <w:lang w:eastAsia="x-none"/>
        </w:rPr>
      </w:pPr>
      <w:r w:rsidRPr="00361D57">
        <w:rPr>
          <w:rFonts w:ascii="Arial" w:hAnsi="Arial" w:cs="Arial"/>
          <w:sz w:val="22"/>
          <w:szCs w:val="22"/>
          <w:lang w:eastAsia="x-none"/>
        </w:rPr>
        <w:t>                          Пословница погона Гуча – Лучани;</w:t>
      </w:r>
    </w:p>
    <w:p w:rsidR="00361D57" w:rsidRPr="00361D57" w:rsidRDefault="00361D57" w:rsidP="00361D57">
      <w:pPr>
        <w:spacing w:after="120" w:line="276" w:lineRule="auto"/>
        <w:ind w:left="720"/>
        <w:jc w:val="both"/>
        <w:rPr>
          <w:rFonts w:ascii="Arial" w:hAnsi="Arial" w:cs="Arial"/>
          <w:sz w:val="22"/>
          <w:szCs w:val="22"/>
          <w:lang w:eastAsia="x-none"/>
        </w:rPr>
      </w:pPr>
      <w:r w:rsidRPr="00361D57">
        <w:rPr>
          <w:rFonts w:ascii="Arial" w:hAnsi="Arial" w:cs="Arial"/>
          <w:sz w:val="22"/>
          <w:szCs w:val="22"/>
          <w:lang w:eastAsia="x-none"/>
        </w:rPr>
        <w:t xml:space="preserve">11 - Огранак ДП Шабац; </w:t>
      </w:r>
    </w:p>
    <w:p w:rsidR="00361D57" w:rsidRPr="00361D57" w:rsidRDefault="00361D57" w:rsidP="00361D57">
      <w:pPr>
        <w:spacing w:after="120" w:line="276" w:lineRule="auto"/>
        <w:ind w:left="720"/>
        <w:jc w:val="both"/>
        <w:rPr>
          <w:rFonts w:ascii="Arial" w:hAnsi="Arial" w:cs="Arial"/>
          <w:sz w:val="22"/>
          <w:szCs w:val="22"/>
          <w:lang w:eastAsia="x-none"/>
        </w:rPr>
      </w:pPr>
      <w:r w:rsidRPr="00361D57">
        <w:rPr>
          <w:rFonts w:ascii="Arial" w:hAnsi="Arial" w:cs="Arial"/>
          <w:sz w:val="22"/>
          <w:szCs w:val="22"/>
          <w:lang w:eastAsia="x-none"/>
        </w:rPr>
        <w:t>                          </w:t>
      </w:r>
      <w:r w:rsidRPr="00361D57">
        <w:rPr>
          <w:rFonts w:ascii="Arial" w:hAnsi="Arial" w:cs="Arial"/>
          <w:sz w:val="22"/>
          <w:szCs w:val="22"/>
          <w:lang w:val="en-US" w:eastAsia="x-none"/>
        </w:rPr>
        <w:t xml:space="preserve">Пословнице </w:t>
      </w:r>
      <w:r w:rsidRPr="00361D57">
        <w:rPr>
          <w:rFonts w:ascii="Arial" w:hAnsi="Arial" w:cs="Arial"/>
          <w:sz w:val="22"/>
          <w:szCs w:val="22"/>
          <w:lang w:eastAsia="x-none"/>
        </w:rPr>
        <w:t>– Владимирци, Богатић</w:t>
      </w:r>
    </w:p>
    <w:p w:rsidR="007F5EE2" w:rsidRDefault="00361D57" w:rsidP="00E85EDE">
      <w:pPr>
        <w:pStyle w:val="ListParagraph"/>
        <w:tabs>
          <w:tab w:val="left" w:pos="348"/>
        </w:tabs>
        <w:suppressAutoHyphens/>
        <w:autoSpaceDE w:val="0"/>
        <w:spacing w:before="247" w:line="233" w:lineRule="exact"/>
        <w:ind w:left="0" w:firstLine="270"/>
        <w:jc w:val="both"/>
        <w:rPr>
          <w:rFonts w:ascii="Arial" w:hAnsi="Arial" w:cs="Arial"/>
          <w:lang w:val="sr-Latn-RS" w:eastAsia="ar-SA"/>
        </w:rPr>
      </w:pPr>
      <w:r>
        <w:rPr>
          <w:rFonts w:ascii="Arial" w:hAnsi="Arial" w:cs="Arial"/>
          <w:b/>
          <w:lang w:val="sr-Cyrl-RS" w:eastAsia="ar-SA"/>
        </w:rPr>
        <w:t xml:space="preserve">        </w:t>
      </w:r>
      <w:r w:rsidR="009E7A81" w:rsidRPr="009E7A81">
        <w:rPr>
          <w:rFonts w:ascii="Arial" w:hAnsi="Arial" w:cs="Arial"/>
          <w:b/>
          <w:lang w:val="sr-Cyrl-RS" w:eastAsia="ar-SA"/>
        </w:rPr>
        <w:t>Напомена:</w:t>
      </w:r>
      <w:r w:rsidR="007B3F0C">
        <w:rPr>
          <w:rFonts w:ascii="Arial" w:hAnsi="Arial" w:cs="Arial"/>
          <w:lang w:val="sr-Cyrl-RS" w:eastAsia="ar-SA"/>
        </w:rPr>
        <w:t xml:space="preserve"> Тачна локација ( адресе ) Погона односно Пословница</w:t>
      </w:r>
      <w:r w:rsidR="005A454B">
        <w:rPr>
          <w:rFonts w:ascii="Arial" w:hAnsi="Arial" w:cs="Arial"/>
          <w:lang w:val="sr-Cyrl-RS" w:eastAsia="ar-SA"/>
        </w:rPr>
        <w:t xml:space="preserve"> Наручиоца</w:t>
      </w:r>
      <w:r w:rsidR="009E7A81" w:rsidRPr="009E7A81">
        <w:rPr>
          <w:rFonts w:ascii="Arial" w:hAnsi="Arial" w:cs="Arial"/>
          <w:lang w:val="sr-Cyrl-RS" w:eastAsia="ar-SA"/>
        </w:rPr>
        <w:t xml:space="preserve"> у</w:t>
      </w:r>
      <w:r>
        <w:rPr>
          <w:rFonts w:ascii="Arial" w:hAnsi="Arial" w:cs="Arial"/>
          <w:lang w:val="sr-Cyrl-RS" w:eastAsia="ar-SA"/>
        </w:rPr>
        <w:t xml:space="preserve"> </w:t>
      </w:r>
      <w:r w:rsidR="009E7A81" w:rsidRPr="009E7A81">
        <w:rPr>
          <w:rFonts w:ascii="Arial" w:hAnsi="Arial" w:cs="Arial"/>
          <w:lang w:val="sr-Cyrl-RS" w:eastAsia="ar-SA"/>
        </w:rPr>
        <w:t>којој ће се извршити испорука</w:t>
      </w:r>
      <w:r w:rsidR="006D4A2B">
        <w:rPr>
          <w:rFonts w:ascii="Arial" w:hAnsi="Arial" w:cs="Arial"/>
          <w:lang w:val="sr-Cyrl-RS" w:eastAsia="ar-SA"/>
        </w:rPr>
        <w:t>, демонтажа и монтажа,</w:t>
      </w:r>
      <w:r w:rsidR="009E7A81" w:rsidRPr="009E7A81">
        <w:rPr>
          <w:rFonts w:ascii="Arial" w:hAnsi="Arial" w:cs="Arial"/>
          <w:lang w:val="sr-Cyrl-RS" w:eastAsia="ar-SA"/>
        </w:rPr>
        <w:t xml:space="preserve"> биће дефинисана  сваком појединачном издатом наруџбеницом.</w:t>
      </w:r>
    </w:p>
    <w:p w:rsidR="00E85EDE" w:rsidRDefault="00E85EDE" w:rsidP="00E85EDE">
      <w:pPr>
        <w:pStyle w:val="ListParagraph"/>
        <w:tabs>
          <w:tab w:val="left" w:pos="348"/>
        </w:tabs>
        <w:suppressAutoHyphens/>
        <w:autoSpaceDE w:val="0"/>
        <w:spacing w:before="247" w:line="233" w:lineRule="exact"/>
        <w:ind w:left="0" w:firstLine="270"/>
        <w:jc w:val="both"/>
        <w:rPr>
          <w:rFonts w:ascii="Arial" w:hAnsi="Arial" w:cs="Arial"/>
          <w:lang w:val="sr-Latn-RS" w:eastAsia="ar-SA"/>
        </w:rPr>
      </w:pPr>
    </w:p>
    <w:p w:rsidR="00E85EDE" w:rsidRDefault="00E85EDE" w:rsidP="00E85EDE">
      <w:pPr>
        <w:pStyle w:val="ListParagraph"/>
        <w:tabs>
          <w:tab w:val="left" w:pos="348"/>
        </w:tabs>
        <w:suppressAutoHyphens/>
        <w:autoSpaceDE w:val="0"/>
        <w:spacing w:before="247" w:line="233" w:lineRule="exact"/>
        <w:ind w:left="0" w:firstLine="270"/>
        <w:jc w:val="both"/>
        <w:rPr>
          <w:rFonts w:ascii="Arial" w:hAnsi="Arial" w:cs="Arial"/>
          <w:lang w:val="sr-Latn-RS" w:eastAsia="ar-SA"/>
        </w:rPr>
      </w:pPr>
    </w:p>
    <w:p w:rsidR="00E85EDE" w:rsidRDefault="00E85EDE" w:rsidP="00E85EDE">
      <w:pPr>
        <w:pStyle w:val="ListParagraph"/>
        <w:tabs>
          <w:tab w:val="left" w:pos="348"/>
        </w:tabs>
        <w:suppressAutoHyphens/>
        <w:autoSpaceDE w:val="0"/>
        <w:spacing w:before="247" w:line="233" w:lineRule="exact"/>
        <w:ind w:left="0" w:firstLine="270"/>
        <w:jc w:val="both"/>
        <w:rPr>
          <w:rFonts w:ascii="Arial" w:hAnsi="Arial" w:cs="Arial"/>
          <w:lang w:val="sr-Latn-RS" w:eastAsia="ar-SA"/>
        </w:rPr>
      </w:pPr>
    </w:p>
    <w:p w:rsidR="00E85EDE" w:rsidRDefault="00E85EDE" w:rsidP="00E85EDE">
      <w:pPr>
        <w:pStyle w:val="ListParagraph"/>
        <w:tabs>
          <w:tab w:val="left" w:pos="348"/>
        </w:tabs>
        <w:suppressAutoHyphens/>
        <w:autoSpaceDE w:val="0"/>
        <w:spacing w:before="247" w:line="233" w:lineRule="exact"/>
        <w:ind w:left="0" w:firstLine="270"/>
        <w:jc w:val="both"/>
        <w:rPr>
          <w:rFonts w:ascii="Arial" w:hAnsi="Arial" w:cs="Arial"/>
          <w:lang w:val="sr-Latn-RS" w:eastAsia="ar-SA"/>
        </w:rPr>
      </w:pPr>
    </w:p>
    <w:p w:rsidR="00E85EDE" w:rsidRDefault="00E85EDE" w:rsidP="00E85EDE">
      <w:pPr>
        <w:pStyle w:val="ListParagraph"/>
        <w:tabs>
          <w:tab w:val="left" w:pos="348"/>
        </w:tabs>
        <w:suppressAutoHyphens/>
        <w:autoSpaceDE w:val="0"/>
        <w:spacing w:before="247" w:line="233" w:lineRule="exact"/>
        <w:ind w:left="0" w:firstLine="270"/>
        <w:jc w:val="both"/>
        <w:rPr>
          <w:rFonts w:ascii="Arial" w:hAnsi="Arial" w:cs="Arial"/>
          <w:lang w:val="sr-Cyrl-RS" w:eastAsia="ar-SA"/>
        </w:rPr>
      </w:pPr>
    </w:p>
    <w:p w:rsidR="000A4C15" w:rsidRDefault="000A4C15" w:rsidP="00E85EDE">
      <w:pPr>
        <w:pStyle w:val="ListParagraph"/>
        <w:tabs>
          <w:tab w:val="left" w:pos="348"/>
        </w:tabs>
        <w:suppressAutoHyphens/>
        <w:autoSpaceDE w:val="0"/>
        <w:spacing w:before="247" w:line="233" w:lineRule="exact"/>
        <w:ind w:left="0" w:firstLine="270"/>
        <w:jc w:val="both"/>
        <w:rPr>
          <w:rFonts w:ascii="Arial" w:hAnsi="Arial" w:cs="Arial"/>
          <w:lang w:val="sr-Cyrl-RS" w:eastAsia="ar-SA"/>
        </w:rPr>
      </w:pPr>
    </w:p>
    <w:p w:rsidR="00815C0D" w:rsidRDefault="00815C0D" w:rsidP="00E85EDE">
      <w:pPr>
        <w:pStyle w:val="ListParagraph"/>
        <w:tabs>
          <w:tab w:val="left" w:pos="348"/>
        </w:tabs>
        <w:suppressAutoHyphens/>
        <w:autoSpaceDE w:val="0"/>
        <w:spacing w:before="247" w:line="233" w:lineRule="exact"/>
        <w:ind w:left="0" w:firstLine="270"/>
        <w:jc w:val="both"/>
        <w:rPr>
          <w:rFonts w:ascii="Arial" w:hAnsi="Arial" w:cs="Arial"/>
          <w:lang w:val="sr-Cyrl-RS" w:eastAsia="ar-SA"/>
        </w:rPr>
      </w:pPr>
    </w:p>
    <w:p w:rsidR="00815C0D" w:rsidRDefault="00815C0D" w:rsidP="00E85EDE">
      <w:pPr>
        <w:pStyle w:val="ListParagraph"/>
        <w:tabs>
          <w:tab w:val="left" w:pos="348"/>
        </w:tabs>
        <w:suppressAutoHyphens/>
        <w:autoSpaceDE w:val="0"/>
        <w:spacing w:before="247" w:line="233" w:lineRule="exact"/>
        <w:ind w:left="0" w:firstLine="270"/>
        <w:jc w:val="both"/>
        <w:rPr>
          <w:rFonts w:ascii="Arial" w:hAnsi="Arial" w:cs="Arial"/>
          <w:lang w:val="sr-Cyrl-RS" w:eastAsia="ar-SA"/>
        </w:rPr>
      </w:pPr>
    </w:p>
    <w:p w:rsidR="00815C0D" w:rsidRDefault="00815C0D" w:rsidP="00E85EDE">
      <w:pPr>
        <w:pStyle w:val="ListParagraph"/>
        <w:tabs>
          <w:tab w:val="left" w:pos="348"/>
        </w:tabs>
        <w:suppressAutoHyphens/>
        <w:autoSpaceDE w:val="0"/>
        <w:spacing w:before="247" w:line="233" w:lineRule="exact"/>
        <w:ind w:left="0" w:firstLine="270"/>
        <w:jc w:val="both"/>
        <w:rPr>
          <w:rFonts w:ascii="Arial" w:hAnsi="Arial" w:cs="Arial"/>
          <w:lang w:val="sr-Cyrl-RS" w:eastAsia="ar-SA"/>
        </w:rPr>
      </w:pPr>
    </w:p>
    <w:p w:rsidR="00815C0D" w:rsidRDefault="00815C0D" w:rsidP="00E85EDE">
      <w:pPr>
        <w:pStyle w:val="ListParagraph"/>
        <w:tabs>
          <w:tab w:val="left" w:pos="348"/>
        </w:tabs>
        <w:suppressAutoHyphens/>
        <w:autoSpaceDE w:val="0"/>
        <w:spacing w:before="247" w:line="233" w:lineRule="exact"/>
        <w:ind w:left="0" w:firstLine="270"/>
        <w:jc w:val="both"/>
        <w:rPr>
          <w:rFonts w:ascii="Arial" w:hAnsi="Arial" w:cs="Arial"/>
          <w:lang w:val="sr-Cyrl-RS" w:eastAsia="ar-SA"/>
        </w:rPr>
      </w:pPr>
    </w:p>
    <w:p w:rsidR="00815C0D" w:rsidRDefault="00815C0D" w:rsidP="00E85EDE">
      <w:pPr>
        <w:pStyle w:val="ListParagraph"/>
        <w:tabs>
          <w:tab w:val="left" w:pos="348"/>
        </w:tabs>
        <w:suppressAutoHyphens/>
        <w:autoSpaceDE w:val="0"/>
        <w:spacing w:before="247" w:line="233" w:lineRule="exact"/>
        <w:ind w:left="0" w:firstLine="270"/>
        <w:jc w:val="both"/>
        <w:rPr>
          <w:rFonts w:ascii="Arial" w:hAnsi="Arial" w:cs="Arial"/>
          <w:lang w:val="sr-Cyrl-RS" w:eastAsia="ar-SA"/>
        </w:rPr>
      </w:pPr>
    </w:p>
    <w:p w:rsidR="00815C0D" w:rsidRDefault="00815C0D" w:rsidP="00E85EDE">
      <w:pPr>
        <w:pStyle w:val="ListParagraph"/>
        <w:tabs>
          <w:tab w:val="left" w:pos="348"/>
        </w:tabs>
        <w:suppressAutoHyphens/>
        <w:autoSpaceDE w:val="0"/>
        <w:spacing w:before="247" w:line="233" w:lineRule="exact"/>
        <w:ind w:left="0" w:firstLine="270"/>
        <w:jc w:val="both"/>
        <w:rPr>
          <w:rFonts w:ascii="Arial" w:hAnsi="Arial" w:cs="Arial"/>
          <w:lang w:val="sr-Cyrl-RS" w:eastAsia="ar-SA"/>
        </w:rPr>
      </w:pPr>
    </w:p>
    <w:p w:rsidR="00815C0D" w:rsidRDefault="00815C0D" w:rsidP="00E85EDE">
      <w:pPr>
        <w:pStyle w:val="ListParagraph"/>
        <w:tabs>
          <w:tab w:val="left" w:pos="348"/>
        </w:tabs>
        <w:suppressAutoHyphens/>
        <w:autoSpaceDE w:val="0"/>
        <w:spacing w:before="247" w:line="233" w:lineRule="exact"/>
        <w:ind w:left="0" w:firstLine="270"/>
        <w:jc w:val="both"/>
        <w:rPr>
          <w:rFonts w:ascii="Arial" w:hAnsi="Arial" w:cs="Arial"/>
          <w:lang w:val="sr-Cyrl-RS" w:eastAsia="ar-SA"/>
        </w:rPr>
      </w:pPr>
    </w:p>
    <w:p w:rsidR="00815C0D" w:rsidRDefault="00815C0D" w:rsidP="00E85EDE">
      <w:pPr>
        <w:pStyle w:val="ListParagraph"/>
        <w:tabs>
          <w:tab w:val="left" w:pos="348"/>
        </w:tabs>
        <w:suppressAutoHyphens/>
        <w:autoSpaceDE w:val="0"/>
        <w:spacing w:before="247" w:line="233" w:lineRule="exact"/>
        <w:ind w:left="0" w:firstLine="270"/>
        <w:jc w:val="both"/>
        <w:rPr>
          <w:rFonts w:ascii="Arial" w:hAnsi="Arial" w:cs="Arial"/>
          <w:lang w:val="sr-Cyrl-RS" w:eastAsia="ar-SA"/>
        </w:rPr>
      </w:pPr>
    </w:p>
    <w:p w:rsidR="00815C0D" w:rsidRDefault="00815C0D" w:rsidP="00E85EDE">
      <w:pPr>
        <w:pStyle w:val="ListParagraph"/>
        <w:tabs>
          <w:tab w:val="left" w:pos="348"/>
        </w:tabs>
        <w:suppressAutoHyphens/>
        <w:autoSpaceDE w:val="0"/>
        <w:spacing w:before="247" w:line="233" w:lineRule="exact"/>
        <w:ind w:left="0" w:firstLine="270"/>
        <w:jc w:val="both"/>
        <w:rPr>
          <w:rFonts w:ascii="Arial" w:hAnsi="Arial" w:cs="Arial"/>
          <w:lang w:val="sr-Cyrl-RS" w:eastAsia="ar-SA"/>
        </w:rPr>
      </w:pPr>
    </w:p>
    <w:p w:rsidR="00815C0D" w:rsidRDefault="00815C0D" w:rsidP="00E85EDE">
      <w:pPr>
        <w:pStyle w:val="ListParagraph"/>
        <w:tabs>
          <w:tab w:val="left" w:pos="348"/>
        </w:tabs>
        <w:suppressAutoHyphens/>
        <w:autoSpaceDE w:val="0"/>
        <w:spacing w:before="247" w:line="233" w:lineRule="exact"/>
        <w:ind w:left="0" w:firstLine="270"/>
        <w:jc w:val="both"/>
        <w:rPr>
          <w:rFonts w:ascii="Arial" w:hAnsi="Arial" w:cs="Arial"/>
          <w:lang w:val="sr-Cyrl-RS" w:eastAsia="ar-SA"/>
        </w:rPr>
      </w:pPr>
    </w:p>
    <w:p w:rsidR="00815C0D" w:rsidRDefault="00815C0D" w:rsidP="00E85EDE">
      <w:pPr>
        <w:pStyle w:val="ListParagraph"/>
        <w:tabs>
          <w:tab w:val="left" w:pos="348"/>
        </w:tabs>
        <w:suppressAutoHyphens/>
        <w:autoSpaceDE w:val="0"/>
        <w:spacing w:before="247" w:line="233" w:lineRule="exact"/>
        <w:ind w:left="0" w:firstLine="270"/>
        <w:jc w:val="both"/>
        <w:rPr>
          <w:rFonts w:ascii="Arial" w:hAnsi="Arial" w:cs="Arial"/>
          <w:lang w:val="sr-Cyrl-RS" w:eastAsia="ar-SA"/>
        </w:rPr>
      </w:pPr>
    </w:p>
    <w:p w:rsidR="00815C0D" w:rsidRDefault="00815C0D" w:rsidP="00E85EDE">
      <w:pPr>
        <w:pStyle w:val="ListParagraph"/>
        <w:tabs>
          <w:tab w:val="left" w:pos="348"/>
        </w:tabs>
        <w:suppressAutoHyphens/>
        <w:autoSpaceDE w:val="0"/>
        <w:spacing w:before="247" w:line="233" w:lineRule="exact"/>
        <w:ind w:left="0" w:firstLine="270"/>
        <w:jc w:val="both"/>
        <w:rPr>
          <w:rFonts w:ascii="Arial" w:hAnsi="Arial" w:cs="Arial"/>
          <w:lang w:val="sr-Cyrl-RS" w:eastAsia="ar-SA"/>
        </w:rPr>
      </w:pPr>
    </w:p>
    <w:p w:rsidR="00815C0D" w:rsidRDefault="00815C0D" w:rsidP="00E85EDE">
      <w:pPr>
        <w:pStyle w:val="ListParagraph"/>
        <w:tabs>
          <w:tab w:val="left" w:pos="348"/>
        </w:tabs>
        <w:suppressAutoHyphens/>
        <w:autoSpaceDE w:val="0"/>
        <w:spacing w:before="247" w:line="233" w:lineRule="exact"/>
        <w:ind w:left="0" w:firstLine="270"/>
        <w:jc w:val="both"/>
        <w:rPr>
          <w:rFonts w:ascii="Arial" w:hAnsi="Arial" w:cs="Arial"/>
          <w:lang w:val="sr-Cyrl-RS" w:eastAsia="ar-SA"/>
        </w:rPr>
      </w:pPr>
    </w:p>
    <w:p w:rsidR="00815C0D" w:rsidRDefault="00815C0D" w:rsidP="00E85EDE">
      <w:pPr>
        <w:pStyle w:val="ListParagraph"/>
        <w:tabs>
          <w:tab w:val="left" w:pos="348"/>
        </w:tabs>
        <w:suppressAutoHyphens/>
        <w:autoSpaceDE w:val="0"/>
        <w:spacing w:before="247" w:line="233" w:lineRule="exact"/>
        <w:ind w:left="0" w:firstLine="270"/>
        <w:jc w:val="both"/>
        <w:rPr>
          <w:rFonts w:ascii="Arial" w:hAnsi="Arial" w:cs="Arial"/>
          <w:lang w:val="sr-Cyrl-RS" w:eastAsia="ar-SA"/>
        </w:rPr>
      </w:pPr>
    </w:p>
    <w:p w:rsidR="00815C0D" w:rsidRDefault="00815C0D" w:rsidP="00E85EDE">
      <w:pPr>
        <w:pStyle w:val="ListParagraph"/>
        <w:tabs>
          <w:tab w:val="left" w:pos="348"/>
        </w:tabs>
        <w:suppressAutoHyphens/>
        <w:autoSpaceDE w:val="0"/>
        <w:spacing w:before="247" w:line="233" w:lineRule="exact"/>
        <w:ind w:left="0" w:firstLine="270"/>
        <w:jc w:val="both"/>
        <w:rPr>
          <w:rFonts w:ascii="Arial" w:hAnsi="Arial" w:cs="Arial"/>
          <w:lang w:val="sr-Cyrl-RS" w:eastAsia="ar-SA"/>
        </w:rPr>
      </w:pPr>
    </w:p>
    <w:p w:rsidR="00815C0D" w:rsidRDefault="00815C0D" w:rsidP="00E85EDE">
      <w:pPr>
        <w:pStyle w:val="ListParagraph"/>
        <w:tabs>
          <w:tab w:val="left" w:pos="348"/>
        </w:tabs>
        <w:suppressAutoHyphens/>
        <w:autoSpaceDE w:val="0"/>
        <w:spacing w:before="247" w:line="233" w:lineRule="exact"/>
        <w:ind w:left="0" w:firstLine="270"/>
        <w:jc w:val="both"/>
        <w:rPr>
          <w:rFonts w:ascii="Arial" w:hAnsi="Arial" w:cs="Arial"/>
          <w:lang w:val="sr-Cyrl-RS" w:eastAsia="ar-SA"/>
        </w:rPr>
      </w:pPr>
    </w:p>
    <w:p w:rsidR="00815C0D" w:rsidRPr="000A4C15" w:rsidRDefault="00815C0D" w:rsidP="00E85EDE">
      <w:pPr>
        <w:pStyle w:val="ListParagraph"/>
        <w:tabs>
          <w:tab w:val="left" w:pos="348"/>
        </w:tabs>
        <w:suppressAutoHyphens/>
        <w:autoSpaceDE w:val="0"/>
        <w:spacing w:before="247" w:line="233" w:lineRule="exact"/>
        <w:ind w:left="0" w:firstLine="270"/>
        <w:jc w:val="both"/>
        <w:rPr>
          <w:rFonts w:ascii="Arial" w:hAnsi="Arial" w:cs="Arial"/>
          <w:lang w:val="sr-Cyrl-RS" w:eastAsia="ar-SA"/>
        </w:rPr>
      </w:pPr>
    </w:p>
    <w:p w:rsidR="00E85EDE" w:rsidRPr="00E85EDE" w:rsidRDefault="00E85EDE" w:rsidP="00E85EDE">
      <w:pPr>
        <w:pStyle w:val="ListParagraph"/>
        <w:tabs>
          <w:tab w:val="left" w:pos="348"/>
        </w:tabs>
        <w:suppressAutoHyphens/>
        <w:autoSpaceDE w:val="0"/>
        <w:spacing w:before="247" w:line="233" w:lineRule="exact"/>
        <w:ind w:left="0" w:firstLine="270"/>
        <w:jc w:val="both"/>
        <w:rPr>
          <w:rFonts w:ascii="Arial" w:hAnsi="Arial" w:cs="Arial"/>
          <w:lang w:val="sr-Latn-RS" w:eastAsia="ar-SA"/>
        </w:rPr>
      </w:pPr>
    </w:p>
    <w:p w:rsidR="000B5B42" w:rsidRPr="005F287D" w:rsidRDefault="000B5B42" w:rsidP="000B5B42">
      <w:pPr>
        <w:pStyle w:val="ListParagraph"/>
        <w:numPr>
          <w:ilvl w:val="0"/>
          <w:numId w:val="23"/>
        </w:numPr>
        <w:autoSpaceDE w:val="0"/>
        <w:autoSpaceDN w:val="0"/>
        <w:adjustRightInd w:val="0"/>
        <w:jc w:val="both"/>
        <w:rPr>
          <w:rFonts w:ascii="Arial" w:eastAsia="Calibri" w:hAnsi="Arial" w:cs="Arial"/>
          <w:b/>
          <w:bCs/>
          <w:iCs/>
          <w:lang w:val="ru-RU"/>
        </w:rPr>
      </w:pPr>
      <w:r w:rsidRPr="005F287D">
        <w:rPr>
          <w:rFonts w:ascii="Arial" w:eastAsia="Calibri" w:hAnsi="Arial" w:cs="Arial"/>
          <w:b/>
          <w:bCs/>
          <w:iCs/>
          <w:lang w:val="ru-RU"/>
        </w:rPr>
        <w:t xml:space="preserve">УСЛОВИ ЗА УЧЕШЋЕ У ПОСТУПКУ ЈАВНЕ НАБАВКЕ ИЗ ЧЛ. </w:t>
      </w:r>
      <w:r w:rsidRPr="005F287D">
        <w:rPr>
          <w:rFonts w:ascii="Arial" w:eastAsia="Calibri" w:hAnsi="Arial" w:cs="Arial"/>
          <w:b/>
          <w:bCs/>
          <w:iCs/>
          <w:lang w:val="sr-Latn-CS"/>
        </w:rPr>
        <w:t>75</w:t>
      </w:r>
      <w:r w:rsidRPr="005F287D">
        <w:rPr>
          <w:rFonts w:ascii="Arial" w:eastAsia="Calibri" w:hAnsi="Arial" w:cs="Arial"/>
          <w:b/>
          <w:bCs/>
          <w:iCs/>
          <w:lang w:val="sr-Cyrl-RS"/>
        </w:rPr>
        <w:t>.</w:t>
      </w:r>
      <w:r w:rsidRPr="005F287D">
        <w:rPr>
          <w:rFonts w:ascii="Arial" w:eastAsia="Calibri" w:hAnsi="Arial" w:cs="Arial"/>
          <w:b/>
          <w:bCs/>
          <w:iCs/>
          <w:lang w:val="ru-RU"/>
        </w:rPr>
        <w:t xml:space="preserve"> ЗЈН</w:t>
      </w:r>
    </w:p>
    <w:p w:rsidR="000B5B42" w:rsidRPr="007B4BAA" w:rsidRDefault="000B5B42" w:rsidP="000B5B42">
      <w:pPr>
        <w:ind w:left="525"/>
        <w:jc w:val="both"/>
        <w:rPr>
          <w:rFonts w:ascii="Arial" w:eastAsia="Calibri" w:hAnsi="Arial" w:cs="Arial"/>
          <w:b/>
          <w:bCs/>
          <w:iCs/>
          <w:lang w:val="ru-RU"/>
        </w:rPr>
      </w:pPr>
      <w:r>
        <w:rPr>
          <w:rFonts w:ascii="Arial" w:eastAsia="Calibri" w:hAnsi="Arial" w:cs="Arial"/>
          <w:b/>
          <w:bCs/>
          <w:iCs/>
          <w:lang w:val="ru-RU"/>
        </w:rPr>
        <w:t>И</w:t>
      </w:r>
      <w:r w:rsidRPr="007B4BAA">
        <w:rPr>
          <w:rFonts w:ascii="Arial" w:eastAsia="Calibri" w:hAnsi="Arial" w:cs="Arial"/>
          <w:b/>
          <w:bCs/>
          <w:iCs/>
        </w:rPr>
        <w:t xml:space="preserve"> </w:t>
      </w:r>
      <w:r>
        <w:rPr>
          <w:rFonts w:ascii="Arial" w:eastAsia="Calibri" w:hAnsi="Arial" w:cs="Arial"/>
          <w:b/>
          <w:bCs/>
          <w:iCs/>
          <w:lang w:val="ru-RU"/>
        </w:rPr>
        <w:t>УПУТСТВО</w:t>
      </w:r>
      <w:r w:rsidRPr="007B4BAA">
        <w:rPr>
          <w:rFonts w:ascii="Arial" w:eastAsia="Calibri" w:hAnsi="Arial" w:cs="Arial"/>
          <w:b/>
          <w:bCs/>
          <w:iCs/>
          <w:lang w:val="ru-RU"/>
        </w:rPr>
        <w:t xml:space="preserve"> </w:t>
      </w:r>
      <w:r>
        <w:rPr>
          <w:rFonts w:ascii="Arial" w:eastAsia="Calibri" w:hAnsi="Arial" w:cs="Arial"/>
          <w:b/>
          <w:bCs/>
          <w:iCs/>
          <w:lang w:val="ru-RU"/>
        </w:rPr>
        <w:t>КАКО</w:t>
      </w:r>
      <w:r w:rsidRPr="007B4BAA">
        <w:rPr>
          <w:rFonts w:ascii="Arial" w:eastAsia="Calibri" w:hAnsi="Arial" w:cs="Arial"/>
          <w:b/>
          <w:bCs/>
          <w:iCs/>
          <w:lang w:val="ru-RU"/>
        </w:rPr>
        <w:t xml:space="preserve"> </w:t>
      </w:r>
      <w:r>
        <w:rPr>
          <w:rFonts w:ascii="Arial" w:eastAsia="Calibri" w:hAnsi="Arial" w:cs="Arial"/>
          <w:b/>
          <w:bCs/>
          <w:iCs/>
          <w:lang w:val="ru-RU"/>
        </w:rPr>
        <w:t>СЕ</w:t>
      </w:r>
      <w:r w:rsidRPr="007B4BAA">
        <w:rPr>
          <w:rFonts w:ascii="Arial" w:eastAsia="Calibri" w:hAnsi="Arial" w:cs="Arial"/>
          <w:b/>
          <w:bCs/>
          <w:iCs/>
          <w:lang w:val="ru-RU"/>
        </w:rPr>
        <w:t xml:space="preserve"> </w:t>
      </w:r>
      <w:r>
        <w:rPr>
          <w:rFonts w:ascii="Arial" w:eastAsia="Calibri" w:hAnsi="Arial" w:cs="Arial"/>
          <w:b/>
          <w:bCs/>
          <w:iCs/>
          <w:lang w:val="ru-RU"/>
        </w:rPr>
        <w:t>ДОКАЗУЈЕ</w:t>
      </w:r>
      <w:r w:rsidRPr="007B4BAA">
        <w:rPr>
          <w:rFonts w:ascii="Arial" w:eastAsia="Calibri" w:hAnsi="Arial" w:cs="Arial"/>
          <w:b/>
          <w:bCs/>
          <w:iCs/>
          <w:lang w:val="ru-RU"/>
        </w:rPr>
        <w:t xml:space="preserve"> </w:t>
      </w:r>
      <w:r>
        <w:rPr>
          <w:rFonts w:ascii="Arial" w:eastAsia="Calibri" w:hAnsi="Arial" w:cs="Arial"/>
          <w:b/>
          <w:bCs/>
          <w:iCs/>
          <w:lang w:val="ru-RU"/>
        </w:rPr>
        <w:t>ИСПУ</w:t>
      </w:r>
      <w:r w:rsidRPr="007B4BAA">
        <w:rPr>
          <w:rFonts w:ascii="Arial" w:eastAsia="Calibri" w:hAnsi="Arial" w:cs="Arial"/>
          <w:b/>
          <w:bCs/>
          <w:iCs/>
          <w:lang w:val="ru-RU"/>
        </w:rPr>
        <w:t>Њ</w:t>
      </w:r>
      <w:r>
        <w:rPr>
          <w:rFonts w:ascii="Arial" w:eastAsia="Calibri" w:hAnsi="Arial" w:cs="Arial"/>
          <w:b/>
          <w:bCs/>
          <w:iCs/>
          <w:lang w:val="ru-RU"/>
        </w:rPr>
        <w:t>ЕНОСТ</w:t>
      </w:r>
      <w:r w:rsidRPr="007B4BAA">
        <w:rPr>
          <w:rFonts w:ascii="Arial" w:eastAsia="Calibri" w:hAnsi="Arial" w:cs="Arial"/>
          <w:b/>
          <w:bCs/>
          <w:iCs/>
          <w:lang w:val="ru-RU"/>
        </w:rPr>
        <w:t xml:space="preserve"> </w:t>
      </w:r>
      <w:r>
        <w:rPr>
          <w:rFonts w:ascii="Arial" w:eastAsia="Calibri" w:hAnsi="Arial" w:cs="Arial"/>
          <w:b/>
          <w:bCs/>
          <w:iCs/>
          <w:lang w:val="ru-RU"/>
        </w:rPr>
        <w:t>ТИХ</w:t>
      </w:r>
      <w:r w:rsidRPr="007B4BAA">
        <w:rPr>
          <w:rFonts w:ascii="Arial" w:eastAsia="Calibri" w:hAnsi="Arial" w:cs="Arial"/>
          <w:b/>
          <w:bCs/>
          <w:iCs/>
        </w:rPr>
        <w:t xml:space="preserve"> </w:t>
      </w:r>
      <w:r>
        <w:rPr>
          <w:rFonts w:ascii="Arial" w:eastAsia="Calibri" w:hAnsi="Arial" w:cs="Arial"/>
          <w:b/>
          <w:bCs/>
          <w:iCs/>
          <w:lang w:val="ru-RU"/>
        </w:rPr>
        <w:t>УСЛОВА</w:t>
      </w:r>
    </w:p>
    <w:p w:rsidR="000B5B42" w:rsidRPr="000B5B42" w:rsidRDefault="000B5B42" w:rsidP="000B5B42">
      <w:pPr>
        <w:ind w:left="525"/>
        <w:jc w:val="both"/>
        <w:rPr>
          <w:rFonts w:ascii="Arial" w:hAnsi="Arial" w:cs="Arial"/>
          <w:b/>
          <w:bCs/>
          <w:iCs/>
          <w:lang w:val="ru-RU"/>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0B5B42" w:rsidRPr="000B5B42" w:rsidTr="00A313F0">
        <w:trPr>
          <w:trHeight w:val="524"/>
          <w:jc w:val="center"/>
        </w:trPr>
        <w:tc>
          <w:tcPr>
            <w:tcW w:w="729" w:type="dxa"/>
            <w:shd w:val="clear" w:color="auto" w:fill="AEAAAA"/>
            <w:vAlign w:val="center"/>
          </w:tcPr>
          <w:p w:rsidR="000B5B42" w:rsidRPr="000B5B42" w:rsidRDefault="000B5B42" w:rsidP="000B5B42">
            <w:pPr>
              <w:jc w:val="center"/>
              <w:rPr>
                <w:rFonts w:ascii="Arial" w:hAnsi="Arial" w:cs="Arial"/>
                <w:b/>
                <w:lang w:val="sr-Cyrl-RS"/>
              </w:rPr>
            </w:pPr>
            <w:r w:rsidRPr="000B5B42">
              <w:rPr>
                <w:rFonts w:ascii="Arial" w:hAnsi="Arial" w:cs="Arial"/>
                <w:b/>
                <w:lang w:val="sr-Cyrl-RS"/>
              </w:rPr>
              <w:t>Ред. бр.</w:t>
            </w:r>
          </w:p>
        </w:tc>
        <w:tc>
          <w:tcPr>
            <w:tcW w:w="8430" w:type="dxa"/>
            <w:shd w:val="clear" w:color="auto" w:fill="AEAAAA"/>
            <w:vAlign w:val="center"/>
          </w:tcPr>
          <w:p w:rsidR="000B5B42" w:rsidRPr="000B5B42" w:rsidRDefault="000B5B42" w:rsidP="000B5B42">
            <w:pPr>
              <w:ind w:right="-180"/>
              <w:jc w:val="center"/>
              <w:rPr>
                <w:rFonts w:ascii="Arial" w:hAnsi="Arial" w:cs="Arial"/>
                <w:b/>
              </w:rPr>
            </w:pPr>
            <w:r w:rsidRPr="000B5B42">
              <w:rPr>
                <w:rFonts w:ascii="Arial" w:hAnsi="Arial" w:cs="Arial"/>
                <w:b/>
                <w:lang w:val="sr-Cyrl-RS"/>
              </w:rPr>
              <w:t>4</w:t>
            </w:r>
            <w:r w:rsidRPr="000B5B42">
              <w:rPr>
                <w:rFonts w:ascii="Arial" w:hAnsi="Arial" w:cs="Arial"/>
                <w:b/>
              </w:rPr>
              <w:t>.1</w:t>
            </w:r>
            <w:r w:rsidRPr="000B5B42">
              <w:rPr>
                <w:rFonts w:ascii="Arial" w:hAnsi="Arial" w:cs="Arial"/>
                <w:b/>
                <w:lang w:val="sr-Cyrl-RS"/>
              </w:rPr>
              <w:t xml:space="preserve">  </w:t>
            </w:r>
            <w:r w:rsidRPr="000B5B42">
              <w:rPr>
                <w:rFonts w:ascii="Arial" w:hAnsi="Arial" w:cs="Arial"/>
                <w:b/>
              </w:rPr>
              <w:t xml:space="preserve">ОБАВЕЗНИ УСЛОВИ </w:t>
            </w:r>
          </w:p>
          <w:p w:rsidR="000B5B42" w:rsidRPr="000B5B42" w:rsidRDefault="000B5B42" w:rsidP="000B5B42">
            <w:pPr>
              <w:jc w:val="center"/>
              <w:rPr>
                <w:rFonts w:ascii="Arial" w:hAnsi="Arial" w:cs="Arial"/>
                <w:b/>
                <w:color w:val="FF0000"/>
                <w:lang w:val="sr-Cyrl-RS"/>
              </w:rPr>
            </w:pPr>
            <w:r w:rsidRPr="000B5B42">
              <w:rPr>
                <w:rFonts w:ascii="Arial" w:hAnsi="Arial" w:cs="Arial"/>
                <w:b/>
              </w:rPr>
              <w:t>ЗА УЧЕШЋЕ У ПОСТУПКУ ЈАВНЕ НАБАВКЕ ИЗ ЧЛАНА 75. ЗЈН</w:t>
            </w:r>
          </w:p>
          <w:p w:rsidR="000B5B42" w:rsidRPr="000B5B42" w:rsidRDefault="000B5B42" w:rsidP="000B5B42">
            <w:pPr>
              <w:jc w:val="center"/>
              <w:rPr>
                <w:rFonts w:ascii="Arial" w:hAnsi="Arial" w:cs="Arial"/>
                <w:b/>
                <w:color w:val="FF0000"/>
              </w:rPr>
            </w:pPr>
          </w:p>
        </w:tc>
      </w:tr>
      <w:tr w:rsidR="000B5B42" w:rsidRPr="000B5B42" w:rsidTr="00A313F0">
        <w:trPr>
          <w:jc w:val="center"/>
        </w:trPr>
        <w:tc>
          <w:tcPr>
            <w:tcW w:w="729" w:type="dxa"/>
            <w:vAlign w:val="center"/>
          </w:tcPr>
          <w:p w:rsidR="000B5B42" w:rsidRPr="000B5B42" w:rsidRDefault="000B5B42" w:rsidP="000B5B42">
            <w:pPr>
              <w:jc w:val="center"/>
              <w:rPr>
                <w:rFonts w:ascii="Arial" w:hAnsi="Arial" w:cs="Arial"/>
              </w:rPr>
            </w:pPr>
            <w:r w:rsidRPr="000B5B42">
              <w:rPr>
                <w:rFonts w:ascii="Arial" w:hAnsi="Arial" w:cs="Arial"/>
              </w:rPr>
              <w:t>1.</w:t>
            </w:r>
          </w:p>
        </w:tc>
        <w:tc>
          <w:tcPr>
            <w:tcW w:w="8430" w:type="dxa"/>
            <w:vAlign w:val="center"/>
          </w:tcPr>
          <w:p w:rsidR="000B5B42" w:rsidRPr="000B5B42" w:rsidRDefault="000B5B42" w:rsidP="000B5B42">
            <w:pPr>
              <w:autoSpaceDE w:val="0"/>
              <w:autoSpaceDN w:val="0"/>
              <w:adjustRightInd w:val="0"/>
              <w:rPr>
                <w:rFonts w:ascii="Arial" w:hAnsi="Arial" w:cs="Arial"/>
                <w:lang w:val="sr-Cyrl-RS"/>
              </w:rPr>
            </w:pPr>
            <w:r w:rsidRPr="000B5B42">
              <w:rPr>
                <w:rFonts w:ascii="Arial" w:hAnsi="Arial" w:cs="Arial"/>
                <w:u w:val="single"/>
                <w:lang w:val="sr-Cyrl-RS"/>
              </w:rPr>
              <w:t>Услов:</w:t>
            </w:r>
            <w:r w:rsidRPr="000B5B42">
              <w:rPr>
                <w:rFonts w:ascii="Arial" w:hAnsi="Arial" w:cs="Arial"/>
                <w:lang w:val="sr-Cyrl-RS"/>
              </w:rPr>
              <w:t xml:space="preserve"> </w:t>
            </w:r>
            <w:r w:rsidRPr="000B5B42">
              <w:rPr>
                <w:rFonts w:ascii="Arial" w:hAnsi="Arial" w:cs="Arial"/>
                <w:lang w:val="pl-PL"/>
              </w:rPr>
              <w:t>Да је понуђач регистрован код надлежног органа, односно уписан у одговарајући регистар;</w:t>
            </w:r>
          </w:p>
          <w:p w:rsidR="000B5B42" w:rsidRPr="000B5B42" w:rsidRDefault="000B5B42" w:rsidP="000B5B42">
            <w:pPr>
              <w:autoSpaceDE w:val="0"/>
              <w:autoSpaceDN w:val="0"/>
              <w:adjustRightInd w:val="0"/>
              <w:rPr>
                <w:rFonts w:ascii="Arial" w:hAnsi="Arial" w:cs="Arial"/>
                <w:b/>
                <w:u w:val="single"/>
                <w:lang w:val="sr-Cyrl-RS"/>
              </w:rPr>
            </w:pPr>
            <w:r w:rsidRPr="000B5B42">
              <w:rPr>
                <w:rFonts w:ascii="Arial" w:hAnsi="Arial" w:cs="Arial"/>
                <w:b/>
                <w:u w:val="single"/>
                <w:lang w:val="sr-Cyrl-RS"/>
              </w:rPr>
              <w:t xml:space="preserve">Доказ: </w:t>
            </w:r>
          </w:p>
          <w:p w:rsidR="000B5B42" w:rsidRPr="000B5B42" w:rsidRDefault="000B5B42" w:rsidP="000B5B42">
            <w:pPr>
              <w:tabs>
                <w:tab w:val="left" w:pos="680"/>
              </w:tabs>
              <w:snapToGrid w:val="0"/>
              <w:rPr>
                <w:rFonts w:ascii="Arial" w:hAnsi="Arial" w:cs="Arial"/>
                <w:lang w:val="sr-Cyrl-RS"/>
              </w:rPr>
            </w:pPr>
            <w:r w:rsidRPr="000B5B42">
              <w:rPr>
                <w:rFonts w:ascii="Arial" w:hAnsi="Arial" w:cs="Arial"/>
                <w:lang w:val="ru-RU"/>
              </w:rPr>
              <w:t xml:space="preserve">- </w:t>
            </w:r>
            <w:r w:rsidRPr="000B5B42">
              <w:rPr>
                <w:rFonts w:ascii="Arial" w:hAnsi="Arial" w:cs="Arial"/>
                <w:b/>
                <w:lang w:val="sr-Cyrl-RS"/>
              </w:rPr>
              <w:t>за правно лице:</w:t>
            </w:r>
            <w:r w:rsidRPr="000B5B42">
              <w:rPr>
                <w:rFonts w:ascii="Arial" w:hAnsi="Arial" w:cs="Arial"/>
                <w:lang w:val="sr-Cyrl-RS"/>
              </w:rPr>
              <w:t xml:space="preserve"> </w:t>
            </w:r>
            <w:r w:rsidRPr="000B5B42">
              <w:rPr>
                <w:rFonts w:ascii="Arial" w:hAnsi="Arial" w:cs="Arial"/>
                <w:lang w:val="ru-RU"/>
              </w:rPr>
              <w:t>Извод из регистра</w:t>
            </w:r>
            <w:r w:rsidRPr="000B5B42">
              <w:rPr>
                <w:rFonts w:ascii="Arial" w:hAnsi="Arial" w:cs="Arial"/>
                <w:b/>
                <w:lang w:val="ru-RU"/>
              </w:rPr>
              <w:t xml:space="preserve"> </w:t>
            </w:r>
            <w:r w:rsidRPr="000B5B42">
              <w:rPr>
                <w:rFonts w:ascii="Arial" w:hAnsi="Arial" w:cs="Arial"/>
                <w:lang w:val="ru-RU"/>
              </w:rPr>
              <w:t xml:space="preserve">Агенције за привредне регистре, односно извод из регистра надлежног Привредног суда </w:t>
            </w:r>
          </w:p>
          <w:p w:rsidR="000B5B42" w:rsidRPr="000B5B42" w:rsidRDefault="000B5B42" w:rsidP="000B5B42">
            <w:pPr>
              <w:tabs>
                <w:tab w:val="left" w:pos="680"/>
              </w:tabs>
              <w:snapToGrid w:val="0"/>
              <w:rPr>
                <w:rFonts w:ascii="Arial" w:hAnsi="Arial" w:cs="Arial"/>
                <w:lang w:val="sr-Cyrl-RS"/>
              </w:rPr>
            </w:pPr>
            <w:r w:rsidRPr="000B5B42">
              <w:rPr>
                <w:rFonts w:ascii="Arial" w:hAnsi="Arial" w:cs="Arial"/>
                <w:lang w:val="sr-Cyrl-RS"/>
              </w:rPr>
              <w:t xml:space="preserve">- </w:t>
            </w:r>
            <w:r w:rsidRPr="000B5B42">
              <w:rPr>
                <w:rFonts w:ascii="Arial" w:hAnsi="Arial" w:cs="Arial"/>
                <w:b/>
                <w:lang w:val="sr-Cyrl-RS"/>
              </w:rPr>
              <w:t xml:space="preserve">за предузетнике: </w:t>
            </w:r>
            <w:r w:rsidRPr="000B5B42">
              <w:rPr>
                <w:rFonts w:ascii="Arial" w:hAnsi="Arial" w:cs="Arial"/>
                <w:lang w:val="sr-Cyrl-RS"/>
              </w:rPr>
              <w:t>И</w:t>
            </w:r>
            <w:r w:rsidRPr="000B5B42">
              <w:rPr>
                <w:rFonts w:ascii="Arial" w:hAnsi="Arial" w:cs="Arial"/>
                <w:lang w:val="ru-RU"/>
              </w:rPr>
              <w:t xml:space="preserve">звод из регистра Агенције за привредне регистре, односно извод из одговарајућег регистра </w:t>
            </w:r>
          </w:p>
          <w:p w:rsidR="000B5B42" w:rsidRPr="000B5B42" w:rsidRDefault="000B5B42" w:rsidP="000B5B42">
            <w:pPr>
              <w:autoSpaceDE w:val="0"/>
              <w:autoSpaceDN w:val="0"/>
              <w:adjustRightInd w:val="0"/>
              <w:rPr>
                <w:rFonts w:ascii="Arial" w:hAnsi="Arial" w:cs="Arial"/>
                <w:i/>
                <w:lang w:val="sr-Cyrl-RS"/>
              </w:rPr>
            </w:pPr>
            <w:r w:rsidRPr="000B5B42">
              <w:rPr>
                <w:rFonts w:ascii="Arial" w:hAnsi="Arial" w:cs="Arial"/>
                <w:i/>
                <w:lang w:val="en-US"/>
              </w:rPr>
              <w:t xml:space="preserve">Напомена: </w:t>
            </w:r>
          </w:p>
          <w:p w:rsidR="000B5B42" w:rsidRPr="000B5B42" w:rsidRDefault="000B5B42" w:rsidP="000B5B42">
            <w:pPr>
              <w:numPr>
                <w:ilvl w:val="0"/>
                <w:numId w:val="8"/>
              </w:numPr>
              <w:tabs>
                <w:tab w:val="left" w:pos="680"/>
              </w:tabs>
              <w:snapToGrid w:val="0"/>
              <w:spacing w:after="160" w:line="259" w:lineRule="auto"/>
              <w:ind w:left="714" w:hanging="357"/>
              <w:contextualSpacing/>
              <w:rPr>
                <w:rFonts w:ascii="Arial" w:hAnsi="Arial" w:cs="Arial"/>
                <w:i/>
                <w:lang w:val="sr-Cyrl-RS"/>
              </w:rPr>
            </w:pPr>
            <w:r w:rsidRPr="000B5B42">
              <w:rPr>
                <w:rFonts w:ascii="Arial" w:hAnsi="Arial" w:cs="Arial"/>
                <w:i/>
                <w:lang w:val="sr-Cyrl-RS"/>
              </w:rPr>
              <w:t>У случају да понуду подноси група понуђача, овај доказ доставити за сваког учесника из групе</w:t>
            </w:r>
          </w:p>
          <w:p w:rsidR="000B5B42" w:rsidRPr="000B5B42" w:rsidRDefault="000B5B42" w:rsidP="000B5B42">
            <w:pPr>
              <w:numPr>
                <w:ilvl w:val="0"/>
                <w:numId w:val="8"/>
              </w:numPr>
              <w:tabs>
                <w:tab w:val="left" w:pos="680"/>
              </w:tabs>
              <w:snapToGrid w:val="0"/>
              <w:spacing w:after="160" w:line="259" w:lineRule="auto"/>
              <w:ind w:left="714" w:hanging="357"/>
              <w:contextualSpacing/>
              <w:rPr>
                <w:rFonts w:ascii="Arial" w:hAnsi="Arial" w:cs="Arial"/>
              </w:rPr>
            </w:pPr>
            <w:r w:rsidRPr="000B5B42">
              <w:rPr>
                <w:rFonts w:ascii="Arial" w:hAnsi="Arial" w:cs="Arial"/>
                <w:i/>
                <w:lang w:val="sr-Cyrl-RS"/>
              </w:rPr>
              <w:t xml:space="preserve">У случају да понуђач подноси понуду са подизвођачем, овај доказ доставити и за сваког подизвођача </w:t>
            </w:r>
          </w:p>
        </w:tc>
      </w:tr>
      <w:tr w:rsidR="000B5B42" w:rsidRPr="000B5B42" w:rsidTr="00A313F0">
        <w:trPr>
          <w:trHeight w:val="6165"/>
          <w:jc w:val="center"/>
        </w:trPr>
        <w:tc>
          <w:tcPr>
            <w:tcW w:w="729" w:type="dxa"/>
            <w:vAlign w:val="center"/>
          </w:tcPr>
          <w:p w:rsidR="000B5B42" w:rsidRPr="000B5B42" w:rsidRDefault="000B5B42" w:rsidP="000B5B42">
            <w:pPr>
              <w:jc w:val="center"/>
              <w:rPr>
                <w:rFonts w:ascii="Arial" w:hAnsi="Arial" w:cs="Arial"/>
              </w:rPr>
            </w:pPr>
            <w:r w:rsidRPr="000B5B42">
              <w:rPr>
                <w:rFonts w:ascii="Arial" w:hAnsi="Arial" w:cs="Arial"/>
              </w:rPr>
              <w:t>2.</w:t>
            </w:r>
          </w:p>
        </w:tc>
        <w:tc>
          <w:tcPr>
            <w:tcW w:w="8430" w:type="dxa"/>
            <w:vAlign w:val="center"/>
          </w:tcPr>
          <w:p w:rsidR="000B5B42" w:rsidRPr="000B5B42" w:rsidRDefault="000B5B42" w:rsidP="000B5B42">
            <w:pPr>
              <w:autoSpaceDE w:val="0"/>
              <w:autoSpaceDN w:val="0"/>
              <w:adjustRightInd w:val="0"/>
              <w:rPr>
                <w:rFonts w:ascii="Arial" w:hAnsi="Arial" w:cs="Arial"/>
                <w:lang w:val="sr-Cyrl-RS"/>
              </w:rPr>
            </w:pPr>
            <w:r w:rsidRPr="000B5B42">
              <w:rPr>
                <w:rFonts w:ascii="Arial" w:hAnsi="Arial" w:cs="Arial"/>
                <w:u w:val="single"/>
                <w:lang w:val="sr-Cyrl-RS"/>
              </w:rPr>
              <w:t>Услов:</w:t>
            </w:r>
            <w:r w:rsidRPr="000B5B42">
              <w:rPr>
                <w:rFonts w:ascii="Arial" w:hAnsi="Arial" w:cs="Arial"/>
                <w:lang w:val="sr-Cyrl-RS"/>
              </w:rPr>
              <w:t xml:space="preserve"> </w:t>
            </w:r>
            <w:r w:rsidRPr="000B5B42">
              <w:rPr>
                <w:rFonts w:ascii="Arial" w:hAnsi="Arial"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0B5B42" w:rsidRPr="000B5B42" w:rsidRDefault="000B5B42" w:rsidP="000B5B42">
            <w:pPr>
              <w:autoSpaceDE w:val="0"/>
              <w:autoSpaceDN w:val="0"/>
              <w:adjustRightInd w:val="0"/>
              <w:rPr>
                <w:rFonts w:ascii="Arial" w:hAnsi="Arial" w:cs="Arial"/>
                <w:b/>
                <w:u w:val="single"/>
                <w:lang w:val="sr-Cyrl-RS"/>
              </w:rPr>
            </w:pPr>
            <w:r w:rsidRPr="000B5B42">
              <w:rPr>
                <w:rFonts w:ascii="Arial" w:hAnsi="Arial" w:cs="Arial"/>
                <w:b/>
                <w:u w:val="single"/>
                <w:lang w:val="sr-Cyrl-RS"/>
              </w:rPr>
              <w:t>Доказ:</w:t>
            </w:r>
          </w:p>
          <w:p w:rsidR="000B5B42" w:rsidRPr="000B5B42" w:rsidRDefault="000B5B42" w:rsidP="000B5B42">
            <w:pPr>
              <w:autoSpaceDE w:val="0"/>
              <w:autoSpaceDN w:val="0"/>
              <w:adjustRightInd w:val="0"/>
              <w:rPr>
                <w:rFonts w:ascii="Arial" w:hAnsi="Arial" w:cs="Arial"/>
                <w:b/>
                <w:u w:val="single"/>
                <w:lang w:val="sr-Cyrl-RS"/>
              </w:rPr>
            </w:pPr>
            <w:r w:rsidRPr="000B5B42">
              <w:rPr>
                <w:rFonts w:ascii="Arial" w:hAnsi="Arial" w:cs="Arial"/>
                <w:lang w:val="ru-RU"/>
              </w:rPr>
              <w:t xml:space="preserve">- </w:t>
            </w:r>
            <w:r w:rsidRPr="000B5B42">
              <w:rPr>
                <w:rFonts w:ascii="Arial" w:hAnsi="Arial" w:cs="Arial"/>
                <w:b/>
                <w:lang w:val="sr-Cyrl-RS"/>
              </w:rPr>
              <w:t>за правно лице:</w:t>
            </w:r>
          </w:p>
          <w:p w:rsidR="000B5B42" w:rsidRPr="000B5B42" w:rsidRDefault="000B5B42" w:rsidP="000B5B42">
            <w:pPr>
              <w:jc w:val="both"/>
              <w:rPr>
                <w:rFonts w:ascii="Arial" w:hAnsi="Arial" w:cs="Arial"/>
                <w:lang w:val="sr-Cyrl-RS"/>
              </w:rPr>
            </w:pPr>
            <w:r w:rsidRPr="000B5B42">
              <w:rPr>
                <w:rFonts w:ascii="Arial" w:hAnsi="Arial" w:cs="Arial"/>
                <w:lang w:val="sr-Latn-RS"/>
              </w:rPr>
              <w:t>1)</w:t>
            </w:r>
            <w:r w:rsidRPr="000B5B42">
              <w:rPr>
                <w:rFonts w:ascii="Arial" w:hAnsi="Arial" w:cs="Arial"/>
                <w:lang w:val="sr-Cyrl-RS"/>
              </w:rPr>
              <w:t xml:space="preserve"> ЗА ЗАКОНСКОГ ЗАСТУПНИКА</w:t>
            </w:r>
            <w:r w:rsidRPr="000B5B42">
              <w:rPr>
                <w:rFonts w:ascii="Arial" w:hAnsi="Arial" w:cs="Arial"/>
                <w:b/>
                <w:lang w:val="sr-Cyrl-RS"/>
              </w:rPr>
              <w:t xml:space="preserve"> – уверење из казнене евиденције надлежне полицијске управе Министарства унутрашњих послова</w:t>
            </w:r>
            <w:r w:rsidRPr="000B5B42">
              <w:rPr>
                <w:rFonts w:ascii="Arial" w:hAnsi="Arial" w:cs="Arial"/>
                <w:lang w:val="sr-Cyrl-RS"/>
              </w:rPr>
              <w:t xml:space="preserve"> – захтев за издавање овог уверења може се поднети према </w:t>
            </w:r>
            <w:r w:rsidRPr="000B5B42">
              <w:rPr>
                <w:rFonts w:ascii="Arial" w:hAnsi="Arial" w:cs="Arial"/>
                <w:b/>
                <w:lang w:val="sr-Cyrl-RS"/>
              </w:rPr>
              <w:t>месту рођења</w:t>
            </w:r>
            <w:r w:rsidRPr="000B5B42">
              <w:rPr>
                <w:rFonts w:ascii="Arial" w:hAnsi="Arial" w:cs="Arial"/>
                <w:lang w:val="sr-Cyrl-RS"/>
              </w:rPr>
              <w:t xml:space="preserve"> или према </w:t>
            </w:r>
            <w:r w:rsidRPr="000B5B42">
              <w:rPr>
                <w:rFonts w:ascii="Arial" w:hAnsi="Arial" w:cs="Arial"/>
                <w:b/>
                <w:lang w:val="sr-Cyrl-RS"/>
              </w:rPr>
              <w:t>месту пребивалишта</w:t>
            </w:r>
            <w:r w:rsidRPr="000B5B42">
              <w:rPr>
                <w:rFonts w:ascii="Arial" w:hAnsi="Arial" w:cs="Arial"/>
                <w:lang w:val="sr-Cyrl-RS"/>
              </w:rPr>
              <w:t>.</w:t>
            </w:r>
          </w:p>
          <w:p w:rsidR="000B5B42" w:rsidRPr="000B5B42" w:rsidRDefault="000B5B42" w:rsidP="000B5B42">
            <w:pPr>
              <w:jc w:val="both"/>
              <w:rPr>
                <w:rFonts w:ascii="Arial" w:hAnsi="Arial" w:cs="Arial"/>
              </w:rPr>
            </w:pPr>
            <w:r w:rsidRPr="000B5B42">
              <w:rPr>
                <w:rFonts w:ascii="Arial" w:hAnsi="Arial" w:cs="Arial"/>
                <w:lang w:val="sr-Cyrl-RS"/>
              </w:rPr>
              <w:t xml:space="preserve">2) ЗА ПРАВНО ЛИЦЕ – </w:t>
            </w:r>
            <w:r w:rsidRPr="000B5B42">
              <w:rPr>
                <w:rFonts w:ascii="Arial" w:hAnsi="Arial" w:cs="Arial"/>
              </w:rPr>
              <w:t xml:space="preserve">За </w:t>
            </w:r>
            <w:r w:rsidRPr="000B5B42">
              <w:rPr>
                <w:rFonts w:ascii="Arial" w:hAnsi="Arial" w:cs="Arial"/>
                <w:lang w:val="sr-Cyrl-RS"/>
              </w:rPr>
              <w:t xml:space="preserve">кривична </w:t>
            </w:r>
            <w:r w:rsidRPr="000B5B42">
              <w:rPr>
                <w:rFonts w:ascii="Arial" w:hAnsi="Arial" w:cs="Arial"/>
              </w:rPr>
              <w:t>дела организованог</w:t>
            </w:r>
            <w:r w:rsidRPr="000B5B42">
              <w:rPr>
                <w:rFonts w:ascii="Arial" w:hAnsi="Arial" w:cs="Arial"/>
                <w:lang w:val="sr-Cyrl-RS"/>
              </w:rPr>
              <w:t xml:space="preserve"> </w:t>
            </w:r>
            <w:r w:rsidRPr="000B5B42">
              <w:rPr>
                <w:rFonts w:ascii="Arial" w:hAnsi="Arial" w:cs="Arial"/>
              </w:rPr>
              <w:t>криминала</w:t>
            </w:r>
            <w:r w:rsidRPr="000B5B42">
              <w:rPr>
                <w:rFonts w:ascii="Arial" w:hAnsi="Arial" w:cs="Arial"/>
                <w:lang w:val="sr-Cyrl-RS"/>
              </w:rPr>
              <w:t xml:space="preserve"> – Уверење посебног одељења (за организовани криминал) Вишег суда у Београду,</w:t>
            </w:r>
            <w:r w:rsidRPr="000B5B42">
              <w:rPr>
                <w:rFonts w:ascii="Arial" w:hAnsi="Arial" w:cs="Arial"/>
              </w:rPr>
              <w:t xml:space="preserve"> којим се потврђује да понуђач </w:t>
            </w:r>
            <w:r w:rsidRPr="000B5B42">
              <w:rPr>
                <w:rFonts w:ascii="Arial" w:hAnsi="Arial" w:cs="Arial"/>
                <w:lang w:val="sr-Cyrl-RS"/>
              </w:rPr>
              <w:t xml:space="preserve">(правно лице) </w:t>
            </w:r>
            <w:r w:rsidRPr="000B5B42">
              <w:rPr>
                <w:rFonts w:ascii="Arial" w:hAnsi="Arial" w:cs="Arial"/>
              </w:rPr>
              <w:t xml:space="preserve">није осуђиван за неко од кривичних дела </w:t>
            </w:r>
            <w:r w:rsidRPr="000B5B42">
              <w:rPr>
                <w:rFonts w:ascii="Arial" w:hAnsi="Arial" w:cs="Arial"/>
                <w:lang w:val="sr-Cyrl-RS"/>
              </w:rPr>
              <w:t xml:space="preserve">као члан </w:t>
            </w:r>
            <w:r w:rsidRPr="000B5B42">
              <w:rPr>
                <w:rFonts w:ascii="Arial" w:hAnsi="Arial" w:cs="Arial"/>
              </w:rPr>
              <w:t>организован</w:t>
            </w:r>
            <w:r w:rsidRPr="000B5B42">
              <w:rPr>
                <w:rFonts w:ascii="Arial" w:hAnsi="Arial" w:cs="Arial"/>
                <w:lang w:val="sr-Cyrl-RS"/>
              </w:rPr>
              <w:t xml:space="preserve">е </w:t>
            </w:r>
            <w:r w:rsidRPr="000B5B42">
              <w:rPr>
                <w:rFonts w:ascii="Arial" w:hAnsi="Arial" w:cs="Arial"/>
              </w:rPr>
              <w:t>криминал</w:t>
            </w:r>
            <w:r w:rsidRPr="000B5B42">
              <w:rPr>
                <w:rFonts w:ascii="Arial" w:hAnsi="Arial" w:cs="Arial"/>
                <w:lang w:val="sr-Cyrl-RS"/>
              </w:rPr>
              <w:t xml:space="preserve">не групе. </w:t>
            </w:r>
            <w:r w:rsidRPr="000B5B42">
              <w:rPr>
                <w:rFonts w:ascii="Arial" w:hAnsi="Arial" w:cs="Arial"/>
              </w:rPr>
              <w:t>С тим у вези на интернет страници Вишег суда у Београду објављено је обавештење</w:t>
            </w:r>
            <w:r w:rsidRPr="000B5B42">
              <w:rPr>
                <w:rFonts w:ascii="Arial" w:hAnsi="Arial" w:cs="Arial"/>
                <w:lang w:val="ru-RU"/>
              </w:rPr>
              <w:t xml:space="preserve"> </w:t>
            </w:r>
            <w:hyperlink r:id="rId12" w:history="1">
              <w:r w:rsidRPr="000B5B42">
                <w:rPr>
                  <w:u w:val="single"/>
                </w:rPr>
                <w:t>http://www.bg.vi.sud.rs/lt/articles/o-visem-sudu/obavestenje-ke-za-pravna-lica.html</w:t>
              </w:r>
            </w:hyperlink>
          </w:p>
          <w:p w:rsidR="000B5B42" w:rsidRPr="000B5B42" w:rsidRDefault="000B5B42" w:rsidP="000B5B42">
            <w:pPr>
              <w:jc w:val="both"/>
              <w:rPr>
                <w:rFonts w:ascii="Arial" w:hAnsi="Arial" w:cs="Arial"/>
                <w:lang w:val="sr-Cyrl-RS"/>
              </w:rPr>
            </w:pPr>
            <w:r w:rsidRPr="000B5B42">
              <w:rPr>
                <w:rFonts w:ascii="Arial" w:hAnsi="Arial" w:cs="Arial"/>
                <w:lang w:val="sr-Cyrl-RS"/>
              </w:rPr>
              <w:t>3</w:t>
            </w:r>
            <w:r w:rsidRPr="000B5B42">
              <w:rPr>
                <w:rFonts w:ascii="Arial" w:hAnsi="Arial" w:cs="Arial"/>
              </w:rPr>
              <w:t xml:space="preserve">) </w:t>
            </w:r>
            <w:r w:rsidRPr="000B5B42">
              <w:rPr>
                <w:rFonts w:ascii="Arial" w:hAnsi="Arial" w:cs="Arial"/>
                <w:lang w:val="sr-Cyrl-RS"/>
              </w:rPr>
              <w:t xml:space="preserve">ЗА ПРАВНО ЛИЦЕ – </w:t>
            </w:r>
            <w:r w:rsidRPr="000B5B42">
              <w:rPr>
                <w:rFonts w:ascii="Arial" w:hAnsi="Arial" w:cs="Arial"/>
              </w:rPr>
              <w:t xml:space="preserve">За кривична дела против привреде, против животне средине, кривично дело примања или давања мита, кривично дело преваре – </w:t>
            </w:r>
            <w:r w:rsidRPr="000B5B42">
              <w:rPr>
                <w:rFonts w:ascii="Arial" w:hAnsi="Arial" w:cs="Arial"/>
                <w:b/>
                <w:lang w:val="sr-Cyrl-RS"/>
              </w:rPr>
              <w:t xml:space="preserve">Уверење Основног суда  </w:t>
            </w:r>
            <w:r w:rsidRPr="000B5B42">
              <w:rPr>
                <w:rFonts w:ascii="Arial" w:hAnsi="Arial" w:cs="Arial"/>
              </w:rPr>
              <w:t>(</w:t>
            </w:r>
            <w:r w:rsidRPr="000B5B42">
              <w:rPr>
                <w:rFonts w:ascii="Arial" w:hAnsi="Arial" w:cs="Arial"/>
                <w:b/>
              </w:rPr>
              <w:t>које обухвата и податке из казнене евиденције за кривична дела која су у надлежности редовног кривичног одељења Вишег суда</w:t>
            </w:r>
            <w:r w:rsidRPr="000B5B42">
              <w:rPr>
                <w:rFonts w:ascii="Arial" w:hAnsi="Arial" w:cs="Arial"/>
              </w:rPr>
              <w:t>) на чијем подручју је седиште домаћег правног лица</w:t>
            </w:r>
            <w:r w:rsidRPr="000B5B42">
              <w:rPr>
                <w:rFonts w:ascii="Arial" w:hAnsi="Arial" w:cs="Arial"/>
                <w:lang w:val="sr-Cyrl-RS"/>
              </w:rPr>
              <w:t xml:space="preserve">, </w:t>
            </w:r>
            <w:r w:rsidRPr="000B5B42">
              <w:rPr>
                <w:rFonts w:ascii="Arial" w:hAnsi="Arial" w:cs="Arial"/>
              </w:rPr>
              <w:t xml:space="preserve">односно седиште представништва или огранка страног правног лица, којом се потврђује да понуђач </w:t>
            </w:r>
            <w:r w:rsidRPr="000B5B42">
              <w:rPr>
                <w:rFonts w:ascii="Arial" w:hAnsi="Arial" w:cs="Arial"/>
                <w:lang w:val="sr-Cyrl-RS"/>
              </w:rPr>
              <w:t xml:space="preserve">(правно лице) </w:t>
            </w:r>
            <w:r w:rsidRPr="000B5B42">
              <w:rPr>
                <w:rFonts w:ascii="Arial" w:hAnsi="Arial" w:cs="Arial"/>
              </w:rPr>
              <w:t>није осуђиван за кривична дела против привреде, кривична дела против</w:t>
            </w:r>
            <w:r w:rsidRPr="000B5B42">
              <w:rPr>
                <w:rFonts w:ascii="Arial" w:hAnsi="Arial" w:cs="Arial"/>
                <w:lang w:val="sr-Cyrl-RS"/>
              </w:rPr>
              <w:t xml:space="preserve"> </w:t>
            </w:r>
            <w:r w:rsidRPr="000B5B42">
              <w:rPr>
                <w:rFonts w:ascii="Arial" w:hAnsi="Arial" w:cs="Arial"/>
              </w:rPr>
              <w:t>животне средине, кривично дело примања или давања мита, кривично дело преваре</w:t>
            </w:r>
            <w:r w:rsidRPr="000B5B42">
              <w:rPr>
                <w:rFonts w:ascii="Arial" w:hAnsi="Arial" w:cs="Arial"/>
                <w:lang w:val="sr-Cyrl-RS"/>
              </w:rPr>
              <w:t>.</w:t>
            </w:r>
          </w:p>
          <w:p w:rsidR="000B5B42" w:rsidRPr="000B5B42" w:rsidRDefault="000B5B42" w:rsidP="000B5B42">
            <w:pPr>
              <w:jc w:val="both"/>
              <w:rPr>
                <w:rFonts w:ascii="Arial" w:hAnsi="Arial" w:cs="Arial"/>
                <w:lang w:val="sr-Cyrl-RS"/>
              </w:rPr>
            </w:pPr>
          </w:p>
          <w:p w:rsidR="000B5B42" w:rsidRPr="000B5B42" w:rsidRDefault="000B5B42" w:rsidP="000B5B42">
            <w:pPr>
              <w:jc w:val="both"/>
              <w:rPr>
                <w:rFonts w:ascii="Arial" w:hAnsi="Arial" w:cs="Arial"/>
                <w:b/>
                <w:lang w:val="sr-Cyrl-RS"/>
              </w:rPr>
            </w:pPr>
            <w:r w:rsidRPr="000B5B42">
              <w:rPr>
                <w:rFonts w:ascii="Arial" w:hAnsi="Arial" w:cs="Arial"/>
                <w:lang w:val="sr-Cyrl-RS"/>
              </w:rPr>
              <w:t xml:space="preserve"> </w:t>
            </w:r>
            <w:r w:rsidRPr="000B5B42">
              <w:rPr>
                <w:rFonts w:ascii="Arial" w:hAnsi="Arial" w:cs="Arial"/>
                <w:i/>
                <w:lang w:val="sr-Cyrl-RS"/>
              </w:rPr>
              <w:t>Посебна напомена:</w:t>
            </w:r>
            <w:r w:rsidRPr="000B5B42">
              <w:rPr>
                <w:rFonts w:ascii="Arial" w:hAnsi="Arial" w:cs="Arial"/>
                <w:lang w:val="sr-Cyrl-RS"/>
              </w:rPr>
              <w:t xml:space="preserve"> Уколико уверење основног суда не обухвата </w:t>
            </w:r>
            <w:r w:rsidRPr="000B5B42">
              <w:rPr>
                <w:rFonts w:ascii="Arial" w:hAnsi="Arial" w:cs="Arial"/>
              </w:rPr>
              <w:t xml:space="preserve">податке из казнене евиденције за кривична дела која су у надлежности </w:t>
            </w:r>
            <w:r w:rsidRPr="000B5B42">
              <w:rPr>
                <w:rFonts w:ascii="Arial" w:hAnsi="Arial" w:cs="Arial"/>
              </w:rPr>
              <w:lastRenderedPageBreak/>
              <w:t>редовног кривичног одељења Вишег суда</w:t>
            </w:r>
            <w:r w:rsidRPr="000B5B42">
              <w:rPr>
                <w:rFonts w:ascii="Arial" w:hAnsi="Arial" w:cs="Arial"/>
                <w:lang w:val="sr-Cyrl-RS"/>
              </w:rPr>
              <w:t xml:space="preserve">, потребно је поред уверења Основног суда доставити </w:t>
            </w:r>
            <w:r w:rsidRPr="000B5B42">
              <w:rPr>
                <w:rFonts w:ascii="Arial" w:hAnsi="Arial" w:cs="Arial"/>
                <w:u w:val="single"/>
                <w:lang w:val="sr-Cyrl-RS"/>
              </w:rPr>
              <w:t>и</w:t>
            </w:r>
            <w:r w:rsidRPr="000B5B42">
              <w:rPr>
                <w:rFonts w:ascii="Arial" w:hAnsi="Arial" w:cs="Arial"/>
                <w:lang w:val="sr-Cyrl-RS"/>
              </w:rPr>
              <w:t xml:space="preserve"> Уверење Вишег суда </w:t>
            </w:r>
            <w:r w:rsidRPr="000B5B42">
              <w:rPr>
                <w:rFonts w:ascii="Arial" w:hAnsi="Arial" w:cs="Arial"/>
                <w:b/>
                <w:lang w:val="sr-Cyrl-RS"/>
              </w:rPr>
              <w:t xml:space="preserve"> </w:t>
            </w:r>
            <w:r w:rsidRPr="000B5B42">
              <w:rPr>
                <w:rFonts w:ascii="Arial" w:hAnsi="Arial" w:cs="Arial"/>
              </w:rPr>
              <w:t>на чијем подручју је седиште домаћег правног лица</w:t>
            </w:r>
            <w:r w:rsidRPr="000B5B42">
              <w:rPr>
                <w:rFonts w:ascii="Arial" w:hAnsi="Arial" w:cs="Arial"/>
                <w:lang w:val="sr-Cyrl-RS"/>
              </w:rPr>
              <w:t xml:space="preserve">, </w:t>
            </w:r>
            <w:r w:rsidRPr="000B5B42">
              <w:rPr>
                <w:rFonts w:ascii="Arial" w:hAnsi="Arial" w:cs="Arial"/>
              </w:rPr>
              <w:t xml:space="preserve">односно седиште представништва или огранка страног правног лица, којом се потврђује да понуђач </w:t>
            </w:r>
            <w:r w:rsidRPr="000B5B42">
              <w:rPr>
                <w:rFonts w:ascii="Arial" w:hAnsi="Arial" w:cs="Arial"/>
                <w:lang w:val="sr-Cyrl-RS"/>
              </w:rPr>
              <w:t xml:space="preserve">(правно лице) </w:t>
            </w:r>
            <w:r w:rsidRPr="000B5B42">
              <w:rPr>
                <w:rFonts w:ascii="Arial" w:hAnsi="Arial" w:cs="Arial"/>
              </w:rPr>
              <w:t xml:space="preserve">није осуђиван за </w:t>
            </w:r>
            <w:r w:rsidRPr="000B5B42">
              <w:rPr>
                <w:rFonts w:ascii="Arial" w:hAnsi="Arial" w:cs="Arial"/>
                <w:b/>
              </w:rPr>
              <w:t>кривична дела против привреде</w:t>
            </w:r>
            <w:r w:rsidRPr="000B5B42">
              <w:rPr>
                <w:rFonts w:ascii="Arial" w:hAnsi="Arial" w:cs="Arial"/>
                <w:b/>
                <w:lang w:val="sr-Cyrl-RS"/>
              </w:rPr>
              <w:t xml:space="preserve"> и</w:t>
            </w:r>
            <w:r w:rsidRPr="000B5B42">
              <w:rPr>
                <w:rFonts w:ascii="Arial" w:hAnsi="Arial" w:cs="Arial"/>
                <w:b/>
              </w:rPr>
              <w:t xml:space="preserve"> кривично дело примања или давања мита</w:t>
            </w:r>
            <w:r w:rsidRPr="000B5B42">
              <w:rPr>
                <w:rFonts w:ascii="Arial" w:hAnsi="Arial" w:cs="Arial"/>
                <w:b/>
                <w:lang w:val="sr-Cyrl-RS"/>
              </w:rPr>
              <w:t>.</w:t>
            </w:r>
          </w:p>
          <w:p w:rsidR="000B5B42" w:rsidRPr="000B5B42" w:rsidRDefault="000B5B42" w:rsidP="000B5B42">
            <w:pPr>
              <w:snapToGrid w:val="0"/>
              <w:jc w:val="both"/>
              <w:rPr>
                <w:rFonts w:ascii="Arial" w:hAnsi="Arial" w:cs="Arial"/>
                <w:i/>
                <w:lang w:val="sr-Cyrl-RS"/>
              </w:rPr>
            </w:pPr>
          </w:p>
          <w:p w:rsidR="000B5B42" w:rsidRPr="000B5B42" w:rsidRDefault="000B5B42" w:rsidP="000B5B42">
            <w:pPr>
              <w:rPr>
                <w:lang w:val="sr-Cyrl-RS"/>
              </w:rPr>
            </w:pPr>
            <w:r w:rsidRPr="000B5B42">
              <w:rPr>
                <w:rFonts w:ascii="Arial" w:hAnsi="Arial" w:cs="Arial"/>
                <w:b/>
                <w:lang w:val="sr-Cyrl-RS"/>
              </w:rPr>
              <w:t>- за физичко лице и предузетника: Уверење из казнене евиденције надлежне полицијске управе Министарства унутрашњих послова</w:t>
            </w:r>
            <w:r w:rsidRPr="000B5B42">
              <w:rPr>
                <w:rFonts w:ascii="Arial" w:hAnsi="Arial" w:cs="Arial"/>
                <w:lang w:val="sr-Cyrl-RS"/>
              </w:rPr>
              <w:t xml:space="preserve"> – захтев за издавање овог уверења може се поднети према </w:t>
            </w:r>
            <w:r w:rsidRPr="000B5B42">
              <w:rPr>
                <w:rFonts w:ascii="Arial" w:hAnsi="Arial" w:cs="Arial"/>
                <w:b/>
                <w:lang w:val="sr-Cyrl-RS"/>
              </w:rPr>
              <w:t>месту рођења</w:t>
            </w:r>
            <w:r w:rsidRPr="000B5B42">
              <w:rPr>
                <w:rFonts w:ascii="Arial" w:hAnsi="Arial" w:cs="Arial"/>
                <w:lang w:val="sr-Cyrl-RS"/>
              </w:rPr>
              <w:t xml:space="preserve"> или према </w:t>
            </w:r>
            <w:r w:rsidRPr="000B5B42">
              <w:rPr>
                <w:rFonts w:ascii="Arial" w:hAnsi="Arial" w:cs="Arial"/>
                <w:b/>
                <w:lang w:val="sr-Cyrl-RS"/>
              </w:rPr>
              <w:t>месту пребивалишта</w:t>
            </w:r>
            <w:r w:rsidRPr="000B5B42">
              <w:rPr>
                <w:rFonts w:ascii="Arial" w:hAnsi="Arial" w:cs="Arial"/>
                <w:lang w:val="sr-Cyrl-RS"/>
              </w:rPr>
              <w:t>.</w:t>
            </w:r>
          </w:p>
          <w:p w:rsidR="000B5B42" w:rsidRPr="000B5B42" w:rsidRDefault="000B5B42" w:rsidP="000B5B42">
            <w:pPr>
              <w:autoSpaceDE w:val="0"/>
              <w:autoSpaceDN w:val="0"/>
              <w:adjustRightInd w:val="0"/>
              <w:rPr>
                <w:i/>
                <w:lang w:val="sr-Cyrl-RS"/>
              </w:rPr>
            </w:pPr>
            <w:r w:rsidRPr="000B5B42">
              <w:rPr>
                <w:rFonts w:ascii="Arial" w:hAnsi="Arial" w:cs="Arial"/>
                <w:i/>
                <w:lang w:val="en-US"/>
              </w:rPr>
              <w:t xml:space="preserve">Напомена: </w:t>
            </w:r>
          </w:p>
          <w:p w:rsidR="000B5B42" w:rsidRPr="000B5B42" w:rsidRDefault="000B5B42" w:rsidP="000B5B42">
            <w:pPr>
              <w:numPr>
                <w:ilvl w:val="0"/>
                <w:numId w:val="8"/>
              </w:numPr>
              <w:tabs>
                <w:tab w:val="left" w:pos="680"/>
              </w:tabs>
              <w:snapToGrid w:val="0"/>
              <w:spacing w:after="160" w:line="259" w:lineRule="auto"/>
              <w:ind w:left="714" w:hanging="357"/>
              <w:contextualSpacing/>
              <w:rPr>
                <w:rFonts w:ascii="Arial" w:hAnsi="Arial" w:cs="Arial"/>
                <w:i/>
                <w:lang w:val="sr-Cyrl-RS"/>
              </w:rPr>
            </w:pPr>
            <w:r w:rsidRPr="000B5B42">
              <w:rPr>
                <w:rFonts w:ascii="Arial" w:hAnsi="Arial" w:cs="Arial"/>
                <w:i/>
                <w:lang w:val="sr-Cyrl-RS"/>
              </w:rPr>
              <w:t>У случају да понуду подноси правно лице потребно је доставити овај доказ и за правно лице и за законског заступника</w:t>
            </w:r>
          </w:p>
          <w:p w:rsidR="000B5B42" w:rsidRPr="000B5B42" w:rsidRDefault="000B5B42" w:rsidP="000B5B42">
            <w:pPr>
              <w:numPr>
                <w:ilvl w:val="0"/>
                <w:numId w:val="8"/>
              </w:numPr>
              <w:tabs>
                <w:tab w:val="left" w:pos="680"/>
              </w:tabs>
              <w:snapToGrid w:val="0"/>
              <w:spacing w:after="160" w:line="259" w:lineRule="auto"/>
              <w:ind w:left="714" w:hanging="357"/>
              <w:contextualSpacing/>
              <w:rPr>
                <w:rFonts w:ascii="Arial" w:hAnsi="Arial" w:cs="Arial"/>
                <w:i/>
                <w:lang w:val="sr-Cyrl-RS"/>
              </w:rPr>
            </w:pPr>
            <w:r w:rsidRPr="000B5B42">
              <w:rPr>
                <w:rFonts w:ascii="Arial" w:hAnsi="Arial" w:cs="Arial"/>
                <w:i/>
                <w:lang w:val="sr-Cyrl-RS"/>
              </w:rPr>
              <w:t>У случају да правно лице има више законских заступника, ове доказе доставити за сваког од њих</w:t>
            </w:r>
          </w:p>
          <w:p w:rsidR="000B5B42" w:rsidRPr="000B5B42" w:rsidRDefault="000B5B42" w:rsidP="000B5B42">
            <w:pPr>
              <w:numPr>
                <w:ilvl w:val="0"/>
                <w:numId w:val="8"/>
              </w:numPr>
              <w:tabs>
                <w:tab w:val="left" w:pos="680"/>
              </w:tabs>
              <w:snapToGrid w:val="0"/>
              <w:spacing w:after="160" w:line="259" w:lineRule="auto"/>
              <w:ind w:left="714" w:hanging="357"/>
              <w:contextualSpacing/>
              <w:rPr>
                <w:rFonts w:ascii="Arial" w:hAnsi="Arial" w:cs="Arial"/>
                <w:i/>
                <w:lang w:val="sr-Cyrl-RS"/>
              </w:rPr>
            </w:pPr>
            <w:r w:rsidRPr="000B5B42">
              <w:rPr>
                <w:rFonts w:ascii="Arial" w:hAnsi="Arial" w:cs="Arial"/>
                <w:i/>
                <w:lang w:val="sr-Cyrl-RS"/>
              </w:rPr>
              <w:t>У случају да понуду подноси група понуђача, ове доказе доставити за сваког учесника из групе</w:t>
            </w:r>
          </w:p>
          <w:p w:rsidR="000B5B42" w:rsidRPr="000B5B42" w:rsidRDefault="000B5B42" w:rsidP="000B5B42">
            <w:pPr>
              <w:numPr>
                <w:ilvl w:val="0"/>
                <w:numId w:val="8"/>
              </w:numPr>
              <w:tabs>
                <w:tab w:val="left" w:pos="680"/>
              </w:tabs>
              <w:snapToGrid w:val="0"/>
              <w:spacing w:after="160" w:line="259" w:lineRule="auto"/>
              <w:ind w:left="714" w:hanging="357"/>
              <w:contextualSpacing/>
              <w:rPr>
                <w:rFonts w:ascii="Arial" w:hAnsi="Arial" w:cs="Arial"/>
                <w:i/>
                <w:lang w:val="sr-Cyrl-RS"/>
              </w:rPr>
            </w:pPr>
            <w:r w:rsidRPr="000B5B42">
              <w:rPr>
                <w:rFonts w:ascii="Arial" w:hAnsi="Arial" w:cs="Arial"/>
                <w:i/>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0B5B42" w:rsidRPr="000B5B42" w:rsidRDefault="000B5B42" w:rsidP="000B5B42">
            <w:pPr>
              <w:autoSpaceDE w:val="0"/>
              <w:autoSpaceDN w:val="0"/>
              <w:adjustRightInd w:val="0"/>
              <w:spacing w:after="200" w:line="276" w:lineRule="auto"/>
              <w:rPr>
                <w:rFonts w:ascii="Arial" w:hAnsi="Arial"/>
              </w:rPr>
            </w:pPr>
            <w:r w:rsidRPr="000B5B42">
              <w:rPr>
                <w:rFonts w:ascii="Arial" w:hAnsi="Arial" w:cs="Arial"/>
                <w:b/>
                <w:lang w:val="sr-Cyrl-RS"/>
              </w:rPr>
              <w:t>Ови докази не могу бити старији од два месеца пре отварања понуда</w:t>
            </w:r>
            <w:r w:rsidRPr="000B5B42">
              <w:rPr>
                <w:rFonts w:ascii="Arial" w:hAnsi="Arial" w:cs="Arial"/>
                <w:lang w:val="sr-Cyrl-RS"/>
              </w:rPr>
              <w:t>.</w:t>
            </w:r>
          </w:p>
        </w:tc>
      </w:tr>
      <w:tr w:rsidR="000B5B42" w:rsidRPr="000B5B42" w:rsidTr="00A313F0">
        <w:trPr>
          <w:trHeight w:val="70"/>
          <w:jc w:val="center"/>
        </w:trPr>
        <w:tc>
          <w:tcPr>
            <w:tcW w:w="729" w:type="dxa"/>
            <w:vAlign w:val="center"/>
          </w:tcPr>
          <w:p w:rsidR="000B5B42" w:rsidRPr="000B5B42" w:rsidRDefault="000B5B42" w:rsidP="000B5B42">
            <w:pPr>
              <w:jc w:val="center"/>
              <w:rPr>
                <w:rFonts w:ascii="Arial" w:hAnsi="Arial" w:cs="Arial"/>
              </w:rPr>
            </w:pPr>
            <w:r w:rsidRPr="000B5B42">
              <w:rPr>
                <w:rFonts w:ascii="Arial" w:hAnsi="Arial" w:cs="Arial"/>
              </w:rPr>
              <w:lastRenderedPageBreak/>
              <w:t>3.</w:t>
            </w:r>
          </w:p>
        </w:tc>
        <w:tc>
          <w:tcPr>
            <w:tcW w:w="8430" w:type="dxa"/>
            <w:vAlign w:val="center"/>
          </w:tcPr>
          <w:p w:rsidR="000B5B42" w:rsidRPr="000B5B42" w:rsidRDefault="000B5B42" w:rsidP="000B5B42">
            <w:pPr>
              <w:snapToGrid w:val="0"/>
              <w:rPr>
                <w:rFonts w:ascii="Arial" w:hAnsi="Arial" w:cs="Arial"/>
              </w:rPr>
            </w:pPr>
            <w:r w:rsidRPr="000B5B42">
              <w:rPr>
                <w:rFonts w:ascii="Arial" w:hAnsi="Arial" w:cs="Arial"/>
                <w:u w:val="single"/>
                <w:lang w:val="sr-Cyrl-RS"/>
              </w:rPr>
              <w:t>Услов:</w:t>
            </w:r>
            <w:r w:rsidRPr="000B5B42">
              <w:rPr>
                <w:rFonts w:ascii="Arial" w:hAnsi="Arial"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B5B42" w:rsidRPr="000B5B42" w:rsidRDefault="000B5B42" w:rsidP="000B5B42">
            <w:pPr>
              <w:autoSpaceDE w:val="0"/>
              <w:autoSpaceDN w:val="0"/>
              <w:adjustRightInd w:val="0"/>
              <w:rPr>
                <w:rFonts w:ascii="Arial" w:hAnsi="Arial" w:cs="Arial"/>
                <w:b/>
                <w:u w:val="single"/>
                <w:lang w:val="sr-Cyrl-RS"/>
              </w:rPr>
            </w:pPr>
            <w:r w:rsidRPr="000B5B42">
              <w:rPr>
                <w:rFonts w:ascii="Arial" w:hAnsi="Arial" w:cs="Arial"/>
                <w:b/>
                <w:u w:val="single"/>
                <w:lang w:val="sr-Cyrl-RS"/>
              </w:rPr>
              <w:t>Доказ:</w:t>
            </w:r>
          </w:p>
          <w:p w:rsidR="000B5B42" w:rsidRPr="000B5B42" w:rsidRDefault="000B5B42" w:rsidP="000B5B42">
            <w:pPr>
              <w:snapToGrid w:val="0"/>
              <w:rPr>
                <w:lang w:val="ru-RU"/>
              </w:rPr>
            </w:pPr>
            <w:r w:rsidRPr="000B5B42">
              <w:rPr>
                <w:rFonts w:ascii="Arial" w:hAnsi="Arial" w:cs="Arial"/>
                <w:lang w:val="ru-RU"/>
              </w:rPr>
              <w:t xml:space="preserve">- </w:t>
            </w:r>
            <w:r w:rsidRPr="000B5B42">
              <w:rPr>
                <w:rFonts w:ascii="Arial" w:hAnsi="Arial" w:cs="Arial"/>
                <w:b/>
                <w:lang w:val="ru-RU"/>
              </w:rPr>
              <w:t xml:space="preserve">за правно лице, предузетнике и физичка лица: </w:t>
            </w:r>
          </w:p>
          <w:p w:rsidR="000B5B42" w:rsidRPr="000B5B42" w:rsidRDefault="000B5B42" w:rsidP="000B5B42">
            <w:pPr>
              <w:snapToGrid w:val="0"/>
              <w:rPr>
                <w:rFonts w:ascii="Arial" w:hAnsi="Arial" w:cs="Arial"/>
                <w:lang w:val="ru-RU"/>
              </w:rPr>
            </w:pPr>
            <w:r w:rsidRPr="000B5B42">
              <w:rPr>
                <w:rFonts w:ascii="Arial" w:hAnsi="Arial" w:cs="Arial"/>
                <w:b/>
                <w:lang w:val="ru-RU"/>
              </w:rPr>
              <w:t>1.Уверење Пореске управе</w:t>
            </w:r>
            <w:r w:rsidRPr="000B5B42">
              <w:rPr>
                <w:rFonts w:ascii="Arial" w:hAnsi="Arial" w:cs="Arial"/>
                <w:lang w:val="ru-RU"/>
              </w:rPr>
              <w:t xml:space="preserve"> Министарства финансија и привреде да је измирио доспеле </w:t>
            </w:r>
            <w:r w:rsidRPr="000B5B42">
              <w:rPr>
                <w:rFonts w:ascii="Arial" w:hAnsi="Arial" w:cs="Arial"/>
                <w:lang w:val="ru-RU" w:eastAsia="sr-Latn-RS"/>
              </w:rPr>
              <w:t xml:space="preserve">порезе и доприносе </w:t>
            </w:r>
            <w:r w:rsidRPr="000B5B42">
              <w:rPr>
                <w:rFonts w:ascii="Arial" w:hAnsi="Arial" w:cs="Arial"/>
                <w:b/>
                <w:u w:val="single"/>
                <w:lang w:val="ru-RU"/>
              </w:rPr>
              <w:t>и</w:t>
            </w:r>
          </w:p>
          <w:p w:rsidR="000B5B42" w:rsidRPr="000B5B42" w:rsidRDefault="000B5B42" w:rsidP="000B5B42">
            <w:pPr>
              <w:jc w:val="both"/>
              <w:rPr>
                <w:rFonts w:ascii="Arial" w:hAnsi="Arial" w:cs="Arial"/>
                <w:lang w:val="ru-RU"/>
              </w:rPr>
            </w:pPr>
            <w:r w:rsidRPr="000B5B42">
              <w:rPr>
                <w:rFonts w:ascii="Arial" w:hAnsi="Arial" w:cs="Arial"/>
                <w:b/>
                <w:lang w:val="ru-RU"/>
              </w:rPr>
              <w:t>2.</w:t>
            </w:r>
            <w:r w:rsidRPr="000B5B42">
              <w:rPr>
                <w:rFonts w:ascii="Arial" w:hAnsi="Arial" w:cs="Arial"/>
                <w:lang w:val="ru-RU"/>
              </w:rPr>
              <w:t xml:space="preserve"> </w:t>
            </w:r>
            <w:r w:rsidRPr="000B5B42">
              <w:rPr>
                <w:rFonts w:ascii="Arial" w:hAnsi="Arial" w:cs="Arial"/>
                <w:b/>
                <w:lang w:val="ru-RU"/>
              </w:rPr>
              <w:t>Уверење Управе јавних прихода града, односно општине</w:t>
            </w:r>
            <w:r w:rsidRPr="000B5B42">
              <w:rPr>
                <w:rFonts w:ascii="Arial" w:hAnsi="Arial" w:cs="Arial"/>
                <w:lang w:val="ru-RU"/>
              </w:rPr>
              <w:t xml:space="preserve"> према месту седишта пореског обвезника правног лица, односно према пребивалишту физичког лица, да је измирио обавезе по основу изворних локалних јавних прихода </w:t>
            </w:r>
          </w:p>
          <w:p w:rsidR="000B5B42" w:rsidRPr="000B5B42" w:rsidRDefault="000B5B42" w:rsidP="000B5B42">
            <w:pPr>
              <w:ind w:right="122"/>
              <w:jc w:val="both"/>
              <w:rPr>
                <w:rFonts w:ascii="Verdana" w:hAnsi="Verdana"/>
                <w:lang w:val="ru-RU"/>
              </w:rPr>
            </w:pPr>
            <w:r w:rsidRPr="000B5B42">
              <w:rPr>
                <w:rFonts w:ascii="Arial" w:hAnsi="Arial" w:cs="Arial"/>
                <w:lang w:val="ru-RU"/>
              </w:rPr>
              <w:t>Напомена:</w:t>
            </w:r>
            <w:r w:rsidRPr="000B5B42">
              <w:rPr>
                <w:rFonts w:ascii="Verdana" w:hAnsi="Verdana"/>
                <w:lang w:val="ru-RU"/>
              </w:rPr>
              <w:t xml:space="preserve"> </w:t>
            </w:r>
          </w:p>
          <w:p w:rsidR="000B5B42" w:rsidRPr="000B5B42" w:rsidRDefault="000B5B42" w:rsidP="000B5B42">
            <w:pPr>
              <w:numPr>
                <w:ilvl w:val="0"/>
                <w:numId w:val="10"/>
              </w:numPr>
              <w:autoSpaceDE w:val="0"/>
              <w:autoSpaceDN w:val="0"/>
              <w:adjustRightInd w:val="0"/>
              <w:snapToGrid w:val="0"/>
              <w:spacing w:after="160" w:line="259" w:lineRule="auto"/>
              <w:ind w:hanging="357"/>
              <w:contextualSpacing/>
              <w:rPr>
                <w:b/>
                <w:u w:val="single"/>
                <w:lang w:val="sr-Cyrl-RS"/>
              </w:rPr>
            </w:pPr>
            <w:r w:rsidRPr="000B5B42">
              <w:rPr>
                <w:rFonts w:ascii="Arial" w:hAnsi="Arial" w:cs="Arial"/>
                <w:i/>
                <w:lang w:val="sr-Cyrl-RS"/>
              </w:rPr>
              <w:t xml:space="preserve">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 </w:t>
            </w:r>
          </w:p>
          <w:p w:rsidR="000B5B42" w:rsidRPr="000B5B42" w:rsidRDefault="000B5B42" w:rsidP="000B5B42">
            <w:pPr>
              <w:numPr>
                <w:ilvl w:val="0"/>
                <w:numId w:val="10"/>
              </w:numPr>
              <w:autoSpaceDE w:val="0"/>
              <w:autoSpaceDN w:val="0"/>
              <w:adjustRightInd w:val="0"/>
              <w:snapToGrid w:val="0"/>
              <w:spacing w:after="160" w:line="259" w:lineRule="auto"/>
              <w:ind w:hanging="357"/>
              <w:contextualSpacing/>
              <w:rPr>
                <w:rFonts w:ascii="Arial" w:hAnsi="Arial" w:cs="Arial"/>
                <w:i/>
                <w:lang w:val="sr-Cyrl-RS"/>
              </w:rPr>
            </w:pPr>
            <w:r w:rsidRPr="000B5B42">
              <w:rPr>
                <w:rFonts w:ascii="Arial" w:hAnsi="Arial" w:cs="Arial"/>
                <w:i/>
                <w:lang w:val="sr-Cyrl-RS"/>
              </w:rPr>
              <w:t xml:space="preserve">Уколико је понуђач у поступку приватизације, уместо горе наведена два доказа, потребно је доставити </w:t>
            </w:r>
            <w:r w:rsidRPr="000B5B42">
              <w:rPr>
                <w:rFonts w:ascii="Arial" w:hAnsi="Arial" w:cs="Arial"/>
                <w:b/>
                <w:i/>
                <w:lang w:val="sr-Cyrl-RS"/>
              </w:rPr>
              <w:t>у</w:t>
            </w:r>
            <w:r w:rsidRPr="000B5B42">
              <w:rPr>
                <w:rFonts w:ascii="Arial" w:hAnsi="Arial" w:cs="Arial"/>
                <w:b/>
                <w:i/>
                <w:lang w:val="ru-RU"/>
              </w:rPr>
              <w:t>верење Агенције за приватизацију да се налази у поступку приватизације</w:t>
            </w:r>
          </w:p>
          <w:p w:rsidR="000B5B42" w:rsidRPr="000B5B42" w:rsidRDefault="000B5B42" w:rsidP="000B5B42">
            <w:pPr>
              <w:numPr>
                <w:ilvl w:val="0"/>
                <w:numId w:val="10"/>
              </w:numPr>
              <w:tabs>
                <w:tab w:val="left" w:pos="680"/>
              </w:tabs>
              <w:snapToGrid w:val="0"/>
              <w:spacing w:after="160" w:line="259" w:lineRule="auto"/>
              <w:ind w:hanging="357"/>
              <w:contextualSpacing/>
              <w:rPr>
                <w:rFonts w:ascii="Arial" w:hAnsi="Arial" w:cs="Arial"/>
                <w:i/>
                <w:lang w:val="sr-Cyrl-RS"/>
              </w:rPr>
            </w:pPr>
            <w:r w:rsidRPr="000B5B42">
              <w:rPr>
                <w:rFonts w:ascii="Arial" w:hAnsi="Arial" w:cs="Arial"/>
                <w:i/>
                <w:lang w:val="sr-Cyrl-RS"/>
              </w:rPr>
              <w:t>У случају да понуду подноси група понуђача, ове доказе доставити за сваког учесника из групе</w:t>
            </w:r>
          </w:p>
          <w:p w:rsidR="000B5B42" w:rsidRPr="000B5B42" w:rsidRDefault="000B5B42" w:rsidP="000B5B42">
            <w:pPr>
              <w:numPr>
                <w:ilvl w:val="0"/>
                <w:numId w:val="9"/>
              </w:numPr>
              <w:tabs>
                <w:tab w:val="left" w:pos="680"/>
              </w:tabs>
              <w:snapToGrid w:val="0"/>
              <w:spacing w:after="160" w:line="259" w:lineRule="auto"/>
              <w:contextualSpacing/>
              <w:rPr>
                <w:rFonts w:ascii="Arial" w:hAnsi="Arial"/>
              </w:rPr>
            </w:pPr>
            <w:r w:rsidRPr="000B5B42">
              <w:rPr>
                <w:rFonts w:ascii="Arial" w:hAnsi="Arial" w:cs="Arial"/>
                <w:i/>
                <w:lang w:val="sr-Cyrl-RS"/>
              </w:rPr>
              <w:t xml:space="preserve">У случају да понуђач подноси понуду са подизвођачем, ове доказе </w:t>
            </w:r>
            <w:r w:rsidRPr="000B5B42">
              <w:rPr>
                <w:rFonts w:ascii="Arial" w:hAnsi="Arial" w:cs="Arial"/>
                <w:i/>
                <w:lang w:val="sr-Cyrl-RS"/>
              </w:rPr>
              <w:lastRenderedPageBreak/>
              <w:t>доставити и за подизвођача (ако је више подизвођача доставити за сваког од њих)</w:t>
            </w:r>
          </w:p>
          <w:p w:rsidR="000B5B42" w:rsidRPr="000B5B42" w:rsidRDefault="000B5B42" w:rsidP="000B5B42">
            <w:pPr>
              <w:tabs>
                <w:tab w:val="left" w:pos="680"/>
              </w:tabs>
              <w:snapToGrid w:val="0"/>
              <w:contextualSpacing/>
              <w:rPr>
                <w:rFonts w:ascii="Arial" w:hAnsi="Arial" w:cs="Arial"/>
                <w:lang w:val="sr-Cyrl-RS"/>
              </w:rPr>
            </w:pPr>
            <w:r w:rsidRPr="000B5B42">
              <w:rPr>
                <w:rFonts w:ascii="Arial" w:hAnsi="Arial" w:cs="Arial"/>
                <w:b/>
                <w:lang w:val="sr-Cyrl-RS"/>
              </w:rPr>
              <w:t>Ови докази не могу бити старији више од два месеца од датума отварања понуда</w:t>
            </w:r>
            <w:r w:rsidRPr="000B5B42">
              <w:rPr>
                <w:rFonts w:ascii="Arial" w:hAnsi="Arial" w:cs="Arial"/>
                <w:lang w:val="sr-Cyrl-RS"/>
              </w:rPr>
              <w:t>.</w:t>
            </w:r>
          </w:p>
          <w:p w:rsidR="000B5B42" w:rsidRPr="000B5B42" w:rsidRDefault="000B5B42" w:rsidP="000B5B42">
            <w:pPr>
              <w:tabs>
                <w:tab w:val="left" w:pos="680"/>
              </w:tabs>
              <w:snapToGrid w:val="0"/>
              <w:contextualSpacing/>
              <w:rPr>
                <w:rFonts w:ascii="Arial" w:hAnsi="Arial"/>
                <w:i/>
              </w:rPr>
            </w:pPr>
          </w:p>
        </w:tc>
      </w:tr>
      <w:tr w:rsidR="000B5B42" w:rsidRPr="000B5B42" w:rsidTr="00A313F0">
        <w:trPr>
          <w:jc w:val="center"/>
        </w:trPr>
        <w:tc>
          <w:tcPr>
            <w:tcW w:w="729" w:type="dxa"/>
            <w:vAlign w:val="center"/>
          </w:tcPr>
          <w:p w:rsidR="000B5B42" w:rsidRPr="000B5B42" w:rsidRDefault="000B5B42" w:rsidP="000B5B42">
            <w:pPr>
              <w:jc w:val="center"/>
              <w:rPr>
                <w:rFonts w:ascii="Arial" w:hAnsi="Arial" w:cs="Arial"/>
              </w:rPr>
            </w:pPr>
            <w:r w:rsidRPr="000B5B42">
              <w:rPr>
                <w:rFonts w:ascii="Arial" w:hAnsi="Arial" w:cs="Arial"/>
              </w:rPr>
              <w:lastRenderedPageBreak/>
              <w:t xml:space="preserve">4. </w:t>
            </w:r>
          </w:p>
        </w:tc>
        <w:tc>
          <w:tcPr>
            <w:tcW w:w="8430" w:type="dxa"/>
          </w:tcPr>
          <w:p w:rsidR="000B5B42" w:rsidRPr="000B5B42" w:rsidRDefault="000B5B42" w:rsidP="000B5B42">
            <w:pPr>
              <w:snapToGrid w:val="0"/>
              <w:rPr>
                <w:rFonts w:ascii="Arial" w:hAnsi="Arial" w:cs="Arial"/>
                <w:lang w:val="sr-Cyrl-RS"/>
              </w:rPr>
            </w:pPr>
          </w:p>
          <w:p w:rsidR="000B5B42" w:rsidRPr="000B5B42" w:rsidRDefault="000B5B42" w:rsidP="000B5B42">
            <w:pPr>
              <w:snapToGrid w:val="0"/>
              <w:rPr>
                <w:rFonts w:ascii="Arial" w:hAnsi="Arial" w:cs="Arial"/>
                <w:lang w:val="sr-Cyrl-RS"/>
              </w:rPr>
            </w:pPr>
            <w:r w:rsidRPr="000B5B42">
              <w:rPr>
                <w:rFonts w:ascii="Arial" w:hAnsi="Arial" w:cs="Arial"/>
                <w:u w:val="single"/>
                <w:lang w:val="sr-Cyrl-RS"/>
              </w:rPr>
              <w:t>Услов:</w:t>
            </w:r>
            <w:r w:rsidRPr="000B5B42">
              <w:rPr>
                <w:rFonts w:ascii="Arial" w:hAnsi="Arial" w:cs="Arial"/>
              </w:rPr>
              <w:t xml:space="preserve"> </w:t>
            </w:r>
            <w:r w:rsidRPr="000B5B42">
              <w:rPr>
                <w:rFonts w:ascii="Arial" w:hAnsi="Arial" w:cs="Arial"/>
                <w:lang w:val="ru-RU"/>
              </w:rPr>
              <w:t>Да је понуђач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0B5B42" w:rsidRPr="000B5B42" w:rsidRDefault="000B5B42" w:rsidP="000B5B42">
            <w:pPr>
              <w:snapToGrid w:val="0"/>
              <w:rPr>
                <w:rFonts w:ascii="Arial" w:hAnsi="Arial" w:cs="Arial"/>
                <w:lang w:val="sr-Cyrl-RS"/>
              </w:rPr>
            </w:pPr>
          </w:p>
          <w:p w:rsidR="000B5B42" w:rsidRPr="000B5B42" w:rsidRDefault="000B5B42" w:rsidP="000B5B42">
            <w:pPr>
              <w:autoSpaceDE w:val="0"/>
              <w:autoSpaceDN w:val="0"/>
              <w:adjustRightInd w:val="0"/>
              <w:rPr>
                <w:rFonts w:ascii="Arial" w:hAnsi="Arial" w:cs="Arial"/>
                <w:b/>
                <w:u w:val="single"/>
                <w:lang w:val="sr-Cyrl-RS"/>
              </w:rPr>
            </w:pPr>
            <w:r w:rsidRPr="000B5B42">
              <w:rPr>
                <w:rFonts w:ascii="Arial" w:hAnsi="Arial" w:cs="Arial"/>
                <w:b/>
                <w:u w:val="single"/>
                <w:lang w:val="sr-Cyrl-RS"/>
              </w:rPr>
              <w:t>Доказ:</w:t>
            </w:r>
          </w:p>
          <w:p w:rsidR="000B5B42" w:rsidRPr="000B5B42" w:rsidRDefault="000B5B42" w:rsidP="000B5B42">
            <w:pPr>
              <w:jc w:val="both"/>
              <w:rPr>
                <w:rFonts w:ascii="Arial" w:hAnsi="Arial" w:cs="Arial"/>
                <w:b/>
                <w:lang w:val="sr-Cyrl-RS"/>
              </w:rPr>
            </w:pPr>
            <w:r w:rsidRPr="000B5B42">
              <w:rPr>
                <w:rFonts w:ascii="Arial" w:hAnsi="Arial" w:cs="Arial"/>
                <w:lang w:val="sr-Cyrl-RS"/>
              </w:rPr>
              <w:t>П</w:t>
            </w:r>
            <w:r w:rsidRPr="000B5B42">
              <w:rPr>
                <w:rFonts w:ascii="Arial" w:hAnsi="Arial" w:cs="Arial"/>
              </w:rPr>
              <w:t>отписан и оверен О</w:t>
            </w:r>
            <w:r w:rsidRPr="000B5B42">
              <w:rPr>
                <w:rFonts w:ascii="Arial" w:hAnsi="Arial" w:cs="Arial"/>
                <w:lang w:val="sr-Cyrl-RS"/>
              </w:rPr>
              <w:t>бразац изјаве на основу члана</w:t>
            </w:r>
            <w:r w:rsidRPr="000B5B42">
              <w:rPr>
                <w:rFonts w:ascii="Arial" w:hAnsi="Arial" w:cs="Arial"/>
              </w:rPr>
              <w:t xml:space="preserve"> 75. </w:t>
            </w:r>
            <w:r w:rsidRPr="000B5B42">
              <w:rPr>
                <w:rFonts w:ascii="Arial" w:hAnsi="Arial" w:cs="Arial"/>
                <w:lang w:val="sr-Cyrl-RS"/>
              </w:rPr>
              <w:t>став</w:t>
            </w:r>
            <w:r w:rsidRPr="000B5B42">
              <w:rPr>
                <w:rFonts w:ascii="Arial" w:hAnsi="Arial" w:cs="Arial"/>
              </w:rPr>
              <w:t xml:space="preserve"> 2. ЗЈН</w:t>
            </w:r>
            <w:r w:rsidRPr="000B5B42">
              <w:rPr>
                <w:rFonts w:ascii="Arial" w:hAnsi="Arial" w:cs="Arial"/>
                <w:b/>
                <w:lang w:val="sr-Cyrl-RS"/>
              </w:rPr>
              <w:t xml:space="preserve"> </w:t>
            </w:r>
            <w:r w:rsidRPr="000B5B42">
              <w:rPr>
                <w:rFonts w:ascii="Arial" w:hAnsi="Arial" w:cs="Arial"/>
                <w:lang w:val="sr-Cyrl-RS"/>
              </w:rPr>
              <w:t>(Образац бр. 5)</w:t>
            </w:r>
          </w:p>
          <w:p w:rsidR="000B5B42" w:rsidRPr="000B5B42" w:rsidRDefault="000B5B42" w:rsidP="000B5B42">
            <w:pPr>
              <w:snapToGrid w:val="0"/>
              <w:jc w:val="both"/>
              <w:rPr>
                <w:rFonts w:ascii="Arial" w:hAnsi="Arial" w:cs="Arial"/>
                <w:lang w:val="sr-Cyrl-RS"/>
              </w:rPr>
            </w:pPr>
            <w:r w:rsidRPr="000B5B42">
              <w:rPr>
                <w:rFonts w:ascii="Arial" w:hAnsi="Arial" w:cs="Arial"/>
                <w:i/>
                <w:lang w:val="sr-Cyrl-RS"/>
              </w:rPr>
              <w:t>Напомена:</w:t>
            </w:r>
            <w:r w:rsidRPr="000B5B42">
              <w:rPr>
                <w:rFonts w:ascii="Arial" w:hAnsi="Arial" w:cs="Arial"/>
                <w:lang w:val="sr-Cyrl-RS"/>
              </w:rPr>
              <w:t xml:space="preserve"> И</w:t>
            </w:r>
            <w:r w:rsidRPr="000B5B42">
              <w:rPr>
                <w:rFonts w:ascii="Arial" w:hAnsi="Arial" w:cs="Arial"/>
              </w:rPr>
              <w:t xml:space="preserve">зјава мора да буде потписана од стране овалшћеног лица понуђача и оверена печатом. Уколико понуду подноси група понуђача Изјава мора бити </w:t>
            </w:r>
            <w:r w:rsidRPr="000B5B42">
              <w:rPr>
                <w:rFonts w:ascii="Arial" w:hAnsi="Arial" w:cs="Arial"/>
                <w:lang w:val="sr-Cyrl-RS"/>
              </w:rPr>
              <w:t xml:space="preserve"> </w:t>
            </w:r>
            <w:r w:rsidRPr="000B5B42">
              <w:rPr>
                <w:rFonts w:ascii="Arial" w:hAnsi="Arial" w:cs="Arial"/>
              </w:rPr>
              <w:t>потписана од стране овлашћеног лица сваког понуђача из групе понуђача и оверена печатом.</w:t>
            </w:r>
            <w:r w:rsidRPr="000B5B42">
              <w:rPr>
                <w:rFonts w:ascii="Arial" w:hAnsi="Arial" w:cs="Arial"/>
                <w:lang w:val="sr-Cyrl-RS"/>
              </w:rPr>
              <w:t xml:space="preserve">  </w:t>
            </w:r>
          </w:p>
        </w:tc>
      </w:tr>
    </w:tbl>
    <w:p w:rsidR="000B5B42" w:rsidRPr="000B5B42" w:rsidRDefault="000B5B42" w:rsidP="000B5B42">
      <w:pPr>
        <w:jc w:val="both"/>
        <w:rPr>
          <w:rFonts w:ascii="Arial" w:hAnsi="Arial" w:cs="Arial"/>
          <w:b/>
          <w:sz w:val="22"/>
          <w:szCs w:val="22"/>
          <w:lang w:val="sr-Cyrl-RS"/>
        </w:rPr>
      </w:pPr>
    </w:p>
    <w:p w:rsidR="000B5B42" w:rsidRPr="000B5B42" w:rsidRDefault="000B5B42" w:rsidP="000B5B42">
      <w:pPr>
        <w:tabs>
          <w:tab w:val="left" w:pos="284"/>
          <w:tab w:val="left" w:pos="330"/>
        </w:tabs>
        <w:spacing w:before="120"/>
        <w:ind w:left="284"/>
        <w:jc w:val="both"/>
        <w:rPr>
          <w:rFonts w:ascii="Arial" w:hAnsi="Arial" w:cs="Arial"/>
          <w:bCs/>
          <w:u w:val="single"/>
          <w:lang w:val="ru-RU"/>
        </w:rPr>
      </w:pPr>
      <w:r w:rsidRPr="000B5B42">
        <w:rPr>
          <w:rFonts w:ascii="Arial" w:hAnsi="Arial" w:cs="Arial"/>
          <w:bCs/>
          <w:u w:val="single"/>
          <w:lang w:val="sr-Cyrl-RS"/>
        </w:rPr>
        <w:t xml:space="preserve">Понуда понуђача који не докаже да испуњава </w:t>
      </w:r>
      <w:r w:rsidRPr="000B5B42">
        <w:rPr>
          <w:rFonts w:ascii="Arial" w:hAnsi="Arial" w:cs="Arial"/>
          <w:bCs/>
          <w:u w:val="single"/>
          <w:lang w:val="ru-RU"/>
        </w:rPr>
        <w:t xml:space="preserve">наведене обавезне </w:t>
      </w:r>
      <w:r w:rsidRPr="000B5B42">
        <w:rPr>
          <w:rFonts w:ascii="Arial" w:hAnsi="Arial" w:cs="Arial"/>
          <w:bCs/>
          <w:u w:val="single"/>
          <w:lang w:val="sr-Cyrl-RS"/>
        </w:rPr>
        <w:t xml:space="preserve"> </w:t>
      </w:r>
      <w:r w:rsidRPr="000B5B42">
        <w:rPr>
          <w:rFonts w:ascii="Arial" w:hAnsi="Arial" w:cs="Arial"/>
          <w:bCs/>
          <w:u w:val="single"/>
          <w:lang w:val="ru-RU"/>
        </w:rPr>
        <w:t>услове</w:t>
      </w:r>
      <w:r w:rsidRPr="000B5B42">
        <w:rPr>
          <w:rFonts w:ascii="Arial" w:hAnsi="Arial" w:cs="Arial"/>
          <w:bCs/>
          <w:u w:val="single"/>
          <w:lang w:val="sr-Cyrl-RS"/>
        </w:rPr>
        <w:t xml:space="preserve"> из тачака 1. до 4. овог обрасца</w:t>
      </w:r>
      <w:r w:rsidRPr="000B5B42">
        <w:rPr>
          <w:rFonts w:ascii="Arial" w:hAnsi="Arial" w:cs="Arial"/>
          <w:bCs/>
          <w:u w:val="single"/>
          <w:lang w:val="ru-RU"/>
        </w:rPr>
        <w:t>, биће одбијена као не</w:t>
      </w:r>
      <w:r w:rsidRPr="000B5B42">
        <w:rPr>
          <w:rFonts w:ascii="Arial" w:hAnsi="Arial" w:cs="Arial"/>
          <w:bCs/>
          <w:u w:val="single"/>
          <w:lang w:val="sr-Cyrl-RS"/>
        </w:rPr>
        <w:t>прихватљива</w:t>
      </w:r>
      <w:r w:rsidRPr="000B5B42">
        <w:rPr>
          <w:rFonts w:ascii="Arial" w:hAnsi="Arial" w:cs="Arial"/>
          <w:bCs/>
          <w:u w:val="single"/>
          <w:lang w:val="ru-RU"/>
        </w:rPr>
        <w:t>.</w:t>
      </w:r>
    </w:p>
    <w:p w:rsidR="000B5B42" w:rsidRPr="000B5B42" w:rsidRDefault="000B5B42" w:rsidP="000B5B42">
      <w:pPr>
        <w:tabs>
          <w:tab w:val="left" w:pos="284"/>
          <w:tab w:val="left" w:pos="330"/>
        </w:tabs>
        <w:spacing w:before="120"/>
        <w:ind w:left="284"/>
        <w:jc w:val="both"/>
        <w:rPr>
          <w:rFonts w:ascii="Arial" w:hAnsi="Arial" w:cs="Arial"/>
          <w:bCs/>
          <w:u w:val="single"/>
          <w:lang w:val="sr-Cyrl-RS"/>
        </w:rPr>
      </w:pPr>
    </w:p>
    <w:p w:rsidR="000B5B42" w:rsidRPr="000B5B42" w:rsidRDefault="000B5B42" w:rsidP="000B5B42">
      <w:pPr>
        <w:tabs>
          <w:tab w:val="left" w:pos="284"/>
        </w:tabs>
        <w:ind w:left="284"/>
        <w:jc w:val="both"/>
        <w:rPr>
          <w:rFonts w:ascii="Arial" w:hAnsi="Arial" w:cs="Arial"/>
          <w:lang w:val="sr-Cyrl-RS"/>
        </w:rPr>
      </w:pPr>
      <w:r w:rsidRPr="000B5B42">
        <w:rPr>
          <w:rFonts w:ascii="Arial" w:hAnsi="Arial" w:cs="Arial"/>
          <w:b/>
        </w:rPr>
        <w:t>1</w:t>
      </w:r>
      <w:r w:rsidRPr="000B5B42">
        <w:rPr>
          <w:rFonts w:ascii="Arial" w:hAnsi="Arial" w:cs="Arial"/>
          <w:lang w:val="sr-Cyrl-RS"/>
        </w:rPr>
        <w:t xml:space="preserve">. </w:t>
      </w:r>
      <w:r w:rsidRPr="000B5B42">
        <w:rPr>
          <w:rFonts w:ascii="Arial" w:hAnsi="Arial" w:cs="Arial"/>
        </w:rPr>
        <w:t>Докази</w:t>
      </w:r>
      <w:r w:rsidRPr="000B5B42">
        <w:rPr>
          <w:rFonts w:ascii="Arial" w:hAnsi="Arial" w:cs="Arial"/>
          <w:b/>
        </w:rPr>
        <w:t xml:space="preserve"> </w:t>
      </w:r>
      <w:r w:rsidRPr="000B5B42">
        <w:rPr>
          <w:rFonts w:ascii="Arial" w:hAnsi="Arial" w:cs="Arial"/>
        </w:rPr>
        <w:t>о испуњености услова из члана 77. ЗЈН могу се достављати у неовереним копијама. Наручилац може пре доношења одлуке о закључењу Оквирног споразума,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0B5B42" w:rsidRPr="000B5B42" w:rsidRDefault="000B5B42" w:rsidP="000B5B42">
      <w:pPr>
        <w:tabs>
          <w:tab w:val="left" w:pos="284"/>
        </w:tabs>
        <w:spacing w:after="120"/>
        <w:ind w:left="284"/>
        <w:jc w:val="both"/>
        <w:rPr>
          <w:rFonts w:ascii="Arial" w:hAnsi="Arial" w:cs="Arial"/>
          <w:lang w:val="sr-Cyrl-RS"/>
        </w:rPr>
      </w:pPr>
      <w:r w:rsidRPr="000B5B42">
        <w:rPr>
          <w:rFonts w:ascii="Arial" w:hAnsi="Arial" w:cs="Arial"/>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0B5B42" w:rsidRPr="000B5B42" w:rsidRDefault="000B5B42" w:rsidP="000B5B42">
      <w:pPr>
        <w:tabs>
          <w:tab w:val="left" w:pos="284"/>
        </w:tabs>
        <w:spacing w:after="120"/>
        <w:ind w:left="284"/>
        <w:jc w:val="both"/>
        <w:rPr>
          <w:rFonts w:ascii="Arial" w:hAnsi="Arial" w:cs="Arial"/>
        </w:rPr>
      </w:pPr>
      <w:r w:rsidRPr="000B5B42">
        <w:rPr>
          <w:rFonts w:ascii="Arial" w:hAnsi="Arial" w:cs="Arial"/>
        </w:rPr>
        <w:t xml:space="preserve">2. </w:t>
      </w:r>
      <w:r w:rsidRPr="000B5B42">
        <w:rPr>
          <w:rFonts w:ascii="Arial" w:hAnsi="Arial" w:cs="Arial"/>
          <w:lang w:val="sr-Cyrl-RS"/>
        </w:rPr>
        <w:t>Л</w:t>
      </w:r>
      <w:r w:rsidRPr="000B5B42">
        <w:rPr>
          <w:rFonts w:ascii="Arial" w:hAnsi="Arial" w:cs="Arial"/>
        </w:rPr>
        <w:t xml:space="preserve">ице уписано у регистар понуђача није дужно да приликом подношења понуде доказује испуњеност обавезних услова </w:t>
      </w:r>
      <w:r w:rsidRPr="000B5B42">
        <w:rPr>
          <w:rFonts w:ascii="Arial" w:hAnsi="Arial" w:cs="Arial"/>
          <w:lang w:val="sr-Cyrl-RS"/>
        </w:rPr>
        <w:t>за учешће у поступку јавне набавке,</w:t>
      </w:r>
      <w:r w:rsidRPr="000B5B42">
        <w:rPr>
          <w:rFonts w:ascii="Arial" w:hAnsi="Arial" w:cs="Arial"/>
        </w:rPr>
        <w:t xml:space="preserve"> односно 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0B5B42">
        <w:rPr>
          <w:rFonts w:ascii="Arial" w:hAnsi="Arial" w:cs="Arial"/>
          <w:b/>
          <w:noProof/>
        </w:rPr>
        <w:t xml:space="preserve"> </w:t>
      </w:r>
      <w:r w:rsidRPr="000B5B42">
        <w:rPr>
          <w:rFonts w:ascii="Arial" w:hAnsi="Arial" w:cs="Arial"/>
          <w:noProof/>
        </w:rPr>
        <w:t>У том случају понуђач може, да у Изјави на свом меморандум</w:t>
      </w:r>
      <w:r w:rsidRPr="000B5B42">
        <w:rPr>
          <w:rFonts w:ascii="Arial" w:hAnsi="Arial" w:cs="Arial"/>
          <w:noProof/>
          <w:lang w:val="sr-Cyrl-RS"/>
        </w:rPr>
        <w:t>у</w:t>
      </w:r>
      <w:r w:rsidRPr="000B5B42">
        <w:rPr>
          <w:rFonts w:ascii="Arial" w:hAnsi="Arial" w:cs="Arial"/>
          <w:noProof/>
        </w:rPr>
        <w:t xml:space="preserve"> </w:t>
      </w:r>
      <w:r w:rsidRPr="000B5B42">
        <w:rPr>
          <w:rFonts w:ascii="Arial" w:hAnsi="Arial" w:cs="Arial"/>
          <w:noProof/>
          <w:lang w:val="sr-Cyrl-RS"/>
        </w:rPr>
        <w:t>(</w:t>
      </w:r>
      <w:r w:rsidRPr="000B5B42">
        <w:rPr>
          <w:rFonts w:ascii="Arial" w:hAnsi="Arial" w:cs="Arial"/>
          <w:noProof/>
        </w:rPr>
        <w:t>која мора бити потписана и оверена</w:t>
      </w:r>
      <w:r w:rsidRPr="000B5B42">
        <w:rPr>
          <w:rFonts w:ascii="Arial" w:hAnsi="Arial" w:cs="Arial"/>
          <w:noProof/>
          <w:lang w:val="sr-Cyrl-RS"/>
        </w:rPr>
        <w:t>)</w:t>
      </w:r>
      <w:r w:rsidRPr="000B5B42">
        <w:rPr>
          <w:rFonts w:ascii="Arial" w:hAnsi="Arial" w:cs="Arial"/>
          <w:noProof/>
        </w:rPr>
        <w:t xml:space="preserve">, </w:t>
      </w:r>
      <w:r w:rsidRPr="000B5B42">
        <w:rPr>
          <w:rFonts w:ascii="Arial" w:hAnsi="Arial" w:cs="Arial"/>
          <w:noProof/>
          <w:lang w:val="sr-Cyrl-RS"/>
        </w:rPr>
        <w:t xml:space="preserve">да </w:t>
      </w:r>
      <w:r w:rsidRPr="000B5B42">
        <w:rPr>
          <w:rFonts w:ascii="Arial" w:hAnsi="Arial" w:cs="Arial"/>
          <w:noProof/>
        </w:rPr>
        <w:t xml:space="preserve">наведе да је уписан у Регистар понуђача. </w:t>
      </w:r>
      <w:r w:rsidRPr="000B5B42">
        <w:rPr>
          <w:rFonts w:ascii="Arial" w:hAnsi="Arial" w:cs="Arial"/>
          <w:noProof/>
          <w:lang w:val="sr-Cyrl-RS"/>
        </w:rPr>
        <w:t>У</w:t>
      </w:r>
      <w:r w:rsidRPr="000B5B42">
        <w:rPr>
          <w:rFonts w:ascii="Arial" w:hAnsi="Arial" w:cs="Arial"/>
          <w:noProof/>
        </w:rPr>
        <w:t>з наведен</w:t>
      </w:r>
      <w:r w:rsidRPr="000B5B42">
        <w:rPr>
          <w:rFonts w:ascii="Arial" w:hAnsi="Arial" w:cs="Arial"/>
          <w:noProof/>
          <w:lang w:val="sr-Cyrl-RS"/>
        </w:rPr>
        <w:t>у</w:t>
      </w:r>
      <w:r w:rsidRPr="000B5B42">
        <w:rPr>
          <w:rFonts w:ascii="Arial" w:hAnsi="Arial" w:cs="Arial"/>
          <w:noProof/>
        </w:rPr>
        <w:t xml:space="preserve"> </w:t>
      </w:r>
      <w:r w:rsidRPr="000B5B42">
        <w:rPr>
          <w:rFonts w:ascii="Arial" w:hAnsi="Arial" w:cs="Arial"/>
          <w:noProof/>
          <w:lang w:val="sr-Cyrl-RS"/>
        </w:rPr>
        <w:t>Изјаву</w:t>
      </w:r>
      <w:r w:rsidRPr="000B5B42">
        <w:rPr>
          <w:rFonts w:ascii="Arial" w:hAnsi="Arial" w:cs="Arial"/>
          <w:noProof/>
        </w:rPr>
        <w:t>, понуђач може</w:t>
      </w:r>
      <w:r w:rsidRPr="000B5B42">
        <w:rPr>
          <w:rFonts w:ascii="Arial" w:hAnsi="Arial" w:cs="Arial"/>
          <w:noProof/>
          <w:lang w:val="sr-Cyrl-RS"/>
        </w:rPr>
        <w:t xml:space="preserve"> да</w:t>
      </w:r>
      <w:r w:rsidRPr="000B5B42">
        <w:rPr>
          <w:rFonts w:ascii="Arial" w:hAnsi="Arial" w:cs="Arial"/>
          <w:noProof/>
        </w:rPr>
        <w:t xml:space="preserve"> достави и фотокопију Решења о упису понуђача у Регистар понуђача.</w:t>
      </w:r>
      <w:r w:rsidRPr="000B5B42">
        <w:rPr>
          <w:rFonts w:ascii="Arial" w:hAnsi="Arial" w:cs="Arial"/>
          <w:b/>
          <w:noProof/>
        </w:rPr>
        <w:t xml:space="preserve"> </w:t>
      </w:r>
      <w:r w:rsidRPr="000B5B42">
        <w:rPr>
          <w:rFonts w:ascii="Arial" w:hAnsi="Arial" w:cs="Arial"/>
          <w:b/>
          <w:noProof/>
          <w:lang w:val="sr-Cyrl-RS"/>
        </w:rPr>
        <w:t xml:space="preserve"> </w:t>
      </w:r>
    </w:p>
    <w:p w:rsidR="000B5B42" w:rsidRPr="000B5B42" w:rsidRDefault="000B5B42" w:rsidP="000B5B42">
      <w:pPr>
        <w:tabs>
          <w:tab w:val="left" w:pos="284"/>
        </w:tabs>
        <w:ind w:left="284"/>
        <w:jc w:val="both"/>
        <w:rPr>
          <w:rFonts w:ascii="Arial" w:hAnsi="Arial" w:cs="Arial"/>
        </w:rPr>
      </w:pPr>
      <w:r w:rsidRPr="000B5B42">
        <w:rPr>
          <w:rFonts w:ascii="Arial" w:hAnsi="Arial" w:cs="Arial"/>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rsidR="000B5B42" w:rsidRPr="000B5B42" w:rsidRDefault="000B5B42" w:rsidP="000B5B42">
      <w:pPr>
        <w:tabs>
          <w:tab w:val="left" w:pos="284"/>
        </w:tabs>
        <w:ind w:left="284"/>
        <w:jc w:val="both"/>
        <w:rPr>
          <w:rFonts w:ascii="Arial" w:hAnsi="Arial" w:cs="Arial"/>
        </w:rPr>
      </w:pPr>
      <w:r w:rsidRPr="000B5B42">
        <w:rPr>
          <w:rFonts w:ascii="Arial" w:hAnsi="Arial" w:cs="Arial"/>
        </w:rPr>
        <w:t>1)извод из регистра надлежног органа:</w:t>
      </w:r>
    </w:p>
    <w:p w:rsidR="000B5B42" w:rsidRPr="000B5B42" w:rsidRDefault="000B5B42" w:rsidP="000B5B42">
      <w:pPr>
        <w:tabs>
          <w:tab w:val="left" w:pos="284"/>
        </w:tabs>
        <w:ind w:left="284"/>
        <w:jc w:val="both"/>
        <w:rPr>
          <w:rFonts w:ascii="Arial" w:hAnsi="Arial" w:cs="Arial"/>
        </w:rPr>
      </w:pPr>
      <w:r w:rsidRPr="000B5B42">
        <w:rPr>
          <w:rFonts w:ascii="Arial" w:hAnsi="Arial" w:cs="Arial"/>
        </w:rPr>
        <w:t xml:space="preserve">-извод из регистра АПР: </w:t>
      </w:r>
      <w:hyperlink r:id="rId13" w:history="1">
        <w:r w:rsidRPr="000B5B42">
          <w:rPr>
            <w:rFonts w:ascii="Arial" w:hAnsi="Arial" w:cs="Arial"/>
          </w:rPr>
          <w:t>www.apr.gov.rs</w:t>
        </w:r>
      </w:hyperlink>
      <w:r w:rsidRPr="000B5B42">
        <w:rPr>
          <w:rFonts w:ascii="Arial" w:hAnsi="Arial" w:cs="Arial"/>
        </w:rPr>
        <w:t xml:space="preserve">  </w:t>
      </w:r>
    </w:p>
    <w:p w:rsidR="000B5B42" w:rsidRPr="000B5B42" w:rsidRDefault="000B5B42" w:rsidP="000B5B42">
      <w:pPr>
        <w:tabs>
          <w:tab w:val="left" w:pos="284"/>
        </w:tabs>
        <w:ind w:left="284"/>
        <w:jc w:val="both"/>
        <w:rPr>
          <w:rFonts w:ascii="Arial" w:hAnsi="Arial" w:cs="Arial"/>
        </w:rPr>
      </w:pPr>
      <w:r w:rsidRPr="000B5B42">
        <w:rPr>
          <w:rFonts w:ascii="Arial" w:hAnsi="Arial" w:cs="Arial"/>
        </w:rPr>
        <w:t>2)докази из члана 75. став 1. тачка 1) ,2) и 4) ЗЈН</w:t>
      </w:r>
    </w:p>
    <w:p w:rsidR="000B5B42" w:rsidRPr="000B5B42" w:rsidRDefault="000B5B42" w:rsidP="000B5B42">
      <w:pPr>
        <w:tabs>
          <w:tab w:val="left" w:pos="284"/>
        </w:tabs>
        <w:spacing w:after="120"/>
        <w:ind w:left="284"/>
        <w:jc w:val="both"/>
        <w:rPr>
          <w:rFonts w:ascii="Arial" w:hAnsi="Arial" w:cs="Arial"/>
          <w:color w:val="FF0000"/>
          <w:lang w:val="sr-Cyrl-RS"/>
        </w:rPr>
      </w:pPr>
      <w:r w:rsidRPr="000B5B42">
        <w:rPr>
          <w:rFonts w:ascii="Arial" w:hAnsi="Arial" w:cs="Arial"/>
        </w:rPr>
        <w:t xml:space="preserve">-регистар понуђача: </w:t>
      </w:r>
      <w:hyperlink r:id="rId14" w:history="1">
        <w:r w:rsidRPr="000B5B42">
          <w:rPr>
            <w:rFonts w:ascii="Arial" w:hAnsi="Arial" w:cs="Arial"/>
          </w:rPr>
          <w:t>www.apr.gov.rs</w:t>
        </w:r>
      </w:hyperlink>
    </w:p>
    <w:p w:rsidR="000B5B42" w:rsidRPr="000B5B42" w:rsidRDefault="000B5B42" w:rsidP="000B5B42">
      <w:pPr>
        <w:tabs>
          <w:tab w:val="left" w:pos="284"/>
        </w:tabs>
        <w:ind w:left="284"/>
        <w:jc w:val="both"/>
        <w:rPr>
          <w:rFonts w:ascii="Arial" w:hAnsi="Arial" w:cs="Arial"/>
          <w:lang w:val="sr-Cyrl-RS"/>
        </w:rPr>
      </w:pPr>
      <w:r w:rsidRPr="000B5B42">
        <w:rPr>
          <w:rFonts w:ascii="Arial" w:hAnsi="Arial" w:cs="Arial"/>
          <w:b/>
          <w:lang w:val="sr-Cyrl-RS"/>
        </w:rPr>
        <w:t>3</w:t>
      </w:r>
      <w:r w:rsidRPr="000B5B42">
        <w:rPr>
          <w:rFonts w:ascii="Arial" w:hAnsi="Arial" w:cs="Arial"/>
          <w:b/>
        </w:rPr>
        <w:t>.</w:t>
      </w:r>
      <w:r w:rsidRPr="000B5B42">
        <w:rPr>
          <w:rFonts w:ascii="Arial" w:hAnsi="Arial" w:cs="Arial"/>
          <w:lang w:val="sr-Cyrl-RS"/>
        </w:rPr>
        <w:t xml:space="preserve"> </w:t>
      </w:r>
      <w:r w:rsidRPr="000B5B42">
        <w:rPr>
          <w:rFonts w:ascii="Arial" w:hAnsi="Arial" w:cs="Arial"/>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0B5B42" w:rsidRPr="000B5B42" w:rsidRDefault="000B5B42" w:rsidP="000B5B42">
      <w:pPr>
        <w:tabs>
          <w:tab w:val="left" w:pos="284"/>
        </w:tabs>
        <w:ind w:left="284"/>
        <w:jc w:val="both"/>
        <w:rPr>
          <w:rFonts w:ascii="Arial" w:hAnsi="Arial" w:cs="Arial"/>
          <w:lang w:val="sr-Cyrl-RS"/>
        </w:rPr>
      </w:pPr>
      <w:r w:rsidRPr="000B5B42">
        <w:rPr>
          <w:rFonts w:ascii="Arial" w:hAnsi="Arial" w:cs="Arial"/>
          <w:b/>
          <w:lang w:val="sr-Cyrl-RS"/>
        </w:rPr>
        <w:lastRenderedPageBreak/>
        <w:t>4</w:t>
      </w:r>
      <w:r w:rsidRPr="000B5B42">
        <w:rPr>
          <w:rFonts w:ascii="Arial" w:hAnsi="Arial" w:cs="Arial"/>
          <w:b/>
        </w:rPr>
        <w:t>.</w:t>
      </w:r>
      <w:r w:rsidRPr="000B5B42">
        <w:rPr>
          <w:rFonts w:ascii="Arial" w:hAnsi="Arial" w:cs="Arial"/>
          <w:lang w:val="sr-Cyrl-RS"/>
        </w:rPr>
        <w:t xml:space="preserve"> </w:t>
      </w:r>
      <w:r w:rsidRPr="000B5B42">
        <w:rPr>
          <w:rFonts w:ascii="Arial" w:hAnsi="Arial" w:cs="Arial"/>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0B5B42" w:rsidRPr="000B5B42" w:rsidRDefault="000B5B42" w:rsidP="000B5B42">
      <w:pPr>
        <w:tabs>
          <w:tab w:val="left" w:pos="284"/>
        </w:tabs>
        <w:ind w:left="284"/>
        <w:jc w:val="both"/>
        <w:rPr>
          <w:rFonts w:ascii="Arial" w:hAnsi="Arial" w:cs="Arial"/>
          <w:lang w:val="sr-Cyrl-RS"/>
        </w:rPr>
      </w:pPr>
      <w:r w:rsidRPr="000B5B42">
        <w:rPr>
          <w:rFonts w:ascii="Arial" w:hAnsi="Arial" w:cs="Arial"/>
          <w:b/>
          <w:lang w:val="sr-Cyrl-RS"/>
        </w:rPr>
        <w:t>5</w:t>
      </w:r>
      <w:r w:rsidRPr="000B5B42">
        <w:rPr>
          <w:rFonts w:ascii="Arial" w:hAnsi="Arial" w:cs="Arial"/>
          <w:b/>
        </w:rPr>
        <w:t>.</w:t>
      </w:r>
      <w:r w:rsidRPr="000B5B42">
        <w:rPr>
          <w:rFonts w:ascii="Arial" w:hAnsi="Arial" w:cs="Arial"/>
          <w:lang w:val="sr-Cyrl-RS"/>
        </w:rPr>
        <w:t xml:space="preserve"> </w:t>
      </w:r>
      <w:r w:rsidRPr="000B5B42">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0B5B42" w:rsidRPr="000B5B42" w:rsidRDefault="000B5B42" w:rsidP="000B5B42">
      <w:pPr>
        <w:tabs>
          <w:tab w:val="left" w:pos="284"/>
        </w:tabs>
        <w:ind w:left="284"/>
        <w:jc w:val="both"/>
        <w:rPr>
          <w:rFonts w:ascii="Arial" w:hAnsi="Arial" w:cs="Arial"/>
          <w:lang w:val="sr-Cyrl-RS"/>
        </w:rPr>
      </w:pPr>
      <w:r w:rsidRPr="000B5B42">
        <w:rPr>
          <w:rFonts w:ascii="Arial" w:hAnsi="Arial" w:cs="Arial"/>
          <w:b/>
          <w:lang w:val="sr-Cyrl-RS"/>
        </w:rPr>
        <w:t>6</w:t>
      </w:r>
      <w:r w:rsidRPr="000B5B42">
        <w:rPr>
          <w:rFonts w:ascii="Arial" w:hAnsi="Arial" w:cs="Arial"/>
          <w:b/>
        </w:rPr>
        <w:t>.</w:t>
      </w:r>
      <w:r w:rsidRPr="000B5B42">
        <w:rPr>
          <w:rFonts w:ascii="Arial" w:hAnsi="Arial" w:cs="Arial"/>
          <w:lang w:val="sr-Cyrl-RS"/>
        </w:rPr>
        <w:t xml:space="preserve"> </w:t>
      </w:r>
      <w:r w:rsidRPr="000B5B42">
        <w:rPr>
          <w:rFonts w:ascii="Arial" w:hAnsi="Arial" w:cs="Arial"/>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B5B42" w:rsidRPr="000B5B42" w:rsidRDefault="000B5B42" w:rsidP="000B5B42">
      <w:pPr>
        <w:tabs>
          <w:tab w:val="left" w:pos="284"/>
        </w:tabs>
        <w:ind w:left="284"/>
        <w:jc w:val="both"/>
        <w:rPr>
          <w:rFonts w:ascii="Arial" w:hAnsi="Arial" w:cs="Arial"/>
          <w:lang w:val="sr-Cyrl-RS"/>
        </w:rPr>
      </w:pPr>
      <w:r w:rsidRPr="000B5B42">
        <w:rPr>
          <w:rFonts w:ascii="Arial" w:hAnsi="Arial" w:cs="Arial"/>
          <w:b/>
          <w:lang w:val="sr-Cyrl-RS"/>
        </w:rPr>
        <w:t>7</w:t>
      </w:r>
      <w:r w:rsidRPr="000B5B42">
        <w:rPr>
          <w:rFonts w:ascii="Arial" w:hAnsi="Arial" w:cs="Arial"/>
          <w:b/>
        </w:rPr>
        <w:t>.</w:t>
      </w:r>
      <w:r w:rsidRPr="000B5B42">
        <w:rPr>
          <w:rFonts w:ascii="Arial" w:hAnsi="Arial" w:cs="Arial"/>
          <w:lang w:val="sr-Cyrl-RS"/>
        </w:rPr>
        <w:t xml:space="preserve"> </w:t>
      </w:r>
      <w:r w:rsidRPr="000B5B42">
        <w:rPr>
          <w:rFonts w:ascii="Arial" w:hAnsi="Arial" w:cs="Arial"/>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Pr="000B5B42">
        <w:rPr>
          <w:rFonts w:ascii="Arial" w:hAnsi="Arial" w:cs="Arial"/>
          <w:lang w:val="sr-Cyrl-RS"/>
        </w:rPr>
        <w:t xml:space="preserve">наручиоца </w:t>
      </w:r>
      <w:r w:rsidRPr="000B5B42">
        <w:rPr>
          <w:rFonts w:ascii="Arial" w:hAnsi="Arial" w:cs="Arial"/>
        </w:rPr>
        <w:t>и да је документује на прописани начин.</w:t>
      </w:r>
    </w:p>
    <w:p w:rsidR="000B5B42" w:rsidRPr="000B5B42" w:rsidRDefault="000B5B42" w:rsidP="000B5B42">
      <w:pPr>
        <w:tabs>
          <w:tab w:val="left" w:pos="284"/>
          <w:tab w:val="left" w:pos="1080"/>
        </w:tabs>
        <w:jc w:val="both"/>
        <w:rPr>
          <w:rFonts w:ascii="Arial" w:hAnsi="Arial" w:cs="Arial"/>
          <w:b/>
          <w:lang w:val="sr-Cyrl-RS"/>
        </w:rPr>
      </w:pPr>
    </w:p>
    <w:p w:rsidR="000B5B42" w:rsidRDefault="000B5B42" w:rsidP="006A7018">
      <w:pPr>
        <w:tabs>
          <w:tab w:val="left" w:pos="348"/>
        </w:tabs>
        <w:suppressAutoHyphens/>
        <w:autoSpaceDE w:val="0"/>
        <w:spacing w:before="247" w:line="233" w:lineRule="exact"/>
        <w:ind w:left="-270"/>
        <w:rPr>
          <w:rFonts w:ascii="Arial" w:hAnsi="Arial" w:cs="Arial"/>
          <w:lang w:val="ru-RU" w:eastAsia="ar-SA"/>
        </w:rPr>
      </w:pPr>
    </w:p>
    <w:p w:rsidR="000B5B42" w:rsidRDefault="000B5B42" w:rsidP="006A7018">
      <w:pPr>
        <w:tabs>
          <w:tab w:val="left" w:pos="348"/>
        </w:tabs>
        <w:suppressAutoHyphens/>
        <w:autoSpaceDE w:val="0"/>
        <w:spacing w:before="247" w:line="233" w:lineRule="exact"/>
        <w:ind w:left="-270"/>
        <w:rPr>
          <w:rFonts w:ascii="Arial" w:hAnsi="Arial" w:cs="Arial"/>
          <w:lang w:val="ru-RU" w:eastAsia="ar-SA"/>
        </w:rPr>
      </w:pPr>
    </w:p>
    <w:p w:rsidR="000B5B42" w:rsidRDefault="000B5B42" w:rsidP="006A7018">
      <w:pPr>
        <w:tabs>
          <w:tab w:val="left" w:pos="348"/>
        </w:tabs>
        <w:suppressAutoHyphens/>
        <w:autoSpaceDE w:val="0"/>
        <w:spacing w:before="247" w:line="233" w:lineRule="exact"/>
        <w:ind w:left="-270"/>
        <w:rPr>
          <w:rFonts w:ascii="Arial" w:hAnsi="Arial" w:cs="Arial"/>
          <w:lang w:val="ru-RU" w:eastAsia="ar-SA"/>
        </w:rPr>
      </w:pPr>
    </w:p>
    <w:p w:rsidR="000B5B42" w:rsidRDefault="000B5B42" w:rsidP="006A7018">
      <w:pPr>
        <w:tabs>
          <w:tab w:val="left" w:pos="348"/>
        </w:tabs>
        <w:suppressAutoHyphens/>
        <w:autoSpaceDE w:val="0"/>
        <w:spacing w:before="247" w:line="233" w:lineRule="exact"/>
        <w:ind w:left="-270"/>
        <w:rPr>
          <w:rFonts w:ascii="Arial" w:hAnsi="Arial" w:cs="Arial"/>
          <w:lang w:val="ru-RU" w:eastAsia="ar-SA"/>
        </w:rPr>
      </w:pPr>
    </w:p>
    <w:p w:rsidR="000B5B42" w:rsidRDefault="000B5B42" w:rsidP="006A7018">
      <w:pPr>
        <w:tabs>
          <w:tab w:val="left" w:pos="348"/>
        </w:tabs>
        <w:suppressAutoHyphens/>
        <w:autoSpaceDE w:val="0"/>
        <w:spacing w:before="247" w:line="233" w:lineRule="exact"/>
        <w:ind w:left="-270"/>
        <w:rPr>
          <w:rFonts w:ascii="Arial" w:hAnsi="Arial" w:cs="Arial"/>
          <w:lang w:val="ru-RU" w:eastAsia="ar-SA"/>
        </w:rPr>
      </w:pPr>
    </w:p>
    <w:p w:rsidR="000B5B42" w:rsidRDefault="000B5B42" w:rsidP="006A7018">
      <w:pPr>
        <w:tabs>
          <w:tab w:val="left" w:pos="348"/>
        </w:tabs>
        <w:suppressAutoHyphens/>
        <w:autoSpaceDE w:val="0"/>
        <w:spacing w:before="247" w:line="233" w:lineRule="exact"/>
        <w:ind w:left="-270"/>
        <w:rPr>
          <w:rFonts w:ascii="Arial" w:hAnsi="Arial" w:cs="Arial"/>
          <w:lang w:val="ru-RU" w:eastAsia="ar-SA"/>
        </w:rPr>
      </w:pPr>
    </w:p>
    <w:p w:rsidR="000B5B42" w:rsidRDefault="000B5B42" w:rsidP="006A7018">
      <w:pPr>
        <w:tabs>
          <w:tab w:val="left" w:pos="348"/>
        </w:tabs>
        <w:suppressAutoHyphens/>
        <w:autoSpaceDE w:val="0"/>
        <w:spacing w:before="247" w:line="233" w:lineRule="exact"/>
        <w:ind w:left="-270"/>
        <w:rPr>
          <w:rFonts w:ascii="Arial" w:hAnsi="Arial" w:cs="Arial"/>
          <w:lang w:val="ru-RU" w:eastAsia="ar-SA"/>
        </w:rPr>
      </w:pPr>
    </w:p>
    <w:p w:rsidR="000B5B42" w:rsidRPr="00072DBF" w:rsidRDefault="000B5B42" w:rsidP="006A7018">
      <w:pPr>
        <w:tabs>
          <w:tab w:val="left" w:pos="348"/>
        </w:tabs>
        <w:suppressAutoHyphens/>
        <w:autoSpaceDE w:val="0"/>
        <w:spacing w:before="247" w:line="233" w:lineRule="exact"/>
        <w:ind w:left="-270"/>
        <w:rPr>
          <w:rFonts w:ascii="Arial" w:hAnsi="Arial" w:cs="Arial"/>
          <w:lang w:val="ru-RU" w:eastAsia="ar-SA"/>
        </w:rPr>
        <w:sectPr w:rsidR="000B5B42" w:rsidRPr="00072DBF" w:rsidSect="007B3F0C">
          <w:headerReference w:type="default" r:id="rId15"/>
          <w:footerReference w:type="default" r:id="rId16"/>
          <w:pgSz w:w="11909" w:h="16834" w:code="9"/>
          <w:pgMar w:top="1440" w:right="1152" w:bottom="1440" w:left="1134" w:header="720" w:footer="720" w:gutter="0"/>
          <w:cols w:space="720"/>
          <w:docGrid w:linePitch="360"/>
        </w:sectPr>
      </w:pPr>
    </w:p>
    <w:p w:rsidR="00344C3E" w:rsidRPr="005F287D" w:rsidRDefault="00BE410B" w:rsidP="00A70CD7">
      <w:pPr>
        <w:pStyle w:val="ListParagraph"/>
        <w:numPr>
          <w:ilvl w:val="0"/>
          <w:numId w:val="22"/>
        </w:numPr>
        <w:rPr>
          <w:rFonts w:ascii="Arial" w:hAnsi="Arial" w:cs="Arial"/>
          <w:b/>
          <w:lang w:val="ru-RU"/>
        </w:rPr>
      </w:pPr>
      <w:r w:rsidRPr="005F287D">
        <w:rPr>
          <w:rFonts w:ascii="Arial" w:hAnsi="Arial" w:cs="Arial"/>
          <w:b/>
          <w:lang w:val="ru-RU"/>
        </w:rPr>
        <w:lastRenderedPageBreak/>
        <w:t>УПУТСТВО</w:t>
      </w:r>
      <w:r w:rsidR="00344C3E" w:rsidRPr="005F287D">
        <w:rPr>
          <w:rFonts w:ascii="Arial" w:hAnsi="Arial" w:cs="Arial"/>
          <w:b/>
          <w:lang w:val="ru-RU"/>
        </w:rPr>
        <w:t xml:space="preserve"> </w:t>
      </w:r>
      <w:r w:rsidRPr="005F287D">
        <w:rPr>
          <w:rFonts w:ascii="Arial" w:hAnsi="Arial" w:cs="Arial"/>
          <w:b/>
          <w:lang w:val="ru-RU"/>
        </w:rPr>
        <w:t>ПОНУЂАЧИМА</w:t>
      </w:r>
      <w:r w:rsidR="00344C3E" w:rsidRPr="005F287D">
        <w:rPr>
          <w:rFonts w:ascii="Arial" w:hAnsi="Arial" w:cs="Arial"/>
          <w:b/>
          <w:lang w:val="ru-RU"/>
        </w:rPr>
        <w:t xml:space="preserve"> </w:t>
      </w:r>
      <w:r w:rsidRPr="005F287D">
        <w:rPr>
          <w:rFonts w:ascii="Arial" w:hAnsi="Arial" w:cs="Arial"/>
          <w:b/>
          <w:lang w:val="ru-RU"/>
        </w:rPr>
        <w:t>КАКО</w:t>
      </w:r>
      <w:r w:rsidR="00344C3E" w:rsidRPr="005F287D">
        <w:rPr>
          <w:rFonts w:ascii="Arial" w:hAnsi="Arial" w:cs="Arial"/>
          <w:b/>
          <w:lang w:val="ru-RU"/>
        </w:rPr>
        <w:t xml:space="preserve"> </w:t>
      </w:r>
      <w:r w:rsidRPr="005F287D">
        <w:rPr>
          <w:rFonts w:ascii="Arial" w:hAnsi="Arial" w:cs="Arial"/>
          <w:b/>
          <w:lang w:val="ru-RU"/>
        </w:rPr>
        <w:t>ДА</w:t>
      </w:r>
      <w:r w:rsidR="00344C3E" w:rsidRPr="005F287D">
        <w:rPr>
          <w:rFonts w:ascii="Arial" w:hAnsi="Arial" w:cs="Arial"/>
          <w:b/>
          <w:lang w:val="ru-RU"/>
        </w:rPr>
        <w:t xml:space="preserve"> </w:t>
      </w:r>
      <w:r w:rsidRPr="005F287D">
        <w:rPr>
          <w:rFonts w:ascii="Arial" w:hAnsi="Arial" w:cs="Arial"/>
          <w:b/>
          <w:lang w:val="ru-RU"/>
        </w:rPr>
        <w:t>САЧИНЕ</w:t>
      </w:r>
      <w:r w:rsidR="00344C3E" w:rsidRPr="005F287D">
        <w:rPr>
          <w:rFonts w:ascii="Arial" w:hAnsi="Arial" w:cs="Arial"/>
          <w:b/>
          <w:lang w:val="ru-RU"/>
        </w:rPr>
        <w:t xml:space="preserve"> </w:t>
      </w:r>
      <w:r w:rsidRPr="005F287D">
        <w:rPr>
          <w:rFonts w:ascii="Arial" w:hAnsi="Arial" w:cs="Arial"/>
          <w:b/>
          <w:lang w:val="ru-RU"/>
        </w:rPr>
        <w:t>ПОНУДУ</w:t>
      </w:r>
    </w:p>
    <w:p w:rsidR="00344C3E" w:rsidRPr="007B4BAA" w:rsidRDefault="00344C3E" w:rsidP="00344C3E">
      <w:pPr>
        <w:jc w:val="both"/>
        <w:rPr>
          <w:rFonts w:ascii="Arial" w:hAnsi="Arial" w:cs="Arial"/>
          <w:lang w:val="ru-RU"/>
        </w:rPr>
      </w:pPr>
    </w:p>
    <w:p w:rsidR="00344C3E" w:rsidRPr="007B4BAA" w:rsidRDefault="00BE410B" w:rsidP="00A70CD7">
      <w:pPr>
        <w:pStyle w:val="ListParagraph"/>
        <w:numPr>
          <w:ilvl w:val="1"/>
          <w:numId w:val="22"/>
        </w:numPr>
        <w:tabs>
          <w:tab w:val="left" w:pos="567"/>
        </w:tabs>
        <w:spacing w:after="120"/>
        <w:jc w:val="both"/>
        <w:rPr>
          <w:rFonts w:ascii="Arial" w:hAnsi="Arial" w:cs="Arial"/>
        </w:rPr>
      </w:pPr>
      <w:r>
        <w:rPr>
          <w:rFonts w:ascii="Arial" w:hAnsi="Arial" w:cs="Arial"/>
          <w:b/>
        </w:rPr>
        <w:t>Језик</w:t>
      </w:r>
      <w:r w:rsidR="00344C3E" w:rsidRPr="007B4BAA">
        <w:rPr>
          <w:rFonts w:ascii="Arial" w:hAnsi="Arial" w:cs="Arial"/>
          <w:b/>
        </w:rPr>
        <w:t xml:space="preserve"> </w:t>
      </w:r>
      <w:r>
        <w:rPr>
          <w:rFonts w:ascii="Arial" w:hAnsi="Arial" w:cs="Arial"/>
          <w:b/>
        </w:rPr>
        <w:t>на</w:t>
      </w:r>
      <w:r w:rsidR="00344C3E" w:rsidRPr="007B4BAA">
        <w:rPr>
          <w:rFonts w:ascii="Arial" w:hAnsi="Arial" w:cs="Arial"/>
          <w:b/>
        </w:rPr>
        <w:t xml:space="preserve"> </w:t>
      </w:r>
      <w:r>
        <w:rPr>
          <w:rFonts w:ascii="Arial" w:hAnsi="Arial" w:cs="Arial"/>
          <w:b/>
        </w:rPr>
        <w:t>којем</w:t>
      </w:r>
      <w:r w:rsidR="00344C3E" w:rsidRPr="007B4BAA">
        <w:rPr>
          <w:rFonts w:ascii="Arial" w:hAnsi="Arial" w:cs="Arial"/>
          <w:b/>
        </w:rPr>
        <w:t xml:space="preserve"> </w:t>
      </w:r>
      <w:r>
        <w:rPr>
          <w:rFonts w:ascii="Arial" w:hAnsi="Arial" w:cs="Arial"/>
          <w:b/>
        </w:rPr>
        <w:t>понуда</w:t>
      </w:r>
      <w:r w:rsidR="00344C3E" w:rsidRPr="007B4BAA">
        <w:rPr>
          <w:rFonts w:ascii="Arial" w:hAnsi="Arial" w:cs="Arial"/>
          <w:b/>
        </w:rPr>
        <w:t xml:space="preserve"> </w:t>
      </w:r>
      <w:r>
        <w:rPr>
          <w:rFonts w:ascii="Arial" w:hAnsi="Arial" w:cs="Arial"/>
          <w:b/>
        </w:rPr>
        <w:t>мора</w:t>
      </w:r>
      <w:r w:rsidR="00344C3E" w:rsidRPr="007B4BAA">
        <w:rPr>
          <w:rFonts w:ascii="Arial" w:hAnsi="Arial" w:cs="Arial"/>
          <w:b/>
        </w:rPr>
        <w:t xml:space="preserve"> </w:t>
      </w:r>
      <w:r>
        <w:rPr>
          <w:rFonts w:ascii="Arial" w:hAnsi="Arial" w:cs="Arial"/>
          <w:b/>
        </w:rPr>
        <w:t>бити</w:t>
      </w:r>
      <w:r w:rsidR="00344C3E" w:rsidRPr="007B4BAA">
        <w:rPr>
          <w:rFonts w:ascii="Arial" w:hAnsi="Arial" w:cs="Arial"/>
          <w:b/>
        </w:rPr>
        <w:t xml:space="preserve"> </w:t>
      </w:r>
      <w:r>
        <w:rPr>
          <w:rFonts w:ascii="Arial" w:hAnsi="Arial" w:cs="Arial"/>
          <w:b/>
        </w:rPr>
        <w:t>са</w:t>
      </w:r>
      <w:r>
        <w:rPr>
          <w:rFonts w:ascii="Arial" w:hAnsi="Arial" w:cs="Arial"/>
          <w:b/>
          <w:lang w:val="sr-Cyrl-RS"/>
        </w:rPr>
        <w:t>став</w:t>
      </w:r>
      <w:r w:rsidR="00344C3E" w:rsidRPr="007B4BAA">
        <w:rPr>
          <w:rFonts w:ascii="Arial" w:hAnsi="Arial" w:cs="Arial"/>
          <w:b/>
          <w:lang w:val="sr-Cyrl-RS"/>
        </w:rPr>
        <w:t>љ</w:t>
      </w:r>
      <w:r>
        <w:rPr>
          <w:rFonts w:ascii="Arial" w:hAnsi="Arial" w:cs="Arial"/>
          <w:b/>
          <w:lang w:val="sr-Cyrl-RS"/>
        </w:rPr>
        <w:t>ена</w:t>
      </w:r>
    </w:p>
    <w:p w:rsidR="000B6231" w:rsidRPr="007B4BAA" w:rsidRDefault="00BE410B" w:rsidP="000B6231">
      <w:pPr>
        <w:ind w:left="284"/>
        <w:jc w:val="both"/>
        <w:rPr>
          <w:rFonts w:ascii="Arial" w:eastAsia="TimesNewRomanPSMT" w:hAnsi="Arial" w:cs="Arial"/>
          <w:bCs/>
        </w:rPr>
      </w:pPr>
      <w:r>
        <w:rPr>
          <w:rFonts w:ascii="Arial" w:eastAsia="TimesNewRomanPSMT" w:hAnsi="Arial" w:cs="Arial"/>
          <w:bCs/>
        </w:rPr>
        <w:t>Поступак</w:t>
      </w:r>
      <w:r w:rsidR="00651A0E" w:rsidRPr="007B4BAA">
        <w:rPr>
          <w:rFonts w:ascii="Arial" w:eastAsia="TimesNewRomanPSMT" w:hAnsi="Arial" w:cs="Arial"/>
          <w:bCs/>
        </w:rPr>
        <w:t xml:space="preserve"> </w:t>
      </w:r>
      <w:r>
        <w:rPr>
          <w:rFonts w:ascii="Arial" w:eastAsia="TimesNewRomanPSMT" w:hAnsi="Arial" w:cs="Arial"/>
          <w:bCs/>
        </w:rPr>
        <w:t>јавне</w:t>
      </w:r>
      <w:r w:rsidR="00651A0E" w:rsidRPr="007B4BAA">
        <w:rPr>
          <w:rFonts w:ascii="Arial" w:eastAsia="TimesNewRomanPSMT" w:hAnsi="Arial" w:cs="Arial"/>
          <w:bCs/>
        </w:rPr>
        <w:t xml:space="preserve"> </w:t>
      </w:r>
      <w:r>
        <w:rPr>
          <w:rFonts w:ascii="Arial" w:eastAsia="TimesNewRomanPSMT" w:hAnsi="Arial" w:cs="Arial"/>
          <w:bCs/>
        </w:rPr>
        <w:t>набавке</w:t>
      </w:r>
      <w:r w:rsidR="00651A0E" w:rsidRPr="007B4BAA">
        <w:rPr>
          <w:rFonts w:ascii="Arial" w:eastAsia="TimesNewRomanPSMT" w:hAnsi="Arial" w:cs="Arial"/>
          <w:bCs/>
        </w:rPr>
        <w:t xml:space="preserve"> </w:t>
      </w:r>
      <w:r>
        <w:rPr>
          <w:rFonts w:ascii="Arial" w:eastAsia="TimesNewRomanPSMT" w:hAnsi="Arial" w:cs="Arial"/>
          <w:bCs/>
        </w:rPr>
        <w:t>води</w:t>
      </w:r>
      <w:r w:rsidR="00651A0E" w:rsidRPr="007B4BAA">
        <w:rPr>
          <w:rFonts w:ascii="Arial" w:eastAsia="TimesNewRomanPSMT" w:hAnsi="Arial" w:cs="Arial"/>
          <w:bCs/>
        </w:rPr>
        <w:t xml:space="preserve"> </w:t>
      </w:r>
      <w:r>
        <w:rPr>
          <w:rFonts w:ascii="Arial" w:eastAsia="TimesNewRomanPSMT" w:hAnsi="Arial" w:cs="Arial"/>
          <w:bCs/>
        </w:rPr>
        <w:t>се</w:t>
      </w:r>
      <w:r w:rsidR="00651A0E" w:rsidRPr="007B4BAA">
        <w:rPr>
          <w:rFonts w:ascii="Arial" w:eastAsia="TimesNewRomanPSMT" w:hAnsi="Arial" w:cs="Arial"/>
          <w:bCs/>
        </w:rPr>
        <w:t xml:space="preserve"> </w:t>
      </w:r>
      <w:r>
        <w:rPr>
          <w:rFonts w:ascii="Arial" w:eastAsia="TimesNewRomanPSMT" w:hAnsi="Arial" w:cs="Arial"/>
          <w:bCs/>
        </w:rPr>
        <w:t>на</w:t>
      </w:r>
      <w:r w:rsidR="00651A0E" w:rsidRPr="007B4BAA">
        <w:rPr>
          <w:rFonts w:ascii="Arial" w:eastAsia="TimesNewRomanPSMT" w:hAnsi="Arial" w:cs="Arial"/>
          <w:bCs/>
        </w:rPr>
        <w:t xml:space="preserve"> </w:t>
      </w:r>
      <w:r>
        <w:rPr>
          <w:rFonts w:ascii="Arial" w:eastAsia="TimesNewRomanPSMT" w:hAnsi="Arial" w:cs="Arial"/>
          <w:bCs/>
        </w:rPr>
        <w:t>српском</w:t>
      </w:r>
      <w:r w:rsidR="00651A0E" w:rsidRPr="007B4BAA">
        <w:rPr>
          <w:rFonts w:ascii="Arial" w:eastAsia="TimesNewRomanPSMT" w:hAnsi="Arial" w:cs="Arial"/>
          <w:bCs/>
        </w:rPr>
        <w:t xml:space="preserve"> </w:t>
      </w:r>
      <w:r>
        <w:rPr>
          <w:rFonts w:ascii="Arial" w:eastAsia="TimesNewRomanPSMT" w:hAnsi="Arial" w:cs="Arial"/>
          <w:bCs/>
        </w:rPr>
        <w:t>језику</w:t>
      </w:r>
      <w:r w:rsidR="00651A0E" w:rsidRPr="007B4BAA">
        <w:rPr>
          <w:rFonts w:ascii="Arial" w:eastAsia="TimesNewRomanPSMT" w:hAnsi="Arial" w:cs="Arial"/>
          <w:bCs/>
        </w:rPr>
        <w:t xml:space="preserve"> </w:t>
      </w:r>
      <w:r>
        <w:rPr>
          <w:rFonts w:ascii="Arial" w:eastAsia="TimesNewRomanPSMT" w:hAnsi="Arial" w:cs="Arial"/>
          <w:bCs/>
        </w:rPr>
        <w:t>и</w:t>
      </w:r>
      <w:r w:rsidR="00651A0E" w:rsidRPr="007B4BAA">
        <w:rPr>
          <w:rFonts w:ascii="Arial" w:eastAsia="TimesNewRomanPSMT" w:hAnsi="Arial" w:cs="Arial"/>
          <w:bCs/>
        </w:rPr>
        <w:t xml:space="preserve"> </w:t>
      </w:r>
      <w:r>
        <w:rPr>
          <w:rFonts w:ascii="Arial" w:eastAsia="TimesNewRomanPSMT" w:hAnsi="Arial" w:cs="Arial"/>
          <w:bCs/>
        </w:rPr>
        <w:t>понуђач</w:t>
      </w:r>
      <w:r w:rsidR="00651A0E" w:rsidRPr="007B4BAA">
        <w:rPr>
          <w:rFonts w:ascii="Arial" w:eastAsia="TimesNewRomanPSMT" w:hAnsi="Arial" w:cs="Arial"/>
          <w:bCs/>
        </w:rPr>
        <w:t xml:space="preserve"> </w:t>
      </w:r>
      <w:r>
        <w:rPr>
          <w:rFonts w:ascii="Arial" w:eastAsia="TimesNewRomanPSMT" w:hAnsi="Arial" w:cs="Arial"/>
          <w:bCs/>
        </w:rPr>
        <w:t>подноси</w:t>
      </w:r>
      <w:r w:rsidR="00651A0E" w:rsidRPr="007B4BAA">
        <w:rPr>
          <w:rFonts w:ascii="Arial" w:eastAsia="TimesNewRomanPSMT" w:hAnsi="Arial" w:cs="Arial"/>
          <w:bCs/>
        </w:rPr>
        <w:t xml:space="preserve"> </w:t>
      </w:r>
      <w:r>
        <w:rPr>
          <w:rFonts w:ascii="Arial" w:eastAsia="TimesNewRomanPSMT" w:hAnsi="Arial" w:cs="Arial"/>
          <w:bCs/>
        </w:rPr>
        <w:t>понуду</w:t>
      </w:r>
      <w:r w:rsidR="00651A0E" w:rsidRPr="007B4BAA">
        <w:rPr>
          <w:rFonts w:ascii="Arial" w:eastAsia="TimesNewRomanPSMT" w:hAnsi="Arial" w:cs="Arial"/>
          <w:bCs/>
        </w:rPr>
        <w:t xml:space="preserve"> </w:t>
      </w:r>
      <w:r>
        <w:rPr>
          <w:rFonts w:ascii="Arial" w:eastAsia="TimesNewRomanPSMT" w:hAnsi="Arial" w:cs="Arial"/>
          <w:bCs/>
        </w:rPr>
        <w:t>на</w:t>
      </w:r>
      <w:r w:rsidR="00651A0E" w:rsidRPr="007B4BAA">
        <w:rPr>
          <w:rFonts w:ascii="Arial" w:eastAsia="TimesNewRomanPSMT" w:hAnsi="Arial" w:cs="Arial"/>
          <w:bCs/>
        </w:rPr>
        <w:t xml:space="preserve"> </w:t>
      </w:r>
      <w:r>
        <w:rPr>
          <w:rFonts w:ascii="Arial" w:eastAsia="TimesNewRomanPSMT" w:hAnsi="Arial" w:cs="Arial"/>
          <w:bCs/>
        </w:rPr>
        <w:t>српском</w:t>
      </w:r>
      <w:r w:rsidR="00651A0E" w:rsidRPr="007B4BAA">
        <w:rPr>
          <w:rFonts w:ascii="Arial" w:eastAsia="TimesNewRomanPSMT" w:hAnsi="Arial" w:cs="Arial"/>
          <w:bCs/>
        </w:rPr>
        <w:t xml:space="preserve"> </w:t>
      </w:r>
      <w:r>
        <w:rPr>
          <w:rFonts w:ascii="Arial" w:eastAsia="TimesNewRomanPSMT" w:hAnsi="Arial" w:cs="Arial"/>
          <w:bCs/>
        </w:rPr>
        <w:t>језику</w:t>
      </w:r>
      <w:r w:rsidR="00651A0E" w:rsidRPr="007B4BAA">
        <w:rPr>
          <w:rFonts w:ascii="Arial" w:eastAsia="TimesNewRomanPSMT" w:hAnsi="Arial" w:cs="Arial"/>
          <w:bCs/>
        </w:rPr>
        <w:t>.</w:t>
      </w:r>
    </w:p>
    <w:p w:rsidR="00740C5A" w:rsidRPr="003C1A52" w:rsidRDefault="00BE410B" w:rsidP="00740C5A">
      <w:pPr>
        <w:ind w:left="284"/>
        <w:jc w:val="both"/>
        <w:rPr>
          <w:rFonts w:ascii="Arial" w:eastAsia="TimesNewRomanPSMT" w:hAnsi="Arial" w:cs="Arial"/>
          <w:bCs/>
        </w:rPr>
      </w:pPr>
      <w:r>
        <w:rPr>
          <w:rFonts w:ascii="Arial" w:eastAsia="TimesNewRomanPSMT" w:hAnsi="Arial" w:cs="Arial"/>
          <w:bCs/>
        </w:rPr>
        <w:t>Наручилац</w:t>
      </w:r>
      <w:r w:rsidR="00740C5A" w:rsidRPr="003C1A52">
        <w:rPr>
          <w:rFonts w:ascii="Arial" w:eastAsia="TimesNewRomanPSMT" w:hAnsi="Arial" w:cs="Arial"/>
          <w:bCs/>
        </w:rPr>
        <w:t xml:space="preserve"> </w:t>
      </w:r>
      <w:r>
        <w:rPr>
          <w:rFonts w:ascii="Arial" w:eastAsia="TimesNewRomanPSMT" w:hAnsi="Arial" w:cs="Arial"/>
          <w:bCs/>
        </w:rPr>
        <w:t>дозво</w:t>
      </w:r>
      <w:r w:rsidR="00740C5A" w:rsidRPr="003C1A52">
        <w:rPr>
          <w:rFonts w:ascii="Arial" w:eastAsia="TimesNewRomanPSMT" w:hAnsi="Arial" w:cs="Arial"/>
          <w:bCs/>
        </w:rPr>
        <w:t>љ</w:t>
      </w:r>
      <w:r>
        <w:rPr>
          <w:rFonts w:ascii="Arial" w:eastAsia="TimesNewRomanPSMT" w:hAnsi="Arial" w:cs="Arial"/>
          <w:bCs/>
        </w:rPr>
        <w:t>ава</w:t>
      </w:r>
      <w:r w:rsidR="00740C5A" w:rsidRPr="003C1A52">
        <w:rPr>
          <w:rFonts w:ascii="Arial" w:eastAsia="TimesNewRomanPSMT" w:hAnsi="Arial" w:cs="Arial"/>
          <w:bCs/>
        </w:rPr>
        <w:t xml:space="preserve"> </w:t>
      </w:r>
      <w:r>
        <w:rPr>
          <w:rFonts w:ascii="Arial" w:eastAsia="TimesNewRomanPSMT" w:hAnsi="Arial" w:cs="Arial"/>
          <w:bCs/>
        </w:rPr>
        <w:t>да</w:t>
      </w:r>
      <w:r w:rsidR="00740C5A" w:rsidRPr="003C1A52">
        <w:rPr>
          <w:rFonts w:ascii="Arial" w:eastAsia="TimesNewRomanPSMT" w:hAnsi="Arial" w:cs="Arial"/>
          <w:bCs/>
        </w:rPr>
        <w:t xml:space="preserve"> </w:t>
      </w:r>
      <w:r>
        <w:rPr>
          <w:rFonts w:ascii="Arial" w:eastAsia="TimesNewRomanPSMT" w:hAnsi="Arial" w:cs="Arial"/>
          <w:bCs/>
        </w:rPr>
        <w:t>део</w:t>
      </w:r>
      <w:r w:rsidR="00740C5A" w:rsidRPr="003C1A52">
        <w:rPr>
          <w:rFonts w:ascii="Arial" w:eastAsia="TimesNewRomanPSMT" w:hAnsi="Arial" w:cs="Arial"/>
          <w:bCs/>
        </w:rPr>
        <w:t xml:space="preserve"> </w:t>
      </w:r>
      <w:r>
        <w:rPr>
          <w:rFonts w:ascii="Arial" w:eastAsia="TimesNewRomanPSMT" w:hAnsi="Arial" w:cs="Arial"/>
          <w:bCs/>
        </w:rPr>
        <w:t>понуде</w:t>
      </w:r>
      <w:r w:rsidR="00740C5A" w:rsidRPr="003C1A52">
        <w:rPr>
          <w:rFonts w:ascii="Arial" w:eastAsia="TimesNewRomanPSMT" w:hAnsi="Arial" w:cs="Arial"/>
          <w:bCs/>
        </w:rPr>
        <w:t xml:space="preserve">, </w:t>
      </w:r>
      <w:r>
        <w:rPr>
          <w:rFonts w:ascii="Arial" w:eastAsia="TimesNewRomanPSMT" w:hAnsi="Arial" w:cs="Arial"/>
          <w:bCs/>
        </w:rPr>
        <w:t>који</w:t>
      </w:r>
      <w:r w:rsidR="00740C5A" w:rsidRPr="003C1A52">
        <w:rPr>
          <w:rFonts w:ascii="Arial" w:eastAsia="TimesNewRomanPSMT" w:hAnsi="Arial" w:cs="Arial"/>
          <w:bCs/>
        </w:rPr>
        <w:t xml:space="preserve"> </w:t>
      </w:r>
      <w:r>
        <w:rPr>
          <w:rFonts w:ascii="Arial" w:eastAsia="TimesNewRomanPSMT" w:hAnsi="Arial" w:cs="Arial"/>
          <w:bCs/>
        </w:rPr>
        <w:t>се</w:t>
      </w:r>
      <w:r w:rsidR="00740C5A" w:rsidRPr="003C1A52">
        <w:rPr>
          <w:rFonts w:ascii="Arial" w:eastAsia="TimesNewRomanPSMT" w:hAnsi="Arial" w:cs="Arial"/>
          <w:bCs/>
        </w:rPr>
        <w:t xml:space="preserve"> </w:t>
      </w:r>
      <w:r>
        <w:rPr>
          <w:rFonts w:ascii="Arial" w:eastAsia="TimesNewRomanPSMT" w:hAnsi="Arial" w:cs="Arial"/>
          <w:bCs/>
        </w:rPr>
        <w:t>односи</w:t>
      </w:r>
      <w:r w:rsidR="00740C5A" w:rsidRPr="003C1A52">
        <w:rPr>
          <w:rFonts w:ascii="Arial" w:eastAsia="TimesNewRomanPSMT" w:hAnsi="Arial" w:cs="Arial"/>
          <w:bCs/>
        </w:rPr>
        <w:t xml:space="preserve"> </w:t>
      </w:r>
      <w:r>
        <w:rPr>
          <w:rFonts w:ascii="Arial" w:eastAsia="TimesNewRomanPSMT" w:hAnsi="Arial" w:cs="Arial"/>
          <w:bCs/>
        </w:rPr>
        <w:t>на</w:t>
      </w:r>
      <w:r w:rsidR="00740C5A" w:rsidRPr="003C1A52">
        <w:rPr>
          <w:rFonts w:ascii="Arial" w:eastAsia="TimesNewRomanPSMT" w:hAnsi="Arial" w:cs="Arial"/>
          <w:bCs/>
        </w:rPr>
        <w:t xml:space="preserve"> </w:t>
      </w:r>
      <w:r>
        <w:rPr>
          <w:rFonts w:ascii="Arial" w:eastAsia="TimesNewRomanPSMT" w:hAnsi="Arial" w:cs="Arial"/>
          <w:bCs/>
        </w:rPr>
        <w:t>обавезно</w:t>
      </w:r>
      <w:r w:rsidR="00740C5A" w:rsidRPr="003C1A52">
        <w:rPr>
          <w:rFonts w:ascii="Arial" w:eastAsia="TimesNewRomanPSMT" w:hAnsi="Arial" w:cs="Arial"/>
          <w:bCs/>
        </w:rPr>
        <w:t xml:space="preserve"> </w:t>
      </w:r>
      <w:r>
        <w:rPr>
          <w:rFonts w:ascii="Arial" w:eastAsia="TimesNewRomanPSMT" w:hAnsi="Arial" w:cs="Arial"/>
          <w:bCs/>
        </w:rPr>
        <w:t>достав</w:t>
      </w:r>
      <w:r w:rsidR="00740C5A" w:rsidRPr="003C1A52">
        <w:rPr>
          <w:rFonts w:ascii="Arial" w:eastAsia="TimesNewRomanPSMT" w:hAnsi="Arial" w:cs="Arial"/>
          <w:bCs/>
        </w:rPr>
        <w:t>љ</w:t>
      </w:r>
      <w:r>
        <w:rPr>
          <w:rFonts w:ascii="Arial" w:eastAsia="TimesNewRomanPSMT" w:hAnsi="Arial" w:cs="Arial"/>
          <w:bCs/>
        </w:rPr>
        <w:t>ање</w:t>
      </w:r>
      <w:r w:rsidR="00740C5A" w:rsidRPr="003C1A52">
        <w:rPr>
          <w:rFonts w:ascii="Arial" w:eastAsia="TimesNewRomanPSMT" w:hAnsi="Arial" w:cs="Arial"/>
          <w:bCs/>
        </w:rPr>
        <w:t xml:space="preserve"> </w:t>
      </w:r>
      <w:r>
        <w:rPr>
          <w:rFonts w:ascii="Arial" w:eastAsia="TimesNewRomanPSMT" w:hAnsi="Arial" w:cs="Arial"/>
          <w:bCs/>
          <w:lang w:val="sr-Latn-RS"/>
        </w:rPr>
        <w:t>тражене</w:t>
      </w:r>
      <w:r w:rsidR="00740C5A" w:rsidRPr="003C1A52">
        <w:rPr>
          <w:rFonts w:ascii="Arial" w:eastAsia="TimesNewRomanPSMT" w:hAnsi="Arial" w:cs="Arial"/>
          <w:bCs/>
          <w:lang w:val="sr-Latn-RS"/>
        </w:rPr>
        <w:t xml:space="preserve"> </w:t>
      </w:r>
      <w:r>
        <w:rPr>
          <w:rFonts w:ascii="Arial" w:eastAsia="TimesNewRomanPSMT" w:hAnsi="Arial" w:cs="Arial"/>
          <w:bCs/>
          <w:lang w:val="sr-Cyrl-RS"/>
        </w:rPr>
        <w:t>техничке</w:t>
      </w:r>
      <w:r w:rsidR="00740C5A" w:rsidRPr="003C1A52">
        <w:rPr>
          <w:rFonts w:ascii="Arial" w:eastAsia="TimesNewRomanPSMT" w:hAnsi="Arial" w:cs="Arial"/>
          <w:bCs/>
          <w:lang w:val="sr-Cyrl-RS"/>
        </w:rPr>
        <w:t xml:space="preserve"> </w:t>
      </w:r>
      <w:r>
        <w:rPr>
          <w:rFonts w:ascii="Arial" w:eastAsia="TimesNewRomanPSMT" w:hAnsi="Arial" w:cs="Arial"/>
          <w:bCs/>
          <w:lang w:val="sr-Latn-RS"/>
        </w:rPr>
        <w:t>документације</w:t>
      </w:r>
      <w:r w:rsidR="00740C5A" w:rsidRPr="003C1A52">
        <w:rPr>
          <w:rFonts w:ascii="Arial" w:eastAsia="TimesNewRomanPSMT" w:hAnsi="Arial" w:cs="Arial"/>
          <w:bCs/>
          <w:lang w:val="sr-Latn-RS"/>
        </w:rPr>
        <w:t xml:space="preserve"> </w:t>
      </w:r>
      <w:r>
        <w:rPr>
          <w:rFonts w:ascii="Arial" w:eastAsia="TimesNewRomanPSMT" w:hAnsi="Arial" w:cs="Arial"/>
          <w:bCs/>
        </w:rPr>
        <w:t>у</w:t>
      </w:r>
      <w:r w:rsidR="00740C5A" w:rsidRPr="003C1A52">
        <w:rPr>
          <w:rFonts w:ascii="Arial" w:eastAsia="TimesNewRomanPSMT" w:hAnsi="Arial" w:cs="Arial"/>
          <w:bCs/>
        </w:rPr>
        <w:t xml:space="preserve"> </w:t>
      </w:r>
      <w:r>
        <w:rPr>
          <w:rFonts w:ascii="Arial" w:eastAsia="TimesNewRomanPSMT" w:hAnsi="Arial" w:cs="Arial"/>
          <w:bCs/>
        </w:rPr>
        <w:t>складу</w:t>
      </w:r>
      <w:r w:rsidR="00740C5A" w:rsidRPr="003C1A52">
        <w:rPr>
          <w:rFonts w:ascii="Arial" w:eastAsia="TimesNewRomanPSMT" w:hAnsi="Arial" w:cs="Arial"/>
          <w:bCs/>
        </w:rPr>
        <w:t xml:space="preserve"> </w:t>
      </w:r>
      <w:r>
        <w:rPr>
          <w:rFonts w:ascii="Arial" w:eastAsia="TimesNewRomanPSMT" w:hAnsi="Arial" w:cs="Arial"/>
          <w:bCs/>
        </w:rPr>
        <w:t>са</w:t>
      </w:r>
      <w:r w:rsidR="00740C5A" w:rsidRPr="003C1A52">
        <w:rPr>
          <w:rFonts w:ascii="Arial" w:eastAsia="TimesNewRomanPSMT" w:hAnsi="Arial" w:cs="Arial"/>
          <w:bCs/>
        </w:rPr>
        <w:t xml:space="preserve"> </w:t>
      </w:r>
      <w:r>
        <w:rPr>
          <w:rFonts w:ascii="Arial" w:eastAsia="TimesNewRomanPSMT" w:hAnsi="Arial" w:cs="Arial"/>
          <w:bCs/>
        </w:rPr>
        <w:t>поглав</w:t>
      </w:r>
      <w:r w:rsidR="00740C5A" w:rsidRPr="003C1A52">
        <w:rPr>
          <w:rFonts w:ascii="Arial" w:eastAsia="TimesNewRomanPSMT" w:hAnsi="Arial" w:cs="Arial"/>
          <w:bCs/>
        </w:rPr>
        <w:t>љ</w:t>
      </w:r>
      <w:r>
        <w:rPr>
          <w:rFonts w:ascii="Arial" w:eastAsia="TimesNewRomanPSMT" w:hAnsi="Arial" w:cs="Arial"/>
          <w:bCs/>
        </w:rPr>
        <w:t>ем</w:t>
      </w:r>
      <w:r w:rsidR="00740C5A" w:rsidRPr="003C1A52">
        <w:rPr>
          <w:rFonts w:ascii="Arial" w:eastAsia="TimesNewRomanPSMT" w:hAnsi="Arial" w:cs="Arial"/>
          <w:bCs/>
        </w:rPr>
        <w:t xml:space="preserve"> 3. </w:t>
      </w:r>
      <w:r>
        <w:rPr>
          <w:rFonts w:ascii="Arial" w:eastAsia="TimesNewRomanPSMT" w:hAnsi="Arial" w:cs="Arial"/>
          <w:bCs/>
        </w:rPr>
        <w:t>конкурсне</w:t>
      </w:r>
      <w:r w:rsidR="00740C5A" w:rsidRPr="003C1A52">
        <w:rPr>
          <w:rFonts w:ascii="Arial" w:eastAsia="TimesNewRomanPSMT" w:hAnsi="Arial" w:cs="Arial"/>
          <w:bCs/>
        </w:rPr>
        <w:t xml:space="preserve"> </w:t>
      </w:r>
      <w:r>
        <w:rPr>
          <w:rFonts w:ascii="Arial" w:eastAsia="TimesNewRomanPSMT" w:hAnsi="Arial" w:cs="Arial"/>
          <w:bCs/>
        </w:rPr>
        <w:t>документације</w:t>
      </w:r>
      <w:r w:rsidR="00740C5A" w:rsidRPr="003C1A52">
        <w:rPr>
          <w:rFonts w:ascii="Arial" w:eastAsia="TimesNewRomanPSMT" w:hAnsi="Arial" w:cs="Arial"/>
          <w:bCs/>
        </w:rPr>
        <w:t xml:space="preserve">, </w:t>
      </w:r>
      <w:r>
        <w:rPr>
          <w:rFonts w:ascii="Arial" w:eastAsia="TimesNewRomanPSMT" w:hAnsi="Arial" w:cs="Arial"/>
          <w:bCs/>
        </w:rPr>
        <w:t>буде</w:t>
      </w:r>
      <w:r w:rsidR="00740C5A" w:rsidRPr="003C1A52">
        <w:rPr>
          <w:rFonts w:ascii="Arial" w:eastAsia="TimesNewRomanPSMT" w:hAnsi="Arial" w:cs="Arial"/>
          <w:bCs/>
        </w:rPr>
        <w:t xml:space="preserve"> </w:t>
      </w:r>
      <w:r>
        <w:rPr>
          <w:rFonts w:ascii="Arial" w:eastAsia="TimesNewRomanPSMT" w:hAnsi="Arial" w:cs="Arial"/>
          <w:bCs/>
        </w:rPr>
        <w:t>на</w:t>
      </w:r>
      <w:r w:rsidR="00740C5A" w:rsidRPr="003C1A52">
        <w:rPr>
          <w:rFonts w:ascii="Arial" w:eastAsia="TimesNewRomanPSMT" w:hAnsi="Arial" w:cs="Arial"/>
          <w:bCs/>
        </w:rPr>
        <w:t xml:space="preserve"> </w:t>
      </w:r>
      <w:r>
        <w:rPr>
          <w:rFonts w:ascii="Arial" w:eastAsia="TimesNewRomanPSMT" w:hAnsi="Arial" w:cs="Arial"/>
          <w:bCs/>
          <w:lang w:val="sr-Cyrl-RS"/>
        </w:rPr>
        <w:t>страном</w:t>
      </w:r>
      <w:r w:rsidR="00740C5A" w:rsidRPr="003C1A52">
        <w:rPr>
          <w:rFonts w:ascii="Arial" w:eastAsia="TimesNewRomanPSMT" w:hAnsi="Arial" w:cs="Arial"/>
          <w:bCs/>
        </w:rPr>
        <w:t xml:space="preserve"> </w:t>
      </w:r>
      <w:r>
        <w:rPr>
          <w:rFonts w:ascii="Arial" w:eastAsia="TimesNewRomanPSMT" w:hAnsi="Arial" w:cs="Arial"/>
          <w:bCs/>
        </w:rPr>
        <w:t>језику</w:t>
      </w:r>
      <w:r w:rsidR="00740C5A" w:rsidRPr="003C1A52">
        <w:rPr>
          <w:rFonts w:ascii="Arial" w:eastAsia="TimesNewRomanPSMT" w:hAnsi="Arial" w:cs="Arial"/>
          <w:bCs/>
        </w:rPr>
        <w:t>.</w:t>
      </w:r>
      <w:r w:rsidR="00740C5A" w:rsidRPr="003C1A52">
        <w:rPr>
          <w:rFonts w:ascii="Arial" w:eastAsia="TimesNewRomanPSMT" w:hAnsi="Arial" w:cs="Arial"/>
          <w:bCs/>
          <w:lang w:val="sr-Cyrl-RS"/>
        </w:rPr>
        <w:t xml:space="preserve"> </w:t>
      </w:r>
    </w:p>
    <w:p w:rsidR="00740C5A" w:rsidRPr="003C1A52" w:rsidRDefault="00BE410B" w:rsidP="00740C5A">
      <w:pPr>
        <w:tabs>
          <w:tab w:val="left" w:pos="284"/>
          <w:tab w:val="left" w:pos="330"/>
        </w:tabs>
        <w:ind w:left="284"/>
        <w:jc w:val="both"/>
        <w:rPr>
          <w:rFonts w:ascii="Arial" w:eastAsia="TimesNewRomanPSMT" w:hAnsi="Arial" w:cs="Arial"/>
          <w:bCs/>
        </w:rPr>
      </w:pPr>
      <w:r>
        <w:rPr>
          <w:rFonts w:ascii="Arial" w:eastAsia="TimesNewRomanPSMT" w:hAnsi="Arial" w:cs="Arial"/>
          <w:bCs/>
        </w:rPr>
        <w:t>Наручилац</w:t>
      </w:r>
      <w:r w:rsidR="00740C5A" w:rsidRPr="003C1A52">
        <w:rPr>
          <w:rFonts w:ascii="Arial" w:eastAsia="TimesNewRomanPSMT" w:hAnsi="Arial" w:cs="Arial"/>
          <w:bCs/>
        </w:rPr>
        <w:t xml:space="preserve"> </w:t>
      </w:r>
      <w:r>
        <w:rPr>
          <w:rFonts w:ascii="Arial" w:eastAsia="TimesNewRomanPSMT" w:hAnsi="Arial" w:cs="Arial"/>
          <w:bCs/>
        </w:rPr>
        <w:t>може</w:t>
      </w:r>
      <w:r w:rsidR="00740C5A" w:rsidRPr="003C1A52">
        <w:rPr>
          <w:rFonts w:ascii="Arial" w:eastAsia="TimesNewRomanPSMT" w:hAnsi="Arial" w:cs="Arial"/>
          <w:bCs/>
        </w:rPr>
        <w:t xml:space="preserve"> </w:t>
      </w:r>
      <w:r>
        <w:rPr>
          <w:rFonts w:ascii="Arial" w:eastAsia="TimesNewRomanPSMT" w:hAnsi="Arial" w:cs="Arial"/>
          <w:bCs/>
        </w:rPr>
        <w:t>да</w:t>
      </w:r>
      <w:r w:rsidR="00740C5A" w:rsidRPr="003C1A52">
        <w:rPr>
          <w:rFonts w:ascii="Arial" w:eastAsia="TimesNewRomanPSMT" w:hAnsi="Arial" w:cs="Arial"/>
          <w:bCs/>
        </w:rPr>
        <w:t xml:space="preserve"> </w:t>
      </w:r>
      <w:r>
        <w:rPr>
          <w:rFonts w:ascii="Arial" w:eastAsia="TimesNewRomanPSMT" w:hAnsi="Arial" w:cs="Arial"/>
          <w:bCs/>
        </w:rPr>
        <w:t>захтева</w:t>
      </w:r>
      <w:r w:rsidR="00740C5A" w:rsidRPr="003C1A52">
        <w:rPr>
          <w:rFonts w:ascii="Arial" w:eastAsia="TimesNewRomanPSMT" w:hAnsi="Arial" w:cs="Arial"/>
          <w:bCs/>
        </w:rPr>
        <w:t xml:space="preserve"> </w:t>
      </w:r>
      <w:r>
        <w:rPr>
          <w:rFonts w:ascii="Arial" w:eastAsia="TimesNewRomanPSMT" w:hAnsi="Arial" w:cs="Arial"/>
          <w:bCs/>
        </w:rPr>
        <w:t>да</w:t>
      </w:r>
      <w:r w:rsidR="00740C5A" w:rsidRPr="003C1A52">
        <w:rPr>
          <w:rFonts w:ascii="Arial" w:eastAsia="TimesNewRomanPSMT" w:hAnsi="Arial" w:cs="Arial"/>
          <w:bCs/>
        </w:rPr>
        <w:t xml:space="preserve"> </w:t>
      </w:r>
      <w:r>
        <w:rPr>
          <w:rFonts w:ascii="Arial" w:eastAsia="TimesNewRomanPSMT" w:hAnsi="Arial" w:cs="Arial"/>
          <w:bCs/>
          <w:lang w:val="sr-Cyrl-RS"/>
        </w:rPr>
        <w:t>за</w:t>
      </w:r>
      <w:r w:rsidR="00740C5A" w:rsidRPr="003C1A52">
        <w:rPr>
          <w:rFonts w:ascii="Arial" w:eastAsia="TimesNewRomanPSMT" w:hAnsi="Arial" w:cs="Arial"/>
          <w:bCs/>
          <w:lang w:val="sr-Cyrl-RS"/>
        </w:rPr>
        <w:t xml:space="preserve"> </w:t>
      </w:r>
      <w:r>
        <w:rPr>
          <w:rFonts w:ascii="Arial" w:eastAsia="TimesNewRomanPSMT" w:hAnsi="Arial" w:cs="Arial"/>
          <w:bCs/>
        </w:rPr>
        <w:t>делов</w:t>
      </w:r>
      <w:r>
        <w:rPr>
          <w:rFonts w:ascii="Arial" w:eastAsia="TimesNewRomanPSMT" w:hAnsi="Arial" w:cs="Arial"/>
          <w:bCs/>
          <w:lang w:val="sr-Cyrl-RS"/>
        </w:rPr>
        <w:t>е</w:t>
      </w:r>
      <w:r w:rsidR="00740C5A" w:rsidRPr="003C1A52">
        <w:rPr>
          <w:rFonts w:ascii="Arial" w:eastAsia="TimesNewRomanPSMT" w:hAnsi="Arial" w:cs="Arial"/>
          <w:bCs/>
        </w:rPr>
        <w:t xml:space="preserve"> </w:t>
      </w:r>
      <w:r>
        <w:rPr>
          <w:rFonts w:ascii="Arial" w:eastAsia="TimesNewRomanPSMT" w:hAnsi="Arial" w:cs="Arial"/>
          <w:bCs/>
        </w:rPr>
        <w:t>понуде</w:t>
      </w:r>
      <w:r w:rsidR="00740C5A" w:rsidRPr="003C1A52">
        <w:rPr>
          <w:rFonts w:ascii="Arial" w:eastAsia="TimesNewRomanPSMT" w:hAnsi="Arial" w:cs="Arial"/>
          <w:bCs/>
        </w:rPr>
        <w:t xml:space="preserve"> </w:t>
      </w:r>
      <w:r>
        <w:rPr>
          <w:rFonts w:ascii="Arial" w:eastAsia="TimesNewRomanPSMT" w:hAnsi="Arial" w:cs="Arial"/>
          <w:bCs/>
        </w:rPr>
        <w:t>који</w:t>
      </w:r>
      <w:r w:rsidR="00740C5A" w:rsidRPr="003C1A52">
        <w:rPr>
          <w:rFonts w:ascii="Arial" w:eastAsia="TimesNewRomanPSMT" w:hAnsi="Arial" w:cs="Arial"/>
          <w:bCs/>
        </w:rPr>
        <w:t xml:space="preserve"> </w:t>
      </w:r>
      <w:r>
        <w:rPr>
          <w:rFonts w:ascii="Arial" w:eastAsia="TimesNewRomanPSMT" w:hAnsi="Arial" w:cs="Arial"/>
          <w:bCs/>
        </w:rPr>
        <w:t>су</w:t>
      </w:r>
      <w:r w:rsidR="00740C5A" w:rsidRPr="003C1A52">
        <w:rPr>
          <w:rFonts w:ascii="Arial" w:eastAsia="TimesNewRomanPSMT" w:hAnsi="Arial" w:cs="Arial"/>
          <w:bCs/>
        </w:rPr>
        <w:t xml:space="preserve"> </w:t>
      </w:r>
      <w:r>
        <w:rPr>
          <w:rFonts w:ascii="Arial" w:eastAsia="TimesNewRomanPSMT" w:hAnsi="Arial" w:cs="Arial"/>
          <w:bCs/>
          <w:lang w:val="sr-Cyrl-RS"/>
        </w:rPr>
        <w:t>евентуално</w:t>
      </w:r>
      <w:r w:rsidR="00740C5A" w:rsidRPr="003C1A52">
        <w:rPr>
          <w:rFonts w:ascii="Arial" w:eastAsia="TimesNewRomanPSMT" w:hAnsi="Arial" w:cs="Arial"/>
          <w:bCs/>
          <w:lang w:val="sr-Cyrl-RS"/>
        </w:rPr>
        <w:t xml:space="preserve"> </w:t>
      </w:r>
      <w:r>
        <w:rPr>
          <w:rFonts w:ascii="Arial" w:eastAsia="TimesNewRomanPSMT" w:hAnsi="Arial" w:cs="Arial"/>
          <w:bCs/>
        </w:rPr>
        <w:t>достав</w:t>
      </w:r>
      <w:r w:rsidR="00740C5A" w:rsidRPr="003C1A52">
        <w:rPr>
          <w:rFonts w:ascii="Arial" w:eastAsia="TimesNewRomanPSMT" w:hAnsi="Arial" w:cs="Arial"/>
          <w:bCs/>
        </w:rPr>
        <w:t>љ</w:t>
      </w:r>
      <w:r>
        <w:rPr>
          <w:rFonts w:ascii="Arial" w:eastAsia="TimesNewRomanPSMT" w:hAnsi="Arial" w:cs="Arial"/>
          <w:bCs/>
        </w:rPr>
        <w:t>ени</w:t>
      </w:r>
      <w:r w:rsidR="00740C5A" w:rsidRPr="003C1A52">
        <w:rPr>
          <w:rFonts w:ascii="Arial" w:eastAsia="TimesNewRomanPSMT" w:hAnsi="Arial" w:cs="Arial"/>
          <w:bCs/>
        </w:rPr>
        <w:t xml:space="preserve"> </w:t>
      </w:r>
      <w:r>
        <w:rPr>
          <w:rFonts w:ascii="Arial" w:eastAsia="TimesNewRomanPSMT" w:hAnsi="Arial" w:cs="Arial"/>
          <w:bCs/>
        </w:rPr>
        <w:t>на</w:t>
      </w:r>
      <w:r w:rsidR="00740C5A" w:rsidRPr="003C1A52">
        <w:rPr>
          <w:rFonts w:ascii="Arial" w:eastAsia="TimesNewRomanPSMT" w:hAnsi="Arial" w:cs="Arial"/>
          <w:bCs/>
        </w:rPr>
        <w:t xml:space="preserve"> </w:t>
      </w:r>
      <w:r>
        <w:rPr>
          <w:rFonts w:ascii="Arial" w:eastAsia="TimesNewRomanPSMT" w:hAnsi="Arial" w:cs="Arial"/>
          <w:bCs/>
        </w:rPr>
        <w:t>страном</w:t>
      </w:r>
      <w:r w:rsidR="00740C5A" w:rsidRPr="003C1A52">
        <w:rPr>
          <w:rFonts w:ascii="Arial" w:eastAsia="TimesNewRomanPSMT" w:hAnsi="Arial" w:cs="Arial"/>
          <w:bCs/>
        </w:rPr>
        <w:t xml:space="preserve"> </w:t>
      </w:r>
      <w:r>
        <w:rPr>
          <w:rFonts w:ascii="Arial" w:eastAsia="TimesNewRomanPSMT" w:hAnsi="Arial" w:cs="Arial"/>
          <w:bCs/>
        </w:rPr>
        <w:t>језику</w:t>
      </w:r>
      <w:r w:rsidR="00740C5A" w:rsidRPr="003C1A52">
        <w:rPr>
          <w:rFonts w:ascii="Arial" w:eastAsia="TimesNewRomanPSMT" w:hAnsi="Arial" w:cs="Arial"/>
          <w:bCs/>
        </w:rPr>
        <w:t xml:space="preserve"> </w:t>
      </w:r>
      <w:r>
        <w:rPr>
          <w:rFonts w:ascii="Arial" w:eastAsia="TimesNewRomanPSMT" w:hAnsi="Arial" w:cs="Arial"/>
          <w:bCs/>
        </w:rPr>
        <w:t>буду</w:t>
      </w:r>
      <w:r w:rsidR="00740C5A" w:rsidRPr="003C1A52">
        <w:rPr>
          <w:rFonts w:ascii="Arial" w:eastAsia="TimesNewRomanPSMT" w:hAnsi="Arial" w:cs="Arial"/>
          <w:bCs/>
        </w:rPr>
        <w:t xml:space="preserve"> </w:t>
      </w:r>
      <w:r>
        <w:rPr>
          <w:rFonts w:ascii="Arial" w:eastAsia="TimesNewRomanPSMT" w:hAnsi="Arial" w:cs="Arial"/>
          <w:bCs/>
        </w:rPr>
        <w:t>преведени</w:t>
      </w:r>
      <w:r w:rsidR="00740C5A" w:rsidRPr="003C1A52">
        <w:rPr>
          <w:rFonts w:ascii="Arial" w:eastAsia="TimesNewRomanPSMT" w:hAnsi="Arial" w:cs="Arial"/>
          <w:bCs/>
        </w:rPr>
        <w:t xml:space="preserve"> </w:t>
      </w:r>
      <w:r>
        <w:rPr>
          <w:rFonts w:ascii="Arial" w:eastAsia="TimesNewRomanPSMT" w:hAnsi="Arial" w:cs="Arial"/>
          <w:bCs/>
        </w:rPr>
        <w:t>на</w:t>
      </w:r>
      <w:r w:rsidR="00740C5A" w:rsidRPr="003C1A52">
        <w:rPr>
          <w:rFonts w:ascii="Arial" w:eastAsia="TimesNewRomanPSMT" w:hAnsi="Arial" w:cs="Arial"/>
          <w:bCs/>
        </w:rPr>
        <w:t xml:space="preserve"> </w:t>
      </w:r>
      <w:r>
        <w:rPr>
          <w:rFonts w:ascii="Arial" w:eastAsia="TimesNewRomanPSMT" w:hAnsi="Arial" w:cs="Arial"/>
          <w:bCs/>
        </w:rPr>
        <w:t>српски</w:t>
      </w:r>
      <w:r w:rsidR="00740C5A" w:rsidRPr="003C1A52">
        <w:rPr>
          <w:rFonts w:ascii="Arial" w:eastAsia="TimesNewRomanPSMT" w:hAnsi="Arial" w:cs="Arial"/>
          <w:bCs/>
        </w:rPr>
        <w:t xml:space="preserve"> </w:t>
      </w:r>
      <w:r>
        <w:rPr>
          <w:rFonts w:ascii="Arial" w:eastAsia="TimesNewRomanPSMT" w:hAnsi="Arial" w:cs="Arial"/>
          <w:bCs/>
        </w:rPr>
        <w:t>језик</w:t>
      </w:r>
      <w:r w:rsidR="00740C5A" w:rsidRPr="003C1A52">
        <w:rPr>
          <w:rFonts w:ascii="Arial" w:eastAsia="TimesNewRomanPSMT" w:hAnsi="Arial" w:cs="Arial"/>
          <w:bCs/>
        </w:rPr>
        <w:t xml:space="preserve"> </w:t>
      </w:r>
      <w:r>
        <w:rPr>
          <w:rFonts w:ascii="Arial" w:eastAsia="TimesNewRomanPSMT" w:hAnsi="Arial" w:cs="Arial"/>
          <w:bCs/>
        </w:rPr>
        <w:t>у</w:t>
      </w:r>
      <w:r w:rsidR="00740C5A" w:rsidRPr="003C1A52">
        <w:rPr>
          <w:rFonts w:ascii="Arial" w:eastAsia="TimesNewRomanPSMT" w:hAnsi="Arial" w:cs="Arial"/>
          <w:bCs/>
        </w:rPr>
        <w:t xml:space="preserve"> </w:t>
      </w:r>
      <w:r>
        <w:rPr>
          <w:rFonts w:ascii="Arial" w:eastAsia="TimesNewRomanPSMT" w:hAnsi="Arial" w:cs="Arial"/>
          <w:bCs/>
        </w:rPr>
        <w:t>складу</w:t>
      </w:r>
      <w:r w:rsidR="00740C5A" w:rsidRPr="003C1A52">
        <w:rPr>
          <w:rFonts w:ascii="Arial" w:eastAsia="TimesNewRomanPSMT" w:hAnsi="Arial" w:cs="Arial"/>
          <w:bCs/>
        </w:rPr>
        <w:t xml:space="preserve"> </w:t>
      </w:r>
      <w:r>
        <w:rPr>
          <w:rFonts w:ascii="Arial" w:eastAsia="TimesNewRomanPSMT" w:hAnsi="Arial" w:cs="Arial"/>
          <w:bCs/>
        </w:rPr>
        <w:t>са</w:t>
      </w:r>
      <w:r w:rsidR="00740C5A" w:rsidRPr="003C1A52">
        <w:rPr>
          <w:rFonts w:ascii="Arial" w:eastAsia="TimesNewRomanPSMT" w:hAnsi="Arial" w:cs="Arial"/>
          <w:bCs/>
        </w:rPr>
        <w:t xml:space="preserve"> </w:t>
      </w:r>
      <w:r>
        <w:rPr>
          <w:rFonts w:ascii="Arial" w:eastAsia="TimesNewRomanPSMT" w:hAnsi="Arial" w:cs="Arial"/>
          <w:bCs/>
        </w:rPr>
        <w:t>чланом</w:t>
      </w:r>
      <w:r w:rsidR="00740C5A" w:rsidRPr="003C1A52">
        <w:rPr>
          <w:rFonts w:ascii="Arial" w:eastAsia="TimesNewRomanPSMT" w:hAnsi="Arial" w:cs="Arial"/>
          <w:bCs/>
        </w:rPr>
        <w:t xml:space="preserve"> 18. </w:t>
      </w:r>
      <w:r>
        <w:rPr>
          <w:rFonts w:ascii="Arial" w:eastAsia="TimesNewRomanPSMT" w:hAnsi="Arial" w:cs="Arial"/>
          <w:bCs/>
        </w:rPr>
        <w:t>став</w:t>
      </w:r>
      <w:r w:rsidR="00740C5A" w:rsidRPr="003C1A52">
        <w:rPr>
          <w:rFonts w:ascii="Arial" w:eastAsia="TimesNewRomanPSMT" w:hAnsi="Arial" w:cs="Arial"/>
          <w:bCs/>
        </w:rPr>
        <w:t xml:space="preserve"> 3. </w:t>
      </w:r>
      <w:r>
        <w:rPr>
          <w:rFonts w:ascii="Arial" w:eastAsia="TimesNewRomanPSMT" w:hAnsi="Arial" w:cs="Arial"/>
          <w:bCs/>
        </w:rPr>
        <w:t>ЗЈН</w:t>
      </w:r>
      <w:r w:rsidR="00740C5A" w:rsidRPr="003C1A52">
        <w:rPr>
          <w:rFonts w:ascii="Arial" w:eastAsia="TimesNewRomanPSMT" w:hAnsi="Arial" w:cs="Arial"/>
          <w:bCs/>
        </w:rPr>
        <w:t>.</w:t>
      </w:r>
    </w:p>
    <w:p w:rsidR="00651A0E" w:rsidRPr="007B4BAA" w:rsidRDefault="00651A0E" w:rsidP="000B6231">
      <w:pPr>
        <w:jc w:val="both"/>
        <w:rPr>
          <w:rFonts w:ascii="Arial" w:hAnsi="Arial" w:cs="Arial"/>
          <w:lang w:val="sr-Cyrl-RS"/>
        </w:rPr>
      </w:pPr>
    </w:p>
    <w:p w:rsidR="00344C3E" w:rsidRPr="007B4BAA" w:rsidRDefault="00BE410B" w:rsidP="00A70CD7">
      <w:pPr>
        <w:pStyle w:val="ListParagraph"/>
        <w:numPr>
          <w:ilvl w:val="1"/>
          <w:numId w:val="22"/>
        </w:numPr>
        <w:tabs>
          <w:tab w:val="left" w:pos="567"/>
        </w:tabs>
        <w:spacing w:after="120"/>
        <w:jc w:val="both"/>
        <w:rPr>
          <w:rFonts w:ascii="Arial" w:hAnsi="Arial"/>
          <w:b/>
        </w:rPr>
      </w:pPr>
      <w:r>
        <w:rPr>
          <w:rFonts w:ascii="Arial" w:hAnsi="Arial"/>
          <w:b/>
        </w:rPr>
        <w:t>Припремање</w:t>
      </w:r>
      <w:r w:rsidR="00344C3E" w:rsidRPr="007B4BAA">
        <w:rPr>
          <w:rFonts w:ascii="Arial" w:hAnsi="Arial"/>
          <w:b/>
        </w:rPr>
        <w:t xml:space="preserve"> </w:t>
      </w:r>
      <w:r>
        <w:rPr>
          <w:rFonts w:ascii="Arial" w:hAnsi="Arial" w:cs="Arial"/>
          <w:b/>
        </w:rPr>
        <w:t>и</w:t>
      </w:r>
      <w:r w:rsidR="00344C3E" w:rsidRPr="007B4BAA">
        <w:rPr>
          <w:rFonts w:ascii="Arial" w:hAnsi="Arial" w:cs="Arial"/>
          <w:b/>
        </w:rPr>
        <w:t xml:space="preserve"> </w:t>
      </w:r>
      <w:r>
        <w:rPr>
          <w:rFonts w:ascii="Arial" w:hAnsi="Arial" w:cs="Arial"/>
          <w:b/>
        </w:rPr>
        <w:t>подношење</w:t>
      </w:r>
      <w:r w:rsidR="00344C3E" w:rsidRPr="007B4BAA">
        <w:rPr>
          <w:rFonts w:ascii="Arial" w:hAnsi="Arial" w:cs="Arial"/>
          <w:b/>
        </w:rPr>
        <w:t xml:space="preserve"> </w:t>
      </w:r>
      <w:r>
        <w:rPr>
          <w:rFonts w:ascii="Arial" w:hAnsi="Arial"/>
          <w:b/>
        </w:rPr>
        <w:t>понуде</w:t>
      </w:r>
      <w:r w:rsidR="00344C3E" w:rsidRPr="007B4BAA">
        <w:rPr>
          <w:rFonts w:ascii="Arial" w:hAnsi="Arial"/>
          <w:b/>
          <w:lang w:val="sr-Latn-RS"/>
        </w:rPr>
        <w:t xml:space="preserve"> </w:t>
      </w:r>
    </w:p>
    <w:p w:rsidR="00C80D0D" w:rsidRPr="007B4BAA" w:rsidRDefault="00BE410B" w:rsidP="009C4C65">
      <w:pPr>
        <w:tabs>
          <w:tab w:val="left" w:pos="284"/>
          <w:tab w:val="left" w:pos="330"/>
        </w:tabs>
        <w:spacing w:before="120"/>
        <w:ind w:left="284"/>
        <w:jc w:val="both"/>
        <w:rPr>
          <w:rFonts w:ascii="Arial" w:eastAsia="TimesNewRomanPSMT" w:hAnsi="Arial" w:cs="Arial"/>
          <w:bCs/>
          <w:lang w:val="sr-Cyrl-RS"/>
        </w:rPr>
      </w:pPr>
      <w:r>
        <w:rPr>
          <w:rFonts w:ascii="Arial" w:eastAsia="TimesNewRomanPSMT" w:hAnsi="Arial" w:cs="Arial"/>
          <w:bCs/>
          <w:lang w:val="sr-Cyrl-RS"/>
        </w:rPr>
        <w:t>Понуда</w:t>
      </w:r>
      <w:r w:rsidR="00344C3E" w:rsidRPr="007B4BAA">
        <w:rPr>
          <w:rFonts w:ascii="Arial" w:eastAsia="TimesNewRomanPSMT" w:hAnsi="Arial" w:cs="Arial"/>
          <w:bCs/>
          <w:lang w:val="sr-Cyrl-RS"/>
        </w:rPr>
        <w:t xml:space="preserve"> </w:t>
      </w:r>
      <w:r>
        <w:rPr>
          <w:rFonts w:ascii="Arial" w:eastAsia="TimesNewRomanPSMT" w:hAnsi="Arial" w:cs="Arial"/>
          <w:bCs/>
          <w:lang w:val="sr-Cyrl-RS"/>
        </w:rPr>
        <w:t>се</w:t>
      </w:r>
      <w:r w:rsidR="00344C3E" w:rsidRPr="007B4BAA">
        <w:rPr>
          <w:rFonts w:ascii="Arial" w:eastAsia="TimesNewRomanPSMT" w:hAnsi="Arial" w:cs="Arial"/>
          <w:bCs/>
          <w:lang w:val="sr-Cyrl-RS"/>
        </w:rPr>
        <w:t xml:space="preserve"> </w:t>
      </w:r>
      <w:r>
        <w:rPr>
          <w:rFonts w:ascii="Arial" w:eastAsia="TimesNewRomanPSMT" w:hAnsi="Arial" w:cs="Arial"/>
          <w:bCs/>
          <w:lang w:val="sr-Cyrl-RS"/>
        </w:rPr>
        <w:t>састав</w:t>
      </w:r>
      <w:r w:rsidR="00344C3E" w:rsidRPr="007B4BAA">
        <w:rPr>
          <w:rFonts w:ascii="Arial" w:eastAsia="TimesNewRomanPSMT" w:hAnsi="Arial" w:cs="Arial"/>
          <w:bCs/>
          <w:lang w:val="sr-Cyrl-RS"/>
        </w:rPr>
        <w:t>љ</w:t>
      </w:r>
      <w:r>
        <w:rPr>
          <w:rFonts w:ascii="Arial" w:eastAsia="TimesNewRomanPSMT" w:hAnsi="Arial" w:cs="Arial"/>
          <w:bCs/>
          <w:lang w:val="sr-Cyrl-RS"/>
        </w:rPr>
        <w:t>а</w:t>
      </w:r>
      <w:r w:rsidR="00344C3E" w:rsidRPr="007B4BAA">
        <w:rPr>
          <w:rFonts w:ascii="Arial" w:eastAsia="TimesNewRomanPSMT" w:hAnsi="Arial" w:cs="Arial"/>
          <w:bCs/>
          <w:lang w:val="sr-Cyrl-RS"/>
        </w:rPr>
        <w:t xml:space="preserve"> </w:t>
      </w:r>
      <w:r>
        <w:rPr>
          <w:rFonts w:ascii="Arial" w:eastAsia="TimesNewRomanPSMT" w:hAnsi="Arial" w:cs="Arial"/>
          <w:bCs/>
          <w:lang w:val="sr-Cyrl-RS"/>
        </w:rPr>
        <w:t>тако</w:t>
      </w:r>
      <w:r w:rsidR="00344C3E" w:rsidRPr="007B4BAA">
        <w:rPr>
          <w:rFonts w:ascii="Arial" w:eastAsia="TimesNewRomanPSMT" w:hAnsi="Arial" w:cs="Arial"/>
          <w:bCs/>
          <w:lang w:val="sr-Cyrl-RS"/>
        </w:rPr>
        <w:t xml:space="preserve"> </w:t>
      </w:r>
      <w:r>
        <w:rPr>
          <w:rFonts w:ascii="Arial" w:eastAsia="TimesNewRomanPSMT" w:hAnsi="Arial" w:cs="Arial"/>
          <w:bCs/>
          <w:lang w:val="sr-Cyrl-RS"/>
        </w:rPr>
        <w:t>што</w:t>
      </w:r>
      <w:r w:rsidR="00344C3E" w:rsidRPr="007B4BAA">
        <w:rPr>
          <w:rFonts w:ascii="Arial" w:eastAsia="TimesNewRomanPSMT" w:hAnsi="Arial" w:cs="Arial"/>
          <w:bCs/>
          <w:lang w:val="sr-Cyrl-RS"/>
        </w:rPr>
        <w:t xml:space="preserve"> </w:t>
      </w:r>
      <w:r w:rsidR="000B5B42">
        <w:rPr>
          <w:rFonts w:ascii="Arial" w:eastAsia="TimesNewRomanPSMT" w:hAnsi="Arial" w:cs="Arial"/>
          <w:bCs/>
          <w:lang w:val="sr-Cyrl-RS"/>
        </w:rPr>
        <w:t>п</w:t>
      </w:r>
      <w:r>
        <w:rPr>
          <w:rFonts w:ascii="Arial" w:eastAsia="TimesNewRomanPSMT" w:hAnsi="Arial" w:cs="Arial"/>
          <w:bCs/>
          <w:lang w:val="sr-Cyrl-RS"/>
        </w:rPr>
        <w:t>онуђач</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попуњава</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потписује</w:t>
      </w:r>
      <w:r w:rsidR="00344C3E" w:rsidRPr="007B4BAA">
        <w:rPr>
          <w:rFonts w:ascii="Arial" w:eastAsia="TimesNewRomanPSMT" w:hAnsi="Arial" w:cs="Arial"/>
          <w:bCs/>
          <w:lang w:val="sr-Cyrl-RS"/>
        </w:rPr>
        <w:t xml:space="preserve"> </w:t>
      </w:r>
      <w:r>
        <w:rPr>
          <w:rFonts w:ascii="Arial" w:eastAsia="TimesNewRomanPSMT" w:hAnsi="Arial" w:cs="Arial"/>
          <w:bCs/>
          <w:lang w:val="sr-Cyrl-RS"/>
        </w:rPr>
        <w:t>и</w:t>
      </w:r>
      <w:r w:rsidR="00344C3E" w:rsidRPr="007B4BAA">
        <w:rPr>
          <w:rFonts w:ascii="Arial" w:eastAsia="TimesNewRomanPSMT" w:hAnsi="Arial" w:cs="Arial"/>
          <w:bCs/>
          <w:lang w:val="sr-Cyrl-RS"/>
        </w:rPr>
        <w:t xml:space="preserve"> </w:t>
      </w:r>
      <w:r>
        <w:rPr>
          <w:rFonts w:ascii="Arial" w:eastAsia="TimesNewRomanPSMT" w:hAnsi="Arial" w:cs="Arial"/>
          <w:bCs/>
          <w:lang w:val="sr-Cyrl-RS"/>
        </w:rPr>
        <w:t>печатом</w:t>
      </w:r>
      <w:r w:rsidR="00344C3E" w:rsidRPr="007B4BAA">
        <w:rPr>
          <w:rFonts w:ascii="Arial" w:eastAsia="TimesNewRomanPSMT" w:hAnsi="Arial" w:cs="Arial"/>
          <w:bCs/>
          <w:lang w:val="sr-Cyrl-RS"/>
        </w:rPr>
        <w:t xml:space="preserve"> </w:t>
      </w:r>
      <w:r>
        <w:rPr>
          <w:rFonts w:ascii="Arial" w:eastAsia="TimesNewRomanPSMT" w:hAnsi="Arial" w:cs="Arial"/>
          <w:bCs/>
          <w:lang w:val="sr-Cyrl-RS"/>
        </w:rPr>
        <w:t>оверава</w:t>
      </w:r>
      <w:r w:rsidR="00344C3E" w:rsidRPr="007B4BAA">
        <w:rPr>
          <w:rFonts w:ascii="Arial" w:eastAsia="TimesNewRomanPSMT" w:hAnsi="Arial" w:cs="Arial"/>
          <w:bCs/>
          <w:lang w:val="sr-Cyrl-RS"/>
        </w:rPr>
        <w:t xml:space="preserve"> </w:t>
      </w:r>
      <w:r>
        <w:rPr>
          <w:rFonts w:ascii="Arial" w:eastAsia="TimesNewRomanPSMT" w:hAnsi="Arial" w:cs="Arial"/>
          <w:bCs/>
          <w:lang w:val="sr-Cyrl-RS"/>
        </w:rPr>
        <w:t>обрасце</w:t>
      </w:r>
      <w:r w:rsidR="00344C3E" w:rsidRPr="007B4BAA">
        <w:rPr>
          <w:rFonts w:ascii="Arial" w:eastAsia="TimesNewRomanPSMT" w:hAnsi="Arial" w:cs="Arial"/>
          <w:bCs/>
          <w:lang w:val="sr-Cyrl-RS"/>
        </w:rPr>
        <w:t xml:space="preserve"> </w:t>
      </w:r>
      <w:r>
        <w:rPr>
          <w:rFonts w:ascii="Arial" w:eastAsia="TimesNewRomanPSMT" w:hAnsi="Arial" w:cs="Arial"/>
          <w:bCs/>
          <w:lang w:val="sr-Cyrl-RS"/>
        </w:rPr>
        <w:t>из</w:t>
      </w:r>
      <w:r w:rsidR="00344C3E" w:rsidRPr="007B4BAA">
        <w:rPr>
          <w:rFonts w:ascii="Arial" w:eastAsia="TimesNewRomanPSMT" w:hAnsi="Arial" w:cs="Arial"/>
          <w:bCs/>
          <w:lang w:val="sr-Cyrl-RS"/>
        </w:rPr>
        <w:t xml:space="preserve"> </w:t>
      </w:r>
      <w:r>
        <w:rPr>
          <w:rFonts w:ascii="Arial" w:eastAsia="TimesNewRomanPSMT" w:hAnsi="Arial" w:cs="Arial"/>
          <w:bCs/>
          <w:lang w:val="sr-Cyrl-RS"/>
        </w:rPr>
        <w:t>конкурсне</w:t>
      </w:r>
      <w:r w:rsidR="00344C3E" w:rsidRPr="007B4BAA">
        <w:rPr>
          <w:rFonts w:ascii="Arial" w:eastAsia="TimesNewRomanPSMT" w:hAnsi="Arial" w:cs="Arial"/>
          <w:bCs/>
          <w:lang w:val="sr-Cyrl-RS"/>
        </w:rPr>
        <w:t xml:space="preserve"> </w:t>
      </w:r>
      <w:r>
        <w:rPr>
          <w:rFonts w:ascii="Arial" w:eastAsia="TimesNewRomanPSMT" w:hAnsi="Arial" w:cs="Arial"/>
          <w:bCs/>
          <w:lang w:val="sr-Cyrl-RS"/>
        </w:rPr>
        <w:t>документације</w:t>
      </w:r>
      <w:r w:rsidR="00344C3E" w:rsidRPr="007B4BAA">
        <w:rPr>
          <w:rFonts w:ascii="Arial" w:eastAsia="TimesNewRomanPSMT" w:hAnsi="Arial" w:cs="Arial"/>
          <w:bCs/>
          <w:lang w:val="sr-Cyrl-RS"/>
        </w:rPr>
        <w:t xml:space="preserve"> </w:t>
      </w:r>
      <w:r>
        <w:rPr>
          <w:rFonts w:ascii="Arial" w:eastAsia="TimesNewRomanPSMT" w:hAnsi="Arial" w:cs="Arial"/>
          <w:bCs/>
          <w:lang w:val="sr-Cyrl-RS"/>
        </w:rPr>
        <w:t>и</w:t>
      </w:r>
      <w:r w:rsidR="00344C3E" w:rsidRPr="007B4BAA">
        <w:rPr>
          <w:rFonts w:ascii="Arial" w:eastAsia="TimesNewRomanPSMT" w:hAnsi="Arial" w:cs="Arial"/>
          <w:bCs/>
          <w:lang w:val="sr-Cyrl-RS"/>
        </w:rPr>
        <w:t xml:space="preserve"> </w:t>
      </w:r>
      <w:r>
        <w:rPr>
          <w:rFonts w:ascii="Arial" w:eastAsia="TimesNewRomanPSMT" w:hAnsi="Arial" w:cs="Arial"/>
          <w:bCs/>
          <w:lang w:val="sr-Cyrl-RS"/>
        </w:rPr>
        <w:t>достав</w:t>
      </w:r>
      <w:r w:rsidR="00344C3E" w:rsidRPr="007B4BAA">
        <w:rPr>
          <w:rFonts w:ascii="Arial" w:eastAsia="TimesNewRomanPSMT" w:hAnsi="Arial" w:cs="Arial"/>
          <w:bCs/>
          <w:lang w:val="sr-Cyrl-RS"/>
        </w:rPr>
        <w:t>љ</w:t>
      </w:r>
      <w:r>
        <w:rPr>
          <w:rFonts w:ascii="Arial" w:eastAsia="TimesNewRomanPSMT" w:hAnsi="Arial" w:cs="Arial"/>
          <w:bCs/>
          <w:lang w:val="sr-Cyrl-RS"/>
        </w:rPr>
        <w:t>а</w:t>
      </w:r>
      <w:r w:rsidR="00344C3E" w:rsidRPr="007B4BAA">
        <w:rPr>
          <w:rFonts w:ascii="Arial" w:eastAsia="TimesNewRomanPSMT" w:hAnsi="Arial" w:cs="Arial"/>
          <w:bCs/>
          <w:lang w:val="sr-Cyrl-RS"/>
        </w:rPr>
        <w:t xml:space="preserve"> </w:t>
      </w:r>
      <w:r>
        <w:rPr>
          <w:rFonts w:ascii="Arial" w:eastAsia="TimesNewRomanPSMT" w:hAnsi="Arial" w:cs="Arial"/>
          <w:bCs/>
          <w:lang w:val="sr-Cyrl-RS"/>
        </w:rPr>
        <w:t>их</w:t>
      </w:r>
      <w:r w:rsidR="00344C3E" w:rsidRPr="007B4BAA">
        <w:rPr>
          <w:rFonts w:ascii="Arial" w:eastAsia="TimesNewRomanPSMT" w:hAnsi="Arial" w:cs="Arial"/>
          <w:bCs/>
          <w:lang w:val="sr-Cyrl-RS"/>
        </w:rPr>
        <w:t xml:space="preserve"> </w:t>
      </w:r>
      <w:r>
        <w:rPr>
          <w:rFonts w:ascii="Arial" w:eastAsia="TimesNewRomanPSMT" w:hAnsi="Arial" w:cs="Arial"/>
          <w:bCs/>
          <w:lang w:val="sr-Cyrl-RS"/>
        </w:rPr>
        <w:t>заједно</w:t>
      </w:r>
      <w:r w:rsidR="00344C3E" w:rsidRPr="007B4BAA">
        <w:rPr>
          <w:rFonts w:ascii="Arial" w:eastAsia="TimesNewRomanPSMT" w:hAnsi="Arial" w:cs="Arial"/>
          <w:bCs/>
          <w:lang w:val="sr-Cyrl-RS"/>
        </w:rPr>
        <w:t xml:space="preserve"> </w:t>
      </w:r>
      <w:r>
        <w:rPr>
          <w:rFonts w:ascii="Arial" w:eastAsia="TimesNewRomanPSMT" w:hAnsi="Arial" w:cs="Arial"/>
          <w:bCs/>
          <w:lang w:val="sr-Cyrl-RS"/>
        </w:rPr>
        <w:t>са</w:t>
      </w:r>
      <w:r w:rsidR="00344C3E" w:rsidRPr="007B4BAA">
        <w:rPr>
          <w:rFonts w:ascii="Arial" w:eastAsia="TimesNewRomanPSMT" w:hAnsi="Arial" w:cs="Arial"/>
          <w:bCs/>
          <w:lang w:val="sr-Cyrl-RS"/>
        </w:rPr>
        <w:t xml:space="preserve"> </w:t>
      </w:r>
      <w:r>
        <w:rPr>
          <w:rFonts w:ascii="Arial" w:eastAsia="TimesNewRomanPSMT" w:hAnsi="Arial" w:cs="Arial"/>
          <w:bCs/>
          <w:lang w:val="sr-Cyrl-RS"/>
        </w:rPr>
        <w:t>осталим</w:t>
      </w:r>
      <w:r w:rsidR="00344C3E" w:rsidRPr="007B4BAA">
        <w:rPr>
          <w:rFonts w:ascii="Arial" w:eastAsia="TimesNewRomanPSMT" w:hAnsi="Arial" w:cs="Arial"/>
          <w:bCs/>
          <w:lang w:val="sr-Cyrl-RS"/>
        </w:rPr>
        <w:t xml:space="preserve"> </w:t>
      </w:r>
      <w:r>
        <w:rPr>
          <w:rFonts w:ascii="Arial" w:eastAsia="TimesNewRomanPSMT" w:hAnsi="Arial" w:cs="Arial"/>
          <w:bCs/>
          <w:lang w:val="sr-Cyrl-RS"/>
        </w:rPr>
        <w:t>документима</w:t>
      </w:r>
      <w:r w:rsidR="00344C3E" w:rsidRPr="007B4BAA">
        <w:rPr>
          <w:rFonts w:ascii="Arial" w:eastAsia="TimesNewRomanPSMT" w:hAnsi="Arial" w:cs="Arial"/>
          <w:bCs/>
          <w:lang w:val="sr-Cyrl-RS"/>
        </w:rPr>
        <w:t xml:space="preserve"> </w:t>
      </w:r>
      <w:r>
        <w:rPr>
          <w:rFonts w:ascii="Arial" w:eastAsia="TimesNewRomanPSMT" w:hAnsi="Arial" w:cs="Arial"/>
          <w:bCs/>
          <w:lang w:val="sr-Cyrl-RS"/>
        </w:rPr>
        <w:t>који</w:t>
      </w:r>
      <w:r w:rsidR="00344C3E" w:rsidRPr="007B4BAA">
        <w:rPr>
          <w:rFonts w:ascii="Arial" w:eastAsia="TimesNewRomanPSMT" w:hAnsi="Arial" w:cs="Arial"/>
          <w:bCs/>
          <w:lang w:val="sr-Cyrl-RS"/>
        </w:rPr>
        <w:t xml:space="preserve"> </w:t>
      </w:r>
      <w:r>
        <w:rPr>
          <w:rFonts w:ascii="Arial" w:eastAsia="TimesNewRomanPSMT" w:hAnsi="Arial" w:cs="Arial"/>
          <w:bCs/>
          <w:lang w:val="sr-Cyrl-RS"/>
        </w:rPr>
        <w:t>представ</w:t>
      </w:r>
      <w:r w:rsidR="00344C3E" w:rsidRPr="007B4BAA">
        <w:rPr>
          <w:rFonts w:ascii="Arial" w:eastAsia="TimesNewRomanPSMT" w:hAnsi="Arial" w:cs="Arial"/>
          <w:bCs/>
          <w:lang w:val="sr-Cyrl-RS"/>
        </w:rPr>
        <w:t>љ</w:t>
      </w:r>
      <w:r>
        <w:rPr>
          <w:rFonts w:ascii="Arial" w:eastAsia="TimesNewRomanPSMT" w:hAnsi="Arial" w:cs="Arial"/>
          <w:bCs/>
          <w:lang w:val="sr-Cyrl-RS"/>
        </w:rPr>
        <w:t>ају</w:t>
      </w:r>
      <w:r w:rsidR="00344C3E" w:rsidRPr="007B4BAA">
        <w:rPr>
          <w:rFonts w:ascii="Arial" w:eastAsia="TimesNewRomanPSMT" w:hAnsi="Arial" w:cs="Arial"/>
          <w:bCs/>
          <w:lang w:val="sr-Cyrl-RS"/>
        </w:rPr>
        <w:t xml:space="preserve"> </w:t>
      </w:r>
      <w:r>
        <w:rPr>
          <w:rFonts w:ascii="Arial" w:eastAsia="TimesNewRomanPSMT" w:hAnsi="Arial" w:cs="Arial"/>
          <w:bCs/>
          <w:lang w:val="sr-Cyrl-RS"/>
        </w:rPr>
        <w:t>обавезну</w:t>
      </w:r>
      <w:r w:rsidR="00344C3E" w:rsidRPr="007B4BAA">
        <w:rPr>
          <w:rFonts w:ascii="Arial" w:eastAsia="TimesNewRomanPSMT" w:hAnsi="Arial" w:cs="Arial"/>
          <w:bCs/>
          <w:lang w:val="sr-Cyrl-RS"/>
        </w:rPr>
        <w:t xml:space="preserve"> </w:t>
      </w:r>
      <w:r>
        <w:rPr>
          <w:rFonts w:ascii="Arial" w:eastAsia="TimesNewRomanPSMT" w:hAnsi="Arial" w:cs="Arial"/>
          <w:bCs/>
          <w:lang w:val="sr-Cyrl-RS"/>
        </w:rPr>
        <w:t>садржину</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понуде</w:t>
      </w:r>
      <w:r w:rsidR="00344C3E" w:rsidRPr="007B4BAA">
        <w:rPr>
          <w:rFonts w:ascii="Arial" w:eastAsia="TimesNewRomanPSMT" w:hAnsi="Arial" w:cs="Arial"/>
          <w:bCs/>
          <w:lang w:val="sr-Cyrl-RS"/>
        </w:rPr>
        <w:t xml:space="preserve">. </w:t>
      </w:r>
      <w:r>
        <w:rPr>
          <w:rFonts w:ascii="Arial" w:eastAsia="TimesNewRomanPSMT" w:hAnsi="Arial" w:cs="Arial"/>
          <w:bCs/>
          <w:lang w:val="sr-Cyrl-RS"/>
        </w:rPr>
        <w:t>Обрасце</w:t>
      </w:r>
      <w:r w:rsidR="00344C3E" w:rsidRPr="007B4BAA">
        <w:rPr>
          <w:rFonts w:ascii="Arial" w:eastAsia="TimesNewRomanPSMT" w:hAnsi="Arial" w:cs="Arial"/>
          <w:bCs/>
          <w:lang w:val="sr-Cyrl-RS"/>
        </w:rPr>
        <w:t xml:space="preserve"> </w:t>
      </w:r>
      <w:r>
        <w:rPr>
          <w:rFonts w:ascii="Arial" w:eastAsia="TimesNewRomanPSMT" w:hAnsi="Arial" w:cs="Arial"/>
          <w:bCs/>
          <w:lang w:val="sr-Cyrl-RS"/>
        </w:rPr>
        <w:t>који</w:t>
      </w:r>
      <w:r w:rsidR="00344C3E" w:rsidRPr="007B4BAA">
        <w:rPr>
          <w:rFonts w:ascii="Arial" w:eastAsia="TimesNewRomanPSMT" w:hAnsi="Arial" w:cs="Arial"/>
          <w:bCs/>
          <w:lang w:val="sr-Cyrl-RS"/>
        </w:rPr>
        <w:t xml:space="preserve"> </w:t>
      </w:r>
      <w:r>
        <w:rPr>
          <w:rFonts w:ascii="Arial" w:eastAsia="TimesNewRomanPSMT" w:hAnsi="Arial" w:cs="Arial"/>
          <w:bCs/>
          <w:lang w:val="sr-Cyrl-RS"/>
        </w:rPr>
        <w:t>чине</w:t>
      </w:r>
      <w:r w:rsidR="00344C3E" w:rsidRPr="007B4BAA">
        <w:rPr>
          <w:rFonts w:ascii="Arial" w:eastAsia="TimesNewRomanPSMT" w:hAnsi="Arial" w:cs="Arial"/>
          <w:bCs/>
          <w:lang w:val="sr-Cyrl-RS"/>
        </w:rPr>
        <w:t xml:space="preserve"> </w:t>
      </w:r>
      <w:r>
        <w:rPr>
          <w:rFonts w:ascii="Arial" w:eastAsia="TimesNewRomanPSMT" w:hAnsi="Arial" w:cs="Arial"/>
          <w:bCs/>
          <w:lang w:val="sr-Cyrl-RS"/>
        </w:rPr>
        <w:t>обавезну</w:t>
      </w:r>
      <w:r w:rsidR="00344C3E" w:rsidRPr="007B4BAA">
        <w:rPr>
          <w:rFonts w:ascii="Arial" w:eastAsia="TimesNewRomanPSMT" w:hAnsi="Arial" w:cs="Arial"/>
          <w:bCs/>
          <w:lang w:val="sr-Cyrl-RS"/>
        </w:rPr>
        <w:t xml:space="preserve"> </w:t>
      </w:r>
      <w:r>
        <w:rPr>
          <w:rFonts w:ascii="Arial" w:eastAsia="TimesNewRomanPSMT" w:hAnsi="Arial" w:cs="Arial"/>
          <w:bCs/>
          <w:lang w:val="sr-Cyrl-RS"/>
        </w:rPr>
        <w:t>садржину</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понуде</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потписује</w:t>
      </w:r>
      <w:r w:rsidR="00344C3E" w:rsidRPr="007B4BAA">
        <w:rPr>
          <w:rFonts w:ascii="Arial" w:eastAsia="TimesNewRomanPSMT" w:hAnsi="Arial" w:cs="Arial"/>
          <w:bCs/>
          <w:lang w:val="sr-Cyrl-RS"/>
        </w:rPr>
        <w:t xml:space="preserve"> </w:t>
      </w:r>
      <w:r>
        <w:rPr>
          <w:rFonts w:ascii="Arial" w:eastAsia="TimesNewRomanPSMT" w:hAnsi="Arial" w:cs="Arial"/>
          <w:bCs/>
          <w:lang w:val="sr-Cyrl-RS"/>
        </w:rPr>
        <w:t>и</w:t>
      </w:r>
      <w:r w:rsidR="00344C3E" w:rsidRPr="007B4BAA">
        <w:rPr>
          <w:rFonts w:ascii="Arial" w:eastAsia="TimesNewRomanPSMT" w:hAnsi="Arial" w:cs="Arial"/>
          <w:bCs/>
          <w:lang w:val="sr-Cyrl-RS"/>
        </w:rPr>
        <w:t xml:space="preserve"> </w:t>
      </w:r>
      <w:r>
        <w:rPr>
          <w:rFonts w:ascii="Arial" w:eastAsia="TimesNewRomanPSMT" w:hAnsi="Arial" w:cs="Arial"/>
          <w:bCs/>
          <w:lang w:val="sr-Cyrl-RS"/>
        </w:rPr>
        <w:t>печатом</w:t>
      </w:r>
      <w:r w:rsidR="00344C3E" w:rsidRPr="007B4BAA">
        <w:rPr>
          <w:rFonts w:ascii="Arial" w:eastAsia="TimesNewRomanPSMT" w:hAnsi="Arial" w:cs="Arial"/>
          <w:bCs/>
          <w:lang w:val="sr-Cyrl-RS"/>
        </w:rPr>
        <w:t xml:space="preserve"> </w:t>
      </w:r>
      <w:r>
        <w:rPr>
          <w:rFonts w:ascii="Arial" w:eastAsia="TimesNewRomanPSMT" w:hAnsi="Arial" w:cs="Arial"/>
          <w:bCs/>
          <w:lang w:val="sr-Cyrl-RS"/>
        </w:rPr>
        <w:t>оверава</w:t>
      </w:r>
      <w:r w:rsidR="00344C3E" w:rsidRPr="007B4BAA">
        <w:rPr>
          <w:rFonts w:ascii="Arial" w:eastAsia="TimesNewRomanPSMT" w:hAnsi="Arial" w:cs="Arial"/>
          <w:bCs/>
          <w:lang w:val="sr-Cyrl-RS"/>
        </w:rPr>
        <w:t xml:space="preserve"> </w:t>
      </w:r>
      <w:r>
        <w:rPr>
          <w:rFonts w:ascii="Arial" w:eastAsia="TimesNewRomanPSMT" w:hAnsi="Arial" w:cs="Arial"/>
          <w:bCs/>
          <w:lang w:val="sr-Cyrl-RS"/>
        </w:rPr>
        <w:t>овлашћени</w:t>
      </w:r>
      <w:r w:rsidR="00C80D0D" w:rsidRPr="007B4BAA">
        <w:rPr>
          <w:rFonts w:ascii="Arial" w:eastAsia="TimesNewRomanPSMT" w:hAnsi="Arial" w:cs="Arial"/>
          <w:bCs/>
          <w:lang w:val="sr-Cyrl-RS"/>
        </w:rPr>
        <w:t xml:space="preserve"> </w:t>
      </w:r>
      <w:r>
        <w:rPr>
          <w:rFonts w:ascii="Arial" w:eastAsia="TimesNewRomanPSMT" w:hAnsi="Arial" w:cs="Arial"/>
          <w:bCs/>
          <w:lang w:val="sr-Cyrl-RS"/>
        </w:rPr>
        <w:t>заступник</w:t>
      </w:r>
      <w:r w:rsidR="00C80D0D" w:rsidRPr="007B4BAA">
        <w:rPr>
          <w:rFonts w:ascii="Arial" w:eastAsia="TimesNewRomanPSMT" w:hAnsi="Arial" w:cs="Arial"/>
          <w:bCs/>
          <w:lang w:val="sr-Cyrl-RS"/>
        </w:rPr>
        <w:t xml:space="preserve"> </w:t>
      </w:r>
      <w:r w:rsidR="000B5B42">
        <w:rPr>
          <w:rFonts w:ascii="Arial" w:eastAsia="TimesNewRomanPSMT" w:hAnsi="Arial" w:cs="Arial"/>
          <w:bCs/>
          <w:lang w:val="sr-Cyrl-RS"/>
        </w:rPr>
        <w:t>п</w:t>
      </w:r>
      <w:r>
        <w:rPr>
          <w:rFonts w:ascii="Arial" w:eastAsia="TimesNewRomanPSMT" w:hAnsi="Arial" w:cs="Arial"/>
          <w:bCs/>
          <w:lang w:val="sr-Cyrl-RS"/>
        </w:rPr>
        <w:t>онуђача</w:t>
      </w:r>
      <w:r w:rsidR="00C80D0D" w:rsidRPr="007B4BAA">
        <w:rPr>
          <w:rFonts w:ascii="Arial" w:eastAsia="TimesNewRomanPSMT" w:hAnsi="Arial" w:cs="Arial"/>
          <w:bCs/>
          <w:lang w:val="sr-Cyrl-RS"/>
        </w:rPr>
        <w:t>.</w:t>
      </w:r>
    </w:p>
    <w:p w:rsidR="00C80D0D" w:rsidRPr="007B4BAA" w:rsidRDefault="00BE410B" w:rsidP="009C4C65">
      <w:pPr>
        <w:tabs>
          <w:tab w:val="left" w:pos="284"/>
          <w:tab w:val="left" w:pos="330"/>
        </w:tabs>
        <w:spacing w:before="120"/>
        <w:ind w:left="284"/>
        <w:jc w:val="both"/>
        <w:rPr>
          <w:rFonts w:ascii="Arial" w:eastAsia="TimesNewRomanPSMT" w:hAnsi="Arial" w:cs="Arial"/>
          <w:bCs/>
          <w:lang w:val="sr-Cyrl-RS"/>
        </w:rPr>
      </w:pPr>
      <w:r>
        <w:rPr>
          <w:rFonts w:ascii="Arial" w:eastAsia="TimesNewRomanPSMT" w:hAnsi="Arial" w:cs="Arial"/>
          <w:bCs/>
          <w:lang w:val="sr-Cyrl-RS"/>
        </w:rPr>
        <w:t>Препоручује</w:t>
      </w:r>
      <w:r w:rsidR="00344C3E" w:rsidRPr="007B4BAA">
        <w:rPr>
          <w:rFonts w:ascii="Arial" w:eastAsia="TimesNewRomanPSMT" w:hAnsi="Arial" w:cs="Arial"/>
          <w:bCs/>
          <w:lang w:val="sr-Cyrl-RS"/>
        </w:rPr>
        <w:t xml:space="preserve"> </w:t>
      </w:r>
      <w:r>
        <w:rPr>
          <w:rFonts w:ascii="Arial" w:eastAsia="TimesNewRomanPSMT" w:hAnsi="Arial" w:cs="Arial"/>
          <w:bCs/>
          <w:lang w:val="sr-Cyrl-RS"/>
        </w:rPr>
        <w:t>се</w:t>
      </w:r>
      <w:r w:rsidR="00344C3E" w:rsidRPr="007B4BAA">
        <w:rPr>
          <w:rFonts w:ascii="Arial" w:eastAsia="TimesNewRomanPSMT" w:hAnsi="Arial" w:cs="Arial"/>
          <w:bCs/>
          <w:lang w:val="sr-Cyrl-RS"/>
        </w:rPr>
        <w:t xml:space="preserve"> </w:t>
      </w:r>
      <w:r>
        <w:rPr>
          <w:rFonts w:ascii="Arial" w:eastAsia="TimesNewRomanPSMT" w:hAnsi="Arial" w:cs="Arial"/>
          <w:bCs/>
          <w:lang w:val="sr-Cyrl-RS"/>
        </w:rPr>
        <w:t>да</w:t>
      </w:r>
      <w:r w:rsidR="00344C3E" w:rsidRPr="007B4BAA">
        <w:rPr>
          <w:rFonts w:ascii="Arial" w:eastAsia="TimesNewRomanPSMT" w:hAnsi="Arial" w:cs="Arial"/>
          <w:bCs/>
          <w:lang w:val="sr-Cyrl-RS"/>
        </w:rPr>
        <w:t xml:space="preserve"> </w:t>
      </w:r>
      <w:r>
        <w:rPr>
          <w:rFonts w:ascii="Arial" w:eastAsia="TimesNewRomanPSMT" w:hAnsi="Arial" w:cs="Arial"/>
          <w:bCs/>
          <w:lang w:val="sr-Cyrl-RS"/>
        </w:rPr>
        <w:t>сви</w:t>
      </w:r>
      <w:r w:rsidR="00344C3E" w:rsidRPr="007B4BAA">
        <w:rPr>
          <w:rFonts w:ascii="Arial" w:eastAsia="TimesNewRomanPSMT" w:hAnsi="Arial" w:cs="Arial"/>
          <w:bCs/>
          <w:lang w:val="sr-Cyrl-RS"/>
        </w:rPr>
        <w:t xml:space="preserve"> </w:t>
      </w:r>
      <w:r>
        <w:rPr>
          <w:rFonts w:ascii="Arial" w:eastAsia="TimesNewRomanPSMT" w:hAnsi="Arial" w:cs="Arial"/>
          <w:bCs/>
          <w:lang w:val="sr-Cyrl-RS"/>
        </w:rPr>
        <w:t>документи</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поднети</w:t>
      </w:r>
      <w:r w:rsidR="00344C3E" w:rsidRPr="007B4BAA">
        <w:rPr>
          <w:rFonts w:ascii="Arial" w:eastAsia="TimesNewRomanPSMT" w:hAnsi="Arial" w:cs="Arial"/>
          <w:bCs/>
          <w:lang w:val="sr-Cyrl-RS"/>
        </w:rPr>
        <w:t xml:space="preserve"> </w:t>
      </w:r>
      <w:r>
        <w:rPr>
          <w:rFonts w:ascii="Arial" w:eastAsia="TimesNewRomanPSMT" w:hAnsi="Arial" w:cs="Arial"/>
          <w:bCs/>
          <w:lang w:val="sr-Cyrl-RS"/>
        </w:rPr>
        <w:t>у</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понуди</w:t>
      </w:r>
      <w:r w:rsidR="00344C3E" w:rsidRPr="007B4BAA">
        <w:rPr>
          <w:rFonts w:ascii="Arial" w:eastAsia="TimesNewRomanPSMT" w:hAnsi="Arial" w:cs="Arial"/>
          <w:bCs/>
          <w:lang w:val="sr-Cyrl-RS"/>
        </w:rPr>
        <w:t xml:space="preserve">  </w:t>
      </w:r>
      <w:r>
        <w:rPr>
          <w:rFonts w:ascii="Arial" w:eastAsia="TimesNewRomanPSMT" w:hAnsi="Arial" w:cs="Arial"/>
          <w:bCs/>
          <w:lang w:val="sr-Cyrl-RS"/>
        </w:rPr>
        <w:t>буду</w:t>
      </w:r>
      <w:r w:rsidR="00344C3E" w:rsidRPr="007B4BAA">
        <w:rPr>
          <w:rFonts w:ascii="Arial" w:eastAsia="TimesNewRomanPSMT" w:hAnsi="Arial" w:cs="Arial"/>
          <w:bCs/>
          <w:lang w:val="sr-Cyrl-RS"/>
        </w:rPr>
        <w:t xml:space="preserve"> </w:t>
      </w:r>
      <w:r>
        <w:rPr>
          <w:rFonts w:ascii="Arial" w:eastAsia="TimesNewRomanPSMT" w:hAnsi="Arial" w:cs="Arial"/>
          <w:bCs/>
          <w:lang w:val="sr-Cyrl-RS"/>
        </w:rPr>
        <w:t>нумерисани</w:t>
      </w:r>
      <w:r w:rsidR="00344C3E" w:rsidRPr="007B4BAA">
        <w:rPr>
          <w:rFonts w:ascii="Arial" w:eastAsia="TimesNewRomanPSMT" w:hAnsi="Arial" w:cs="Arial"/>
          <w:bCs/>
          <w:lang w:val="sr-Cyrl-RS"/>
        </w:rPr>
        <w:t xml:space="preserve"> </w:t>
      </w:r>
      <w:r>
        <w:rPr>
          <w:rFonts w:ascii="Arial" w:eastAsia="TimesNewRomanPSMT" w:hAnsi="Arial" w:cs="Arial"/>
          <w:bCs/>
          <w:lang w:val="sr-Cyrl-RS"/>
        </w:rPr>
        <w:t>и</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повезани</w:t>
      </w:r>
      <w:r w:rsidR="00344C3E" w:rsidRPr="007B4BAA">
        <w:rPr>
          <w:rFonts w:ascii="Arial" w:eastAsia="TimesNewRomanPSMT" w:hAnsi="Arial" w:cs="Arial"/>
          <w:bCs/>
          <w:lang w:val="sr-Cyrl-RS"/>
        </w:rPr>
        <w:t xml:space="preserve"> </w:t>
      </w:r>
      <w:r>
        <w:rPr>
          <w:rFonts w:ascii="Arial" w:eastAsia="TimesNewRomanPSMT" w:hAnsi="Arial" w:cs="Arial"/>
          <w:bCs/>
          <w:lang w:val="sr-Cyrl-RS"/>
        </w:rPr>
        <w:t>у</w:t>
      </w:r>
      <w:r w:rsidR="00344C3E" w:rsidRPr="007B4BAA">
        <w:rPr>
          <w:rFonts w:ascii="Arial" w:eastAsia="TimesNewRomanPSMT" w:hAnsi="Arial" w:cs="Arial"/>
          <w:bCs/>
          <w:lang w:val="sr-Cyrl-RS"/>
        </w:rPr>
        <w:t xml:space="preserve"> </w:t>
      </w:r>
      <w:r>
        <w:rPr>
          <w:rFonts w:ascii="Arial" w:eastAsia="TimesNewRomanPSMT" w:hAnsi="Arial" w:cs="Arial"/>
          <w:bCs/>
          <w:lang w:val="sr-Cyrl-RS"/>
        </w:rPr>
        <w:t>целину</w:t>
      </w:r>
      <w:r w:rsidR="00344C3E" w:rsidRPr="007B4BAA">
        <w:rPr>
          <w:rFonts w:ascii="Arial" w:eastAsia="TimesNewRomanPSMT" w:hAnsi="Arial" w:cs="Arial"/>
          <w:bCs/>
          <w:lang w:val="sr-Cyrl-RS"/>
        </w:rPr>
        <w:t xml:space="preserve"> (</w:t>
      </w:r>
      <w:r>
        <w:rPr>
          <w:rFonts w:ascii="Arial" w:eastAsia="TimesNewRomanPSMT" w:hAnsi="Arial" w:cs="Arial"/>
          <w:bCs/>
          <w:lang w:val="sr-Cyrl-RS"/>
        </w:rPr>
        <w:t>јемствеником</w:t>
      </w:r>
      <w:r w:rsidR="00344C3E" w:rsidRPr="007B4BAA">
        <w:rPr>
          <w:rFonts w:ascii="Arial" w:eastAsia="TimesNewRomanPSMT" w:hAnsi="Arial" w:cs="Arial"/>
          <w:bCs/>
          <w:lang w:val="sr-Cyrl-RS"/>
        </w:rPr>
        <w:t xml:space="preserve">, </w:t>
      </w:r>
      <w:r>
        <w:rPr>
          <w:rFonts w:ascii="Arial" w:eastAsia="TimesNewRomanPSMT" w:hAnsi="Arial" w:cs="Arial"/>
          <w:bCs/>
          <w:lang w:val="sr-Cyrl-RS"/>
        </w:rPr>
        <w:t>траком</w:t>
      </w:r>
      <w:r w:rsidR="00344C3E" w:rsidRPr="007B4BAA">
        <w:rPr>
          <w:rFonts w:ascii="Arial" w:eastAsia="TimesNewRomanPSMT" w:hAnsi="Arial" w:cs="Arial"/>
          <w:bCs/>
          <w:lang w:val="sr-Cyrl-RS"/>
        </w:rPr>
        <w:t xml:space="preserve"> </w:t>
      </w:r>
      <w:r>
        <w:rPr>
          <w:rFonts w:ascii="Arial" w:eastAsia="TimesNewRomanPSMT" w:hAnsi="Arial" w:cs="Arial"/>
          <w:bCs/>
          <w:lang w:val="sr-Cyrl-RS"/>
        </w:rPr>
        <w:t>и</w:t>
      </w:r>
      <w:r w:rsidR="00344C3E" w:rsidRPr="007B4BAA">
        <w:rPr>
          <w:rFonts w:ascii="Arial" w:eastAsia="TimesNewRomanPSMT" w:hAnsi="Arial" w:cs="Arial"/>
          <w:bCs/>
          <w:lang w:val="sr-Cyrl-RS"/>
        </w:rPr>
        <w:t xml:space="preserve"> </w:t>
      </w:r>
      <w:r>
        <w:rPr>
          <w:rFonts w:ascii="Arial" w:eastAsia="TimesNewRomanPSMT" w:hAnsi="Arial" w:cs="Arial"/>
          <w:bCs/>
          <w:lang w:val="sr-Cyrl-RS"/>
        </w:rPr>
        <w:t>сл</w:t>
      </w:r>
      <w:r w:rsidR="00344C3E" w:rsidRPr="007B4BAA">
        <w:rPr>
          <w:rFonts w:ascii="Arial" w:eastAsia="TimesNewRomanPSMT" w:hAnsi="Arial" w:cs="Arial"/>
          <w:bCs/>
          <w:lang w:val="sr-Cyrl-RS"/>
        </w:rPr>
        <w:t xml:space="preserve">.), </w:t>
      </w:r>
      <w:r>
        <w:rPr>
          <w:rFonts w:ascii="Arial" w:eastAsia="TimesNewRomanPSMT" w:hAnsi="Arial" w:cs="Arial"/>
          <w:bCs/>
          <w:lang w:val="sr-Cyrl-RS"/>
        </w:rPr>
        <w:t>тако</w:t>
      </w:r>
      <w:r w:rsidR="00344C3E" w:rsidRPr="007B4BAA">
        <w:rPr>
          <w:rFonts w:ascii="Arial" w:eastAsia="TimesNewRomanPSMT" w:hAnsi="Arial" w:cs="Arial"/>
          <w:bCs/>
          <w:lang w:val="sr-Cyrl-RS"/>
        </w:rPr>
        <w:t xml:space="preserve"> </w:t>
      </w:r>
      <w:r>
        <w:rPr>
          <w:rFonts w:ascii="Arial" w:eastAsia="TimesNewRomanPSMT" w:hAnsi="Arial" w:cs="Arial"/>
          <w:bCs/>
          <w:lang w:val="sr-Cyrl-RS"/>
        </w:rPr>
        <w:t>да</w:t>
      </w:r>
      <w:r w:rsidR="00344C3E" w:rsidRPr="007B4BAA">
        <w:rPr>
          <w:rFonts w:ascii="Arial" w:eastAsia="TimesNewRomanPSMT" w:hAnsi="Arial" w:cs="Arial"/>
          <w:bCs/>
          <w:lang w:val="sr-Cyrl-RS"/>
        </w:rPr>
        <w:t xml:space="preserve"> </w:t>
      </w:r>
      <w:r>
        <w:rPr>
          <w:rFonts w:ascii="Arial" w:eastAsia="TimesNewRomanPSMT" w:hAnsi="Arial" w:cs="Arial"/>
          <w:bCs/>
          <w:lang w:val="sr-Cyrl-RS"/>
        </w:rPr>
        <w:t>се</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појединачни</w:t>
      </w:r>
      <w:r w:rsidR="00344C3E" w:rsidRPr="007B4BAA">
        <w:rPr>
          <w:rFonts w:ascii="Arial" w:eastAsia="TimesNewRomanPSMT" w:hAnsi="Arial" w:cs="Arial"/>
          <w:bCs/>
          <w:lang w:val="sr-Cyrl-RS"/>
        </w:rPr>
        <w:t xml:space="preserve"> </w:t>
      </w:r>
      <w:r>
        <w:rPr>
          <w:rFonts w:ascii="Arial" w:eastAsia="TimesNewRomanPSMT" w:hAnsi="Arial" w:cs="Arial"/>
          <w:bCs/>
          <w:lang w:val="sr-Cyrl-RS"/>
        </w:rPr>
        <w:t>листови</w:t>
      </w:r>
      <w:r w:rsidR="00344C3E" w:rsidRPr="007B4BAA">
        <w:rPr>
          <w:rFonts w:ascii="Arial" w:eastAsia="TimesNewRomanPSMT" w:hAnsi="Arial" w:cs="Arial"/>
          <w:bCs/>
          <w:lang w:val="sr-Cyrl-RS"/>
        </w:rPr>
        <w:t xml:space="preserve">, </w:t>
      </w:r>
      <w:r>
        <w:rPr>
          <w:rFonts w:ascii="Arial" w:eastAsia="TimesNewRomanPSMT" w:hAnsi="Arial" w:cs="Arial"/>
          <w:bCs/>
          <w:lang w:val="sr-Cyrl-RS"/>
        </w:rPr>
        <w:t>односно</w:t>
      </w:r>
      <w:r w:rsidR="00344C3E" w:rsidRPr="007B4BAA">
        <w:rPr>
          <w:rFonts w:ascii="Arial" w:eastAsia="TimesNewRomanPSMT" w:hAnsi="Arial" w:cs="Arial"/>
          <w:bCs/>
          <w:lang w:val="sr-Cyrl-RS"/>
        </w:rPr>
        <w:t xml:space="preserve"> </w:t>
      </w:r>
      <w:r>
        <w:rPr>
          <w:rFonts w:ascii="Arial" w:eastAsia="TimesNewRomanPSMT" w:hAnsi="Arial" w:cs="Arial"/>
          <w:bCs/>
          <w:lang w:val="sr-Cyrl-RS"/>
        </w:rPr>
        <w:t>прилози</w:t>
      </w:r>
      <w:r w:rsidR="00344C3E" w:rsidRPr="007B4BAA">
        <w:rPr>
          <w:rFonts w:ascii="Arial" w:eastAsia="TimesNewRomanPSMT" w:hAnsi="Arial" w:cs="Arial"/>
          <w:bCs/>
          <w:lang w:val="sr-Cyrl-RS"/>
        </w:rPr>
        <w:t xml:space="preserve">, </w:t>
      </w:r>
      <w:r>
        <w:rPr>
          <w:rFonts w:ascii="Arial" w:eastAsia="TimesNewRomanPSMT" w:hAnsi="Arial" w:cs="Arial"/>
          <w:bCs/>
          <w:lang w:val="sr-Cyrl-RS"/>
        </w:rPr>
        <w:t>не</w:t>
      </w:r>
      <w:r w:rsidR="00344C3E" w:rsidRPr="007B4BAA">
        <w:rPr>
          <w:rFonts w:ascii="Arial" w:eastAsia="TimesNewRomanPSMT" w:hAnsi="Arial" w:cs="Arial"/>
          <w:bCs/>
          <w:lang w:val="sr-Cyrl-RS"/>
        </w:rPr>
        <w:t xml:space="preserve"> </w:t>
      </w:r>
      <w:r>
        <w:rPr>
          <w:rFonts w:ascii="Arial" w:eastAsia="TimesNewRomanPSMT" w:hAnsi="Arial" w:cs="Arial"/>
          <w:bCs/>
          <w:lang w:val="sr-Cyrl-RS"/>
        </w:rPr>
        <w:t>могу</w:t>
      </w:r>
      <w:r w:rsidR="00344C3E" w:rsidRPr="007B4BAA">
        <w:rPr>
          <w:rFonts w:ascii="Arial" w:eastAsia="TimesNewRomanPSMT" w:hAnsi="Arial" w:cs="Arial"/>
          <w:bCs/>
          <w:lang w:val="sr-Cyrl-RS"/>
        </w:rPr>
        <w:t xml:space="preserve"> </w:t>
      </w:r>
      <w:r>
        <w:rPr>
          <w:rFonts w:ascii="Arial" w:eastAsia="TimesNewRomanPSMT" w:hAnsi="Arial" w:cs="Arial"/>
          <w:bCs/>
          <w:lang w:val="sr-Cyrl-RS"/>
        </w:rPr>
        <w:t>накнадно</w:t>
      </w:r>
      <w:r w:rsidR="00344C3E" w:rsidRPr="007B4BAA">
        <w:rPr>
          <w:rFonts w:ascii="Arial" w:eastAsia="TimesNewRomanPSMT" w:hAnsi="Arial" w:cs="Arial"/>
          <w:bCs/>
          <w:lang w:val="sr-Cyrl-RS"/>
        </w:rPr>
        <w:t xml:space="preserve"> </w:t>
      </w:r>
      <w:r>
        <w:rPr>
          <w:rFonts w:ascii="Arial" w:eastAsia="TimesNewRomanPSMT" w:hAnsi="Arial" w:cs="Arial"/>
          <w:bCs/>
          <w:lang w:val="sr-Cyrl-RS"/>
        </w:rPr>
        <w:t>убацивати</w:t>
      </w:r>
      <w:r w:rsidR="00344C3E" w:rsidRPr="007B4BAA">
        <w:rPr>
          <w:rFonts w:ascii="Arial" w:eastAsia="TimesNewRomanPSMT" w:hAnsi="Arial" w:cs="Arial"/>
          <w:bCs/>
          <w:lang w:val="sr-Cyrl-RS"/>
        </w:rPr>
        <w:t xml:space="preserve">, </w:t>
      </w:r>
      <w:r>
        <w:rPr>
          <w:rFonts w:ascii="Arial" w:eastAsia="TimesNewRomanPSMT" w:hAnsi="Arial" w:cs="Arial"/>
          <w:bCs/>
          <w:lang w:val="sr-Cyrl-RS"/>
        </w:rPr>
        <w:t>одстрањивати</w:t>
      </w:r>
      <w:r w:rsidR="00344C3E" w:rsidRPr="007B4BAA">
        <w:rPr>
          <w:rFonts w:ascii="Arial" w:eastAsia="TimesNewRomanPSMT" w:hAnsi="Arial" w:cs="Arial"/>
          <w:bCs/>
          <w:lang w:val="sr-Cyrl-RS"/>
        </w:rPr>
        <w:t xml:space="preserve"> </w:t>
      </w:r>
      <w:r>
        <w:rPr>
          <w:rFonts w:ascii="Arial" w:eastAsia="TimesNewRomanPSMT" w:hAnsi="Arial" w:cs="Arial"/>
          <w:bCs/>
          <w:lang w:val="sr-Cyrl-RS"/>
        </w:rPr>
        <w:t>или</w:t>
      </w:r>
      <w:r w:rsidR="00344C3E" w:rsidRPr="007B4BAA">
        <w:rPr>
          <w:rFonts w:ascii="Arial" w:eastAsia="TimesNewRomanPSMT" w:hAnsi="Arial" w:cs="Arial"/>
          <w:bCs/>
          <w:lang w:val="sr-Cyrl-RS"/>
        </w:rPr>
        <w:t xml:space="preserve"> </w:t>
      </w:r>
      <w:r>
        <w:rPr>
          <w:rFonts w:ascii="Arial" w:eastAsia="TimesNewRomanPSMT" w:hAnsi="Arial" w:cs="Arial"/>
          <w:bCs/>
          <w:lang w:val="sr-Cyrl-RS"/>
        </w:rPr>
        <w:t>замењивати</w:t>
      </w:r>
      <w:r w:rsidR="00344C3E" w:rsidRPr="007B4BAA">
        <w:rPr>
          <w:rFonts w:ascii="Arial" w:eastAsia="TimesNewRomanPSMT" w:hAnsi="Arial" w:cs="Arial"/>
          <w:bCs/>
          <w:lang w:val="sr-Cyrl-RS"/>
        </w:rPr>
        <w:t xml:space="preserve">. </w:t>
      </w:r>
      <w:r>
        <w:rPr>
          <w:rFonts w:ascii="Arial" w:eastAsia="TimesNewRomanPSMT" w:hAnsi="Arial" w:cs="Arial"/>
          <w:bCs/>
          <w:lang w:val="sr-Cyrl-RS"/>
        </w:rPr>
        <w:t>Препоручује</w:t>
      </w:r>
      <w:r w:rsidR="00344C3E" w:rsidRPr="007B4BAA">
        <w:rPr>
          <w:rFonts w:ascii="Arial" w:eastAsia="TimesNewRomanPSMT" w:hAnsi="Arial" w:cs="Arial"/>
          <w:bCs/>
          <w:lang w:val="sr-Cyrl-RS"/>
        </w:rPr>
        <w:t xml:space="preserve"> </w:t>
      </w:r>
      <w:r>
        <w:rPr>
          <w:rFonts w:ascii="Arial" w:eastAsia="TimesNewRomanPSMT" w:hAnsi="Arial" w:cs="Arial"/>
          <w:bCs/>
          <w:lang w:val="sr-Cyrl-RS"/>
        </w:rPr>
        <w:t>се</w:t>
      </w:r>
      <w:r w:rsidR="00344C3E" w:rsidRPr="007B4BAA">
        <w:rPr>
          <w:rFonts w:ascii="Arial" w:eastAsia="TimesNewRomanPSMT" w:hAnsi="Arial" w:cs="Arial"/>
          <w:bCs/>
          <w:lang w:val="sr-Cyrl-RS"/>
        </w:rPr>
        <w:t xml:space="preserve"> </w:t>
      </w:r>
      <w:r>
        <w:rPr>
          <w:rFonts w:ascii="Arial" w:eastAsia="TimesNewRomanPSMT" w:hAnsi="Arial" w:cs="Arial"/>
          <w:bCs/>
          <w:lang w:val="sr-Cyrl-RS"/>
        </w:rPr>
        <w:t>да</w:t>
      </w:r>
      <w:r w:rsidR="00344C3E" w:rsidRPr="007B4BAA">
        <w:rPr>
          <w:rFonts w:ascii="Arial" w:eastAsia="TimesNewRomanPSMT" w:hAnsi="Arial" w:cs="Arial"/>
          <w:bCs/>
          <w:lang w:val="sr-Cyrl-RS"/>
        </w:rPr>
        <w:t xml:space="preserve"> </w:t>
      </w:r>
      <w:r>
        <w:rPr>
          <w:rFonts w:ascii="Arial" w:eastAsia="TimesNewRomanPSMT" w:hAnsi="Arial" w:cs="Arial"/>
          <w:bCs/>
          <w:lang w:val="sr-Cyrl-RS"/>
        </w:rPr>
        <w:t>се</w:t>
      </w:r>
      <w:r w:rsidR="00344C3E" w:rsidRPr="007B4BAA">
        <w:rPr>
          <w:rFonts w:ascii="Arial" w:eastAsia="TimesNewRomanPSMT" w:hAnsi="Arial" w:cs="Arial"/>
          <w:bCs/>
          <w:lang w:val="sr-Cyrl-RS"/>
        </w:rPr>
        <w:t xml:space="preserve"> </w:t>
      </w:r>
      <w:r>
        <w:rPr>
          <w:rFonts w:ascii="Arial" w:eastAsia="TimesNewRomanPSMT" w:hAnsi="Arial" w:cs="Arial"/>
          <w:bCs/>
          <w:lang w:val="sr-Cyrl-RS"/>
        </w:rPr>
        <w:t>нумерација</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поднете</w:t>
      </w:r>
      <w:r w:rsidR="00344C3E" w:rsidRPr="007B4BAA">
        <w:rPr>
          <w:rFonts w:ascii="Arial" w:eastAsia="TimesNewRomanPSMT" w:hAnsi="Arial" w:cs="Arial"/>
          <w:bCs/>
          <w:lang w:val="sr-Cyrl-RS"/>
        </w:rPr>
        <w:t xml:space="preserve"> </w:t>
      </w:r>
      <w:r>
        <w:rPr>
          <w:rFonts w:ascii="Arial" w:eastAsia="TimesNewRomanPSMT" w:hAnsi="Arial" w:cs="Arial"/>
          <w:bCs/>
          <w:lang w:val="sr-Cyrl-RS"/>
        </w:rPr>
        <w:t>документације</w:t>
      </w:r>
      <w:r w:rsidR="00344C3E" w:rsidRPr="007B4BAA">
        <w:rPr>
          <w:rFonts w:ascii="Arial" w:eastAsia="TimesNewRomanPSMT" w:hAnsi="Arial" w:cs="Arial"/>
          <w:bCs/>
          <w:lang w:val="sr-Cyrl-RS"/>
        </w:rPr>
        <w:t xml:space="preserve"> </w:t>
      </w:r>
      <w:r>
        <w:rPr>
          <w:rFonts w:ascii="Arial" w:eastAsia="TimesNewRomanPSMT" w:hAnsi="Arial" w:cs="Arial"/>
          <w:bCs/>
          <w:lang w:val="sr-Cyrl-RS"/>
        </w:rPr>
        <w:t>изврши</w:t>
      </w:r>
      <w:r w:rsidR="00344C3E" w:rsidRPr="007B4BAA">
        <w:rPr>
          <w:rFonts w:ascii="Arial" w:eastAsia="TimesNewRomanPSMT" w:hAnsi="Arial" w:cs="Arial"/>
          <w:bCs/>
          <w:lang w:val="sr-Cyrl-RS"/>
        </w:rPr>
        <w:t xml:space="preserve"> </w:t>
      </w:r>
      <w:r>
        <w:rPr>
          <w:rFonts w:ascii="Arial" w:eastAsia="TimesNewRomanPSMT" w:hAnsi="Arial" w:cs="Arial"/>
          <w:bCs/>
          <w:lang w:val="sr-Cyrl-RS"/>
        </w:rPr>
        <w:t>на</w:t>
      </w:r>
      <w:r w:rsidR="00344C3E" w:rsidRPr="007B4BAA">
        <w:rPr>
          <w:rFonts w:ascii="Arial" w:eastAsia="TimesNewRomanPSMT" w:hAnsi="Arial" w:cs="Arial"/>
          <w:bCs/>
          <w:lang w:val="sr-Cyrl-RS"/>
        </w:rPr>
        <w:t xml:space="preserve"> </w:t>
      </w:r>
      <w:r>
        <w:rPr>
          <w:rFonts w:ascii="Arial" w:eastAsia="TimesNewRomanPSMT" w:hAnsi="Arial" w:cs="Arial"/>
          <w:bCs/>
          <w:lang w:val="sr-Cyrl-RS"/>
        </w:rPr>
        <w:t>свакој</w:t>
      </w:r>
      <w:r w:rsidR="00344C3E" w:rsidRPr="007B4BAA">
        <w:rPr>
          <w:rFonts w:ascii="Arial" w:eastAsia="TimesNewRomanPSMT" w:hAnsi="Arial" w:cs="Arial"/>
          <w:bCs/>
          <w:lang w:val="sr-Cyrl-RS"/>
        </w:rPr>
        <w:t xml:space="preserve"> </w:t>
      </w:r>
      <w:r>
        <w:rPr>
          <w:rFonts w:ascii="Arial" w:eastAsia="TimesNewRomanPSMT" w:hAnsi="Arial" w:cs="Arial"/>
          <w:bCs/>
          <w:lang w:val="sr-Cyrl-RS"/>
        </w:rPr>
        <w:t>страни</w:t>
      </w:r>
      <w:r w:rsidR="00344C3E" w:rsidRPr="007B4BAA">
        <w:rPr>
          <w:rFonts w:ascii="Arial" w:eastAsia="TimesNewRomanPSMT" w:hAnsi="Arial" w:cs="Arial"/>
          <w:bCs/>
          <w:lang w:val="sr-Cyrl-RS"/>
        </w:rPr>
        <w:t xml:space="preserve"> </w:t>
      </w:r>
      <w:r>
        <w:rPr>
          <w:rFonts w:ascii="Arial" w:eastAsia="TimesNewRomanPSMT" w:hAnsi="Arial" w:cs="Arial"/>
          <w:bCs/>
          <w:lang w:val="sr-Cyrl-RS"/>
        </w:rPr>
        <w:t>на</w:t>
      </w:r>
      <w:r w:rsidR="00344C3E" w:rsidRPr="007B4BAA">
        <w:rPr>
          <w:rFonts w:ascii="Arial" w:eastAsia="TimesNewRomanPSMT" w:hAnsi="Arial" w:cs="Arial"/>
          <w:bCs/>
          <w:lang w:val="sr-Cyrl-RS"/>
        </w:rPr>
        <w:t xml:space="preserve"> </w:t>
      </w:r>
      <w:r>
        <w:rPr>
          <w:rFonts w:ascii="Arial" w:eastAsia="TimesNewRomanPSMT" w:hAnsi="Arial" w:cs="Arial"/>
          <w:bCs/>
          <w:lang w:val="sr-Cyrl-RS"/>
        </w:rPr>
        <w:t>којој</w:t>
      </w:r>
      <w:r w:rsidR="00344C3E" w:rsidRPr="007B4BAA">
        <w:rPr>
          <w:rFonts w:ascii="Arial" w:eastAsia="TimesNewRomanPSMT" w:hAnsi="Arial" w:cs="Arial"/>
          <w:bCs/>
          <w:lang w:val="sr-Cyrl-RS"/>
        </w:rPr>
        <w:t xml:space="preserve"> </w:t>
      </w:r>
      <w:r>
        <w:rPr>
          <w:rFonts w:ascii="Arial" w:eastAsia="TimesNewRomanPSMT" w:hAnsi="Arial" w:cs="Arial"/>
          <w:bCs/>
          <w:lang w:val="sr-Cyrl-RS"/>
        </w:rPr>
        <w:t>има</w:t>
      </w:r>
      <w:r w:rsidR="00344C3E" w:rsidRPr="007B4BAA">
        <w:rPr>
          <w:rFonts w:ascii="Arial" w:eastAsia="TimesNewRomanPSMT" w:hAnsi="Arial" w:cs="Arial"/>
          <w:bCs/>
          <w:lang w:val="sr-Cyrl-RS"/>
        </w:rPr>
        <w:t xml:space="preserve"> </w:t>
      </w:r>
      <w:r>
        <w:rPr>
          <w:rFonts w:ascii="Arial" w:eastAsia="TimesNewRomanPSMT" w:hAnsi="Arial" w:cs="Arial"/>
          <w:bCs/>
          <w:lang w:val="sr-Cyrl-RS"/>
        </w:rPr>
        <w:t>текста</w:t>
      </w:r>
      <w:r w:rsidR="00344C3E" w:rsidRPr="007B4BAA">
        <w:rPr>
          <w:rFonts w:ascii="Arial" w:eastAsia="TimesNewRomanPSMT" w:hAnsi="Arial" w:cs="Arial"/>
          <w:bCs/>
          <w:lang w:val="sr-Cyrl-RS"/>
        </w:rPr>
        <w:t xml:space="preserve">, </w:t>
      </w:r>
      <w:r>
        <w:rPr>
          <w:rFonts w:ascii="Arial" w:eastAsia="TimesNewRomanPSMT" w:hAnsi="Arial" w:cs="Arial"/>
          <w:bCs/>
          <w:lang w:val="sr-Cyrl-RS"/>
        </w:rPr>
        <w:t>исписивањем</w:t>
      </w:r>
      <w:r w:rsidR="00344C3E" w:rsidRPr="007B4BAA">
        <w:rPr>
          <w:rFonts w:ascii="Arial" w:eastAsia="TimesNewRomanPSMT" w:hAnsi="Arial" w:cs="Arial"/>
          <w:bCs/>
          <w:lang w:val="sr-Cyrl-RS"/>
        </w:rPr>
        <w:t xml:space="preserve"> “1 </w:t>
      </w:r>
      <w:r>
        <w:rPr>
          <w:rFonts w:ascii="Arial" w:eastAsia="TimesNewRomanPSMT" w:hAnsi="Arial" w:cs="Arial"/>
          <w:bCs/>
          <w:lang w:val="sr-Cyrl-RS"/>
        </w:rPr>
        <w:t>од</w:t>
      </w:r>
      <w:r w:rsidR="00344C3E" w:rsidRPr="007B4BAA">
        <w:rPr>
          <w:rFonts w:ascii="Arial" w:eastAsia="TimesNewRomanPSMT" w:hAnsi="Arial" w:cs="Arial"/>
          <w:bCs/>
          <w:lang w:val="sr-Cyrl-RS"/>
        </w:rPr>
        <w:t xml:space="preserve"> </w:t>
      </w:r>
      <w:r>
        <w:rPr>
          <w:rFonts w:ascii="Arial" w:eastAsia="TimesNewRomanPSMT" w:hAnsi="Arial" w:cs="Arial"/>
          <w:bCs/>
          <w:lang w:val="sr-Cyrl-RS"/>
        </w:rPr>
        <w:t>н</w:t>
      </w:r>
      <w:r w:rsidR="00344C3E" w:rsidRPr="007B4BAA">
        <w:rPr>
          <w:rFonts w:ascii="Arial" w:eastAsia="TimesNewRomanPSMT" w:hAnsi="Arial" w:cs="Arial"/>
          <w:bCs/>
          <w:lang w:val="sr-Cyrl-RS"/>
        </w:rPr>
        <w:t xml:space="preserve">“, „2 </w:t>
      </w:r>
      <w:r>
        <w:rPr>
          <w:rFonts w:ascii="Arial" w:eastAsia="TimesNewRomanPSMT" w:hAnsi="Arial" w:cs="Arial"/>
          <w:bCs/>
          <w:lang w:val="sr-Cyrl-RS"/>
        </w:rPr>
        <w:t>од</w:t>
      </w:r>
      <w:r w:rsidR="00344C3E" w:rsidRPr="007B4BAA">
        <w:rPr>
          <w:rFonts w:ascii="Arial" w:eastAsia="TimesNewRomanPSMT" w:hAnsi="Arial" w:cs="Arial"/>
          <w:bCs/>
          <w:lang w:val="sr-Cyrl-RS"/>
        </w:rPr>
        <w:t xml:space="preserve"> </w:t>
      </w:r>
      <w:r>
        <w:rPr>
          <w:rFonts w:ascii="Arial" w:eastAsia="TimesNewRomanPSMT" w:hAnsi="Arial" w:cs="Arial"/>
          <w:bCs/>
          <w:lang w:val="sr-Cyrl-RS"/>
        </w:rPr>
        <w:t>н</w:t>
      </w:r>
      <w:r w:rsidR="00344C3E" w:rsidRPr="007B4BAA">
        <w:rPr>
          <w:rFonts w:ascii="Arial" w:eastAsia="TimesNewRomanPSMT" w:hAnsi="Arial" w:cs="Arial"/>
          <w:bCs/>
          <w:lang w:val="sr-Cyrl-RS"/>
        </w:rPr>
        <w:t xml:space="preserve">“ </w:t>
      </w:r>
      <w:r>
        <w:rPr>
          <w:rFonts w:ascii="Arial" w:eastAsia="TimesNewRomanPSMT" w:hAnsi="Arial" w:cs="Arial"/>
          <w:bCs/>
          <w:lang w:val="sr-Cyrl-RS"/>
        </w:rPr>
        <w:t>и</w:t>
      </w:r>
      <w:r w:rsidR="00344C3E" w:rsidRPr="007B4BAA">
        <w:rPr>
          <w:rFonts w:ascii="Arial" w:eastAsia="TimesNewRomanPSMT" w:hAnsi="Arial" w:cs="Arial"/>
          <w:bCs/>
          <w:lang w:val="sr-Cyrl-RS"/>
        </w:rPr>
        <w:t xml:space="preserve"> </w:t>
      </w:r>
      <w:r>
        <w:rPr>
          <w:rFonts w:ascii="Arial" w:eastAsia="TimesNewRomanPSMT" w:hAnsi="Arial" w:cs="Arial"/>
          <w:bCs/>
          <w:lang w:val="sr-Cyrl-RS"/>
        </w:rPr>
        <w:t>тако</w:t>
      </w:r>
      <w:r w:rsidR="00344C3E" w:rsidRPr="007B4BAA">
        <w:rPr>
          <w:rFonts w:ascii="Arial" w:eastAsia="TimesNewRomanPSMT" w:hAnsi="Arial" w:cs="Arial"/>
          <w:bCs/>
          <w:lang w:val="sr-Cyrl-RS"/>
        </w:rPr>
        <w:t xml:space="preserve"> </w:t>
      </w:r>
      <w:r>
        <w:rPr>
          <w:rFonts w:ascii="Arial" w:eastAsia="TimesNewRomanPSMT" w:hAnsi="Arial" w:cs="Arial"/>
          <w:bCs/>
          <w:lang w:val="sr-Cyrl-RS"/>
        </w:rPr>
        <w:t>све</w:t>
      </w:r>
      <w:r w:rsidR="00344C3E" w:rsidRPr="007B4BAA">
        <w:rPr>
          <w:rFonts w:ascii="Arial" w:eastAsia="TimesNewRomanPSMT" w:hAnsi="Arial" w:cs="Arial"/>
          <w:bCs/>
          <w:lang w:val="sr-Cyrl-RS"/>
        </w:rPr>
        <w:t xml:space="preserve"> </w:t>
      </w:r>
      <w:r>
        <w:rPr>
          <w:rFonts w:ascii="Arial" w:eastAsia="TimesNewRomanPSMT" w:hAnsi="Arial" w:cs="Arial"/>
          <w:bCs/>
          <w:lang w:val="sr-Cyrl-RS"/>
        </w:rPr>
        <w:t>до</w:t>
      </w:r>
      <w:r w:rsidR="00344C3E" w:rsidRPr="007B4BAA">
        <w:rPr>
          <w:rFonts w:ascii="Arial" w:eastAsia="TimesNewRomanPSMT" w:hAnsi="Arial" w:cs="Arial"/>
          <w:bCs/>
          <w:lang w:val="sr-Cyrl-RS"/>
        </w:rPr>
        <w:t xml:space="preserve"> „</w:t>
      </w:r>
      <w:r>
        <w:rPr>
          <w:rFonts w:ascii="Arial" w:eastAsia="TimesNewRomanPSMT" w:hAnsi="Arial" w:cs="Arial"/>
          <w:bCs/>
          <w:lang w:val="sr-Cyrl-RS"/>
        </w:rPr>
        <w:t>н</w:t>
      </w:r>
      <w:r w:rsidR="00344C3E" w:rsidRPr="007B4BAA">
        <w:rPr>
          <w:rFonts w:ascii="Arial" w:eastAsia="TimesNewRomanPSMT" w:hAnsi="Arial" w:cs="Arial"/>
          <w:bCs/>
          <w:lang w:val="sr-Cyrl-RS"/>
        </w:rPr>
        <w:t xml:space="preserve"> </w:t>
      </w:r>
      <w:r>
        <w:rPr>
          <w:rFonts w:ascii="Arial" w:eastAsia="TimesNewRomanPSMT" w:hAnsi="Arial" w:cs="Arial"/>
          <w:bCs/>
          <w:lang w:val="sr-Cyrl-RS"/>
        </w:rPr>
        <w:t>од</w:t>
      </w:r>
      <w:r w:rsidR="00344C3E" w:rsidRPr="007B4BAA">
        <w:rPr>
          <w:rFonts w:ascii="Arial" w:eastAsia="TimesNewRomanPSMT" w:hAnsi="Arial" w:cs="Arial"/>
          <w:bCs/>
          <w:lang w:val="sr-Cyrl-RS"/>
        </w:rPr>
        <w:t xml:space="preserve"> </w:t>
      </w:r>
      <w:r>
        <w:rPr>
          <w:rFonts w:ascii="Arial" w:eastAsia="TimesNewRomanPSMT" w:hAnsi="Arial" w:cs="Arial"/>
          <w:bCs/>
          <w:lang w:val="sr-Cyrl-RS"/>
        </w:rPr>
        <w:t>н</w:t>
      </w:r>
      <w:r w:rsidR="00344C3E" w:rsidRPr="007B4BAA">
        <w:rPr>
          <w:rFonts w:ascii="Arial" w:eastAsia="TimesNewRomanPSMT" w:hAnsi="Arial" w:cs="Arial"/>
          <w:bCs/>
          <w:lang w:val="sr-Cyrl-RS"/>
        </w:rPr>
        <w:t xml:space="preserve">“, </w:t>
      </w:r>
      <w:r>
        <w:rPr>
          <w:rFonts w:ascii="Arial" w:eastAsia="TimesNewRomanPSMT" w:hAnsi="Arial" w:cs="Arial"/>
          <w:bCs/>
          <w:lang w:val="sr-Cyrl-RS"/>
        </w:rPr>
        <w:t>с</w:t>
      </w:r>
      <w:r w:rsidR="00344C3E" w:rsidRPr="007B4BAA">
        <w:rPr>
          <w:rFonts w:ascii="Arial" w:eastAsia="TimesNewRomanPSMT" w:hAnsi="Arial" w:cs="Arial"/>
          <w:bCs/>
          <w:lang w:val="sr-Cyrl-RS"/>
        </w:rPr>
        <w:t xml:space="preserve"> </w:t>
      </w:r>
      <w:r>
        <w:rPr>
          <w:rFonts w:ascii="Arial" w:eastAsia="TimesNewRomanPSMT" w:hAnsi="Arial" w:cs="Arial"/>
          <w:bCs/>
          <w:lang w:val="sr-Cyrl-RS"/>
        </w:rPr>
        <w:t>тим</w:t>
      </w:r>
      <w:r w:rsidR="00344C3E" w:rsidRPr="007B4BAA">
        <w:rPr>
          <w:rFonts w:ascii="Arial" w:eastAsia="TimesNewRomanPSMT" w:hAnsi="Arial" w:cs="Arial"/>
          <w:bCs/>
          <w:lang w:val="sr-Cyrl-RS"/>
        </w:rPr>
        <w:t xml:space="preserve"> </w:t>
      </w:r>
      <w:r>
        <w:rPr>
          <w:rFonts w:ascii="Arial" w:eastAsia="TimesNewRomanPSMT" w:hAnsi="Arial" w:cs="Arial"/>
          <w:bCs/>
          <w:lang w:val="sr-Cyrl-RS"/>
        </w:rPr>
        <w:t>да</w:t>
      </w:r>
      <w:r w:rsidR="00344C3E" w:rsidRPr="007B4BAA">
        <w:rPr>
          <w:rFonts w:ascii="Arial" w:eastAsia="TimesNewRomanPSMT" w:hAnsi="Arial" w:cs="Arial"/>
          <w:bCs/>
          <w:lang w:val="sr-Cyrl-RS"/>
        </w:rPr>
        <w:t xml:space="preserve"> „</w:t>
      </w:r>
      <w:r>
        <w:rPr>
          <w:rFonts w:ascii="Arial" w:eastAsia="TimesNewRomanPSMT" w:hAnsi="Arial" w:cs="Arial"/>
          <w:bCs/>
          <w:lang w:val="sr-Cyrl-RS"/>
        </w:rPr>
        <w:t>н</w:t>
      </w:r>
      <w:r w:rsidR="00344C3E" w:rsidRPr="007B4BAA">
        <w:rPr>
          <w:rFonts w:ascii="Arial" w:eastAsia="TimesNewRomanPSMT" w:hAnsi="Arial" w:cs="Arial"/>
          <w:bCs/>
          <w:lang w:val="sr-Cyrl-RS"/>
        </w:rPr>
        <w:t xml:space="preserve">“ </w:t>
      </w:r>
      <w:r>
        <w:rPr>
          <w:rFonts w:ascii="Arial" w:eastAsia="TimesNewRomanPSMT" w:hAnsi="Arial" w:cs="Arial"/>
          <w:bCs/>
          <w:lang w:val="sr-Cyrl-RS"/>
        </w:rPr>
        <w:t>представ</w:t>
      </w:r>
      <w:r w:rsidR="00344C3E" w:rsidRPr="007B4BAA">
        <w:rPr>
          <w:rFonts w:ascii="Arial" w:eastAsia="TimesNewRomanPSMT" w:hAnsi="Arial" w:cs="Arial"/>
          <w:bCs/>
          <w:lang w:val="sr-Cyrl-RS"/>
        </w:rPr>
        <w:t>љ</w:t>
      </w:r>
      <w:r>
        <w:rPr>
          <w:rFonts w:ascii="Arial" w:eastAsia="TimesNewRomanPSMT" w:hAnsi="Arial" w:cs="Arial"/>
          <w:bCs/>
          <w:lang w:val="sr-Cyrl-RS"/>
        </w:rPr>
        <w:t>а</w:t>
      </w:r>
      <w:r w:rsidR="00344C3E" w:rsidRPr="007B4BAA">
        <w:rPr>
          <w:rFonts w:ascii="Arial" w:eastAsia="TimesNewRomanPSMT" w:hAnsi="Arial" w:cs="Arial"/>
          <w:bCs/>
          <w:lang w:val="sr-Cyrl-RS"/>
        </w:rPr>
        <w:t xml:space="preserve"> </w:t>
      </w:r>
      <w:r>
        <w:rPr>
          <w:rFonts w:ascii="Arial" w:eastAsia="TimesNewRomanPSMT" w:hAnsi="Arial" w:cs="Arial"/>
          <w:bCs/>
          <w:lang w:val="sr-Cyrl-RS"/>
        </w:rPr>
        <w:t>укупан</w:t>
      </w:r>
      <w:r w:rsidR="00344C3E" w:rsidRPr="007B4BAA">
        <w:rPr>
          <w:rFonts w:ascii="Arial" w:eastAsia="TimesNewRomanPSMT" w:hAnsi="Arial" w:cs="Arial"/>
          <w:bCs/>
          <w:lang w:val="sr-Cyrl-RS"/>
        </w:rPr>
        <w:t xml:space="preserve"> </w:t>
      </w:r>
      <w:r>
        <w:rPr>
          <w:rFonts w:ascii="Arial" w:eastAsia="TimesNewRomanPSMT" w:hAnsi="Arial" w:cs="Arial"/>
          <w:bCs/>
          <w:lang w:val="sr-Cyrl-RS"/>
        </w:rPr>
        <w:t>број</w:t>
      </w:r>
      <w:r w:rsidR="00344C3E" w:rsidRPr="007B4BAA">
        <w:rPr>
          <w:rFonts w:ascii="Arial" w:eastAsia="TimesNewRomanPSMT" w:hAnsi="Arial" w:cs="Arial"/>
          <w:bCs/>
          <w:lang w:val="sr-Cyrl-RS"/>
        </w:rPr>
        <w:t xml:space="preserve"> </w:t>
      </w:r>
      <w:r>
        <w:rPr>
          <w:rFonts w:ascii="Arial" w:eastAsia="TimesNewRomanPSMT" w:hAnsi="Arial" w:cs="Arial"/>
          <w:bCs/>
          <w:lang w:val="sr-Cyrl-RS"/>
        </w:rPr>
        <w:t>страна</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понуде</w:t>
      </w:r>
      <w:r w:rsidR="00344C3E" w:rsidRPr="007B4BAA">
        <w:rPr>
          <w:rFonts w:ascii="Arial" w:eastAsia="TimesNewRomanPSMT" w:hAnsi="Arial" w:cs="Arial"/>
          <w:bCs/>
          <w:lang w:val="sr-Cyrl-RS"/>
        </w:rPr>
        <w:t>.</w:t>
      </w:r>
    </w:p>
    <w:p w:rsidR="00C80D0D" w:rsidRPr="007B4BAA" w:rsidRDefault="00BE410B" w:rsidP="009C4C65">
      <w:pPr>
        <w:tabs>
          <w:tab w:val="left" w:pos="284"/>
          <w:tab w:val="left" w:pos="330"/>
        </w:tabs>
        <w:spacing w:before="120"/>
        <w:ind w:left="284"/>
        <w:jc w:val="both"/>
        <w:rPr>
          <w:rFonts w:ascii="Arial" w:eastAsia="TimesNewRomanPSMT" w:hAnsi="Arial" w:cs="Arial"/>
          <w:bCs/>
          <w:lang w:val="sr-Cyrl-RS"/>
        </w:rPr>
      </w:pPr>
      <w:r>
        <w:rPr>
          <w:rFonts w:ascii="Arial" w:eastAsia="TimesNewRomanPSMT" w:hAnsi="Arial" w:cs="Arial"/>
          <w:bCs/>
          <w:lang w:val="sr-Cyrl-RS"/>
        </w:rPr>
        <w:t>Обрасци</w:t>
      </w:r>
      <w:r w:rsidR="00344C3E" w:rsidRPr="007B4BAA">
        <w:rPr>
          <w:rFonts w:ascii="Arial" w:eastAsia="TimesNewRomanPSMT" w:hAnsi="Arial" w:cs="Arial"/>
          <w:bCs/>
          <w:lang w:val="sr-Cyrl-RS"/>
        </w:rPr>
        <w:t xml:space="preserve"> </w:t>
      </w:r>
      <w:r>
        <w:rPr>
          <w:rFonts w:ascii="Arial" w:eastAsia="TimesNewRomanPSMT" w:hAnsi="Arial" w:cs="Arial"/>
          <w:bCs/>
          <w:lang w:val="sr-Cyrl-RS"/>
        </w:rPr>
        <w:t>који</w:t>
      </w:r>
      <w:r w:rsidR="00344C3E" w:rsidRPr="007B4BAA">
        <w:rPr>
          <w:rFonts w:ascii="Arial" w:eastAsia="TimesNewRomanPSMT" w:hAnsi="Arial" w:cs="Arial"/>
          <w:bCs/>
          <w:lang w:val="sr-Cyrl-RS"/>
        </w:rPr>
        <w:t xml:space="preserve"> </w:t>
      </w:r>
      <w:r>
        <w:rPr>
          <w:rFonts w:ascii="Arial" w:eastAsia="TimesNewRomanPSMT" w:hAnsi="Arial" w:cs="Arial"/>
          <w:bCs/>
          <w:lang w:val="sr-Cyrl-RS"/>
        </w:rPr>
        <w:t>су</w:t>
      </w:r>
      <w:r w:rsidR="00344C3E" w:rsidRPr="007B4BAA">
        <w:rPr>
          <w:rFonts w:ascii="Arial" w:eastAsia="TimesNewRomanPSMT" w:hAnsi="Arial" w:cs="Arial"/>
          <w:bCs/>
          <w:lang w:val="sr-Cyrl-RS"/>
        </w:rPr>
        <w:t xml:space="preserve"> </w:t>
      </w:r>
      <w:r>
        <w:rPr>
          <w:rFonts w:ascii="Arial" w:eastAsia="TimesNewRomanPSMT" w:hAnsi="Arial" w:cs="Arial"/>
          <w:bCs/>
          <w:lang w:val="sr-Cyrl-RS"/>
        </w:rPr>
        <w:t>саставни</w:t>
      </w:r>
      <w:r w:rsidR="00344C3E" w:rsidRPr="007B4BAA">
        <w:rPr>
          <w:rFonts w:ascii="Arial" w:eastAsia="TimesNewRomanPSMT" w:hAnsi="Arial" w:cs="Arial"/>
          <w:bCs/>
          <w:lang w:val="sr-Cyrl-RS"/>
        </w:rPr>
        <w:t xml:space="preserve"> </w:t>
      </w:r>
      <w:r>
        <w:rPr>
          <w:rFonts w:ascii="Arial" w:eastAsia="TimesNewRomanPSMT" w:hAnsi="Arial" w:cs="Arial"/>
          <w:bCs/>
          <w:lang w:val="sr-Cyrl-RS"/>
        </w:rPr>
        <w:t>део</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понуде</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попуњавају</w:t>
      </w:r>
      <w:r w:rsidR="00344C3E" w:rsidRPr="007B4BAA">
        <w:rPr>
          <w:rFonts w:ascii="Arial" w:eastAsia="TimesNewRomanPSMT" w:hAnsi="Arial" w:cs="Arial"/>
          <w:bCs/>
          <w:lang w:val="sr-Cyrl-RS"/>
        </w:rPr>
        <w:t xml:space="preserve"> </w:t>
      </w:r>
      <w:r>
        <w:rPr>
          <w:rFonts w:ascii="Arial" w:eastAsia="TimesNewRomanPSMT" w:hAnsi="Arial" w:cs="Arial"/>
          <w:bCs/>
          <w:lang w:val="sr-Cyrl-RS"/>
        </w:rPr>
        <w:t>се</w:t>
      </w:r>
      <w:r w:rsidR="00344C3E" w:rsidRPr="007B4BAA">
        <w:rPr>
          <w:rFonts w:ascii="Arial" w:eastAsia="TimesNewRomanPSMT" w:hAnsi="Arial" w:cs="Arial"/>
          <w:bCs/>
          <w:lang w:val="sr-Cyrl-RS"/>
        </w:rPr>
        <w:t xml:space="preserve"> </w:t>
      </w:r>
      <w:r>
        <w:rPr>
          <w:rFonts w:ascii="Arial" w:eastAsia="TimesNewRomanPSMT" w:hAnsi="Arial" w:cs="Arial"/>
          <w:bCs/>
          <w:lang w:val="sr-Cyrl-RS"/>
        </w:rPr>
        <w:t>читко</w:t>
      </w:r>
      <w:r w:rsidR="00344C3E" w:rsidRPr="007B4BAA">
        <w:rPr>
          <w:rFonts w:ascii="Arial" w:eastAsia="TimesNewRomanPSMT" w:hAnsi="Arial" w:cs="Arial"/>
          <w:bCs/>
          <w:lang w:val="sr-Cyrl-RS"/>
        </w:rPr>
        <w:t xml:space="preserve">, </w:t>
      </w:r>
      <w:r>
        <w:rPr>
          <w:rFonts w:ascii="Arial" w:eastAsia="TimesNewRomanPSMT" w:hAnsi="Arial" w:cs="Arial"/>
          <w:bCs/>
          <w:lang w:val="sr-Cyrl-RS"/>
        </w:rPr>
        <w:t>средством</w:t>
      </w:r>
      <w:r w:rsidR="00344C3E" w:rsidRPr="007B4BAA">
        <w:rPr>
          <w:rFonts w:ascii="Arial" w:eastAsia="TimesNewRomanPSMT" w:hAnsi="Arial" w:cs="Arial"/>
          <w:bCs/>
          <w:lang w:val="sr-Cyrl-RS"/>
        </w:rPr>
        <w:t xml:space="preserve"> </w:t>
      </w:r>
      <w:r>
        <w:rPr>
          <w:rFonts w:ascii="Arial" w:eastAsia="TimesNewRomanPSMT" w:hAnsi="Arial" w:cs="Arial"/>
          <w:bCs/>
          <w:lang w:val="sr-Cyrl-RS"/>
        </w:rPr>
        <w:t>које</w:t>
      </w:r>
      <w:r w:rsidR="00344C3E" w:rsidRPr="007B4BAA">
        <w:rPr>
          <w:rFonts w:ascii="Arial" w:eastAsia="TimesNewRomanPSMT" w:hAnsi="Arial" w:cs="Arial"/>
          <w:bCs/>
          <w:lang w:val="sr-Cyrl-RS"/>
        </w:rPr>
        <w:t xml:space="preserve"> </w:t>
      </w:r>
      <w:r>
        <w:rPr>
          <w:rFonts w:ascii="Arial" w:eastAsia="TimesNewRomanPSMT" w:hAnsi="Arial" w:cs="Arial"/>
          <w:bCs/>
          <w:lang w:val="sr-Cyrl-RS"/>
        </w:rPr>
        <w:t>остав</w:t>
      </w:r>
      <w:r w:rsidR="00344C3E" w:rsidRPr="007B4BAA">
        <w:rPr>
          <w:rFonts w:ascii="Arial" w:eastAsia="TimesNewRomanPSMT" w:hAnsi="Arial" w:cs="Arial"/>
          <w:bCs/>
          <w:lang w:val="sr-Cyrl-RS"/>
        </w:rPr>
        <w:t>љ</w:t>
      </w:r>
      <w:r>
        <w:rPr>
          <w:rFonts w:ascii="Arial" w:eastAsia="TimesNewRomanPSMT" w:hAnsi="Arial" w:cs="Arial"/>
          <w:bCs/>
          <w:lang w:val="sr-Cyrl-RS"/>
        </w:rPr>
        <w:t>а</w:t>
      </w:r>
      <w:r w:rsidR="00344C3E" w:rsidRPr="007B4BAA">
        <w:rPr>
          <w:rFonts w:ascii="Arial" w:eastAsia="TimesNewRomanPSMT" w:hAnsi="Arial" w:cs="Arial"/>
          <w:bCs/>
          <w:lang w:val="sr-Cyrl-RS"/>
        </w:rPr>
        <w:t xml:space="preserve"> </w:t>
      </w:r>
      <w:r>
        <w:rPr>
          <w:rFonts w:ascii="Arial" w:eastAsia="TimesNewRomanPSMT" w:hAnsi="Arial" w:cs="Arial"/>
          <w:bCs/>
          <w:lang w:val="sr-Cyrl-RS"/>
        </w:rPr>
        <w:t>неизбрисив</w:t>
      </w:r>
      <w:r w:rsidR="00344C3E" w:rsidRPr="007B4BAA">
        <w:rPr>
          <w:rFonts w:ascii="Arial" w:eastAsia="TimesNewRomanPSMT" w:hAnsi="Arial" w:cs="Arial"/>
          <w:bCs/>
          <w:lang w:val="sr-Cyrl-RS"/>
        </w:rPr>
        <w:t xml:space="preserve"> </w:t>
      </w:r>
      <w:r>
        <w:rPr>
          <w:rFonts w:ascii="Arial" w:eastAsia="TimesNewRomanPSMT" w:hAnsi="Arial" w:cs="Arial"/>
          <w:bCs/>
          <w:lang w:val="sr-Cyrl-RS"/>
        </w:rPr>
        <w:t>траг</w:t>
      </w:r>
      <w:r w:rsidR="00344C3E" w:rsidRPr="007B4BAA">
        <w:rPr>
          <w:rFonts w:ascii="Arial" w:eastAsia="TimesNewRomanPSMT" w:hAnsi="Arial" w:cs="Arial"/>
          <w:bCs/>
          <w:lang w:val="sr-Cyrl-RS"/>
        </w:rPr>
        <w:t xml:space="preserve"> (</w:t>
      </w:r>
      <w:r>
        <w:rPr>
          <w:rFonts w:ascii="Arial" w:eastAsia="TimesNewRomanPSMT" w:hAnsi="Arial" w:cs="Arial"/>
          <w:bCs/>
          <w:lang w:val="sr-Cyrl-RS"/>
        </w:rPr>
        <w:t>хемијском</w:t>
      </w:r>
      <w:r w:rsidR="00344C3E" w:rsidRPr="007B4BAA">
        <w:rPr>
          <w:rFonts w:ascii="Arial" w:eastAsia="TimesNewRomanPSMT" w:hAnsi="Arial" w:cs="Arial"/>
          <w:bCs/>
          <w:lang w:val="sr-Cyrl-RS"/>
        </w:rPr>
        <w:t xml:space="preserve"> </w:t>
      </w:r>
      <w:r>
        <w:rPr>
          <w:rFonts w:ascii="Arial" w:eastAsia="TimesNewRomanPSMT" w:hAnsi="Arial" w:cs="Arial"/>
          <w:bCs/>
          <w:lang w:val="sr-Cyrl-RS"/>
        </w:rPr>
        <w:t>оловком</w:t>
      </w:r>
      <w:r w:rsidR="00344C3E" w:rsidRPr="007B4BAA">
        <w:rPr>
          <w:rFonts w:ascii="Arial" w:eastAsia="TimesNewRomanPSMT" w:hAnsi="Arial" w:cs="Arial"/>
          <w:bCs/>
          <w:lang w:val="sr-Cyrl-RS"/>
        </w:rPr>
        <w:t xml:space="preserve">, </w:t>
      </w:r>
      <w:r>
        <w:rPr>
          <w:rFonts w:ascii="Arial" w:eastAsia="TimesNewRomanPSMT" w:hAnsi="Arial" w:cs="Arial"/>
          <w:bCs/>
          <w:lang w:val="sr-Cyrl-RS"/>
        </w:rPr>
        <w:t>рачунаром</w:t>
      </w:r>
      <w:r w:rsidR="00344C3E" w:rsidRPr="007B4BAA">
        <w:rPr>
          <w:rFonts w:ascii="Arial" w:eastAsia="TimesNewRomanPSMT" w:hAnsi="Arial" w:cs="Arial"/>
          <w:bCs/>
          <w:lang w:val="sr-Cyrl-RS"/>
        </w:rPr>
        <w:t xml:space="preserve">, </w:t>
      </w:r>
      <w:r>
        <w:rPr>
          <w:rFonts w:ascii="Arial" w:eastAsia="TimesNewRomanPSMT" w:hAnsi="Arial" w:cs="Arial"/>
          <w:bCs/>
          <w:lang w:val="sr-Cyrl-RS"/>
        </w:rPr>
        <w:t>писаћом</w:t>
      </w:r>
      <w:r w:rsidR="00344C3E" w:rsidRPr="007B4BAA">
        <w:rPr>
          <w:rFonts w:ascii="Arial" w:eastAsia="TimesNewRomanPSMT" w:hAnsi="Arial" w:cs="Arial"/>
          <w:bCs/>
          <w:lang w:val="sr-Cyrl-RS"/>
        </w:rPr>
        <w:t xml:space="preserve"> </w:t>
      </w:r>
      <w:r>
        <w:rPr>
          <w:rFonts w:ascii="Arial" w:eastAsia="TimesNewRomanPSMT" w:hAnsi="Arial" w:cs="Arial"/>
          <w:bCs/>
          <w:lang w:val="sr-Cyrl-RS"/>
        </w:rPr>
        <w:t>машином</w:t>
      </w:r>
      <w:r w:rsidR="00344C3E" w:rsidRPr="007B4BAA">
        <w:rPr>
          <w:rFonts w:ascii="Arial" w:eastAsia="TimesNewRomanPSMT" w:hAnsi="Arial" w:cs="Arial"/>
          <w:bCs/>
          <w:lang w:val="sr-Cyrl-RS"/>
        </w:rPr>
        <w:t xml:space="preserve"> </w:t>
      </w:r>
      <w:r>
        <w:rPr>
          <w:rFonts w:ascii="Arial" w:eastAsia="TimesNewRomanPSMT" w:hAnsi="Arial" w:cs="Arial"/>
          <w:bCs/>
          <w:lang w:val="sr-Cyrl-RS"/>
        </w:rPr>
        <w:t>и</w:t>
      </w:r>
      <w:r w:rsidR="00344C3E" w:rsidRPr="007B4BAA">
        <w:rPr>
          <w:rFonts w:ascii="Arial" w:eastAsia="TimesNewRomanPSMT" w:hAnsi="Arial" w:cs="Arial"/>
          <w:bCs/>
          <w:lang w:val="sr-Cyrl-RS"/>
        </w:rPr>
        <w:t xml:space="preserve"> </w:t>
      </w:r>
      <w:r>
        <w:rPr>
          <w:rFonts w:ascii="Arial" w:eastAsia="TimesNewRomanPSMT" w:hAnsi="Arial" w:cs="Arial"/>
          <w:bCs/>
          <w:lang w:val="sr-Cyrl-RS"/>
        </w:rPr>
        <w:t>сл</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Понуда</w:t>
      </w:r>
      <w:r w:rsidR="00344C3E" w:rsidRPr="007B4BAA">
        <w:rPr>
          <w:rFonts w:ascii="Arial" w:eastAsia="TimesNewRomanPSMT" w:hAnsi="Arial" w:cs="Arial"/>
          <w:bCs/>
          <w:lang w:val="sr-Cyrl-RS"/>
        </w:rPr>
        <w:t xml:space="preserve"> </w:t>
      </w:r>
      <w:r>
        <w:rPr>
          <w:rFonts w:ascii="Arial" w:eastAsia="TimesNewRomanPSMT" w:hAnsi="Arial" w:cs="Arial"/>
          <w:bCs/>
          <w:lang w:val="sr-Cyrl-RS"/>
        </w:rPr>
        <w:t>се</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подноси</w:t>
      </w:r>
      <w:r w:rsidR="00344C3E" w:rsidRPr="007B4BAA">
        <w:rPr>
          <w:rFonts w:ascii="Arial" w:eastAsia="TimesNewRomanPSMT" w:hAnsi="Arial" w:cs="Arial"/>
          <w:bCs/>
          <w:lang w:val="sr-Cyrl-RS"/>
        </w:rPr>
        <w:t xml:space="preserve"> </w:t>
      </w:r>
      <w:r>
        <w:rPr>
          <w:rFonts w:ascii="Arial" w:eastAsia="TimesNewRomanPSMT" w:hAnsi="Arial" w:cs="Arial"/>
          <w:bCs/>
          <w:lang w:val="sr-Cyrl-RS"/>
        </w:rPr>
        <w:t>у</w:t>
      </w:r>
      <w:r w:rsidR="00344C3E" w:rsidRPr="007B4BAA">
        <w:rPr>
          <w:rFonts w:ascii="Arial" w:eastAsia="TimesNewRomanPSMT" w:hAnsi="Arial" w:cs="Arial"/>
          <w:bCs/>
          <w:lang w:val="sr-Cyrl-RS"/>
        </w:rPr>
        <w:t xml:space="preserve"> </w:t>
      </w:r>
      <w:r>
        <w:rPr>
          <w:rFonts w:ascii="Arial" w:eastAsia="TimesNewRomanPSMT" w:hAnsi="Arial" w:cs="Arial"/>
          <w:bCs/>
          <w:lang w:val="sr-Cyrl-RS"/>
        </w:rPr>
        <w:t>затвореној</w:t>
      </w:r>
      <w:r w:rsidR="00344C3E" w:rsidRPr="007B4BAA">
        <w:rPr>
          <w:rFonts w:ascii="Arial" w:eastAsia="TimesNewRomanPSMT" w:hAnsi="Arial" w:cs="Arial"/>
          <w:bCs/>
          <w:lang w:val="sr-Cyrl-RS"/>
        </w:rPr>
        <w:t xml:space="preserve"> </w:t>
      </w:r>
      <w:r>
        <w:rPr>
          <w:rFonts w:ascii="Arial" w:eastAsia="TimesNewRomanPSMT" w:hAnsi="Arial" w:cs="Arial"/>
          <w:bCs/>
          <w:lang w:val="sr-Cyrl-RS"/>
        </w:rPr>
        <w:t>коверти</w:t>
      </w:r>
      <w:r w:rsidR="00344C3E" w:rsidRPr="007B4BAA">
        <w:rPr>
          <w:rFonts w:ascii="Arial" w:eastAsia="TimesNewRomanPSMT" w:hAnsi="Arial" w:cs="Arial"/>
          <w:bCs/>
          <w:lang w:val="sr-Cyrl-RS"/>
        </w:rPr>
        <w:t xml:space="preserve"> (</w:t>
      </w:r>
      <w:r>
        <w:rPr>
          <w:rFonts w:ascii="Arial" w:eastAsia="TimesNewRomanPSMT" w:hAnsi="Arial" w:cs="Arial"/>
          <w:bCs/>
          <w:lang w:val="sr-Cyrl-RS"/>
        </w:rPr>
        <w:t>или</w:t>
      </w:r>
      <w:r w:rsidR="00344C3E" w:rsidRPr="007B4BAA">
        <w:rPr>
          <w:rFonts w:ascii="Arial" w:eastAsia="TimesNewRomanPSMT" w:hAnsi="Arial" w:cs="Arial"/>
          <w:bCs/>
          <w:lang w:val="sr-Cyrl-RS"/>
        </w:rPr>
        <w:t xml:space="preserve"> </w:t>
      </w:r>
      <w:r>
        <w:rPr>
          <w:rFonts w:ascii="Arial" w:eastAsia="TimesNewRomanPSMT" w:hAnsi="Arial" w:cs="Arial"/>
          <w:bCs/>
          <w:lang w:val="sr-Cyrl-RS"/>
        </w:rPr>
        <w:t>кутији</w:t>
      </w:r>
      <w:r w:rsidR="00344C3E" w:rsidRPr="007B4BAA">
        <w:rPr>
          <w:rFonts w:ascii="Arial" w:eastAsia="TimesNewRomanPSMT" w:hAnsi="Arial" w:cs="Arial"/>
          <w:bCs/>
          <w:lang w:val="sr-Cyrl-RS"/>
        </w:rPr>
        <w:t xml:space="preserve">) </w:t>
      </w:r>
      <w:r>
        <w:rPr>
          <w:rFonts w:ascii="Arial" w:eastAsia="TimesNewRomanPSMT" w:hAnsi="Arial" w:cs="Arial"/>
          <w:bCs/>
          <w:lang w:val="sr-Cyrl-RS"/>
        </w:rPr>
        <w:t>тако</w:t>
      </w:r>
      <w:r w:rsidR="00344C3E" w:rsidRPr="007B4BAA">
        <w:rPr>
          <w:rFonts w:ascii="Arial" w:eastAsia="TimesNewRomanPSMT" w:hAnsi="Arial" w:cs="Arial"/>
          <w:bCs/>
          <w:lang w:val="sr-Cyrl-RS"/>
        </w:rPr>
        <w:t xml:space="preserve"> </w:t>
      </w:r>
      <w:r>
        <w:rPr>
          <w:rFonts w:ascii="Arial" w:eastAsia="TimesNewRomanPSMT" w:hAnsi="Arial" w:cs="Arial"/>
          <w:bCs/>
          <w:lang w:val="sr-Cyrl-RS"/>
        </w:rPr>
        <w:t>да</w:t>
      </w:r>
      <w:r w:rsidR="00344C3E" w:rsidRPr="007B4BAA">
        <w:rPr>
          <w:rFonts w:ascii="Arial" w:eastAsia="TimesNewRomanPSMT" w:hAnsi="Arial" w:cs="Arial"/>
          <w:bCs/>
          <w:lang w:val="sr-Cyrl-RS"/>
        </w:rPr>
        <w:t xml:space="preserve"> </w:t>
      </w:r>
      <w:r>
        <w:rPr>
          <w:rFonts w:ascii="Arial" w:eastAsia="TimesNewRomanPSMT" w:hAnsi="Arial" w:cs="Arial"/>
          <w:bCs/>
          <w:lang w:val="sr-Cyrl-RS"/>
        </w:rPr>
        <w:t>се</w:t>
      </w:r>
      <w:r w:rsidR="00344C3E" w:rsidRPr="007B4BAA">
        <w:rPr>
          <w:rFonts w:ascii="Arial" w:eastAsia="TimesNewRomanPSMT" w:hAnsi="Arial" w:cs="Arial"/>
          <w:bCs/>
          <w:lang w:val="sr-Cyrl-RS"/>
        </w:rPr>
        <w:t xml:space="preserve"> </w:t>
      </w:r>
      <w:r>
        <w:rPr>
          <w:rFonts w:ascii="Arial" w:eastAsia="TimesNewRomanPSMT" w:hAnsi="Arial" w:cs="Arial"/>
          <w:bCs/>
          <w:lang w:val="sr-Cyrl-RS"/>
        </w:rPr>
        <w:t>при</w:t>
      </w:r>
      <w:r w:rsidR="00344C3E" w:rsidRPr="007B4BAA">
        <w:rPr>
          <w:rFonts w:ascii="Arial" w:eastAsia="TimesNewRomanPSMT" w:hAnsi="Arial" w:cs="Arial"/>
          <w:bCs/>
          <w:lang w:val="sr-Cyrl-RS"/>
        </w:rPr>
        <w:t xml:space="preserve"> </w:t>
      </w:r>
      <w:r>
        <w:rPr>
          <w:rFonts w:ascii="Arial" w:eastAsia="TimesNewRomanPSMT" w:hAnsi="Arial" w:cs="Arial"/>
          <w:bCs/>
          <w:lang w:val="sr-Cyrl-RS"/>
        </w:rPr>
        <w:t>отварању</w:t>
      </w:r>
      <w:r w:rsidR="00344C3E" w:rsidRPr="007B4BAA">
        <w:rPr>
          <w:rFonts w:ascii="Arial" w:eastAsia="TimesNewRomanPSMT" w:hAnsi="Arial" w:cs="Arial"/>
          <w:bCs/>
          <w:lang w:val="sr-Cyrl-RS"/>
        </w:rPr>
        <w:t xml:space="preserve"> </w:t>
      </w:r>
      <w:r>
        <w:rPr>
          <w:rFonts w:ascii="Arial" w:eastAsia="TimesNewRomanPSMT" w:hAnsi="Arial" w:cs="Arial"/>
          <w:bCs/>
          <w:lang w:val="sr-Cyrl-RS"/>
        </w:rPr>
        <w:t>може</w:t>
      </w:r>
      <w:r w:rsidR="00344C3E" w:rsidRPr="007B4BAA">
        <w:rPr>
          <w:rFonts w:ascii="Arial" w:eastAsia="TimesNewRomanPSMT" w:hAnsi="Arial" w:cs="Arial"/>
          <w:bCs/>
          <w:lang w:val="sr-Cyrl-RS"/>
        </w:rPr>
        <w:t xml:space="preserve"> </w:t>
      </w:r>
      <w:r>
        <w:rPr>
          <w:rFonts w:ascii="Arial" w:eastAsia="TimesNewRomanPSMT" w:hAnsi="Arial" w:cs="Arial"/>
          <w:bCs/>
          <w:lang w:val="sr-Cyrl-RS"/>
        </w:rPr>
        <w:t>проверити</w:t>
      </w:r>
      <w:r w:rsidR="00344C3E" w:rsidRPr="007B4BAA">
        <w:rPr>
          <w:rFonts w:ascii="Arial" w:eastAsia="TimesNewRomanPSMT" w:hAnsi="Arial" w:cs="Arial"/>
          <w:bCs/>
          <w:lang w:val="sr-Cyrl-RS"/>
        </w:rPr>
        <w:t xml:space="preserve"> </w:t>
      </w:r>
      <w:r>
        <w:rPr>
          <w:rFonts w:ascii="Arial" w:eastAsia="TimesNewRomanPSMT" w:hAnsi="Arial" w:cs="Arial"/>
          <w:bCs/>
          <w:lang w:val="sr-Cyrl-RS"/>
        </w:rPr>
        <w:t>да</w:t>
      </w:r>
      <w:r w:rsidR="00344C3E" w:rsidRPr="007B4BAA">
        <w:rPr>
          <w:rFonts w:ascii="Arial" w:eastAsia="TimesNewRomanPSMT" w:hAnsi="Arial" w:cs="Arial"/>
          <w:bCs/>
          <w:lang w:val="sr-Cyrl-RS"/>
        </w:rPr>
        <w:t xml:space="preserve"> </w:t>
      </w:r>
      <w:r>
        <w:rPr>
          <w:rFonts w:ascii="Arial" w:eastAsia="TimesNewRomanPSMT" w:hAnsi="Arial" w:cs="Arial"/>
          <w:bCs/>
          <w:lang w:val="sr-Cyrl-RS"/>
        </w:rPr>
        <w:t>ли</w:t>
      </w:r>
      <w:r w:rsidR="00344C3E" w:rsidRPr="007B4BAA">
        <w:rPr>
          <w:rFonts w:ascii="Arial" w:eastAsia="TimesNewRomanPSMT" w:hAnsi="Arial" w:cs="Arial"/>
          <w:bCs/>
          <w:lang w:val="sr-Cyrl-RS"/>
        </w:rPr>
        <w:t xml:space="preserve"> </w:t>
      </w:r>
      <w:r>
        <w:rPr>
          <w:rFonts w:ascii="Arial" w:eastAsia="TimesNewRomanPSMT" w:hAnsi="Arial" w:cs="Arial"/>
          <w:bCs/>
          <w:lang w:val="sr-Cyrl-RS"/>
        </w:rPr>
        <w:t>је</w:t>
      </w:r>
      <w:r w:rsidR="00344C3E" w:rsidRPr="007B4BAA">
        <w:rPr>
          <w:rFonts w:ascii="Arial" w:eastAsia="TimesNewRomanPSMT" w:hAnsi="Arial" w:cs="Arial"/>
          <w:bCs/>
          <w:lang w:val="sr-Cyrl-RS"/>
        </w:rPr>
        <w:t xml:space="preserve"> </w:t>
      </w:r>
      <w:r>
        <w:rPr>
          <w:rFonts w:ascii="Arial" w:eastAsia="TimesNewRomanPSMT" w:hAnsi="Arial" w:cs="Arial"/>
          <w:bCs/>
          <w:lang w:val="sr-Cyrl-RS"/>
        </w:rPr>
        <w:t>затворена</w:t>
      </w:r>
      <w:r w:rsidR="00344C3E" w:rsidRPr="007B4BAA">
        <w:rPr>
          <w:rFonts w:ascii="Arial" w:eastAsia="TimesNewRomanPSMT" w:hAnsi="Arial" w:cs="Arial"/>
          <w:bCs/>
          <w:lang w:val="sr-Cyrl-RS"/>
        </w:rPr>
        <w:t xml:space="preserve">, </w:t>
      </w:r>
      <w:r>
        <w:rPr>
          <w:rFonts w:ascii="Arial" w:eastAsia="TimesNewRomanPSMT" w:hAnsi="Arial" w:cs="Arial"/>
          <w:bCs/>
          <w:lang w:val="sr-Cyrl-RS"/>
        </w:rPr>
        <w:t>као</w:t>
      </w:r>
      <w:r w:rsidR="00344C3E" w:rsidRPr="007B4BAA">
        <w:rPr>
          <w:rFonts w:ascii="Arial" w:eastAsia="TimesNewRomanPSMT" w:hAnsi="Arial" w:cs="Arial"/>
          <w:bCs/>
          <w:lang w:val="sr-Cyrl-RS"/>
        </w:rPr>
        <w:t xml:space="preserve"> </w:t>
      </w:r>
      <w:r>
        <w:rPr>
          <w:rFonts w:ascii="Arial" w:eastAsia="TimesNewRomanPSMT" w:hAnsi="Arial" w:cs="Arial"/>
          <w:bCs/>
          <w:lang w:val="sr-Cyrl-RS"/>
        </w:rPr>
        <w:t>и</w:t>
      </w:r>
      <w:r w:rsidR="00344C3E" w:rsidRPr="007B4BAA">
        <w:rPr>
          <w:rFonts w:ascii="Arial" w:eastAsia="TimesNewRomanPSMT" w:hAnsi="Arial" w:cs="Arial"/>
          <w:bCs/>
          <w:lang w:val="sr-Cyrl-RS"/>
        </w:rPr>
        <w:t xml:space="preserve"> </w:t>
      </w:r>
      <w:r>
        <w:rPr>
          <w:rFonts w:ascii="Arial" w:eastAsia="TimesNewRomanPSMT" w:hAnsi="Arial" w:cs="Arial"/>
          <w:bCs/>
          <w:lang w:val="sr-Cyrl-RS"/>
        </w:rPr>
        <w:t>када</w:t>
      </w:r>
      <w:r w:rsidR="00344C3E" w:rsidRPr="007B4BAA">
        <w:rPr>
          <w:rFonts w:ascii="Arial" w:eastAsia="TimesNewRomanPSMT" w:hAnsi="Arial" w:cs="Arial"/>
          <w:bCs/>
          <w:lang w:val="sr-Cyrl-RS"/>
        </w:rPr>
        <w:t xml:space="preserve"> </w:t>
      </w:r>
      <w:r>
        <w:rPr>
          <w:rFonts w:ascii="Arial" w:eastAsia="TimesNewRomanPSMT" w:hAnsi="Arial" w:cs="Arial"/>
          <w:bCs/>
          <w:lang w:val="sr-Cyrl-RS"/>
        </w:rPr>
        <w:t>је</w:t>
      </w:r>
      <w:r w:rsidR="00344C3E" w:rsidRPr="007B4BAA">
        <w:rPr>
          <w:rFonts w:ascii="Arial" w:eastAsia="TimesNewRomanPSMT" w:hAnsi="Arial" w:cs="Arial"/>
          <w:bCs/>
          <w:lang w:val="sr-Cyrl-RS"/>
        </w:rPr>
        <w:t xml:space="preserve"> </w:t>
      </w:r>
      <w:r>
        <w:rPr>
          <w:rFonts w:ascii="Arial" w:eastAsia="TimesNewRomanPSMT" w:hAnsi="Arial" w:cs="Arial"/>
          <w:bCs/>
          <w:lang w:val="sr-Cyrl-RS"/>
        </w:rPr>
        <w:t>предата</w:t>
      </w:r>
      <w:r w:rsidR="00344C3E" w:rsidRPr="007B4BAA">
        <w:rPr>
          <w:rFonts w:ascii="Arial" w:eastAsia="TimesNewRomanPSMT" w:hAnsi="Arial" w:cs="Arial"/>
          <w:bCs/>
          <w:lang w:val="sr-Cyrl-RS"/>
        </w:rPr>
        <w:t>.</w:t>
      </w:r>
    </w:p>
    <w:p w:rsidR="00592FFB" w:rsidRPr="007B4BAA" w:rsidRDefault="00BE410B" w:rsidP="009C4C65">
      <w:pPr>
        <w:tabs>
          <w:tab w:val="left" w:pos="284"/>
          <w:tab w:val="left" w:pos="330"/>
        </w:tabs>
        <w:spacing w:before="120"/>
        <w:ind w:left="284"/>
        <w:jc w:val="both"/>
        <w:rPr>
          <w:rFonts w:ascii="Arial" w:eastAsia="TimesNewRomanPSMT" w:hAnsi="Arial" w:cs="Arial"/>
          <w:bCs/>
          <w:lang w:val="sr-Cyrl-RS"/>
        </w:rPr>
      </w:pPr>
      <w:r>
        <w:rPr>
          <w:rFonts w:ascii="Arial" w:eastAsia="TimesNewRomanPSMT" w:hAnsi="Arial" w:cs="Arial"/>
          <w:bCs/>
          <w:lang w:val="sr-Cyrl-RS"/>
        </w:rPr>
        <w:t>Уколико</w:t>
      </w:r>
      <w:r w:rsidR="00592FFB" w:rsidRPr="007B4BAA">
        <w:rPr>
          <w:rFonts w:ascii="Arial" w:eastAsia="TimesNewRomanPSMT" w:hAnsi="Arial" w:cs="Arial"/>
          <w:bCs/>
          <w:lang w:val="sr-Cyrl-RS"/>
        </w:rPr>
        <w:t xml:space="preserve"> </w:t>
      </w:r>
      <w:r>
        <w:rPr>
          <w:rFonts w:ascii="Arial" w:eastAsia="TimesNewRomanPSMT" w:hAnsi="Arial" w:cs="Arial"/>
          <w:bCs/>
          <w:lang w:val="sr-Cyrl-RS"/>
        </w:rPr>
        <w:t>понуђачи</w:t>
      </w:r>
      <w:r w:rsidR="00592FFB" w:rsidRPr="007B4BAA">
        <w:rPr>
          <w:rFonts w:ascii="Arial" w:eastAsia="TimesNewRomanPSMT" w:hAnsi="Arial" w:cs="Arial"/>
          <w:bCs/>
          <w:lang w:val="sr-Cyrl-RS"/>
        </w:rPr>
        <w:t xml:space="preserve"> </w:t>
      </w:r>
      <w:r>
        <w:rPr>
          <w:rFonts w:ascii="Arial" w:eastAsia="TimesNewRomanPSMT" w:hAnsi="Arial" w:cs="Arial"/>
          <w:bCs/>
          <w:lang w:val="sr-Cyrl-RS"/>
        </w:rPr>
        <w:t>подносе</w:t>
      </w:r>
      <w:r w:rsidR="00592FFB" w:rsidRPr="007B4BAA">
        <w:rPr>
          <w:rFonts w:ascii="Arial" w:eastAsia="TimesNewRomanPSMT" w:hAnsi="Arial" w:cs="Arial"/>
          <w:bCs/>
          <w:lang w:val="sr-Cyrl-RS"/>
        </w:rPr>
        <w:t xml:space="preserve"> </w:t>
      </w:r>
      <w:r>
        <w:rPr>
          <w:rFonts w:ascii="Arial" w:eastAsia="TimesNewRomanPSMT" w:hAnsi="Arial" w:cs="Arial"/>
          <w:bCs/>
          <w:lang w:val="sr-Cyrl-RS"/>
        </w:rPr>
        <w:t>заједничку</w:t>
      </w:r>
      <w:r w:rsidR="00592FFB" w:rsidRPr="007B4BAA">
        <w:rPr>
          <w:rFonts w:ascii="Arial" w:eastAsia="TimesNewRomanPSMT" w:hAnsi="Arial" w:cs="Arial"/>
          <w:bCs/>
          <w:lang w:val="sr-Cyrl-RS"/>
        </w:rPr>
        <w:t xml:space="preserve"> </w:t>
      </w:r>
      <w:r>
        <w:rPr>
          <w:rFonts w:ascii="Arial" w:eastAsia="TimesNewRomanPSMT" w:hAnsi="Arial" w:cs="Arial"/>
          <w:bCs/>
          <w:lang w:val="sr-Cyrl-RS"/>
        </w:rPr>
        <w:t>понуду</w:t>
      </w:r>
      <w:r w:rsidR="00592FFB" w:rsidRPr="007B4BAA">
        <w:rPr>
          <w:rFonts w:ascii="Arial" w:eastAsia="TimesNewRomanPSMT" w:hAnsi="Arial" w:cs="Arial"/>
          <w:bCs/>
          <w:lang w:val="sr-Cyrl-RS"/>
        </w:rPr>
        <w:t xml:space="preserve">, </w:t>
      </w:r>
      <w:r>
        <w:rPr>
          <w:rFonts w:ascii="Arial" w:eastAsia="TimesNewRomanPSMT" w:hAnsi="Arial" w:cs="Arial"/>
          <w:bCs/>
          <w:lang w:val="sr-Cyrl-RS"/>
        </w:rPr>
        <w:t>група</w:t>
      </w:r>
      <w:r w:rsidR="00592FFB" w:rsidRPr="007B4BAA">
        <w:rPr>
          <w:rFonts w:ascii="Arial" w:eastAsia="TimesNewRomanPSMT" w:hAnsi="Arial" w:cs="Arial"/>
          <w:bCs/>
          <w:lang w:val="sr-Cyrl-RS"/>
        </w:rPr>
        <w:t xml:space="preserve"> </w:t>
      </w:r>
      <w:r>
        <w:rPr>
          <w:rFonts w:ascii="Arial" w:eastAsia="TimesNewRomanPSMT" w:hAnsi="Arial" w:cs="Arial"/>
          <w:bCs/>
          <w:lang w:val="sr-Cyrl-RS"/>
        </w:rPr>
        <w:t>понуђача</w:t>
      </w:r>
      <w:r w:rsidR="00592FFB" w:rsidRPr="007B4BAA">
        <w:rPr>
          <w:rFonts w:ascii="Arial" w:eastAsia="TimesNewRomanPSMT" w:hAnsi="Arial" w:cs="Arial"/>
          <w:bCs/>
          <w:lang w:val="sr-Cyrl-RS"/>
        </w:rPr>
        <w:t xml:space="preserve"> </w:t>
      </w:r>
      <w:r>
        <w:rPr>
          <w:rFonts w:ascii="Arial" w:eastAsia="TimesNewRomanPSMT" w:hAnsi="Arial" w:cs="Arial"/>
          <w:bCs/>
          <w:lang w:val="sr-Cyrl-RS"/>
        </w:rPr>
        <w:t>може</w:t>
      </w:r>
      <w:r w:rsidR="00592FFB" w:rsidRPr="007B4BAA">
        <w:rPr>
          <w:rFonts w:ascii="Arial" w:eastAsia="TimesNewRomanPSMT" w:hAnsi="Arial" w:cs="Arial"/>
          <w:bCs/>
          <w:lang w:val="sr-Cyrl-RS"/>
        </w:rPr>
        <w:t xml:space="preserve"> </w:t>
      </w:r>
      <w:r>
        <w:rPr>
          <w:rFonts w:ascii="Arial" w:eastAsia="TimesNewRomanPSMT" w:hAnsi="Arial" w:cs="Arial"/>
          <w:bCs/>
          <w:lang w:val="sr-Cyrl-RS"/>
        </w:rPr>
        <w:t>да</w:t>
      </w:r>
      <w:r w:rsidR="00592FFB" w:rsidRPr="007B4BAA">
        <w:rPr>
          <w:rFonts w:ascii="Arial" w:eastAsia="TimesNewRomanPSMT" w:hAnsi="Arial" w:cs="Arial"/>
          <w:bCs/>
          <w:lang w:val="sr-Cyrl-RS"/>
        </w:rPr>
        <w:t xml:space="preserve"> </w:t>
      </w:r>
      <w:r>
        <w:rPr>
          <w:rFonts w:ascii="Arial" w:eastAsia="TimesNewRomanPSMT" w:hAnsi="Arial" w:cs="Arial"/>
          <w:bCs/>
          <w:lang w:val="sr-Cyrl-RS"/>
        </w:rPr>
        <w:t>се</w:t>
      </w:r>
      <w:r w:rsidR="00592FFB" w:rsidRPr="007B4BAA">
        <w:rPr>
          <w:rFonts w:ascii="Arial" w:eastAsia="TimesNewRomanPSMT" w:hAnsi="Arial" w:cs="Arial"/>
          <w:bCs/>
          <w:lang w:val="sr-Cyrl-RS"/>
        </w:rPr>
        <w:t xml:space="preserve"> </w:t>
      </w:r>
      <w:r>
        <w:rPr>
          <w:rFonts w:ascii="Arial" w:eastAsia="TimesNewRomanPSMT" w:hAnsi="Arial" w:cs="Arial"/>
          <w:bCs/>
          <w:lang w:val="sr-Cyrl-RS"/>
        </w:rPr>
        <w:t>определи</w:t>
      </w:r>
      <w:r w:rsidR="00592FFB" w:rsidRPr="007B4BAA">
        <w:rPr>
          <w:rFonts w:ascii="Arial" w:eastAsia="TimesNewRomanPSMT" w:hAnsi="Arial" w:cs="Arial"/>
          <w:bCs/>
          <w:lang w:val="sr-Cyrl-RS"/>
        </w:rPr>
        <w:t xml:space="preserve"> </w:t>
      </w:r>
      <w:r>
        <w:rPr>
          <w:rFonts w:ascii="Arial" w:eastAsia="TimesNewRomanPSMT" w:hAnsi="Arial" w:cs="Arial"/>
          <w:bCs/>
          <w:lang w:val="sr-Cyrl-RS"/>
        </w:rPr>
        <w:t>да</w:t>
      </w:r>
      <w:r w:rsidR="00592FFB" w:rsidRPr="007B4BAA">
        <w:rPr>
          <w:rFonts w:ascii="Arial" w:eastAsia="TimesNewRomanPSMT" w:hAnsi="Arial" w:cs="Arial"/>
          <w:bCs/>
          <w:lang w:val="sr-Cyrl-RS"/>
        </w:rPr>
        <w:t xml:space="preserve"> </w:t>
      </w:r>
      <w:r>
        <w:rPr>
          <w:rFonts w:ascii="Arial" w:eastAsia="TimesNewRomanPSMT" w:hAnsi="Arial" w:cs="Arial"/>
          <w:bCs/>
          <w:lang w:val="sr-Cyrl-RS"/>
        </w:rPr>
        <w:t>обрасце</w:t>
      </w:r>
      <w:r w:rsidR="00592FFB" w:rsidRPr="007B4BAA">
        <w:rPr>
          <w:rFonts w:ascii="Arial" w:eastAsia="TimesNewRomanPSMT" w:hAnsi="Arial" w:cs="Arial"/>
          <w:bCs/>
          <w:lang w:val="sr-Cyrl-RS"/>
        </w:rPr>
        <w:t xml:space="preserve"> </w:t>
      </w:r>
      <w:r>
        <w:rPr>
          <w:rFonts w:ascii="Arial" w:eastAsia="TimesNewRomanPSMT" w:hAnsi="Arial" w:cs="Arial"/>
          <w:bCs/>
          <w:lang w:val="sr-Cyrl-RS"/>
        </w:rPr>
        <w:t>дате</w:t>
      </w:r>
      <w:r w:rsidR="00592FFB" w:rsidRPr="007B4BAA">
        <w:rPr>
          <w:rFonts w:ascii="Arial" w:eastAsia="TimesNewRomanPSMT" w:hAnsi="Arial" w:cs="Arial"/>
          <w:bCs/>
          <w:lang w:val="sr-Cyrl-RS"/>
        </w:rPr>
        <w:t xml:space="preserve"> </w:t>
      </w:r>
      <w:r>
        <w:rPr>
          <w:rFonts w:ascii="Arial" w:eastAsia="TimesNewRomanPSMT" w:hAnsi="Arial" w:cs="Arial"/>
          <w:bCs/>
          <w:lang w:val="sr-Cyrl-RS"/>
        </w:rPr>
        <w:t>у</w:t>
      </w:r>
      <w:r w:rsidR="00592FFB" w:rsidRPr="007B4BAA">
        <w:rPr>
          <w:rFonts w:ascii="Arial" w:eastAsia="TimesNewRomanPSMT" w:hAnsi="Arial" w:cs="Arial"/>
          <w:bCs/>
          <w:lang w:val="sr-Cyrl-RS"/>
        </w:rPr>
        <w:t xml:space="preserve"> </w:t>
      </w:r>
      <w:r>
        <w:rPr>
          <w:rFonts w:ascii="Arial" w:eastAsia="TimesNewRomanPSMT" w:hAnsi="Arial" w:cs="Arial"/>
          <w:bCs/>
          <w:lang w:val="sr-Cyrl-RS"/>
        </w:rPr>
        <w:t>конкурсној</w:t>
      </w:r>
      <w:r w:rsidR="00592FFB" w:rsidRPr="007B4BAA">
        <w:rPr>
          <w:rFonts w:ascii="Arial" w:eastAsia="TimesNewRomanPSMT" w:hAnsi="Arial" w:cs="Arial"/>
          <w:bCs/>
          <w:lang w:val="sr-Cyrl-RS"/>
        </w:rPr>
        <w:t xml:space="preserve"> </w:t>
      </w:r>
      <w:r>
        <w:rPr>
          <w:rFonts w:ascii="Arial" w:eastAsia="TimesNewRomanPSMT" w:hAnsi="Arial" w:cs="Arial"/>
          <w:bCs/>
          <w:lang w:val="sr-Cyrl-RS"/>
        </w:rPr>
        <w:t>документацији</w:t>
      </w:r>
      <w:r w:rsidR="00592FFB" w:rsidRPr="007B4BAA">
        <w:rPr>
          <w:rFonts w:ascii="Arial" w:eastAsia="TimesNewRomanPSMT" w:hAnsi="Arial" w:cs="Arial"/>
          <w:bCs/>
          <w:lang w:val="sr-Cyrl-RS"/>
        </w:rPr>
        <w:t xml:space="preserve"> </w:t>
      </w:r>
      <w:r>
        <w:rPr>
          <w:rFonts w:ascii="Arial" w:eastAsia="TimesNewRomanPSMT" w:hAnsi="Arial" w:cs="Arial"/>
          <w:bCs/>
          <w:lang w:val="sr-Cyrl-RS"/>
        </w:rPr>
        <w:t>потписују</w:t>
      </w:r>
      <w:r w:rsidR="00592FFB" w:rsidRPr="007B4BAA">
        <w:rPr>
          <w:rFonts w:ascii="Arial" w:eastAsia="TimesNewRomanPSMT" w:hAnsi="Arial" w:cs="Arial"/>
          <w:bCs/>
          <w:lang w:val="sr-Cyrl-RS"/>
        </w:rPr>
        <w:t xml:space="preserve"> </w:t>
      </w:r>
      <w:r>
        <w:rPr>
          <w:rFonts w:ascii="Arial" w:eastAsia="TimesNewRomanPSMT" w:hAnsi="Arial" w:cs="Arial"/>
          <w:bCs/>
          <w:lang w:val="sr-Cyrl-RS"/>
        </w:rPr>
        <w:t>и</w:t>
      </w:r>
      <w:r w:rsidR="00592FFB" w:rsidRPr="007B4BAA">
        <w:rPr>
          <w:rFonts w:ascii="Arial" w:eastAsia="TimesNewRomanPSMT" w:hAnsi="Arial" w:cs="Arial"/>
          <w:bCs/>
          <w:lang w:val="sr-Cyrl-RS"/>
        </w:rPr>
        <w:t xml:space="preserve"> </w:t>
      </w:r>
      <w:r>
        <w:rPr>
          <w:rFonts w:ascii="Arial" w:eastAsia="TimesNewRomanPSMT" w:hAnsi="Arial" w:cs="Arial"/>
          <w:bCs/>
          <w:lang w:val="sr-Cyrl-RS"/>
        </w:rPr>
        <w:t>печатом</w:t>
      </w:r>
      <w:r w:rsidR="00592FFB" w:rsidRPr="007B4BAA">
        <w:rPr>
          <w:rFonts w:ascii="Arial" w:eastAsia="TimesNewRomanPSMT" w:hAnsi="Arial" w:cs="Arial"/>
          <w:bCs/>
          <w:lang w:val="sr-Cyrl-RS"/>
        </w:rPr>
        <w:t xml:space="preserve"> </w:t>
      </w:r>
      <w:r>
        <w:rPr>
          <w:rFonts w:ascii="Arial" w:eastAsia="TimesNewRomanPSMT" w:hAnsi="Arial" w:cs="Arial"/>
          <w:bCs/>
          <w:lang w:val="sr-Cyrl-RS"/>
        </w:rPr>
        <w:t>оверавају</w:t>
      </w:r>
      <w:r w:rsidR="00592FFB" w:rsidRPr="007B4BAA">
        <w:rPr>
          <w:rFonts w:ascii="Arial" w:eastAsia="TimesNewRomanPSMT" w:hAnsi="Arial" w:cs="Arial"/>
          <w:bCs/>
          <w:lang w:val="sr-Cyrl-RS"/>
        </w:rPr>
        <w:t xml:space="preserve"> </w:t>
      </w:r>
      <w:r>
        <w:rPr>
          <w:rFonts w:ascii="Arial" w:eastAsia="TimesNewRomanPSMT" w:hAnsi="Arial" w:cs="Arial"/>
          <w:bCs/>
          <w:lang w:val="sr-Cyrl-RS"/>
        </w:rPr>
        <w:t>сви</w:t>
      </w:r>
      <w:r w:rsidR="00592FFB" w:rsidRPr="007B4BAA">
        <w:rPr>
          <w:rFonts w:ascii="Arial" w:eastAsia="TimesNewRomanPSMT" w:hAnsi="Arial" w:cs="Arial"/>
          <w:bCs/>
          <w:lang w:val="sr-Cyrl-RS"/>
        </w:rPr>
        <w:t xml:space="preserve"> </w:t>
      </w:r>
      <w:r>
        <w:rPr>
          <w:rFonts w:ascii="Arial" w:eastAsia="TimesNewRomanPSMT" w:hAnsi="Arial" w:cs="Arial"/>
          <w:bCs/>
          <w:lang w:val="sr-Cyrl-RS"/>
        </w:rPr>
        <w:t>понуђачи</w:t>
      </w:r>
      <w:r w:rsidR="00592FFB" w:rsidRPr="007B4BAA">
        <w:rPr>
          <w:rFonts w:ascii="Arial" w:eastAsia="TimesNewRomanPSMT" w:hAnsi="Arial" w:cs="Arial"/>
          <w:bCs/>
          <w:lang w:val="sr-Cyrl-RS"/>
        </w:rPr>
        <w:t xml:space="preserve"> </w:t>
      </w:r>
      <w:r>
        <w:rPr>
          <w:rFonts w:ascii="Arial" w:eastAsia="TimesNewRomanPSMT" w:hAnsi="Arial" w:cs="Arial"/>
          <w:bCs/>
          <w:lang w:val="sr-Cyrl-RS"/>
        </w:rPr>
        <w:t>из</w:t>
      </w:r>
      <w:r w:rsidR="00592FFB" w:rsidRPr="007B4BAA">
        <w:rPr>
          <w:rFonts w:ascii="Arial" w:eastAsia="TimesNewRomanPSMT" w:hAnsi="Arial" w:cs="Arial"/>
          <w:bCs/>
          <w:lang w:val="sr-Cyrl-RS"/>
        </w:rPr>
        <w:t xml:space="preserve"> </w:t>
      </w:r>
      <w:r>
        <w:rPr>
          <w:rFonts w:ascii="Arial" w:eastAsia="TimesNewRomanPSMT" w:hAnsi="Arial" w:cs="Arial"/>
          <w:bCs/>
          <w:lang w:val="sr-Cyrl-RS"/>
        </w:rPr>
        <w:t>групе</w:t>
      </w:r>
      <w:r w:rsidR="00592FFB" w:rsidRPr="007B4BAA">
        <w:rPr>
          <w:rFonts w:ascii="Arial" w:eastAsia="TimesNewRomanPSMT" w:hAnsi="Arial" w:cs="Arial"/>
          <w:bCs/>
          <w:lang w:val="sr-Cyrl-RS"/>
        </w:rPr>
        <w:t xml:space="preserve"> </w:t>
      </w:r>
      <w:r>
        <w:rPr>
          <w:rFonts w:ascii="Arial" w:eastAsia="TimesNewRomanPSMT" w:hAnsi="Arial" w:cs="Arial"/>
          <w:bCs/>
          <w:lang w:val="sr-Cyrl-RS"/>
        </w:rPr>
        <w:t>понуђача</w:t>
      </w:r>
      <w:r w:rsidR="00592FFB" w:rsidRPr="007B4BAA">
        <w:rPr>
          <w:rFonts w:ascii="Arial" w:eastAsia="TimesNewRomanPSMT" w:hAnsi="Arial" w:cs="Arial"/>
          <w:bCs/>
          <w:lang w:val="sr-Cyrl-RS"/>
        </w:rPr>
        <w:t xml:space="preserve"> </w:t>
      </w:r>
      <w:r>
        <w:rPr>
          <w:rFonts w:ascii="Arial" w:eastAsia="TimesNewRomanPSMT" w:hAnsi="Arial" w:cs="Arial"/>
          <w:bCs/>
          <w:lang w:val="sr-Cyrl-RS"/>
        </w:rPr>
        <w:t>или</w:t>
      </w:r>
      <w:r w:rsidR="00592FFB" w:rsidRPr="007B4BAA">
        <w:rPr>
          <w:rFonts w:ascii="Arial" w:eastAsia="TimesNewRomanPSMT" w:hAnsi="Arial" w:cs="Arial"/>
          <w:bCs/>
          <w:lang w:val="sr-Cyrl-RS"/>
        </w:rPr>
        <w:t xml:space="preserve"> </w:t>
      </w:r>
      <w:r>
        <w:rPr>
          <w:rFonts w:ascii="Arial" w:eastAsia="TimesNewRomanPSMT" w:hAnsi="Arial" w:cs="Arial"/>
          <w:bCs/>
          <w:lang w:val="sr-Cyrl-RS"/>
        </w:rPr>
        <w:t>група</w:t>
      </w:r>
      <w:r w:rsidR="00592FFB" w:rsidRPr="007B4BAA">
        <w:rPr>
          <w:rFonts w:ascii="Arial" w:eastAsia="TimesNewRomanPSMT" w:hAnsi="Arial" w:cs="Arial"/>
          <w:bCs/>
          <w:lang w:val="sr-Cyrl-RS"/>
        </w:rPr>
        <w:t xml:space="preserve"> </w:t>
      </w:r>
      <w:r>
        <w:rPr>
          <w:rFonts w:ascii="Arial" w:eastAsia="TimesNewRomanPSMT" w:hAnsi="Arial" w:cs="Arial"/>
          <w:bCs/>
          <w:lang w:val="sr-Cyrl-RS"/>
        </w:rPr>
        <w:t>понуђача</w:t>
      </w:r>
      <w:r w:rsidR="00592FFB" w:rsidRPr="007B4BAA">
        <w:rPr>
          <w:rFonts w:ascii="Arial" w:eastAsia="TimesNewRomanPSMT" w:hAnsi="Arial" w:cs="Arial"/>
          <w:bCs/>
          <w:lang w:val="sr-Cyrl-RS"/>
        </w:rPr>
        <w:t xml:space="preserve"> </w:t>
      </w:r>
      <w:r>
        <w:rPr>
          <w:rFonts w:ascii="Arial" w:eastAsia="TimesNewRomanPSMT" w:hAnsi="Arial" w:cs="Arial"/>
          <w:bCs/>
          <w:lang w:val="sr-Cyrl-RS"/>
        </w:rPr>
        <w:t>може</w:t>
      </w:r>
      <w:r w:rsidR="00592FFB" w:rsidRPr="007B4BAA">
        <w:rPr>
          <w:rFonts w:ascii="Arial" w:eastAsia="TimesNewRomanPSMT" w:hAnsi="Arial" w:cs="Arial"/>
          <w:bCs/>
          <w:lang w:val="sr-Cyrl-RS"/>
        </w:rPr>
        <w:t xml:space="preserve"> </w:t>
      </w:r>
      <w:r>
        <w:rPr>
          <w:rFonts w:ascii="Arial" w:eastAsia="TimesNewRomanPSMT" w:hAnsi="Arial" w:cs="Arial"/>
          <w:bCs/>
          <w:lang w:val="sr-Cyrl-RS"/>
        </w:rPr>
        <w:t>да</w:t>
      </w:r>
      <w:r w:rsidR="00592FFB" w:rsidRPr="007B4BAA">
        <w:rPr>
          <w:rFonts w:ascii="Arial" w:eastAsia="TimesNewRomanPSMT" w:hAnsi="Arial" w:cs="Arial"/>
          <w:bCs/>
          <w:lang w:val="sr-Cyrl-RS"/>
        </w:rPr>
        <w:t xml:space="preserve"> </w:t>
      </w:r>
      <w:r>
        <w:rPr>
          <w:rFonts w:ascii="Arial" w:eastAsia="TimesNewRomanPSMT" w:hAnsi="Arial" w:cs="Arial"/>
          <w:bCs/>
          <w:lang w:val="sr-Cyrl-RS"/>
        </w:rPr>
        <w:t>одреди</w:t>
      </w:r>
      <w:r w:rsidR="00592FFB" w:rsidRPr="007B4BAA">
        <w:rPr>
          <w:rFonts w:ascii="Arial" w:eastAsia="TimesNewRomanPSMT" w:hAnsi="Arial" w:cs="Arial"/>
          <w:bCs/>
          <w:lang w:val="sr-Cyrl-RS"/>
        </w:rPr>
        <w:t xml:space="preserve"> </w:t>
      </w:r>
      <w:r>
        <w:rPr>
          <w:rFonts w:ascii="Arial" w:eastAsia="TimesNewRomanPSMT" w:hAnsi="Arial" w:cs="Arial"/>
          <w:bCs/>
          <w:lang w:val="sr-Cyrl-RS"/>
        </w:rPr>
        <w:t>једног</w:t>
      </w:r>
      <w:r w:rsidR="00592FFB" w:rsidRPr="007B4BAA">
        <w:rPr>
          <w:rFonts w:ascii="Arial" w:eastAsia="TimesNewRomanPSMT" w:hAnsi="Arial" w:cs="Arial"/>
          <w:bCs/>
          <w:lang w:val="sr-Cyrl-RS"/>
        </w:rPr>
        <w:t xml:space="preserve"> </w:t>
      </w:r>
      <w:r>
        <w:rPr>
          <w:rFonts w:ascii="Arial" w:eastAsia="TimesNewRomanPSMT" w:hAnsi="Arial" w:cs="Arial"/>
          <w:bCs/>
          <w:lang w:val="sr-Cyrl-RS"/>
        </w:rPr>
        <w:t>понуђача</w:t>
      </w:r>
      <w:r w:rsidR="00592FFB" w:rsidRPr="007B4BAA">
        <w:rPr>
          <w:rFonts w:ascii="Arial" w:eastAsia="TimesNewRomanPSMT" w:hAnsi="Arial" w:cs="Arial"/>
          <w:bCs/>
          <w:lang w:val="sr-Cyrl-RS"/>
        </w:rPr>
        <w:t xml:space="preserve"> </w:t>
      </w:r>
      <w:r>
        <w:rPr>
          <w:rFonts w:ascii="Arial" w:eastAsia="TimesNewRomanPSMT" w:hAnsi="Arial" w:cs="Arial"/>
          <w:bCs/>
          <w:lang w:val="sr-Cyrl-RS"/>
        </w:rPr>
        <w:t>из</w:t>
      </w:r>
      <w:r w:rsidR="00592FFB" w:rsidRPr="007B4BAA">
        <w:rPr>
          <w:rFonts w:ascii="Arial" w:eastAsia="TimesNewRomanPSMT" w:hAnsi="Arial" w:cs="Arial"/>
          <w:bCs/>
          <w:lang w:val="sr-Cyrl-RS"/>
        </w:rPr>
        <w:t xml:space="preserve"> </w:t>
      </w:r>
      <w:r>
        <w:rPr>
          <w:rFonts w:ascii="Arial" w:eastAsia="TimesNewRomanPSMT" w:hAnsi="Arial" w:cs="Arial"/>
          <w:bCs/>
          <w:lang w:val="sr-Cyrl-RS"/>
        </w:rPr>
        <w:t>групе</w:t>
      </w:r>
      <w:r w:rsidR="00592FFB" w:rsidRPr="007B4BAA">
        <w:rPr>
          <w:rFonts w:ascii="Arial" w:eastAsia="TimesNewRomanPSMT" w:hAnsi="Arial" w:cs="Arial"/>
          <w:bCs/>
          <w:lang w:val="sr-Cyrl-RS"/>
        </w:rPr>
        <w:t xml:space="preserve"> </w:t>
      </w:r>
      <w:r>
        <w:rPr>
          <w:rFonts w:ascii="Arial" w:eastAsia="TimesNewRomanPSMT" w:hAnsi="Arial" w:cs="Arial"/>
          <w:bCs/>
          <w:lang w:val="sr-Cyrl-RS"/>
        </w:rPr>
        <w:t>који</w:t>
      </w:r>
      <w:r w:rsidR="00592FFB" w:rsidRPr="007B4BAA">
        <w:rPr>
          <w:rFonts w:ascii="Arial" w:eastAsia="TimesNewRomanPSMT" w:hAnsi="Arial" w:cs="Arial"/>
          <w:bCs/>
          <w:lang w:val="sr-Cyrl-RS"/>
        </w:rPr>
        <w:t xml:space="preserve"> </w:t>
      </w:r>
      <w:r>
        <w:rPr>
          <w:rFonts w:ascii="Arial" w:eastAsia="TimesNewRomanPSMT" w:hAnsi="Arial" w:cs="Arial"/>
          <w:bCs/>
          <w:lang w:val="sr-Cyrl-RS"/>
        </w:rPr>
        <w:t>ће</w:t>
      </w:r>
      <w:r w:rsidR="00592FFB" w:rsidRPr="007B4BAA">
        <w:rPr>
          <w:rFonts w:ascii="Arial" w:eastAsia="TimesNewRomanPSMT" w:hAnsi="Arial" w:cs="Arial"/>
          <w:bCs/>
          <w:lang w:val="sr-Cyrl-RS"/>
        </w:rPr>
        <w:t xml:space="preserve"> </w:t>
      </w:r>
      <w:r>
        <w:rPr>
          <w:rFonts w:ascii="Arial" w:eastAsia="TimesNewRomanPSMT" w:hAnsi="Arial" w:cs="Arial"/>
          <w:bCs/>
          <w:lang w:val="sr-Cyrl-RS"/>
        </w:rPr>
        <w:t>потписивати</w:t>
      </w:r>
      <w:r w:rsidR="00592FFB" w:rsidRPr="007B4BAA">
        <w:rPr>
          <w:rFonts w:ascii="Arial" w:eastAsia="TimesNewRomanPSMT" w:hAnsi="Arial" w:cs="Arial"/>
          <w:bCs/>
          <w:lang w:val="sr-Cyrl-RS"/>
        </w:rPr>
        <w:t xml:space="preserve"> </w:t>
      </w:r>
      <w:r>
        <w:rPr>
          <w:rFonts w:ascii="Arial" w:eastAsia="TimesNewRomanPSMT" w:hAnsi="Arial" w:cs="Arial"/>
          <w:bCs/>
          <w:lang w:val="sr-Cyrl-RS"/>
        </w:rPr>
        <w:t>и</w:t>
      </w:r>
      <w:r w:rsidR="00592FFB" w:rsidRPr="007B4BAA">
        <w:rPr>
          <w:rFonts w:ascii="Arial" w:eastAsia="TimesNewRomanPSMT" w:hAnsi="Arial" w:cs="Arial"/>
          <w:bCs/>
          <w:lang w:val="sr-Cyrl-RS"/>
        </w:rPr>
        <w:t xml:space="preserve"> </w:t>
      </w:r>
      <w:r>
        <w:rPr>
          <w:rFonts w:ascii="Arial" w:eastAsia="TimesNewRomanPSMT" w:hAnsi="Arial" w:cs="Arial"/>
          <w:bCs/>
          <w:lang w:val="sr-Cyrl-RS"/>
        </w:rPr>
        <w:t>печатом</w:t>
      </w:r>
      <w:r w:rsidR="00592FFB" w:rsidRPr="007B4BAA">
        <w:rPr>
          <w:rFonts w:ascii="Arial" w:eastAsia="TimesNewRomanPSMT" w:hAnsi="Arial" w:cs="Arial"/>
          <w:bCs/>
          <w:lang w:val="sr-Cyrl-RS"/>
        </w:rPr>
        <w:t xml:space="preserve"> </w:t>
      </w:r>
      <w:r>
        <w:rPr>
          <w:rFonts w:ascii="Arial" w:eastAsia="TimesNewRomanPSMT" w:hAnsi="Arial" w:cs="Arial"/>
          <w:bCs/>
          <w:lang w:val="sr-Cyrl-RS"/>
        </w:rPr>
        <w:t>оверавати</w:t>
      </w:r>
      <w:r w:rsidR="00592FFB" w:rsidRPr="007B4BAA">
        <w:rPr>
          <w:rFonts w:ascii="Arial" w:eastAsia="TimesNewRomanPSMT" w:hAnsi="Arial" w:cs="Arial"/>
          <w:bCs/>
          <w:lang w:val="sr-Cyrl-RS"/>
        </w:rPr>
        <w:t xml:space="preserve"> </w:t>
      </w:r>
      <w:r>
        <w:rPr>
          <w:rFonts w:ascii="Arial" w:eastAsia="TimesNewRomanPSMT" w:hAnsi="Arial" w:cs="Arial"/>
          <w:bCs/>
          <w:lang w:val="sr-Cyrl-RS"/>
        </w:rPr>
        <w:t>обрасце</w:t>
      </w:r>
      <w:r w:rsidR="00592FFB" w:rsidRPr="007B4BAA">
        <w:rPr>
          <w:rFonts w:ascii="Arial" w:eastAsia="TimesNewRomanPSMT" w:hAnsi="Arial" w:cs="Arial"/>
          <w:bCs/>
          <w:lang w:val="sr-Cyrl-RS"/>
        </w:rPr>
        <w:t xml:space="preserve"> </w:t>
      </w:r>
      <w:r>
        <w:rPr>
          <w:rFonts w:ascii="Arial" w:eastAsia="TimesNewRomanPSMT" w:hAnsi="Arial" w:cs="Arial"/>
          <w:bCs/>
          <w:lang w:val="sr-Cyrl-RS"/>
        </w:rPr>
        <w:t>дате</w:t>
      </w:r>
      <w:r w:rsidR="00592FFB" w:rsidRPr="007B4BAA">
        <w:rPr>
          <w:rFonts w:ascii="Arial" w:eastAsia="TimesNewRomanPSMT" w:hAnsi="Arial" w:cs="Arial"/>
          <w:bCs/>
          <w:lang w:val="sr-Cyrl-RS"/>
        </w:rPr>
        <w:t xml:space="preserve"> </w:t>
      </w:r>
      <w:r>
        <w:rPr>
          <w:rFonts w:ascii="Arial" w:eastAsia="TimesNewRomanPSMT" w:hAnsi="Arial" w:cs="Arial"/>
          <w:bCs/>
          <w:lang w:val="sr-Cyrl-RS"/>
        </w:rPr>
        <w:t>у</w:t>
      </w:r>
      <w:r w:rsidR="00592FFB" w:rsidRPr="007B4BAA">
        <w:rPr>
          <w:rFonts w:ascii="Arial" w:eastAsia="TimesNewRomanPSMT" w:hAnsi="Arial" w:cs="Arial"/>
          <w:bCs/>
          <w:lang w:val="sr-Cyrl-RS"/>
        </w:rPr>
        <w:t xml:space="preserve"> </w:t>
      </w:r>
      <w:r>
        <w:rPr>
          <w:rFonts w:ascii="Arial" w:eastAsia="TimesNewRomanPSMT" w:hAnsi="Arial" w:cs="Arial"/>
          <w:bCs/>
          <w:lang w:val="sr-Cyrl-RS"/>
        </w:rPr>
        <w:t>конкурсној</w:t>
      </w:r>
      <w:r w:rsidR="00592FFB" w:rsidRPr="007B4BAA">
        <w:rPr>
          <w:rFonts w:ascii="Arial" w:eastAsia="TimesNewRomanPSMT" w:hAnsi="Arial" w:cs="Arial"/>
          <w:bCs/>
          <w:lang w:val="sr-Cyrl-RS"/>
        </w:rPr>
        <w:t xml:space="preserve"> </w:t>
      </w:r>
      <w:r>
        <w:rPr>
          <w:rFonts w:ascii="Arial" w:eastAsia="TimesNewRomanPSMT" w:hAnsi="Arial" w:cs="Arial"/>
          <w:bCs/>
          <w:lang w:val="sr-Cyrl-RS"/>
        </w:rPr>
        <w:t>документацији</w:t>
      </w:r>
      <w:r w:rsidR="00592FFB" w:rsidRPr="007B4BAA">
        <w:rPr>
          <w:rFonts w:ascii="Arial" w:eastAsia="TimesNewRomanPSMT" w:hAnsi="Arial" w:cs="Arial"/>
          <w:bCs/>
          <w:lang w:val="sr-Cyrl-RS"/>
        </w:rPr>
        <w:t xml:space="preserve">, </w:t>
      </w:r>
      <w:r>
        <w:rPr>
          <w:rFonts w:ascii="Arial" w:eastAsia="TimesNewRomanPSMT" w:hAnsi="Arial" w:cs="Arial"/>
          <w:bCs/>
          <w:lang w:val="sr-Cyrl-RS"/>
        </w:rPr>
        <w:t>изузев</w:t>
      </w:r>
      <w:r w:rsidR="00592FFB" w:rsidRPr="007B4BAA">
        <w:rPr>
          <w:rFonts w:ascii="Arial" w:eastAsia="TimesNewRomanPSMT" w:hAnsi="Arial" w:cs="Arial"/>
          <w:bCs/>
          <w:lang w:val="sr-Cyrl-RS"/>
        </w:rPr>
        <w:t xml:space="preserve"> </w:t>
      </w:r>
      <w:r>
        <w:rPr>
          <w:rFonts w:ascii="Arial" w:eastAsia="TimesNewRomanPSMT" w:hAnsi="Arial" w:cs="Arial"/>
          <w:bCs/>
          <w:lang w:val="sr-Cyrl-RS"/>
        </w:rPr>
        <w:t>образаца</w:t>
      </w:r>
      <w:r w:rsidR="00592FFB" w:rsidRPr="007B4BAA">
        <w:rPr>
          <w:rFonts w:ascii="Arial" w:eastAsia="TimesNewRomanPSMT" w:hAnsi="Arial" w:cs="Arial"/>
          <w:bCs/>
          <w:lang w:val="sr-Cyrl-RS"/>
        </w:rPr>
        <w:t xml:space="preserve"> </w:t>
      </w:r>
      <w:r>
        <w:rPr>
          <w:rFonts w:ascii="Arial" w:eastAsia="TimesNewRomanPSMT" w:hAnsi="Arial" w:cs="Arial"/>
          <w:bCs/>
          <w:lang w:val="sr-Cyrl-RS"/>
        </w:rPr>
        <w:t>који</w:t>
      </w:r>
      <w:r w:rsidR="00592FFB" w:rsidRPr="007B4BAA">
        <w:rPr>
          <w:rFonts w:ascii="Arial" w:eastAsia="TimesNewRomanPSMT" w:hAnsi="Arial" w:cs="Arial"/>
          <w:bCs/>
          <w:lang w:val="sr-Cyrl-RS"/>
        </w:rPr>
        <w:t xml:space="preserve"> </w:t>
      </w:r>
      <w:r>
        <w:rPr>
          <w:rFonts w:ascii="Arial" w:eastAsia="TimesNewRomanPSMT" w:hAnsi="Arial" w:cs="Arial"/>
          <w:bCs/>
          <w:lang w:val="sr-Cyrl-RS"/>
        </w:rPr>
        <w:t>подразумевају</w:t>
      </w:r>
      <w:r w:rsidR="00592FFB" w:rsidRPr="007B4BAA">
        <w:rPr>
          <w:rFonts w:ascii="Arial" w:eastAsia="TimesNewRomanPSMT" w:hAnsi="Arial" w:cs="Arial"/>
          <w:bCs/>
          <w:lang w:val="sr-Cyrl-RS"/>
        </w:rPr>
        <w:t xml:space="preserve"> </w:t>
      </w:r>
      <w:r>
        <w:rPr>
          <w:rFonts w:ascii="Arial" w:eastAsia="TimesNewRomanPSMT" w:hAnsi="Arial" w:cs="Arial"/>
          <w:bCs/>
          <w:lang w:val="sr-Cyrl-RS"/>
        </w:rPr>
        <w:t>давање</w:t>
      </w:r>
      <w:r w:rsidR="00592FFB" w:rsidRPr="007B4BAA">
        <w:rPr>
          <w:rFonts w:ascii="Arial" w:eastAsia="TimesNewRomanPSMT" w:hAnsi="Arial" w:cs="Arial"/>
          <w:bCs/>
          <w:lang w:val="sr-Cyrl-RS"/>
        </w:rPr>
        <w:t xml:space="preserve"> </w:t>
      </w:r>
      <w:r>
        <w:rPr>
          <w:rFonts w:ascii="Arial" w:eastAsia="TimesNewRomanPSMT" w:hAnsi="Arial" w:cs="Arial"/>
          <w:bCs/>
          <w:lang w:val="sr-Cyrl-RS"/>
        </w:rPr>
        <w:t>изјава</w:t>
      </w:r>
      <w:r w:rsidR="00592FFB" w:rsidRPr="007B4BAA">
        <w:rPr>
          <w:rFonts w:ascii="Arial" w:eastAsia="TimesNewRomanPSMT" w:hAnsi="Arial" w:cs="Arial"/>
          <w:bCs/>
          <w:lang w:val="sr-Cyrl-RS"/>
        </w:rPr>
        <w:t xml:space="preserve"> </w:t>
      </w:r>
      <w:r>
        <w:rPr>
          <w:rFonts w:ascii="Arial" w:eastAsia="TimesNewRomanPSMT" w:hAnsi="Arial" w:cs="Arial"/>
          <w:bCs/>
          <w:lang w:val="sr-Cyrl-RS"/>
        </w:rPr>
        <w:t>под</w:t>
      </w:r>
      <w:r w:rsidR="00592FFB" w:rsidRPr="007B4BAA">
        <w:rPr>
          <w:rFonts w:ascii="Arial" w:eastAsia="TimesNewRomanPSMT" w:hAnsi="Arial" w:cs="Arial"/>
          <w:bCs/>
          <w:lang w:val="sr-Cyrl-RS"/>
        </w:rPr>
        <w:t xml:space="preserve"> </w:t>
      </w:r>
      <w:r>
        <w:rPr>
          <w:rFonts w:ascii="Arial" w:eastAsia="TimesNewRomanPSMT" w:hAnsi="Arial" w:cs="Arial"/>
          <w:bCs/>
          <w:lang w:val="sr-Cyrl-RS"/>
        </w:rPr>
        <w:t>материјалном</w:t>
      </w:r>
      <w:r w:rsidR="00592FFB" w:rsidRPr="007B4BAA">
        <w:rPr>
          <w:rFonts w:ascii="Arial" w:eastAsia="TimesNewRomanPSMT" w:hAnsi="Arial" w:cs="Arial"/>
          <w:bCs/>
          <w:lang w:val="sr-Cyrl-RS"/>
        </w:rPr>
        <w:t xml:space="preserve"> </w:t>
      </w:r>
      <w:r>
        <w:rPr>
          <w:rFonts w:ascii="Arial" w:eastAsia="TimesNewRomanPSMT" w:hAnsi="Arial" w:cs="Arial"/>
          <w:bCs/>
          <w:lang w:val="sr-Cyrl-RS"/>
        </w:rPr>
        <w:t>и</w:t>
      </w:r>
      <w:r w:rsidR="00592FFB" w:rsidRPr="007B4BAA">
        <w:rPr>
          <w:rFonts w:ascii="Arial" w:eastAsia="TimesNewRomanPSMT" w:hAnsi="Arial" w:cs="Arial"/>
          <w:bCs/>
          <w:lang w:val="sr-Cyrl-RS"/>
        </w:rPr>
        <w:t xml:space="preserve"> </w:t>
      </w:r>
      <w:r>
        <w:rPr>
          <w:rFonts w:ascii="Arial" w:eastAsia="TimesNewRomanPSMT" w:hAnsi="Arial" w:cs="Arial"/>
          <w:bCs/>
          <w:lang w:val="sr-Cyrl-RS"/>
        </w:rPr>
        <w:t>кривичном</w:t>
      </w:r>
      <w:r w:rsidR="00592FFB" w:rsidRPr="007B4BAA">
        <w:rPr>
          <w:rFonts w:ascii="Arial" w:eastAsia="TimesNewRomanPSMT" w:hAnsi="Arial" w:cs="Arial"/>
          <w:bCs/>
          <w:lang w:val="sr-Cyrl-RS"/>
        </w:rPr>
        <w:t xml:space="preserve"> </w:t>
      </w:r>
      <w:r>
        <w:rPr>
          <w:rFonts w:ascii="Arial" w:eastAsia="TimesNewRomanPSMT" w:hAnsi="Arial" w:cs="Arial"/>
          <w:bCs/>
          <w:lang w:val="sr-Cyrl-RS"/>
        </w:rPr>
        <w:t>одговорношћу</w:t>
      </w:r>
      <w:r w:rsidR="00592FFB" w:rsidRPr="007B4BAA">
        <w:rPr>
          <w:rFonts w:ascii="Arial" w:eastAsia="TimesNewRomanPSMT" w:hAnsi="Arial" w:cs="Arial"/>
          <w:bCs/>
          <w:lang w:val="sr-Cyrl-RS"/>
        </w:rPr>
        <w:t xml:space="preserve"> </w:t>
      </w:r>
      <w:r>
        <w:rPr>
          <w:rFonts w:ascii="Arial" w:eastAsia="TimesNewRomanPSMT" w:hAnsi="Arial" w:cs="Arial"/>
          <w:bCs/>
          <w:lang w:val="sr-Cyrl-RS"/>
        </w:rPr>
        <w:t>морају</w:t>
      </w:r>
      <w:r w:rsidR="00592FFB" w:rsidRPr="007B4BAA">
        <w:rPr>
          <w:rFonts w:ascii="Arial" w:eastAsia="TimesNewRomanPSMT" w:hAnsi="Arial" w:cs="Arial"/>
          <w:bCs/>
          <w:lang w:val="sr-Cyrl-RS"/>
        </w:rPr>
        <w:t xml:space="preserve"> </w:t>
      </w:r>
      <w:r>
        <w:rPr>
          <w:rFonts w:ascii="Arial" w:eastAsia="TimesNewRomanPSMT" w:hAnsi="Arial" w:cs="Arial"/>
          <w:bCs/>
          <w:lang w:val="sr-Cyrl-RS"/>
        </w:rPr>
        <w:t>бити</w:t>
      </w:r>
      <w:r w:rsidR="00592FFB" w:rsidRPr="007B4BAA">
        <w:rPr>
          <w:rFonts w:ascii="Arial" w:eastAsia="TimesNewRomanPSMT" w:hAnsi="Arial" w:cs="Arial"/>
          <w:bCs/>
          <w:lang w:val="sr-Cyrl-RS"/>
        </w:rPr>
        <w:t xml:space="preserve"> </w:t>
      </w:r>
      <w:r>
        <w:rPr>
          <w:rFonts w:ascii="Arial" w:eastAsia="TimesNewRomanPSMT" w:hAnsi="Arial" w:cs="Arial"/>
          <w:bCs/>
          <w:lang w:val="sr-Cyrl-RS"/>
        </w:rPr>
        <w:t>потписани</w:t>
      </w:r>
      <w:r w:rsidR="00592FFB" w:rsidRPr="007B4BAA">
        <w:rPr>
          <w:rFonts w:ascii="Arial" w:eastAsia="TimesNewRomanPSMT" w:hAnsi="Arial" w:cs="Arial"/>
          <w:bCs/>
          <w:lang w:val="sr-Cyrl-RS"/>
        </w:rPr>
        <w:t xml:space="preserve"> </w:t>
      </w:r>
      <w:r>
        <w:rPr>
          <w:rFonts w:ascii="Arial" w:eastAsia="TimesNewRomanPSMT" w:hAnsi="Arial" w:cs="Arial"/>
          <w:bCs/>
          <w:lang w:val="sr-Cyrl-RS"/>
        </w:rPr>
        <w:t>и</w:t>
      </w:r>
      <w:r w:rsidR="00592FFB" w:rsidRPr="007B4BAA">
        <w:rPr>
          <w:rFonts w:ascii="Arial" w:eastAsia="TimesNewRomanPSMT" w:hAnsi="Arial" w:cs="Arial"/>
          <w:bCs/>
          <w:lang w:val="sr-Cyrl-RS"/>
        </w:rPr>
        <w:t xml:space="preserve"> </w:t>
      </w:r>
      <w:r>
        <w:rPr>
          <w:rFonts w:ascii="Arial" w:eastAsia="TimesNewRomanPSMT" w:hAnsi="Arial" w:cs="Arial"/>
          <w:bCs/>
          <w:lang w:val="sr-Cyrl-RS"/>
        </w:rPr>
        <w:t>оверени</w:t>
      </w:r>
      <w:r w:rsidR="00592FFB" w:rsidRPr="007B4BAA">
        <w:rPr>
          <w:rFonts w:ascii="Arial" w:eastAsia="TimesNewRomanPSMT" w:hAnsi="Arial" w:cs="Arial"/>
          <w:bCs/>
          <w:lang w:val="sr-Cyrl-RS"/>
        </w:rPr>
        <w:t xml:space="preserve"> </w:t>
      </w:r>
      <w:r>
        <w:rPr>
          <w:rFonts w:ascii="Arial" w:eastAsia="TimesNewRomanPSMT" w:hAnsi="Arial" w:cs="Arial"/>
          <w:bCs/>
          <w:lang w:val="sr-Cyrl-RS"/>
        </w:rPr>
        <w:t>печатом</w:t>
      </w:r>
      <w:r w:rsidR="00592FFB" w:rsidRPr="007B4BAA">
        <w:rPr>
          <w:rFonts w:ascii="Arial" w:eastAsia="TimesNewRomanPSMT" w:hAnsi="Arial" w:cs="Arial"/>
          <w:bCs/>
          <w:lang w:val="sr-Cyrl-RS"/>
        </w:rPr>
        <w:t xml:space="preserve"> </w:t>
      </w:r>
      <w:r>
        <w:rPr>
          <w:rFonts w:ascii="Arial" w:eastAsia="TimesNewRomanPSMT" w:hAnsi="Arial" w:cs="Arial"/>
          <w:bCs/>
          <w:lang w:val="sr-Cyrl-RS"/>
        </w:rPr>
        <w:t>од</w:t>
      </w:r>
      <w:r w:rsidR="00592FFB" w:rsidRPr="007B4BAA">
        <w:rPr>
          <w:rFonts w:ascii="Arial" w:eastAsia="TimesNewRomanPSMT" w:hAnsi="Arial" w:cs="Arial"/>
          <w:bCs/>
          <w:lang w:val="sr-Cyrl-RS"/>
        </w:rPr>
        <w:t xml:space="preserve"> </w:t>
      </w:r>
      <w:r>
        <w:rPr>
          <w:rFonts w:ascii="Arial" w:eastAsia="TimesNewRomanPSMT" w:hAnsi="Arial" w:cs="Arial"/>
          <w:bCs/>
          <w:lang w:val="sr-Cyrl-RS"/>
        </w:rPr>
        <w:t>стране</w:t>
      </w:r>
      <w:r w:rsidR="00592FFB" w:rsidRPr="007B4BAA">
        <w:rPr>
          <w:rFonts w:ascii="Arial" w:eastAsia="TimesNewRomanPSMT" w:hAnsi="Arial" w:cs="Arial"/>
          <w:bCs/>
          <w:lang w:val="sr-Cyrl-RS"/>
        </w:rPr>
        <w:t xml:space="preserve"> </w:t>
      </w:r>
      <w:r>
        <w:rPr>
          <w:rFonts w:ascii="Arial" w:eastAsia="TimesNewRomanPSMT" w:hAnsi="Arial" w:cs="Arial"/>
          <w:bCs/>
          <w:lang w:val="sr-Cyrl-RS"/>
        </w:rPr>
        <w:t>сваког</w:t>
      </w:r>
      <w:r w:rsidR="00592FFB" w:rsidRPr="007B4BAA">
        <w:rPr>
          <w:rFonts w:ascii="Arial" w:eastAsia="TimesNewRomanPSMT" w:hAnsi="Arial" w:cs="Arial"/>
          <w:bCs/>
          <w:lang w:val="sr-Cyrl-RS"/>
        </w:rPr>
        <w:t xml:space="preserve"> </w:t>
      </w:r>
      <w:r>
        <w:rPr>
          <w:rFonts w:ascii="Arial" w:eastAsia="TimesNewRomanPSMT" w:hAnsi="Arial" w:cs="Arial"/>
          <w:bCs/>
          <w:lang w:val="sr-Cyrl-RS"/>
        </w:rPr>
        <w:t>понуђача</w:t>
      </w:r>
      <w:r w:rsidR="00592FFB" w:rsidRPr="007B4BAA">
        <w:rPr>
          <w:rFonts w:ascii="Arial" w:eastAsia="TimesNewRomanPSMT" w:hAnsi="Arial" w:cs="Arial"/>
          <w:bCs/>
          <w:lang w:val="sr-Cyrl-RS"/>
        </w:rPr>
        <w:t xml:space="preserve"> </w:t>
      </w:r>
      <w:r>
        <w:rPr>
          <w:rFonts w:ascii="Arial" w:eastAsia="TimesNewRomanPSMT" w:hAnsi="Arial" w:cs="Arial"/>
          <w:bCs/>
          <w:lang w:val="sr-Cyrl-RS"/>
        </w:rPr>
        <w:t>из</w:t>
      </w:r>
      <w:r w:rsidR="00592FFB" w:rsidRPr="007B4BAA">
        <w:rPr>
          <w:rFonts w:ascii="Arial" w:eastAsia="TimesNewRomanPSMT" w:hAnsi="Arial" w:cs="Arial"/>
          <w:bCs/>
          <w:lang w:val="sr-Cyrl-RS"/>
        </w:rPr>
        <w:t xml:space="preserve"> </w:t>
      </w:r>
      <w:r>
        <w:rPr>
          <w:rFonts w:ascii="Arial" w:eastAsia="TimesNewRomanPSMT" w:hAnsi="Arial" w:cs="Arial"/>
          <w:bCs/>
          <w:lang w:val="sr-Cyrl-RS"/>
        </w:rPr>
        <w:t>групе</w:t>
      </w:r>
      <w:r w:rsidR="00592FFB" w:rsidRPr="007B4BAA">
        <w:rPr>
          <w:rFonts w:ascii="Arial" w:eastAsia="TimesNewRomanPSMT" w:hAnsi="Arial" w:cs="Arial"/>
          <w:bCs/>
          <w:lang w:val="sr-Cyrl-RS"/>
        </w:rPr>
        <w:t xml:space="preserve"> </w:t>
      </w:r>
      <w:r>
        <w:rPr>
          <w:rFonts w:ascii="Arial" w:eastAsia="TimesNewRomanPSMT" w:hAnsi="Arial" w:cs="Arial"/>
          <w:bCs/>
          <w:lang w:val="sr-Cyrl-RS"/>
        </w:rPr>
        <w:t>понуђача</w:t>
      </w:r>
      <w:r w:rsidR="00592FFB" w:rsidRPr="007B4BAA">
        <w:rPr>
          <w:rFonts w:ascii="Arial" w:eastAsia="TimesNewRomanPSMT" w:hAnsi="Arial" w:cs="Arial"/>
          <w:bCs/>
          <w:lang w:val="sr-Cyrl-RS"/>
        </w:rPr>
        <w:t>.</w:t>
      </w:r>
    </w:p>
    <w:p w:rsidR="00344C3E" w:rsidRPr="007B4BAA" w:rsidRDefault="00BE410B" w:rsidP="009C4C65">
      <w:pPr>
        <w:tabs>
          <w:tab w:val="left" w:pos="284"/>
          <w:tab w:val="left" w:pos="330"/>
        </w:tabs>
        <w:spacing w:before="120"/>
        <w:ind w:left="284"/>
        <w:jc w:val="both"/>
        <w:rPr>
          <w:rFonts w:ascii="Arial" w:eastAsia="TimesNewRomanPSMT" w:hAnsi="Arial" w:cs="Arial"/>
          <w:bCs/>
          <w:lang w:val="sr-Cyrl-RS"/>
        </w:rPr>
      </w:pPr>
      <w:r>
        <w:rPr>
          <w:rFonts w:ascii="Arial" w:eastAsia="TimesNewRomanPSMT" w:hAnsi="Arial" w:cs="Arial"/>
          <w:bCs/>
          <w:lang w:val="sr-Cyrl-RS"/>
        </w:rPr>
        <w:t>У</w:t>
      </w:r>
      <w:r w:rsidR="00592FFB" w:rsidRPr="007B4BAA">
        <w:rPr>
          <w:rFonts w:ascii="Arial" w:eastAsia="TimesNewRomanPSMT" w:hAnsi="Arial" w:cs="Arial"/>
          <w:bCs/>
          <w:lang w:val="sr-Cyrl-RS"/>
        </w:rPr>
        <w:t xml:space="preserve"> </w:t>
      </w:r>
      <w:r>
        <w:rPr>
          <w:rFonts w:ascii="Arial" w:eastAsia="TimesNewRomanPSMT" w:hAnsi="Arial" w:cs="Arial"/>
          <w:bCs/>
          <w:lang w:val="sr-Cyrl-RS"/>
        </w:rPr>
        <w:t>случају</w:t>
      </w:r>
      <w:r w:rsidR="00592FFB" w:rsidRPr="007B4BAA">
        <w:rPr>
          <w:rFonts w:ascii="Arial" w:eastAsia="TimesNewRomanPSMT" w:hAnsi="Arial" w:cs="Arial"/>
          <w:bCs/>
          <w:lang w:val="sr-Cyrl-RS"/>
        </w:rPr>
        <w:t xml:space="preserve"> </w:t>
      </w:r>
      <w:r>
        <w:rPr>
          <w:rFonts w:ascii="Arial" w:eastAsia="TimesNewRomanPSMT" w:hAnsi="Arial" w:cs="Arial"/>
          <w:bCs/>
          <w:lang w:val="sr-Cyrl-RS"/>
        </w:rPr>
        <w:t>да</w:t>
      </w:r>
      <w:r w:rsidR="00592FFB" w:rsidRPr="007B4BAA">
        <w:rPr>
          <w:rFonts w:ascii="Arial" w:eastAsia="TimesNewRomanPSMT" w:hAnsi="Arial" w:cs="Arial"/>
          <w:bCs/>
          <w:lang w:val="sr-Cyrl-RS"/>
        </w:rPr>
        <w:t xml:space="preserve"> </w:t>
      </w:r>
      <w:r>
        <w:rPr>
          <w:rFonts w:ascii="Arial" w:eastAsia="TimesNewRomanPSMT" w:hAnsi="Arial" w:cs="Arial"/>
          <w:bCs/>
          <w:lang w:val="sr-Cyrl-RS"/>
        </w:rPr>
        <w:t>се</w:t>
      </w:r>
      <w:r w:rsidR="00592FFB" w:rsidRPr="007B4BAA">
        <w:rPr>
          <w:rFonts w:ascii="Arial" w:eastAsia="TimesNewRomanPSMT" w:hAnsi="Arial" w:cs="Arial"/>
          <w:bCs/>
          <w:lang w:val="sr-Cyrl-RS"/>
        </w:rPr>
        <w:t xml:space="preserve"> </w:t>
      </w:r>
      <w:r>
        <w:rPr>
          <w:rFonts w:ascii="Arial" w:eastAsia="TimesNewRomanPSMT" w:hAnsi="Arial" w:cs="Arial"/>
          <w:bCs/>
          <w:lang w:val="sr-Cyrl-RS"/>
        </w:rPr>
        <w:t>понуђачи</w:t>
      </w:r>
      <w:r w:rsidR="00592FFB" w:rsidRPr="007B4BAA">
        <w:rPr>
          <w:rFonts w:ascii="Arial" w:eastAsia="TimesNewRomanPSMT" w:hAnsi="Arial" w:cs="Arial"/>
          <w:bCs/>
          <w:lang w:val="sr-Cyrl-RS"/>
        </w:rPr>
        <w:t xml:space="preserve"> </w:t>
      </w:r>
      <w:r>
        <w:rPr>
          <w:rFonts w:ascii="Arial" w:eastAsia="TimesNewRomanPSMT" w:hAnsi="Arial" w:cs="Arial"/>
          <w:bCs/>
          <w:lang w:val="sr-Cyrl-RS"/>
        </w:rPr>
        <w:t>определе</w:t>
      </w:r>
      <w:r w:rsidR="00592FFB" w:rsidRPr="007B4BAA">
        <w:rPr>
          <w:rFonts w:ascii="Arial" w:eastAsia="TimesNewRomanPSMT" w:hAnsi="Arial" w:cs="Arial"/>
          <w:bCs/>
          <w:lang w:val="sr-Cyrl-RS"/>
        </w:rPr>
        <w:t xml:space="preserve"> </w:t>
      </w:r>
      <w:r>
        <w:rPr>
          <w:rFonts w:ascii="Arial" w:eastAsia="TimesNewRomanPSMT" w:hAnsi="Arial" w:cs="Arial"/>
          <w:bCs/>
          <w:lang w:val="sr-Cyrl-RS"/>
        </w:rPr>
        <w:t>да</w:t>
      </w:r>
      <w:r w:rsidR="00592FFB" w:rsidRPr="007B4BAA">
        <w:rPr>
          <w:rFonts w:ascii="Arial" w:eastAsia="TimesNewRomanPSMT" w:hAnsi="Arial" w:cs="Arial"/>
          <w:bCs/>
          <w:lang w:val="sr-Cyrl-RS"/>
        </w:rPr>
        <w:t xml:space="preserve"> </w:t>
      </w:r>
      <w:r>
        <w:rPr>
          <w:rFonts w:ascii="Arial" w:eastAsia="TimesNewRomanPSMT" w:hAnsi="Arial" w:cs="Arial"/>
          <w:bCs/>
          <w:lang w:val="sr-Cyrl-RS"/>
        </w:rPr>
        <w:t>један</w:t>
      </w:r>
      <w:r w:rsidR="00592FFB" w:rsidRPr="007B4BAA">
        <w:rPr>
          <w:rFonts w:ascii="Arial" w:eastAsia="TimesNewRomanPSMT" w:hAnsi="Arial" w:cs="Arial"/>
          <w:bCs/>
          <w:lang w:val="sr-Cyrl-RS"/>
        </w:rPr>
        <w:t xml:space="preserve"> </w:t>
      </w:r>
      <w:r>
        <w:rPr>
          <w:rFonts w:ascii="Arial" w:eastAsia="TimesNewRomanPSMT" w:hAnsi="Arial" w:cs="Arial"/>
          <w:bCs/>
          <w:lang w:val="sr-Cyrl-RS"/>
        </w:rPr>
        <w:t>понуђач</w:t>
      </w:r>
      <w:r w:rsidR="00592FFB" w:rsidRPr="007B4BAA">
        <w:rPr>
          <w:rFonts w:ascii="Arial" w:eastAsia="TimesNewRomanPSMT" w:hAnsi="Arial" w:cs="Arial"/>
          <w:bCs/>
          <w:lang w:val="sr-Cyrl-RS"/>
        </w:rPr>
        <w:t xml:space="preserve"> </w:t>
      </w:r>
      <w:r>
        <w:rPr>
          <w:rFonts w:ascii="Arial" w:eastAsia="TimesNewRomanPSMT" w:hAnsi="Arial" w:cs="Arial"/>
          <w:bCs/>
          <w:lang w:val="sr-Cyrl-RS"/>
        </w:rPr>
        <w:t>из</w:t>
      </w:r>
      <w:r w:rsidR="00592FFB" w:rsidRPr="007B4BAA">
        <w:rPr>
          <w:rFonts w:ascii="Arial" w:eastAsia="TimesNewRomanPSMT" w:hAnsi="Arial" w:cs="Arial"/>
          <w:bCs/>
          <w:lang w:val="sr-Cyrl-RS"/>
        </w:rPr>
        <w:t xml:space="preserve"> </w:t>
      </w:r>
      <w:r>
        <w:rPr>
          <w:rFonts w:ascii="Arial" w:eastAsia="TimesNewRomanPSMT" w:hAnsi="Arial" w:cs="Arial"/>
          <w:bCs/>
          <w:lang w:val="sr-Cyrl-RS"/>
        </w:rPr>
        <w:t>групе</w:t>
      </w:r>
      <w:r w:rsidR="00592FFB" w:rsidRPr="007B4BAA">
        <w:rPr>
          <w:rFonts w:ascii="Arial" w:eastAsia="TimesNewRomanPSMT" w:hAnsi="Arial" w:cs="Arial"/>
          <w:bCs/>
          <w:lang w:val="sr-Cyrl-RS"/>
        </w:rPr>
        <w:t xml:space="preserve"> </w:t>
      </w:r>
      <w:r>
        <w:rPr>
          <w:rFonts w:ascii="Arial" w:eastAsia="TimesNewRomanPSMT" w:hAnsi="Arial" w:cs="Arial"/>
          <w:bCs/>
          <w:lang w:val="sr-Cyrl-RS"/>
        </w:rPr>
        <w:t>потписује</w:t>
      </w:r>
      <w:r w:rsidR="00592FFB" w:rsidRPr="007B4BAA">
        <w:rPr>
          <w:rFonts w:ascii="Arial" w:eastAsia="TimesNewRomanPSMT" w:hAnsi="Arial" w:cs="Arial"/>
          <w:bCs/>
          <w:lang w:val="sr-Cyrl-RS"/>
        </w:rPr>
        <w:t xml:space="preserve"> </w:t>
      </w:r>
      <w:r>
        <w:rPr>
          <w:rFonts w:ascii="Arial" w:eastAsia="TimesNewRomanPSMT" w:hAnsi="Arial" w:cs="Arial"/>
          <w:bCs/>
          <w:lang w:val="sr-Cyrl-RS"/>
        </w:rPr>
        <w:t>и</w:t>
      </w:r>
      <w:r w:rsidR="00592FFB" w:rsidRPr="007B4BAA">
        <w:rPr>
          <w:rFonts w:ascii="Arial" w:eastAsia="TimesNewRomanPSMT" w:hAnsi="Arial" w:cs="Arial"/>
          <w:bCs/>
          <w:lang w:val="sr-Cyrl-RS"/>
        </w:rPr>
        <w:t xml:space="preserve"> </w:t>
      </w:r>
      <w:r>
        <w:rPr>
          <w:rFonts w:ascii="Arial" w:eastAsia="TimesNewRomanPSMT" w:hAnsi="Arial" w:cs="Arial"/>
          <w:bCs/>
          <w:lang w:val="sr-Cyrl-RS"/>
        </w:rPr>
        <w:t>печатом</w:t>
      </w:r>
      <w:r w:rsidR="00592FFB" w:rsidRPr="007B4BAA">
        <w:rPr>
          <w:rFonts w:ascii="Arial" w:eastAsia="TimesNewRomanPSMT" w:hAnsi="Arial" w:cs="Arial"/>
          <w:bCs/>
          <w:lang w:val="sr-Cyrl-RS"/>
        </w:rPr>
        <w:t xml:space="preserve"> </w:t>
      </w:r>
      <w:r>
        <w:rPr>
          <w:rFonts w:ascii="Arial" w:eastAsia="TimesNewRomanPSMT" w:hAnsi="Arial" w:cs="Arial"/>
          <w:bCs/>
          <w:lang w:val="sr-Cyrl-RS"/>
        </w:rPr>
        <w:t>оверава</w:t>
      </w:r>
      <w:r w:rsidR="00592FFB" w:rsidRPr="007B4BAA">
        <w:rPr>
          <w:rFonts w:ascii="Arial" w:eastAsia="TimesNewRomanPSMT" w:hAnsi="Arial" w:cs="Arial"/>
          <w:bCs/>
          <w:lang w:val="sr-Cyrl-RS"/>
        </w:rPr>
        <w:t xml:space="preserve"> </w:t>
      </w:r>
      <w:r>
        <w:rPr>
          <w:rFonts w:ascii="Arial" w:eastAsia="TimesNewRomanPSMT" w:hAnsi="Arial" w:cs="Arial"/>
          <w:bCs/>
          <w:lang w:val="sr-Cyrl-RS"/>
        </w:rPr>
        <w:t>обрасце</w:t>
      </w:r>
      <w:r w:rsidR="00592FFB" w:rsidRPr="007B4BAA">
        <w:rPr>
          <w:rFonts w:ascii="Arial" w:eastAsia="TimesNewRomanPSMT" w:hAnsi="Arial" w:cs="Arial"/>
          <w:bCs/>
          <w:lang w:val="sr-Cyrl-RS"/>
        </w:rPr>
        <w:t xml:space="preserve"> </w:t>
      </w:r>
      <w:r>
        <w:rPr>
          <w:rFonts w:ascii="Arial" w:eastAsia="TimesNewRomanPSMT" w:hAnsi="Arial" w:cs="Arial"/>
          <w:bCs/>
          <w:lang w:val="sr-Cyrl-RS"/>
        </w:rPr>
        <w:t>дате</w:t>
      </w:r>
      <w:r w:rsidR="00592FFB" w:rsidRPr="007B4BAA">
        <w:rPr>
          <w:rFonts w:ascii="Arial" w:eastAsia="TimesNewRomanPSMT" w:hAnsi="Arial" w:cs="Arial"/>
          <w:bCs/>
          <w:lang w:val="sr-Cyrl-RS"/>
        </w:rPr>
        <w:t xml:space="preserve"> </w:t>
      </w:r>
      <w:r>
        <w:rPr>
          <w:rFonts w:ascii="Arial" w:eastAsia="TimesNewRomanPSMT" w:hAnsi="Arial" w:cs="Arial"/>
          <w:bCs/>
          <w:lang w:val="sr-Cyrl-RS"/>
        </w:rPr>
        <w:t>у</w:t>
      </w:r>
      <w:r w:rsidR="00592FFB" w:rsidRPr="007B4BAA">
        <w:rPr>
          <w:rFonts w:ascii="Arial" w:eastAsia="TimesNewRomanPSMT" w:hAnsi="Arial" w:cs="Arial"/>
          <w:bCs/>
          <w:lang w:val="sr-Cyrl-RS"/>
        </w:rPr>
        <w:t xml:space="preserve"> </w:t>
      </w:r>
      <w:r>
        <w:rPr>
          <w:rFonts w:ascii="Arial" w:eastAsia="TimesNewRomanPSMT" w:hAnsi="Arial" w:cs="Arial"/>
          <w:bCs/>
          <w:lang w:val="sr-Cyrl-RS"/>
        </w:rPr>
        <w:t>конкурсној</w:t>
      </w:r>
      <w:r w:rsidR="00592FFB" w:rsidRPr="007B4BAA">
        <w:rPr>
          <w:rFonts w:ascii="Arial" w:eastAsia="TimesNewRomanPSMT" w:hAnsi="Arial" w:cs="Arial"/>
          <w:bCs/>
          <w:lang w:val="sr-Cyrl-RS"/>
        </w:rPr>
        <w:t xml:space="preserve"> </w:t>
      </w:r>
      <w:r>
        <w:rPr>
          <w:rFonts w:ascii="Arial" w:eastAsia="TimesNewRomanPSMT" w:hAnsi="Arial" w:cs="Arial"/>
          <w:bCs/>
          <w:lang w:val="sr-Cyrl-RS"/>
        </w:rPr>
        <w:t>документацији</w:t>
      </w:r>
      <w:r w:rsidR="00592FFB" w:rsidRPr="007B4BAA">
        <w:rPr>
          <w:rFonts w:ascii="Arial" w:eastAsia="TimesNewRomanPSMT" w:hAnsi="Arial" w:cs="Arial"/>
          <w:bCs/>
          <w:lang w:val="sr-Cyrl-RS"/>
        </w:rPr>
        <w:t xml:space="preserve"> (</w:t>
      </w:r>
      <w:r>
        <w:rPr>
          <w:rFonts w:ascii="Arial" w:eastAsia="TimesNewRomanPSMT" w:hAnsi="Arial" w:cs="Arial"/>
          <w:bCs/>
          <w:lang w:val="sr-Cyrl-RS"/>
        </w:rPr>
        <w:t>изузев</w:t>
      </w:r>
      <w:r w:rsidR="00592FFB" w:rsidRPr="007B4BAA">
        <w:rPr>
          <w:rFonts w:ascii="Arial" w:eastAsia="TimesNewRomanPSMT" w:hAnsi="Arial" w:cs="Arial"/>
          <w:bCs/>
          <w:lang w:val="sr-Cyrl-RS"/>
        </w:rPr>
        <w:t xml:space="preserve"> </w:t>
      </w:r>
      <w:r>
        <w:rPr>
          <w:rFonts w:ascii="Arial" w:eastAsia="TimesNewRomanPSMT" w:hAnsi="Arial" w:cs="Arial"/>
          <w:bCs/>
          <w:lang w:val="sr-Cyrl-RS"/>
        </w:rPr>
        <w:t>образаца</w:t>
      </w:r>
      <w:r w:rsidR="00592FFB" w:rsidRPr="007B4BAA">
        <w:rPr>
          <w:rFonts w:ascii="Arial" w:eastAsia="TimesNewRomanPSMT" w:hAnsi="Arial" w:cs="Arial"/>
          <w:bCs/>
          <w:lang w:val="sr-Cyrl-RS"/>
        </w:rPr>
        <w:t xml:space="preserve"> </w:t>
      </w:r>
      <w:r>
        <w:rPr>
          <w:rFonts w:ascii="Arial" w:eastAsia="TimesNewRomanPSMT" w:hAnsi="Arial" w:cs="Arial"/>
          <w:bCs/>
          <w:lang w:val="sr-Cyrl-RS"/>
        </w:rPr>
        <w:t>који</w:t>
      </w:r>
      <w:r w:rsidR="00592FFB" w:rsidRPr="007B4BAA">
        <w:rPr>
          <w:rFonts w:ascii="Arial" w:eastAsia="TimesNewRomanPSMT" w:hAnsi="Arial" w:cs="Arial"/>
          <w:bCs/>
          <w:lang w:val="sr-Cyrl-RS"/>
        </w:rPr>
        <w:t xml:space="preserve"> </w:t>
      </w:r>
      <w:r>
        <w:rPr>
          <w:rFonts w:ascii="Arial" w:eastAsia="TimesNewRomanPSMT" w:hAnsi="Arial" w:cs="Arial"/>
          <w:bCs/>
          <w:lang w:val="sr-Cyrl-RS"/>
        </w:rPr>
        <w:t>подразумевају</w:t>
      </w:r>
      <w:r w:rsidR="00592FFB" w:rsidRPr="007B4BAA">
        <w:rPr>
          <w:rFonts w:ascii="Arial" w:eastAsia="TimesNewRomanPSMT" w:hAnsi="Arial" w:cs="Arial"/>
          <w:bCs/>
          <w:lang w:val="sr-Cyrl-RS"/>
        </w:rPr>
        <w:t xml:space="preserve"> </w:t>
      </w:r>
      <w:r>
        <w:rPr>
          <w:rFonts w:ascii="Arial" w:eastAsia="TimesNewRomanPSMT" w:hAnsi="Arial" w:cs="Arial"/>
          <w:bCs/>
          <w:lang w:val="sr-Cyrl-RS"/>
        </w:rPr>
        <w:t>давање</w:t>
      </w:r>
      <w:r w:rsidR="00592FFB" w:rsidRPr="007B4BAA">
        <w:rPr>
          <w:rFonts w:ascii="Arial" w:eastAsia="TimesNewRomanPSMT" w:hAnsi="Arial" w:cs="Arial"/>
          <w:bCs/>
          <w:lang w:val="sr-Cyrl-RS"/>
        </w:rPr>
        <w:t xml:space="preserve"> </w:t>
      </w:r>
      <w:r>
        <w:rPr>
          <w:rFonts w:ascii="Arial" w:eastAsia="TimesNewRomanPSMT" w:hAnsi="Arial" w:cs="Arial"/>
          <w:bCs/>
          <w:lang w:val="sr-Cyrl-RS"/>
        </w:rPr>
        <w:t>изјава</w:t>
      </w:r>
      <w:r w:rsidR="00592FFB" w:rsidRPr="007B4BAA">
        <w:rPr>
          <w:rFonts w:ascii="Arial" w:eastAsia="TimesNewRomanPSMT" w:hAnsi="Arial" w:cs="Arial"/>
          <w:bCs/>
          <w:lang w:val="sr-Cyrl-RS"/>
        </w:rPr>
        <w:t xml:space="preserve"> </w:t>
      </w:r>
      <w:r>
        <w:rPr>
          <w:rFonts w:ascii="Arial" w:eastAsia="TimesNewRomanPSMT" w:hAnsi="Arial" w:cs="Arial"/>
          <w:bCs/>
          <w:lang w:val="sr-Cyrl-RS"/>
        </w:rPr>
        <w:t>под</w:t>
      </w:r>
      <w:r w:rsidR="00592FFB" w:rsidRPr="007B4BAA">
        <w:rPr>
          <w:rFonts w:ascii="Arial" w:eastAsia="TimesNewRomanPSMT" w:hAnsi="Arial" w:cs="Arial"/>
          <w:bCs/>
          <w:lang w:val="sr-Cyrl-RS"/>
        </w:rPr>
        <w:t xml:space="preserve"> </w:t>
      </w:r>
      <w:r>
        <w:rPr>
          <w:rFonts w:ascii="Arial" w:eastAsia="TimesNewRomanPSMT" w:hAnsi="Arial" w:cs="Arial"/>
          <w:bCs/>
          <w:lang w:val="sr-Cyrl-RS"/>
        </w:rPr>
        <w:t>материјалном</w:t>
      </w:r>
      <w:r w:rsidR="00592FFB" w:rsidRPr="007B4BAA">
        <w:rPr>
          <w:rFonts w:ascii="Arial" w:eastAsia="TimesNewRomanPSMT" w:hAnsi="Arial" w:cs="Arial"/>
          <w:bCs/>
          <w:lang w:val="sr-Cyrl-RS"/>
        </w:rPr>
        <w:t xml:space="preserve"> </w:t>
      </w:r>
      <w:r>
        <w:rPr>
          <w:rFonts w:ascii="Arial" w:eastAsia="TimesNewRomanPSMT" w:hAnsi="Arial" w:cs="Arial"/>
          <w:bCs/>
          <w:lang w:val="sr-Cyrl-RS"/>
        </w:rPr>
        <w:t>и</w:t>
      </w:r>
      <w:r w:rsidR="00592FFB" w:rsidRPr="007B4BAA">
        <w:rPr>
          <w:rFonts w:ascii="Arial" w:eastAsia="TimesNewRomanPSMT" w:hAnsi="Arial" w:cs="Arial"/>
          <w:bCs/>
          <w:lang w:val="sr-Cyrl-RS"/>
        </w:rPr>
        <w:t xml:space="preserve"> </w:t>
      </w:r>
      <w:r>
        <w:rPr>
          <w:rFonts w:ascii="Arial" w:eastAsia="TimesNewRomanPSMT" w:hAnsi="Arial" w:cs="Arial"/>
          <w:bCs/>
          <w:lang w:val="sr-Cyrl-RS"/>
        </w:rPr>
        <w:t>кривичном</w:t>
      </w:r>
      <w:r w:rsidR="00592FFB" w:rsidRPr="007B4BAA">
        <w:rPr>
          <w:rFonts w:ascii="Arial" w:eastAsia="TimesNewRomanPSMT" w:hAnsi="Arial" w:cs="Arial"/>
          <w:bCs/>
          <w:lang w:val="sr-Cyrl-RS"/>
        </w:rPr>
        <w:t xml:space="preserve"> </w:t>
      </w:r>
      <w:r>
        <w:rPr>
          <w:rFonts w:ascii="Arial" w:eastAsia="TimesNewRomanPSMT" w:hAnsi="Arial" w:cs="Arial"/>
          <w:bCs/>
          <w:lang w:val="sr-Cyrl-RS"/>
        </w:rPr>
        <w:t>одговорношћу</w:t>
      </w:r>
      <w:r w:rsidR="00592FFB" w:rsidRPr="007B4BAA">
        <w:rPr>
          <w:rFonts w:ascii="Arial" w:eastAsia="TimesNewRomanPSMT" w:hAnsi="Arial" w:cs="Arial"/>
          <w:bCs/>
          <w:lang w:val="sr-Cyrl-RS"/>
        </w:rPr>
        <w:t xml:space="preserve">), </w:t>
      </w:r>
      <w:r>
        <w:rPr>
          <w:rFonts w:ascii="Arial" w:eastAsia="TimesNewRomanPSMT" w:hAnsi="Arial" w:cs="Arial"/>
          <w:bCs/>
          <w:lang w:val="sr-Cyrl-RS"/>
        </w:rPr>
        <w:t>наведено</w:t>
      </w:r>
      <w:r w:rsidR="00592FFB" w:rsidRPr="007B4BAA">
        <w:rPr>
          <w:rFonts w:ascii="Arial" w:eastAsia="TimesNewRomanPSMT" w:hAnsi="Arial" w:cs="Arial"/>
          <w:bCs/>
          <w:lang w:val="sr-Cyrl-RS"/>
        </w:rPr>
        <w:t xml:space="preserve"> </w:t>
      </w:r>
      <w:r>
        <w:rPr>
          <w:rFonts w:ascii="Arial" w:eastAsia="TimesNewRomanPSMT" w:hAnsi="Arial" w:cs="Arial"/>
          <w:bCs/>
          <w:lang w:val="sr-Cyrl-RS"/>
        </w:rPr>
        <w:t>треба</w:t>
      </w:r>
      <w:r w:rsidR="00592FFB" w:rsidRPr="007B4BAA">
        <w:rPr>
          <w:rFonts w:ascii="Arial" w:eastAsia="TimesNewRomanPSMT" w:hAnsi="Arial" w:cs="Arial"/>
          <w:bCs/>
          <w:lang w:val="sr-Cyrl-RS"/>
        </w:rPr>
        <w:t xml:space="preserve"> </w:t>
      </w:r>
      <w:r>
        <w:rPr>
          <w:rFonts w:ascii="Arial" w:eastAsia="TimesNewRomanPSMT" w:hAnsi="Arial" w:cs="Arial"/>
          <w:bCs/>
          <w:lang w:val="sr-Cyrl-RS"/>
        </w:rPr>
        <w:t>дефинисати</w:t>
      </w:r>
      <w:r w:rsidR="00592FFB" w:rsidRPr="007B4BAA">
        <w:rPr>
          <w:rFonts w:ascii="Arial" w:eastAsia="TimesNewRomanPSMT" w:hAnsi="Arial" w:cs="Arial"/>
          <w:bCs/>
          <w:lang w:val="sr-Cyrl-RS"/>
        </w:rPr>
        <w:t xml:space="preserve"> </w:t>
      </w:r>
      <w:r>
        <w:rPr>
          <w:rFonts w:ascii="Arial" w:eastAsia="TimesNewRomanPSMT" w:hAnsi="Arial" w:cs="Arial"/>
          <w:bCs/>
          <w:lang w:val="sr-Cyrl-RS"/>
        </w:rPr>
        <w:t>споразумом</w:t>
      </w:r>
      <w:r w:rsidR="00592FFB" w:rsidRPr="007B4BAA">
        <w:rPr>
          <w:rFonts w:ascii="Arial" w:eastAsia="TimesNewRomanPSMT" w:hAnsi="Arial" w:cs="Arial"/>
          <w:bCs/>
          <w:lang w:val="sr-Cyrl-RS"/>
        </w:rPr>
        <w:t xml:space="preserve"> </w:t>
      </w:r>
      <w:r>
        <w:rPr>
          <w:rFonts w:ascii="Arial" w:eastAsia="TimesNewRomanPSMT" w:hAnsi="Arial" w:cs="Arial"/>
          <w:bCs/>
          <w:lang w:val="sr-Cyrl-RS"/>
        </w:rPr>
        <w:t>којим</w:t>
      </w:r>
      <w:r w:rsidR="00592FFB" w:rsidRPr="007B4BAA">
        <w:rPr>
          <w:rFonts w:ascii="Arial" w:eastAsia="TimesNewRomanPSMT" w:hAnsi="Arial" w:cs="Arial"/>
          <w:bCs/>
          <w:lang w:val="sr-Cyrl-RS"/>
        </w:rPr>
        <w:t xml:space="preserve"> </w:t>
      </w:r>
      <w:r>
        <w:rPr>
          <w:rFonts w:ascii="Arial" w:eastAsia="TimesNewRomanPSMT" w:hAnsi="Arial" w:cs="Arial"/>
          <w:bCs/>
          <w:lang w:val="sr-Cyrl-RS"/>
        </w:rPr>
        <w:t>се</w:t>
      </w:r>
      <w:r w:rsidR="00592FFB" w:rsidRPr="007B4BAA">
        <w:rPr>
          <w:rFonts w:ascii="Arial" w:eastAsia="TimesNewRomanPSMT" w:hAnsi="Arial" w:cs="Arial"/>
          <w:bCs/>
          <w:lang w:val="sr-Cyrl-RS"/>
        </w:rPr>
        <w:t xml:space="preserve"> </w:t>
      </w:r>
      <w:r>
        <w:rPr>
          <w:rFonts w:ascii="Arial" w:eastAsia="TimesNewRomanPSMT" w:hAnsi="Arial" w:cs="Arial"/>
          <w:bCs/>
          <w:lang w:val="sr-Cyrl-RS"/>
        </w:rPr>
        <w:t>понуђачи</w:t>
      </w:r>
      <w:r w:rsidR="00592FFB" w:rsidRPr="007B4BAA">
        <w:rPr>
          <w:rFonts w:ascii="Arial" w:eastAsia="TimesNewRomanPSMT" w:hAnsi="Arial" w:cs="Arial"/>
          <w:bCs/>
          <w:lang w:val="sr-Cyrl-RS"/>
        </w:rPr>
        <w:t xml:space="preserve"> </w:t>
      </w:r>
      <w:r>
        <w:rPr>
          <w:rFonts w:ascii="Arial" w:eastAsia="TimesNewRomanPSMT" w:hAnsi="Arial" w:cs="Arial"/>
          <w:bCs/>
          <w:lang w:val="sr-Cyrl-RS"/>
        </w:rPr>
        <w:t>из</w:t>
      </w:r>
      <w:r w:rsidR="00592FFB" w:rsidRPr="007B4BAA">
        <w:rPr>
          <w:rFonts w:ascii="Arial" w:eastAsia="TimesNewRomanPSMT" w:hAnsi="Arial" w:cs="Arial"/>
          <w:bCs/>
          <w:lang w:val="sr-Cyrl-RS"/>
        </w:rPr>
        <w:t xml:space="preserve"> </w:t>
      </w:r>
      <w:r>
        <w:rPr>
          <w:rFonts w:ascii="Arial" w:eastAsia="TimesNewRomanPSMT" w:hAnsi="Arial" w:cs="Arial"/>
          <w:bCs/>
          <w:lang w:val="sr-Cyrl-RS"/>
        </w:rPr>
        <w:t>групе</w:t>
      </w:r>
      <w:r w:rsidR="00592FFB" w:rsidRPr="007B4BAA">
        <w:rPr>
          <w:rFonts w:ascii="Arial" w:eastAsia="TimesNewRomanPSMT" w:hAnsi="Arial" w:cs="Arial"/>
          <w:bCs/>
          <w:lang w:val="sr-Cyrl-RS"/>
        </w:rPr>
        <w:t xml:space="preserve"> </w:t>
      </w:r>
      <w:r>
        <w:rPr>
          <w:rFonts w:ascii="Arial" w:eastAsia="TimesNewRomanPSMT" w:hAnsi="Arial" w:cs="Arial"/>
          <w:bCs/>
          <w:lang w:val="sr-Cyrl-RS"/>
        </w:rPr>
        <w:t>међусобно</w:t>
      </w:r>
      <w:r w:rsidR="00592FFB" w:rsidRPr="007B4BAA">
        <w:rPr>
          <w:rFonts w:ascii="Arial" w:eastAsia="TimesNewRomanPSMT" w:hAnsi="Arial" w:cs="Arial"/>
          <w:bCs/>
          <w:lang w:val="sr-Cyrl-RS"/>
        </w:rPr>
        <w:t xml:space="preserve"> </w:t>
      </w:r>
      <w:r>
        <w:rPr>
          <w:rFonts w:ascii="Arial" w:eastAsia="TimesNewRomanPSMT" w:hAnsi="Arial" w:cs="Arial"/>
          <w:bCs/>
          <w:lang w:val="sr-Cyrl-RS"/>
        </w:rPr>
        <w:t>и</w:t>
      </w:r>
      <w:r w:rsidR="00592FFB" w:rsidRPr="007B4BAA">
        <w:rPr>
          <w:rFonts w:ascii="Arial" w:eastAsia="TimesNewRomanPSMT" w:hAnsi="Arial" w:cs="Arial"/>
          <w:bCs/>
          <w:lang w:val="sr-Cyrl-RS"/>
        </w:rPr>
        <w:t xml:space="preserve"> </w:t>
      </w:r>
      <w:r>
        <w:rPr>
          <w:rFonts w:ascii="Arial" w:eastAsia="TimesNewRomanPSMT" w:hAnsi="Arial" w:cs="Arial"/>
          <w:bCs/>
          <w:lang w:val="sr-Cyrl-RS"/>
        </w:rPr>
        <w:t>према</w:t>
      </w:r>
      <w:r w:rsidR="00592FFB" w:rsidRPr="007B4BAA">
        <w:rPr>
          <w:rFonts w:ascii="Arial" w:eastAsia="TimesNewRomanPSMT" w:hAnsi="Arial" w:cs="Arial"/>
          <w:bCs/>
          <w:lang w:val="sr-Cyrl-RS"/>
        </w:rPr>
        <w:t xml:space="preserve"> </w:t>
      </w:r>
      <w:r>
        <w:rPr>
          <w:rFonts w:ascii="Arial" w:eastAsia="TimesNewRomanPSMT" w:hAnsi="Arial" w:cs="Arial"/>
          <w:bCs/>
          <w:lang w:val="sr-Cyrl-RS"/>
        </w:rPr>
        <w:t>наручиоцу</w:t>
      </w:r>
      <w:r w:rsidR="00592FFB" w:rsidRPr="007B4BAA">
        <w:rPr>
          <w:rFonts w:ascii="Arial" w:eastAsia="TimesNewRomanPSMT" w:hAnsi="Arial" w:cs="Arial"/>
          <w:bCs/>
          <w:lang w:val="sr-Cyrl-RS"/>
        </w:rPr>
        <w:t xml:space="preserve"> </w:t>
      </w:r>
      <w:r>
        <w:rPr>
          <w:rFonts w:ascii="Arial" w:eastAsia="TimesNewRomanPSMT" w:hAnsi="Arial" w:cs="Arial"/>
          <w:bCs/>
          <w:lang w:val="sr-Cyrl-RS"/>
        </w:rPr>
        <w:t>обавезују</w:t>
      </w:r>
      <w:r w:rsidR="00592FFB" w:rsidRPr="007B4BAA">
        <w:rPr>
          <w:rFonts w:ascii="Arial" w:eastAsia="TimesNewRomanPSMT" w:hAnsi="Arial" w:cs="Arial"/>
          <w:bCs/>
          <w:lang w:val="sr-Cyrl-RS"/>
        </w:rPr>
        <w:t xml:space="preserve"> </w:t>
      </w:r>
      <w:r>
        <w:rPr>
          <w:rFonts w:ascii="Arial" w:eastAsia="TimesNewRomanPSMT" w:hAnsi="Arial" w:cs="Arial"/>
          <w:bCs/>
          <w:lang w:val="sr-Cyrl-RS"/>
        </w:rPr>
        <w:t>на</w:t>
      </w:r>
      <w:r w:rsidR="00592FFB" w:rsidRPr="007B4BAA">
        <w:rPr>
          <w:rFonts w:ascii="Arial" w:eastAsia="TimesNewRomanPSMT" w:hAnsi="Arial" w:cs="Arial"/>
          <w:bCs/>
          <w:lang w:val="sr-Cyrl-RS"/>
        </w:rPr>
        <w:t xml:space="preserve"> </w:t>
      </w:r>
      <w:r>
        <w:rPr>
          <w:rFonts w:ascii="Arial" w:eastAsia="TimesNewRomanPSMT" w:hAnsi="Arial" w:cs="Arial"/>
          <w:bCs/>
          <w:lang w:val="sr-Cyrl-RS"/>
        </w:rPr>
        <w:t>извршење</w:t>
      </w:r>
      <w:r w:rsidR="00592FFB" w:rsidRPr="007B4BAA">
        <w:rPr>
          <w:rFonts w:ascii="Arial" w:eastAsia="TimesNewRomanPSMT" w:hAnsi="Arial" w:cs="Arial"/>
          <w:bCs/>
          <w:lang w:val="sr-Cyrl-RS"/>
        </w:rPr>
        <w:t xml:space="preserve"> </w:t>
      </w:r>
      <w:r>
        <w:rPr>
          <w:rFonts w:ascii="Arial" w:eastAsia="TimesNewRomanPSMT" w:hAnsi="Arial" w:cs="Arial"/>
          <w:bCs/>
          <w:lang w:val="sr-Cyrl-RS"/>
        </w:rPr>
        <w:t>јавне</w:t>
      </w:r>
      <w:r w:rsidR="00592FFB" w:rsidRPr="007B4BAA">
        <w:rPr>
          <w:rFonts w:ascii="Arial" w:eastAsia="TimesNewRomanPSMT" w:hAnsi="Arial" w:cs="Arial"/>
          <w:bCs/>
          <w:lang w:val="sr-Cyrl-RS"/>
        </w:rPr>
        <w:t xml:space="preserve"> </w:t>
      </w:r>
      <w:r>
        <w:rPr>
          <w:rFonts w:ascii="Arial" w:eastAsia="TimesNewRomanPSMT" w:hAnsi="Arial" w:cs="Arial"/>
          <w:bCs/>
          <w:lang w:val="sr-Cyrl-RS"/>
        </w:rPr>
        <w:t>набавке</w:t>
      </w:r>
      <w:r w:rsidR="00592FFB" w:rsidRPr="007B4BAA">
        <w:rPr>
          <w:rFonts w:ascii="Arial" w:eastAsia="TimesNewRomanPSMT" w:hAnsi="Arial" w:cs="Arial"/>
          <w:bCs/>
          <w:lang w:val="sr-Cyrl-RS"/>
        </w:rPr>
        <w:t xml:space="preserve">, </w:t>
      </w:r>
      <w:r>
        <w:rPr>
          <w:rFonts w:ascii="Arial" w:eastAsia="TimesNewRomanPSMT" w:hAnsi="Arial" w:cs="Arial"/>
          <w:bCs/>
          <w:lang w:val="sr-Cyrl-RS"/>
        </w:rPr>
        <w:t>а</w:t>
      </w:r>
      <w:r w:rsidR="00592FFB" w:rsidRPr="007B4BAA">
        <w:rPr>
          <w:rFonts w:ascii="Arial" w:eastAsia="TimesNewRomanPSMT" w:hAnsi="Arial" w:cs="Arial"/>
          <w:bCs/>
          <w:lang w:val="sr-Cyrl-RS"/>
        </w:rPr>
        <w:t xml:space="preserve"> </w:t>
      </w:r>
      <w:r>
        <w:rPr>
          <w:rFonts w:ascii="Arial" w:eastAsia="TimesNewRomanPSMT" w:hAnsi="Arial" w:cs="Arial"/>
          <w:bCs/>
          <w:lang w:val="sr-Cyrl-RS"/>
        </w:rPr>
        <w:t>који</w:t>
      </w:r>
      <w:r w:rsidR="00592FFB" w:rsidRPr="007B4BAA">
        <w:rPr>
          <w:rFonts w:ascii="Arial" w:eastAsia="TimesNewRomanPSMT" w:hAnsi="Arial" w:cs="Arial"/>
          <w:bCs/>
          <w:lang w:val="sr-Cyrl-RS"/>
        </w:rPr>
        <w:t xml:space="preserve"> </w:t>
      </w:r>
      <w:r>
        <w:rPr>
          <w:rFonts w:ascii="Arial" w:eastAsia="TimesNewRomanPSMT" w:hAnsi="Arial" w:cs="Arial"/>
          <w:bCs/>
          <w:lang w:val="sr-Cyrl-RS"/>
        </w:rPr>
        <w:t>чини</w:t>
      </w:r>
      <w:r w:rsidR="00592FFB" w:rsidRPr="007B4BAA">
        <w:rPr>
          <w:rFonts w:ascii="Arial" w:eastAsia="TimesNewRomanPSMT" w:hAnsi="Arial" w:cs="Arial"/>
          <w:bCs/>
          <w:lang w:val="sr-Cyrl-RS"/>
        </w:rPr>
        <w:t xml:space="preserve"> </w:t>
      </w:r>
      <w:r>
        <w:rPr>
          <w:rFonts w:ascii="Arial" w:eastAsia="TimesNewRomanPSMT" w:hAnsi="Arial" w:cs="Arial"/>
          <w:bCs/>
          <w:lang w:val="sr-Cyrl-RS"/>
        </w:rPr>
        <w:t>саставни</w:t>
      </w:r>
      <w:r w:rsidR="00592FFB" w:rsidRPr="007B4BAA">
        <w:rPr>
          <w:rFonts w:ascii="Arial" w:eastAsia="TimesNewRomanPSMT" w:hAnsi="Arial" w:cs="Arial"/>
          <w:bCs/>
          <w:lang w:val="sr-Cyrl-RS"/>
        </w:rPr>
        <w:t xml:space="preserve"> </w:t>
      </w:r>
      <w:r>
        <w:rPr>
          <w:rFonts w:ascii="Arial" w:eastAsia="TimesNewRomanPSMT" w:hAnsi="Arial" w:cs="Arial"/>
          <w:bCs/>
          <w:lang w:val="sr-Cyrl-RS"/>
        </w:rPr>
        <w:t>део</w:t>
      </w:r>
      <w:r w:rsidR="00592FFB" w:rsidRPr="007B4BAA">
        <w:rPr>
          <w:rFonts w:ascii="Arial" w:eastAsia="TimesNewRomanPSMT" w:hAnsi="Arial" w:cs="Arial"/>
          <w:bCs/>
          <w:lang w:val="sr-Cyrl-RS"/>
        </w:rPr>
        <w:t xml:space="preserve"> </w:t>
      </w:r>
      <w:r>
        <w:rPr>
          <w:rFonts w:ascii="Arial" w:eastAsia="TimesNewRomanPSMT" w:hAnsi="Arial" w:cs="Arial"/>
          <w:bCs/>
          <w:lang w:val="sr-Cyrl-RS"/>
        </w:rPr>
        <w:t>заједничке</w:t>
      </w:r>
      <w:r w:rsidR="00592FFB" w:rsidRPr="007B4BAA">
        <w:rPr>
          <w:rFonts w:ascii="Arial" w:eastAsia="TimesNewRomanPSMT" w:hAnsi="Arial" w:cs="Arial"/>
          <w:bCs/>
          <w:lang w:val="sr-Cyrl-RS"/>
        </w:rPr>
        <w:t xml:space="preserve"> </w:t>
      </w:r>
      <w:r>
        <w:rPr>
          <w:rFonts w:ascii="Arial" w:eastAsia="TimesNewRomanPSMT" w:hAnsi="Arial" w:cs="Arial"/>
          <w:bCs/>
          <w:lang w:val="sr-Cyrl-RS"/>
        </w:rPr>
        <w:t>понуде</w:t>
      </w:r>
      <w:r w:rsidR="00592FFB" w:rsidRPr="007B4BAA">
        <w:rPr>
          <w:rFonts w:ascii="Arial" w:eastAsia="TimesNewRomanPSMT" w:hAnsi="Arial" w:cs="Arial"/>
          <w:bCs/>
          <w:lang w:val="sr-Cyrl-RS"/>
        </w:rPr>
        <w:t xml:space="preserve"> </w:t>
      </w:r>
      <w:r>
        <w:rPr>
          <w:rFonts w:ascii="Arial" w:eastAsia="TimesNewRomanPSMT" w:hAnsi="Arial" w:cs="Arial"/>
          <w:bCs/>
          <w:lang w:val="sr-Cyrl-RS"/>
        </w:rPr>
        <w:t>сагласно</w:t>
      </w:r>
      <w:r w:rsidR="00592FFB" w:rsidRPr="007B4BAA">
        <w:rPr>
          <w:rFonts w:ascii="Arial" w:eastAsia="TimesNewRomanPSMT" w:hAnsi="Arial" w:cs="Arial"/>
          <w:bCs/>
          <w:lang w:val="sr-Cyrl-RS"/>
        </w:rPr>
        <w:t xml:space="preserve"> </w:t>
      </w:r>
      <w:r>
        <w:rPr>
          <w:rFonts w:ascii="Arial" w:eastAsia="TimesNewRomanPSMT" w:hAnsi="Arial" w:cs="Arial"/>
          <w:bCs/>
          <w:lang w:val="sr-Cyrl-RS"/>
        </w:rPr>
        <w:t>чл</w:t>
      </w:r>
      <w:r w:rsidR="00592FFB" w:rsidRPr="007B4BAA">
        <w:rPr>
          <w:rFonts w:ascii="Arial" w:eastAsia="TimesNewRomanPSMT" w:hAnsi="Arial" w:cs="Arial"/>
          <w:bCs/>
          <w:lang w:val="sr-Cyrl-RS"/>
        </w:rPr>
        <w:t xml:space="preserve">. 81. </w:t>
      </w:r>
      <w:r>
        <w:rPr>
          <w:rFonts w:ascii="Arial" w:eastAsia="TimesNewRomanPSMT" w:hAnsi="Arial" w:cs="Arial"/>
          <w:bCs/>
          <w:lang w:val="sr-Cyrl-RS"/>
        </w:rPr>
        <w:t>ЗЈН</w:t>
      </w:r>
      <w:r w:rsidR="00592FFB" w:rsidRPr="007B4BAA">
        <w:rPr>
          <w:rFonts w:ascii="Arial" w:eastAsia="TimesNewRomanPSMT" w:hAnsi="Arial" w:cs="Arial"/>
          <w:bCs/>
          <w:lang w:val="sr-Cyrl-RS"/>
        </w:rPr>
        <w:t>.</w:t>
      </w:r>
      <w:r w:rsidR="00344C3E" w:rsidRPr="007B4BAA">
        <w:rPr>
          <w:rFonts w:ascii="Arial" w:eastAsia="TimesNewRomanPSMT" w:hAnsi="Arial" w:cs="Arial"/>
          <w:bCs/>
          <w:lang w:val="sr-Cyrl-RS"/>
        </w:rPr>
        <w:t xml:space="preserve"> </w:t>
      </w:r>
    </w:p>
    <w:p w:rsidR="00344C3E" w:rsidRDefault="00BE410B" w:rsidP="009C4C65">
      <w:pPr>
        <w:tabs>
          <w:tab w:val="left" w:pos="284"/>
          <w:tab w:val="left" w:pos="330"/>
        </w:tabs>
        <w:spacing w:before="120"/>
        <w:ind w:left="284"/>
        <w:jc w:val="both"/>
        <w:rPr>
          <w:rFonts w:ascii="Arial" w:eastAsia="TimesNewRomanPSMT" w:hAnsi="Arial" w:cs="Arial"/>
          <w:bCs/>
          <w:lang w:val="sr-Cyrl-RS"/>
        </w:rPr>
      </w:pPr>
      <w:r>
        <w:rPr>
          <w:rFonts w:ascii="Arial" w:eastAsia="TimesNewRomanPSMT" w:hAnsi="Arial" w:cs="Arial"/>
          <w:bCs/>
          <w:lang w:val="sr-Cyrl-RS"/>
        </w:rPr>
        <w:t>Уколико</w:t>
      </w:r>
      <w:r w:rsidR="00344C3E" w:rsidRPr="007B4BAA">
        <w:rPr>
          <w:rFonts w:ascii="Arial" w:eastAsia="TimesNewRomanPSMT" w:hAnsi="Arial" w:cs="Arial"/>
          <w:bCs/>
          <w:lang w:val="sr-Cyrl-RS"/>
        </w:rPr>
        <w:t xml:space="preserve"> </w:t>
      </w:r>
      <w:r>
        <w:rPr>
          <w:rFonts w:ascii="Arial" w:eastAsia="TimesNewRomanPSMT" w:hAnsi="Arial" w:cs="Arial"/>
          <w:bCs/>
          <w:lang w:val="sr-Cyrl-RS"/>
        </w:rPr>
        <w:t>је</w:t>
      </w:r>
      <w:r w:rsidR="00344C3E" w:rsidRPr="007B4BAA">
        <w:rPr>
          <w:rFonts w:ascii="Arial" w:eastAsia="TimesNewRomanPSMT" w:hAnsi="Arial" w:cs="Arial"/>
          <w:bCs/>
          <w:lang w:val="sr-Cyrl-RS"/>
        </w:rPr>
        <w:t xml:space="preserve"> </w:t>
      </w:r>
      <w:r>
        <w:rPr>
          <w:rFonts w:ascii="Arial" w:eastAsia="TimesNewRomanPSMT" w:hAnsi="Arial" w:cs="Arial"/>
          <w:bCs/>
          <w:lang w:val="sr-Cyrl-RS"/>
        </w:rPr>
        <w:t>неопходно</w:t>
      </w:r>
      <w:r w:rsidR="00344C3E" w:rsidRPr="007B4BAA">
        <w:rPr>
          <w:rFonts w:ascii="Arial" w:eastAsia="TimesNewRomanPSMT" w:hAnsi="Arial" w:cs="Arial"/>
          <w:bCs/>
          <w:lang w:val="sr-Cyrl-RS"/>
        </w:rPr>
        <w:t xml:space="preserve"> </w:t>
      </w:r>
      <w:r>
        <w:rPr>
          <w:rFonts w:ascii="Arial" w:eastAsia="TimesNewRomanPSMT" w:hAnsi="Arial" w:cs="Arial"/>
          <w:bCs/>
          <w:lang w:val="sr-Cyrl-RS"/>
        </w:rPr>
        <w:t>да</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понуђач</w:t>
      </w:r>
      <w:r w:rsidR="00344C3E" w:rsidRPr="007B4BAA">
        <w:rPr>
          <w:rFonts w:ascii="Arial" w:eastAsia="TimesNewRomanPSMT" w:hAnsi="Arial" w:cs="Arial"/>
          <w:bCs/>
          <w:lang w:val="sr-Cyrl-RS"/>
        </w:rPr>
        <w:t xml:space="preserve"> </w:t>
      </w:r>
      <w:r>
        <w:rPr>
          <w:rFonts w:ascii="Arial" w:eastAsia="TimesNewRomanPSMT" w:hAnsi="Arial" w:cs="Arial"/>
          <w:bCs/>
          <w:lang w:val="sr-Cyrl-RS"/>
        </w:rPr>
        <w:t>исправи</w:t>
      </w:r>
      <w:r w:rsidR="00344C3E" w:rsidRPr="007B4BAA">
        <w:rPr>
          <w:rFonts w:ascii="Arial" w:eastAsia="TimesNewRomanPSMT" w:hAnsi="Arial" w:cs="Arial"/>
          <w:bCs/>
          <w:lang w:val="sr-Cyrl-RS"/>
        </w:rPr>
        <w:t xml:space="preserve"> </w:t>
      </w:r>
      <w:r>
        <w:rPr>
          <w:rFonts w:ascii="Arial" w:eastAsia="TimesNewRomanPSMT" w:hAnsi="Arial" w:cs="Arial"/>
          <w:bCs/>
          <w:lang w:val="sr-Cyrl-RS"/>
        </w:rPr>
        <w:t>грешке</w:t>
      </w:r>
      <w:r w:rsidR="00344C3E" w:rsidRPr="007B4BAA">
        <w:rPr>
          <w:rFonts w:ascii="Arial" w:eastAsia="TimesNewRomanPSMT" w:hAnsi="Arial" w:cs="Arial"/>
          <w:bCs/>
          <w:lang w:val="sr-Cyrl-RS"/>
        </w:rPr>
        <w:t xml:space="preserve"> </w:t>
      </w:r>
      <w:r>
        <w:rPr>
          <w:rFonts w:ascii="Arial" w:eastAsia="TimesNewRomanPSMT" w:hAnsi="Arial" w:cs="Arial"/>
          <w:bCs/>
          <w:lang w:val="sr-Cyrl-RS"/>
        </w:rPr>
        <w:t>које</w:t>
      </w:r>
      <w:r w:rsidR="00344C3E" w:rsidRPr="007B4BAA">
        <w:rPr>
          <w:rFonts w:ascii="Arial" w:eastAsia="TimesNewRomanPSMT" w:hAnsi="Arial" w:cs="Arial"/>
          <w:bCs/>
          <w:lang w:val="sr-Cyrl-RS"/>
        </w:rPr>
        <w:t xml:space="preserve"> </w:t>
      </w:r>
      <w:r>
        <w:rPr>
          <w:rFonts w:ascii="Arial" w:eastAsia="TimesNewRomanPSMT" w:hAnsi="Arial" w:cs="Arial"/>
          <w:bCs/>
          <w:lang w:val="sr-Cyrl-RS"/>
        </w:rPr>
        <w:t>је</w:t>
      </w:r>
      <w:r w:rsidR="00344C3E" w:rsidRPr="007B4BAA">
        <w:rPr>
          <w:rFonts w:ascii="Arial" w:eastAsia="TimesNewRomanPSMT" w:hAnsi="Arial" w:cs="Arial"/>
          <w:bCs/>
          <w:lang w:val="sr-Cyrl-RS"/>
        </w:rPr>
        <w:t xml:space="preserve"> </w:t>
      </w:r>
      <w:r>
        <w:rPr>
          <w:rFonts w:ascii="Arial" w:eastAsia="TimesNewRomanPSMT" w:hAnsi="Arial" w:cs="Arial"/>
          <w:bCs/>
          <w:lang w:val="sr-Cyrl-RS"/>
        </w:rPr>
        <w:t>направио</w:t>
      </w:r>
      <w:r w:rsidR="00344C3E" w:rsidRPr="007B4BAA">
        <w:rPr>
          <w:rFonts w:ascii="Arial" w:eastAsia="TimesNewRomanPSMT" w:hAnsi="Arial" w:cs="Arial"/>
          <w:bCs/>
          <w:lang w:val="sr-Cyrl-RS"/>
        </w:rPr>
        <w:t xml:space="preserve"> </w:t>
      </w:r>
      <w:r>
        <w:rPr>
          <w:rFonts w:ascii="Arial" w:eastAsia="TimesNewRomanPSMT" w:hAnsi="Arial" w:cs="Arial"/>
          <w:bCs/>
          <w:lang w:val="sr-Cyrl-RS"/>
        </w:rPr>
        <w:t>приликом</w:t>
      </w:r>
      <w:r w:rsidR="00344C3E" w:rsidRPr="007B4BAA">
        <w:rPr>
          <w:rFonts w:ascii="Arial" w:eastAsia="TimesNewRomanPSMT" w:hAnsi="Arial" w:cs="Arial"/>
          <w:bCs/>
          <w:lang w:val="sr-Cyrl-RS"/>
        </w:rPr>
        <w:t xml:space="preserve"> </w:t>
      </w:r>
      <w:r>
        <w:rPr>
          <w:rFonts w:ascii="Arial" w:eastAsia="TimesNewRomanPSMT" w:hAnsi="Arial" w:cs="Arial"/>
          <w:bCs/>
          <w:lang w:val="sr-Cyrl-RS"/>
        </w:rPr>
        <w:t>састав</w:t>
      </w:r>
      <w:r w:rsidR="00344C3E" w:rsidRPr="007B4BAA">
        <w:rPr>
          <w:rFonts w:ascii="Arial" w:eastAsia="TimesNewRomanPSMT" w:hAnsi="Arial" w:cs="Arial"/>
          <w:bCs/>
          <w:lang w:val="sr-Cyrl-RS"/>
        </w:rPr>
        <w:t>љ</w:t>
      </w:r>
      <w:r>
        <w:rPr>
          <w:rFonts w:ascii="Arial" w:eastAsia="TimesNewRomanPSMT" w:hAnsi="Arial" w:cs="Arial"/>
          <w:bCs/>
          <w:lang w:val="sr-Cyrl-RS"/>
        </w:rPr>
        <w:t>ања</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понуде</w:t>
      </w:r>
      <w:r w:rsidR="00344C3E" w:rsidRPr="007B4BAA">
        <w:rPr>
          <w:rFonts w:ascii="Arial" w:eastAsia="TimesNewRomanPSMT" w:hAnsi="Arial" w:cs="Arial"/>
          <w:bCs/>
          <w:lang w:val="sr-Cyrl-RS"/>
        </w:rPr>
        <w:t xml:space="preserve"> </w:t>
      </w:r>
      <w:r>
        <w:rPr>
          <w:rFonts w:ascii="Arial" w:eastAsia="TimesNewRomanPSMT" w:hAnsi="Arial" w:cs="Arial"/>
          <w:bCs/>
          <w:lang w:val="sr-Cyrl-RS"/>
        </w:rPr>
        <w:t>и</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попуњавања</w:t>
      </w:r>
      <w:r w:rsidR="00344C3E" w:rsidRPr="007B4BAA">
        <w:rPr>
          <w:rFonts w:ascii="Arial" w:eastAsia="TimesNewRomanPSMT" w:hAnsi="Arial" w:cs="Arial"/>
          <w:bCs/>
          <w:lang w:val="sr-Cyrl-RS"/>
        </w:rPr>
        <w:t xml:space="preserve"> </w:t>
      </w:r>
      <w:r>
        <w:rPr>
          <w:rFonts w:ascii="Arial" w:eastAsia="TimesNewRomanPSMT" w:hAnsi="Arial" w:cs="Arial"/>
          <w:bCs/>
          <w:lang w:val="sr-Cyrl-RS"/>
        </w:rPr>
        <w:t>образаца</w:t>
      </w:r>
      <w:r w:rsidR="00344C3E" w:rsidRPr="007B4BAA">
        <w:rPr>
          <w:rFonts w:ascii="Arial" w:eastAsia="TimesNewRomanPSMT" w:hAnsi="Arial" w:cs="Arial"/>
          <w:bCs/>
          <w:lang w:val="sr-Cyrl-RS"/>
        </w:rPr>
        <w:t xml:space="preserve"> </w:t>
      </w:r>
      <w:r>
        <w:rPr>
          <w:rFonts w:ascii="Arial" w:eastAsia="TimesNewRomanPSMT" w:hAnsi="Arial" w:cs="Arial"/>
          <w:bCs/>
          <w:lang w:val="sr-Cyrl-RS"/>
        </w:rPr>
        <w:t>из</w:t>
      </w:r>
      <w:r w:rsidR="00344C3E" w:rsidRPr="007B4BAA">
        <w:rPr>
          <w:rFonts w:ascii="Arial" w:eastAsia="TimesNewRomanPSMT" w:hAnsi="Arial" w:cs="Arial"/>
          <w:bCs/>
          <w:lang w:val="sr-Cyrl-RS"/>
        </w:rPr>
        <w:t xml:space="preserve"> </w:t>
      </w:r>
      <w:r>
        <w:rPr>
          <w:rFonts w:ascii="Arial" w:eastAsia="TimesNewRomanPSMT" w:hAnsi="Arial" w:cs="Arial"/>
          <w:bCs/>
          <w:lang w:val="sr-Cyrl-RS"/>
        </w:rPr>
        <w:t>конкурсне</w:t>
      </w:r>
      <w:r w:rsidR="00344C3E" w:rsidRPr="007B4BAA">
        <w:rPr>
          <w:rFonts w:ascii="Arial" w:eastAsia="TimesNewRomanPSMT" w:hAnsi="Arial" w:cs="Arial"/>
          <w:bCs/>
          <w:lang w:val="sr-Cyrl-RS"/>
        </w:rPr>
        <w:t xml:space="preserve"> </w:t>
      </w:r>
      <w:r>
        <w:rPr>
          <w:rFonts w:ascii="Arial" w:eastAsia="TimesNewRomanPSMT" w:hAnsi="Arial" w:cs="Arial"/>
          <w:bCs/>
          <w:lang w:val="sr-Cyrl-RS"/>
        </w:rPr>
        <w:t>документације</w:t>
      </w:r>
      <w:r w:rsidR="00344C3E" w:rsidRPr="007B4BAA">
        <w:rPr>
          <w:rFonts w:ascii="Arial" w:eastAsia="TimesNewRomanPSMT" w:hAnsi="Arial" w:cs="Arial"/>
          <w:bCs/>
          <w:lang w:val="sr-Cyrl-RS"/>
        </w:rPr>
        <w:t xml:space="preserve">, </w:t>
      </w:r>
      <w:r>
        <w:rPr>
          <w:rFonts w:ascii="Arial" w:eastAsia="TimesNewRomanPSMT" w:hAnsi="Arial" w:cs="Arial"/>
          <w:bCs/>
          <w:lang w:val="sr-Cyrl-RS"/>
        </w:rPr>
        <w:t>дужан</w:t>
      </w:r>
      <w:r w:rsidR="00344C3E" w:rsidRPr="007B4BAA">
        <w:rPr>
          <w:rFonts w:ascii="Arial" w:eastAsia="TimesNewRomanPSMT" w:hAnsi="Arial" w:cs="Arial"/>
          <w:bCs/>
          <w:lang w:val="sr-Cyrl-RS"/>
        </w:rPr>
        <w:t xml:space="preserve"> </w:t>
      </w:r>
      <w:r>
        <w:rPr>
          <w:rFonts w:ascii="Arial" w:eastAsia="TimesNewRomanPSMT" w:hAnsi="Arial" w:cs="Arial"/>
          <w:bCs/>
          <w:lang w:val="sr-Cyrl-RS"/>
        </w:rPr>
        <w:t>је</w:t>
      </w:r>
      <w:r w:rsidR="00344C3E" w:rsidRPr="007B4BAA">
        <w:rPr>
          <w:rFonts w:ascii="Arial" w:eastAsia="TimesNewRomanPSMT" w:hAnsi="Arial" w:cs="Arial"/>
          <w:bCs/>
          <w:lang w:val="sr-Cyrl-RS"/>
        </w:rPr>
        <w:t xml:space="preserve"> </w:t>
      </w:r>
      <w:r>
        <w:rPr>
          <w:rFonts w:ascii="Arial" w:eastAsia="TimesNewRomanPSMT" w:hAnsi="Arial" w:cs="Arial"/>
          <w:bCs/>
          <w:lang w:val="sr-Cyrl-RS"/>
        </w:rPr>
        <w:t>да</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поред</w:t>
      </w:r>
      <w:r w:rsidR="00344C3E" w:rsidRPr="007B4BAA">
        <w:rPr>
          <w:rFonts w:ascii="Arial" w:eastAsia="TimesNewRomanPSMT" w:hAnsi="Arial" w:cs="Arial"/>
          <w:bCs/>
          <w:lang w:val="sr-Cyrl-RS"/>
        </w:rPr>
        <w:t xml:space="preserve"> </w:t>
      </w:r>
      <w:r>
        <w:rPr>
          <w:rFonts w:ascii="Arial" w:eastAsia="TimesNewRomanPSMT" w:hAnsi="Arial" w:cs="Arial"/>
          <w:bCs/>
          <w:lang w:val="sr-Cyrl-RS"/>
        </w:rPr>
        <w:t>такве</w:t>
      </w:r>
      <w:r w:rsidR="00344C3E" w:rsidRPr="007B4BAA">
        <w:rPr>
          <w:rFonts w:ascii="Arial" w:eastAsia="TimesNewRomanPSMT" w:hAnsi="Arial" w:cs="Arial"/>
          <w:bCs/>
          <w:lang w:val="sr-Cyrl-RS"/>
        </w:rPr>
        <w:t xml:space="preserve"> </w:t>
      </w:r>
      <w:r>
        <w:rPr>
          <w:rFonts w:ascii="Arial" w:eastAsia="TimesNewRomanPSMT" w:hAnsi="Arial" w:cs="Arial"/>
          <w:bCs/>
          <w:lang w:val="sr-Cyrl-RS"/>
        </w:rPr>
        <w:t>исправке</w:t>
      </w:r>
      <w:r w:rsidR="00344C3E" w:rsidRPr="007B4BAA">
        <w:rPr>
          <w:rFonts w:ascii="Arial" w:eastAsia="TimesNewRomanPSMT" w:hAnsi="Arial" w:cs="Arial"/>
          <w:bCs/>
          <w:lang w:val="sr-Cyrl-RS"/>
        </w:rPr>
        <w:t xml:space="preserve"> </w:t>
      </w:r>
      <w:r>
        <w:rPr>
          <w:rFonts w:ascii="Arial" w:eastAsia="TimesNewRomanPSMT" w:hAnsi="Arial" w:cs="Arial"/>
          <w:bCs/>
          <w:lang w:val="sr-Cyrl-RS"/>
        </w:rPr>
        <w:t>стави</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потпис</w:t>
      </w:r>
      <w:r w:rsidR="00344C3E" w:rsidRPr="007B4BAA">
        <w:rPr>
          <w:rFonts w:ascii="Arial" w:eastAsia="TimesNewRomanPSMT" w:hAnsi="Arial" w:cs="Arial"/>
          <w:bCs/>
          <w:lang w:val="sr-Cyrl-RS"/>
        </w:rPr>
        <w:t xml:space="preserve"> </w:t>
      </w:r>
      <w:r>
        <w:rPr>
          <w:rFonts w:ascii="Arial" w:eastAsia="TimesNewRomanPSMT" w:hAnsi="Arial" w:cs="Arial"/>
          <w:bCs/>
          <w:lang w:val="sr-Cyrl-RS"/>
        </w:rPr>
        <w:t>особе</w:t>
      </w:r>
      <w:r w:rsidR="00344C3E" w:rsidRPr="007B4BAA">
        <w:rPr>
          <w:rFonts w:ascii="Arial" w:eastAsia="TimesNewRomanPSMT" w:hAnsi="Arial" w:cs="Arial"/>
          <w:bCs/>
          <w:lang w:val="sr-Cyrl-RS"/>
        </w:rPr>
        <w:t xml:space="preserve"> </w:t>
      </w:r>
      <w:r>
        <w:rPr>
          <w:rFonts w:ascii="Arial" w:eastAsia="TimesNewRomanPSMT" w:hAnsi="Arial" w:cs="Arial"/>
          <w:bCs/>
          <w:lang w:val="sr-Cyrl-RS"/>
        </w:rPr>
        <w:t>или</w:t>
      </w:r>
      <w:r w:rsidR="00344C3E" w:rsidRPr="007B4BAA">
        <w:rPr>
          <w:rFonts w:ascii="Arial" w:eastAsia="TimesNewRomanPSMT" w:hAnsi="Arial" w:cs="Arial"/>
          <w:bCs/>
          <w:lang w:val="sr-Cyrl-RS"/>
        </w:rPr>
        <w:t xml:space="preserve"> </w:t>
      </w:r>
      <w:r>
        <w:rPr>
          <w:rFonts w:ascii="Arial" w:eastAsia="TimesNewRomanPSMT" w:hAnsi="Arial" w:cs="Arial"/>
          <w:bCs/>
          <w:lang w:val="sr-Cyrl-RS"/>
        </w:rPr>
        <w:t>особа</w:t>
      </w:r>
      <w:r w:rsidR="00344C3E" w:rsidRPr="007B4BAA">
        <w:rPr>
          <w:rFonts w:ascii="Arial" w:eastAsia="TimesNewRomanPSMT" w:hAnsi="Arial" w:cs="Arial"/>
          <w:bCs/>
          <w:lang w:val="sr-Cyrl-RS"/>
        </w:rPr>
        <w:t xml:space="preserve"> </w:t>
      </w:r>
      <w:r>
        <w:rPr>
          <w:rFonts w:ascii="Arial" w:eastAsia="TimesNewRomanPSMT" w:hAnsi="Arial" w:cs="Arial"/>
          <w:bCs/>
          <w:lang w:val="sr-Cyrl-RS"/>
        </w:rPr>
        <w:t>које</w:t>
      </w:r>
      <w:r w:rsidR="00344C3E" w:rsidRPr="007B4BAA">
        <w:rPr>
          <w:rFonts w:ascii="Arial" w:eastAsia="TimesNewRomanPSMT" w:hAnsi="Arial" w:cs="Arial"/>
          <w:bCs/>
          <w:lang w:val="sr-Cyrl-RS"/>
        </w:rPr>
        <w:t xml:space="preserve"> </w:t>
      </w:r>
      <w:r>
        <w:rPr>
          <w:rFonts w:ascii="Arial" w:eastAsia="TimesNewRomanPSMT" w:hAnsi="Arial" w:cs="Arial"/>
          <w:bCs/>
          <w:lang w:val="sr-Cyrl-RS"/>
        </w:rPr>
        <w:t>су</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потписале</w:t>
      </w:r>
      <w:r w:rsidR="00344C3E" w:rsidRPr="007B4BAA">
        <w:rPr>
          <w:rFonts w:ascii="Arial" w:eastAsia="TimesNewRomanPSMT" w:hAnsi="Arial" w:cs="Arial"/>
          <w:bCs/>
          <w:lang w:val="sr-Cyrl-RS"/>
        </w:rPr>
        <w:t xml:space="preserve"> </w:t>
      </w:r>
      <w:r>
        <w:rPr>
          <w:rFonts w:ascii="Arial" w:eastAsia="TimesNewRomanPSMT" w:hAnsi="Arial" w:cs="Arial"/>
          <w:bCs/>
          <w:lang w:val="sr-Cyrl-RS"/>
        </w:rPr>
        <w:t>образац</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понуде</w:t>
      </w:r>
      <w:r w:rsidR="00344C3E" w:rsidRPr="007B4BAA">
        <w:rPr>
          <w:rFonts w:ascii="Arial" w:eastAsia="TimesNewRomanPSMT" w:hAnsi="Arial" w:cs="Arial"/>
          <w:bCs/>
          <w:lang w:val="sr-Cyrl-RS"/>
        </w:rPr>
        <w:t xml:space="preserve"> </w:t>
      </w:r>
      <w:r>
        <w:rPr>
          <w:rFonts w:ascii="Arial" w:eastAsia="TimesNewRomanPSMT" w:hAnsi="Arial" w:cs="Arial"/>
          <w:bCs/>
          <w:lang w:val="sr-Cyrl-RS"/>
        </w:rPr>
        <w:t>и</w:t>
      </w:r>
      <w:r w:rsidR="00344C3E" w:rsidRPr="007B4BAA">
        <w:rPr>
          <w:rFonts w:ascii="Arial" w:eastAsia="TimesNewRomanPSMT" w:hAnsi="Arial" w:cs="Arial"/>
          <w:bCs/>
          <w:lang w:val="sr-Cyrl-RS"/>
        </w:rPr>
        <w:t xml:space="preserve"> </w:t>
      </w:r>
      <w:r>
        <w:rPr>
          <w:rFonts w:ascii="Arial" w:eastAsia="TimesNewRomanPSMT" w:hAnsi="Arial" w:cs="Arial"/>
          <w:bCs/>
          <w:lang w:val="sr-Cyrl-RS"/>
        </w:rPr>
        <w:t>печат</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понуђача</w:t>
      </w:r>
      <w:r w:rsidR="00344C3E" w:rsidRPr="007B4BAA">
        <w:rPr>
          <w:rFonts w:ascii="Arial" w:eastAsia="TimesNewRomanPSMT" w:hAnsi="Arial" w:cs="Arial"/>
          <w:bCs/>
          <w:lang w:val="sr-Cyrl-RS"/>
        </w:rPr>
        <w:t xml:space="preserve">. </w:t>
      </w:r>
    </w:p>
    <w:p w:rsidR="003A3F93" w:rsidRDefault="003A3F93" w:rsidP="009C4C65">
      <w:pPr>
        <w:tabs>
          <w:tab w:val="left" w:pos="284"/>
          <w:tab w:val="left" w:pos="330"/>
        </w:tabs>
        <w:spacing w:before="120"/>
        <w:ind w:left="284"/>
        <w:jc w:val="both"/>
        <w:rPr>
          <w:rFonts w:ascii="Arial" w:eastAsia="TimesNewRomanPSMT" w:hAnsi="Arial" w:cs="Arial"/>
          <w:bCs/>
          <w:lang w:val="sr-Cyrl-RS"/>
        </w:rPr>
      </w:pPr>
    </w:p>
    <w:p w:rsidR="003A3F93" w:rsidRDefault="003A3F93" w:rsidP="009C4C65">
      <w:pPr>
        <w:tabs>
          <w:tab w:val="left" w:pos="284"/>
          <w:tab w:val="left" w:pos="330"/>
        </w:tabs>
        <w:spacing w:before="120"/>
        <w:ind w:left="284"/>
        <w:jc w:val="both"/>
        <w:rPr>
          <w:rFonts w:ascii="Arial" w:eastAsia="TimesNewRomanPSMT" w:hAnsi="Arial" w:cs="Arial"/>
          <w:bCs/>
          <w:lang w:val="sr-Cyrl-RS"/>
        </w:rPr>
      </w:pPr>
    </w:p>
    <w:p w:rsidR="008501ED" w:rsidRPr="007B4BAA" w:rsidRDefault="00CB42D6" w:rsidP="00A70CD7">
      <w:pPr>
        <w:numPr>
          <w:ilvl w:val="1"/>
          <w:numId w:val="22"/>
        </w:numPr>
        <w:tabs>
          <w:tab w:val="left" w:pos="567"/>
        </w:tabs>
        <w:spacing w:after="120"/>
        <w:jc w:val="both"/>
        <w:rPr>
          <w:rFonts w:ascii="Arial" w:hAnsi="Arial" w:cs="Arial"/>
          <w:b/>
          <w:lang w:val="sr-Cyrl-RS"/>
        </w:rPr>
      </w:pPr>
      <w:r w:rsidRPr="007B4BAA">
        <w:rPr>
          <w:rFonts w:ascii="Arial" w:hAnsi="Arial" w:cs="Arial"/>
          <w:b/>
          <w:lang w:val="sr-Cyrl-RS"/>
        </w:rPr>
        <w:lastRenderedPageBreak/>
        <w:t xml:space="preserve"> </w:t>
      </w:r>
      <w:r w:rsidR="00BE410B">
        <w:rPr>
          <w:rFonts w:ascii="Arial" w:hAnsi="Arial" w:cs="Arial"/>
          <w:b/>
        </w:rPr>
        <w:t>Обавезна</w:t>
      </w:r>
      <w:r w:rsidR="00344C3E" w:rsidRPr="007B4BAA">
        <w:rPr>
          <w:rFonts w:ascii="Arial" w:hAnsi="Arial" w:cs="Arial"/>
          <w:b/>
        </w:rPr>
        <w:t xml:space="preserve"> </w:t>
      </w:r>
      <w:r w:rsidR="00BE410B">
        <w:rPr>
          <w:rFonts w:ascii="Arial" w:hAnsi="Arial" w:cs="Arial"/>
          <w:b/>
        </w:rPr>
        <w:t>садржина</w:t>
      </w:r>
      <w:r w:rsidR="00344C3E" w:rsidRPr="007B4BAA">
        <w:rPr>
          <w:rFonts w:ascii="Arial" w:hAnsi="Arial" w:cs="Arial"/>
          <w:b/>
        </w:rPr>
        <w:t xml:space="preserve"> </w:t>
      </w:r>
      <w:r w:rsidR="00BE410B">
        <w:rPr>
          <w:rFonts w:ascii="Arial" w:hAnsi="Arial" w:cs="Arial"/>
          <w:b/>
        </w:rPr>
        <w:t>понуде</w:t>
      </w:r>
      <w:r w:rsidR="008501ED" w:rsidRPr="007B4BAA">
        <w:rPr>
          <w:rFonts w:ascii="Arial" w:hAnsi="Arial" w:cs="Arial"/>
          <w:b/>
          <w:lang w:val="sr-Cyrl-RS"/>
        </w:rPr>
        <w:t xml:space="preserve"> </w:t>
      </w:r>
    </w:p>
    <w:p w:rsidR="008501ED" w:rsidRPr="007B4BAA" w:rsidRDefault="00BE410B" w:rsidP="009C4C65">
      <w:pPr>
        <w:tabs>
          <w:tab w:val="left" w:pos="284"/>
          <w:tab w:val="left" w:pos="330"/>
        </w:tabs>
        <w:spacing w:before="120"/>
        <w:ind w:left="284"/>
        <w:jc w:val="both"/>
        <w:rPr>
          <w:rFonts w:ascii="Arial" w:eastAsia="TimesNewRomanPSMT" w:hAnsi="Arial" w:cs="Arial"/>
          <w:bCs/>
          <w:lang w:val="sr-Cyrl-RS"/>
        </w:rPr>
      </w:pPr>
      <w:r>
        <w:rPr>
          <w:rFonts w:ascii="Arial" w:eastAsia="TimesNewRomanPSMT" w:hAnsi="Arial" w:cs="Arial"/>
          <w:bCs/>
          <w:lang w:val="sr-Cyrl-RS"/>
        </w:rPr>
        <w:t>Обавезну</w:t>
      </w:r>
      <w:r w:rsidR="008501ED" w:rsidRPr="007B4BAA">
        <w:rPr>
          <w:rFonts w:ascii="Arial" w:eastAsia="TimesNewRomanPSMT" w:hAnsi="Arial" w:cs="Arial"/>
          <w:bCs/>
          <w:lang w:val="sr-Cyrl-RS"/>
        </w:rPr>
        <w:t xml:space="preserve"> </w:t>
      </w:r>
      <w:r>
        <w:rPr>
          <w:rFonts w:ascii="Arial" w:eastAsia="TimesNewRomanPSMT" w:hAnsi="Arial" w:cs="Arial"/>
          <w:bCs/>
          <w:lang w:val="sr-Cyrl-RS"/>
        </w:rPr>
        <w:t>садржину</w:t>
      </w:r>
      <w:r w:rsidR="008501ED" w:rsidRPr="007B4BAA">
        <w:rPr>
          <w:rFonts w:ascii="Arial" w:eastAsia="TimesNewRomanPSMT" w:hAnsi="Arial" w:cs="Arial"/>
          <w:bCs/>
          <w:lang w:val="sr-Cyrl-RS"/>
        </w:rPr>
        <w:t xml:space="preserve"> </w:t>
      </w:r>
      <w:r>
        <w:rPr>
          <w:rFonts w:ascii="Arial" w:eastAsia="TimesNewRomanPSMT" w:hAnsi="Arial" w:cs="Arial"/>
          <w:bCs/>
          <w:lang w:val="sr-Cyrl-RS"/>
        </w:rPr>
        <w:t>понуде</w:t>
      </w:r>
      <w:r w:rsidR="008501ED" w:rsidRPr="007B4BAA">
        <w:rPr>
          <w:rFonts w:ascii="Arial" w:eastAsia="TimesNewRomanPSMT" w:hAnsi="Arial" w:cs="Arial"/>
          <w:bCs/>
          <w:lang w:val="sr-Cyrl-RS"/>
        </w:rPr>
        <w:t xml:space="preserve"> </w:t>
      </w:r>
      <w:r>
        <w:rPr>
          <w:rFonts w:ascii="Arial" w:eastAsia="TimesNewRomanPSMT" w:hAnsi="Arial" w:cs="Arial"/>
          <w:bCs/>
          <w:lang w:val="sr-Cyrl-RS"/>
        </w:rPr>
        <w:t>чине</w:t>
      </w:r>
      <w:r w:rsidR="008501ED" w:rsidRPr="007B4BAA">
        <w:rPr>
          <w:rFonts w:ascii="Arial" w:eastAsia="TimesNewRomanPSMT" w:hAnsi="Arial" w:cs="Arial"/>
          <w:bCs/>
          <w:lang w:val="sr-Cyrl-RS"/>
        </w:rPr>
        <w:t xml:space="preserve"> </w:t>
      </w:r>
      <w:r>
        <w:rPr>
          <w:rFonts w:ascii="Arial" w:eastAsia="TimesNewRomanPSMT" w:hAnsi="Arial" w:cs="Arial"/>
          <w:bCs/>
          <w:lang w:val="sr-Cyrl-RS"/>
        </w:rPr>
        <w:t>следећи</w:t>
      </w:r>
      <w:r w:rsidR="00CB42D6" w:rsidRPr="007B4BAA">
        <w:rPr>
          <w:rFonts w:ascii="Arial" w:eastAsia="TimesNewRomanPSMT" w:hAnsi="Arial" w:cs="Arial"/>
          <w:bCs/>
          <w:lang w:val="sr-Cyrl-RS"/>
        </w:rPr>
        <w:t xml:space="preserve"> </w:t>
      </w:r>
      <w:r>
        <w:rPr>
          <w:rFonts w:ascii="Arial" w:eastAsia="TimesNewRomanPSMT" w:hAnsi="Arial" w:cs="Arial"/>
          <w:bCs/>
          <w:lang w:val="sr-Cyrl-RS"/>
        </w:rPr>
        <w:t>документи</w:t>
      </w:r>
      <w:r w:rsidR="00CB42D6" w:rsidRPr="007B4BAA">
        <w:rPr>
          <w:rFonts w:ascii="Arial" w:eastAsia="TimesNewRomanPSMT" w:hAnsi="Arial" w:cs="Arial"/>
          <w:bCs/>
          <w:lang w:val="sr-Cyrl-RS"/>
        </w:rPr>
        <w:t xml:space="preserve"> </w:t>
      </w:r>
      <w:r>
        <w:rPr>
          <w:rFonts w:ascii="Arial" w:eastAsia="TimesNewRomanPSMT" w:hAnsi="Arial" w:cs="Arial"/>
          <w:bCs/>
          <w:lang w:val="sr-Cyrl-RS"/>
        </w:rPr>
        <w:t>и</w:t>
      </w:r>
      <w:r w:rsidR="00CB42D6" w:rsidRPr="007B4BAA">
        <w:rPr>
          <w:rFonts w:ascii="Arial" w:eastAsia="TimesNewRomanPSMT" w:hAnsi="Arial" w:cs="Arial"/>
          <w:bCs/>
          <w:lang w:val="sr-Cyrl-RS"/>
        </w:rPr>
        <w:t xml:space="preserve"> </w:t>
      </w:r>
      <w:r>
        <w:rPr>
          <w:rFonts w:ascii="Arial" w:eastAsia="TimesNewRomanPSMT" w:hAnsi="Arial" w:cs="Arial"/>
          <w:bCs/>
          <w:lang w:val="sr-Cyrl-RS"/>
        </w:rPr>
        <w:t>обрасци</w:t>
      </w:r>
      <w:r w:rsidR="00CB42D6" w:rsidRPr="007B4BAA">
        <w:rPr>
          <w:rFonts w:ascii="Arial" w:eastAsia="TimesNewRomanPSMT" w:hAnsi="Arial" w:cs="Arial"/>
          <w:bCs/>
          <w:lang w:val="sr-Cyrl-RS"/>
        </w:rPr>
        <w:t xml:space="preserve"> </w:t>
      </w:r>
      <w:r>
        <w:rPr>
          <w:rFonts w:ascii="Arial" w:eastAsia="TimesNewRomanPSMT" w:hAnsi="Arial" w:cs="Arial"/>
          <w:bCs/>
          <w:lang w:val="sr-Cyrl-RS"/>
        </w:rPr>
        <w:t>које</w:t>
      </w:r>
      <w:r w:rsidR="00CB42D6" w:rsidRPr="007B4BAA">
        <w:rPr>
          <w:rFonts w:ascii="Arial" w:eastAsia="TimesNewRomanPSMT" w:hAnsi="Arial" w:cs="Arial"/>
          <w:bCs/>
          <w:lang w:val="sr-Cyrl-RS"/>
        </w:rPr>
        <w:t xml:space="preserve"> </w:t>
      </w:r>
      <w:r>
        <w:rPr>
          <w:rFonts w:ascii="Arial" w:eastAsia="TimesNewRomanPSMT" w:hAnsi="Arial" w:cs="Arial"/>
          <w:bCs/>
          <w:lang w:val="sr-Cyrl-RS"/>
        </w:rPr>
        <w:t>понуђач</w:t>
      </w:r>
      <w:r w:rsidR="00CB42D6" w:rsidRPr="007B4BAA">
        <w:rPr>
          <w:rFonts w:ascii="Arial" w:eastAsia="TimesNewRomanPSMT" w:hAnsi="Arial" w:cs="Arial"/>
          <w:bCs/>
          <w:lang w:val="sr-Cyrl-RS"/>
        </w:rPr>
        <w:t xml:space="preserve"> </w:t>
      </w:r>
      <w:r>
        <w:rPr>
          <w:rFonts w:ascii="Arial" w:eastAsia="TimesNewRomanPSMT" w:hAnsi="Arial" w:cs="Arial"/>
          <w:bCs/>
          <w:lang w:val="sr-Cyrl-RS"/>
        </w:rPr>
        <w:t>достав</w:t>
      </w:r>
      <w:r w:rsidR="00CB42D6" w:rsidRPr="007B4BAA">
        <w:rPr>
          <w:rFonts w:ascii="Arial" w:eastAsia="TimesNewRomanPSMT" w:hAnsi="Arial" w:cs="Arial"/>
          <w:bCs/>
          <w:lang w:val="sr-Cyrl-RS"/>
        </w:rPr>
        <w:t>љ</w:t>
      </w:r>
      <w:r>
        <w:rPr>
          <w:rFonts w:ascii="Arial" w:eastAsia="TimesNewRomanPSMT" w:hAnsi="Arial" w:cs="Arial"/>
          <w:bCs/>
          <w:lang w:val="sr-Cyrl-RS"/>
        </w:rPr>
        <w:t>а</w:t>
      </w:r>
      <w:r w:rsidR="00CB42D6" w:rsidRPr="007B4BAA">
        <w:rPr>
          <w:rFonts w:ascii="Arial" w:eastAsia="TimesNewRomanPSMT" w:hAnsi="Arial" w:cs="Arial"/>
          <w:bCs/>
          <w:lang w:val="sr-Cyrl-RS"/>
        </w:rPr>
        <w:t xml:space="preserve"> </w:t>
      </w:r>
      <w:r>
        <w:rPr>
          <w:rFonts w:ascii="Arial" w:eastAsia="TimesNewRomanPSMT" w:hAnsi="Arial" w:cs="Arial"/>
          <w:bCs/>
          <w:lang w:val="sr-Cyrl-RS"/>
        </w:rPr>
        <w:t>попуњене</w:t>
      </w:r>
      <w:r w:rsidR="00CB42D6" w:rsidRPr="007B4BAA">
        <w:rPr>
          <w:rFonts w:ascii="Arial" w:eastAsia="TimesNewRomanPSMT" w:hAnsi="Arial" w:cs="Arial"/>
          <w:bCs/>
          <w:lang w:val="sr-Cyrl-RS"/>
        </w:rPr>
        <w:t xml:space="preserve">, </w:t>
      </w:r>
      <w:r>
        <w:rPr>
          <w:rFonts w:ascii="Arial" w:eastAsia="TimesNewRomanPSMT" w:hAnsi="Arial" w:cs="Arial"/>
          <w:bCs/>
          <w:lang w:val="sr-Cyrl-RS"/>
        </w:rPr>
        <w:t>потписане</w:t>
      </w:r>
      <w:r w:rsidR="00CB42D6" w:rsidRPr="007B4BAA">
        <w:rPr>
          <w:rFonts w:ascii="Arial" w:eastAsia="TimesNewRomanPSMT" w:hAnsi="Arial" w:cs="Arial"/>
          <w:bCs/>
          <w:lang w:val="sr-Cyrl-RS"/>
        </w:rPr>
        <w:t xml:space="preserve"> </w:t>
      </w:r>
      <w:r>
        <w:rPr>
          <w:rFonts w:ascii="Arial" w:eastAsia="TimesNewRomanPSMT" w:hAnsi="Arial" w:cs="Arial"/>
          <w:bCs/>
          <w:lang w:val="sr-Cyrl-RS"/>
        </w:rPr>
        <w:t>од</w:t>
      </w:r>
      <w:r w:rsidR="00CB42D6" w:rsidRPr="007B4BAA">
        <w:rPr>
          <w:rFonts w:ascii="Arial" w:eastAsia="TimesNewRomanPSMT" w:hAnsi="Arial" w:cs="Arial"/>
          <w:bCs/>
          <w:lang w:val="sr-Cyrl-RS"/>
        </w:rPr>
        <w:t xml:space="preserve"> </w:t>
      </w:r>
      <w:r>
        <w:rPr>
          <w:rFonts w:ascii="Arial" w:eastAsia="TimesNewRomanPSMT" w:hAnsi="Arial" w:cs="Arial"/>
          <w:bCs/>
          <w:lang w:val="sr-Cyrl-RS"/>
        </w:rPr>
        <w:t>стране</w:t>
      </w:r>
      <w:r w:rsidR="00CB42D6" w:rsidRPr="007B4BAA">
        <w:rPr>
          <w:rFonts w:ascii="Arial" w:eastAsia="TimesNewRomanPSMT" w:hAnsi="Arial" w:cs="Arial"/>
          <w:bCs/>
          <w:lang w:val="sr-Cyrl-RS"/>
        </w:rPr>
        <w:t xml:space="preserve"> </w:t>
      </w:r>
      <w:r>
        <w:rPr>
          <w:rFonts w:ascii="Arial" w:eastAsia="TimesNewRomanPSMT" w:hAnsi="Arial" w:cs="Arial"/>
          <w:bCs/>
          <w:lang w:val="sr-Cyrl-RS"/>
        </w:rPr>
        <w:t>овлашћеног</w:t>
      </w:r>
      <w:r w:rsidR="008501ED" w:rsidRPr="007B4BAA">
        <w:rPr>
          <w:rFonts w:ascii="Arial" w:eastAsia="TimesNewRomanPSMT" w:hAnsi="Arial" w:cs="Arial"/>
          <w:bCs/>
          <w:lang w:val="sr-Cyrl-RS"/>
        </w:rPr>
        <w:t xml:space="preserve"> </w:t>
      </w:r>
      <w:r>
        <w:rPr>
          <w:rFonts w:ascii="Arial" w:eastAsia="TimesNewRomanPSMT" w:hAnsi="Arial" w:cs="Arial"/>
          <w:bCs/>
          <w:lang w:val="sr-Cyrl-RS"/>
        </w:rPr>
        <w:t>лица</w:t>
      </w:r>
      <w:r w:rsidR="008501ED" w:rsidRPr="007B4BAA">
        <w:rPr>
          <w:rFonts w:ascii="Arial" w:eastAsia="TimesNewRomanPSMT" w:hAnsi="Arial" w:cs="Arial"/>
          <w:bCs/>
          <w:lang w:val="sr-Cyrl-RS"/>
        </w:rPr>
        <w:t xml:space="preserve"> </w:t>
      </w:r>
      <w:r>
        <w:rPr>
          <w:rFonts w:ascii="Arial" w:eastAsia="TimesNewRomanPSMT" w:hAnsi="Arial" w:cs="Arial"/>
          <w:bCs/>
          <w:lang w:val="sr-Cyrl-RS"/>
        </w:rPr>
        <w:t>понуђача</w:t>
      </w:r>
      <w:r w:rsidR="008501ED" w:rsidRPr="007B4BAA">
        <w:rPr>
          <w:rFonts w:ascii="Arial" w:eastAsia="TimesNewRomanPSMT" w:hAnsi="Arial" w:cs="Arial"/>
          <w:bCs/>
          <w:lang w:val="sr-Cyrl-RS"/>
        </w:rPr>
        <w:t xml:space="preserve"> </w:t>
      </w:r>
      <w:r>
        <w:rPr>
          <w:rFonts w:ascii="Arial" w:eastAsia="TimesNewRomanPSMT" w:hAnsi="Arial" w:cs="Arial"/>
          <w:bCs/>
          <w:lang w:val="sr-Cyrl-RS"/>
        </w:rPr>
        <w:t>и</w:t>
      </w:r>
      <w:r w:rsidR="008501ED" w:rsidRPr="007B4BAA">
        <w:rPr>
          <w:rFonts w:ascii="Arial" w:eastAsia="TimesNewRomanPSMT" w:hAnsi="Arial" w:cs="Arial"/>
          <w:bCs/>
          <w:lang w:val="sr-Cyrl-RS"/>
        </w:rPr>
        <w:t xml:space="preserve"> </w:t>
      </w:r>
      <w:r>
        <w:rPr>
          <w:rFonts w:ascii="Arial" w:eastAsia="TimesNewRomanPSMT" w:hAnsi="Arial" w:cs="Arial"/>
          <w:bCs/>
          <w:lang w:val="sr-Cyrl-RS"/>
        </w:rPr>
        <w:t>оверене</w:t>
      </w:r>
      <w:r w:rsidR="008501ED" w:rsidRPr="007B4BAA">
        <w:rPr>
          <w:rFonts w:ascii="Arial" w:eastAsia="TimesNewRomanPSMT" w:hAnsi="Arial" w:cs="Arial"/>
          <w:bCs/>
          <w:lang w:val="sr-Cyrl-RS"/>
        </w:rPr>
        <w:t xml:space="preserve"> </w:t>
      </w:r>
      <w:r>
        <w:rPr>
          <w:rFonts w:ascii="Arial" w:eastAsia="TimesNewRomanPSMT" w:hAnsi="Arial" w:cs="Arial"/>
          <w:bCs/>
          <w:lang w:val="sr-Cyrl-RS"/>
        </w:rPr>
        <w:t>печатом</w:t>
      </w:r>
      <w:r w:rsidR="008501ED" w:rsidRPr="007B4BAA">
        <w:rPr>
          <w:rFonts w:ascii="Arial" w:eastAsia="TimesNewRomanPSMT" w:hAnsi="Arial" w:cs="Arial"/>
          <w:bCs/>
          <w:lang w:val="sr-Cyrl-RS"/>
        </w:rPr>
        <w:t>:</w:t>
      </w:r>
    </w:p>
    <w:p w:rsidR="008501ED" w:rsidRPr="00361D57" w:rsidRDefault="00BE410B" w:rsidP="00DF6C14">
      <w:pPr>
        <w:pStyle w:val="ListParagraph"/>
        <w:numPr>
          <w:ilvl w:val="0"/>
          <w:numId w:val="18"/>
        </w:numPr>
        <w:jc w:val="both"/>
        <w:rPr>
          <w:rFonts w:ascii="Arial" w:hAnsi="Arial" w:cs="Arial"/>
        </w:rPr>
      </w:pPr>
      <w:r w:rsidRPr="00361D57">
        <w:rPr>
          <w:rFonts w:ascii="Arial" w:hAnsi="Arial" w:cs="Arial"/>
          <w:lang w:val="sr-Cyrl-RS"/>
        </w:rPr>
        <w:t>Образац</w:t>
      </w:r>
      <w:r w:rsidR="00DF6C14" w:rsidRPr="00361D57">
        <w:rPr>
          <w:rFonts w:ascii="Arial" w:hAnsi="Arial" w:cs="Arial"/>
          <w:lang w:val="sr-Cyrl-RS"/>
        </w:rPr>
        <w:t xml:space="preserve"> </w:t>
      </w:r>
      <w:r w:rsidRPr="00361D57">
        <w:rPr>
          <w:rFonts w:ascii="Arial" w:hAnsi="Arial" w:cs="Arial"/>
          <w:lang w:val="sr-Cyrl-RS"/>
        </w:rPr>
        <w:t>понуде</w:t>
      </w:r>
      <w:r w:rsidR="00DF6C14" w:rsidRPr="00361D57">
        <w:rPr>
          <w:rFonts w:ascii="Arial" w:hAnsi="Arial" w:cs="Arial"/>
          <w:lang w:val="sr-Cyrl-RS"/>
        </w:rPr>
        <w:t xml:space="preserve"> - </w:t>
      </w:r>
      <w:r w:rsidRPr="00361D57">
        <w:rPr>
          <w:rFonts w:ascii="Arial" w:hAnsi="Arial" w:cs="Arial"/>
          <w:lang w:val="sr-Cyrl-RS"/>
        </w:rPr>
        <w:t>О</w:t>
      </w:r>
      <w:r w:rsidRPr="00361D57">
        <w:rPr>
          <w:rFonts w:ascii="Arial" w:hAnsi="Arial" w:cs="Arial"/>
        </w:rPr>
        <w:t>бразац</w:t>
      </w:r>
      <w:r w:rsidR="00DF6C14" w:rsidRPr="00361D57">
        <w:rPr>
          <w:rFonts w:ascii="Arial" w:hAnsi="Arial" w:cs="Arial"/>
        </w:rPr>
        <w:t xml:space="preserve"> </w:t>
      </w:r>
      <w:r w:rsidR="00DF6C14" w:rsidRPr="00361D57">
        <w:rPr>
          <w:rFonts w:ascii="Arial" w:hAnsi="Arial" w:cs="Arial"/>
          <w:lang w:val="sr-Latn-CS"/>
        </w:rPr>
        <w:t>1.</w:t>
      </w:r>
      <w:r w:rsidR="00DF6C14" w:rsidRPr="00361D57">
        <w:rPr>
          <w:rFonts w:ascii="Arial" w:hAnsi="Arial" w:cs="Arial"/>
          <w:lang w:val="sr-Cyrl-RS"/>
        </w:rPr>
        <w:t xml:space="preserve">1. </w:t>
      </w:r>
      <w:r w:rsidRPr="00361D57">
        <w:rPr>
          <w:rFonts w:ascii="Arial" w:hAnsi="Arial" w:cs="Arial"/>
          <w:lang w:val="sr-Cyrl-RS"/>
        </w:rPr>
        <w:t>и</w:t>
      </w:r>
      <w:r w:rsidR="00DF6C14" w:rsidRPr="00361D57">
        <w:rPr>
          <w:rFonts w:ascii="Arial" w:hAnsi="Arial" w:cs="Arial"/>
          <w:lang w:val="sr-Cyrl-RS"/>
        </w:rPr>
        <w:t>/</w:t>
      </w:r>
      <w:r w:rsidRPr="00361D57">
        <w:rPr>
          <w:rFonts w:ascii="Arial" w:hAnsi="Arial" w:cs="Arial"/>
          <w:lang w:val="sr-Cyrl-RS"/>
        </w:rPr>
        <w:t>или</w:t>
      </w:r>
      <w:r w:rsidR="000B5B42" w:rsidRPr="00361D57">
        <w:rPr>
          <w:rFonts w:ascii="Arial" w:hAnsi="Arial" w:cs="Arial"/>
          <w:lang w:val="sr-Cyrl-RS"/>
        </w:rPr>
        <w:t xml:space="preserve"> 1.2.</w:t>
      </w:r>
      <w:r w:rsidR="00740C5A" w:rsidRPr="00361D57">
        <w:rPr>
          <w:rFonts w:ascii="Arial" w:hAnsi="Arial" w:cs="Arial"/>
          <w:lang w:val="sr-Cyrl-RS"/>
        </w:rPr>
        <w:t xml:space="preserve"> </w:t>
      </w:r>
      <w:r w:rsidR="00DF6C14" w:rsidRPr="00361D57">
        <w:rPr>
          <w:rFonts w:ascii="Arial" w:hAnsi="Arial" w:cs="Arial"/>
          <w:lang w:val="sr-Cyrl-RS"/>
        </w:rPr>
        <w:t>(</w:t>
      </w:r>
      <w:r w:rsidRPr="00361D57">
        <w:rPr>
          <w:rFonts w:ascii="Arial" w:hAnsi="Arial" w:cs="Arial"/>
          <w:lang w:val="sr-Cyrl-RS"/>
        </w:rPr>
        <w:t>зависно</w:t>
      </w:r>
      <w:r w:rsidR="00DF6C14" w:rsidRPr="00361D57">
        <w:rPr>
          <w:rFonts w:ascii="Arial" w:hAnsi="Arial" w:cs="Arial"/>
          <w:lang w:val="sr-Cyrl-RS"/>
        </w:rPr>
        <w:t xml:space="preserve"> </w:t>
      </w:r>
      <w:r w:rsidRPr="00361D57">
        <w:rPr>
          <w:rFonts w:ascii="Arial" w:hAnsi="Arial" w:cs="Arial"/>
          <w:lang w:val="sr-Cyrl-RS"/>
        </w:rPr>
        <w:t>од</w:t>
      </w:r>
      <w:r w:rsidR="00DF6C14" w:rsidRPr="00361D57">
        <w:rPr>
          <w:rFonts w:ascii="Arial" w:hAnsi="Arial" w:cs="Arial"/>
          <w:lang w:val="sr-Cyrl-RS"/>
        </w:rPr>
        <w:t xml:space="preserve"> </w:t>
      </w:r>
      <w:r w:rsidRPr="00361D57">
        <w:rPr>
          <w:rFonts w:ascii="Arial" w:hAnsi="Arial" w:cs="Arial"/>
          <w:lang w:val="sr-Cyrl-RS"/>
        </w:rPr>
        <w:t>партије</w:t>
      </w:r>
      <w:r w:rsidR="00DF6C14" w:rsidRPr="00361D57">
        <w:rPr>
          <w:rFonts w:ascii="Arial" w:hAnsi="Arial" w:cs="Arial"/>
          <w:lang w:val="sr-Cyrl-RS"/>
        </w:rPr>
        <w:t xml:space="preserve"> </w:t>
      </w:r>
      <w:r w:rsidRPr="00361D57">
        <w:rPr>
          <w:rFonts w:ascii="Arial" w:hAnsi="Arial" w:cs="Arial"/>
          <w:lang w:val="sr-Cyrl-RS"/>
        </w:rPr>
        <w:t>за</w:t>
      </w:r>
      <w:r w:rsidR="00DF6C14" w:rsidRPr="00361D57">
        <w:rPr>
          <w:rFonts w:ascii="Arial" w:hAnsi="Arial" w:cs="Arial"/>
          <w:lang w:val="sr-Cyrl-RS"/>
        </w:rPr>
        <w:t xml:space="preserve"> </w:t>
      </w:r>
      <w:r w:rsidRPr="00361D57">
        <w:rPr>
          <w:rFonts w:ascii="Arial" w:hAnsi="Arial" w:cs="Arial"/>
          <w:lang w:val="sr-Cyrl-RS"/>
        </w:rPr>
        <w:t>коју</w:t>
      </w:r>
      <w:r w:rsidR="00DF6C14" w:rsidRPr="00361D57">
        <w:rPr>
          <w:rFonts w:ascii="Arial" w:hAnsi="Arial" w:cs="Arial"/>
          <w:lang w:val="sr-Cyrl-RS"/>
        </w:rPr>
        <w:t xml:space="preserve"> </w:t>
      </w:r>
      <w:r w:rsidRPr="00361D57">
        <w:rPr>
          <w:rFonts w:ascii="Arial" w:hAnsi="Arial" w:cs="Arial"/>
          <w:lang w:val="sr-Cyrl-RS"/>
        </w:rPr>
        <w:t>се</w:t>
      </w:r>
      <w:r w:rsidR="00DF6C14" w:rsidRPr="00361D57">
        <w:rPr>
          <w:rFonts w:ascii="Arial" w:hAnsi="Arial" w:cs="Arial"/>
          <w:lang w:val="sr-Cyrl-RS"/>
        </w:rPr>
        <w:t xml:space="preserve"> </w:t>
      </w:r>
      <w:r w:rsidRPr="00361D57">
        <w:rPr>
          <w:rFonts w:ascii="Arial" w:hAnsi="Arial" w:cs="Arial"/>
          <w:lang w:val="sr-Cyrl-RS"/>
        </w:rPr>
        <w:t>подноси</w:t>
      </w:r>
      <w:r w:rsidR="00DF6C14" w:rsidRPr="00361D57">
        <w:rPr>
          <w:rFonts w:ascii="Arial" w:hAnsi="Arial" w:cs="Arial"/>
          <w:lang w:val="sr-Cyrl-RS"/>
        </w:rPr>
        <w:t xml:space="preserve"> </w:t>
      </w:r>
      <w:r w:rsidRPr="00361D57">
        <w:rPr>
          <w:rFonts w:ascii="Arial" w:hAnsi="Arial" w:cs="Arial"/>
          <w:lang w:val="sr-Cyrl-RS"/>
        </w:rPr>
        <w:t>понуда</w:t>
      </w:r>
      <w:r w:rsidR="00DF6C14" w:rsidRPr="00361D57">
        <w:rPr>
          <w:rFonts w:ascii="Arial" w:hAnsi="Arial" w:cs="Arial"/>
          <w:lang w:val="sr-Cyrl-RS"/>
        </w:rPr>
        <w:t>)</w:t>
      </w:r>
    </w:p>
    <w:p w:rsidR="00DF6C14" w:rsidRPr="00361D57" w:rsidRDefault="00BE410B" w:rsidP="00DF6C14">
      <w:pPr>
        <w:numPr>
          <w:ilvl w:val="0"/>
          <w:numId w:val="18"/>
        </w:numPr>
        <w:jc w:val="both"/>
        <w:rPr>
          <w:rFonts w:ascii="Arial" w:hAnsi="Arial" w:cs="Arial"/>
        </w:rPr>
      </w:pPr>
      <w:r w:rsidRPr="00361D57">
        <w:rPr>
          <w:rFonts w:ascii="Arial" w:hAnsi="Arial" w:cs="Arial"/>
          <w:lang w:val="sr-Cyrl-RS"/>
        </w:rPr>
        <w:t>Образац</w:t>
      </w:r>
      <w:r w:rsidR="00DF6C14" w:rsidRPr="00361D57">
        <w:rPr>
          <w:rFonts w:ascii="Arial" w:hAnsi="Arial" w:cs="Arial"/>
        </w:rPr>
        <w:t xml:space="preserve"> </w:t>
      </w:r>
      <w:r w:rsidRPr="00361D57">
        <w:rPr>
          <w:rFonts w:ascii="Arial" w:hAnsi="Arial" w:cs="Arial"/>
        </w:rPr>
        <w:t>С</w:t>
      </w:r>
      <w:r w:rsidRPr="00361D57">
        <w:rPr>
          <w:rFonts w:ascii="Arial" w:hAnsi="Arial" w:cs="Arial"/>
          <w:lang w:val="sr-Latn-CS"/>
        </w:rPr>
        <w:t>труктур</w:t>
      </w:r>
      <w:r w:rsidRPr="00361D57">
        <w:rPr>
          <w:rFonts w:ascii="Arial" w:hAnsi="Arial" w:cs="Arial"/>
          <w:lang w:val="sr-Cyrl-RS"/>
        </w:rPr>
        <w:t>е</w:t>
      </w:r>
      <w:r w:rsidR="00DF6C14" w:rsidRPr="00361D57">
        <w:rPr>
          <w:rFonts w:ascii="Arial" w:hAnsi="Arial" w:cs="Arial"/>
          <w:lang w:val="sr-Latn-CS"/>
        </w:rPr>
        <w:t xml:space="preserve"> </w:t>
      </w:r>
      <w:r w:rsidRPr="00361D57">
        <w:rPr>
          <w:rFonts w:ascii="Arial" w:hAnsi="Arial" w:cs="Arial"/>
          <w:lang w:val="sr-Latn-CS"/>
        </w:rPr>
        <w:t>цене</w:t>
      </w:r>
      <w:r w:rsidR="00DF6C14" w:rsidRPr="00361D57">
        <w:rPr>
          <w:rFonts w:ascii="Arial" w:hAnsi="Arial" w:cs="Arial"/>
          <w:lang w:val="sr-Latn-CS"/>
        </w:rPr>
        <w:t xml:space="preserve"> </w:t>
      </w:r>
      <w:r w:rsidR="00DF6C14" w:rsidRPr="00361D57">
        <w:rPr>
          <w:rFonts w:ascii="Arial" w:hAnsi="Arial" w:cs="Arial"/>
          <w:lang w:val="sr-Cyrl-RS"/>
        </w:rPr>
        <w:t xml:space="preserve">- </w:t>
      </w:r>
      <w:r w:rsidRPr="00361D57">
        <w:rPr>
          <w:rFonts w:ascii="Arial" w:hAnsi="Arial" w:cs="Arial"/>
          <w:lang w:val="sr-Latn-CS"/>
        </w:rPr>
        <w:t>Образац</w:t>
      </w:r>
      <w:r w:rsidR="00DF6C14" w:rsidRPr="00361D57">
        <w:rPr>
          <w:rFonts w:ascii="Arial" w:hAnsi="Arial" w:cs="Arial"/>
          <w:lang w:val="sr-Latn-CS"/>
        </w:rPr>
        <w:t xml:space="preserve"> 2.</w:t>
      </w:r>
      <w:r w:rsidR="00DF6C14" w:rsidRPr="00361D57">
        <w:rPr>
          <w:rFonts w:ascii="Arial" w:hAnsi="Arial" w:cs="Arial"/>
          <w:lang w:val="sr-Cyrl-RS"/>
        </w:rPr>
        <w:t xml:space="preserve">1. </w:t>
      </w:r>
      <w:r w:rsidRPr="00361D57">
        <w:rPr>
          <w:rFonts w:ascii="Arial" w:hAnsi="Arial" w:cs="Arial"/>
          <w:lang w:val="sr-Cyrl-RS"/>
        </w:rPr>
        <w:t>и</w:t>
      </w:r>
      <w:r w:rsidR="00DF6C14" w:rsidRPr="00361D57">
        <w:rPr>
          <w:rFonts w:ascii="Arial" w:hAnsi="Arial" w:cs="Arial"/>
          <w:lang w:val="sr-Cyrl-RS"/>
        </w:rPr>
        <w:t>/</w:t>
      </w:r>
      <w:r w:rsidRPr="00361D57">
        <w:rPr>
          <w:rFonts w:ascii="Arial" w:hAnsi="Arial" w:cs="Arial"/>
          <w:lang w:val="sr-Cyrl-RS"/>
        </w:rPr>
        <w:t>или</w:t>
      </w:r>
      <w:r w:rsidR="00AA6142" w:rsidRPr="00361D57">
        <w:rPr>
          <w:rFonts w:ascii="Arial" w:hAnsi="Arial" w:cs="Arial"/>
          <w:lang w:val="sr-Cyrl-RS"/>
        </w:rPr>
        <w:t xml:space="preserve"> 2.2.</w:t>
      </w:r>
      <w:r w:rsidR="00740C5A" w:rsidRPr="00361D57">
        <w:rPr>
          <w:rFonts w:ascii="Arial" w:hAnsi="Arial" w:cs="Arial"/>
          <w:lang w:val="sr-Cyrl-RS"/>
        </w:rPr>
        <w:t xml:space="preserve"> </w:t>
      </w:r>
      <w:r w:rsidR="00DF6C14" w:rsidRPr="00361D57">
        <w:rPr>
          <w:rFonts w:ascii="Arial" w:hAnsi="Arial" w:cs="Arial"/>
          <w:lang w:val="sr-Cyrl-RS"/>
        </w:rPr>
        <w:t>(</w:t>
      </w:r>
      <w:r w:rsidRPr="00361D57">
        <w:rPr>
          <w:rFonts w:ascii="Arial" w:hAnsi="Arial" w:cs="Arial"/>
          <w:lang w:val="sr-Cyrl-RS"/>
        </w:rPr>
        <w:t>зависно</w:t>
      </w:r>
      <w:r w:rsidR="00DF6C14" w:rsidRPr="00361D57">
        <w:rPr>
          <w:rFonts w:ascii="Arial" w:hAnsi="Arial" w:cs="Arial"/>
          <w:lang w:val="sr-Cyrl-RS"/>
        </w:rPr>
        <w:t xml:space="preserve"> </w:t>
      </w:r>
      <w:r w:rsidRPr="00361D57">
        <w:rPr>
          <w:rFonts w:ascii="Arial" w:hAnsi="Arial" w:cs="Arial"/>
          <w:lang w:val="sr-Cyrl-RS"/>
        </w:rPr>
        <w:t>од</w:t>
      </w:r>
      <w:r w:rsidR="00DF6C14" w:rsidRPr="00361D57">
        <w:rPr>
          <w:rFonts w:ascii="Arial" w:hAnsi="Arial" w:cs="Arial"/>
          <w:lang w:val="sr-Cyrl-RS"/>
        </w:rPr>
        <w:t xml:space="preserve"> </w:t>
      </w:r>
      <w:r w:rsidRPr="00361D57">
        <w:rPr>
          <w:rFonts w:ascii="Arial" w:hAnsi="Arial" w:cs="Arial"/>
          <w:lang w:val="sr-Cyrl-RS"/>
        </w:rPr>
        <w:t>партије</w:t>
      </w:r>
      <w:r w:rsidR="00DF6C14" w:rsidRPr="00361D57">
        <w:rPr>
          <w:rFonts w:ascii="Arial" w:hAnsi="Arial" w:cs="Arial"/>
          <w:lang w:val="sr-Cyrl-RS"/>
        </w:rPr>
        <w:t xml:space="preserve"> </w:t>
      </w:r>
      <w:r w:rsidRPr="00361D57">
        <w:rPr>
          <w:rFonts w:ascii="Arial" w:hAnsi="Arial" w:cs="Arial"/>
          <w:lang w:val="sr-Cyrl-RS"/>
        </w:rPr>
        <w:t>за</w:t>
      </w:r>
      <w:r w:rsidR="00DF6C14" w:rsidRPr="00361D57">
        <w:rPr>
          <w:rFonts w:ascii="Arial" w:hAnsi="Arial" w:cs="Arial"/>
          <w:lang w:val="sr-Cyrl-RS"/>
        </w:rPr>
        <w:t xml:space="preserve"> </w:t>
      </w:r>
      <w:r w:rsidRPr="00361D57">
        <w:rPr>
          <w:rFonts w:ascii="Arial" w:hAnsi="Arial" w:cs="Arial"/>
          <w:lang w:val="sr-Cyrl-RS"/>
        </w:rPr>
        <w:t>коју</w:t>
      </w:r>
      <w:r w:rsidR="00DF6C14" w:rsidRPr="00361D57">
        <w:rPr>
          <w:rFonts w:ascii="Arial" w:hAnsi="Arial" w:cs="Arial"/>
          <w:lang w:val="sr-Cyrl-RS"/>
        </w:rPr>
        <w:t xml:space="preserve"> </w:t>
      </w:r>
      <w:r w:rsidRPr="00361D57">
        <w:rPr>
          <w:rFonts w:ascii="Arial" w:hAnsi="Arial" w:cs="Arial"/>
          <w:lang w:val="sr-Cyrl-RS"/>
        </w:rPr>
        <w:t>се</w:t>
      </w:r>
      <w:r w:rsidR="00DF6C14" w:rsidRPr="00361D57">
        <w:rPr>
          <w:rFonts w:ascii="Arial" w:hAnsi="Arial" w:cs="Arial"/>
          <w:lang w:val="sr-Cyrl-RS"/>
        </w:rPr>
        <w:t xml:space="preserve"> </w:t>
      </w:r>
      <w:r w:rsidRPr="00361D57">
        <w:rPr>
          <w:rFonts w:ascii="Arial" w:hAnsi="Arial" w:cs="Arial"/>
          <w:lang w:val="sr-Cyrl-RS"/>
        </w:rPr>
        <w:t>подноси</w:t>
      </w:r>
      <w:r w:rsidR="00DF6C14" w:rsidRPr="00361D57">
        <w:rPr>
          <w:rFonts w:ascii="Arial" w:hAnsi="Arial" w:cs="Arial"/>
          <w:lang w:val="sr-Cyrl-RS"/>
        </w:rPr>
        <w:t xml:space="preserve"> </w:t>
      </w:r>
      <w:r w:rsidRPr="00361D57">
        <w:rPr>
          <w:rFonts w:ascii="Arial" w:hAnsi="Arial" w:cs="Arial"/>
          <w:lang w:val="sr-Cyrl-RS"/>
        </w:rPr>
        <w:t>понуда</w:t>
      </w:r>
      <w:r w:rsidR="00DF6C14" w:rsidRPr="00361D57">
        <w:rPr>
          <w:rFonts w:ascii="Arial" w:hAnsi="Arial" w:cs="Arial"/>
          <w:lang w:val="sr-Cyrl-RS"/>
        </w:rPr>
        <w:t>)</w:t>
      </w:r>
    </w:p>
    <w:p w:rsidR="007911ED" w:rsidRPr="00361D57" w:rsidRDefault="007911ED" w:rsidP="007911ED">
      <w:pPr>
        <w:pStyle w:val="ListParagraph"/>
        <w:numPr>
          <w:ilvl w:val="0"/>
          <w:numId w:val="18"/>
        </w:numPr>
        <w:rPr>
          <w:rFonts w:ascii="Arial" w:hAnsi="Arial" w:cs="Arial"/>
          <w:lang w:val="sr-Cyrl-RS"/>
        </w:rPr>
      </w:pPr>
      <w:r w:rsidRPr="00361D57">
        <w:rPr>
          <w:rFonts w:ascii="Arial" w:hAnsi="Arial" w:cs="Arial"/>
          <w:lang w:val="sr-Cyrl-RS"/>
        </w:rPr>
        <w:t>Докази којима се доказује испуњеност услова за учешће у поступку јавне набавке из члана 75. ЗЈН, у складу са упутством како се доказује испуњеност тих услова  из  поглавља 4. Конкурсне доументације</w:t>
      </w:r>
    </w:p>
    <w:p w:rsidR="006245E2" w:rsidRPr="00361D57" w:rsidRDefault="00B269EE" w:rsidP="00B269EE">
      <w:pPr>
        <w:pStyle w:val="ListParagraph"/>
        <w:numPr>
          <w:ilvl w:val="0"/>
          <w:numId w:val="18"/>
        </w:numPr>
        <w:jc w:val="both"/>
        <w:rPr>
          <w:rFonts w:ascii="Arial" w:hAnsi="Arial" w:cs="Arial"/>
          <w:lang w:val="sr-Cyrl-RS"/>
        </w:rPr>
      </w:pPr>
      <w:r w:rsidRPr="00361D57">
        <w:rPr>
          <w:rFonts w:ascii="Arial" w:hAnsi="Arial" w:cs="Arial"/>
          <w:lang w:val="sr-Cyrl-RS"/>
        </w:rPr>
        <w:t xml:space="preserve"> С</w:t>
      </w:r>
      <w:r w:rsidR="00BE410B" w:rsidRPr="00361D57">
        <w:rPr>
          <w:rFonts w:ascii="Arial" w:hAnsi="Arial" w:cs="Arial"/>
          <w:lang w:val="sr-Latn-CS"/>
        </w:rPr>
        <w:t>едства</w:t>
      </w:r>
      <w:r w:rsidR="008501ED" w:rsidRPr="00361D57">
        <w:rPr>
          <w:rFonts w:ascii="Arial" w:hAnsi="Arial" w:cs="Arial"/>
          <w:lang w:val="sr-Latn-CS"/>
        </w:rPr>
        <w:t xml:space="preserve"> </w:t>
      </w:r>
      <w:r w:rsidR="00BE410B" w:rsidRPr="00361D57">
        <w:rPr>
          <w:rFonts w:ascii="Arial" w:hAnsi="Arial" w:cs="Arial"/>
          <w:lang w:val="sr-Latn-CS"/>
        </w:rPr>
        <w:t>финансијског</w:t>
      </w:r>
      <w:r w:rsidR="008501ED" w:rsidRPr="00361D57">
        <w:rPr>
          <w:rFonts w:ascii="Arial" w:hAnsi="Arial" w:cs="Arial"/>
          <w:lang w:val="sr-Latn-CS"/>
        </w:rPr>
        <w:t xml:space="preserve"> </w:t>
      </w:r>
      <w:r w:rsidR="00BE410B" w:rsidRPr="00361D57">
        <w:rPr>
          <w:rFonts w:ascii="Arial" w:hAnsi="Arial" w:cs="Arial"/>
          <w:lang w:val="sr-Latn-CS"/>
        </w:rPr>
        <w:t>обезбеђења</w:t>
      </w:r>
      <w:r w:rsidR="008501ED" w:rsidRPr="00361D57">
        <w:rPr>
          <w:rFonts w:ascii="Arial" w:hAnsi="Arial" w:cs="Arial"/>
          <w:lang w:val="sr-Latn-CS"/>
        </w:rPr>
        <w:t xml:space="preserve"> </w:t>
      </w:r>
      <w:r w:rsidR="006245E2" w:rsidRPr="00361D57">
        <w:rPr>
          <w:rFonts w:ascii="Arial" w:hAnsi="Arial" w:cs="Arial"/>
          <w:lang w:val="sr-Cyrl-RS"/>
        </w:rPr>
        <w:t>(</w:t>
      </w:r>
      <w:r w:rsidR="00BE410B" w:rsidRPr="00361D57">
        <w:rPr>
          <w:rFonts w:ascii="Arial" w:hAnsi="Arial" w:cs="Arial"/>
          <w:lang w:val="sr-Cyrl-RS"/>
        </w:rPr>
        <w:t>СФО</w:t>
      </w:r>
      <w:r w:rsidR="006245E2" w:rsidRPr="00361D57">
        <w:rPr>
          <w:rFonts w:ascii="Arial" w:hAnsi="Arial" w:cs="Arial"/>
          <w:lang w:val="sr-Cyrl-RS"/>
        </w:rPr>
        <w:t>)</w:t>
      </w:r>
    </w:p>
    <w:p w:rsidR="009170D3" w:rsidRPr="00361D57" w:rsidRDefault="00F05F6E" w:rsidP="00E9751E">
      <w:pPr>
        <w:numPr>
          <w:ilvl w:val="0"/>
          <w:numId w:val="20"/>
        </w:numPr>
        <w:jc w:val="both"/>
        <w:rPr>
          <w:rFonts w:ascii="Arial" w:hAnsi="Arial" w:cs="Arial"/>
          <w:lang w:val="sr-Cyrl-RS"/>
        </w:rPr>
      </w:pPr>
      <w:r>
        <w:rPr>
          <w:rFonts w:ascii="Arial" w:hAnsi="Arial" w:cs="Arial"/>
          <w:lang w:val="sr-Cyrl-RS"/>
        </w:rPr>
        <w:t xml:space="preserve"> Меницу за </w:t>
      </w:r>
      <w:r w:rsidR="00E9751E" w:rsidRPr="00361D57">
        <w:rPr>
          <w:rFonts w:ascii="Arial" w:hAnsi="Arial" w:cs="Arial"/>
          <w:lang w:val="sr-Cyrl-RS"/>
        </w:rPr>
        <w:t xml:space="preserve">озбиљност понуде </w:t>
      </w:r>
      <w:r w:rsidR="00C0112E" w:rsidRPr="00361D57">
        <w:rPr>
          <w:rFonts w:ascii="Arial" w:hAnsi="Arial" w:cs="Arial"/>
          <w:lang w:val="sr-Cyrl-RS"/>
        </w:rPr>
        <w:t xml:space="preserve">за Партије </w:t>
      </w:r>
      <w:r>
        <w:rPr>
          <w:rFonts w:ascii="Arial" w:hAnsi="Arial" w:cs="Arial"/>
          <w:lang w:val="sr-Cyrl-RS"/>
        </w:rPr>
        <w:t xml:space="preserve">1 и </w:t>
      </w:r>
      <w:r w:rsidR="00B269EE" w:rsidRPr="00361D57">
        <w:rPr>
          <w:rFonts w:ascii="Arial" w:hAnsi="Arial" w:cs="Arial"/>
          <w:lang w:val="sr-Cyrl-RS"/>
        </w:rPr>
        <w:t>2</w:t>
      </w:r>
      <w:r w:rsidR="00516A6A" w:rsidRPr="00361D57">
        <w:rPr>
          <w:rFonts w:ascii="Arial" w:hAnsi="Arial" w:cs="Arial"/>
          <w:lang w:val="sr-Cyrl-RS"/>
        </w:rPr>
        <w:t xml:space="preserve"> </w:t>
      </w:r>
    </w:p>
    <w:p w:rsidR="00C87076" w:rsidRPr="00361D57" w:rsidRDefault="00BE410B" w:rsidP="00D02ED0">
      <w:pPr>
        <w:numPr>
          <w:ilvl w:val="0"/>
          <w:numId w:val="18"/>
        </w:numPr>
        <w:jc w:val="both"/>
        <w:rPr>
          <w:rFonts w:ascii="Arial" w:hAnsi="Arial" w:cs="Arial"/>
        </w:rPr>
      </w:pPr>
      <w:r w:rsidRPr="00361D57">
        <w:rPr>
          <w:rFonts w:ascii="Arial" w:hAnsi="Arial" w:cs="Arial"/>
          <w:lang w:val="sr-Latn-CS"/>
        </w:rPr>
        <w:t>Модел</w:t>
      </w:r>
      <w:r w:rsidR="008501ED" w:rsidRPr="00361D57">
        <w:rPr>
          <w:rFonts w:ascii="Arial" w:hAnsi="Arial" w:cs="Arial"/>
          <w:lang w:val="sr-Latn-CS"/>
        </w:rPr>
        <w:t xml:space="preserve"> </w:t>
      </w:r>
      <w:r w:rsidR="00C23D61">
        <w:rPr>
          <w:rFonts w:ascii="Arial" w:hAnsi="Arial" w:cs="Arial"/>
          <w:lang w:val="sr-Cyrl-RS"/>
        </w:rPr>
        <w:t>О</w:t>
      </w:r>
      <w:r w:rsidRPr="00361D57">
        <w:rPr>
          <w:rFonts w:ascii="Arial" w:hAnsi="Arial" w:cs="Arial"/>
          <w:lang w:val="sr-Cyrl-RS"/>
        </w:rPr>
        <w:t>квирног</w:t>
      </w:r>
      <w:r w:rsidR="008A63E8" w:rsidRPr="00361D57">
        <w:rPr>
          <w:rFonts w:ascii="Arial" w:hAnsi="Arial" w:cs="Arial"/>
          <w:lang w:val="sr-Cyrl-RS"/>
        </w:rPr>
        <w:t xml:space="preserve"> </w:t>
      </w:r>
      <w:r w:rsidRPr="00361D57">
        <w:rPr>
          <w:rFonts w:ascii="Arial" w:hAnsi="Arial" w:cs="Arial"/>
          <w:lang w:val="sr-Cyrl-RS"/>
        </w:rPr>
        <w:t>споразума</w:t>
      </w:r>
      <w:r w:rsidR="00D02ED0" w:rsidRPr="00361D57">
        <w:rPr>
          <w:rFonts w:ascii="Arial" w:hAnsi="Arial" w:cs="Arial"/>
          <w:lang w:val="sr-Cyrl-RS"/>
        </w:rPr>
        <w:t xml:space="preserve"> -</w:t>
      </w:r>
      <w:r w:rsidR="00D02ED0" w:rsidRPr="00361D57">
        <w:rPr>
          <w:rFonts w:ascii="Arial" w:hAnsi="Arial" w:cs="Arial"/>
          <w:lang w:val="sr-Latn-CS"/>
        </w:rPr>
        <w:t xml:space="preserve"> </w:t>
      </w:r>
      <w:r w:rsidRPr="00361D57">
        <w:rPr>
          <w:rFonts w:ascii="Arial" w:hAnsi="Arial" w:cs="Arial"/>
          <w:lang w:val="sr-Latn-CS"/>
        </w:rPr>
        <w:t>Образац</w:t>
      </w:r>
      <w:r w:rsidR="00D02ED0" w:rsidRPr="00361D57">
        <w:rPr>
          <w:rFonts w:ascii="Arial" w:hAnsi="Arial" w:cs="Arial"/>
          <w:lang w:val="sr-Latn-CS"/>
        </w:rPr>
        <w:t xml:space="preserve"> </w:t>
      </w:r>
      <w:r w:rsidR="00D02ED0" w:rsidRPr="00361D57">
        <w:rPr>
          <w:rFonts w:ascii="Arial" w:hAnsi="Arial" w:cs="Arial"/>
          <w:lang w:val="sr-Cyrl-RS"/>
        </w:rPr>
        <w:t>3</w:t>
      </w:r>
      <w:r w:rsidR="00D02ED0" w:rsidRPr="00361D57">
        <w:rPr>
          <w:rFonts w:ascii="Arial" w:hAnsi="Arial" w:cs="Arial"/>
          <w:lang w:val="sr-Latn-CS"/>
        </w:rPr>
        <w:t>.</w:t>
      </w:r>
      <w:r w:rsidR="00D02ED0" w:rsidRPr="00361D57">
        <w:rPr>
          <w:rFonts w:ascii="Arial" w:hAnsi="Arial" w:cs="Arial"/>
          <w:lang w:val="sr-Cyrl-RS"/>
        </w:rPr>
        <w:t xml:space="preserve">1. </w:t>
      </w:r>
      <w:r w:rsidRPr="00361D57">
        <w:rPr>
          <w:rFonts w:ascii="Arial" w:hAnsi="Arial" w:cs="Arial"/>
          <w:lang w:val="sr-Cyrl-RS"/>
        </w:rPr>
        <w:t>и</w:t>
      </w:r>
      <w:r w:rsidR="00D02ED0" w:rsidRPr="00361D57">
        <w:rPr>
          <w:rFonts w:ascii="Arial" w:hAnsi="Arial" w:cs="Arial"/>
          <w:lang w:val="sr-Cyrl-RS"/>
        </w:rPr>
        <w:t>/</w:t>
      </w:r>
      <w:r w:rsidRPr="00361D57">
        <w:rPr>
          <w:rFonts w:ascii="Arial" w:hAnsi="Arial" w:cs="Arial"/>
          <w:lang w:val="sr-Cyrl-RS"/>
        </w:rPr>
        <w:t>или</w:t>
      </w:r>
      <w:r w:rsidR="00AA6142" w:rsidRPr="00361D57">
        <w:rPr>
          <w:rFonts w:ascii="Arial" w:hAnsi="Arial" w:cs="Arial"/>
          <w:lang w:val="sr-Cyrl-RS"/>
        </w:rPr>
        <w:t xml:space="preserve"> 3.2.</w:t>
      </w:r>
      <w:r w:rsidR="00D02ED0" w:rsidRPr="00361D57">
        <w:rPr>
          <w:rFonts w:ascii="Arial" w:hAnsi="Arial" w:cs="Arial"/>
          <w:lang w:val="sr-Cyrl-RS"/>
        </w:rPr>
        <w:t xml:space="preserve"> (</w:t>
      </w:r>
      <w:r w:rsidRPr="00361D57">
        <w:rPr>
          <w:rFonts w:ascii="Arial" w:hAnsi="Arial" w:cs="Arial"/>
          <w:lang w:val="sr-Cyrl-RS"/>
        </w:rPr>
        <w:t>зависно</w:t>
      </w:r>
      <w:r w:rsidR="00D02ED0" w:rsidRPr="00361D57">
        <w:rPr>
          <w:rFonts w:ascii="Arial" w:hAnsi="Arial" w:cs="Arial"/>
          <w:lang w:val="sr-Cyrl-RS"/>
        </w:rPr>
        <w:t xml:space="preserve"> </w:t>
      </w:r>
      <w:r w:rsidRPr="00361D57">
        <w:rPr>
          <w:rFonts w:ascii="Arial" w:hAnsi="Arial" w:cs="Arial"/>
          <w:lang w:val="sr-Cyrl-RS"/>
        </w:rPr>
        <w:t>од</w:t>
      </w:r>
      <w:r w:rsidR="00D02ED0" w:rsidRPr="00361D57">
        <w:rPr>
          <w:rFonts w:ascii="Arial" w:hAnsi="Arial" w:cs="Arial"/>
          <w:lang w:val="sr-Cyrl-RS"/>
        </w:rPr>
        <w:t xml:space="preserve"> </w:t>
      </w:r>
      <w:r w:rsidRPr="00361D57">
        <w:rPr>
          <w:rFonts w:ascii="Arial" w:hAnsi="Arial" w:cs="Arial"/>
          <w:lang w:val="sr-Cyrl-RS"/>
        </w:rPr>
        <w:t>партије</w:t>
      </w:r>
      <w:r w:rsidR="00D02ED0" w:rsidRPr="00361D57">
        <w:rPr>
          <w:rFonts w:ascii="Arial" w:hAnsi="Arial" w:cs="Arial"/>
          <w:lang w:val="sr-Cyrl-RS"/>
        </w:rPr>
        <w:t xml:space="preserve"> </w:t>
      </w:r>
      <w:r w:rsidRPr="00361D57">
        <w:rPr>
          <w:rFonts w:ascii="Arial" w:hAnsi="Arial" w:cs="Arial"/>
          <w:lang w:val="sr-Cyrl-RS"/>
        </w:rPr>
        <w:t>за</w:t>
      </w:r>
      <w:r w:rsidR="00D02ED0" w:rsidRPr="00361D57">
        <w:rPr>
          <w:rFonts w:ascii="Arial" w:hAnsi="Arial" w:cs="Arial"/>
          <w:lang w:val="sr-Cyrl-RS"/>
        </w:rPr>
        <w:t xml:space="preserve"> </w:t>
      </w:r>
      <w:r w:rsidRPr="00361D57">
        <w:rPr>
          <w:rFonts w:ascii="Arial" w:hAnsi="Arial" w:cs="Arial"/>
          <w:lang w:val="sr-Cyrl-RS"/>
        </w:rPr>
        <w:t>коју</w:t>
      </w:r>
      <w:r w:rsidR="00D02ED0" w:rsidRPr="00361D57">
        <w:rPr>
          <w:rFonts w:ascii="Arial" w:hAnsi="Arial" w:cs="Arial"/>
          <w:lang w:val="sr-Cyrl-RS"/>
        </w:rPr>
        <w:t xml:space="preserve"> </w:t>
      </w:r>
      <w:r w:rsidRPr="00361D57">
        <w:rPr>
          <w:rFonts w:ascii="Arial" w:hAnsi="Arial" w:cs="Arial"/>
          <w:lang w:val="sr-Cyrl-RS"/>
        </w:rPr>
        <w:t>се</w:t>
      </w:r>
      <w:r w:rsidR="00D02ED0" w:rsidRPr="00361D57">
        <w:rPr>
          <w:rFonts w:ascii="Arial" w:hAnsi="Arial" w:cs="Arial"/>
          <w:lang w:val="sr-Cyrl-RS"/>
        </w:rPr>
        <w:t xml:space="preserve"> </w:t>
      </w:r>
      <w:r w:rsidRPr="00361D57">
        <w:rPr>
          <w:rFonts w:ascii="Arial" w:hAnsi="Arial" w:cs="Arial"/>
          <w:lang w:val="sr-Cyrl-RS"/>
        </w:rPr>
        <w:t>подноси</w:t>
      </w:r>
      <w:r w:rsidR="00D02ED0" w:rsidRPr="00361D57">
        <w:rPr>
          <w:rFonts w:ascii="Arial" w:hAnsi="Arial" w:cs="Arial"/>
          <w:lang w:val="sr-Cyrl-RS"/>
        </w:rPr>
        <w:t xml:space="preserve"> </w:t>
      </w:r>
      <w:r w:rsidRPr="00361D57">
        <w:rPr>
          <w:rFonts w:ascii="Arial" w:hAnsi="Arial" w:cs="Arial"/>
          <w:lang w:val="sr-Cyrl-RS"/>
        </w:rPr>
        <w:t>понуда</w:t>
      </w:r>
      <w:r w:rsidR="00D02ED0" w:rsidRPr="00361D57">
        <w:rPr>
          <w:rFonts w:ascii="Arial" w:hAnsi="Arial" w:cs="Arial"/>
          <w:lang w:val="sr-Cyrl-RS"/>
        </w:rPr>
        <w:t xml:space="preserve">), </w:t>
      </w:r>
      <w:r w:rsidRPr="00361D57">
        <w:rPr>
          <w:rFonts w:ascii="Arial" w:hAnsi="Arial" w:cs="Arial"/>
          <w:lang w:val="sr-Cyrl-RS"/>
        </w:rPr>
        <w:t>потписан</w:t>
      </w:r>
      <w:r w:rsidR="008501ED" w:rsidRPr="00361D57">
        <w:rPr>
          <w:rFonts w:ascii="Arial" w:hAnsi="Arial" w:cs="Arial"/>
          <w:lang w:val="sr-Cyrl-RS"/>
        </w:rPr>
        <w:t xml:space="preserve"> </w:t>
      </w:r>
      <w:r w:rsidRPr="00361D57">
        <w:rPr>
          <w:rFonts w:ascii="Arial" w:hAnsi="Arial" w:cs="Arial"/>
          <w:lang w:val="sr-Cyrl-RS"/>
        </w:rPr>
        <w:t>и</w:t>
      </w:r>
      <w:r w:rsidR="008501ED" w:rsidRPr="00361D57">
        <w:rPr>
          <w:rFonts w:ascii="Arial" w:hAnsi="Arial" w:cs="Arial"/>
          <w:lang w:val="sr-Cyrl-RS"/>
        </w:rPr>
        <w:t xml:space="preserve"> </w:t>
      </w:r>
      <w:r w:rsidRPr="00361D57">
        <w:rPr>
          <w:rFonts w:ascii="Arial" w:hAnsi="Arial" w:cs="Arial"/>
          <w:lang w:val="sr-Cyrl-RS"/>
        </w:rPr>
        <w:t>печатом</w:t>
      </w:r>
      <w:r w:rsidR="008501ED" w:rsidRPr="00361D57">
        <w:rPr>
          <w:rFonts w:ascii="Arial" w:hAnsi="Arial" w:cs="Arial"/>
          <w:lang w:val="sr-Cyrl-RS"/>
        </w:rPr>
        <w:t xml:space="preserve"> </w:t>
      </w:r>
      <w:r w:rsidRPr="00361D57">
        <w:rPr>
          <w:rFonts w:ascii="Arial" w:hAnsi="Arial" w:cs="Arial"/>
          <w:lang w:val="sr-Cyrl-RS"/>
        </w:rPr>
        <w:t>оверен</w:t>
      </w:r>
      <w:r w:rsidR="008501ED" w:rsidRPr="00361D57">
        <w:rPr>
          <w:rFonts w:ascii="Arial" w:hAnsi="Arial" w:cs="Arial"/>
          <w:lang w:val="sr-Cyrl-RS"/>
        </w:rPr>
        <w:t xml:space="preserve"> </w:t>
      </w:r>
      <w:r w:rsidRPr="00361D57">
        <w:rPr>
          <w:rFonts w:ascii="Arial" w:hAnsi="Arial" w:cs="Arial"/>
          <w:lang w:val="sr-Cyrl-RS"/>
        </w:rPr>
        <w:t>од</w:t>
      </w:r>
      <w:r w:rsidR="008501ED" w:rsidRPr="00361D57">
        <w:rPr>
          <w:rFonts w:ascii="Arial" w:hAnsi="Arial" w:cs="Arial"/>
          <w:lang w:val="sr-Cyrl-RS"/>
        </w:rPr>
        <w:t xml:space="preserve"> </w:t>
      </w:r>
      <w:r w:rsidRPr="00361D57">
        <w:rPr>
          <w:rFonts w:ascii="Arial" w:hAnsi="Arial" w:cs="Arial"/>
          <w:lang w:val="sr-Cyrl-RS"/>
        </w:rPr>
        <w:t>стране</w:t>
      </w:r>
      <w:r w:rsidR="008501ED" w:rsidRPr="00361D57">
        <w:rPr>
          <w:rFonts w:ascii="Arial" w:hAnsi="Arial" w:cs="Arial"/>
          <w:lang w:val="sr-Cyrl-RS"/>
        </w:rPr>
        <w:t xml:space="preserve"> </w:t>
      </w:r>
      <w:r w:rsidRPr="00361D57">
        <w:rPr>
          <w:rFonts w:ascii="Arial" w:hAnsi="Arial" w:cs="Arial"/>
          <w:lang w:val="sr-Cyrl-RS"/>
        </w:rPr>
        <w:t>понуђача</w:t>
      </w:r>
      <w:r w:rsidR="008501ED" w:rsidRPr="00361D57">
        <w:rPr>
          <w:rFonts w:ascii="Arial" w:hAnsi="Arial" w:cs="Arial"/>
          <w:lang w:val="sr-Latn-CS"/>
        </w:rPr>
        <w:t xml:space="preserve"> </w:t>
      </w:r>
    </w:p>
    <w:p w:rsidR="00D02ED0" w:rsidRPr="00361D57" w:rsidRDefault="00BE410B" w:rsidP="00D02ED0">
      <w:pPr>
        <w:numPr>
          <w:ilvl w:val="0"/>
          <w:numId w:val="18"/>
        </w:numPr>
        <w:jc w:val="both"/>
        <w:rPr>
          <w:rFonts w:ascii="Arial" w:hAnsi="Arial" w:cs="Arial"/>
        </w:rPr>
      </w:pPr>
      <w:r w:rsidRPr="00361D57">
        <w:rPr>
          <w:rFonts w:ascii="Arial" w:hAnsi="Arial" w:cs="Arial"/>
          <w:lang w:val="sr-Cyrl-RS"/>
        </w:rPr>
        <w:t>И</w:t>
      </w:r>
      <w:r w:rsidRPr="00361D57">
        <w:rPr>
          <w:rFonts w:ascii="Arial" w:hAnsi="Arial" w:cs="Arial"/>
        </w:rPr>
        <w:t>зјав</w:t>
      </w:r>
      <w:r w:rsidRPr="00361D57">
        <w:rPr>
          <w:rFonts w:ascii="Arial" w:hAnsi="Arial" w:cs="Arial"/>
          <w:lang w:val="sr-Cyrl-RS"/>
        </w:rPr>
        <w:t>а</w:t>
      </w:r>
      <w:r w:rsidR="00C87076" w:rsidRPr="00361D57">
        <w:rPr>
          <w:rFonts w:ascii="Arial" w:hAnsi="Arial" w:cs="Arial"/>
        </w:rPr>
        <w:t xml:space="preserve"> </w:t>
      </w:r>
      <w:r w:rsidRPr="00361D57">
        <w:rPr>
          <w:rFonts w:ascii="Arial" w:hAnsi="Arial" w:cs="Arial"/>
          <w:lang w:val="sr-Cyrl-RS"/>
        </w:rPr>
        <w:t>понуђача</w:t>
      </w:r>
      <w:r w:rsidR="00C87076" w:rsidRPr="00361D57">
        <w:rPr>
          <w:rFonts w:ascii="Arial" w:hAnsi="Arial" w:cs="Arial"/>
          <w:lang w:val="sr-Cyrl-RS"/>
        </w:rPr>
        <w:t xml:space="preserve"> </w:t>
      </w:r>
      <w:r w:rsidRPr="00361D57">
        <w:rPr>
          <w:rFonts w:ascii="Arial" w:hAnsi="Arial" w:cs="Arial"/>
        </w:rPr>
        <w:t>о</w:t>
      </w:r>
      <w:r w:rsidR="00C87076" w:rsidRPr="00361D57">
        <w:rPr>
          <w:rFonts w:ascii="Arial" w:hAnsi="Arial" w:cs="Arial"/>
        </w:rPr>
        <w:t xml:space="preserve"> </w:t>
      </w:r>
      <w:r w:rsidRPr="00361D57">
        <w:rPr>
          <w:rFonts w:ascii="Arial" w:hAnsi="Arial" w:cs="Arial"/>
        </w:rPr>
        <w:t>независној</w:t>
      </w:r>
      <w:r w:rsidR="00C87076" w:rsidRPr="00361D57">
        <w:rPr>
          <w:rFonts w:ascii="Arial" w:hAnsi="Arial" w:cs="Arial"/>
        </w:rPr>
        <w:t xml:space="preserve"> </w:t>
      </w:r>
      <w:r w:rsidRPr="00361D57">
        <w:rPr>
          <w:rFonts w:ascii="Arial" w:hAnsi="Arial" w:cs="Arial"/>
        </w:rPr>
        <w:t>понуди</w:t>
      </w:r>
      <w:r w:rsidR="00C87076" w:rsidRPr="00361D57">
        <w:rPr>
          <w:rFonts w:ascii="Arial" w:hAnsi="Arial" w:cs="Arial"/>
          <w:lang w:val="sr-Cyrl-RS"/>
        </w:rPr>
        <w:t xml:space="preserve"> </w:t>
      </w:r>
      <w:r w:rsidRPr="00361D57">
        <w:rPr>
          <w:rFonts w:ascii="Arial" w:hAnsi="Arial" w:cs="Arial"/>
          <w:lang w:val="sr-Cyrl-RS"/>
        </w:rPr>
        <w:t>у</w:t>
      </w:r>
      <w:r w:rsidR="00C87076" w:rsidRPr="00361D57">
        <w:rPr>
          <w:rFonts w:ascii="Arial" w:hAnsi="Arial" w:cs="Arial"/>
          <w:lang w:val="sr-Cyrl-RS"/>
        </w:rPr>
        <w:t xml:space="preserve"> </w:t>
      </w:r>
      <w:r w:rsidRPr="00361D57">
        <w:rPr>
          <w:rFonts w:ascii="Arial" w:hAnsi="Arial" w:cs="Arial"/>
          <w:lang w:val="sr-Cyrl-RS"/>
        </w:rPr>
        <w:t>складу</w:t>
      </w:r>
      <w:r w:rsidR="00C87076" w:rsidRPr="00361D57">
        <w:rPr>
          <w:rFonts w:ascii="Arial" w:hAnsi="Arial" w:cs="Arial"/>
          <w:lang w:val="sr-Cyrl-RS"/>
        </w:rPr>
        <w:t xml:space="preserve"> </w:t>
      </w:r>
      <w:r w:rsidRPr="00361D57">
        <w:rPr>
          <w:rFonts w:ascii="Arial" w:hAnsi="Arial" w:cs="Arial"/>
          <w:lang w:val="sr-Cyrl-RS"/>
        </w:rPr>
        <w:t>са</w:t>
      </w:r>
      <w:r w:rsidR="00C87076" w:rsidRPr="00361D57">
        <w:rPr>
          <w:rFonts w:ascii="Arial" w:hAnsi="Arial" w:cs="Arial"/>
          <w:lang w:val="sr-Cyrl-RS"/>
        </w:rPr>
        <w:t xml:space="preserve"> </w:t>
      </w:r>
      <w:r w:rsidRPr="00361D57">
        <w:rPr>
          <w:rFonts w:ascii="Arial" w:hAnsi="Arial" w:cs="Arial"/>
          <w:lang w:val="sr-Cyrl-RS"/>
        </w:rPr>
        <w:t>чланом</w:t>
      </w:r>
      <w:r w:rsidR="00C87076" w:rsidRPr="00361D57">
        <w:rPr>
          <w:rFonts w:ascii="Arial" w:hAnsi="Arial" w:cs="Arial"/>
          <w:lang w:val="sr-Cyrl-RS"/>
        </w:rPr>
        <w:t xml:space="preserve"> 26. </w:t>
      </w:r>
      <w:r w:rsidRPr="00361D57">
        <w:rPr>
          <w:rFonts w:ascii="Arial" w:hAnsi="Arial" w:cs="Arial"/>
          <w:lang w:val="sr-Cyrl-RS"/>
        </w:rPr>
        <w:t>ЗЈН</w:t>
      </w:r>
      <w:r w:rsidR="00D02ED0" w:rsidRPr="00361D57">
        <w:rPr>
          <w:rFonts w:ascii="Arial" w:hAnsi="Arial" w:cs="Arial"/>
          <w:lang w:val="sr-Cyrl-RS"/>
        </w:rPr>
        <w:t xml:space="preserve"> - </w:t>
      </w:r>
      <w:r w:rsidRPr="00361D57">
        <w:rPr>
          <w:rFonts w:ascii="Arial" w:hAnsi="Arial" w:cs="Arial"/>
          <w:lang w:val="sr-Latn-CS"/>
        </w:rPr>
        <w:t>Образац</w:t>
      </w:r>
      <w:r w:rsidR="00D02ED0" w:rsidRPr="00361D57">
        <w:rPr>
          <w:rFonts w:ascii="Arial" w:hAnsi="Arial" w:cs="Arial"/>
          <w:lang w:val="sr-Latn-CS"/>
        </w:rPr>
        <w:t xml:space="preserve"> </w:t>
      </w:r>
      <w:r w:rsidR="00D02ED0" w:rsidRPr="00361D57">
        <w:rPr>
          <w:rFonts w:ascii="Arial" w:hAnsi="Arial" w:cs="Arial"/>
          <w:lang w:val="sr-Cyrl-RS"/>
        </w:rPr>
        <w:t>4</w:t>
      </w:r>
      <w:r w:rsidR="00D02ED0" w:rsidRPr="00361D57">
        <w:rPr>
          <w:rFonts w:ascii="Arial" w:hAnsi="Arial" w:cs="Arial"/>
          <w:lang w:val="sr-Latn-CS"/>
        </w:rPr>
        <w:t>.</w:t>
      </w:r>
      <w:r w:rsidR="00D02ED0" w:rsidRPr="00361D57">
        <w:rPr>
          <w:rFonts w:ascii="Arial" w:hAnsi="Arial" w:cs="Arial"/>
          <w:lang w:val="sr-Cyrl-RS"/>
        </w:rPr>
        <w:t xml:space="preserve">1. </w:t>
      </w:r>
      <w:r w:rsidRPr="00361D57">
        <w:rPr>
          <w:rFonts w:ascii="Arial" w:hAnsi="Arial" w:cs="Arial"/>
          <w:lang w:val="sr-Cyrl-RS"/>
        </w:rPr>
        <w:t>и</w:t>
      </w:r>
      <w:r w:rsidR="00D02ED0" w:rsidRPr="00361D57">
        <w:rPr>
          <w:rFonts w:ascii="Arial" w:hAnsi="Arial" w:cs="Arial"/>
          <w:lang w:val="sr-Cyrl-RS"/>
        </w:rPr>
        <w:t>/</w:t>
      </w:r>
      <w:r w:rsidRPr="00361D57">
        <w:rPr>
          <w:rFonts w:ascii="Arial" w:hAnsi="Arial" w:cs="Arial"/>
          <w:lang w:val="sr-Cyrl-RS"/>
        </w:rPr>
        <w:t>или</w:t>
      </w:r>
      <w:r w:rsidR="00AA6142" w:rsidRPr="00361D57">
        <w:rPr>
          <w:rFonts w:ascii="Arial" w:hAnsi="Arial" w:cs="Arial"/>
          <w:lang w:val="sr-Cyrl-RS"/>
        </w:rPr>
        <w:t xml:space="preserve"> 4.2.</w:t>
      </w:r>
      <w:r w:rsidR="003A3F93" w:rsidRPr="00361D57">
        <w:rPr>
          <w:rFonts w:ascii="Arial" w:hAnsi="Arial" w:cs="Arial"/>
          <w:lang w:val="sr-Cyrl-RS"/>
        </w:rPr>
        <w:t xml:space="preserve"> </w:t>
      </w:r>
      <w:r w:rsidR="00D02ED0" w:rsidRPr="00361D57">
        <w:rPr>
          <w:rFonts w:ascii="Arial" w:hAnsi="Arial" w:cs="Arial"/>
          <w:lang w:val="sr-Cyrl-RS"/>
        </w:rPr>
        <w:t>(</w:t>
      </w:r>
      <w:r w:rsidRPr="00361D57">
        <w:rPr>
          <w:rFonts w:ascii="Arial" w:hAnsi="Arial" w:cs="Arial"/>
          <w:lang w:val="sr-Cyrl-RS"/>
        </w:rPr>
        <w:t>зависно</w:t>
      </w:r>
      <w:r w:rsidR="00D02ED0" w:rsidRPr="00361D57">
        <w:rPr>
          <w:rFonts w:ascii="Arial" w:hAnsi="Arial" w:cs="Arial"/>
          <w:lang w:val="sr-Cyrl-RS"/>
        </w:rPr>
        <w:t xml:space="preserve"> </w:t>
      </w:r>
      <w:r w:rsidRPr="00361D57">
        <w:rPr>
          <w:rFonts w:ascii="Arial" w:hAnsi="Arial" w:cs="Arial"/>
          <w:lang w:val="sr-Cyrl-RS"/>
        </w:rPr>
        <w:t>од</w:t>
      </w:r>
      <w:r w:rsidR="00D02ED0" w:rsidRPr="00361D57">
        <w:rPr>
          <w:rFonts w:ascii="Arial" w:hAnsi="Arial" w:cs="Arial"/>
          <w:lang w:val="sr-Cyrl-RS"/>
        </w:rPr>
        <w:t xml:space="preserve"> </w:t>
      </w:r>
      <w:r w:rsidRPr="00361D57">
        <w:rPr>
          <w:rFonts w:ascii="Arial" w:hAnsi="Arial" w:cs="Arial"/>
          <w:lang w:val="sr-Cyrl-RS"/>
        </w:rPr>
        <w:t>партије</w:t>
      </w:r>
      <w:r w:rsidR="00D02ED0" w:rsidRPr="00361D57">
        <w:rPr>
          <w:rFonts w:ascii="Arial" w:hAnsi="Arial" w:cs="Arial"/>
          <w:lang w:val="sr-Cyrl-RS"/>
        </w:rPr>
        <w:t xml:space="preserve"> </w:t>
      </w:r>
      <w:r w:rsidRPr="00361D57">
        <w:rPr>
          <w:rFonts w:ascii="Arial" w:hAnsi="Arial" w:cs="Arial"/>
          <w:lang w:val="sr-Cyrl-RS"/>
        </w:rPr>
        <w:t>за</w:t>
      </w:r>
      <w:r w:rsidR="00D02ED0" w:rsidRPr="00361D57">
        <w:rPr>
          <w:rFonts w:ascii="Arial" w:hAnsi="Arial" w:cs="Arial"/>
          <w:lang w:val="sr-Cyrl-RS"/>
        </w:rPr>
        <w:t xml:space="preserve"> </w:t>
      </w:r>
      <w:r w:rsidRPr="00361D57">
        <w:rPr>
          <w:rFonts w:ascii="Arial" w:hAnsi="Arial" w:cs="Arial"/>
          <w:lang w:val="sr-Cyrl-RS"/>
        </w:rPr>
        <w:t>коју</w:t>
      </w:r>
      <w:r w:rsidR="00D02ED0" w:rsidRPr="00361D57">
        <w:rPr>
          <w:rFonts w:ascii="Arial" w:hAnsi="Arial" w:cs="Arial"/>
          <w:lang w:val="sr-Cyrl-RS"/>
        </w:rPr>
        <w:t xml:space="preserve"> </w:t>
      </w:r>
      <w:r w:rsidRPr="00361D57">
        <w:rPr>
          <w:rFonts w:ascii="Arial" w:hAnsi="Arial" w:cs="Arial"/>
          <w:lang w:val="sr-Cyrl-RS"/>
        </w:rPr>
        <w:t>се</w:t>
      </w:r>
      <w:r w:rsidR="00D02ED0" w:rsidRPr="00361D57">
        <w:rPr>
          <w:rFonts w:ascii="Arial" w:hAnsi="Arial" w:cs="Arial"/>
          <w:lang w:val="sr-Cyrl-RS"/>
        </w:rPr>
        <w:t xml:space="preserve"> </w:t>
      </w:r>
      <w:r w:rsidRPr="00361D57">
        <w:rPr>
          <w:rFonts w:ascii="Arial" w:hAnsi="Arial" w:cs="Arial"/>
          <w:lang w:val="sr-Cyrl-RS"/>
        </w:rPr>
        <w:t>подноси</w:t>
      </w:r>
      <w:r w:rsidR="00D02ED0" w:rsidRPr="00361D57">
        <w:rPr>
          <w:rFonts w:ascii="Arial" w:hAnsi="Arial" w:cs="Arial"/>
          <w:lang w:val="sr-Cyrl-RS"/>
        </w:rPr>
        <w:t xml:space="preserve"> </w:t>
      </w:r>
      <w:r w:rsidRPr="00361D57">
        <w:rPr>
          <w:rFonts w:ascii="Arial" w:hAnsi="Arial" w:cs="Arial"/>
          <w:lang w:val="sr-Cyrl-RS"/>
        </w:rPr>
        <w:t>понуда</w:t>
      </w:r>
      <w:r w:rsidR="00D02ED0" w:rsidRPr="00361D57">
        <w:rPr>
          <w:rFonts w:ascii="Arial" w:hAnsi="Arial" w:cs="Arial"/>
          <w:lang w:val="sr-Cyrl-RS"/>
        </w:rPr>
        <w:t xml:space="preserve">), </w:t>
      </w:r>
      <w:r w:rsidRPr="00361D57">
        <w:rPr>
          <w:rFonts w:ascii="Arial" w:hAnsi="Arial" w:cs="Arial"/>
          <w:lang w:val="sr-Cyrl-RS"/>
        </w:rPr>
        <w:t>потписан</w:t>
      </w:r>
      <w:r w:rsidR="00D02ED0" w:rsidRPr="00361D57">
        <w:rPr>
          <w:rFonts w:ascii="Arial" w:hAnsi="Arial" w:cs="Arial"/>
          <w:lang w:val="sr-Cyrl-RS"/>
        </w:rPr>
        <w:t xml:space="preserve"> </w:t>
      </w:r>
      <w:r w:rsidRPr="00361D57">
        <w:rPr>
          <w:rFonts w:ascii="Arial" w:hAnsi="Arial" w:cs="Arial"/>
          <w:lang w:val="sr-Cyrl-RS"/>
        </w:rPr>
        <w:t>и</w:t>
      </w:r>
      <w:r w:rsidR="00D02ED0" w:rsidRPr="00361D57">
        <w:rPr>
          <w:rFonts w:ascii="Arial" w:hAnsi="Arial" w:cs="Arial"/>
          <w:lang w:val="sr-Cyrl-RS"/>
        </w:rPr>
        <w:t xml:space="preserve"> </w:t>
      </w:r>
      <w:r w:rsidRPr="00361D57">
        <w:rPr>
          <w:rFonts w:ascii="Arial" w:hAnsi="Arial" w:cs="Arial"/>
          <w:lang w:val="sr-Cyrl-RS"/>
        </w:rPr>
        <w:t>печатом</w:t>
      </w:r>
      <w:r w:rsidR="00D02ED0" w:rsidRPr="00361D57">
        <w:rPr>
          <w:rFonts w:ascii="Arial" w:hAnsi="Arial" w:cs="Arial"/>
          <w:lang w:val="sr-Cyrl-RS"/>
        </w:rPr>
        <w:t xml:space="preserve"> </w:t>
      </w:r>
      <w:r w:rsidRPr="00361D57">
        <w:rPr>
          <w:rFonts w:ascii="Arial" w:hAnsi="Arial" w:cs="Arial"/>
          <w:lang w:val="sr-Cyrl-RS"/>
        </w:rPr>
        <w:t>оверен</w:t>
      </w:r>
      <w:r w:rsidR="00D02ED0" w:rsidRPr="00361D57">
        <w:rPr>
          <w:rFonts w:ascii="Arial" w:hAnsi="Arial" w:cs="Arial"/>
          <w:lang w:val="sr-Cyrl-RS"/>
        </w:rPr>
        <w:t xml:space="preserve"> </w:t>
      </w:r>
      <w:r w:rsidRPr="00361D57">
        <w:rPr>
          <w:rFonts w:ascii="Arial" w:hAnsi="Arial" w:cs="Arial"/>
          <w:lang w:val="sr-Cyrl-RS"/>
        </w:rPr>
        <w:t>од</w:t>
      </w:r>
      <w:r w:rsidR="00D02ED0" w:rsidRPr="00361D57">
        <w:rPr>
          <w:rFonts w:ascii="Arial" w:hAnsi="Arial" w:cs="Arial"/>
          <w:lang w:val="sr-Cyrl-RS"/>
        </w:rPr>
        <w:t xml:space="preserve"> </w:t>
      </w:r>
      <w:r w:rsidRPr="00361D57">
        <w:rPr>
          <w:rFonts w:ascii="Arial" w:hAnsi="Arial" w:cs="Arial"/>
          <w:lang w:val="sr-Cyrl-RS"/>
        </w:rPr>
        <w:t>стране</w:t>
      </w:r>
      <w:r w:rsidR="00D02ED0" w:rsidRPr="00361D57">
        <w:rPr>
          <w:rFonts w:ascii="Arial" w:hAnsi="Arial" w:cs="Arial"/>
          <w:lang w:val="sr-Cyrl-RS"/>
        </w:rPr>
        <w:t xml:space="preserve"> </w:t>
      </w:r>
      <w:r w:rsidRPr="00361D57">
        <w:rPr>
          <w:rFonts w:ascii="Arial" w:hAnsi="Arial" w:cs="Arial"/>
          <w:lang w:val="sr-Cyrl-RS"/>
        </w:rPr>
        <w:t>понуђача</w:t>
      </w:r>
      <w:r w:rsidR="00D02ED0" w:rsidRPr="00361D57">
        <w:rPr>
          <w:rFonts w:ascii="Arial" w:hAnsi="Arial" w:cs="Arial"/>
          <w:lang w:val="sr-Latn-CS"/>
        </w:rPr>
        <w:t xml:space="preserve"> </w:t>
      </w:r>
    </w:p>
    <w:p w:rsidR="00D02ED0" w:rsidRPr="00361D57" w:rsidRDefault="00BE410B" w:rsidP="00D02ED0">
      <w:pPr>
        <w:numPr>
          <w:ilvl w:val="0"/>
          <w:numId w:val="18"/>
        </w:numPr>
        <w:jc w:val="both"/>
        <w:rPr>
          <w:rFonts w:ascii="Arial" w:hAnsi="Arial" w:cs="Arial"/>
        </w:rPr>
      </w:pPr>
      <w:r w:rsidRPr="00361D57">
        <w:rPr>
          <w:rFonts w:ascii="Arial" w:hAnsi="Arial" w:cs="Arial"/>
          <w:lang w:val="sr-Cyrl-RS"/>
        </w:rPr>
        <w:t>И</w:t>
      </w:r>
      <w:r w:rsidRPr="00361D57">
        <w:rPr>
          <w:rFonts w:ascii="Arial" w:hAnsi="Arial" w:cs="Arial"/>
        </w:rPr>
        <w:t>зјав</w:t>
      </w:r>
      <w:r w:rsidRPr="00361D57">
        <w:rPr>
          <w:rFonts w:ascii="Arial" w:hAnsi="Arial" w:cs="Arial"/>
          <w:lang w:val="sr-Cyrl-RS"/>
        </w:rPr>
        <w:t>а</w:t>
      </w:r>
      <w:r w:rsidR="00C87076" w:rsidRPr="00361D57">
        <w:rPr>
          <w:rFonts w:ascii="Arial" w:hAnsi="Arial" w:cs="Arial"/>
        </w:rPr>
        <w:t xml:space="preserve"> </w:t>
      </w:r>
      <w:r w:rsidRPr="00361D57">
        <w:rPr>
          <w:rFonts w:ascii="Arial" w:hAnsi="Arial" w:cs="Arial"/>
        </w:rPr>
        <w:t>понуђача</w:t>
      </w:r>
      <w:r w:rsidR="00C87076" w:rsidRPr="00361D57">
        <w:rPr>
          <w:rFonts w:ascii="Arial" w:hAnsi="Arial" w:cs="Arial"/>
          <w:lang w:val="sr-Cyrl-RS"/>
        </w:rPr>
        <w:t xml:space="preserve"> </w:t>
      </w:r>
      <w:r w:rsidRPr="00361D57">
        <w:rPr>
          <w:rFonts w:ascii="Arial" w:hAnsi="Arial" w:cs="Arial"/>
          <w:lang w:val="sr-Cyrl-RS"/>
        </w:rPr>
        <w:t>у</w:t>
      </w:r>
      <w:r w:rsidR="00C87076" w:rsidRPr="00361D57">
        <w:rPr>
          <w:rFonts w:ascii="Arial" w:hAnsi="Arial" w:cs="Arial"/>
          <w:lang w:val="sr-Cyrl-RS"/>
        </w:rPr>
        <w:t xml:space="preserve"> </w:t>
      </w:r>
      <w:r w:rsidRPr="00361D57">
        <w:rPr>
          <w:rFonts w:ascii="Arial" w:hAnsi="Arial" w:cs="Arial"/>
          <w:lang w:val="sr-Cyrl-RS"/>
        </w:rPr>
        <w:t>складу</w:t>
      </w:r>
      <w:r w:rsidR="00C87076" w:rsidRPr="00361D57">
        <w:rPr>
          <w:rFonts w:ascii="Arial" w:hAnsi="Arial" w:cs="Arial"/>
          <w:lang w:val="sr-Cyrl-RS"/>
        </w:rPr>
        <w:t xml:space="preserve"> </w:t>
      </w:r>
      <w:r w:rsidRPr="00361D57">
        <w:rPr>
          <w:rFonts w:ascii="Arial" w:hAnsi="Arial" w:cs="Arial"/>
          <w:lang w:val="sr-Cyrl-RS"/>
        </w:rPr>
        <w:t>са</w:t>
      </w:r>
      <w:r w:rsidR="00C87076" w:rsidRPr="00361D57">
        <w:rPr>
          <w:rFonts w:ascii="Arial" w:hAnsi="Arial" w:cs="Arial"/>
          <w:lang w:val="sr-Cyrl-RS"/>
        </w:rPr>
        <w:t xml:space="preserve"> </w:t>
      </w:r>
      <w:r w:rsidRPr="00361D57">
        <w:rPr>
          <w:rFonts w:ascii="Arial" w:hAnsi="Arial" w:cs="Arial"/>
          <w:lang w:val="sr-Cyrl-RS"/>
        </w:rPr>
        <w:t>чланом</w:t>
      </w:r>
      <w:r w:rsidR="00C87076" w:rsidRPr="00361D57">
        <w:rPr>
          <w:rFonts w:ascii="Arial" w:hAnsi="Arial" w:cs="Arial"/>
          <w:lang w:val="sr-Cyrl-RS"/>
        </w:rPr>
        <w:t xml:space="preserve"> 75. </w:t>
      </w:r>
      <w:r w:rsidRPr="00361D57">
        <w:rPr>
          <w:rFonts w:ascii="Arial" w:hAnsi="Arial" w:cs="Arial"/>
          <w:lang w:val="sr-Cyrl-RS"/>
        </w:rPr>
        <w:t>став</w:t>
      </w:r>
      <w:r w:rsidR="00C87076" w:rsidRPr="00361D57">
        <w:rPr>
          <w:rFonts w:ascii="Arial" w:hAnsi="Arial" w:cs="Arial"/>
          <w:lang w:val="sr-Cyrl-RS"/>
        </w:rPr>
        <w:t xml:space="preserve"> 2.</w:t>
      </w:r>
      <w:r w:rsidR="00C87076" w:rsidRPr="00361D57">
        <w:rPr>
          <w:rFonts w:ascii="Arial" w:hAnsi="Arial" w:cs="Arial"/>
        </w:rPr>
        <w:t xml:space="preserve"> </w:t>
      </w:r>
      <w:r w:rsidRPr="00361D57">
        <w:rPr>
          <w:rFonts w:ascii="Arial" w:hAnsi="Arial" w:cs="Arial"/>
          <w:lang w:val="sr-Cyrl-RS"/>
        </w:rPr>
        <w:t>ЗЈН</w:t>
      </w:r>
      <w:r w:rsidR="00C87076" w:rsidRPr="00361D57">
        <w:rPr>
          <w:rFonts w:ascii="Arial" w:hAnsi="Arial" w:cs="Arial"/>
          <w:lang w:val="sr-Cyrl-RS"/>
        </w:rPr>
        <w:t xml:space="preserve"> </w:t>
      </w:r>
      <w:r w:rsidR="00D02ED0" w:rsidRPr="00361D57">
        <w:rPr>
          <w:rFonts w:ascii="Arial" w:hAnsi="Arial" w:cs="Arial"/>
          <w:lang w:val="sr-Cyrl-RS"/>
        </w:rPr>
        <w:t xml:space="preserve">- </w:t>
      </w:r>
      <w:r w:rsidRPr="00361D57">
        <w:rPr>
          <w:rFonts w:ascii="Arial" w:hAnsi="Arial" w:cs="Arial"/>
          <w:lang w:val="sr-Latn-CS"/>
        </w:rPr>
        <w:t>Образац</w:t>
      </w:r>
      <w:r w:rsidR="00D02ED0" w:rsidRPr="00361D57">
        <w:rPr>
          <w:rFonts w:ascii="Arial" w:hAnsi="Arial" w:cs="Arial"/>
          <w:lang w:val="sr-Latn-CS"/>
        </w:rPr>
        <w:t xml:space="preserve"> </w:t>
      </w:r>
      <w:r w:rsidR="00D02ED0" w:rsidRPr="00361D57">
        <w:rPr>
          <w:rFonts w:ascii="Arial" w:hAnsi="Arial" w:cs="Arial"/>
          <w:lang w:val="sr-Cyrl-RS"/>
        </w:rPr>
        <w:t>5</w:t>
      </w:r>
      <w:r w:rsidR="00D02ED0" w:rsidRPr="00361D57">
        <w:rPr>
          <w:rFonts w:ascii="Arial" w:hAnsi="Arial" w:cs="Arial"/>
          <w:lang w:val="sr-Latn-CS"/>
        </w:rPr>
        <w:t>.</w:t>
      </w:r>
      <w:r w:rsidR="00D02ED0" w:rsidRPr="00361D57">
        <w:rPr>
          <w:rFonts w:ascii="Arial" w:hAnsi="Arial" w:cs="Arial"/>
          <w:lang w:val="sr-Cyrl-RS"/>
        </w:rPr>
        <w:t xml:space="preserve">1. </w:t>
      </w:r>
      <w:r w:rsidRPr="00361D57">
        <w:rPr>
          <w:rFonts w:ascii="Arial" w:hAnsi="Arial" w:cs="Arial"/>
          <w:lang w:val="sr-Cyrl-RS"/>
        </w:rPr>
        <w:t>и</w:t>
      </w:r>
      <w:r w:rsidR="00D02ED0" w:rsidRPr="00361D57">
        <w:rPr>
          <w:rFonts w:ascii="Arial" w:hAnsi="Arial" w:cs="Arial"/>
          <w:lang w:val="sr-Cyrl-RS"/>
        </w:rPr>
        <w:t>/</w:t>
      </w:r>
      <w:r w:rsidRPr="00361D57">
        <w:rPr>
          <w:rFonts w:ascii="Arial" w:hAnsi="Arial" w:cs="Arial"/>
          <w:lang w:val="sr-Cyrl-RS"/>
        </w:rPr>
        <w:t>или</w:t>
      </w:r>
      <w:r w:rsidR="00AA6142" w:rsidRPr="00361D57">
        <w:rPr>
          <w:rFonts w:ascii="Arial" w:hAnsi="Arial" w:cs="Arial"/>
          <w:lang w:val="sr-Cyrl-RS"/>
        </w:rPr>
        <w:t xml:space="preserve"> 5.2.</w:t>
      </w:r>
      <w:r w:rsidR="00881177" w:rsidRPr="00361D57">
        <w:rPr>
          <w:rFonts w:ascii="Arial" w:hAnsi="Arial" w:cs="Arial"/>
          <w:lang w:val="sr-Cyrl-RS"/>
        </w:rPr>
        <w:t xml:space="preserve"> </w:t>
      </w:r>
      <w:r w:rsidR="00D02ED0" w:rsidRPr="00361D57">
        <w:rPr>
          <w:rFonts w:ascii="Arial" w:hAnsi="Arial" w:cs="Arial"/>
          <w:lang w:val="sr-Cyrl-RS"/>
        </w:rPr>
        <w:t>(</w:t>
      </w:r>
      <w:r w:rsidRPr="00361D57">
        <w:rPr>
          <w:rFonts w:ascii="Arial" w:hAnsi="Arial" w:cs="Arial"/>
          <w:lang w:val="sr-Cyrl-RS"/>
        </w:rPr>
        <w:t>зависно</w:t>
      </w:r>
      <w:r w:rsidR="00D02ED0" w:rsidRPr="00361D57">
        <w:rPr>
          <w:rFonts w:ascii="Arial" w:hAnsi="Arial" w:cs="Arial"/>
          <w:lang w:val="sr-Cyrl-RS"/>
        </w:rPr>
        <w:t xml:space="preserve"> </w:t>
      </w:r>
      <w:r w:rsidRPr="00361D57">
        <w:rPr>
          <w:rFonts w:ascii="Arial" w:hAnsi="Arial" w:cs="Arial"/>
          <w:lang w:val="sr-Cyrl-RS"/>
        </w:rPr>
        <w:t>од</w:t>
      </w:r>
      <w:r w:rsidR="00D02ED0" w:rsidRPr="00361D57">
        <w:rPr>
          <w:rFonts w:ascii="Arial" w:hAnsi="Arial" w:cs="Arial"/>
          <w:lang w:val="sr-Cyrl-RS"/>
        </w:rPr>
        <w:t xml:space="preserve"> </w:t>
      </w:r>
      <w:r w:rsidRPr="00361D57">
        <w:rPr>
          <w:rFonts w:ascii="Arial" w:hAnsi="Arial" w:cs="Arial"/>
          <w:lang w:val="sr-Cyrl-RS"/>
        </w:rPr>
        <w:t>партије</w:t>
      </w:r>
      <w:r w:rsidR="00D02ED0" w:rsidRPr="00361D57">
        <w:rPr>
          <w:rFonts w:ascii="Arial" w:hAnsi="Arial" w:cs="Arial"/>
          <w:lang w:val="sr-Cyrl-RS"/>
        </w:rPr>
        <w:t xml:space="preserve"> </w:t>
      </w:r>
      <w:r w:rsidRPr="00361D57">
        <w:rPr>
          <w:rFonts w:ascii="Arial" w:hAnsi="Arial" w:cs="Arial"/>
          <w:lang w:val="sr-Cyrl-RS"/>
        </w:rPr>
        <w:t>за</w:t>
      </w:r>
      <w:r w:rsidR="00D02ED0" w:rsidRPr="00361D57">
        <w:rPr>
          <w:rFonts w:ascii="Arial" w:hAnsi="Arial" w:cs="Arial"/>
          <w:lang w:val="sr-Cyrl-RS"/>
        </w:rPr>
        <w:t xml:space="preserve"> </w:t>
      </w:r>
      <w:r w:rsidRPr="00361D57">
        <w:rPr>
          <w:rFonts w:ascii="Arial" w:hAnsi="Arial" w:cs="Arial"/>
          <w:lang w:val="sr-Cyrl-RS"/>
        </w:rPr>
        <w:t>коју</w:t>
      </w:r>
      <w:r w:rsidR="00D02ED0" w:rsidRPr="00361D57">
        <w:rPr>
          <w:rFonts w:ascii="Arial" w:hAnsi="Arial" w:cs="Arial"/>
          <w:lang w:val="sr-Cyrl-RS"/>
        </w:rPr>
        <w:t xml:space="preserve"> </w:t>
      </w:r>
      <w:r w:rsidRPr="00361D57">
        <w:rPr>
          <w:rFonts w:ascii="Arial" w:hAnsi="Arial" w:cs="Arial"/>
          <w:lang w:val="sr-Cyrl-RS"/>
        </w:rPr>
        <w:t>се</w:t>
      </w:r>
      <w:r w:rsidR="00D02ED0" w:rsidRPr="00361D57">
        <w:rPr>
          <w:rFonts w:ascii="Arial" w:hAnsi="Arial" w:cs="Arial"/>
          <w:lang w:val="sr-Cyrl-RS"/>
        </w:rPr>
        <w:t xml:space="preserve"> </w:t>
      </w:r>
      <w:r w:rsidRPr="00361D57">
        <w:rPr>
          <w:rFonts w:ascii="Arial" w:hAnsi="Arial" w:cs="Arial"/>
          <w:lang w:val="sr-Cyrl-RS"/>
        </w:rPr>
        <w:t>подноси</w:t>
      </w:r>
      <w:r w:rsidR="00D02ED0" w:rsidRPr="00361D57">
        <w:rPr>
          <w:rFonts w:ascii="Arial" w:hAnsi="Arial" w:cs="Arial"/>
          <w:lang w:val="sr-Cyrl-RS"/>
        </w:rPr>
        <w:t xml:space="preserve"> </w:t>
      </w:r>
      <w:r w:rsidRPr="00361D57">
        <w:rPr>
          <w:rFonts w:ascii="Arial" w:hAnsi="Arial" w:cs="Arial"/>
          <w:lang w:val="sr-Cyrl-RS"/>
        </w:rPr>
        <w:t>понуда</w:t>
      </w:r>
      <w:r w:rsidR="00D02ED0" w:rsidRPr="00361D57">
        <w:rPr>
          <w:rFonts w:ascii="Arial" w:hAnsi="Arial" w:cs="Arial"/>
          <w:lang w:val="sr-Cyrl-RS"/>
        </w:rPr>
        <w:t xml:space="preserve">), </w:t>
      </w:r>
      <w:r w:rsidRPr="00361D57">
        <w:rPr>
          <w:rFonts w:ascii="Arial" w:hAnsi="Arial" w:cs="Arial"/>
          <w:lang w:val="sr-Cyrl-RS"/>
        </w:rPr>
        <w:t>потписан</w:t>
      </w:r>
      <w:r w:rsidR="00D02ED0" w:rsidRPr="00361D57">
        <w:rPr>
          <w:rFonts w:ascii="Arial" w:hAnsi="Arial" w:cs="Arial"/>
          <w:lang w:val="sr-Cyrl-RS"/>
        </w:rPr>
        <w:t xml:space="preserve"> </w:t>
      </w:r>
      <w:r w:rsidRPr="00361D57">
        <w:rPr>
          <w:rFonts w:ascii="Arial" w:hAnsi="Arial" w:cs="Arial"/>
          <w:lang w:val="sr-Cyrl-RS"/>
        </w:rPr>
        <w:t>и</w:t>
      </w:r>
      <w:r w:rsidR="00D02ED0" w:rsidRPr="00361D57">
        <w:rPr>
          <w:rFonts w:ascii="Arial" w:hAnsi="Arial" w:cs="Arial"/>
          <w:lang w:val="sr-Cyrl-RS"/>
        </w:rPr>
        <w:t xml:space="preserve"> </w:t>
      </w:r>
      <w:r w:rsidRPr="00361D57">
        <w:rPr>
          <w:rFonts w:ascii="Arial" w:hAnsi="Arial" w:cs="Arial"/>
          <w:lang w:val="sr-Cyrl-RS"/>
        </w:rPr>
        <w:t>печатом</w:t>
      </w:r>
      <w:r w:rsidR="00D02ED0" w:rsidRPr="00361D57">
        <w:rPr>
          <w:rFonts w:ascii="Arial" w:hAnsi="Arial" w:cs="Arial"/>
          <w:lang w:val="sr-Cyrl-RS"/>
        </w:rPr>
        <w:t xml:space="preserve"> </w:t>
      </w:r>
      <w:r w:rsidRPr="00361D57">
        <w:rPr>
          <w:rFonts w:ascii="Arial" w:hAnsi="Arial" w:cs="Arial"/>
          <w:lang w:val="sr-Cyrl-RS"/>
        </w:rPr>
        <w:t>оверен</w:t>
      </w:r>
      <w:r w:rsidR="00D02ED0" w:rsidRPr="00361D57">
        <w:rPr>
          <w:rFonts w:ascii="Arial" w:hAnsi="Arial" w:cs="Arial"/>
          <w:lang w:val="sr-Cyrl-RS"/>
        </w:rPr>
        <w:t xml:space="preserve"> </w:t>
      </w:r>
      <w:r w:rsidRPr="00361D57">
        <w:rPr>
          <w:rFonts w:ascii="Arial" w:hAnsi="Arial" w:cs="Arial"/>
          <w:lang w:val="sr-Cyrl-RS"/>
        </w:rPr>
        <w:t>од</w:t>
      </w:r>
      <w:r w:rsidR="00D02ED0" w:rsidRPr="00361D57">
        <w:rPr>
          <w:rFonts w:ascii="Arial" w:hAnsi="Arial" w:cs="Arial"/>
          <w:lang w:val="sr-Cyrl-RS"/>
        </w:rPr>
        <w:t xml:space="preserve"> </w:t>
      </w:r>
      <w:r w:rsidRPr="00361D57">
        <w:rPr>
          <w:rFonts w:ascii="Arial" w:hAnsi="Arial" w:cs="Arial"/>
          <w:lang w:val="sr-Cyrl-RS"/>
        </w:rPr>
        <w:t>стране</w:t>
      </w:r>
      <w:r w:rsidR="00D02ED0" w:rsidRPr="00361D57">
        <w:rPr>
          <w:rFonts w:ascii="Arial" w:hAnsi="Arial" w:cs="Arial"/>
          <w:lang w:val="sr-Cyrl-RS"/>
        </w:rPr>
        <w:t xml:space="preserve"> </w:t>
      </w:r>
      <w:r w:rsidRPr="00361D57">
        <w:rPr>
          <w:rFonts w:ascii="Arial" w:hAnsi="Arial" w:cs="Arial"/>
          <w:lang w:val="sr-Cyrl-RS"/>
        </w:rPr>
        <w:t>понуђача</w:t>
      </w:r>
      <w:r w:rsidR="00D02ED0" w:rsidRPr="00361D57">
        <w:rPr>
          <w:rFonts w:ascii="Arial" w:hAnsi="Arial" w:cs="Arial"/>
          <w:lang w:val="sr-Latn-CS"/>
        </w:rPr>
        <w:t xml:space="preserve"> </w:t>
      </w:r>
    </w:p>
    <w:p w:rsidR="00161199" w:rsidRPr="00361D57" w:rsidRDefault="00BE410B" w:rsidP="00161199">
      <w:pPr>
        <w:numPr>
          <w:ilvl w:val="0"/>
          <w:numId w:val="18"/>
        </w:numPr>
        <w:jc w:val="both"/>
        <w:rPr>
          <w:rFonts w:ascii="Arial" w:hAnsi="Arial" w:cs="Arial"/>
        </w:rPr>
      </w:pPr>
      <w:r w:rsidRPr="00361D57">
        <w:rPr>
          <w:rFonts w:ascii="Arial" w:hAnsi="Arial" w:cs="Arial"/>
          <w:lang w:val="sr-Cyrl-RS"/>
        </w:rPr>
        <w:t>И</w:t>
      </w:r>
      <w:r w:rsidRPr="00361D57">
        <w:rPr>
          <w:rFonts w:ascii="Arial" w:hAnsi="Arial" w:cs="Arial"/>
        </w:rPr>
        <w:t>зјав</w:t>
      </w:r>
      <w:r w:rsidRPr="00361D57">
        <w:rPr>
          <w:rFonts w:ascii="Arial" w:hAnsi="Arial" w:cs="Arial"/>
          <w:lang w:val="sr-Cyrl-RS"/>
        </w:rPr>
        <w:t>а</w:t>
      </w:r>
      <w:r w:rsidR="00D05AFC" w:rsidRPr="00361D57">
        <w:rPr>
          <w:rFonts w:ascii="Arial" w:hAnsi="Arial" w:cs="Arial"/>
        </w:rPr>
        <w:t xml:space="preserve"> </w:t>
      </w:r>
      <w:r w:rsidRPr="00361D57">
        <w:rPr>
          <w:rFonts w:ascii="Arial" w:hAnsi="Arial" w:cs="Arial"/>
          <w:lang w:val="sr-Cyrl-RS"/>
        </w:rPr>
        <w:t>подизвођача</w:t>
      </w:r>
      <w:r w:rsidR="00D05AFC" w:rsidRPr="00361D57">
        <w:rPr>
          <w:rFonts w:ascii="Arial" w:hAnsi="Arial" w:cs="Arial"/>
          <w:lang w:val="sr-Cyrl-RS"/>
        </w:rPr>
        <w:t xml:space="preserve"> </w:t>
      </w:r>
      <w:r w:rsidRPr="00361D57">
        <w:rPr>
          <w:rFonts w:ascii="Arial" w:hAnsi="Arial" w:cs="Arial"/>
          <w:lang w:val="sr-Cyrl-RS"/>
        </w:rPr>
        <w:t>у</w:t>
      </w:r>
      <w:r w:rsidR="00D05AFC" w:rsidRPr="00361D57">
        <w:rPr>
          <w:rFonts w:ascii="Arial" w:hAnsi="Arial" w:cs="Arial"/>
          <w:lang w:val="sr-Cyrl-RS"/>
        </w:rPr>
        <w:t xml:space="preserve"> </w:t>
      </w:r>
      <w:r w:rsidRPr="00361D57">
        <w:rPr>
          <w:rFonts w:ascii="Arial" w:hAnsi="Arial" w:cs="Arial"/>
          <w:lang w:val="sr-Cyrl-RS"/>
        </w:rPr>
        <w:t>складу</w:t>
      </w:r>
      <w:r w:rsidR="00D05AFC" w:rsidRPr="00361D57">
        <w:rPr>
          <w:rFonts w:ascii="Arial" w:hAnsi="Arial" w:cs="Arial"/>
          <w:lang w:val="sr-Cyrl-RS"/>
        </w:rPr>
        <w:t xml:space="preserve"> </w:t>
      </w:r>
      <w:r w:rsidRPr="00361D57">
        <w:rPr>
          <w:rFonts w:ascii="Arial" w:hAnsi="Arial" w:cs="Arial"/>
          <w:lang w:val="sr-Cyrl-RS"/>
        </w:rPr>
        <w:t>са</w:t>
      </w:r>
      <w:r w:rsidR="00D05AFC" w:rsidRPr="00361D57">
        <w:rPr>
          <w:rFonts w:ascii="Arial" w:hAnsi="Arial" w:cs="Arial"/>
          <w:lang w:val="sr-Cyrl-RS"/>
        </w:rPr>
        <w:t xml:space="preserve"> </w:t>
      </w:r>
      <w:r w:rsidRPr="00361D57">
        <w:rPr>
          <w:rFonts w:ascii="Arial" w:hAnsi="Arial" w:cs="Arial"/>
          <w:lang w:val="sr-Cyrl-RS"/>
        </w:rPr>
        <w:t>чланом</w:t>
      </w:r>
      <w:r w:rsidR="00D05AFC" w:rsidRPr="00361D57">
        <w:rPr>
          <w:rFonts w:ascii="Arial" w:hAnsi="Arial" w:cs="Arial"/>
          <w:lang w:val="sr-Cyrl-RS"/>
        </w:rPr>
        <w:t xml:space="preserve"> 75. </w:t>
      </w:r>
      <w:r w:rsidRPr="00361D57">
        <w:rPr>
          <w:rFonts w:ascii="Arial" w:hAnsi="Arial" w:cs="Arial"/>
          <w:lang w:val="sr-Cyrl-RS"/>
        </w:rPr>
        <w:t>став</w:t>
      </w:r>
      <w:r w:rsidR="00D05AFC" w:rsidRPr="00361D57">
        <w:rPr>
          <w:rFonts w:ascii="Arial" w:hAnsi="Arial" w:cs="Arial"/>
          <w:lang w:val="sr-Cyrl-RS"/>
        </w:rPr>
        <w:t xml:space="preserve"> 2.</w:t>
      </w:r>
      <w:r w:rsidR="00D05AFC" w:rsidRPr="00361D57">
        <w:rPr>
          <w:rFonts w:ascii="Arial" w:hAnsi="Arial" w:cs="Arial"/>
        </w:rPr>
        <w:t xml:space="preserve"> </w:t>
      </w:r>
      <w:r w:rsidRPr="00361D57">
        <w:rPr>
          <w:rFonts w:ascii="Arial" w:hAnsi="Arial" w:cs="Arial"/>
          <w:lang w:val="sr-Cyrl-RS"/>
        </w:rPr>
        <w:t>ЗЈН</w:t>
      </w:r>
      <w:r w:rsidR="00D05AFC" w:rsidRPr="00361D57">
        <w:rPr>
          <w:rFonts w:ascii="Arial" w:hAnsi="Arial" w:cs="Arial"/>
          <w:lang w:val="sr-Cyrl-RS"/>
        </w:rPr>
        <w:t xml:space="preserve"> (</w:t>
      </w:r>
      <w:r w:rsidRPr="00361D57">
        <w:rPr>
          <w:rFonts w:ascii="Arial" w:hAnsi="Arial" w:cs="Arial"/>
          <w:lang w:val="sr-Cyrl-RS"/>
        </w:rPr>
        <w:t>у</w:t>
      </w:r>
      <w:r w:rsidR="00D05AFC" w:rsidRPr="00361D57">
        <w:rPr>
          <w:rFonts w:ascii="Arial" w:hAnsi="Arial" w:cs="Arial"/>
          <w:lang w:val="sr-Cyrl-RS"/>
        </w:rPr>
        <w:t xml:space="preserve"> </w:t>
      </w:r>
      <w:r w:rsidRPr="00361D57">
        <w:rPr>
          <w:rFonts w:ascii="Arial" w:hAnsi="Arial" w:cs="Arial"/>
          <w:lang w:val="sr-Cyrl-RS"/>
        </w:rPr>
        <w:t>случају</w:t>
      </w:r>
      <w:r w:rsidR="00D05AFC" w:rsidRPr="00361D57">
        <w:rPr>
          <w:rFonts w:ascii="Arial" w:hAnsi="Arial" w:cs="Arial"/>
          <w:lang w:val="sr-Cyrl-RS"/>
        </w:rPr>
        <w:t xml:space="preserve"> </w:t>
      </w:r>
      <w:r w:rsidRPr="00361D57">
        <w:rPr>
          <w:rFonts w:ascii="Arial" w:hAnsi="Arial" w:cs="Arial"/>
          <w:lang w:val="sr-Cyrl-RS"/>
        </w:rPr>
        <w:t>да</w:t>
      </w:r>
      <w:r w:rsidR="00D05AFC" w:rsidRPr="00361D57">
        <w:rPr>
          <w:rFonts w:ascii="Arial" w:hAnsi="Arial" w:cs="Arial"/>
          <w:lang w:val="sr-Cyrl-RS"/>
        </w:rPr>
        <w:t xml:space="preserve"> </w:t>
      </w:r>
      <w:r w:rsidRPr="00361D57">
        <w:rPr>
          <w:rFonts w:ascii="Arial" w:hAnsi="Arial" w:cs="Arial"/>
          <w:lang w:val="sr-Cyrl-RS"/>
        </w:rPr>
        <w:t>понуђач</w:t>
      </w:r>
      <w:r w:rsidR="00D05AFC" w:rsidRPr="00361D57">
        <w:rPr>
          <w:rFonts w:ascii="Arial" w:hAnsi="Arial" w:cs="Arial"/>
          <w:lang w:val="sr-Cyrl-RS"/>
        </w:rPr>
        <w:t xml:space="preserve"> </w:t>
      </w:r>
      <w:r w:rsidRPr="00361D57">
        <w:rPr>
          <w:rFonts w:ascii="Arial" w:hAnsi="Arial" w:cs="Arial"/>
          <w:lang w:val="sr-Cyrl-RS"/>
        </w:rPr>
        <w:t>подноси</w:t>
      </w:r>
      <w:r w:rsidR="00D05AFC" w:rsidRPr="00361D57">
        <w:rPr>
          <w:rFonts w:ascii="Arial" w:hAnsi="Arial" w:cs="Arial"/>
          <w:lang w:val="sr-Cyrl-RS"/>
        </w:rPr>
        <w:t xml:space="preserve"> </w:t>
      </w:r>
      <w:r w:rsidRPr="00361D57">
        <w:rPr>
          <w:rFonts w:ascii="Arial" w:hAnsi="Arial" w:cs="Arial"/>
          <w:lang w:val="sr-Cyrl-RS"/>
        </w:rPr>
        <w:t>понуду</w:t>
      </w:r>
      <w:r w:rsidR="00D05AFC" w:rsidRPr="00361D57">
        <w:rPr>
          <w:rFonts w:ascii="Arial" w:hAnsi="Arial" w:cs="Arial"/>
          <w:lang w:val="sr-Cyrl-RS"/>
        </w:rPr>
        <w:t xml:space="preserve"> </w:t>
      </w:r>
      <w:r w:rsidRPr="00361D57">
        <w:rPr>
          <w:rFonts w:ascii="Arial" w:hAnsi="Arial" w:cs="Arial"/>
          <w:lang w:val="sr-Cyrl-RS"/>
        </w:rPr>
        <w:t>са</w:t>
      </w:r>
      <w:r w:rsidR="00D05AFC" w:rsidRPr="00361D57">
        <w:rPr>
          <w:rFonts w:ascii="Arial" w:hAnsi="Arial" w:cs="Arial"/>
          <w:lang w:val="sr-Cyrl-RS"/>
        </w:rPr>
        <w:t xml:space="preserve"> </w:t>
      </w:r>
      <w:r w:rsidRPr="00361D57">
        <w:rPr>
          <w:rFonts w:ascii="Arial" w:hAnsi="Arial" w:cs="Arial"/>
          <w:lang w:val="sr-Cyrl-RS"/>
        </w:rPr>
        <w:t>подизвођачима</w:t>
      </w:r>
      <w:r w:rsidR="00D05AFC" w:rsidRPr="00361D57">
        <w:rPr>
          <w:rFonts w:ascii="Arial" w:hAnsi="Arial" w:cs="Arial"/>
          <w:lang w:val="sr-Cyrl-RS"/>
        </w:rPr>
        <w:t>)</w:t>
      </w:r>
      <w:r w:rsidR="00D02ED0" w:rsidRPr="00361D57">
        <w:rPr>
          <w:rFonts w:ascii="Arial" w:hAnsi="Arial" w:cs="Arial"/>
          <w:lang w:val="sr-Cyrl-RS"/>
        </w:rPr>
        <w:t xml:space="preserve"> - </w:t>
      </w:r>
      <w:r w:rsidRPr="00361D57">
        <w:rPr>
          <w:rFonts w:ascii="Arial" w:hAnsi="Arial" w:cs="Arial"/>
          <w:lang w:val="sr-Latn-CS"/>
        </w:rPr>
        <w:t>Образац</w:t>
      </w:r>
      <w:r w:rsidR="00D02ED0" w:rsidRPr="00361D57">
        <w:rPr>
          <w:rFonts w:ascii="Arial" w:hAnsi="Arial" w:cs="Arial"/>
          <w:lang w:val="sr-Latn-CS"/>
        </w:rPr>
        <w:t xml:space="preserve"> </w:t>
      </w:r>
      <w:r w:rsidR="00D02ED0" w:rsidRPr="00361D57">
        <w:rPr>
          <w:rFonts w:ascii="Arial" w:hAnsi="Arial" w:cs="Arial"/>
          <w:lang w:val="sr-Cyrl-RS"/>
        </w:rPr>
        <w:t>5</w:t>
      </w:r>
      <w:r w:rsidR="00D02ED0" w:rsidRPr="00361D57">
        <w:rPr>
          <w:rFonts w:ascii="Arial" w:hAnsi="Arial" w:cs="Arial"/>
          <w:lang w:val="sr-Latn-CS"/>
        </w:rPr>
        <w:t>.</w:t>
      </w:r>
      <w:r w:rsidRPr="00361D57">
        <w:rPr>
          <w:rFonts w:ascii="Arial" w:hAnsi="Arial" w:cs="Arial"/>
          <w:lang w:val="sr-Cyrl-RS"/>
        </w:rPr>
        <w:t>А</w:t>
      </w:r>
      <w:r w:rsidR="00D02ED0" w:rsidRPr="00361D57">
        <w:rPr>
          <w:rFonts w:ascii="Arial" w:hAnsi="Arial" w:cs="Arial"/>
          <w:lang w:val="sr-Cyrl-RS"/>
        </w:rPr>
        <w:t xml:space="preserve">1. </w:t>
      </w:r>
      <w:r w:rsidRPr="00361D57">
        <w:rPr>
          <w:rFonts w:ascii="Arial" w:hAnsi="Arial" w:cs="Arial"/>
          <w:lang w:val="sr-Cyrl-RS"/>
        </w:rPr>
        <w:t>и</w:t>
      </w:r>
      <w:r w:rsidR="00D02ED0" w:rsidRPr="00361D57">
        <w:rPr>
          <w:rFonts w:ascii="Arial" w:hAnsi="Arial" w:cs="Arial"/>
          <w:lang w:val="sr-Cyrl-RS"/>
        </w:rPr>
        <w:t>/</w:t>
      </w:r>
      <w:r w:rsidRPr="00361D57">
        <w:rPr>
          <w:rFonts w:ascii="Arial" w:hAnsi="Arial" w:cs="Arial"/>
          <w:lang w:val="sr-Cyrl-RS"/>
        </w:rPr>
        <w:t>или</w:t>
      </w:r>
      <w:r w:rsidR="00D02ED0" w:rsidRPr="00361D57">
        <w:rPr>
          <w:rFonts w:ascii="Arial" w:hAnsi="Arial" w:cs="Arial"/>
          <w:lang w:val="sr-Cyrl-RS"/>
        </w:rPr>
        <w:t xml:space="preserve"> 5.</w:t>
      </w:r>
      <w:r w:rsidRPr="00361D57">
        <w:rPr>
          <w:rFonts w:ascii="Arial" w:hAnsi="Arial" w:cs="Arial"/>
          <w:lang w:val="sr-Cyrl-RS"/>
        </w:rPr>
        <w:t>А</w:t>
      </w:r>
      <w:r w:rsidR="00AA6142" w:rsidRPr="00361D57">
        <w:rPr>
          <w:rFonts w:ascii="Arial" w:hAnsi="Arial" w:cs="Arial"/>
          <w:lang w:val="sr-Cyrl-RS"/>
        </w:rPr>
        <w:t>2.</w:t>
      </w:r>
      <w:r w:rsidR="00D02ED0" w:rsidRPr="00361D57">
        <w:rPr>
          <w:rFonts w:ascii="Arial" w:hAnsi="Arial" w:cs="Arial"/>
          <w:lang w:val="sr-Cyrl-RS"/>
        </w:rPr>
        <w:t xml:space="preserve"> (</w:t>
      </w:r>
      <w:r w:rsidRPr="00361D57">
        <w:rPr>
          <w:rFonts w:ascii="Arial" w:hAnsi="Arial" w:cs="Arial"/>
          <w:lang w:val="sr-Cyrl-RS"/>
        </w:rPr>
        <w:t>зависно</w:t>
      </w:r>
      <w:r w:rsidR="00D02ED0" w:rsidRPr="00361D57">
        <w:rPr>
          <w:rFonts w:ascii="Arial" w:hAnsi="Arial" w:cs="Arial"/>
          <w:lang w:val="sr-Cyrl-RS"/>
        </w:rPr>
        <w:t xml:space="preserve"> </w:t>
      </w:r>
      <w:r w:rsidRPr="00361D57">
        <w:rPr>
          <w:rFonts w:ascii="Arial" w:hAnsi="Arial" w:cs="Arial"/>
          <w:lang w:val="sr-Cyrl-RS"/>
        </w:rPr>
        <w:t>од</w:t>
      </w:r>
      <w:r w:rsidR="00D02ED0" w:rsidRPr="00361D57">
        <w:rPr>
          <w:rFonts w:ascii="Arial" w:hAnsi="Arial" w:cs="Arial"/>
          <w:lang w:val="sr-Cyrl-RS"/>
        </w:rPr>
        <w:t xml:space="preserve"> </w:t>
      </w:r>
      <w:r w:rsidRPr="00361D57">
        <w:rPr>
          <w:rFonts w:ascii="Arial" w:hAnsi="Arial" w:cs="Arial"/>
          <w:lang w:val="sr-Cyrl-RS"/>
        </w:rPr>
        <w:t>партије</w:t>
      </w:r>
      <w:r w:rsidR="00D02ED0" w:rsidRPr="00361D57">
        <w:rPr>
          <w:rFonts w:ascii="Arial" w:hAnsi="Arial" w:cs="Arial"/>
          <w:lang w:val="sr-Cyrl-RS"/>
        </w:rPr>
        <w:t xml:space="preserve"> </w:t>
      </w:r>
      <w:r w:rsidRPr="00361D57">
        <w:rPr>
          <w:rFonts w:ascii="Arial" w:hAnsi="Arial" w:cs="Arial"/>
          <w:lang w:val="sr-Cyrl-RS"/>
        </w:rPr>
        <w:t>за</w:t>
      </w:r>
      <w:r w:rsidR="00D02ED0" w:rsidRPr="00361D57">
        <w:rPr>
          <w:rFonts w:ascii="Arial" w:hAnsi="Arial" w:cs="Arial"/>
          <w:lang w:val="sr-Cyrl-RS"/>
        </w:rPr>
        <w:t xml:space="preserve"> </w:t>
      </w:r>
      <w:r w:rsidRPr="00361D57">
        <w:rPr>
          <w:rFonts w:ascii="Arial" w:hAnsi="Arial" w:cs="Arial"/>
          <w:lang w:val="sr-Cyrl-RS"/>
        </w:rPr>
        <w:t>коју</w:t>
      </w:r>
      <w:r w:rsidR="00D02ED0" w:rsidRPr="00361D57">
        <w:rPr>
          <w:rFonts w:ascii="Arial" w:hAnsi="Arial" w:cs="Arial"/>
          <w:lang w:val="sr-Cyrl-RS"/>
        </w:rPr>
        <w:t xml:space="preserve"> </w:t>
      </w:r>
      <w:r w:rsidRPr="00361D57">
        <w:rPr>
          <w:rFonts w:ascii="Arial" w:hAnsi="Arial" w:cs="Arial"/>
          <w:lang w:val="sr-Cyrl-RS"/>
        </w:rPr>
        <w:t>се</w:t>
      </w:r>
      <w:r w:rsidR="00D02ED0" w:rsidRPr="00361D57">
        <w:rPr>
          <w:rFonts w:ascii="Arial" w:hAnsi="Arial" w:cs="Arial"/>
          <w:lang w:val="sr-Cyrl-RS"/>
        </w:rPr>
        <w:t xml:space="preserve"> </w:t>
      </w:r>
      <w:r w:rsidRPr="00361D57">
        <w:rPr>
          <w:rFonts w:ascii="Arial" w:hAnsi="Arial" w:cs="Arial"/>
          <w:lang w:val="sr-Cyrl-RS"/>
        </w:rPr>
        <w:t>подноси</w:t>
      </w:r>
      <w:r w:rsidR="00D02ED0" w:rsidRPr="00361D57">
        <w:rPr>
          <w:rFonts w:ascii="Arial" w:hAnsi="Arial" w:cs="Arial"/>
          <w:lang w:val="sr-Cyrl-RS"/>
        </w:rPr>
        <w:t xml:space="preserve"> </w:t>
      </w:r>
      <w:r w:rsidRPr="00361D57">
        <w:rPr>
          <w:rFonts w:ascii="Arial" w:hAnsi="Arial" w:cs="Arial"/>
          <w:lang w:val="sr-Cyrl-RS"/>
        </w:rPr>
        <w:t>понуда</w:t>
      </w:r>
      <w:r w:rsidR="00D02ED0" w:rsidRPr="00361D57">
        <w:rPr>
          <w:rFonts w:ascii="Arial" w:hAnsi="Arial" w:cs="Arial"/>
          <w:lang w:val="sr-Cyrl-RS"/>
        </w:rPr>
        <w:t>)</w:t>
      </w:r>
    </w:p>
    <w:p w:rsidR="00526413" w:rsidRPr="009B1E6A" w:rsidRDefault="00BE410B" w:rsidP="00526413">
      <w:pPr>
        <w:numPr>
          <w:ilvl w:val="0"/>
          <w:numId w:val="18"/>
        </w:numPr>
        <w:spacing w:after="120"/>
        <w:jc w:val="both"/>
        <w:rPr>
          <w:rFonts w:ascii="Arial" w:hAnsi="Arial" w:cs="Arial"/>
        </w:rPr>
      </w:pPr>
      <w:r w:rsidRPr="009B1E6A">
        <w:rPr>
          <w:rFonts w:ascii="Arial" w:hAnsi="Arial" w:cs="Arial"/>
          <w:lang w:val="sr-Cyrl-RS"/>
        </w:rPr>
        <w:t>Т</w:t>
      </w:r>
      <w:r w:rsidRPr="009B1E6A">
        <w:rPr>
          <w:rFonts w:ascii="Arial" w:hAnsi="Arial" w:cs="Arial"/>
          <w:lang w:val="sr-Latn-CS"/>
        </w:rPr>
        <w:t>ехничка</w:t>
      </w:r>
      <w:r w:rsidR="008501ED" w:rsidRPr="009B1E6A">
        <w:rPr>
          <w:rFonts w:ascii="Arial" w:hAnsi="Arial" w:cs="Arial"/>
          <w:lang w:val="sr-Latn-CS"/>
        </w:rPr>
        <w:t xml:space="preserve"> </w:t>
      </w:r>
      <w:r w:rsidRPr="009B1E6A">
        <w:rPr>
          <w:rFonts w:ascii="Arial" w:hAnsi="Arial" w:cs="Arial"/>
          <w:lang w:val="sr-Latn-CS"/>
        </w:rPr>
        <w:t>документација</w:t>
      </w:r>
      <w:r w:rsidR="008501ED" w:rsidRPr="009B1E6A">
        <w:rPr>
          <w:rFonts w:ascii="Arial" w:hAnsi="Arial" w:cs="Arial"/>
          <w:lang w:val="sr-Latn-CS"/>
        </w:rPr>
        <w:t xml:space="preserve"> </w:t>
      </w:r>
      <w:r w:rsidRPr="009B1E6A">
        <w:rPr>
          <w:rFonts w:ascii="Arial" w:hAnsi="Arial" w:cs="Arial"/>
          <w:lang w:val="sr-Latn-CS"/>
        </w:rPr>
        <w:t>кој</w:t>
      </w:r>
      <w:r w:rsidRPr="009B1E6A">
        <w:rPr>
          <w:rFonts w:ascii="Arial" w:hAnsi="Arial" w:cs="Arial"/>
          <w:lang w:val="sr-Cyrl-RS"/>
        </w:rPr>
        <w:t>ом</w:t>
      </w:r>
      <w:r w:rsidR="008501ED" w:rsidRPr="009B1E6A">
        <w:rPr>
          <w:rFonts w:ascii="Arial" w:hAnsi="Arial" w:cs="Arial"/>
          <w:lang w:val="sr-Cyrl-RS"/>
        </w:rPr>
        <w:t xml:space="preserve"> </w:t>
      </w:r>
      <w:r w:rsidRPr="009B1E6A">
        <w:rPr>
          <w:rFonts w:ascii="Arial" w:hAnsi="Arial" w:cs="Arial"/>
          <w:lang w:val="sr-Cyrl-RS"/>
        </w:rPr>
        <w:t>се</w:t>
      </w:r>
      <w:r w:rsidR="008501ED" w:rsidRPr="009B1E6A">
        <w:rPr>
          <w:rFonts w:ascii="Arial" w:hAnsi="Arial" w:cs="Arial"/>
          <w:lang w:val="sr-Cyrl-RS"/>
        </w:rPr>
        <w:t xml:space="preserve"> </w:t>
      </w:r>
      <w:r w:rsidRPr="009B1E6A">
        <w:rPr>
          <w:rFonts w:ascii="Arial" w:hAnsi="Arial" w:cs="Arial"/>
          <w:lang w:val="sr-Cyrl-RS"/>
        </w:rPr>
        <w:t>доказује</w:t>
      </w:r>
      <w:r w:rsidR="008501ED" w:rsidRPr="009B1E6A">
        <w:rPr>
          <w:rFonts w:ascii="Arial" w:hAnsi="Arial" w:cs="Arial"/>
          <w:lang w:val="sr-Cyrl-RS"/>
        </w:rPr>
        <w:t xml:space="preserve"> </w:t>
      </w:r>
      <w:r w:rsidRPr="009B1E6A">
        <w:rPr>
          <w:rFonts w:ascii="Arial" w:hAnsi="Arial" w:cs="Arial"/>
          <w:lang w:val="sr-Cyrl-RS"/>
        </w:rPr>
        <w:t>испуњеност</w:t>
      </w:r>
      <w:r w:rsidR="008501ED" w:rsidRPr="009B1E6A">
        <w:rPr>
          <w:rFonts w:ascii="Arial" w:hAnsi="Arial" w:cs="Arial"/>
          <w:lang w:val="sr-Latn-CS"/>
        </w:rPr>
        <w:t xml:space="preserve"> </w:t>
      </w:r>
      <w:r w:rsidRPr="009B1E6A">
        <w:rPr>
          <w:rFonts w:ascii="Arial" w:hAnsi="Arial" w:cs="Arial"/>
          <w:lang w:val="sr-Latn-CS"/>
        </w:rPr>
        <w:t>захтеваних</w:t>
      </w:r>
      <w:r w:rsidR="008501ED" w:rsidRPr="009B1E6A">
        <w:rPr>
          <w:rFonts w:ascii="Arial" w:hAnsi="Arial" w:cs="Arial"/>
          <w:lang w:val="sr-Latn-CS"/>
        </w:rPr>
        <w:t xml:space="preserve"> </w:t>
      </w:r>
      <w:r w:rsidRPr="009B1E6A">
        <w:rPr>
          <w:rFonts w:ascii="Arial" w:hAnsi="Arial" w:cs="Arial"/>
          <w:lang w:val="sr-Latn-CS"/>
        </w:rPr>
        <w:t>техничких</w:t>
      </w:r>
      <w:r w:rsidR="008501ED" w:rsidRPr="009B1E6A">
        <w:rPr>
          <w:rFonts w:ascii="Arial" w:hAnsi="Arial" w:cs="Arial"/>
          <w:lang w:val="sr-Latn-CS"/>
        </w:rPr>
        <w:t xml:space="preserve"> </w:t>
      </w:r>
      <w:r w:rsidRPr="009B1E6A">
        <w:rPr>
          <w:rFonts w:ascii="Arial" w:hAnsi="Arial" w:cs="Arial"/>
          <w:lang w:val="sr-Latn-CS"/>
        </w:rPr>
        <w:t>карактеристика</w:t>
      </w:r>
      <w:r w:rsidR="008501ED" w:rsidRPr="009B1E6A">
        <w:rPr>
          <w:rFonts w:ascii="Arial" w:hAnsi="Arial" w:cs="Arial"/>
          <w:lang w:val="sr-Latn-RS"/>
        </w:rPr>
        <w:t>,</w:t>
      </w:r>
      <w:r w:rsidR="008501ED" w:rsidRPr="009B1E6A">
        <w:rPr>
          <w:rFonts w:ascii="Arial" w:hAnsi="Arial" w:cs="Arial"/>
          <w:lang w:val="sr-Cyrl-RS"/>
        </w:rPr>
        <w:t xml:space="preserve"> </w:t>
      </w:r>
      <w:r w:rsidRPr="009B1E6A">
        <w:rPr>
          <w:rFonts w:ascii="Arial" w:hAnsi="Arial" w:cs="Arial"/>
          <w:lang w:val="sr-Latn-CS"/>
        </w:rPr>
        <w:t>наведена</w:t>
      </w:r>
      <w:r w:rsidR="00D31D91" w:rsidRPr="009B1E6A">
        <w:rPr>
          <w:rFonts w:ascii="Arial" w:hAnsi="Arial" w:cs="Arial"/>
          <w:lang w:val="sr-Cyrl-RS"/>
        </w:rPr>
        <w:t xml:space="preserve"> </w:t>
      </w:r>
      <w:r w:rsidRPr="009B1E6A">
        <w:rPr>
          <w:rFonts w:ascii="Arial" w:hAnsi="Arial" w:cs="Arial"/>
          <w:lang w:val="sr-Cyrl-RS"/>
        </w:rPr>
        <w:t>у</w:t>
      </w:r>
      <w:r w:rsidR="00D31D91" w:rsidRPr="009B1E6A">
        <w:rPr>
          <w:rFonts w:ascii="Arial" w:hAnsi="Arial" w:cs="Arial"/>
          <w:lang w:val="sr-Cyrl-RS"/>
        </w:rPr>
        <w:t xml:space="preserve"> </w:t>
      </w:r>
      <w:r w:rsidRPr="009B1E6A">
        <w:rPr>
          <w:rFonts w:ascii="Arial" w:hAnsi="Arial" w:cs="Arial"/>
          <w:lang w:val="sr-Cyrl-RS"/>
        </w:rPr>
        <w:t>поглав</w:t>
      </w:r>
      <w:r w:rsidR="00D31D91" w:rsidRPr="009B1E6A">
        <w:rPr>
          <w:rFonts w:ascii="Arial" w:hAnsi="Arial" w:cs="Arial"/>
          <w:lang w:val="sr-Cyrl-RS"/>
        </w:rPr>
        <w:t>љ</w:t>
      </w:r>
      <w:r w:rsidRPr="009B1E6A">
        <w:rPr>
          <w:rFonts w:ascii="Arial" w:hAnsi="Arial" w:cs="Arial"/>
          <w:lang w:val="sr-Cyrl-RS"/>
        </w:rPr>
        <w:t>у</w:t>
      </w:r>
      <w:r w:rsidR="00D31D91" w:rsidRPr="009B1E6A">
        <w:rPr>
          <w:rFonts w:ascii="Arial" w:hAnsi="Arial" w:cs="Arial"/>
          <w:lang w:val="sr-Cyrl-RS"/>
        </w:rPr>
        <w:t xml:space="preserve"> 3.</w:t>
      </w:r>
      <w:r w:rsidR="008501ED" w:rsidRPr="009B1E6A">
        <w:rPr>
          <w:rFonts w:ascii="Arial" w:hAnsi="Arial" w:cs="Arial"/>
          <w:lang w:val="sr-Cyrl-RS"/>
        </w:rPr>
        <w:t xml:space="preserve"> </w:t>
      </w:r>
      <w:r w:rsidRPr="009B1E6A">
        <w:rPr>
          <w:rFonts w:ascii="Arial" w:hAnsi="Arial" w:cs="Arial"/>
          <w:lang w:val="sr-Latn-CS"/>
        </w:rPr>
        <w:t>Техничк</w:t>
      </w:r>
      <w:r w:rsidRPr="009B1E6A">
        <w:rPr>
          <w:rFonts w:ascii="Arial" w:hAnsi="Arial" w:cs="Arial"/>
          <w:lang w:val="sr-Cyrl-RS"/>
        </w:rPr>
        <w:t>а</w:t>
      </w:r>
      <w:r w:rsidR="008501ED" w:rsidRPr="009B1E6A">
        <w:rPr>
          <w:rFonts w:ascii="Arial" w:hAnsi="Arial" w:cs="Arial"/>
          <w:lang w:val="sr-Latn-CS"/>
        </w:rPr>
        <w:t xml:space="preserve"> </w:t>
      </w:r>
      <w:r w:rsidRPr="009B1E6A">
        <w:rPr>
          <w:rFonts w:ascii="Arial" w:hAnsi="Arial" w:cs="Arial"/>
          <w:lang w:val="sr-Latn-CS"/>
        </w:rPr>
        <w:t>спецификациј</w:t>
      </w:r>
      <w:r w:rsidRPr="009B1E6A">
        <w:rPr>
          <w:rFonts w:ascii="Arial" w:hAnsi="Arial" w:cs="Arial"/>
          <w:lang w:val="sr-Cyrl-RS"/>
        </w:rPr>
        <w:t>а</w:t>
      </w:r>
      <w:r w:rsidR="008501ED" w:rsidRPr="009B1E6A">
        <w:rPr>
          <w:rFonts w:ascii="Arial" w:hAnsi="Arial" w:cs="Arial"/>
          <w:lang w:val="sr-Latn-CS"/>
        </w:rPr>
        <w:t xml:space="preserve"> </w:t>
      </w:r>
    </w:p>
    <w:p w:rsidR="00834327" w:rsidRPr="00834327" w:rsidRDefault="00834327" w:rsidP="00834327">
      <w:pPr>
        <w:tabs>
          <w:tab w:val="left" w:pos="426"/>
        </w:tabs>
        <w:suppressAutoHyphens/>
        <w:autoSpaceDE w:val="0"/>
        <w:spacing w:before="247" w:line="233" w:lineRule="exact"/>
        <w:ind w:left="1560" w:hanging="1134"/>
        <w:rPr>
          <w:rFonts w:ascii="Arial" w:hAnsi="Arial" w:cs="Arial"/>
          <w:lang w:val="sr-Cyrl-RS" w:eastAsia="ar-SA"/>
        </w:rPr>
      </w:pPr>
      <w:r>
        <w:rPr>
          <w:rFonts w:ascii="Arial" w:hAnsi="Arial" w:cs="Arial"/>
          <w:lang w:val="sr-Cyrl-RS" w:eastAsia="ar-SA"/>
        </w:rPr>
        <w:t xml:space="preserve">               Понуђач је обавезан да уз понуду достави узорке материјала за тражена   добра</w:t>
      </w:r>
      <w:r w:rsidR="009B1E6A">
        <w:rPr>
          <w:rFonts w:ascii="Arial" w:hAnsi="Arial" w:cs="Arial"/>
          <w:lang w:val="sr-Cyrl-RS" w:eastAsia="ar-SA"/>
        </w:rPr>
        <w:t>,</w:t>
      </w:r>
      <w:r>
        <w:rPr>
          <w:rFonts w:ascii="Arial" w:hAnsi="Arial" w:cs="Arial"/>
          <w:lang w:val="sr-Cyrl-RS" w:eastAsia="ar-SA"/>
        </w:rPr>
        <w:t xml:space="preserve"> према табелама из техничке спецификације</w:t>
      </w:r>
      <w:r w:rsidR="009B1E6A">
        <w:rPr>
          <w:rFonts w:ascii="Arial" w:hAnsi="Arial" w:cs="Arial"/>
          <w:lang w:val="sr-Cyrl-RS" w:eastAsia="ar-SA"/>
        </w:rPr>
        <w:t>,</w:t>
      </w:r>
      <w:r>
        <w:rPr>
          <w:rFonts w:ascii="Arial" w:hAnsi="Arial" w:cs="Arial"/>
          <w:lang w:val="sr-Cyrl-RS" w:eastAsia="ar-SA"/>
        </w:rPr>
        <w:t xml:space="preserve"> и фотокопије сертификата</w:t>
      </w:r>
    </w:p>
    <w:p w:rsidR="008501ED" w:rsidRPr="009B1E6A" w:rsidRDefault="00BE410B" w:rsidP="009B1E6A">
      <w:pPr>
        <w:pStyle w:val="ListParagraph"/>
        <w:numPr>
          <w:ilvl w:val="0"/>
          <w:numId w:val="18"/>
        </w:numPr>
        <w:spacing w:after="120"/>
        <w:jc w:val="both"/>
        <w:rPr>
          <w:rFonts w:ascii="Arial" w:hAnsi="Arial" w:cs="Arial"/>
          <w:lang w:val="sr-Cyrl-RS"/>
        </w:rPr>
      </w:pPr>
      <w:r w:rsidRPr="009B1E6A">
        <w:rPr>
          <w:rFonts w:ascii="Arial" w:hAnsi="Arial" w:cs="Arial"/>
          <w:lang w:val="sr-Cyrl-RS"/>
        </w:rPr>
        <w:t>С</w:t>
      </w:r>
      <w:r w:rsidRPr="009B1E6A">
        <w:rPr>
          <w:rFonts w:ascii="Arial" w:hAnsi="Arial" w:cs="Arial"/>
        </w:rPr>
        <w:t>поразум</w:t>
      </w:r>
      <w:r w:rsidR="008501ED" w:rsidRPr="009B1E6A">
        <w:rPr>
          <w:rFonts w:ascii="Arial" w:hAnsi="Arial" w:cs="Arial"/>
        </w:rPr>
        <w:t xml:space="preserve"> </w:t>
      </w:r>
      <w:r w:rsidRPr="009B1E6A">
        <w:rPr>
          <w:rFonts w:ascii="Arial" w:hAnsi="Arial" w:cs="Arial"/>
        </w:rPr>
        <w:t>којим</w:t>
      </w:r>
      <w:r w:rsidR="008501ED" w:rsidRPr="009B1E6A">
        <w:rPr>
          <w:rFonts w:ascii="Arial" w:hAnsi="Arial" w:cs="Arial"/>
        </w:rPr>
        <w:t xml:space="preserve"> </w:t>
      </w:r>
      <w:r w:rsidRPr="009B1E6A">
        <w:rPr>
          <w:rFonts w:ascii="Arial" w:hAnsi="Arial" w:cs="Arial"/>
        </w:rPr>
        <w:t>се</w:t>
      </w:r>
      <w:r w:rsidR="008501ED" w:rsidRPr="009B1E6A">
        <w:rPr>
          <w:rFonts w:ascii="Arial" w:hAnsi="Arial" w:cs="Arial"/>
        </w:rPr>
        <w:t xml:space="preserve"> </w:t>
      </w:r>
      <w:r w:rsidRPr="009B1E6A">
        <w:rPr>
          <w:rFonts w:ascii="Arial" w:hAnsi="Arial" w:cs="Arial"/>
        </w:rPr>
        <w:t>понуђачи</w:t>
      </w:r>
      <w:r w:rsidR="008501ED" w:rsidRPr="009B1E6A">
        <w:rPr>
          <w:rFonts w:ascii="Arial" w:hAnsi="Arial" w:cs="Arial"/>
        </w:rPr>
        <w:t xml:space="preserve"> </w:t>
      </w:r>
      <w:r w:rsidRPr="009B1E6A">
        <w:rPr>
          <w:rFonts w:ascii="Arial" w:hAnsi="Arial" w:cs="Arial"/>
        </w:rPr>
        <w:t>из</w:t>
      </w:r>
      <w:r w:rsidR="008501ED" w:rsidRPr="009B1E6A">
        <w:rPr>
          <w:rFonts w:ascii="Arial" w:hAnsi="Arial" w:cs="Arial"/>
        </w:rPr>
        <w:t xml:space="preserve"> </w:t>
      </w:r>
      <w:r w:rsidRPr="009B1E6A">
        <w:rPr>
          <w:rFonts w:ascii="Arial" w:hAnsi="Arial" w:cs="Arial"/>
        </w:rPr>
        <w:t>групе</w:t>
      </w:r>
      <w:r w:rsidR="008501ED" w:rsidRPr="009B1E6A">
        <w:rPr>
          <w:rFonts w:ascii="Arial" w:hAnsi="Arial" w:cs="Arial"/>
        </w:rPr>
        <w:t xml:space="preserve"> </w:t>
      </w:r>
      <w:r w:rsidRPr="009B1E6A">
        <w:rPr>
          <w:rFonts w:ascii="Arial" w:hAnsi="Arial" w:cs="Arial"/>
        </w:rPr>
        <w:t>међусобно</w:t>
      </w:r>
      <w:r w:rsidR="008501ED" w:rsidRPr="009B1E6A">
        <w:rPr>
          <w:rFonts w:ascii="Arial" w:hAnsi="Arial" w:cs="Arial"/>
        </w:rPr>
        <w:t xml:space="preserve"> </w:t>
      </w:r>
      <w:r w:rsidRPr="009B1E6A">
        <w:rPr>
          <w:rFonts w:ascii="Arial" w:hAnsi="Arial" w:cs="Arial"/>
        </w:rPr>
        <w:t>и</w:t>
      </w:r>
      <w:r w:rsidR="008501ED" w:rsidRPr="009B1E6A">
        <w:rPr>
          <w:rFonts w:ascii="Arial" w:hAnsi="Arial" w:cs="Arial"/>
        </w:rPr>
        <w:t xml:space="preserve"> </w:t>
      </w:r>
      <w:r w:rsidRPr="009B1E6A">
        <w:rPr>
          <w:rFonts w:ascii="Arial" w:hAnsi="Arial" w:cs="Arial"/>
        </w:rPr>
        <w:t>према</w:t>
      </w:r>
      <w:r w:rsidR="008501ED" w:rsidRPr="009B1E6A">
        <w:rPr>
          <w:rFonts w:ascii="Arial" w:hAnsi="Arial" w:cs="Arial"/>
        </w:rPr>
        <w:t xml:space="preserve"> </w:t>
      </w:r>
      <w:r w:rsidRPr="009B1E6A">
        <w:rPr>
          <w:rFonts w:ascii="Arial" w:hAnsi="Arial" w:cs="Arial"/>
        </w:rPr>
        <w:t>наручиоцу</w:t>
      </w:r>
      <w:r w:rsidR="008501ED" w:rsidRPr="009B1E6A">
        <w:rPr>
          <w:rFonts w:ascii="Arial" w:hAnsi="Arial" w:cs="Arial"/>
        </w:rPr>
        <w:t xml:space="preserve"> </w:t>
      </w:r>
      <w:r w:rsidRPr="009B1E6A">
        <w:rPr>
          <w:rFonts w:ascii="Arial" w:hAnsi="Arial" w:cs="Arial"/>
        </w:rPr>
        <w:t>обавезују</w:t>
      </w:r>
      <w:r w:rsidR="008501ED" w:rsidRPr="009B1E6A">
        <w:rPr>
          <w:rFonts w:ascii="Arial" w:hAnsi="Arial" w:cs="Arial"/>
        </w:rPr>
        <w:t xml:space="preserve"> </w:t>
      </w:r>
      <w:r w:rsidR="009B1E6A" w:rsidRPr="009B1E6A">
        <w:rPr>
          <w:rFonts w:ascii="Arial" w:hAnsi="Arial" w:cs="Arial"/>
          <w:lang w:val="sr-Cyrl-RS"/>
        </w:rPr>
        <w:t xml:space="preserve">  </w:t>
      </w:r>
      <w:r w:rsidRPr="009B1E6A">
        <w:rPr>
          <w:rFonts w:ascii="Arial" w:hAnsi="Arial" w:cs="Arial"/>
        </w:rPr>
        <w:t>на</w:t>
      </w:r>
      <w:r w:rsidR="008501ED" w:rsidRPr="009B1E6A">
        <w:rPr>
          <w:rFonts w:ascii="Arial" w:hAnsi="Arial" w:cs="Arial"/>
        </w:rPr>
        <w:t xml:space="preserve"> </w:t>
      </w:r>
      <w:r w:rsidRPr="009B1E6A">
        <w:rPr>
          <w:rFonts w:ascii="Arial" w:hAnsi="Arial" w:cs="Arial"/>
        </w:rPr>
        <w:t>извршење</w:t>
      </w:r>
      <w:r w:rsidR="008501ED" w:rsidRPr="009B1E6A">
        <w:rPr>
          <w:rFonts w:ascii="Arial" w:hAnsi="Arial" w:cs="Arial"/>
        </w:rPr>
        <w:t xml:space="preserve"> </w:t>
      </w:r>
      <w:r w:rsidRPr="009B1E6A">
        <w:rPr>
          <w:rFonts w:ascii="Arial" w:hAnsi="Arial" w:cs="Arial"/>
        </w:rPr>
        <w:t>јавне</w:t>
      </w:r>
      <w:r w:rsidR="008501ED" w:rsidRPr="009B1E6A">
        <w:rPr>
          <w:rFonts w:ascii="Arial" w:hAnsi="Arial" w:cs="Arial"/>
        </w:rPr>
        <w:t xml:space="preserve"> </w:t>
      </w:r>
      <w:r w:rsidRPr="009B1E6A">
        <w:rPr>
          <w:rFonts w:ascii="Arial" w:hAnsi="Arial" w:cs="Arial"/>
        </w:rPr>
        <w:t>набавке</w:t>
      </w:r>
      <w:r w:rsidR="008501ED" w:rsidRPr="009B1E6A">
        <w:rPr>
          <w:rFonts w:ascii="Arial" w:hAnsi="Arial" w:cs="Arial"/>
          <w:lang w:val="sr-Cyrl-RS"/>
        </w:rPr>
        <w:t xml:space="preserve"> </w:t>
      </w:r>
      <w:r w:rsidR="008501ED" w:rsidRPr="009B1E6A">
        <w:rPr>
          <w:rFonts w:ascii="Arial" w:hAnsi="Arial" w:cs="Arial"/>
          <w:lang w:val="sr-Latn-RS"/>
        </w:rPr>
        <w:t>(</w:t>
      </w:r>
      <w:r w:rsidRPr="009B1E6A">
        <w:rPr>
          <w:rFonts w:ascii="Arial" w:hAnsi="Arial" w:cs="Arial"/>
          <w:lang w:val="sr-Cyrl-RS"/>
        </w:rPr>
        <w:t>у</w:t>
      </w:r>
      <w:r w:rsidR="008501ED" w:rsidRPr="009B1E6A">
        <w:rPr>
          <w:rFonts w:ascii="Arial" w:hAnsi="Arial" w:cs="Arial"/>
          <w:lang w:val="sr-Cyrl-RS"/>
        </w:rPr>
        <w:t xml:space="preserve"> </w:t>
      </w:r>
      <w:r w:rsidRPr="009B1E6A">
        <w:rPr>
          <w:rFonts w:ascii="Arial" w:hAnsi="Arial" w:cs="Arial"/>
          <w:lang w:val="sr-Cyrl-RS"/>
        </w:rPr>
        <w:t>случају</w:t>
      </w:r>
      <w:r w:rsidR="008501ED" w:rsidRPr="009B1E6A">
        <w:rPr>
          <w:rFonts w:ascii="Arial" w:hAnsi="Arial" w:cs="Arial"/>
          <w:lang w:val="sr-Cyrl-RS"/>
        </w:rPr>
        <w:t xml:space="preserve"> </w:t>
      </w:r>
      <w:r w:rsidRPr="009B1E6A">
        <w:rPr>
          <w:rFonts w:ascii="Arial" w:hAnsi="Arial" w:cs="Arial"/>
          <w:lang w:val="sr-Cyrl-RS"/>
        </w:rPr>
        <w:t>подношења</w:t>
      </w:r>
      <w:r w:rsidR="008501ED" w:rsidRPr="009B1E6A">
        <w:rPr>
          <w:rFonts w:ascii="Arial" w:hAnsi="Arial" w:cs="Arial"/>
          <w:lang w:val="sr-Cyrl-RS"/>
        </w:rPr>
        <w:t xml:space="preserve"> </w:t>
      </w:r>
      <w:r w:rsidRPr="009B1E6A">
        <w:rPr>
          <w:rFonts w:ascii="Arial" w:hAnsi="Arial" w:cs="Arial"/>
          <w:lang w:val="sr-Cyrl-RS"/>
        </w:rPr>
        <w:t>заједничке</w:t>
      </w:r>
      <w:r w:rsidR="008501ED" w:rsidRPr="009B1E6A">
        <w:rPr>
          <w:rFonts w:ascii="Arial" w:hAnsi="Arial" w:cs="Arial"/>
          <w:lang w:val="sr-Cyrl-RS"/>
        </w:rPr>
        <w:t xml:space="preserve"> </w:t>
      </w:r>
      <w:r w:rsidRPr="009B1E6A">
        <w:rPr>
          <w:rFonts w:ascii="Arial" w:hAnsi="Arial" w:cs="Arial"/>
          <w:lang w:val="sr-Cyrl-RS"/>
        </w:rPr>
        <w:t>понуде</w:t>
      </w:r>
      <w:r w:rsidR="008501ED" w:rsidRPr="009B1E6A">
        <w:rPr>
          <w:rFonts w:ascii="Arial" w:hAnsi="Arial" w:cs="Arial"/>
          <w:lang w:val="sr-Cyrl-RS"/>
        </w:rPr>
        <w:t>)</w:t>
      </w:r>
    </w:p>
    <w:p w:rsidR="00C87076" w:rsidRPr="007B4BAA" w:rsidRDefault="00BE410B" w:rsidP="009C4C65">
      <w:pPr>
        <w:tabs>
          <w:tab w:val="left" w:pos="284"/>
          <w:tab w:val="left" w:pos="330"/>
        </w:tabs>
        <w:spacing w:before="120"/>
        <w:ind w:left="284"/>
        <w:jc w:val="both"/>
        <w:rPr>
          <w:rFonts w:ascii="Arial" w:eastAsia="TimesNewRomanPSMT" w:hAnsi="Arial" w:cs="Arial"/>
          <w:bCs/>
          <w:lang w:val="sr-Cyrl-RS"/>
        </w:rPr>
      </w:pPr>
      <w:r>
        <w:rPr>
          <w:rFonts w:ascii="Arial" w:eastAsia="TimesNewRomanPSMT" w:hAnsi="Arial" w:cs="Arial"/>
          <w:bCs/>
          <w:lang w:val="sr-Cyrl-RS"/>
        </w:rPr>
        <w:t>Уколико</w:t>
      </w:r>
      <w:r w:rsidR="00C87076" w:rsidRPr="007B4BAA">
        <w:rPr>
          <w:rFonts w:ascii="Arial" w:eastAsia="TimesNewRomanPSMT" w:hAnsi="Arial" w:cs="Arial"/>
          <w:bCs/>
          <w:lang w:val="sr-Cyrl-RS"/>
        </w:rPr>
        <w:t xml:space="preserve"> </w:t>
      </w:r>
      <w:r>
        <w:rPr>
          <w:rFonts w:ascii="Arial" w:eastAsia="TimesNewRomanPSMT" w:hAnsi="Arial" w:cs="Arial"/>
          <w:bCs/>
          <w:lang w:val="sr-Cyrl-RS"/>
        </w:rPr>
        <w:t>понуђач</w:t>
      </w:r>
      <w:r w:rsidR="00C87076" w:rsidRPr="007B4BAA">
        <w:rPr>
          <w:rFonts w:ascii="Arial" w:eastAsia="TimesNewRomanPSMT" w:hAnsi="Arial" w:cs="Arial"/>
          <w:bCs/>
          <w:lang w:val="sr-Cyrl-RS"/>
        </w:rPr>
        <w:t xml:space="preserve"> </w:t>
      </w:r>
      <w:r>
        <w:rPr>
          <w:rFonts w:ascii="Arial" w:eastAsia="TimesNewRomanPSMT" w:hAnsi="Arial" w:cs="Arial"/>
          <w:bCs/>
          <w:lang w:val="sr-Cyrl-RS"/>
        </w:rPr>
        <w:t>захтева</w:t>
      </w:r>
      <w:r w:rsidR="00C87076" w:rsidRPr="007B4BAA">
        <w:rPr>
          <w:rFonts w:ascii="Arial" w:eastAsia="TimesNewRomanPSMT" w:hAnsi="Arial" w:cs="Arial"/>
          <w:bCs/>
          <w:lang w:val="sr-Cyrl-RS"/>
        </w:rPr>
        <w:t xml:space="preserve"> </w:t>
      </w:r>
      <w:r>
        <w:rPr>
          <w:rFonts w:ascii="Arial" w:eastAsia="TimesNewRomanPSMT" w:hAnsi="Arial" w:cs="Arial"/>
          <w:bCs/>
          <w:lang w:val="sr-Cyrl-RS"/>
        </w:rPr>
        <w:t>надокнаду</w:t>
      </w:r>
      <w:r w:rsidR="00C87076" w:rsidRPr="007B4BAA">
        <w:rPr>
          <w:rFonts w:ascii="Arial" w:eastAsia="TimesNewRomanPSMT" w:hAnsi="Arial" w:cs="Arial"/>
          <w:bCs/>
          <w:lang w:val="sr-Cyrl-RS"/>
        </w:rPr>
        <w:t xml:space="preserve"> </w:t>
      </w:r>
      <w:r>
        <w:rPr>
          <w:rFonts w:ascii="Arial" w:eastAsia="TimesNewRomanPSMT" w:hAnsi="Arial" w:cs="Arial"/>
          <w:bCs/>
          <w:lang w:val="sr-Cyrl-RS"/>
        </w:rPr>
        <w:t>трошкова</w:t>
      </w:r>
      <w:r w:rsidR="00C87076" w:rsidRPr="007B4BAA">
        <w:rPr>
          <w:rFonts w:ascii="Arial" w:eastAsia="TimesNewRomanPSMT" w:hAnsi="Arial" w:cs="Arial"/>
          <w:bCs/>
          <w:lang w:val="sr-Cyrl-RS"/>
        </w:rPr>
        <w:t xml:space="preserve"> </w:t>
      </w:r>
      <w:r>
        <w:rPr>
          <w:rFonts w:ascii="Arial" w:eastAsia="TimesNewRomanPSMT" w:hAnsi="Arial" w:cs="Arial"/>
          <w:bCs/>
          <w:lang w:val="sr-Cyrl-RS"/>
        </w:rPr>
        <w:t>у</w:t>
      </w:r>
      <w:r w:rsidR="00C87076" w:rsidRPr="007B4BAA">
        <w:rPr>
          <w:rFonts w:ascii="Arial" w:eastAsia="TimesNewRomanPSMT" w:hAnsi="Arial" w:cs="Arial"/>
          <w:bCs/>
          <w:lang w:val="sr-Cyrl-RS"/>
        </w:rPr>
        <w:t xml:space="preserve"> </w:t>
      </w:r>
      <w:r>
        <w:rPr>
          <w:rFonts w:ascii="Arial" w:eastAsia="TimesNewRomanPSMT" w:hAnsi="Arial" w:cs="Arial"/>
          <w:bCs/>
          <w:lang w:val="sr-Cyrl-RS"/>
        </w:rPr>
        <w:t>складу</w:t>
      </w:r>
      <w:r w:rsidR="00C87076" w:rsidRPr="007B4BAA">
        <w:rPr>
          <w:rFonts w:ascii="Arial" w:eastAsia="TimesNewRomanPSMT" w:hAnsi="Arial" w:cs="Arial"/>
          <w:bCs/>
          <w:lang w:val="sr-Cyrl-RS"/>
        </w:rPr>
        <w:t xml:space="preserve"> </w:t>
      </w:r>
      <w:r>
        <w:rPr>
          <w:rFonts w:ascii="Arial" w:eastAsia="TimesNewRomanPSMT" w:hAnsi="Arial" w:cs="Arial"/>
          <w:bCs/>
          <w:lang w:val="sr-Cyrl-RS"/>
        </w:rPr>
        <w:t>са</w:t>
      </w:r>
      <w:r w:rsidR="00C87076" w:rsidRPr="007B4BAA">
        <w:rPr>
          <w:rFonts w:ascii="Arial" w:eastAsia="TimesNewRomanPSMT" w:hAnsi="Arial" w:cs="Arial"/>
          <w:bCs/>
          <w:lang w:val="sr-Cyrl-RS"/>
        </w:rPr>
        <w:t xml:space="preserve"> </w:t>
      </w:r>
      <w:r>
        <w:rPr>
          <w:rFonts w:ascii="Arial" w:eastAsia="TimesNewRomanPSMT" w:hAnsi="Arial" w:cs="Arial"/>
          <w:bCs/>
          <w:lang w:val="sr-Cyrl-RS"/>
        </w:rPr>
        <w:t>чланом</w:t>
      </w:r>
      <w:r w:rsidR="00C87076" w:rsidRPr="007B4BAA">
        <w:rPr>
          <w:rFonts w:ascii="Arial" w:eastAsia="TimesNewRomanPSMT" w:hAnsi="Arial" w:cs="Arial"/>
          <w:bCs/>
          <w:lang w:val="sr-Cyrl-RS"/>
        </w:rPr>
        <w:t xml:space="preserve"> 88. </w:t>
      </w:r>
      <w:r>
        <w:rPr>
          <w:rFonts w:ascii="Arial" w:eastAsia="TimesNewRomanPSMT" w:hAnsi="Arial" w:cs="Arial"/>
          <w:bCs/>
          <w:lang w:val="sr-Cyrl-RS"/>
        </w:rPr>
        <w:t>ЗЈН</w:t>
      </w:r>
      <w:r w:rsidR="00C87076" w:rsidRPr="007B4BAA">
        <w:rPr>
          <w:rFonts w:ascii="Arial" w:eastAsia="TimesNewRomanPSMT" w:hAnsi="Arial" w:cs="Arial"/>
          <w:bCs/>
          <w:lang w:val="sr-Cyrl-RS"/>
        </w:rPr>
        <w:t xml:space="preserve">, </w:t>
      </w:r>
      <w:r>
        <w:rPr>
          <w:rFonts w:ascii="Arial" w:eastAsia="TimesNewRomanPSMT" w:hAnsi="Arial" w:cs="Arial"/>
          <w:bCs/>
          <w:lang w:val="sr-Cyrl-RS"/>
        </w:rPr>
        <w:t>као</w:t>
      </w:r>
      <w:r w:rsidR="00C87076" w:rsidRPr="007B4BAA">
        <w:rPr>
          <w:rFonts w:ascii="Arial" w:eastAsia="TimesNewRomanPSMT" w:hAnsi="Arial" w:cs="Arial"/>
          <w:bCs/>
          <w:lang w:val="sr-Cyrl-RS"/>
        </w:rPr>
        <w:t xml:space="preserve"> </w:t>
      </w:r>
      <w:r>
        <w:rPr>
          <w:rFonts w:ascii="Arial" w:eastAsia="TimesNewRomanPSMT" w:hAnsi="Arial" w:cs="Arial"/>
          <w:bCs/>
          <w:lang w:val="sr-Cyrl-RS"/>
        </w:rPr>
        <w:t>саставни</w:t>
      </w:r>
      <w:r w:rsidR="00C87076" w:rsidRPr="007B4BAA">
        <w:rPr>
          <w:rFonts w:ascii="Arial" w:eastAsia="TimesNewRomanPSMT" w:hAnsi="Arial" w:cs="Arial"/>
          <w:bCs/>
          <w:lang w:val="sr-Cyrl-RS"/>
        </w:rPr>
        <w:t xml:space="preserve"> </w:t>
      </w:r>
      <w:r>
        <w:rPr>
          <w:rFonts w:ascii="Arial" w:eastAsia="TimesNewRomanPSMT" w:hAnsi="Arial" w:cs="Arial"/>
          <w:bCs/>
          <w:lang w:val="sr-Cyrl-RS"/>
        </w:rPr>
        <w:t>део</w:t>
      </w:r>
      <w:r w:rsidR="00C87076" w:rsidRPr="007B4BAA">
        <w:rPr>
          <w:rFonts w:ascii="Arial" w:eastAsia="TimesNewRomanPSMT" w:hAnsi="Arial" w:cs="Arial"/>
          <w:bCs/>
          <w:lang w:val="sr-Cyrl-RS"/>
        </w:rPr>
        <w:t xml:space="preserve"> </w:t>
      </w:r>
      <w:r>
        <w:rPr>
          <w:rFonts w:ascii="Arial" w:eastAsia="TimesNewRomanPSMT" w:hAnsi="Arial" w:cs="Arial"/>
          <w:bCs/>
          <w:lang w:val="sr-Cyrl-RS"/>
        </w:rPr>
        <w:t>понуде</w:t>
      </w:r>
      <w:r w:rsidR="00C87076" w:rsidRPr="007B4BAA">
        <w:rPr>
          <w:rFonts w:ascii="Arial" w:eastAsia="TimesNewRomanPSMT" w:hAnsi="Arial" w:cs="Arial"/>
          <w:bCs/>
          <w:lang w:val="sr-Cyrl-RS"/>
        </w:rPr>
        <w:t xml:space="preserve"> </w:t>
      </w:r>
      <w:r>
        <w:rPr>
          <w:rFonts w:ascii="Arial" w:eastAsia="TimesNewRomanPSMT" w:hAnsi="Arial" w:cs="Arial"/>
          <w:bCs/>
          <w:lang w:val="sr-Cyrl-RS"/>
        </w:rPr>
        <w:t>достав</w:t>
      </w:r>
      <w:r w:rsidR="00C87076" w:rsidRPr="007B4BAA">
        <w:rPr>
          <w:rFonts w:ascii="Arial" w:eastAsia="TimesNewRomanPSMT" w:hAnsi="Arial" w:cs="Arial"/>
          <w:bCs/>
          <w:lang w:val="sr-Cyrl-RS"/>
        </w:rPr>
        <w:t>љ</w:t>
      </w:r>
      <w:r>
        <w:rPr>
          <w:rFonts w:ascii="Arial" w:eastAsia="TimesNewRomanPSMT" w:hAnsi="Arial" w:cs="Arial"/>
          <w:bCs/>
          <w:lang w:val="sr-Cyrl-RS"/>
        </w:rPr>
        <w:t>а</w:t>
      </w:r>
      <w:r w:rsidR="00C87076" w:rsidRPr="007B4BAA">
        <w:rPr>
          <w:rFonts w:ascii="Arial" w:eastAsia="TimesNewRomanPSMT" w:hAnsi="Arial" w:cs="Arial"/>
          <w:bCs/>
          <w:lang w:val="sr-Cyrl-RS"/>
        </w:rPr>
        <w:t xml:space="preserve"> </w:t>
      </w:r>
      <w:r>
        <w:rPr>
          <w:rFonts w:ascii="Arial" w:eastAsia="TimesNewRomanPSMT" w:hAnsi="Arial" w:cs="Arial"/>
          <w:bCs/>
          <w:lang w:val="sr-Cyrl-RS"/>
        </w:rPr>
        <w:t>Изјаву</w:t>
      </w:r>
      <w:r w:rsidR="00C87076" w:rsidRPr="007B4BAA">
        <w:rPr>
          <w:rFonts w:ascii="Arial" w:eastAsia="TimesNewRomanPSMT" w:hAnsi="Arial" w:cs="Arial"/>
          <w:bCs/>
          <w:lang w:val="sr-Cyrl-RS"/>
        </w:rPr>
        <w:t xml:space="preserve"> </w:t>
      </w:r>
      <w:r>
        <w:rPr>
          <w:rFonts w:ascii="Arial" w:eastAsia="TimesNewRomanPSMT" w:hAnsi="Arial" w:cs="Arial"/>
          <w:bCs/>
          <w:lang w:val="sr-Cyrl-RS"/>
        </w:rPr>
        <w:t>о</w:t>
      </w:r>
      <w:r w:rsidR="00C87076" w:rsidRPr="007B4BAA">
        <w:rPr>
          <w:rFonts w:ascii="Arial" w:eastAsia="TimesNewRomanPSMT" w:hAnsi="Arial" w:cs="Arial"/>
          <w:bCs/>
          <w:lang w:val="sr-Cyrl-RS"/>
        </w:rPr>
        <w:t xml:space="preserve"> </w:t>
      </w:r>
      <w:r>
        <w:rPr>
          <w:rFonts w:ascii="Arial" w:eastAsia="TimesNewRomanPSMT" w:hAnsi="Arial" w:cs="Arial"/>
          <w:bCs/>
          <w:lang w:val="sr-Cyrl-RS"/>
        </w:rPr>
        <w:t>трошковима</w:t>
      </w:r>
      <w:r w:rsidR="00C87076" w:rsidRPr="007B4BAA">
        <w:rPr>
          <w:rFonts w:ascii="Arial" w:eastAsia="TimesNewRomanPSMT" w:hAnsi="Arial" w:cs="Arial"/>
          <w:bCs/>
          <w:lang w:val="sr-Cyrl-RS"/>
        </w:rPr>
        <w:t xml:space="preserve"> </w:t>
      </w:r>
      <w:r>
        <w:rPr>
          <w:rFonts w:ascii="Arial" w:eastAsia="TimesNewRomanPSMT" w:hAnsi="Arial" w:cs="Arial"/>
          <w:bCs/>
          <w:lang w:val="sr-Cyrl-RS"/>
        </w:rPr>
        <w:t>припреме</w:t>
      </w:r>
      <w:r w:rsidR="00C87076" w:rsidRPr="007B4BAA">
        <w:rPr>
          <w:rFonts w:ascii="Arial" w:eastAsia="TimesNewRomanPSMT" w:hAnsi="Arial" w:cs="Arial"/>
          <w:bCs/>
          <w:lang w:val="sr-Cyrl-RS"/>
        </w:rPr>
        <w:t xml:space="preserve"> </w:t>
      </w:r>
      <w:r>
        <w:rPr>
          <w:rFonts w:ascii="Arial" w:eastAsia="TimesNewRomanPSMT" w:hAnsi="Arial" w:cs="Arial"/>
          <w:bCs/>
          <w:lang w:val="sr-Cyrl-RS"/>
        </w:rPr>
        <w:t>понуде</w:t>
      </w:r>
      <w:r w:rsidR="00C87076" w:rsidRPr="007B4BAA">
        <w:rPr>
          <w:rFonts w:ascii="Arial" w:eastAsia="TimesNewRomanPSMT" w:hAnsi="Arial" w:cs="Arial"/>
          <w:bCs/>
          <w:lang w:val="sr-Cyrl-RS"/>
        </w:rPr>
        <w:t xml:space="preserve"> (</w:t>
      </w:r>
      <w:r>
        <w:rPr>
          <w:rFonts w:ascii="Arial" w:eastAsia="TimesNewRomanPSMT" w:hAnsi="Arial" w:cs="Arial"/>
          <w:bCs/>
          <w:lang w:val="sr-Cyrl-RS"/>
        </w:rPr>
        <w:t>Образац</w:t>
      </w:r>
      <w:r w:rsidR="00C87076" w:rsidRPr="007B4BAA">
        <w:rPr>
          <w:rFonts w:ascii="Arial" w:eastAsia="TimesNewRomanPSMT" w:hAnsi="Arial" w:cs="Arial"/>
          <w:bCs/>
          <w:lang w:val="sr-Cyrl-RS"/>
        </w:rPr>
        <w:t xml:space="preserve"> </w:t>
      </w:r>
      <w:r>
        <w:rPr>
          <w:rFonts w:ascii="Arial" w:eastAsia="TimesNewRomanPSMT" w:hAnsi="Arial" w:cs="Arial"/>
          <w:bCs/>
          <w:lang w:val="sr-Cyrl-RS"/>
        </w:rPr>
        <w:t>бр</w:t>
      </w:r>
      <w:r w:rsidR="005D0744" w:rsidRPr="007B4BAA">
        <w:rPr>
          <w:rFonts w:ascii="Arial" w:eastAsia="TimesNewRomanPSMT" w:hAnsi="Arial" w:cs="Arial"/>
          <w:bCs/>
          <w:lang w:val="sr-Cyrl-RS"/>
        </w:rPr>
        <w:t xml:space="preserve">. </w:t>
      </w:r>
      <w:r w:rsidR="00E9751E">
        <w:rPr>
          <w:rFonts w:ascii="Arial" w:eastAsia="TimesNewRomanPSMT" w:hAnsi="Arial" w:cs="Arial"/>
          <w:bCs/>
          <w:lang w:val="sr-Cyrl-RS"/>
        </w:rPr>
        <w:t>6</w:t>
      </w:r>
      <w:r w:rsidR="00D02ED0" w:rsidRPr="007B4BAA">
        <w:rPr>
          <w:rFonts w:ascii="Arial" w:eastAsia="TimesNewRomanPSMT" w:hAnsi="Arial" w:cs="Arial"/>
          <w:bCs/>
          <w:lang w:val="sr-Cyrl-RS"/>
        </w:rPr>
        <w:t>.1</w:t>
      </w:r>
      <w:r w:rsidR="00D02ED0" w:rsidRPr="007B4BAA">
        <w:rPr>
          <w:rFonts w:ascii="Arial" w:hAnsi="Arial" w:cs="Arial"/>
          <w:lang w:val="sr-Cyrl-RS"/>
        </w:rPr>
        <w:t xml:space="preserve"> </w:t>
      </w:r>
      <w:r>
        <w:rPr>
          <w:rFonts w:ascii="Arial" w:hAnsi="Arial" w:cs="Arial"/>
          <w:lang w:val="sr-Cyrl-RS"/>
        </w:rPr>
        <w:t>и</w:t>
      </w:r>
      <w:r w:rsidR="00D02ED0" w:rsidRPr="007B4BAA">
        <w:rPr>
          <w:rFonts w:ascii="Arial" w:hAnsi="Arial" w:cs="Arial"/>
          <w:lang w:val="sr-Cyrl-RS"/>
        </w:rPr>
        <w:t>/</w:t>
      </w:r>
      <w:r>
        <w:rPr>
          <w:rFonts w:ascii="Arial" w:hAnsi="Arial" w:cs="Arial"/>
          <w:lang w:val="sr-Cyrl-RS"/>
        </w:rPr>
        <w:t>или</w:t>
      </w:r>
      <w:r w:rsidR="00E9751E">
        <w:rPr>
          <w:rFonts w:ascii="Arial" w:hAnsi="Arial" w:cs="Arial"/>
          <w:lang w:val="sr-Cyrl-RS"/>
        </w:rPr>
        <w:t xml:space="preserve"> 6</w:t>
      </w:r>
      <w:r w:rsidR="00AA6142">
        <w:rPr>
          <w:rFonts w:ascii="Arial" w:hAnsi="Arial" w:cs="Arial"/>
          <w:lang w:val="sr-Cyrl-RS"/>
        </w:rPr>
        <w:t>.2.</w:t>
      </w:r>
      <w:r w:rsidR="00881177" w:rsidRPr="007B4BAA">
        <w:rPr>
          <w:rFonts w:ascii="Arial" w:hAnsi="Arial" w:cs="Arial"/>
          <w:lang w:val="sr-Cyrl-RS"/>
        </w:rPr>
        <w:t xml:space="preserve"> </w:t>
      </w:r>
      <w:r w:rsidR="00D02ED0" w:rsidRPr="007B4BAA">
        <w:rPr>
          <w:rFonts w:ascii="Arial" w:hAnsi="Arial" w:cs="Arial"/>
          <w:lang w:val="sr-Cyrl-RS"/>
        </w:rPr>
        <w:t>(</w:t>
      </w:r>
      <w:r>
        <w:rPr>
          <w:rFonts w:ascii="Arial" w:hAnsi="Arial" w:cs="Arial"/>
          <w:lang w:val="sr-Cyrl-RS"/>
        </w:rPr>
        <w:t>зависно</w:t>
      </w:r>
      <w:r w:rsidR="00D02ED0" w:rsidRPr="007B4BAA">
        <w:rPr>
          <w:rFonts w:ascii="Arial" w:hAnsi="Arial" w:cs="Arial"/>
          <w:lang w:val="sr-Cyrl-RS"/>
        </w:rPr>
        <w:t xml:space="preserve"> </w:t>
      </w:r>
      <w:r>
        <w:rPr>
          <w:rFonts w:ascii="Arial" w:hAnsi="Arial" w:cs="Arial"/>
          <w:lang w:val="sr-Cyrl-RS"/>
        </w:rPr>
        <w:t>од</w:t>
      </w:r>
      <w:r w:rsidR="00D02ED0" w:rsidRPr="007B4BAA">
        <w:rPr>
          <w:rFonts w:ascii="Arial" w:hAnsi="Arial" w:cs="Arial"/>
          <w:lang w:val="sr-Cyrl-RS"/>
        </w:rPr>
        <w:t xml:space="preserve"> </w:t>
      </w:r>
      <w:r>
        <w:rPr>
          <w:rFonts w:ascii="Arial" w:hAnsi="Arial" w:cs="Arial"/>
          <w:lang w:val="sr-Cyrl-RS"/>
        </w:rPr>
        <w:t>партије</w:t>
      </w:r>
      <w:r w:rsidR="00D02ED0" w:rsidRPr="007B4BAA">
        <w:rPr>
          <w:rFonts w:ascii="Arial" w:hAnsi="Arial" w:cs="Arial"/>
          <w:lang w:val="sr-Cyrl-RS"/>
        </w:rPr>
        <w:t xml:space="preserve"> </w:t>
      </w:r>
      <w:r>
        <w:rPr>
          <w:rFonts w:ascii="Arial" w:hAnsi="Arial" w:cs="Arial"/>
          <w:lang w:val="sr-Cyrl-RS"/>
        </w:rPr>
        <w:t>за</w:t>
      </w:r>
      <w:r w:rsidR="00D02ED0" w:rsidRPr="007B4BAA">
        <w:rPr>
          <w:rFonts w:ascii="Arial" w:hAnsi="Arial" w:cs="Arial"/>
          <w:lang w:val="sr-Cyrl-RS"/>
        </w:rPr>
        <w:t xml:space="preserve"> </w:t>
      </w:r>
      <w:r>
        <w:rPr>
          <w:rFonts w:ascii="Arial" w:hAnsi="Arial" w:cs="Arial"/>
          <w:lang w:val="sr-Cyrl-RS"/>
        </w:rPr>
        <w:t>коју</w:t>
      </w:r>
      <w:r w:rsidR="00D02ED0" w:rsidRPr="007B4BAA">
        <w:rPr>
          <w:rFonts w:ascii="Arial" w:hAnsi="Arial" w:cs="Arial"/>
          <w:lang w:val="sr-Cyrl-RS"/>
        </w:rPr>
        <w:t xml:space="preserve"> </w:t>
      </w:r>
      <w:r>
        <w:rPr>
          <w:rFonts w:ascii="Arial" w:hAnsi="Arial" w:cs="Arial"/>
          <w:lang w:val="sr-Cyrl-RS"/>
        </w:rPr>
        <w:t>се</w:t>
      </w:r>
      <w:r w:rsidR="00D02ED0" w:rsidRPr="007B4BAA">
        <w:rPr>
          <w:rFonts w:ascii="Arial" w:hAnsi="Arial" w:cs="Arial"/>
          <w:lang w:val="sr-Cyrl-RS"/>
        </w:rPr>
        <w:t xml:space="preserve"> </w:t>
      </w:r>
      <w:r>
        <w:rPr>
          <w:rFonts w:ascii="Arial" w:hAnsi="Arial" w:cs="Arial"/>
          <w:lang w:val="sr-Cyrl-RS"/>
        </w:rPr>
        <w:t>подноси</w:t>
      </w:r>
      <w:r w:rsidR="00D02ED0" w:rsidRPr="007B4BAA">
        <w:rPr>
          <w:rFonts w:ascii="Arial" w:hAnsi="Arial" w:cs="Arial"/>
          <w:lang w:val="sr-Cyrl-RS"/>
        </w:rPr>
        <w:t xml:space="preserve"> </w:t>
      </w:r>
      <w:r>
        <w:rPr>
          <w:rFonts w:ascii="Arial" w:hAnsi="Arial" w:cs="Arial"/>
          <w:lang w:val="sr-Cyrl-RS"/>
        </w:rPr>
        <w:t>понуда</w:t>
      </w:r>
      <w:r w:rsidR="00D02ED0" w:rsidRPr="007B4BAA">
        <w:rPr>
          <w:rFonts w:ascii="Arial" w:hAnsi="Arial" w:cs="Arial"/>
          <w:lang w:val="sr-Cyrl-RS"/>
        </w:rPr>
        <w:t>)</w:t>
      </w:r>
      <w:r w:rsidR="00C87076" w:rsidRPr="007B4BAA">
        <w:rPr>
          <w:rFonts w:ascii="Arial" w:eastAsia="TimesNewRomanPSMT" w:hAnsi="Arial" w:cs="Arial"/>
          <w:bCs/>
          <w:lang w:val="sr-Cyrl-RS"/>
        </w:rPr>
        <w:t>.</w:t>
      </w:r>
    </w:p>
    <w:p w:rsidR="008501ED" w:rsidRPr="007B4BAA" w:rsidRDefault="00BE410B" w:rsidP="009C4C65">
      <w:pPr>
        <w:tabs>
          <w:tab w:val="left" w:pos="284"/>
          <w:tab w:val="left" w:pos="330"/>
        </w:tabs>
        <w:spacing w:before="120"/>
        <w:ind w:left="284"/>
        <w:jc w:val="both"/>
        <w:rPr>
          <w:rFonts w:ascii="Arial" w:eastAsia="TimesNewRomanPSMT" w:hAnsi="Arial" w:cs="Arial"/>
          <w:b/>
          <w:bCs/>
          <w:lang w:val="sr-Cyrl-RS"/>
        </w:rPr>
      </w:pPr>
      <w:r>
        <w:rPr>
          <w:rFonts w:ascii="Arial" w:eastAsia="TimesNewRomanPSMT" w:hAnsi="Arial" w:cs="Arial"/>
          <w:b/>
          <w:bCs/>
          <w:lang w:val="sr-Cyrl-RS"/>
        </w:rPr>
        <w:t>Поже</w:t>
      </w:r>
      <w:r w:rsidR="005E1029" w:rsidRPr="007B4BAA">
        <w:rPr>
          <w:rFonts w:ascii="Arial" w:eastAsia="TimesNewRomanPSMT" w:hAnsi="Arial" w:cs="Arial"/>
          <w:b/>
          <w:bCs/>
          <w:lang w:val="sr-Cyrl-RS"/>
        </w:rPr>
        <w:t>љ</w:t>
      </w:r>
      <w:r>
        <w:rPr>
          <w:rFonts w:ascii="Arial" w:eastAsia="TimesNewRomanPSMT" w:hAnsi="Arial" w:cs="Arial"/>
          <w:b/>
          <w:bCs/>
          <w:lang w:val="sr-Cyrl-RS"/>
        </w:rPr>
        <w:t>но</w:t>
      </w:r>
      <w:r w:rsidR="005E1029" w:rsidRPr="007B4BAA">
        <w:rPr>
          <w:rFonts w:ascii="Arial" w:eastAsia="TimesNewRomanPSMT" w:hAnsi="Arial" w:cs="Arial"/>
          <w:b/>
          <w:bCs/>
          <w:lang w:val="sr-Cyrl-RS"/>
        </w:rPr>
        <w:t xml:space="preserve"> </w:t>
      </w:r>
      <w:r>
        <w:rPr>
          <w:rFonts w:ascii="Arial" w:eastAsia="TimesNewRomanPSMT" w:hAnsi="Arial" w:cs="Arial"/>
          <w:b/>
          <w:bCs/>
          <w:lang w:val="sr-Cyrl-RS"/>
        </w:rPr>
        <w:t>је</w:t>
      </w:r>
      <w:r w:rsidR="008501ED" w:rsidRPr="007B4BAA">
        <w:rPr>
          <w:rFonts w:ascii="Arial" w:eastAsia="TimesNewRomanPSMT" w:hAnsi="Arial" w:cs="Arial"/>
          <w:b/>
          <w:bCs/>
          <w:lang w:val="sr-Cyrl-RS"/>
        </w:rPr>
        <w:t xml:space="preserve"> </w:t>
      </w:r>
      <w:r>
        <w:rPr>
          <w:rFonts w:ascii="Arial" w:eastAsia="TimesNewRomanPSMT" w:hAnsi="Arial" w:cs="Arial"/>
          <w:b/>
          <w:bCs/>
          <w:lang w:val="sr-Cyrl-RS"/>
        </w:rPr>
        <w:t>да</w:t>
      </w:r>
      <w:r w:rsidR="008501ED" w:rsidRPr="007B4BAA">
        <w:rPr>
          <w:rFonts w:ascii="Arial" w:eastAsia="TimesNewRomanPSMT" w:hAnsi="Arial" w:cs="Arial"/>
          <w:b/>
          <w:bCs/>
          <w:lang w:val="sr-Cyrl-RS"/>
        </w:rPr>
        <w:t xml:space="preserve"> </w:t>
      </w:r>
      <w:r>
        <w:rPr>
          <w:rFonts w:ascii="Arial" w:eastAsia="TimesNewRomanPSMT" w:hAnsi="Arial" w:cs="Arial"/>
          <w:b/>
          <w:bCs/>
          <w:lang w:val="sr-Cyrl-RS"/>
        </w:rPr>
        <w:t>сви</w:t>
      </w:r>
      <w:r w:rsidR="008501ED" w:rsidRPr="007B4BAA">
        <w:rPr>
          <w:rFonts w:ascii="Arial" w:eastAsia="TimesNewRomanPSMT" w:hAnsi="Arial" w:cs="Arial"/>
          <w:b/>
          <w:bCs/>
          <w:lang w:val="sr-Cyrl-RS"/>
        </w:rPr>
        <w:t xml:space="preserve"> </w:t>
      </w:r>
      <w:r>
        <w:rPr>
          <w:rFonts w:ascii="Arial" w:eastAsia="TimesNewRomanPSMT" w:hAnsi="Arial" w:cs="Arial"/>
          <w:b/>
          <w:bCs/>
          <w:lang w:val="sr-Cyrl-RS"/>
        </w:rPr>
        <w:t>обрасци</w:t>
      </w:r>
      <w:r w:rsidR="008501ED" w:rsidRPr="007B4BAA">
        <w:rPr>
          <w:rFonts w:ascii="Arial" w:eastAsia="TimesNewRomanPSMT" w:hAnsi="Arial" w:cs="Arial"/>
          <w:b/>
          <w:bCs/>
          <w:lang w:val="sr-Cyrl-RS"/>
        </w:rPr>
        <w:t xml:space="preserve"> </w:t>
      </w:r>
      <w:r>
        <w:rPr>
          <w:rFonts w:ascii="Arial" w:eastAsia="TimesNewRomanPSMT" w:hAnsi="Arial" w:cs="Arial"/>
          <w:b/>
          <w:bCs/>
          <w:lang w:val="sr-Cyrl-RS"/>
        </w:rPr>
        <w:t>и</w:t>
      </w:r>
      <w:r w:rsidR="008501ED" w:rsidRPr="007B4BAA">
        <w:rPr>
          <w:rFonts w:ascii="Arial" w:eastAsia="TimesNewRomanPSMT" w:hAnsi="Arial" w:cs="Arial"/>
          <w:b/>
          <w:bCs/>
          <w:lang w:val="sr-Cyrl-RS"/>
        </w:rPr>
        <w:t xml:space="preserve"> </w:t>
      </w:r>
      <w:r>
        <w:rPr>
          <w:rFonts w:ascii="Arial" w:eastAsia="TimesNewRomanPSMT" w:hAnsi="Arial" w:cs="Arial"/>
          <w:b/>
          <w:bCs/>
          <w:lang w:val="sr-Cyrl-RS"/>
        </w:rPr>
        <w:t>документи</w:t>
      </w:r>
      <w:r w:rsidR="008501ED" w:rsidRPr="007B4BAA">
        <w:rPr>
          <w:rFonts w:ascii="Arial" w:eastAsia="TimesNewRomanPSMT" w:hAnsi="Arial" w:cs="Arial"/>
          <w:b/>
          <w:bCs/>
          <w:lang w:val="sr-Cyrl-RS"/>
        </w:rPr>
        <w:t xml:space="preserve"> </w:t>
      </w:r>
      <w:r>
        <w:rPr>
          <w:rFonts w:ascii="Arial" w:eastAsia="TimesNewRomanPSMT" w:hAnsi="Arial" w:cs="Arial"/>
          <w:b/>
          <w:bCs/>
          <w:lang w:val="sr-Cyrl-RS"/>
        </w:rPr>
        <w:t>који</w:t>
      </w:r>
      <w:r w:rsidR="008501ED" w:rsidRPr="007B4BAA">
        <w:rPr>
          <w:rFonts w:ascii="Arial" w:eastAsia="TimesNewRomanPSMT" w:hAnsi="Arial" w:cs="Arial"/>
          <w:b/>
          <w:bCs/>
          <w:lang w:val="sr-Cyrl-RS"/>
        </w:rPr>
        <w:t xml:space="preserve"> </w:t>
      </w:r>
      <w:r>
        <w:rPr>
          <w:rFonts w:ascii="Arial" w:eastAsia="TimesNewRomanPSMT" w:hAnsi="Arial" w:cs="Arial"/>
          <w:b/>
          <w:bCs/>
          <w:lang w:val="sr-Cyrl-RS"/>
        </w:rPr>
        <w:t>чине</w:t>
      </w:r>
      <w:r w:rsidR="008501ED" w:rsidRPr="007B4BAA">
        <w:rPr>
          <w:rFonts w:ascii="Arial" w:eastAsia="TimesNewRomanPSMT" w:hAnsi="Arial" w:cs="Arial"/>
          <w:b/>
          <w:bCs/>
          <w:lang w:val="sr-Cyrl-RS"/>
        </w:rPr>
        <w:t xml:space="preserve"> </w:t>
      </w:r>
      <w:r>
        <w:rPr>
          <w:rFonts w:ascii="Arial" w:eastAsia="TimesNewRomanPSMT" w:hAnsi="Arial" w:cs="Arial"/>
          <w:b/>
          <w:bCs/>
          <w:lang w:val="sr-Cyrl-RS"/>
        </w:rPr>
        <w:t>обавезну</w:t>
      </w:r>
      <w:r w:rsidR="008501ED" w:rsidRPr="007B4BAA">
        <w:rPr>
          <w:rFonts w:ascii="Arial" w:eastAsia="TimesNewRomanPSMT" w:hAnsi="Arial" w:cs="Arial"/>
          <w:b/>
          <w:bCs/>
          <w:lang w:val="sr-Cyrl-RS"/>
        </w:rPr>
        <w:t xml:space="preserve"> </w:t>
      </w:r>
      <w:r>
        <w:rPr>
          <w:rFonts w:ascii="Arial" w:eastAsia="TimesNewRomanPSMT" w:hAnsi="Arial" w:cs="Arial"/>
          <w:b/>
          <w:bCs/>
          <w:lang w:val="sr-Cyrl-RS"/>
        </w:rPr>
        <w:t>садржину</w:t>
      </w:r>
      <w:r w:rsidR="008501ED" w:rsidRPr="007B4BAA">
        <w:rPr>
          <w:rFonts w:ascii="Arial" w:eastAsia="TimesNewRomanPSMT" w:hAnsi="Arial" w:cs="Arial"/>
          <w:b/>
          <w:bCs/>
          <w:lang w:val="sr-Cyrl-RS"/>
        </w:rPr>
        <w:t xml:space="preserve"> </w:t>
      </w:r>
      <w:r>
        <w:rPr>
          <w:rFonts w:ascii="Arial" w:eastAsia="TimesNewRomanPSMT" w:hAnsi="Arial" w:cs="Arial"/>
          <w:b/>
          <w:bCs/>
          <w:lang w:val="sr-Cyrl-RS"/>
        </w:rPr>
        <w:t>понуде</w:t>
      </w:r>
      <w:r w:rsidR="008501ED" w:rsidRPr="007B4BAA">
        <w:rPr>
          <w:rFonts w:ascii="Arial" w:eastAsia="TimesNewRomanPSMT" w:hAnsi="Arial" w:cs="Arial"/>
          <w:b/>
          <w:bCs/>
          <w:lang w:val="sr-Cyrl-RS"/>
        </w:rPr>
        <w:t xml:space="preserve"> </w:t>
      </w:r>
      <w:r>
        <w:rPr>
          <w:rFonts w:ascii="Arial" w:eastAsia="TimesNewRomanPSMT" w:hAnsi="Arial" w:cs="Arial"/>
          <w:b/>
          <w:bCs/>
          <w:lang w:val="sr-Cyrl-RS"/>
        </w:rPr>
        <w:t>буду</w:t>
      </w:r>
      <w:r w:rsidR="008501ED" w:rsidRPr="007B4BAA">
        <w:rPr>
          <w:rFonts w:ascii="Arial" w:eastAsia="TimesNewRomanPSMT" w:hAnsi="Arial" w:cs="Arial"/>
          <w:b/>
          <w:bCs/>
          <w:lang w:val="sr-Cyrl-RS"/>
        </w:rPr>
        <w:t xml:space="preserve"> </w:t>
      </w:r>
      <w:r>
        <w:rPr>
          <w:rFonts w:ascii="Arial" w:eastAsia="TimesNewRomanPSMT" w:hAnsi="Arial" w:cs="Arial"/>
          <w:b/>
          <w:bCs/>
          <w:lang w:val="sr-Cyrl-RS"/>
        </w:rPr>
        <w:t>сложени</w:t>
      </w:r>
      <w:r w:rsidR="008501ED" w:rsidRPr="007B4BAA">
        <w:rPr>
          <w:rFonts w:ascii="Arial" w:eastAsia="TimesNewRomanPSMT" w:hAnsi="Arial" w:cs="Arial"/>
          <w:b/>
          <w:bCs/>
          <w:lang w:val="sr-Cyrl-RS"/>
        </w:rPr>
        <w:t xml:space="preserve"> </w:t>
      </w:r>
      <w:r>
        <w:rPr>
          <w:rFonts w:ascii="Arial" w:eastAsia="TimesNewRomanPSMT" w:hAnsi="Arial" w:cs="Arial"/>
          <w:b/>
          <w:bCs/>
          <w:lang w:val="sr-Cyrl-RS"/>
        </w:rPr>
        <w:t>према</w:t>
      </w:r>
      <w:r w:rsidR="008501ED" w:rsidRPr="007B4BAA">
        <w:rPr>
          <w:rFonts w:ascii="Arial" w:eastAsia="TimesNewRomanPSMT" w:hAnsi="Arial" w:cs="Arial"/>
          <w:b/>
          <w:bCs/>
          <w:lang w:val="sr-Cyrl-RS"/>
        </w:rPr>
        <w:t xml:space="preserve"> </w:t>
      </w:r>
      <w:r>
        <w:rPr>
          <w:rFonts w:ascii="Arial" w:eastAsia="TimesNewRomanPSMT" w:hAnsi="Arial" w:cs="Arial"/>
          <w:b/>
          <w:bCs/>
          <w:lang w:val="sr-Cyrl-RS"/>
        </w:rPr>
        <w:t>наведеном</w:t>
      </w:r>
      <w:r w:rsidR="008501ED" w:rsidRPr="007B4BAA">
        <w:rPr>
          <w:rFonts w:ascii="Arial" w:eastAsia="TimesNewRomanPSMT" w:hAnsi="Arial" w:cs="Arial"/>
          <w:b/>
          <w:bCs/>
          <w:lang w:val="sr-Cyrl-RS"/>
        </w:rPr>
        <w:t xml:space="preserve"> </w:t>
      </w:r>
      <w:r>
        <w:rPr>
          <w:rFonts w:ascii="Arial" w:eastAsia="TimesNewRomanPSMT" w:hAnsi="Arial" w:cs="Arial"/>
          <w:b/>
          <w:bCs/>
          <w:lang w:val="sr-Cyrl-RS"/>
        </w:rPr>
        <w:t>редоследу</w:t>
      </w:r>
      <w:r w:rsidR="008501ED" w:rsidRPr="007B4BAA">
        <w:rPr>
          <w:rFonts w:ascii="Arial" w:eastAsia="TimesNewRomanPSMT" w:hAnsi="Arial" w:cs="Arial"/>
          <w:b/>
          <w:bCs/>
          <w:lang w:val="sr-Cyrl-RS"/>
        </w:rPr>
        <w:t xml:space="preserve">. </w:t>
      </w:r>
      <w:r w:rsidR="00463B3E" w:rsidRPr="007B4BAA">
        <w:rPr>
          <w:rFonts w:ascii="Arial" w:eastAsia="TimesNewRomanPSMT" w:hAnsi="Arial" w:cs="Arial"/>
          <w:b/>
          <w:bCs/>
          <w:lang w:val="sr-Cyrl-RS"/>
        </w:rPr>
        <w:t xml:space="preserve"> </w:t>
      </w:r>
    </w:p>
    <w:p w:rsidR="00C87076" w:rsidRDefault="00BE410B" w:rsidP="009C4C65">
      <w:pPr>
        <w:tabs>
          <w:tab w:val="left" w:pos="284"/>
          <w:tab w:val="left" w:pos="330"/>
        </w:tabs>
        <w:spacing w:before="120"/>
        <w:ind w:left="284"/>
        <w:jc w:val="both"/>
        <w:rPr>
          <w:rFonts w:ascii="Arial" w:eastAsia="TimesNewRomanPSMT" w:hAnsi="Arial" w:cs="Arial"/>
          <w:bCs/>
          <w:lang w:val="sr-Cyrl-RS"/>
        </w:rPr>
      </w:pPr>
      <w:r>
        <w:rPr>
          <w:rFonts w:ascii="Arial" w:eastAsia="TimesNewRomanPSMT" w:hAnsi="Arial" w:cs="Arial"/>
          <w:bCs/>
          <w:lang w:val="sr-Cyrl-RS"/>
        </w:rPr>
        <w:t>Наручилац</w:t>
      </w:r>
      <w:r w:rsidR="008501ED" w:rsidRPr="007B4BAA">
        <w:rPr>
          <w:rFonts w:ascii="Arial" w:eastAsia="TimesNewRomanPSMT" w:hAnsi="Arial" w:cs="Arial"/>
          <w:bCs/>
          <w:lang w:val="sr-Cyrl-RS"/>
        </w:rPr>
        <w:t xml:space="preserve"> </w:t>
      </w:r>
      <w:r>
        <w:rPr>
          <w:rFonts w:ascii="Arial" w:eastAsia="TimesNewRomanPSMT" w:hAnsi="Arial" w:cs="Arial"/>
          <w:bCs/>
          <w:lang w:val="sr-Cyrl-RS"/>
        </w:rPr>
        <w:t>ће</w:t>
      </w:r>
      <w:r w:rsidR="008501ED" w:rsidRPr="007B4BAA">
        <w:rPr>
          <w:rFonts w:ascii="Arial" w:eastAsia="TimesNewRomanPSMT" w:hAnsi="Arial" w:cs="Arial"/>
          <w:bCs/>
          <w:lang w:val="sr-Cyrl-RS"/>
        </w:rPr>
        <w:t xml:space="preserve"> </w:t>
      </w:r>
      <w:r>
        <w:rPr>
          <w:rFonts w:ascii="Arial" w:eastAsia="TimesNewRomanPSMT" w:hAnsi="Arial" w:cs="Arial"/>
          <w:bCs/>
          <w:lang w:val="sr-Cyrl-RS"/>
        </w:rPr>
        <w:t>одбити</w:t>
      </w:r>
      <w:r w:rsidR="008501ED" w:rsidRPr="007B4BAA">
        <w:rPr>
          <w:rFonts w:ascii="Arial" w:eastAsia="TimesNewRomanPSMT" w:hAnsi="Arial" w:cs="Arial"/>
          <w:bCs/>
          <w:lang w:val="sr-Cyrl-RS"/>
        </w:rPr>
        <w:t xml:space="preserve"> </w:t>
      </w:r>
      <w:r>
        <w:rPr>
          <w:rFonts w:ascii="Arial" w:eastAsia="TimesNewRomanPSMT" w:hAnsi="Arial" w:cs="Arial"/>
          <w:bCs/>
          <w:lang w:val="sr-Cyrl-RS"/>
        </w:rPr>
        <w:t>као</w:t>
      </w:r>
      <w:r w:rsidR="008501ED" w:rsidRPr="007B4BAA">
        <w:rPr>
          <w:rFonts w:ascii="Arial" w:eastAsia="TimesNewRomanPSMT" w:hAnsi="Arial" w:cs="Arial"/>
          <w:bCs/>
          <w:lang w:val="sr-Cyrl-RS"/>
        </w:rPr>
        <w:t xml:space="preserve"> </w:t>
      </w:r>
      <w:r>
        <w:rPr>
          <w:rFonts w:ascii="Arial" w:eastAsia="TimesNewRomanPSMT" w:hAnsi="Arial" w:cs="Arial"/>
          <w:bCs/>
          <w:lang w:val="sr-Cyrl-RS"/>
        </w:rPr>
        <w:t>неприхват</w:t>
      </w:r>
      <w:r w:rsidR="008501ED" w:rsidRPr="007B4BAA">
        <w:rPr>
          <w:rFonts w:ascii="Arial" w:eastAsia="TimesNewRomanPSMT" w:hAnsi="Arial" w:cs="Arial"/>
          <w:bCs/>
          <w:lang w:val="sr-Cyrl-RS"/>
        </w:rPr>
        <w:t>љ</w:t>
      </w:r>
      <w:r>
        <w:rPr>
          <w:rFonts w:ascii="Arial" w:eastAsia="TimesNewRomanPSMT" w:hAnsi="Arial" w:cs="Arial"/>
          <w:bCs/>
          <w:lang w:val="sr-Cyrl-RS"/>
        </w:rPr>
        <w:t>иве</w:t>
      </w:r>
      <w:r w:rsidR="008501ED" w:rsidRPr="007B4BAA">
        <w:rPr>
          <w:rFonts w:ascii="Arial" w:eastAsia="TimesNewRomanPSMT" w:hAnsi="Arial" w:cs="Arial"/>
          <w:bCs/>
          <w:lang w:val="sr-Cyrl-RS"/>
        </w:rPr>
        <w:t xml:space="preserve"> </w:t>
      </w:r>
      <w:r>
        <w:rPr>
          <w:rFonts w:ascii="Arial" w:eastAsia="TimesNewRomanPSMT" w:hAnsi="Arial" w:cs="Arial"/>
          <w:bCs/>
          <w:lang w:val="sr-Cyrl-RS"/>
        </w:rPr>
        <w:t>све</w:t>
      </w:r>
      <w:r w:rsidR="008501ED" w:rsidRPr="007B4BAA">
        <w:rPr>
          <w:rFonts w:ascii="Arial" w:eastAsia="TimesNewRomanPSMT" w:hAnsi="Arial" w:cs="Arial"/>
          <w:bCs/>
          <w:lang w:val="sr-Cyrl-RS"/>
        </w:rPr>
        <w:t xml:space="preserve"> </w:t>
      </w:r>
      <w:r>
        <w:rPr>
          <w:rFonts w:ascii="Arial" w:eastAsia="TimesNewRomanPSMT" w:hAnsi="Arial" w:cs="Arial"/>
          <w:bCs/>
          <w:lang w:val="sr-Cyrl-RS"/>
        </w:rPr>
        <w:t>понуде</w:t>
      </w:r>
      <w:r w:rsidR="008501ED" w:rsidRPr="007B4BAA">
        <w:rPr>
          <w:rFonts w:ascii="Arial" w:eastAsia="TimesNewRomanPSMT" w:hAnsi="Arial" w:cs="Arial"/>
          <w:bCs/>
          <w:lang w:val="sr-Cyrl-RS"/>
        </w:rPr>
        <w:t xml:space="preserve"> </w:t>
      </w:r>
      <w:r>
        <w:rPr>
          <w:rFonts w:ascii="Arial" w:eastAsia="TimesNewRomanPSMT" w:hAnsi="Arial" w:cs="Arial"/>
          <w:bCs/>
          <w:lang w:val="sr-Cyrl-RS"/>
        </w:rPr>
        <w:t>које</w:t>
      </w:r>
      <w:r w:rsidR="008501ED" w:rsidRPr="007B4BAA">
        <w:rPr>
          <w:rFonts w:ascii="Arial" w:eastAsia="TimesNewRomanPSMT" w:hAnsi="Arial" w:cs="Arial"/>
          <w:bCs/>
          <w:lang w:val="sr-Cyrl-RS"/>
        </w:rPr>
        <w:t xml:space="preserve"> </w:t>
      </w:r>
      <w:r>
        <w:rPr>
          <w:rFonts w:ascii="Arial" w:eastAsia="TimesNewRomanPSMT" w:hAnsi="Arial" w:cs="Arial"/>
          <w:bCs/>
          <w:lang w:val="sr-Cyrl-RS"/>
        </w:rPr>
        <w:t>не</w:t>
      </w:r>
      <w:r w:rsidR="008501ED" w:rsidRPr="007B4BAA">
        <w:rPr>
          <w:rFonts w:ascii="Arial" w:eastAsia="TimesNewRomanPSMT" w:hAnsi="Arial" w:cs="Arial"/>
          <w:bCs/>
          <w:lang w:val="sr-Cyrl-RS"/>
        </w:rPr>
        <w:t xml:space="preserve"> </w:t>
      </w:r>
      <w:r>
        <w:rPr>
          <w:rFonts w:ascii="Arial" w:eastAsia="TimesNewRomanPSMT" w:hAnsi="Arial" w:cs="Arial"/>
          <w:bCs/>
          <w:lang w:val="sr-Cyrl-RS"/>
        </w:rPr>
        <w:t>испуњавају</w:t>
      </w:r>
      <w:r w:rsidR="008501ED" w:rsidRPr="007B4BAA">
        <w:rPr>
          <w:rFonts w:ascii="Arial" w:eastAsia="TimesNewRomanPSMT" w:hAnsi="Arial" w:cs="Arial"/>
          <w:bCs/>
          <w:lang w:val="sr-Cyrl-RS"/>
        </w:rPr>
        <w:t xml:space="preserve"> </w:t>
      </w:r>
      <w:r>
        <w:rPr>
          <w:rFonts w:ascii="Arial" w:eastAsia="TimesNewRomanPSMT" w:hAnsi="Arial" w:cs="Arial"/>
          <w:bCs/>
          <w:lang w:val="sr-Cyrl-RS"/>
        </w:rPr>
        <w:t>услове</w:t>
      </w:r>
      <w:r w:rsidR="008501ED" w:rsidRPr="007B4BAA">
        <w:rPr>
          <w:rFonts w:ascii="Arial" w:eastAsia="TimesNewRomanPSMT" w:hAnsi="Arial" w:cs="Arial"/>
          <w:bCs/>
          <w:lang w:val="sr-Cyrl-RS"/>
        </w:rPr>
        <w:t xml:space="preserve"> </w:t>
      </w:r>
      <w:r>
        <w:rPr>
          <w:rFonts w:ascii="Arial" w:eastAsia="TimesNewRomanPSMT" w:hAnsi="Arial" w:cs="Arial"/>
          <w:bCs/>
          <w:lang w:val="sr-Cyrl-RS"/>
        </w:rPr>
        <w:t>из</w:t>
      </w:r>
      <w:r w:rsidR="008501ED" w:rsidRPr="007B4BAA">
        <w:rPr>
          <w:rFonts w:ascii="Arial" w:eastAsia="TimesNewRomanPSMT" w:hAnsi="Arial" w:cs="Arial"/>
          <w:bCs/>
          <w:lang w:val="sr-Cyrl-RS"/>
        </w:rPr>
        <w:t xml:space="preserve"> </w:t>
      </w:r>
      <w:r>
        <w:rPr>
          <w:rFonts w:ascii="Arial" w:eastAsia="TimesNewRomanPSMT" w:hAnsi="Arial" w:cs="Arial"/>
          <w:bCs/>
          <w:lang w:val="sr-Cyrl-RS"/>
        </w:rPr>
        <w:t>позива</w:t>
      </w:r>
      <w:r w:rsidR="008501ED" w:rsidRPr="007B4BAA">
        <w:rPr>
          <w:rFonts w:ascii="Arial" w:eastAsia="TimesNewRomanPSMT" w:hAnsi="Arial" w:cs="Arial"/>
          <w:bCs/>
          <w:lang w:val="sr-Cyrl-RS"/>
        </w:rPr>
        <w:t xml:space="preserve"> </w:t>
      </w:r>
      <w:r>
        <w:rPr>
          <w:rFonts w:ascii="Arial" w:eastAsia="TimesNewRomanPSMT" w:hAnsi="Arial" w:cs="Arial"/>
          <w:bCs/>
          <w:lang w:val="sr-Cyrl-RS"/>
        </w:rPr>
        <w:t>за</w:t>
      </w:r>
      <w:r w:rsidR="008501ED" w:rsidRPr="007B4BAA">
        <w:rPr>
          <w:rFonts w:ascii="Arial" w:eastAsia="TimesNewRomanPSMT" w:hAnsi="Arial" w:cs="Arial"/>
          <w:bCs/>
          <w:lang w:val="sr-Cyrl-RS"/>
        </w:rPr>
        <w:t xml:space="preserve"> </w:t>
      </w:r>
      <w:r>
        <w:rPr>
          <w:rFonts w:ascii="Arial" w:eastAsia="TimesNewRomanPSMT" w:hAnsi="Arial" w:cs="Arial"/>
          <w:bCs/>
          <w:lang w:val="sr-Cyrl-RS"/>
        </w:rPr>
        <w:t>достав</w:t>
      </w:r>
      <w:r w:rsidR="008501ED" w:rsidRPr="007B4BAA">
        <w:rPr>
          <w:rFonts w:ascii="Arial" w:eastAsia="TimesNewRomanPSMT" w:hAnsi="Arial" w:cs="Arial"/>
          <w:bCs/>
          <w:lang w:val="sr-Cyrl-RS"/>
        </w:rPr>
        <w:t>љ</w:t>
      </w:r>
      <w:r>
        <w:rPr>
          <w:rFonts w:ascii="Arial" w:eastAsia="TimesNewRomanPSMT" w:hAnsi="Arial" w:cs="Arial"/>
          <w:bCs/>
          <w:lang w:val="sr-Cyrl-RS"/>
        </w:rPr>
        <w:t>ање</w:t>
      </w:r>
      <w:r w:rsidR="008501ED" w:rsidRPr="007B4BAA">
        <w:rPr>
          <w:rFonts w:ascii="Arial" w:eastAsia="TimesNewRomanPSMT" w:hAnsi="Arial" w:cs="Arial"/>
          <w:bCs/>
          <w:lang w:val="sr-Cyrl-RS"/>
        </w:rPr>
        <w:t xml:space="preserve"> </w:t>
      </w:r>
      <w:r>
        <w:rPr>
          <w:rFonts w:ascii="Arial" w:eastAsia="TimesNewRomanPSMT" w:hAnsi="Arial" w:cs="Arial"/>
          <w:bCs/>
          <w:lang w:val="sr-Cyrl-RS"/>
        </w:rPr>
        <w:t>понуда</w:t>
      </w:r>
      <w:r w:rsidR="008501ED" w:rsidRPr="007B4BAA">
        <w:rPr>
          <w:rFonts w:ascii="Arial" w:eastAsia="TimesNewRomanPSMT" w:hAnsi="Arial" w:cs="Arial"/>
          <w:bCs/>
          <w:lang w:val="sr-Cyrl-RS"/>
        </w:rPr>
        <w:t xml:space="preserve"> </w:t>
      </w:r>
      <w:r>
        <w:rPr>
          <w:rFonts w:ascii="Arial" w:eastAsia="TimesNewRomanPSMT" w:hAnsi="Arial" w:cs="Arial"/>
          <w:bCs/>
          <w:lang w:val="sr-Cyrl-RS"/>
        </w:rPr>
        <w:t>и</w:t>
      </w:r>
      <w:r w:rsidR="00C87076" w:rsidRPr="007B4BAA">
        <w:rPr>
          <w:rFonts w:ascii="Arial" w:eastAsia="TimesNewRomanPSMT" w:hAnsi="Arial" w:cs="Arial"/>
          <w:bCs/>
          <w:lang w:val="sr-Cyrl-RS"/>
        </w:rPr>
        <w:t xml:space="preserve"> </w:t>
      </w:r>
      <w:r>
        <w:rPr>
          <w:rFonts w:ascii="Arial" w:eastAsia="TimesNewRomanPSMT" w:hAnsi="Arial" w:cs="Arial"/>
          <w:bCs/>
          <w:lang w:val="sr-Cyrl-RS"/>
        </w:rPr>
        <w:t>конкурсне</w:t>
      </w:r>
      <w:r w:rsidR="00C87076" w:rsidRPr="007B4BAA">
        <w:rPr>
          <w:rFonts w:ascii="Arial" w:eastAsia="TimesNewRomanPSMT" w:hAnsi="Arial" w:cs="Arial"/>
          <w:bCs/>
          <w:lang w:val="sr-Cyrl-RS"/>
        </w:rPr>
        <w:t xml:space="preserve"> </w:t>
      </w:r>
      <w:r>
        <w:rPr>
          <w:rFonts w:ascii="Arial" w:eastAsia="TimesNewRomanPSMT" w:hAnsi="Arial" w:cs="Arial"/>
          <w:bCs/>
          <w:lang w:val="sr-Cyrl-RS"/>
        </w:rPr>
        <w:t>документације</w:t>
      </w:r>
      <w:r w:rsidR="00C87076" w:rsidRPr="007B4BAA">
        <w:rPr>
          <w:rFonts w:ascii="Arial" w:eastAsia="TimesNewRomanPSMT" w:hAnsi="Arial" w:cs="Arial"/>
          <w:bCs/>
          <w:lang w:val="sr-Cyrl-RS"/>
        </w:rPr>
        <w:t xml:space="preserve">, </w:t>
      </w:r>
      <w:r>
        <w:rPr>
          <w:rFonts w:ascii="Arial" w:eastAsia="TimesNewRomanPSMT" w:hAnsi="Arial" w:cs="Arial"/>
          <w:bCs/>
          <w:lang w:val="sr-Cyrl-RS"/>
        </w:rPr>
        <w:t>као</w:t>
      </w:r>
      <w:r w:rsidR="00C87076" w:rsidRPr="007B4BAA">
        <w:rPr>
          <w:rFonts w:ascii="Arial" w:eastAsia="TimesNewRomanPSMT" w:hAnsi="Arial" w:cs="Arial"/>
          <w:bCs/>
          <w:lang w:val="sr-Cyrl-RS"/>
        </w:rPr>
        <w:t xml:space="preserve"> </w:t>
      </w:r>
      <w:r>
        <w:rPr>
          <w:rFonts w:ascii="Arial" w:eastAsia="TimesNewRomanPSMT" w:hAnsi="Arial" w:cs="Arial"/>
          <w:bCs/>
          <w:lang w:val="sr-Cyrl-RS"/>
        </w:rPr>
        <w:t>и</w:t>
      </w:r>
      <w:r w:rsidR="00C87076" w:rsidRPr="007B4BAA">
        <w:rPr>
          <w:rFonts w:ascii="Arial" w:eastAsia="TimesNewRomanPSMT" w:hAnsi="Arial" w:cs="Arial"/>
          <w:bCs/>
          <w:lang w:val="sr-Cyrl-RS"/>
        </w:rPr>
        <w:t xml:space="preserve"> </w:t>
      </w:r>
      <w:r>
        <w:rPr>
          <w:rFonts w:ascii="Arial" w:eastAsia="TimesNewRomanPSMT" w:hAnsi="Arial" w:cs="Arial"/>
          <w:bCs/>
          <w:lang w:val="sr-Cyrl-RS"/>
        </w:rPr>
        <w:t>понуде</w:t>
      </w:r>
      <w:r w:rsidR="00C87076" w:rsidRPr="007B4BAA">
        <w:rPr>
          <w:rFonts w:ascii="Arial" w:eastAsia="TimesNewRomanPSMT" w:hAnsi="Arial" w:cs="Arial"/>
          <w:bCs/>
          <w:lang w:val="sr-Cyrl-RS"/>
        </w:rPr>
        <w:t xml:space="preserve"> </w:t>
      </w:r>
      <w:r>
        <w:rPr>
          <w:rFonts w:ascii="Arial" w:eastAsia="TimesNewRomanPSMT" w:hAnsi="Arial" w:cs="Arial"/>
          <w:bCs/>
          <w:lang w:val="sr-Cyrl-RS"/>
        </w:rPr>
        <w:t>за</w:t>
      </w:r>
      <w:r w:rsidR="00C87076" w:rsidRPr="007B4BAA">
        <w:rPr>
          <w:rFonts w:ascii="Arial" w:eastAsia="TimesNewRomanPSMT" w:hAnsi="Arial" w:cs="Arial"/>
          <w:bCs/>
          <w:lang w:val="sr-Cyrl-RS"/>
        </w:rPr>
        <w:t xml:space="preserve"> </w:t>
      </w:r>
      <w:r>
        <w:rPr>
          <w:rFonts w:ascii="Arial" w:eastAsia="TimesNewRomanPSMT" w:hAnsi="Arial" w:cs="Arial"/>
          <w:bCs/>
          <w:lang w:val="sr-Cyrl-RS"/>
        </w:rPr>
        <w:t>које</w:t>
      </w:r>
      <w:r w:rsidR="00C87076" w:rsidRPr="007B4BAA">
        <w:rPr>
          <w:rFonts w:ascii="Arial" w:eastAsia="TimesNewRomanPSMT" w:hAnsi="Arial" w:cs="Arial"/>
          <w:bCs/>
          <w:lang w:val="sr-Cyrl-RS"/>
        </w:rPr>
        <w:t xml:space="preserve"> </w:t>
      </w:r>
      <w:r>
        <w:rPr>
          <w:rFonts w:ascii="Arial" w:eastAsia="TimesNewRomanPSMT" w:hAnsi="Arial" w:cs="Arial"/>
          <w:bCs/>
          <w:lang w:val="sr-Cyrl-RS"/>
        </w:rPr>
        <w:t>се</w:t>
      </w:r>
      <w:r w:rsidR="00C87076" w:rsidRPr="007B4BAA">
        <w:rPr>
          <w:rFonts w:ascii="Arial" w:eastAsia="TimesNewRomanPSMT" w:hAnsi="Arial" w:cs="Arial"/>
          <w:bCs/>
          <w:lang w:val="sr-Cyrl-RS"/>
        </w:rPr>
        <w:t xml:space="preserve"> </w:t>
      </w:r>
      <w:r>
        <w:rPr>
          <w:rFonts w:ascii="Arial" w:eastAsia="TimesNewRomanPSMT" w:hAnsi="Arial" w:cs="Arial"/>
          <w:bCs/>
          <w:lang w:val="sr-Cyrl-RS"/>
        </w:rPr>
        <w:t>у</w:t>
      </w:r>
      <w:r w:rsidR="00C87076" w:rsidRPr="007B4BAA">
        <w:rPr>
          <w:rFonts w:ascii="Arial" w:eastAsia="TimesNewRomanPSMT" w:hAnsi="Arial" w:cs="Arial"/>
          <w:bCs/>
          <w:lang w:val="sr-Cyrl-RS"/>
        </w:rPr>
        <w:t xml:space="preserve"> </w:t>
      </w:r>
      <w:r>
        <w:rPr>
          <w:rFonts w:ascii="Arial" w:eastAsia="TimesNewRomanPSMT" w:hAnsi="Arial" w:cs="Arial"/>
          <w:bCs/>
          <w:lang w:val="sr-Cyrl-RS"/>
        </w:rPr>
        <w:t>поступку</w:t>
      </w:r>
      <w:r w:rsidR="00C87076" w:rsidRPr="007B4BAA">
        <w:rPr>
          <w:rFonts w:ascii="Arial" w:eastAsia="TimesNewRomanPSMT" w:hAnsi="Arial" w:cs="Arial"/>
          <w:bCs/>
          <w:lang w:val="sr-Cyrl-RS"/>
        </w:rPr>
        <w:t xml:space="preserve"> </w:t>
      </w:r>
      <w:r>
        <w:rPr>
          <w:rFonts w:ascii="Arial" w:eastAsia="TimesNewRomanPSMT" w:hAnsi="Arial" w:cs="Arial"/>
          <w:bCs/>
          <w:lang w:val="sr-Cyrl-RS"/>
        </w:rPr>
        <w:t>стручне</w:t>
      </w:r>
      <w:r w:rsidR="00C87076" w:rsidRPr="007B4BAA">
        <w:rPr>
          <w:rFonts w:ascii="Arial" w:eastAsia="TimesNewRomanPSMT" w:hAnsi="Arial" w:cs="Arial"/>
          <w:bCs/>
          <w:lang w:val="sr-Cyrl-RS"/>
        </w:rPr>
        <w:t xml:space="preserve"> </w:t>
      </w:r>
      <w:r>
        <w:rPr>
          <w:rFonts w:ascii="Arial" w:eastAsia="TimesNewRomanPSMT" w:hAnsi="Arial" w:cs="Arial"/>
          <w:bCs/>
          <w:lang w:val="sr-Cyrl-RS"/>
        </w:rPr>
        <w:t>оцене</w:t>
      </w:r>
      <w:r w:rsidR="00C87076" w:rsidRPr="007B4BAA">
        <w:rPr>
          <w:rFonts w:ascii="Arial" w:eastAsia="TimesNewRomanPSMT" w:hAnsi="Arial" w:cs="Arial"/>
          <w:bCs/>
          <w:lang w:val="sr-Cyrl-RS"/>
        </w:rPr>
        <w:t xml:space="preserve"> </w:t>
      </w:r>
      <w:r>
        <w:rPr>
          <w:rFonts w:ascii="Arial" w:eastAsia="TimesNewRomanPSMT" w:hAnsi="Arial" w:cs="Arial"/>
          <w:bCs/>
          <w:lang w:val="sr-Cyrl-RS"/>
        </w:rPr>
        <w:t>понуда</w:t>
      </w:r>
      <w:r w:rsidR="00C87076" w:rsidRPr="007B4BAA">
        <w:rPr>
          <w:rFonts w:ascii="Arial" w:eastAsia="TimesNewRomanPSMT" w:hAnsi="Arial" w:cs="Arial"/>
          <w:bCs/>
          <w:lang w:val="sr-Cyrl-RS"/>
        </w:rPr>
        <w:t xml:space="preserve"> </w:t>
      </w:r>
      <w:r>
        <w:rPr>
          <w:rFonts w:ascii="Arial" w:eastAsia="TimesNewRomanPSMT" w:hAnsi="Arial" w:cs="Arial"/>
          <w:bCs/>
          <w:lang w:val="sr-Cyrl-RS"/>
        </w:rPr>
        <w:t>утврди</w:t>
      </w:r>
      <w:r w:rsidR="00C87076" w:rsidRPr="007B4BAA">
        <w:rPr>
          <w:rFonts w:ascii="Arial" w:eastAsia="TimesNewRomanPSMT" w:hAnsi="Arial" w:cs="Arial"/>
          <w:bCs/>
          <w:lang w:val="sr-Cyrl-RS"/>
        </w:rPr>
        <w:t xml:space="preserve"> </w:t>
      </w:r>
      <w:r>
        <w:rPr>
          <w:rFonts w:ascii="Arial" w:eastAsia="TimesNewRomanPSMT" w:hAnsi="Arial" w:cs="Arial"/>
          <w:bCs/>
          <w:lang w:val="sr-Cyrl-RS"/>
        </w:rPr>
        <w:t>да</w:t>
      </w:r>
      <w:r w:rsidR="00C87076" w:rsidRPr="007B4BAA">
        <w:rPr>
          <w:rFonts w:ascii="Arial" w:eastAsia="TimesNewRomanPSMT" w:hAnsi="Arial" w:cs="Arial"/>
          <w:bCs/>
          <w:lang w:val="sr-Cyrl-RS"/>
        </w:rPr>
        <w:t xml:space="preserve"> </w:t>
      </w:r>
      <w:r>
        <w:rPr>
          <w:rFonts w:ascii="Arial" w:eastAsia="TimesNewRomanPSMT" w:hAnsi="Arial" w:cs="Arial"/>
          <w:bCs/>
          <w:lang w:val="sr-Cyrl-RS"/>
        </w:rPr>
        <w:t>садрже</w:t>
      </w:r>
      <w:r w:rsidR="00C87076" w:rsidRPr="007B4BAA">
        <w:rPr>
          <w:rFonts w:ascii="Arial" w:eastAsia="TimesNewRomanPSMT" w:hAnsi="Arial" w:cs="Arial"/>
          <w:bCs/>
          <w:lang w:val="sr-Cyrl-RS"/>
        </w:rPr>
        <w:t xml:space="preserve"> </w:t>
      </w:r>
      <w:r>
        <w:rPr>
          <w:rFonts w:ascii="Arial" w:eastAsia="TimesNewRomanPSMT" w:hAnsi="Arial" w:cs="Arial"/>
          <w:bCs/>
          <w:lang w:val="sr-Cyrl-RS"/>
        </w:rPr>
        <w:t>неистините</w:t>
      </w:r>
      <w:r w:rsidR="00C87076" w:rsidRPr="007B4BAA">
        <w:rPr>
          <w:rFonts w:ascii="Arial" w:eastAsia="TimesNewRomanPSMT" w:hAnsi="Arial" w:cs="Arial"/>
          <w:bCs/>
          <w:lang w:val="sr-Cyrl-RS"/>
        </w:rPr>
        <w:t xml:space="preserve"> </w:t>
      </w:r>
      <w:r>
        <w:rPr>
          <w:rFonts w:ascii="Arial" w:eastAsia="TimesNewRomanPSMT" w:hAnsi="Arial" w:cs="Arial"/>
          <w:bCs/>
          <w:lang w:val="sr-Cyrl-RS"/>
        </w:rPr>
        <w:t>податке</w:t>
      </w:r>
      <w:r w:rsidR="00C87076" w:rsidRPr="007B4BAA">
        <w:rPr>
          <w:rFonts w:ascii="Arial" w:eastAsia="TimesNewRomanPSMT" w:hAnsi="Arial" w:cs="Arial"/>
          <w:bCs/>
          <w:lang w:val="sr-Cyrl-RS"/>
        </w:rPr>
        <w:t>.</w:t>
      </w:r>
    </w:p>
    <w:p w:rsidR="00344C3E" w:rsidRPr="007B4BAA" w:rsidRDefault="00BE410B" w:rsidP="00A70CD7">
      <w:pPr>
        <w:numPr>
          <w:ilvl w:val="1"/>
          <w:numId w:val="22"/>
        </w:numPr>
        <w:tabs>
          <w:tab w:val="left" w:pos="567"/>
        </w:tabs>
        <w:spacing w:before="120" w:after="120"/>
        <w:ind w:left="1077"/>
        <w:jc w:val="both"/>
        <w:rPr>
          <w:rFonts w:ascii="Arial" w:hAnsi="Arial"/>
          <w:b/>
        </w:rPr>
      </w:pPr>
      <w:r>
        <w:rPr>
          <w:rFonts w:ascii="Arial" w:hAnsi="Arial"/>
          <w:b/>
        </w:rPr>
        <w:t>Начин</w:t>
      </w:r>
      <w:r w:rsidR="00344C3E" w:rsidRPr="007B4BAA">
        <w:rPr>
          <w:rFonts w:ascii="Arial" w:hAnsi="Arial"/>
          <w:b/>
        </w:rPr>
        <w:t xml:space="preserve"> </w:t>
      </w:r>
      <w:r>
        <w:rPr>
          <w:rFonts w:ascii="Arial" w:hAnsi="Arial"/>
          <w:b/>
        </w:rPr>
        <w:t>подношења</w:t>
      </w:r>
      <w:r w:rsidR="00344C3E" w:rsidRPr="007B4BAA">
        <w:rPr>
          <w:rFonts w:ascii="Arial" w:hAnsi="Arial"/>
          <w:b/>
        </w:rPr>
        <w:t xml:space="preserve"> </w:t>
      </w:r>
      <w:r>
        <w:rPr>
          <w:rFonts w:ascii="Arial" w:hAnsi="Arial"/>
          <w:b/>
        </w:rPr>
        <w:t>понуде</w:t>
      </w:r>
    </w:p>
    <w:p w:rsidR="0083030A" w:rsidRPr="007B4BAA" w:rsidRDefault="00BE410B" w:rsidP="0083030A">
      <w:pPr>
        <w:tabs>
          <w:tab w:val="left" w:pos="284"/>
          <w:tab w:val="left" w:pos="330"/>
        </w:tabs>
        <w:spacing w:before="120"/>
        <w:ind w:left="284"/>
        <w:jc w:val="both"/>
        <w:rPr>
          <w:rFonts w:ascii="Arial" w:eastAsia="TimesNewRomanPSMT" w:hAnsi="Arial" w:cs="Arial"/>
          <w:bCs/>
          <w:lang w:val="sr-Cyrl-RS"/>
        </w:rPr>
      </w:pPr>
      <w:r>
        <w:rPr>
          <w:rFonts w:ascii="Arial" w:eastAsia="TimesNewRomanPSMT" w:hAnsi="Arial" w:cs="Arial"/>
          <w:bCs/>
          <w:lang w:val="sr-Cyrl-RS"/>
        </w:rPr>
        <w:t>Понуђач</w:t>
      </w:r>
      <w:r w:rsidR="0083030A" w:rsidRPr="007B4BAA">
        <w:rPr>
          <w:rFonts w:ascii="Arial" w:eastAsia="TimesNewRomanPSMT" w:hAnsi="Arial" w:cs="Arial"/>
          <w:bCs/>
          <w:lang w:val="sr-Cyrl-RS"/>
        </w:rPr>
        <w:t xml:space="preserve"> </w:t>
      </w:r>
      <w:r>
        <w:rPr>
          <w:rFonts w:ascii="Arial" w:eastAsia="TimesNewRomanPSMT" w:hAnsi="Arial" w:cs="Arial"/>
          <w:bCs/>
          <w:lang w:val="sr-Cyrl-RS"/>
        </w:rPr>
        <w:t>може</w:t>
      </w:r>
      <w:r w:rsidR="0083030A" w:rsidRPr="007B4BAA">
        <w:rPr>
          <w:rFonts w:ascii="Arial" w:eastAsia="TimesNewRomanPSMT" w:hAnsi="Arial" w:cs="Arial"/>
          <w:bCs/>
          <w:lang w:val="sr-Cyrl-RS"/>
        </w:rPr>
        <w:t xml:space="preserve"> </w:t>
      </w:r>
      <w:r>
        <w:rPr>
          <w:rFonts w:ascii="Arial" w:eastAsia="TimesNewRomanPSMT" w:hAnsi="Arial" w:cs="Arial"/>
          <w:bCs/>
          <w:lang w:val="sr-Cyrl-RS"/>
        </w:rPr>
        <w:t>поднети</w:t>
      </w:r>
      <w:r w:rsidR="0083030A" w:rsidRPr="007B4BAA">
        <w:rPr>
          <w:rFonts w:ascii="Arial" w:eastAsia="TimesNewRomanPSMT" w:hAnsi="Arial" w:cs="Arial"/>
          <w:bCs/>
          <w:lang w:val="sr-Cyrl-RS"/>
        </w:rPr>
        <w:t xml:space="preserve"> </w:t>
      </w:r>
      <w:r>
        <w:rPr>
          <w:rFonts w:ascii="Arial" w:eastAsia="TimesNewRomanPSMT" w:hAnsi="Arial" w:cs="Arial"/>
          <w:bCs/>
          <w:lang w:val="sr-Cyrl-RS"/>
        </w:rPr>
        <w:t>понуду</w:t>
      </w:r>
      <w:r w:rsidR="0083030A" w:rsidRPr="007B4BAA">
        <w:rPr>
          <w:rFonts w:ascii="Arial" w:eastAsia="TimesNewRomanPSMT" w:hAnsi="Arial" w:cs="Arial"/>
          <w:bCs/>
          <w:lang w:val="sr-Cyrl-RS"/>
        </w:rPr>
        <w:t xml:space="preserve"> </w:t>
      </w:r>
      <w:r>
        <w:rPr>
          <w:rFonts w:ascii="Arial" w:eastAsia="TimesNewRomanPSMT" w:hAnsi="Arial" w:cs="Arial"/>
          <w:bCs/>
          <w:lang w:val="sr-Cyrl-RS"/>
        </w:rPr>
        <w:t>за</w:t>
      </w:r>
      <w:r w:rsidR="0083030A" w:rsidRPr="007B4BAA">
        <w:rPr>
          <w:rFonts w:ascii="Arial" w:eastAsia="TimesNewRomanPSMT" w:hAnsi="Arial" w:cs="Arial"/>
          <w:bCs/>
          <w:lang w:val="sr-Cyrl-RS"/>
        </w:rPr>
        <w:t xml:space="preserve"> </w:t>
      </w:r>
      <w:r>
        <w:rPr>
          <w:rFonts w:ascii="Arial" w:eastAsia="TimesNewRomanPSMT" w:hAnsi="Arial" w:cs="Arial"/>
          <w:bCs/>
          <w:lang w:val="sr-Cyrl-RS"/>
        </w:rPr>
        <w:t>једну</w:t>
      </w:r>
      <w:r w:rsidR="0083030A" w:rsidRPr="007B4BAA">
        <w:rPr>
          <w:rFonts w:ascii="Arial" w:eastAsia="TimesNewRomanPSMT" w:hAnsi="Arial" w:cs="Arial"/>
          <w:bCs/>
          <w:lang w:val="sr-Cyrl-RS"/>
        </w:rPr>
        <w:t xml:space="preserve"> </w:t>
      </w:r>
      <w:r>
        <w:rPr>
          <w:rFonts w:ascii="Arial" w:eastAsia="TimesNewRomanPSMT" w:hAnsi="Arial" w:cs="Arial"/>
          <w:bCs/>
          <w:lang w:val="sr-Cyrl-RS"/>
        </w:rPr>
        <w:t>или</w:t>
      </w:r>
      <w:r w:rsidR="0083030A" w:rsidRPr="007B4BAA">
        <w:rPr>
          <w:rFonts w:ascii="Arial" w:eastAsia="TimesNewRomanPSMT" w:hAnsi="Arial" w:cs="Arial"/>
          <w:bCs/>
          <w:lang w:val="sr-Cyrl-RS"/>
        </w:rPr>
        <w:t xml:space="preserve"> </w:t>
      </w:r>
      <w:r>
        <w:rPr>
          <w:rFonts w:ascii="Arial" w:eastAsia="TimesNewRomanPSMT" w:hAnsi="Arial" w:cs="Arial"/>
          <w:bCs/>
          <w:lang w:val="sr-Cyrl-RS"/>
        </w:rPr>
        <w:t>за</w:t>
      </w:r>
      <w:r w:rsidR="0083030A" w:rsidRPr="007B4BAA">
        <w:rPr>
          <w:rFonts w:ascii="Arial" w:eastAsia="TimesNewRomanPSMT" w:hAnsi="Arial" w:cs="Arial"/>
          <w:bCs/>
          <w:lang w:val="sr-Cyrl-RS"/>
        </w:rPr>
        <w:t xml:space="preserve"> </w:t>
      </w:r>
      <w:r w:rsidR="00FA08D3">
        <w:rPr>
          <w:rFonts w:ascii="Arial" w:eastAsia="TimesNewRomanPSMT" w:hAnsi="Arial" w:cs="Arial"/>
          <w:bCs/>
          <w:lang w:val="sr-Cyrl-RS"/>
        </w:rPr>
        <w:t>обе</w:t>
      </w:r>
      <w:r w:rsidR="0083030A" w:rsidRPr="007B4BAA">
        <w:rPr>
          <w:rFonts w:ascii="Arial" w:eastAsia="TimesNewRomanPSMT" w:hAnsi="Arial" w:cs="Arial"/>
          <w:bCs/>
          <w:lang w:val="sr-Cyrl-RS"/>
        </w:rPr>
        <w:t xml:space="preserve"> </w:t>
      </w:r>
      <w:r>
        <w:rPr>
          <w:rFonts w:ascii="Arial" w:eastAsia="TimesNewRomanPSMT" w:hAnsi="Arial" w:cs="Arial"/>
          <w:bCs/>
          <w:lang w:val="sr-Cyrl-RS"/>
        </w:rPr>
        <w:t>партије</w:t>
      </w:r>
      <w:r w:rsidR="0083030A" w:rsidRPr="007B4BAA">
        <w:rPr>
          <w:rFonts w:ascii="Arial" w:eastAsia="TimesNewRomanPSMT" w:hAnsi="Arial" w:cs="Arial"/>
          <w:bCs/>
          <w:lang w:val="sr-Cyrl-RS"/>
        </w:rPr>
        <w:t>.</w:t>
      </w:r>
    </w:p>
    <w:p w:rsidR="0083030A" w:rsidRPr="007B4BAA" w:rsidRDefault="00BE410B" w:rsidP="0083030A">
      <w:pPr>
        <w:tabs>
          <w:tab w:val="left" w:pos="284"/>
          <w:tab w:val="left" w:pos="330"/>
        </w:tabs>
        <w:spacing w:before="120"/>
        <w:ind w:left="284"/>
        <w:jc w:val="both"/>
        <w:rPr>
          <w:rFonts w:ascii="Arial" w:eastAsia="TimesNewRomanPSMT" w:hAnsi="Arial" w:cs="Arial"/>
          <w:bCs/>
          <w:lang w:val="sr-Cyrl-RS"/>
        </w:rPr>
      </w:pPr>
      <w:r>
        <w:rPr>
          <w:rFonts w:ascii="Arial" w:eastAsia="TimesNewRomanPSMT" w:hAnsi="Arial" w:cs="Arial"/>
          <w:bCs/>
          <w:lang w:val="sr-Cyrl-RS"/>
        </w:rPr>
        <w:t>Понуда</w:t>
      </w:r>
      <w:r w:rsidR="0083030A" w:rsidRPr="007B4BAA">
        <w:rPr>
          <w:rFonts w:ascii="Arial" w:eastAsia="TimesNewRomanPSMT" w:hAnsi="Arial" w:cs="Arial"/>
          <w:bCs/>
          <w:lang w:val="sr-Cyrl-RS"/>
        </w:rPr>
        <w:t xml:space="preserve"> </w:t>
      </w:r>
      <w:r>
        <w:rPr>
          <w:rFonts w:ascii="Arial" w:eastAsia="TimesNewRomanPSMT" w:hAnsi="Arial" w:cs="Arial"/>
          <w:bCs/>
          <w:lang w:val="sr-Cyrl-RS"/>
        </w:rPr>
        <w:t>може</w:t>
      </w:r>
      <w:r w:rsidR="0083030A" w:rsidRPr="007B4BAA">
        <w:rPr>
          <w:rFonts w:ascii="Arial" w:eastAsia="TimesNewRomanPSMT" w:hAnsi="Arial" w:cs="Arial"/>
          <w:bCs/>
          <w:lang w:val="sr-Cyrl-RS"/>
        </w:rPr>
        <w:t xml:space="preserve"> </w:t>
      </w:r>
      <w:r>
        <w:rPr>
          <w:rFonts w:ascii="Arial" w:eastAsia="TimesNewRomanPSMT" w:hAnsi="Arial" w:cs="Arial"/>
          <w:bCs/>
          <w:lang w:val="sr-Cyrl-RS"/>
        </w:rPr>
        <w:t>бити</w:t>
      </w:r>
      <w:r w:rsidR="0083030A" w:rsidRPr="007B4BAA">
        <w:rPr>
          <w:rFonts w:ascii="Arial" w:eastAsia="TimesNewRomanPSMT" w:hAnsi="Arial" w:cs="Arial"/>
          <w:bCs/>
          <w:lang w:val="sr-Cyrl-RS"/>
        </w:rPr>
        <w:t xml:space="preserve"> </w:t>
      </w:r>
      <w:r>
        <w:rPr>
          <w:rFonts w:ascii="Arial" w:eastAsia="TimesNewRomanPSMT" w:hAnsi="Arial" w:cs="Arial"/>
          <w:bCs/>
          <w:lang w:val="sr-Cyrl-RS"/>
        </w:rPr>
        <w:t>поднета</w:t>
      </w:r>
      <w:r w:rsidR="0083030A" w:rsidRPr="007B4BAA">
        <w:rPr>
          <w:rFonts w:ascii="Arial" w:eastAsia="TimesNewRomanPSMT" w:hAnsi="Arial" w:cs="Arial"/>
          <w:bCs/>
          <w:lang w:val="sr-Cyrl-RS"/>
        </w:rPr>
        <w:t xml:space="preserve"> </w:t>
      </w:r>
      <w:r>
        <w:rPr>
          <w:rFonts w:ascii="Arial" w:eastAsia="TimesNewRomanPSMT" w:hAnsi="Arial" w:cs="Arial"/>
          <w:bCs/>
          <w:lang w:val="sr-Cyrl-RS"/>
        </w:rPr>
        <w:t>самостално</w:t>
      </w:r>
      <w:r w:rsidR="0083030A" w:rsidRPr="007B4BAA">
        <w:rPr>
          <w:rFonts w:ascii="Arial" w:eastAsia="TimesNewRomanPSMT" w:hAnsi="Arial" w:cs="Arial"/>
          <w:bCs/>
          <w:lang w:val="sr-Cyrl-RS"/>
        </w:rPr>
        <w:t xml:space="preserve">, </w:t>
      </w:r>
      <w:r>
        <w:rPr>
          <w:rFonts w:ascii="Arial" w:eastAsia="TimesNewRomanPSMT" w:hAnsi="Arial" w:cs="Arial"/>
          <w:bCs/>
          <w:lang w:val="sr-Cyrl-RS"/>
        </w:rPr>
        <w:t>са</w:t>
      </w:r>
      <w:r w:rsidR="0083030A" w:rsidRPr="007B4BAA">
        <w:rPr>
          <w:rFonts w:ascii="Arial" w:eastAsia="TimesNewRomanPSMT" w:hAnsi="Arial" w:cs="Arial"/>
          <w:bCs/>
          <w:lang w:val="sr-Cyrl-RS"/>
        </w:rPr>
        <w:t xml:space="preserve"> </w:t>
      </w:r>
      <w:r>
        <w:rPr>
          <w:rFonts w:ascii="Arial" w:eastAsia="TimesNewRomanPSMT" w:hAnsi="Arial" w:cs="Arial"/>
          <w:bCs/>
          <w:lang w:val="sr-Cyrl-RS"/>
        </w:rPr>
        <w:t>подизвођачем</w:t>
      </w:r>
      <w:r w:rsidR="0083030A" w:rsidRPr="007B4BAA">
        <w:rPr>
          <w:rFonts w:ascii="Arial" w:eastAsia="TimesNewRomanPSMT" w:hAnsi="Arial" w:cs="Arial"/>
          <w:bCs/>
          <w:lang w:val="sr-Cyrl-RS"/>
        </w:rPr>
        <w:t xml:space="preserve"> </w:t>
      </w:r>
      <w:r>
        <w:rPr>
          <w:rFonts w:ascii="Arial" w:eastAsia="TimesNewRomanPSMT" w:hAnsi="Arial" w:cs="Arial"/>
          <w:bCs/>
          <w:lang w:val="sr-Cyrl-RS"/>
        </w:rPr>
        <w:t>или</w:t>
      </w:r>
      <w:r w:rsidR="0083030A" w:rsidRPr="007B4BAA">
        <w:rPr>
          <w:rFonts w:ascii="Arial" w:eastAsia="TimesNewRomanPSMT" w:hAnsi="Arial" w:cs="Arial"/>
          <w:bCs/>
          <w:lang w:val="sr-Cyrl-RS"/>
        </w:rPr>
        <w:t xml:space="preserve"> </w:t>
      </w:r>
      <w:r>
        <w:rPr>
          <w:rFonts w:ascii="Arial" w:eastAsia="TimesNewRomanPSMT" w:hAnsi="Arial" w:cs="Arial"/>
          <w:bCs/>
          <w:lang w:val="sr-Cyrl-RS"/>
        </w:rPr>
        <w:t>као</w:t>
      </w:r>
      <w:r w:rsidR="0083030A" w:rsidRPr="007B4BAA">
        <w:rPr>
          <w:rFonts w:ascii="Arial" w:eastAsia="TimesNewRomanPSMT" w:hAnsi="Arial" w:cs="Arial"/>
          <w:bCs/>
          <w:lang w:val="sr-Cyrl-RS"/>
        </w:rPr>
        <w:t xml:space="preserve"> </w:t>
      </w:r>
      <w:r>
        <w:rPr>
          <w:rFonts w:ascii="Arial" w:eastAsia="TimesNewRomanPSMT" w:hAnsi="Arial" w:cs="Arial"/>
          <w:bCs/>
          <w:lang w:val="sr-Cyrl-RS"/>
        </w:rPr>
        <w:t>заједничка</w:t>
      </w:r>
      <w:r w:rsidR="0083030A" w:rsidRPr="007B4BAA">
        <w:rPr>
          <w:rFonts w:ascii="Arial" w:eastAsia="TimesNewRomanPSMT" w:hAnsi="Arial" w:cs="Arial"/>
          <w:bCs/>
          <w:lang w:val="sr-Cyrl-RS"/>
        </w:rPr>
        <w:t xml:space="preserve"> </w:t>
      </w:r>
      <w:r>
        <w:rPr>
          <w:rFonts w:ascii="Arial" w:eastAsia="TimesNewRomanPSMT" w:hAnsi="Arial" w:cs="Arial"/>
          <w:bCs/>
          <w:lang w:val="sr-Cyrl-RS"/>
        </w:rPr>
        <w:t>понуда</w:t>
      </w:r>
      <w:r w:rsidR="0083030A" w:rsidRPr="007B4BAA">
        <w:rPr>
          <w:rFonts w:ascii="Arial" w:eastAsia="TimesNewRomanPSMT" w:hAnsi="Arial" w:cs="Arial"/>
          <w:bCs/>
          <w:lang w:val="sr-Cyrl-RS"/>
        </w:rPr>
        <w:t>.</w:t>
      </w:r>
    </w:p>
    <w:p w:rsidR="0083030A" w:rsidRPr="007B4BAA" w:rsidRDefault="00BE410B" w:rsidP="0083030A">
      <w:pPr>
        <w:tabs>
          <w:tab w:val="left" w:pos="284"/>
          <w:tab w:val="left" w:pos="330"/>
        </w:tabs>
        <w:spacing w:before="120"/>
        <w:ind w:left="284"/>
        <w:jc w:val="both"/>
        <w:rPr>
          <w:rFonts w:ascii="Arial" w:eastAsia="TimesNewRomanPSMT" w:hAnsi="Arial" w:cs="Arial"/>
          <w:bCs/>
          <w:lang w:val="sr-Cyrl-RS"/>
        </w:rPr>
      </w:pPr>
      <w:r>
        <w:rPr>
          <w:rFonts w:ascii="Arial" w:eastAsia="TimesNewRomanPSMT" w:hAnsi="Arial" w:cs="Arial"/>
          <w:bCs/>
          <w:lang w:val="sr-Cyrl-RS"/>
        </w:rPr>
        <w:t>Понуђач</w:t>
      </w:r>
      <w:r w:rsidR="0083030A" w:rsidRPr="007B4BAA">
        <w:rPr>
          <w:rFonts w:ascii="Arial" w:eastAsia="TimesNewRomanPSMT" w:hAnsi="Arial" w:cs="Arial"/>
          <w:bCs/>
          <w:lang w:val="sr-Cyrl-RS"/>
        </w:rPr>
        <w:t xml:space="preserve"> </w:t>
      </w:r>
      <w:r>
        <w:rPr>
          <w:rFonts w:ascii="Arial" w:eastAsia="TimesNewRomanPSMT" w:hAnsi="Arial" w:cs="Arial"/>
          <w:bCs/>
          <w:lang w:val="sr-Cyrl-RS"/>
        </w:rPr>
        <w:t>који</w:t>
      </w:r>
      <w:r w:rsidR="0083030A" w:rsidRPr="007B4BAA">
        <w:rPr>
          <w:rFonts w:ascii="Arial" w:eastAsia="TimesNewRomanPSMT" w:hAnsi="Arial" w:cs="Arial"/>
          <w:bCs/>
          <w:lang w:val="sr-Cyrl-RS"/>
        </w:rPr>
        <w:t xml:space="preserve"> </w:t>
      </w:r>
      <w:r>
        <w:rPr>
          <w:rFonts w:ascii="Arial" w:eastAsia="TimesNewRomanPSMT" w:hAnsi="Arial" w:cs="Arial"/>
          <w:bCs/>
          <w:lang w:val="sr-Cyrl-RS"/>
        </w:rPr>
        <w:t>је</w:t>
      </w:r>
      <w:r w:rsidR="0083030A" w:rsidRPr="007B4BAA">
        <w:rPr>
          <w:rFonts w:ascii="Arial" w:eastAsia="TimesNewRomanPSMT" w:hAnsi="Arial" w:cs="Arial"/>
          <w:bCs/>
          <w:lang w:val="sr-Cyrl-RS"/>
        </w:rPr>
        <w:t xml:space="preserve"> </w:t>
      </w:r>
      <w:r>
        <w:rPr>
          <w:rFonts w:ascii="Arial" w:eastAsia="TimesNewRomanPSMT" w:hAnsi="Arial" w:cs="Arial"/>
          <w:bCs/>
          <w:lang w:val="sr-Cyrl-RS"/>
        </w:rPr>
        <w:t>самостално</w:t>
      </w:r>
      <w:r w:rsidR="0083030A" w:rsidRPr="007B4BAA">
        <w:rPr>
          <w:rFonts w:ascii="Arial" w:eastAsia="TimesNewRomanPSMT" w:hAnsi="Arial" w:cs="Arial"/>
          <w:bCs/>
          <w:lang w:val="sr-Cyrl-RS"/>
        </w:rPr>
        <w:t xml:space="preserve"> </w:t>
      </w:r>
      <w:r>
        <w:rPr>
          <w:rFonts w:ascii="Arial" w:eastAsia="TimesNewRomanPSMT" w:hAnsi="Arial" w:cs="Arial"/>
          <w:bCs/>
          <w:lang w:val="sr-Cyrl-RS"/>
        </w:rPr>
        <w:t>поднео</w:t>
      </w:r>
      <w:r w:rsidR="0083030A" w:rsidRPr="007B4BAA">
        <w:rPr>
          <w:rFonts w:ascii="Arial" w:eastAsia="TimesNewRomanPSMT" w:hAnsi="Arial" w:cs="Arial"/>
          <w:bCs/>
          <w:lang w:val="sr-Cyrl-RS"/>
        </w:rPr>
        <w:t xml:space="preserve"> </w:t>
      </w:r>
      <w:r>
        <w:rPr>
          <w:rFonts w:ascii="Arial" w:eastAsia="TimesNewRomanPSMT" w:hAnsi="Arial" w:cs="Arial"/>
          <w:bCs/>
          <w:lang w:val="sr-Cyrl-RS"/>
        </w:rPr>
        <w:t>понуду</w:t>
      </w:r>
      <w:r w:rsidR="0083030A" w:rsidRPr="007B4BAA">
        <w:rPr>
          <w:rFonts w:ascii="Arial" w:eastAsia="TimesNewRomanPSMT" w:hAnsi="Arial" w:cs="Arial"/>
          <w:bCs/>
          <w:lang w:val="sr-Cyrl-RS"/>
        </w:rPr>
        <w:t xml:space="preserve"> </w:t>
      </w:r>
      <w:r>
        <w:rPr>
          <w:rFonts w:ascii="Arial" w:eastAsia="TimesNewRomanPSMT" w:hAnsi="Arial" w:cs="Arial"/>
          <w:bCs/>
          <w:lang w:val="sr-Cyrl-RS"/>
        </w:rPr>
        <w:t>не</w:t>
      </w:r>
      <w:r w:rsidR="0083030A" w:rsidRPr="007B4BAA">
        <w:rPr>
          <w:rFonts w:ascii="Arial" w:eastAsia="TimesNewRomanPSMT" w:hAnsi="Arial" w:cs="Arial"/>
          <w:bCs/>
          <w:lang w:val="sr-Cyrl-RS"/>
        </w:rPr>
        <w:t xml:space="preserve"> </w:t>
      </w:r>
      <w:r>
        <w:rPr>
          <w:rFonts w:ascii="Arial" w:eastAsia="TimesNewRomanPSMT" w:hAnsi="Arial" w:cs="Arial"/>
          <w:bCs/>
          <w:lang w:val="sr-Cyrl-RS"/>
        </w:rPr>
        <w:t>може</w:t>
      </w:r>
      <w:r w:rsidR="0083030A" w:rsidRPr="007B4BAA">
        <w:rPr>
          <w:rFonts w:ascii="Arial" w:eastAsia="TimesNewRomanPSMT" w:hAnsi="Arial" w:cs="Arial"/>
          <w:bCs/>
          <w:lang w:val="sr-Cyrl-RS"/>
        </w:rPr>
        <w:t xml:space="preserve"> </w:t>
      </w:r>
      <w:r>
        <w:rPr>
          <w:rFonts w:ascii="Arial" w:eastAsia="TimesNewRomanPSMT" w:hAnsi="Arial" w:cs="Arial"/>
          <w:bCs/>
          <w:lang w:val="sr-Cyrl-RS"/>
        </w:rPr>
        <w:t>у</w:t>
      </w:r>
      <w:r w:rsidR="0083030A" w:rsidRPr="007B4BAA">
        <w:rPr>
          <w:rFonts w:ascii="Arial" w:eastAsia="TimesNewRomanPSMT" w:hAnsi="Arial" w:cs="Arial"/>
          <w:bCs/>
          <w:lang w:val="sr-Cyrl-RS"/>
        </w:rPr>
        <w:t xml:space="preserve"> </w:t>
      </w:r>
      <w:r>
        <w:rPr>
          <w:rFonts w:ascii="Arial" w:eastAsia="TimesNewRomanPSMT" w:hAnsi="Arial" w:cs="Arial"/>
          <w:bCs/>
          <w:lang w:val="sr-Cyrl-RS"/>
        </w:rPr>
        <w:t>другим</w:t>
      </w:r>
      <w:r w:rsidR="0083030A" w:rsidRPr="007B4BAA">
        <w:rPr>
          <w:rFonts w:ascii="Arial" w:eastAsia="TimesNewRomanPSMT" w:hAnsi="Arial" w:cs="Arial"/>
          <w:bCs/>
          <w:lang w:val="sr-Cyrl-RS"/>
        </w:rPr>
        <w:t xml:space="preserve"> </w:t>
      </w:r>
      <w:r>
        <w:rPr>
          <w:rFonts w:ascii="Arial" w:eastAsia="TimesNewRomanPSMT" w:hAnsi="Arial" w:cs="Arial"/>
          <w:bCs/>
          <w:lang w:val="sr-Cyrl-RS"/>
        </w:rPr>
        <w:t>понудама</w:t>
      </w:r>
      <w:r w:rsidR="0083030A" w:rsidRPr="007B4BAA">
        <w:rPr>
          <w:rFonts w:ascii="Arial" w:eastAsia="TimesNewRomanPSMT" w:hAnsi="Arial" w:cs="Arial"/>
          <w:bCs/>
          <w:lang w:val="sr-Cyrl-RS"/>
        </w:rPr>
        <w:t xml:space="preserve"> </w:t>
      </w:r>
      <w:r>
        <w:rPr>
          <w:rFonts w:ascii="Arial" w:eastAsia="TimesNewRomanPSMT" w:hAnsi="Arial" w:cs="Arial"/>
          <w:bCs/>
          <w:lang w:val="sr-Cyrl-RS"/>
        </w:rPr>
        <w:t>да</w:t>
      </w:r>
      <w:r w:rsidR="0083030A" w:rsidRPr="007B4BAA">
        <w:rPr>
          <w:rFonts w:ascii="Arial" w:eastAsia="TimesNewRomanPSMT" w:hAnsi="Arial" w:cs="Arial"/>
          <w:bCs/>
          <w:lang w:val="sr-Cyrl-RS"/>
        </w:rPr>
        <w:t xml:space="preserve"> </w:t>
      </w:r>
      <w:r>
        <w:rPr>
          <w:rFonts w:ascii="Arial" w:eastAsia="TimesNewRomanPSMT" w:hAnsi="Arial" w:cs="Arial"/>
          <w:bCs/>
          <w:lang w:val="sr-Cyrl-RS"/>
        </w:rPr>
        <w:t>учествује</w:t>
      </w:r>
      <w:r w:rsidR="0083030A" w:rsidRPr="007B4BAA">
        <w:rPr>
          <w:rFonts w:ascii="Arial" w:eastAsia="TimesNewRomanPSMT" w:hAnsi="Arial" w:cs="Arial"/>
          <w:bCs/>
          <w:lang w:val="sr-Cyrl-RS"/>
        </w:rPr>
        <w:t xml:space="preserve"> </w:t>
      </w:r>
      <w:r>
        <w:rPr>
          <w:rFonts w:ascii="Arial" w:eastAsia="TimesNewRomanPSMT" w:hAnsi="Arial" w:cs="Arial"/>
          <w:bCs/>
          <w:lang w:val="sr-Cyrl-RS"/>
        </w:rPr>
        <w:t>у</w:t>
      </w:r>
      <w:r w:rsidR="0083030A" w:rsidRPr="007B4BAA">
        <w:rPr>
          <w:rFonts w:ascii="Arial" w:eastAsia="TimesNewRomanPSMT" w:hAnsi="Arial" w:cs="Arial"/>
          <w:bCs/>
          <w:lang w:val="sr-Cyrl-RS"/>
        </w:rPr>
        <w:t xml:space="preserve"> </w:t>
      </w:r>
      <w:r>
        <w:rPr>
          <w:rFonts w:ascii="Arial" w:eastAsia="TimesNewRomanPSMT" w:hAnsi="Arial" w:cs="Arial"/>
          <w:bCs/>
          <w:lang w:val="sr-Cyrl-RS"/>
        </w:rPr>
        <w:t>заједничкој</w:t>
      </w:r>
      <w:r w:rsidR="0083030A" w:rsidRPr="007B4BAA">
        <w:rPr>
          <w:rFonts w:ascii="Arial" w:eastAsia="TimesNewRomanPSMT" w:hAnsi="Arial" w:cs="Arial"/>
          <w:bCs/>
          <w:lang w:val="sr-Cyrl-RS"/>
        </w:rPr>
        <w:t xml:space="preserve"> </w:t>
      </w:r>
      <w:r>
        <w:rPr>
          <w:rFonts w:ascii="Arial" w:eastAsia="TimesNewRomanPSMT" w:hAnsi="Arial" w:cs="Arial"/>
          <w:bCs/>
          <w:lang w:val="sr-Cyrl-RS"/>
        </w:rPr>
        <w:t>понуди</w:t>
      </w:r>
      <w:r w:rsidR="0083030A" w:rsidRPr="007B4BAA">
        <w:rPr>
          <w:rFonts w:ascii="Arial" w:eastAsia="TimesNewRomanPSMT" w:hAnsi="Arial" w:cs="Arial"/>
          <w:bCs/>
          <w:lang w:val="sr-Cyrl-RS"/>
        </w:rPr>
        <w:t xml:space="preserve"> </w:t>
      </w:r>
      <w:r>
        <w:rPr>
          <w:rFonts w:ascii="Arial" w:eastAsia="TimesNewRomanPSMT" w:hAnsi="Arial" w:cs="Arial"/>
          <w:bCs/>
          <w:lang w:val="sr-Cyrl-RS"/>
        </w:rPr>
        <w:t>или</w:t>
      </w:r>
      <w:r w:rsidR="0083030A" w:rsidRPr="007B4BAA">
        <w:rPr>
          <w:rFonts w:ascii="Arial" w:eastAsia="TimesNewRomanPSMT" w:hAnsi="Arial" w:cs="Arial"/>
          <w:bCs/>
          <w:lang w:val="sr-Cyrl-RS"/>
        </w:rPr>
        <w:t xml:space="preserve"> </w:t>
      </w:r>
      <w:r>
        <w:rPr>
          <w:rFonts w:ascii="Arial" w:eastAsia="TimesNewRomanPSMT" w:hAnsi="Arial" w:cs="Arial"/>
          <w:bCs/>
          <w:lang w:val="sr-Cyrl-RS"/>
        </w:rPr>
        <w:t>као</w:t>
      </w:r>
      <w:r w:rsidR="0083030A" w:rsidRPr="007B4BAA">
        <w:rPr>
          <w:rFonts w:ascii="Arial" w:eastAsia="TimesNewRomanPSMT" w:hAnsi="Arial" w:cs="Arial"/>
          <w:bCs/>
          <w:lang w:val="sr-Cyrl-RS"/>
        </w:rPr>
        <w:t xml:space="preserve"> </w:t>
      </w:r>
      <w:r>
        <w:rPr>
          <w:rFonts w:ascii="Arial" w:eastAsia="TimesNewRomanPSMT" w:hAnsi="Arial" w:cs="Arial"/>
          <w:bCs/>
          <w:lang w:val="sr-Cyrl-RS"/>
        </w:rPr>
        <w:t>подизвођач</w:t>
      </w:r>
      <w:r w:rsidR="0083030A" w:rsidRPr="007B4BAA">
        <w:rPr>
          <w:rFonts w:ascii="Arial" w:eastAsia="TimesNewRomanPSMT" w:hAnsi="Arial" w:cs="Arial"/>
          <w:bCs/>
          <w:lang w:val="sr-Cyrl-RS"/>
        </w:rPr>
        <w:t xml:space="preserve">, </w:t>
      </w:r>
      <w:r>
        <w:rPr>
          <w:rFonts w:ascii="Arial" w:eastAsia="TimesNewRomanPSMT" w:hAnsi="Arial" w:cs="Arial"/>
          <w:bCs/>
          <w:lang w:val="sr-Cyrl-RS"/>
        </w:rPr>
        <w:t>у</w:t>
      </w:r>
      <w:r w:rsidR="0083030A" w:rsidRPr="007B4BAA">
        <w:rPr>
          <w:rFonts w:ascii="Arial" w:eastAsia="TimesNewRomanPSMT" w:hAnsi="Arial" w:cs="Arial"/>
          <w:bCs/>
          <w:lang w:val="sr-Cyrl-RS"/>
        </w:rPr>
        <w:t xml:space="preserve"> </w:t>
      </w:r>
      <w:r>
        <w:rPr>
          <w:rFonts w:ascii="Arial" w:eastAsia="TimesNewRomanPSMT" w:hAnsi="Arial" w:cs="Arial"/>
          <w:bCs/>
          <w:lang w:val="sr-Cyrl-RS"/>
        </w:rPr>
        <w:t>супротном</w:t>
      </w:r>
      <w:r w:rsidR="0083030A" w:rsidRPr="007B4BAA">
        <w:rPr>
          <w:rFonts w:ascii="Arial" w:eastAsia="TimesNewRomanPSMT" w:hAnsi="Arial" w:cs="Arial"/>
          <w:bCs/>
          <w:lang w:val="sr-Cyrl-RS"/>
        </w:rPr>
        <w:t xml:space="preserve">, </w:t>
      </w:r>
      <w:r>
        <w:rPr>
          <w:rFonts w:ascii="Arial" w:eastAsia="TimesNewRomanPSMT" w:hAnsi="Arial" w:cs="Arial"/>
          <w:bCs/>
          <w:lang w:val="sr-Cyrl-RS"/>
        </w:rPr>
        <w:t>такве</w:t>
      </w:r>
      <w:r w:rsidR="0083030A" w:rsidRPr="007B4BAA">
        <w:rPr>
          <w:rFonts w:ascii="Arial" w:eastAsia="TimesNewRomanPSMT" w:hAnsi="Arial" w:cs="Arial"/>
          <w:bCs/>
          <w:lang w:val="sr-Cyrl-RS"/>
        </w:rPr>
        <w:t xml:space="preserve"> </w:t>
      </w:r>
      <w:r>
        <w:rPr>
          <w:rFonts w:ascii="Arial" w:eastAsia="TimesNewRomanPSMT" w:hAnsi="Arial" w:cs="Arial"/>
          <w:bCs/>
          <w:lang w:val="sr-Cyrl-RS"/>
        </w:rPr>
        <w:t>понуде</w:t>
      </w:r>
      <w:r w:rsidR="0083030A" w:rsidRPr="007B4BAA">
        <w:rPr>
          <w:rFonts w:ascii="Arial" w:eastAsia="TimesNewRomanPSMT" w:hAnsi="Arial" w:cs="Arial"/>
          <w:bCs/>
          <w:lang w:val="sr-Cyrl-RS"/>
        </w:rPr>
        <w:t xml:space="preserve"> </w:t>
      </w:r>
      <w:r>
        <w:rPr>
          <w:rFonts w:ascii="Arial" w:eastAsia="TimesNewRomanPSMT" w:hAnsi="Arial" w:cs="Arial"/>
          <w:bCs/>
          <w:lang w:val="sr-Cyrl-RS"/>
        </w:rPr>
        <w:t>ће</w:t>
      </w:r>
      <w:r w:rsidR="0083030A" w:rsidRPr="007B4BAA">
        <w:rPr>
          <w:rFonts w:ascii="Arial" w:eastAsia="TimesNewRomanPSMT" w:hAnsi="Arial" w:cs="Arial"/>
          <w:bCs/>
          <w:lang w:val="sr-Cyrl-RS"/>
        </w:rPr>
        <w:t xml:space="preserve"> </w:t>
      </w:r>
      <w:r>
        <w:rPr>
          <w:rFonts w:ascii="Arial" w:eastAsia="TimesNewRomanPSMT" w:hAnsi="Arial" w:cs="Arial"/>
          <w:bCs/>
          <w:lang w:val="sr-Cyrl-RS"/>
        </w:rPr>
        <w:t>бити</w:t>
      </w:r>
      <w:r w:rsidR="0083030A" w:rsidRPr="007B4BAA">
        <w:rPr>
          <w:rFonts w:ascii="Arial" w:eastAsia="TimesNewRomanPSMT" w:hAnsi="Arial" w:cs="Arial"/>
          <w:bCs/>
          <w:lang w:val="sr-Cyrl-RS"/>
        </w:rPr>
        <w:t xml:space="preserve"> </w:t>
      </w:r>
      <w:r>
        <w:rPr>
          <w:rFonts w:ascii="Arial" w:eastAsia="TimesNewRomanPSMT" w:hAnsi="Arial" w:cs="Arial"/>
          <w:bCs/>
          <w:lang w:val="sr-Cyrl-RS"/>
        </w:rPr>
        <w:t>одбијене</w:t>
      </w:r>
      <w:r w:rsidR="0083030A" w:rsidRPr="007B4BAA">
        <w:rPr>
          <w:rFonts w:ascii="Arial" w:eastAsia="TimesNewRomanPSMT" w:hAnsi="Arial" w:cs="Arial"/>
          <w:bCs/>
          <w:lang w:val="sr-Cyrl-RS"/>
        </w:rPr>
        <w:t>.</w:t>
      </w:r>
    </w:p>
    <w:p w:rsidR="0083030A" w:rsidRDefault="00BE410B" w:rsidP="0083030A">
      <w:pPr>
        <w:tabs>
          <w:tab w:val="left" w:pos="284"/>
          <w:tab w:val="left" w:pos="330"/>
        </w:tabs>
        <w:spacing w:before="120"/>
        <w:ind w:left="284"/>
        <w:jc w:val="both"/>
        <w:rPr>
          <w:rFonts w:ascii="Arial" w:eastAsia="TimesNewRomanPSMT" w:hAnsi="Arial" w:cs="Arial"/>
          <w:bCs/>
          <w:lang w:val="sr-Cyrl-RS"/>
        </w:rPr>
      </w:pPr>
      <w:r>
        <w:rPr>
          <w:rFonts w:ascii="Arial" w:eastAsia="TimesNewRomanPSMT" w:hAnsi="Arial" w:cs="Arial"/>
          <w:bCs/>
          <w:lang w:val="sr-Cyrl-RS"/>
        </w:rPr>
        <w:t>Предметна</w:t>
      </w:r>
      <w:r w:rsidR="0083030A" w:rsidRPr="007B4BAA">
        <w:rPr>
          <w:rFonts w:ascii="Arial" w:eastAsia="TimesNewRomanPSMT" w:hAnsi="Arial" w:cs="Arial"/>
          <w:bCs/>
          <w:lang w:val="sr-Cyrl-RS"/>
        </w:rPr>
        <w:t xml:space="preserve"> </w:t>
      </w:r>
      <w:r>
        <w:rPr>
          <w:rFonts w:ascii="Arial" w:eastAsia="TimesNewRomanPSMT" w:hAnsi="Arial" w:cs="Arial"/>
          <w:bCs/>
          <w:lang w:val="sr-Cyrl-RS"/>
        </w:rPr>
        <w:t>јавна</w:t>
      </w:r>
      <w:r w:rsidR="00881177">
        <w:rPr>
          <w:rFonts w:ascii="Arial" w:eastAsia="TimesNewRomanPSMT" w:hAnsi="Arial" w:cs="Arial"/>
          <w:bCs/>
          <w:lang w:val="sr-Cyrl-RS"/>
        </w:rPr>
        <w:t xml:space="preserve"> </w:t>
      </w:r>
      <w:r>
        <w:rPr>
          <w:rFonts w:ascii="Arial" w:eastAsia="TimesNewRomanPSMT" w:hAnsi="Arial" w:cs="Arial"/>
          <w:bCs/>
          <w:lang w:val="sr-Cyrl-RS"/>
        </w:rPr>
        <w:t>набавка</w:t>
      </w:r>
      <w:r w:rsidR="00881177">
        <w:rPr>
          <w:rFonts w:ascii="Arial" w:eastAsia="TimesNewRomanPSMT" w:hAnsi="Arial" w:cs="Arial"/>
          <w:bCs/>
          <w:lang w:val="sr-Cyrl-RS"/>
        </w:rPr>
        <w:t xml:space="preserve"> </w:t>
      </w:r>
      <w:r>
        <w:rPr>
          <w:rFonts w:ascii="Arial" w:eastAsia="TimesNewRomanPSMT" w:hAnsi="Arial" w:cs="Arial"/>
          <w:bCs/>
          <w:lang w:val="sr-Cyrl-RS"/>
        </w:rPr>
        <w:t>је</w:t>
      </w:r>
      <w:r w:rsidR="00881177">
        <w:rPr>
          <w:rFonts w:ascii="Arial" w:eastAsia="TimesNewRomanPSMT" w:hAnsi="Arial" w:cs="Arial"/>
          <w:bCs/>
          <w:lang w:val="sr-Cyrl-RS"/>
        </w:rPr>
        <w:t xml:space="preserve"> </w:t>
      </w:r>
      <w:r>
        <w:rPr>
          <w:rFonts w:ascii="Arial" w:eastAsia="TimesNewRomanPSMT" w:hAnsi="Arial" w:cs="Arial"/>
          <w:bCs/>
          <w:lang w:val="sr-Cyrl-RS"/>
        </w:rPr>
        <w:t>обликована</w:t>
      </w:r>
      <w:r w:rsidR="00881177">
        <w:rPr>
          <w:rFonts w:ascii="Arial" w:eastAsia="TimesNewRomanPSMT" w:hAnsi="Arial" w:cs="Arial"/>
          <w:bCs/>
          <w:lang w:val="sr-Cyrl-RS"/>
        </w:rPr>
        <w:t xml:space="preserve"> </w:t>
      </w:r>
      <w:r>
        <w:rPr>
          <w:rFonts w:ascii="Arial" w:eastAsia="TimesNewRomanPSMT" w:hAnsi="Arial" w:cs="Arial"/>
          <w:bCs/>
          <w:lang w:val="sr-Cyrl-RS"/>
        </w:rPr>
        <w:t>у</w:t>
      </w:r>
      <w:r w:rsidR="00881177">
        <w:rPr>
          <w:rFonts w:ascii="Arial" w:eastAsia="TimesNewRomanPSMT" w:hAnsi="Arial" w:cs="Arial"/>
          <w:bCs/>
          <w:lang w:val="sr-Cyrl-RS"/>
        </w:rPr>
        <w:t xml:space="preserve"> </w:t>
      </w:r>
      <w:r w:rsidR="00FA08D3">
        <w:rPr>
          <w:rFonts w:ascii="Arial" w:eastAsia="TimesNewRomanPSMT" w:hAnsi="Arial" w:cs="Arial"/>
          <w:bCs/>
          <w:lang w:val="sr-Cyrl-RS"/>
        </w:rPr>
        <w:t>2 (две</w:t>
      </w:r>
      <w:r w:rsidR="00C0112E">
        <w:rPr>
          <w:rFonts w:ascii="Arial" w:eastAsia="TimesNewRomanPSMT" w:hAnsi="Arial" w:cs="Arial"/>
          <w:bCs/>
          <w:lang w:val="sr-Cyrl-RS"/>
        </w:rPr>
        <w:t>)</w:t>
      </w:r>
      <w:r w:rsidR="00881177">
        <w:rPr>
          <w:rFonts w:ascii="Arial" w:eastAsia="TimesNewRomanPSMT" w:hAnsi="Arial" w:cs="Arial"/>
          <w:bCs/>
          <w:lang w:val="sr-Cyrl-RS"/>
        </w:rPr>
        <w:t xml:space="preserve"> </w:t>
      </w:r>
      <w:r w:rsidR="00FA08D3">
        <w:rPr>
          <w:rFonts w:ascii="Arial" w:eastAsia="TimesNewRomanPSMT" w:hAnsi="Arial" w:cs="Arial"/>
          <w:bCs/>
          <w:lang w:val="sr-Cyrl-RS"/>
        </w:rPr>
        <w:t>посебне</w:t>
      </w:r>
      <w:r w:rsidR="00881177">
        <w:rPr>
          <w:rFonts w:ascii="Arial" w:eastAsia="TimesNewRomanPSMT" w:hAnsi="Arial" w:cs="Arial"/>
          <w:bCs/>
          <w:lang w:val="sr-Cyrl-RS"/>
        </w:rPr>
        <w:t xml:space="preserve"> </w:t>
      </w:r>
      <w:r w:rsidR="00FA08D3">
        <w:rPr>
          <w:rFonts w:ascii="Arial" w:eastAsia="TimesNewRomanPSMT" w:hAnsi="Arial" w:cs="Arial"/>
          <w:bCs/>
          <w:lang w:val="sr-Cyrl-RS"/>
        </w:rPr>
        <w:t>целине</w:t>
      </w:r>
      <w:r w:rsidR="00881177">
        <w:rPr>
          <w:rFonts w:ascii="Arial" w:eastAsia="TimesNewRomanPSMT" w:hAnsi="Arial" w:cs="Arial"/>
          <w:bCs/>
          <w:lang w:val="sr-Cyrl-RS"/>
        </w:rPr>
        <w:t xml:space="preserve"> (</w:t>
      </w:r>
      <w:r w:rsidR="00FA08D3">
        <w:rPr>
          <w:rFonts w:ascii="Arial" w:eastAsia="TimesNewRomanPSMT" w:hAnsi="Arial" w:cs="Arial"/>
          <w:bCs/>
          <w:lang w:val="sr-Cyrl-RS"/>
        </w:rPr>
        <w:t>партије</w:t>
      </w:r>
      <w:r w:rsidR="0083030A" w:rsidRPr="007B4BAA">
        <w:rPr>
          <w:rFonts w:ascii="Arial" w:eastAsia="TimesNewRomanPSMT" w:hAnsi="Arial" w:cs="Arial"/>
          <w:bCs/>
          <w:lang w:val="sr-Cyrl-RS"/>
        </w:rPr>
        <w:t>):</w:t>
      </w:r>
    </w:p>
    <w:p w:rsidR="003951AC" w:rsidRDefault="003951AC" w:rsidP="0083030A">
      <w:pPr>
        <w:tabs>
          <w:tab w:val="left" w:pos="284"/>
          <w:tab w:val="left" w:pos="330"/>
        </w:tabs>
        <w:spacing w:before="120"/>
        <w:ind w:left="284"/>
        <w:jc w:val="both"/>
        <w:rPr>
          <w:rFonts w:ascii="Arial" w:eastAsia="TimesNewRomanPSMT" w:hAnsi="Arial" w:cs="Arial"/>
          <w:bCs/>
          <w:lang w:val="sr-Cyrl-RS"/>
        </w:rPr>
      </w:pPr>
    </w:p>
    <w:p w:rsidR="00FA08D3" w:rsidRDefault="003951AC" w:rsidP="00FA08D3">
      <w:pPr>
        <w:outlineLvl w:val="0"/>
        <w:rPr>
          <w:rFonts w:ascii="Arial" w:hAnsi="Arial" w:cs="Arial"/>
          <w:bCs/>
          <w:kern w:val="28"/>
          <w:lang w:val="sr-Cyrl-RS" w:eastAsia="x-none"/>
        </w:rPr>
      </w:pPr>
      <w:r>
        <w:rPr>
          <w:rFonts w:ascii="Arial" w:hAnsi="Arial" w:cs="Arial"/>
          <w:bCs/>
          <w:kern w:val="28"/>
          <w:lang w:val="sr-Cyrl-RS" w:eastAsia="x-none"/>
        </w:rPr>
        <w:t xml:space="preserve">    </w:t>
      </w:r>
      <w:r w:rsidR="00FA08D3" w:rsidRPr="003951AC">
        <w:rPr>
          <w:rFonts w:ascii="Arial" w:hAnsi="Arial" w:cs="Arial"/>
          <w:bCs/>
          <w:kern w:val="28"/>
          <w:lang w:eastAsia="x-none"/>
        </w:rPr>
        <w:t xml:space="preserve">Партија 1: </w:t>
      </w:r>
      <w:r w:rsidR="00FA08D3" w:rsidRPr="003951AC">
        <w:rPr>
          <w:rFonts w:ascii="Arial" w:hAnsi="Arial" w:cs="Arial"/>
          <w:bCs/>
          <w:kern w:val="28"/>
          <w:lang w:val="sr-Cyrl-RS" w:eastAsia="x-none"/>
        </w:rPr>
        <w:t>Ролетне, завесе и тракасте завесе за потребе ТЦ Нови Сад</w:t>
      </w:r>
    </w:p>
    <w:p w:rsidR="003951AC" w:rsidRPr="003951AC" w:rsidRDefault="003951AC" w:rsidP="00FA08D3">
      <w:pPr>
        <w:outlineLvl w:val="0"/>
        <w:rPr>
          <w:rFonts w:ascii="Arial" w:hAnsi="Arial" w:cs="Arial"/>
          <w:bCs/>
          <w:kern w:val="28"/>
          <w:lang w:val="sr-Cyrl-RS" w:eastAsia="x-none"/>
        </w:rPr>
      </w:pPr>
    </w:p>
    <w:p w:rsidR="00FA08D3" w:rsidRPr="003951AC" w:rsidRDefault="003951AC" w:rsidP="00FA08D3">
      <w:pPr>
        <w:outlineLvl w:val="0"/>
        <w:rPr>
          <w:rFonts w:ascii="Arial" w:hAnsi="Arial" w:cs="Arial"/>
          <w:bCs/>
          <w:kern w:val="28"/>
          <w:lang w:val="sr-Cyrl-RS" w:eastAsia="x-none"/>
        </w:rPr>
      </w:pPr>
      <w:r>
        <w:rPr>
          <w:rFonts w:ascii="Arial" w:hAnsi="Arial" w:cs="Arial"/>
          <w:bCs/>
          <w:kern w:val="28"/>
          <w:lang w:val="sr-Cyrl-RS" w:eastAsia="x-none"/>
        </w:rPr>
        <w:t xml:space="preserve">     </w:t>
      </w:r>
      <w:r w:rsidR="00FA08D3" w:rsidRPr="003951AC">
        <w:rPr>
          <w:rFonts w:ascii="Arial" w:hAnsi="Arial" w:cs="Arial"/>
          <w:bCs/>
          <w:kern w:val="28"/>
          <w:lang w:eastAsia="x-none"/>
        </w:rPr>
        <w:t xml:space="preserve">Партија </w:t>
      </w:r>
      <w:r w:rsidR="00FA08D3" w:rsidRPr="003951AC">
        <w:rPr>
          <w:rFonts w:ascii="Arial" w:hAnsi="Arial" w:cs="Arial"/>
          <w:bCs/>
          <w:kern w:val="28"/>
          <w:lang w:val="sr-Cyrl-RS" w:eastAsia="x-none"/>
        </w:rPr>
        <w:t>2</w:t>
      </w:r>
      <w:r w:rsidR="00FA08D3" w:rsidRPr="003951AC">
        <w:rPr>
          <w:rFonts w:ascii="Arial" w:hAnsi="Arial" w:cs="Arial"/>
          <w:bCs/>
          <w:kern w:val="28"/>
          <w:lang w:eastAsia="x-none"/>
        </w:rPr>
        <w:t xml:space="preserve">: </w:t>
      </w:r>
      <w:r w:rsidR="00FA08D3" w:rsidRPr="003951AC">
        <w:rPr>
          <w:rFonts w:ascii="Arial" w:hAnsi="Arial" w:cs="Arial"/>
          <w:bCs/>
          <w:kern w:val="28"/>
          <w:lang w:val="sr-Cyrl-RS" w:eastAsia="x-none"/>
        </w:rPr>
        <w:t>Венецијанери, тракасте и друге завесе, фолије и слично за</w:t>
      </w:r>
    </w:p>
    <w:p w:rsidR="00FA08D3" w:rsidRPr="003951AC" w:rsidRDefault="00FA08D3" w:rsidP="00FA08D3">
      <w:pPr>
        <w:tabs>
          <w:tab w:val="left" w:pos="284"/>
          <w:tab w:val="left" w:pos="330"/>
        </w:tabs>
        <w:spacing w:before="120"/>
        <w:ind w:left="284"/>
        <w:jc w:val="both"/>
        <w:rPr>
          <w:rFonts w:ascii="Arial" w:eastAsia="TimesNewRomanPSMT" w:hAnsi="Arial" w:cs="Arial"/>
          <w:bCs/>
          <w:lang w:val="sr-Cyrl-RS"/>
        </w:rPr>
      </w:pPr>
      <w:r w:rsidRPr="003951AC">
        <w:rPr>
          <w:rFonts w:ascii="Arial" w:hAnsi="Arial" w:cs="Arial"/>
          <w:bCs/>
          <w:kern w:val="28"/>
          <w:lang w:val="sr-Cyrl-RS" w:eastAsia="x-none"/>
        </w:rPr>
        <w:t xml:space="preserve">                   потребе</w:t>
      </w:r>
      <w:r w:rsidRPr="003951AC">
        <w:rPr>
          <w:rFonts w:ascii="Arial" w:hAnsi="Arial" w:cs="Arial"/>
          <w:bCs/>
          <w:kern w:val="28"/>
          <w:lang w:eastAsia="x-none"/>
        </w:rPr>
        <w:t xml:space="preserve"> ТЦ </w:t>
      </w:r>
      <w:r w:rsidRPr="003951AC">
        <w:rPr>
          <w:rFonts w:ascii="Arial" w:hAnsi="Arial" w:cs="Arial"/>
          <w:bCs/>
          <w:kern w:val="28"/>
          <w:lang w:val="sr-Cyrl-RS" w:eastAsia="x-none"/>
        </w:rPr>
        <w:t>Краљево</w:t>
      </w:r>
    </w:p>
    <w:p w:rsidR="00C0112E" w:rsidRPr="00C0112E" w:rsidRDefault="00C0112E" w:rsidP="00C0112E">
      <w:pPr>
        <w:tabs>
          <w:tab w:val="left" w:pos="284"/>
          <w:tab w:val="left" w:pos="330"/>
        </w:tabs>
        <w:spacing w:before="120"/>
        <w:ind w:left="284"/>
        <w:jc w:val="both"/>
        <w:rPr>
          <w:rFonts w:ascii="Arial" w:eastAsia="TimesNewRomanPSMT" w:hAnsi="Arial" w:cs="Arial"/>
          <w:bCs/>
          <w:lang w:val="sr-Cyrl-RS"/>
        </w:rPr>
      </w:pPr>
    </w:p>
    <w:p w:rsidR="00344C3E" w:rsidRPr="007B4BAA" w:rsidRDefault="00BE410B" w:rsidP="00A70CD7">
      <w:pPr>
        <w:numPr>
          <w:ilvl w:val="1"/>
          <w:numId w:val="22"/>
        </w:numPr>
        <w:tabs>
          <w:tab w:val="left" w:pos="567"/>
        </w:tabs>
        <w:spacing w:after="120"/>
        <w:jc w:val="both"/>
        <w:rPr>
          <w:rFonts w:ascii="Arial" w:hAnsi="Arial"/>
          <w:b/>
          <w:lang w:val="sr-Cyrl-RS"/>
        </w:rPr>
      </w:pPr>
      <w:r>
        <w:rPr>
          <w:rFonts w:ascii="Arial" w:hAnsi="Arial"/>
          <w:b/>
        </w:rPr>
        <w:t>Измене</w:t>
      </w:r>
      <w:r w:rsidR="00344C3E" w:rsidRPr="007B4BAA">
        <w:rPr>
          <w:rFonts w:ascii="Arial" w:hAnsi="Arial"/>
          <w:b/>
        </w:rPr>
        <w:t xml:space="preserve">, </w:t>
      </w:r>
      <w:r>
        <w:rPr>
          <w:rFonts w:ascii="Arial" w:hAnsi="Arial"/>
          <w:b/>
        </w:rPr>
        <w:t>допуне</w:t>
      </w:r>
      <w:r w:rsidR="00344C3E" w:rsidRPr="007B4BAA">
        <w:rPr>
          <w:rFonts w:ascii="Arial" w:hAnsi="Arial"/>
          <w:b/>
        </w:rPr>
        <w:t xml:space="preserve"> </w:t>
      </w:r>
      <w:r>
        <w:rPr>
          <w:rFonts w:ascii="Arial" w:hAnsi="Arial"/>
          <w:b/>
        </w:rPr>
        <w:t>и</w:t>
      </w:r>
      <w:r w:rsidR="00344C3E" w:rsidRPr="007B4BAA">
        <w:rPr>
          <w:rFonts w:ascii="Arial" w:hAnsi="Arial"/>
          <w:b/>
        </w:rPr>
        <w:t xml:space="preserve"> </w:t>
      </w:r>
      <w:r>
        <w:rPr>
          <w:rFonts w:ascii="Arial" w:hAnsi="Arial"/>
          <w:b/>
        </w:rPr>
        <w:t>опозив</w:t>
      </w:r>
      <w:r w:rsidR="00344C3E" w:rsidRPr="007B4BAA">
        <w:rPr>
          <w:rFonts w:ascii="Arial" w:hAnsi="Arial"/>
          <w:b/>
        </w:rPr>
        <w:t xml:space="preserve"> </w:t>
      </w:r>
      <w:r>
        <w:rPr>
          <w:rFonts w:ascii="Arial" w:hAnsi="Arial"/>
          <w:b/>
        </w:rPr>
        <w:t>понуде</w:t>
      </w:r>
    </w:p>
    <w:p w:rsidR="00E26E21" w:rsidRPr="007B4BAA" w:rsidRDefault="00BE410B" w:rsidP="009C4C65">
      <w:pPr>
        <w:tabs>
          <w:tab w:val="left" w:pos="284"/>
          <w:tab w:val="left" w:pos="330"/>
        </w:tabs>
        <w:spacing w:before="120"/>
        <w:ind w:left="284"/>
        <w:jc w:val="both"/>
        <w:rPr>
          <w:rFonts w:ascii="Arial" w:eastAsia="TimesNewRomanPSMT" w:hAnsi="Arial" w:cs="Arial"/>
          <w:bCs/>
          <w:lang w:val="sr-Cyrl-RS"/>
        </w:rPr>
      </w:pPr>
      <w:r>
        <w:rPr>
          <w:rFonts w:ascii="Arial" w:eastAsia="TimesNewRomanPSMT" w:hAnsi="Arial" w:cs="Arial"/>
          <w:bCs/>
          <w:lang w:val="sr-Cyrl-RS"/>
        </w:rPr>
        <w:t>У</w:t>
      </w:r>
      <w:r w:rsidR="00E26E21" w:rsidRPr="007B4BAA">
        <w:rPr>
          <w:rFonts w:ascii="Arial" w:eastAsia="TimesNewRomanPSMT" w:hAnsi="Arial" w:cs="Arial"/>
          <w:bCs/>
          <w:lang w:val="sr-Cyrl-RS"/>
        </w:rPr>
        <w:t xml:space="preserve"> </w:t>
      </w:r>
      <w:r>
        <w:rPr>
          <w:rFonts w:ascii="Arial" w:eastAsia="TimesNewRomanPSMT" w:hAnsi="Arial" w:cs="Arial"/>
          <w:bCs/>
          <w:lang w:val="sr-Cyrl-RS"/>
        </w:rPr>
        <w:t>року</w:t>
      </w:r>
      <w:r w:rsidR="00E26E21" w:rsidRPr="007B4BAA">
        <w:rPr>
          <w:rFonts w:ascii="Arial" w:eastAsia="TimesNewRomanPSMT" w:hAnsi="Arial" w:cs="Arial"/>
          <w:bCs/>
          <w:lang w:val="sr-Cyrl-RS"/>
        </w:rPr>
        <w:t xml:space="preserve"> </w:t>
      </w:r>
      <w:r>
        <w:rPr>
          <w:rFonts w:ascii="Arial" w:eastAsia="TimesNewRomanPSMT" w:hAnsi="Arial" w:cs="Arial"/>
          <w:bCs/>
          <w:lang w:val="sr-Cyrl-RS"/>
        </w:rPr>
        <w:t>за</w:t>
      </w:r>
      <w:r w:rsidR="00E26E21" w:rsidRPr="007B4BAA">
        <w:rPr>
          <w:rFonts w:ascii="Arial" w:eastAsia="TimesNewRomanPSMT" w:hAnsi="Arial" w:cs="Arial"/>
          <w:bCs/>
          <w:lang w:val="sr-Cyrl-RS"/>
        </w:rPr>
        <w:t xml:space="preserve"> </w:t>
      </w:r>
      <w:r>
        <w:rPr>
          <w:rFonts w:ascii="Arial" w:eastAsia="TimesNewRomanPSMT" w:hAnsi="Arial" w:cs="Arial"/>
          <w:bCs/>
          <w:lang w:val="sr-Cyrl-RS"/>
        </w:rPr>
        <w:t>подношење</w:t>
      </w:r>
      <w:r w:rsidR="00E26E21" w:rsidRPr="007B4BAA">
        <w:rPr>
          <w:rFonts w:ascii="Arial" w:eastAsia="TimesNewRomanPSMT" w:hAnsi="Arial" w:cs="Arial"/>
          <w:bCs/>
          <w:lang w:val="sr-Cyrl-RS"/>
        </w:rPr>
        <w:t xml:space="preserve"> </w:t>
      </w:r>
      <w:r>
        <w:rPr>
          <w:rFonts w:ascii="Arial" w:eastAsia="TimesNewRomanPSMT" w:hAnsi="Arial" w:cs="Arial"/>
          <w:bCs/>
          <w:lang w:val="sr-Cyrl-RS"/>
        </w:rPr>
        <w:t>понуде</w:t>
      </w:r>
      <w:r w:rsidR="00E26E21" w:rsidRPr="007B4BAA">
        <w:rPr>
          <w:rFonts w:ascii="Arial" w:eastAsia="TimesNewRomanPSMT" w:hAnsi="Arial" w:cs="Arial"/>
          <w:bCs/>
          <w:lang w:val="sr-Cyrl-RS"/>
        </w:rPr>
        <w:t xml:space="preserve"> </w:t>
      </w:r>
      <w:r>
        <w:rPr>
          <w:rFonts w:ascii="Arial" w:eastAsia="TimesNewRomanPSMT" w:hAnsi="Arial" w:cs="Arial"/>
          <w:bCs/>
          <w:lang w:val="sr-Cyrl-RS"/>
        </w:rPr>
        <w:t>понуђач</w:t>
      </w:r>
      <w:r w:rsidR="00E26E21" w:rsidRPr="007B4BAA">
        <w:rPr>
          <w:rFonts w:ascii="Arial" w:eastAsia="TimesNewRomanPSMT" w:hAnsi="Arial" w:cs="Arial"/>
          <w:bCs/>
          <w:lang w:val="sr-Cyrl-RS"/>
        </w:rPr>
        <w:t xml:space="preserve"> </w:t>
      </w:r>
      <w:r>
        <w:rPr>
          <w:rFonts w:ascii="Arial" w:eastAsia="TimesNewRomanPSMT" w:hAnsi="Arial" w:cs="Arial"/>
          <w:bCs/>
          <w:lang w:val="sr-Cyrl-RS"/>
        </w:rPr>
        <w:t>може</w:t>
      </w:r>
      <w:r w:rsidR="00E26E21" w:rsidRPr="007B4BAA">
        <w:rPr>
          <w:rFonts w:ascii="Arial" w:eastAsia="TimesNewRomanPSMT" w:hAnsi="Arial" w:cs="Arial"/>
          <w:bCs/>
          <w:lang w:val="sr-Cyrl-RS"/>
        </w:rPr>
        <w:t xml:space="preserve"> </w:t>
      </w:r>
      <w:r>
        <w:rPr>
          <w:rFonts w:ascii="Arial" w:eastAsia="TimesNewRomanPSMT" w:hAnsi="Arial" w:cs="Arial"/>
          <w:bCs/>
          <w:lang w:val="sr-Cyrl-RS"/>
        </w:rPr>
        <w:t>да</w:t>
      </w:r>
      <w:r w:rsidR="00E26E21" w:rsidRPr="007B4BAA">
        <w:rPr>
          <w:rFonts w:ascii="Arial" w:eastAsia="TimesNewRomanPSMT" w:hAnsi="Arial" w:cs="Arial"/>
          <w:bCs/>
          <w:lang w:val="sr-Cyrl-RS"/>
        </w:rPr>
        <w:t xml:space="preserve"> </w:t>
      </w:r>
      <w:r>
        <w:rPr>
          <w:rFonts w:ascii="Arial" w:eastAsia="TimesNewRomanPSMT" w:hAnsi="Arial" w:cs="Arial"/>
          <w:bCs/>
          <w:lang w:val="sr-Cyrl-RS"/>
        </w:rPr>
        <w:t>измени</w:t>
      </w:r>
      <w:r w:rsidR="00E26E21" w:rsidRPr="007B4BAA">
        <w:rPr>
          <w:rFonts w:ascii="Arial" w:eastAsia="TimesNewRomanPSMT" w:hAnsi="Arial" w:cs="Arial"/>
          <w:bCs/>
          <w:lang w:val="sr-Cyrl-RS"/>
        </w:rPr>
        <w:t xml:space="preserve">, </w:t>
      </w:r>
      <w:r>
        <w:rPr>
          <w:rFonts w:ascii="Arial" w:eastAsia="TimesNewRomanPSMT" w:hAnsi="Arial" w:cs="Arial"/>
          <w:bCs/>
          <w:lang w:val="sr-Cyrl-RS"/>
        </w:rPr>
        <w:t>допуни</w:t>
      </w:r>
      <w:r w:rsidR="00E26E21" w:rsidRPr="007B4BAA">
        <w:rPr>
          <w:rFonts w:ascii="Arial" w:eastAsia="TimesNewRomanPSMT" w:hAnsi="Arial" w:cs="Arial"/>
          <w:bCs/>
          <w:lang w:val="sr-Cyrl-RS"/>
        </w:rPr>
        <w:t xml:space="preserve"> </w:t>
      </w:r>
      <w:r>
        <w:rPr>
          <w:rFonts w:ascii="Arial" w:eastAsia="TimesNewRomanPSMT" w:hAnsi="Arial" w:cs="Arial"/>
          <w:bCs/>
          <w:lang w:val="sr-Cyrl-RS"/>
        </w:rPr>
        <w:t>или</w:t>
      </w:r>
      <w:r w:rsidR="00E26E21" w:rsidRPr="007B4BAA">
        <w:rPr>
          <w:rFonts w:ascii="Arial" w:eastAsia="TimesNewRomanPSMT" w:hAnsi="Arial" w:cs="Arial"/>
          <w:bCs/>
          <w:lang w:val="sr-Cyrl-RS"/>
        </w:rPr>
        <w:t xml:space="preserve"> </w:t>
      </w:r>
      <w:r>
        <w:rPr>
          <w:rFonts w:ascii="Arial" w:eastAsia="TimesNewRomanPSMT" w:hAnsi="Arial" w:cs="Arial"/>
          <w:bCs/>
          <w:lang w:val="sr-Cyrl-RS"/>
        </w:rPr>
        <w:t>опозове</w:t>
      </w:r>
      <w:r w:rsidR="00E26E21" w:rsidRPr="007B4BAA">
        <w:rPr>
          <w:rFonts w:ascii="Arial" w:eastAsia="TimesNewRomanPSMT" w:hAnsi="Arial" w:cs="Arial"/>
          <w:bCs/>
          <w:lang w:val="sr-Cyrl-RS"/>
        </w:rPr>
        <w:t xml:space="preserve"> </w:t>
      </w:r>
      <w:r>
        <w:rPr>
          <w:rFonts w:ascii="Arial" w:eastAsia="TimesNewRomanPSMT" w:hAnsi="Arial" w:cs="Arial"/>
          <w:bCs/>
          <w:lang w:val="sr-Cyrl-RS"/>
        </w:rPr>
        <w:t>своју</w:t>
      </w:r>
      <w:r w:rsidR="00E26E21" w:rsidRPr="007B4BAA">
        <w:rPr>
          <w:rFonts w:ascii="Arial" w:eastAsia="TimesNewRomanPSMT" w:hAnsi="Arial" w:cs="Arial"/>
          <w:bCs/>
          <w:lang w:val="sr-Cyrl-RS"/>
        </w:rPr>
        <w:t xml:space="preserve"> </w:t>
      </w:r>
      <w:r>
        <w:rPr>
          <w:rFonts w:ascii="Arial" w:eastAsia="TimesNewRomanPSMT" w:hAnsi="Arial" w:cs="Arial"/>
          <w:bCs/>
          <w:lang w:val="sr-Cyrl-RS"/>
        </w:rPr>
        <w:t>понуду</w:t>
      </w:r>
      <w:r w:rsidR="00E26E21" w:rsidRPr="007B4BAA">
        <w:rPr>
          <w:rFonts w:ascii="Arial" w:eastAsia="TimesNewRomanPSMT" w:hAnsi="Arial" w:cs="Arial"/>
          <w:bCs/>
          <w:lang w:val="sr-Cyrl-RS"/>
        </w:rPr>
        <w:t xml:space="preserve">, </w:t>
      </w:r>
      <w:r>
        <w:rPr>
          <w:rFonts w:ascii="Arial" w:eastAsia="TimesNewRomanPSMT" w:hAnsi="Arial" w:cs="Arial"/>
          <w:bCs/>
          <w:lang w:val="sr-Cyrl-RS"/>
        </w:rPr>
        <w:t>на</w:t>
      </w:r>
      <w:r w:rsidR="00E26E21" w:rsidRPr="007B4BAA">
        <w:rPr>
          <w:rFonts w:ascii="Arial" w:eastAsia="TimesNewRomanPSMT" w:hAnsi="Arial" w:cs="Arial"/>
          <w:bCs/>
          <w:lang w:val="sr-Cyrl-RS"/>
        </w:rPr>
        <w:t xml:space="preserve"> </w:t>
      </w:r>
      <w:r>
        <w:rPr>
          <w:rFonts w:ascii="Arial" w:eastAsia="TimesNewRomanPSMT" w:hAnsi="Arial" w:cs="Arial"/>
          <w:bCs/>
          <w:lang w:val="sr-Cyrl-RS"/>
        </w:rPr>
        <w:t>исти</w:t>
      </w:r>
      <w:r w:rsidR="00E26E21" w:rsidRPr="007B4BAA">
        <w:rPr>
          <w:rFonts w:ascii="Arial" w:eastAsia="TimesNewRomanPSMT" w:hAnsi="Arial" w:cs="Arial"/>
          <w:bCs/>
          <w:lang w:val="sr-Cyrl-RS"/>
        </w:rPr>
        <w:t xml:space="preserve"> </w:t>
      </w:r>
      <w:r>
        <w:rPr>
          <w:rFonts w:ascii="Arial" w:eastAsia="TimesNewRomanPSMT" w:hAnsi="Arial" w:cs="Arial"/>
          <w:bCs/>
          <w:lang w:val="sr-Cyrl-RS"/>
        </w:rPr>
        <w:t>начин</w:t>
      </w:r>
      <w:r w:rsidR="00E26E21" w:rsidRPr="007B4BAA">
        <w:rPr>
          <w:rFonts w:ascii="Arial" w:eastAsia="TimesNewRomanPSMT" w:hAnsi="Arial" w:cs="Arial"/>
          <w:bCs/>
          <w:lang w:val="sr-Cyrl-RS"/>
        </w:rPr>
        <w:t xml:space="preserve"> </w:t>
      </w:r>
      <w:r>
        <w:rPr>
          <w:rFonts w:ascii="Arial" w:eastAsia="TimesNewRomanPSMT" w:hAnsi="Arial" w:cs="Arial"/>
          <w:bCs/>
          <w:lang w:val="sr-Cyrl-RS"/>
        </w:rPr>
        <w:t>на</w:t>
      </w:r>
      <w:r w:rsidR="00E26E21" w:rsidRPr="007B4BAA">
        <w:rPr>
          <w:rFonts w:ascii="Arial" w:eastAsia="TimesNewRomanPSMT" w:hAnsi="Arial" w:cs="Arial"/>
          <w:bCs/>
          <w:lang w:val="sr-Cyrl-RS"/>
        </w:rPr>
        <w:t xml:space="preserve"> </w:t>
      </w:r>
      <w:r>
        <w:rPr>
          <w:rFonts w:ascii="Arial" w:eastAsia="TimesNewRomanPSMT" w:hAnsi="Arial" w:cs="Arial"/>
          <w:bCs/>
          <w:lang w:val="sr-Cyrl-RS"/>
        </w:rPr>
        <w:t>који</w:t>
      </w:r>
      <w:r w:rsidR="00E26E21" w:rsidRPr="007B4BAA">
        <w:rPr>
          <w:rFonts w:ascii="Arial" w:eastAsia="TimesNewRomanPSMT" w:hAnsi="Arial" w:cs="Arial"/>
          <w:bCs/>
          <w:lang w:val="sr-Cyrl-RS"/>
        </w:rPr>
        <w:t xml:space="preserve"> </w:t>
      </w:r>
      <w:r>
        <w:rPr>
          <w:rFonts w:ascii="Arial" w:eastAsia="TimesNewRomanPSMT" w:hAnsi="Arial" w:cs="Arial"/>
          <w:bCs/>
          <w:lang w:val="sr-Cyrl-RS"/>
        </w:rPr>
        <w:t>је</w:t>
      </w:r>
      <w:r w:rsidR="00E26E21" w:rsidRPr="007B4BAA">
        <w:rPr>
          <w:rFonts w:ascii="Arial" w:eastAsia="TimesNewRomanPSMT" w:hAnsi="Arial" w:cs="Arial"/>
          <w:bCs/>
          <w:lang w:val="sr-Cyrl-RS"/>
        </w:rPr>
        <w:t xml:space="preserve"> </w:t>
      </w:r>
      <w:r>
        <w:rPr>
          <w:rFonts w:ascii="Arial" w:eastAsia="TimesNewRomanPSMT" w:hAnsi="Arial" w:cs="Arial"/>
          <w:bCs/>
          <w:lang w:val="sr-Cyrl-RS"/>
        </w:rPr>
        <w:t>поднео</w:t>
      </w:r>
      <w:r w:rsidR="00E26E21" w:rsidRPr="007B4BAA">
        <w:rPr>
          <w:rFonts w:ascii="Arial" w:eastAsia="TimesNewRomanPSMT" w:hAnsi="Arial" w:cs="Arial"/>
          <w:bCs/>
          <w:lang w:val="sr-Cyrl-RS"/>
        </w:rPr>
        <w:t xml:space="preserve"> </w:t>
      </w:r>
      <w:r>
        <w:rPr>
          <w:rFonts w:ascii="Arial" w:eastAsia="TimesNewRomanPSMT" w:hAnsi="Arial" w:cs="Arial"/>
          <w:bCs/>
          <w:lang w:val="sr-Cyrl-RS"/>
        </w:rPr>
        <w:t>и</w:t>
      </w:r>
      <w:r w:rsidR="00E26E21" w:rsidRPr="007B4BAA">
        <w:rPr>
          <w:rFonts w:ascii="Arial" w:eastAsia="TimesNewRomanPSMT" w:hAnsi="Arial" w:cs="Arial"/>
          <w:bCs/>
          <w:lang w:val="sr-Cyrl-RS"/>
        </w:rPr>
        <w:t xml:space="preserve"> </w:t>
      </w:r>
      <w:r>
        <w:rPr>
          <w:rFonts w:ascii="Arial" w:eastAsia="TimesNewRomanPSMT" w:hAnsi="Arial" w:cs="Arial"/>
          <w:bCs/>
          <w:lang w:val="sr-Cyrl-RS"/>
        </w:rPr>
        <w:t>саму</w:t>
      </w:r>
      <w:r w:rsidR="00E26E21" w:rsidRPr="007B4BAA">
        <w:rPr>
          <w:rFonts w:ascii="Arial" w:eastAsia="TimesNewRomanPSMT" w:hAnsi="Arial" w:cs="Arial"/>
          <w:bCs/>
          <w:lang w:val="sr-Cyrl-RS"/>
        </w:rPr>
        <w:t xml:space="preserve"> </w:t>
      </w:r>
      <w:r>
        <w:rPr>
          <w:rFonts w:ascii="Arial" w:eastAsia="TimesNewRomanPSMT" w:hAnsi="Arial" w:cs="Arial"/>
          <w:bCs/>
          <w:lang w:val="sr-Cyrl-RS"/>
        </w:rPr>
        <w:t>понуду</w:t>
      </w:r>
      <w:r w:rsidR="00E26E21" w:rsidRPr="007B4BAA">
        <w:rPr>
          <w:rFonts w:ascii="Arial" w:eastAsia="TimesNewRomanPSMT" w:hAnsi="Arial" w:cs="Arial"/>
          <w:bCs/>
          <w:lang w:val="sr-Cyrl-RS"/>
        </w:rPr>
        <w:t xml:space="preserve"> - </w:t>
      </w:r>
      <w:r>
        <w:rPr>
          <w:rFonts w:ascii="Arial" w:eastAsia="TimesNewRomanPSMT" w:hAnsi="Arial" w:cs="Arial"/>
          <w:bCs/>
          <w:lang w:val="sr-Cyrl-RS"/>
        </w:rPr>
        <w:t>непосредно</w:t>
      </w:r>
      <w:r w:rsidR="00E26E21" w:rsidRPr="007B4BAA">
        <w:rPr>
          <w:rFonts w:ascii="Arial" w:eastAsia="TimesNewRomanPSMT" w:hAnsi="Arial" w:cs="Arial"/>
          <w:bCs/>
          <w:lang w:val="sr-Cyrl-RS"/>
        </w:rPr>
        <w:t xml:space="preserve"> </w:t>
      </w:r>
      <w:r>
        <w:rPr>
          <w:rFonts w:ascii="Arial" w:eastAsia="TimesNewRomanPSMT" w:hAnsi="Arial" w:cs="Arial"/>
          <w:bCs/>
          <w:lang w:val="sr-Cyrl-RS"/>
        </w:rPr>
        <w:t>или</w:t>
      </w:r>
      <w:r w:rsidR="00E26E21" w:rsidRPr="007B4BAA">
        <w:rPr>
          <w:rFonts w:ascii="Arial" w:eastAsia="TimesNewRomanPSMT" w:hAnsi="Arial" w:cs="Arial"/>
          <w:bCs/>
          <w:lang w:val="sr-Cyrl-RS"/>
        </w:rPr>
        <w:t xml:space="preserve"> </w:t>
      </w:r>
      <w:r>
        <w:rPr>
          <w:rFonts w:ascii="Arial" w:eastAsia="TimesNewRomanPSMT" w:hAnsi="Arial" w:cs="Arial"/>
          <w:bCs/>
          <w:lang w:val="sr-Cyrl-RS"/>
        </w:rPr>
        <w:t>путем</w:t>
      </w:r>
      <w:r w:rsidR="00E26E21" w:rsidRPr="007B4BAA">
        <w:rPr>
          <w:rFonts w:ascii="Arial" w:eastAsia="TimesNewRomanPSMT" w:hAnsi="Arial" w:cs="Arial"/>
          <w:bCs/>
          <w:lang w:val="sr-Cyrl-RS"/>
        </w:rPr>
        <w:t xml:space="preserve"> </w:t>
      </w:r>
      <w:r>
        <w:rPr>
          <w:rFonts w:ascii="Arial" w:eastAsia="TimesNewRomanPSMT" w:hAnsi="Arial" w:cs="Arial"/>
          <w:bCs/>
          <w:lang w:val="sr-Cyrl-RS"/>
        </w:rPr>
        <w:t>поште</w:t>
      </w:r>
      <w:r w:rsidR="00E26E21" w:rsidRPr="007B4BAA">
        <w:rPr>
          <w:rFonts w:ascii="Arial" w:eastAsia="TimesNewRomanPSMT" w:hAnsi="Arial" w:cs="Arial"/>
          <w:bCs/>
          <w:lang w:val="sr-Cyrl-RS"/>
        </w:rPr>
        <w:t xml:space="preserve"> </w:t>
      </w:r>
      <w:r>
        <w:rPr>
          <w:rFonts w:ascii="Arial" w:eastAsia="TimesNewRomanPSMT" w:hAnsi="Arial" w:cs="Arial"/>
          <w:bCs/>
          <w:lang w:val="sr-Cyrl-RS"/>
        </w:rPr>
        <w:t>у</w:t>
      </w:r>
      <w:r w:rsidR="00E26E21" w:rsidRPr="007B4BAA">
        <w:rPr>
          <w:rFonts w:ascii="Arial" w:eastAsia="TimesNewRomanPSMT" w:hAnsi="Arial" w:cs="Arial"/>
          <w:bCs/>
          <w:lang w:val="sr-Cyrl-RS"/>
        </w:rPr>
        <w:t xml:space="preserve"> </w:t>
      </w:r>
      <w:r>
        <w:rPr>
          <w:rFonts w:ascii="Arial" w:eastAsia="TimesNewRomanPSMT" w:hAnsi="Arial" w:cs="Arial"/>
          <w:bCs/>
          <w:lang w:val="sr-Cyrl-RS"/>
        </w:rPr>
        <w:t>затвореној</w:t>
      </w:r>
      <w:r w:rsidR="00E26E21" w:rsidRPr="007B4BAA">
        <w:rPr>
          <w:rFonts w:ascii="Arial" w:eastAsia="TimesNewRomanPSMT" w:hAnsi="Arial" w:cs="Arial"/>
          <w:bCs/>
          <w:lang w:val="sr-Cyrl-RS"/>
        </w:rPr>
        <w:t xml:space="preserve"> </w:t>
      </w:r>
      <w:r>
        <w:rPr>
          <w:rFonts w:ascii="Arial" w:eastAsia="TimesNewRomanPSMT" w:hAnsi="Arial" w:cs="Arial"/>
          <w:bCs/>
          <w:lang w:val="sr-Cyrl-RS"/>
        </w:rPr>
        <w:t>коверти</w:t>
      </w:r>
      <w:r w:rsidR="00E26E21" w:rsidRPr="007B4BAA">
        <w:rPr>
          <w:rFonts w:ascii="Arial" w:eastAsia="TimesNewRomanPSMT" w:hAnsi="Arial" w:cs="Arial"/>
          <w:bCs/>
          <w:lang w:val="sr-Cyrl-RS"/>
        </w:rPr>
        <w:t xml:space="preserve"> </w:t>
      </w:r>
      <w:r>
        <w:rPr>
          <w:rFonts w:ascii="Arial" w:eastAsia="TimesNewRomanPSMT" w:hAnsi="Arial" w:cs="Arial"/>
          <w:bCs/>
          <w:lang w:val="sr-Cyrl-RS"/>
        </w:rPr>
        <w:t>или</w:t>
      </w:r>
      <w:r w:rsidR="00E26E21" w:rsidRPr="007B4BAA">
        <w:rPr>
          <w:rFonts w:ascii="Arial" w:eastAsia="TimesNewRomanPSMT" w:hAnsi="Arial" w:cs="Arial"/>
          <w:bCs/>
          <w:lang w:val="sr-Cyrl-RS"/>
        </w:rPr>
        <w:t xml:space="preserve"> </w:t>
      </w:r>
      <w:r>
        <w:rPr>
          <w:rFonts w:ascii="Arial" w:eastAsia="TimesNewRomanPSMT" w:hAnsi="Arial" w:cs="Arial"/>
          <w:bCs/>
          <w:lang w:val="sr-Cyrl-RS"/>
        </w:rPr>
        <w:t>кутији</w:t>
      </w:r>
      <w:r w:rsidR="00E26E21" w:rsidRPr="007B4BAA">
        <w:rPr>
          <w:rFonts w:ascii="Arial" w:eastAsia="TimesNewRomanPSMT" w:hAnsi="Arial" w:cs="Arial"/>
          <w:bCs/>
          <w:lang w:val="sr-Cyrl-RS"/>
        </w:rPr>
        <w:t>.</w:t>
      </w:r>
    </w:p>
    <w:p w:rsidR="00E26E21" w:rsidRPr="007B4BAA" w:rsidRDefault="00BE410B" w:rsidP="009C4C65">
      <w:pPr>
        <w:tabs>
          <w:tab w:val="left" w:pos="284"/>
          <w:tab w:val="left" w:pos="330"/>
        </w:tabs>
        <w:spacing w:before="120"/>
        <w:ind w:left="284"/>
        <w:jc w:val="both"/>
        <w:rPr>
          <w:rFonts w:ascii="Arial" w:eastAsia="TimesNewRomanPSMT" w:hAnsi="Arial" w:cs="Arial"/>
          <w:bCs/>
          <w:lang w:val="sr-Cyrl-RS"/>
        </w:rPr>
      </w:pPr>
      <w:r>
        <w:rPr>
          <w:rFonts w:ascii="Arial" w:eastAsia="TimesNewRomanPSMT" w:hAnsi="Arial" w:cs="Arial"/>
          <w:bCs/>
          <w:lang w:val="sr-Cyrl-RS"/>
        </w:rPr>
        <w:t>У</w:t>
      </w:r>
      <w:r w:rsidR="00E26E21" w:rsidRPr="007B4BAA">
        <w:rPr>
          <w:rFonts w:ascii="Arial" w:eastAsia="TimesNewRomanPSMT" w:hAnsi="Arial" w:cs="Arial"/>
          <w:bCs/>
          <w:lang w:val="sr-Cyrl-RS"/>
        </w:rPr>
        <w:t xml:space="preserve"> </w:t>
      </w:r>
      <w:r>
        <w:rPr>
          <w:rFonts w:ascii="Arial" w:eastAsia="TimesNewRomanPSMT" w:hAnsi="Arial" w:cs="Arial"/>
          <w:bCs/>
          <w:lang w:val="sr-Cyrl-RS"/>
        </w:rPr>
        <w:t>случају</w:t>
      </w:r>
      <w:r w:rsidR="00E26E21" w:rsidRPr="007B4BAA">
        <w:rPr>
          <w:rFonts w:ascii="Arial" w:eastAsia="TimesNewRomanPSMT" w:hAnsi="Arial" w:cs="Arial"/>
          <w:bCs/>
          <w:lang w:val="sr-Cyrl-RS"/>
        </w:rPr>
        <w:t xml:space="preserve"> </w:t>
      </w:r>
      <w:r>
        <w:rPr>
          <w:rFonts w:ascii="Arial" w:eastAsia="TimesNewRomanPSMT" w:hAnsi="Arial" w:cs="Arial"/>
          <w:bCs/>
          <w:lang w:val="sr-Cyrl-RS"/>
        </w:rPr>
        <w:t>измене</w:t>
      </w:r>
      <w:r w:rsidR="00E26E21" w:rsidRPr="007B4BAA">
        <w:rPr>
          <w:rFonts w:ascii="Arial" w:eastAsia="TimesNewRomanPSMT" w:hAnsi="Arial" w:cs="Arial"/>
          <w:bCs/>
          <w:lang w:val="sr-Cyrl-RS"/>
        </w:rPr>
        <w:t xml:space="preserve">, </w:t>
      </w:r>
      <w:r>
        <w:rPr>
          <w:rFonts w:ascii="Arial" w:eastAsia="TimesNewRomanPSMT" w:hAnsi="Arial" w:cs="Arial"/>
          <w:bCs/>
          <w:lang w:val="sr-Cyrl-RS"/>
        </w:rPr>
        <w:t>допуне</w:t>
      </w:r>
      <w:r w:rsidR="00E26E21" w:rsidRPr="007B4BAA">
        <w:rPr>
          <w:rFonts w:ascii="Arial" w:eastAsia="TimesNewRomanPSMT" w:hAnsi="Arial" w:cs="Arial"/>
          <w:bCs/>
          <w:lang w:val="sr-Cyrl-RS"/>
        </w:rPr>
        <w:t xml:space="preserve"> </w:t>
      </w:r>
      <w:r>
        <w:rPr>
          <w:rFonts w:ascii="Arial" w:eastAsia="TimesNewRomanPSMT" w:hAnsi="Arial" w:cs="Arial"/>
          <w:bCs/>
          <w:lang w:val="sr-Cyrl-RS"/>
        </w:rPr>
        <w:t>или</w:t>
      </w:r>
      <w:r w:rsidR="00E26E21" w:rsidRPr="007B4BAA">
        <w:rPr>
          <w:rFonts w:ascii="Arial" w:eastAsia="TimesNewRomanPSMT" w:hAnsi="Arial" w:cs="Arial"/>
          <w:bCs/>
          <w:lang w:val="sr-Cyrl-RS"/>
        </w:rPr>
        <w:t xml:space="preserve"> </w:t>
      </w:r>
      <w:r>
        <w:rPr>
          <w:rFonts w:ascii="Arial" w:eastAsia="TimesNewRomanPSMT" w:hAnsi="Arial" w:cs="Arial"/>
          <w:bCs/>
          <w:lang w:val="sr-Cyrl-RS"/>
        </w:rPr>
        <w:t>опозива</w:t>
      </w:r>
      <w:r w:rsidR="00E26E21" w:rsidRPr="007B4BAA">
        <w:rPr>
          <w:rFonts w:ascii="Arial" w:eastAsia="TimesNewRomanPSMT" w:hAnsi="Arial" w:cs="Arial"/>
          <w:bCs/>
          <w:lang w:val="sr-Cyrl-RS"/>
        </w:rPr>
        <w:t xml:space="preserve"> </w:t>
      </w:r>
      <w:r>
        <w:rPr>
          <w:rFonts w:ascii="Arial" w:eastAsia="TimesNewRomanPSMT" w:hAnsi="Arial" w:cs="Arial"/>
          <w:bCs/>
          <w:lang w:val="sr-Cyrl-RS"/>
        </w:rPr>
        <w:t>понуде</w:t>
      </w:r>
      <w:r w:rsidR="00EC2BB4" w:rsidRPr="007B4BAA">
        <w:rPr>
          <w:rFonts w:ascii="Arial" w:eastAsia="TimesNewRomanPSMT" w:hAnsi="Arial" w:cs="Arial"/>
          <w:bCs/>
          <w:lang w:val="sr-Cyrl-RS"/>
        </w:rPr>
        <w:t xml:space="preserve">, </w:t>
      </w:r>
      <w:r>
        <w:rPr>
          <w:rFonts w:ascii="Arial" w:eastAsia="TimesNewRomanPSMT" w:hAnsi="Arial" w:cs="Arial"/>
          <w:bCs/>
          <w:lang w:val="sr-Cyrl-RS"/>
        </w:rPr>
        <w:t>понуђач</w:t>
      </w:r>
      <w:r w:rsidR="00EC2BB4" w:rsidRPr="007B4BAA">
        <w:rPr>
          <w:rFonts w:ascii="Arial" w:eastAsia="TimesNewRomanPSMT" w:hAnsi="Arial" w:cs="Arial"/>
          <w:bCs/>
          <w:lang w:val="sr-Cyrl-RS"/>
        </w:rPr>
        <w:t xml:space="preserve"> </w:t>
      </w:r>
      <w:r>
        <w:rPr>
          <w:rFonts w:ascii="Arial" w:eastAsia="TimesNewRomanPSMT" w:hAnsi="Arial" w:cs="Arial"/>
          <w:bCs/>
          <w:lang w:val="sr-Cyrl-RS"/>
        </w:rPr>
        <w:t>треба</w:t>
      </w:r>
      <w:r w:rsidR="00EC2BB4" w:rsidRPr="007B4BAA">
        <w:rPr>
          <w:rFonts w:ascii="Arial" w:eastAsia="TimesNewRomanPSMT" w:hAnsi="Arial" w:cs="Arial"/>
          <w:bCs/>
          <w:lang w:val="sr-Cyrl-RS"/>
        </w:rPr>
        <w:t xml:space="preserve"> </w:t>
      </w:r>
      <w:r>
        <w:rPr>
          <w:rFonts w:ascii="Arial" w:eastAsia="TimesNewRomanPSMT" w:hAnsi="Arial" w:cs="Arial"/>
          <w:bCs/>
          <w:lang w:val="sr-Cyrl-RS"/>
        </w:rPr>
        <w:t>на</w:t>
      </w:r>
      <w:r w:rsidR="00EC2BB4" w:rsidRPr="007B4BAA">
        <w:rPr>
          <w:rFonts w:ascii="Arial" w:eastAsia="TimesNewRomanPSMT" w:hAnsi="Arial" w:cs="Arial"/>
          <w:bCs/>
          <w:lang w:val="sr-Cyrl-RS"/>
        </w:rPr>
        <w:t xml:space="preserve"> </w:t>
      </w:r>
      <w:r>
        <w:rPr>
          <w:rFonts w:ascii="Arial" w:eastAsia="TimesNewRomanPSMT" w:hAnsi="Arial" w:cs="Arial"/>
          <w:bCs/>
          <w:lang w:val="sr-Cyrl-RS"/>
        </w:rPr>
        <w:t>коверти</w:t>
      </w:r>
      <w:r w:rsidR="00E26E21" w:rsidRPr="007B4BAA">
        <w:rPr>
          <w:rFonts w:ascii="Arial" w:eastAsia="TimesNewRomanPSMT" w:hAnsi="Arial" w:cs="Arial"/>
          <w:bCs/>
          <w:lang w:val="sr-Cyrl-RS"/>
        </w:rPr>
        <w:t xml:space="preserve"> </w:t>
      </w:r>
      <w:r>
        <w:rPr>
          <w:rFonts w:ascii="Arial" w:eastAsia="TimesNewRomanPSMT" w:hAnsi="Arial" w:cs="Arial"/>
          <w:bCs/>
          <w:lang w:val="sr-Cyrl-RS"/>
        </w:rPr>
        <w:t>да</w:t>
      </w:r>
      <w:r w:rsidR="00E26E21" w:rsidRPr="007B4BAA">
        <w:rPr>
          <w:rFonts w:ascii="Arial" w:eastAsia="TimesNewRomanPSMT" w:hAnsi="Arial" w:cs="Arial"/>
          <w:bCs/>
          <w:lang w:val="sr-Cyrl-RS"/>
        </w:rPr>
        <w:t xml:space="preserve"> </w:t>
      </w:r>
      <w:r>
        <w:rPr>
          <w:rFonts w:ascii="Arial" w:eastAsia="TimesNewRomanPSMT" w:hAnsi="Arial" w:cs="Arial"/>
          <w:bCs/>
          <w:lang w:val="sr-Cyrl-RS"/>
        </w:rPr>
        <w:t>назначи</w:t>
      </w:r>
      <w:r w:rsidR="00E26E21" w:rsidRPr="007B4BAA">
        <w:rPr>
          <w:rFonts w:ascii="Arial" w:eastAsia="TimesNewRomanPSMT" w:hAnsi="Arial" w:cs="Arial"/>
          <w:bCs/>
          <w:lang w:val="sr-Cyrl-RS"/>
        </w:rPr>
        <w:t xml:space="preserve"> </w:t>
      </w:r>
      <w:r>
        <w:rPr>
          <w:rFonts w:ascii="Arial" w:eastAsia="TimesNewRomanPSMT" w:hAnsi="Arial" w:cs="Arial"/>
          <w:bCs/>
          <w:lang w:val="sr-Cyrl-RS"/>
        </w:rPr>
        <w:t>назив</w:t>
      </w:r>
      <w:r w:rsidR="00E26E21" w:rsidRPr="007B4BAA">
        <w:rPr>
          <w:rFonts w:ascii="Arial" w:eastAsia="TimesNewRomanPSMT" w:hAnsi="Arial" w:cs="Arial"/>
          <w:bCs/>
          <w:lang w:val="sr-Cyrl-RS"/>
        </w:rPr>
        <w:t xml:space="preserve"> </w:t>
      </w:r>
      <w:r>
        <w:rPr>
          <w:rFonts w:ascii="Arial" w:eastAsia="TimesNewRomanPSMT" w:hAnsi="Arial" w:cs="Arial"/>
          <w:bCs/>
          <w:lang w:val="sr-Cyrl-RS"/>
        </w:rPr>
        <w:t>и</w:t>
      </w:r>
      <w:r w:rsidR="00E26E21" w:rsidRPr="007B4BAA">
        <w:rPr>
          <w:rFonts w:ascii="Arial" w:eastAsia="TimesNewRomanPSMT" w:hAnsi="Arial" w:cs="Arial"/>
          <w:bCs/>
          <w:lang w:val="sr-Cyrl-RS"/>
        </w:rPr>
        <w:t xml:space="preserve"> </w:t>
      </w:r>
      <w:r>
        <w:rPr>
          <w:rFonts w:ascii="Arial" w:eastAsia="TimesNewRomanPSMT" w:hAnsi="Arial" w:cs="Arial"/>
          <w:bCs/>
          <w:lang w:val="sr-Cyrl-RS"/>
        </w:rPr>
        <w:t>адресу</w:t>
      </w:r>
      <w:r w:rsidR="00E26E21" w:rsidRPr="007B4BAA">
        <w:rPr>
          <w:rFonts w:ascii="Arial" w:eastAsia="TimesNewRomanPSMT" w:hAnsi="Arial" w:cs="Arial"/>
          <w:bCs/>
          <w:lang w:val="sr-Cyrl-RS"/>
        </w:rPr>
        <w:t xml:space="preserve"> </w:t>
      </w:r>
      <w:r>
        <w:rPr>
          <w:rFonts w:ascii="Arial" w:eastAsia="TimesNewRomanPSMT" w:hAnsi="Arial" w:cs="Arial"/>
          <w:bCs/>
          <w:lang w:val="sr-Cyrl-RS"/>
        </w:rPr>
        <w:t>понуђача</w:t>
      </w:r>
      <w:r w:rsidR="00E26E21" w:rsidRPr="007B4BAA">
        <w:rPr>
          <w:rFonts w:ascii="Arial" w:eastAsia="TimesNewRomanPSMT" w:hAnsi="Arial" w:cs="Arial"/>
          <w:bCs/>
          <w:lang w:val="sr-Cyrl-RS"/>
        </w:rPr>
        <w:t xml:space="preserve">. </w:t>
      </w:r>
      <w:r>
        <w:rPr>
          <w:rFonts w:ascii="Arial" w:eastAsia="TimesNewRomanPSMT" w:hAnsi="Arial" w:cs="Arial"/>
          <w:bCs/>
          <w:lang w:val="sr-Cyrl-RS"/>
        </w:rPr>
        <w:t>У</w:t>
      </w:r>
      <w:r w:rsidR="00E26E21" w:rsidRPr="007B4BAA">
        <w:rPr>
          <w:rFonts w:ascii="Arial" w:eastAsia="TimesNewRomanPSMT" w:hAnsi="Arial" w:cs="Arial"/>
          <w:bCs/>
          <w:lang w:val="sr-Cyrl-RS"/>
        </w:rPr>
        <w:t xml:space="preserve"> </w:t>
      </w:r>
      <w:r>
        <w:rPr>
          <w:rFonts w:ascii="Arial" w:eastAsia="TimesNewRomanPSMT" w:hAnsi="Arial" w:cs="Arial"/>
          <w:bCs/>
          <w:lang w:val="sr-Cyrl-RS"/>
        </w:rPr>
        <w:t>случају</w:t>
      </w:r>
      <w:r w:rsidR="00E26E21" w:rsidRPr="007B4BAA">
        <w:rPr>
          <w:rFonts w:ascii="Arial" w:eastAsia="TimesNewRomanPSMT" w:hAnsi="Arial" w:cs="Arial"/>
          <w:bCs/>
          <w:lang w:val="sr-Cyrl-RS"/>
        </w:rPr>
        <w:t xml:space="preserve"> </w:t>
      </w:r>
      <w:r>
        <w:rPr>
          <w:rFonts w:ascii="Arial" w:eastAsia="TimesNewRomanPSMT" w:hAnsi="Arial" w:cs="Arial"/>
          <w:bCs/>
          <w:lang w:val="sr-Cyrl-RS"/>
        </w:rPr>
        <w:t>да</w:t>
      </w:r>
      <w:r w:rsidR="00E26E21" w:rsidRPr="007B4BAA">
        <w:rPr>
          <w:rFonts w:ascii="Arial" w:eastAsia="TimesNewRomanPSMT" w:hAnsi="Arial" w:cs="Arial"/>
          <w:bCs/>
          <w:lang w:val="sr-Cyrl-RS"/>
        </w:rPr>
        <w:t xml:space="preserve"> </w:t>
      </w:r>
      <w:r>
        <w:rPr>
          <w:rFonts w:ascii="Arial" w:eastAsia="TimesNewRomanPSMT" w:hAnsi="Arial" w:cs="Arial"/>
          <w:bCs/>
          <w:lang w:val="sr-Cyrl-RS"/>
        </w:rPr>
        <w:t>је</w:t>
      </w:r>
      <w:r w:rsidR="00E26E21" w:rsidRPr="007B4BAA">
        <w:rPr>
          <w:rFonts w:ascii="Arial" w:eastAsia="TimesNewRomanPSMT" w:hAnsi="Arial" w:cs="Arial"/>
          <w:bCs/>
          <w:lang w:val="sr-Cyrl-RS"/>
        </w:rPr>
        <w:t xml:space="preserve"> </w:t>
      </w:r>
      <w:r>
        <w:rPr>
          <w:rFonts w:ascii="Arial" w:eastAsia="TimesNewRomanPSMT" w:hAnsi="Arial" w:cs="Arial"/>
          <w:bCs/>
          <w:lang w:val="sr-Cyrl-RS"/>
        </w:rPr>
        <w:t>понуду</w:t>
      </w:r>
      <w:r w:rsidR="00E26E21" w:rsidRPr="007B4BAA">
        <w:rPr>
          <w:rFonts w:ascii="Arial" w:eastAsia="TimesNewRomanPSMT" w:hAnsi="Arial" w:cs="Arial"/>
          <w:bCs/>
          <w:lang w:val="sr-Cyrl-RS"/>
        </w:rPr>
        <w:t xml:space="preserve"> </w:t>
      </w:r>
      <w:r>
        <w:rPr>
          <w:rFonts w:ascii="Arial" w:eastAsia="TimesNewRomanPSMT" w:hAnsi="Arial" w:cs="Arial"/>
          <w:bCs/>
          <w:lang w:val="sr-Cyrl-RS"/>
        </w:rPr>
        <w:t>поднела</w:t>
      </w:r>
      <w:r w:rsidR="00E26E21" w:rsidRPr="007B4BAA">
        <w:rPr>
          <w:rFonts w:ascii="Arial" w:eastAsia="TimesNewRomanPSMT" w:hAnsi="Arial" w:cs="Arial"/>
          <w:bCs/>
          <w:lang w:val="sr-Cyrl-RS"/>
        </w:rPr>
        <w:t xml:space="preserve"> </w:t>
      </w:r>
      <w:r>
        <w:rPr>
          <w:rFonts w:ascii="Arial" w:eastAsia="TimesNewRomanPSMT" w:hAnsi="Arial" w:cs="Arial"/>
          <w:bCs/>
          <w:lang w:val="sr-Cyrl-RS"/>
        </w:rPr>
        <w:t>група</w:t>
      </w:r>
      <w:r w:rsidR="00E26E21" w:rsidRPr="007B4BAA">
        <w:rPr>
          <w:rFonts w:ascii="Arial" w:eastAsia="TimesNewRomanPSMT" w:hAnsi="Arial" w:cs="Arial"/>
          <w:bCs/>
          <w:lang w:val="sr-Cyrl-RS"/>
        </w:rPr>
        <w:t xml:space="preserve"> </w:t>
      </w:r>
      <w:r>
        <w:rPr>
          <w:rFonts w:ascii="Arial" w:eastAsia="TimesNewRomanPSMT" w:hAnsi="Arial" w:cs="Arial"/>
          <w:bCs/>
          <w:lang w:val="sr-Cyrl-RS"/>
        </w:rPr>
        <w:t>понуђача</w:t>
      </w:r>
      <w:r w:rsidR="00E26E21" w:rsidRPr="007B4BAA">
        <w:rPr>
          <w:rFonts w:ascii="Arial" w:eastAsia="TimesNewRomanPSMT" w:hAnsi="Arial" w:cs="Arial"/>
          <w:bCs/>
          <w:lang w:val="sr-Cyrl-RS"/>
        </w:rPr>
        <w:t xml:space="preserve">, </w:t>
      </w:r>
      <w:r>
        <w:rPr>
          <w:rFonts w:ascii="Arial" w:eastAsia="TimesNewRomanPSMT" w:hAnsi="Arial" w:cs="Arial"/>
          <w:bCs/>
          <w:lang w:val="sr-Cyrl-RS"/>
        </w:rPr>
        <w:t>на</w:t>
      </w:r>
      <w:r w:rsidR="00E26E21" w:rsidRPr="007B4BAA">
        <w:rPr>
          <w:rFonts w:ascii="Arial" w:eastAsia="TimesNewRomanPSMT" w:hAnsi="Arial" w:cs="Arial"/>
          <w:bCs/>
          <w:lang w:val="sr-Cyrl-RS"/>
        </w:rPr>
        <w:t xml:space="preserve"> </w:t>
      </w:r>
      <w:r>
        <w:rPr>
          <w:rFonts w:ascii="Arial" w:eastAsia="TimesNewRomanPSMT" w:hAnsi="Arial" w:cs="Arial"/>
          <w:bCs/>
          <w:lang w:val="sr-Cyrl-RS"/>
        </w:rPr>
        <w:t>коверти</w:t>
      </w:r>
      <w:r w:rsidR="00E26E21" w:rsidRPr="007B4BAA">
        <w:rPr>
          <w:rFonts w:ascii="Arial" w:eastAsia="TimesNewRomanPSMT" w:hAnsi="Arial" w:cs="Arial"/>
          <w:bCs/>
          <w:lang w:val="sr-Cyrl-RS"/>
        </w:rPr>
        <w:t xml:space="preserve"> </w:t>
      </w:r>
      <w:r>
        <w:rPr>
          <w:rFonts w:ascii="Arial" w:eastAsia="TimesNewRomanPSMT" w:hAnsi="Arial" w:cs="Arial"/>
          <w:bCs/>
          <w:lang w:val="sr-Cyrl-RS"/>
        </w:rPr>
        <w:t>је</w:t>
      </w:r>
      <w:r w:rsidR="00E26E21" w:rsidRPr="007B4BAA">
        <w:rPr>
          <w:rFonts w:ascii="Arial" w:eastAsia="TimesNewRomanPSMT" w:hAnsi="Arial" w:cs="Arial"/>
          <w:bCs/>
          <w:lang w:val="sr-Cyrl-RS"/>
        </w:rPr>
        <w:t xml:space="preserve"> </w:t>
      </w:r>
      <w:r>
        <w:rPr>
          <w:rFonts w:ascii="Arial" w:eastAsia="TimesNewRomanPSMT" w:hAnsi="Arial" w:cs="Arial"/>
          <w:bCs/>
          <w:lang w:val="sr-Cyrl-RS"/>
        </w:rPr>
        <w:t>потребно</w:t>
      </w:r>
      <w:r w:rsidR="00E26E21" w:rsidRPr="007B4BAA">
        <w:rPr>
          <w:rFonts w:ascii="Arial" w:eastAsia="TimesNewRomanPSMT" w:hAnsi="Arial" w:cs="Arial"/>
          <w:bCs/>
          <w:lang w:val="sr-Cyrl-RS"/>
        </w:rPr>
        <w:t xml:space="preserve"> </w:t>
      </w:r>
      <w:r>
        <w:rPr>
          <w:rFonts w:ascii="Arial" w:eastAsia="TimesNewRomanPSMT" w:hAnsi="Arial" w:cs="Arial"/>
          <w:bCs/>
          <w:lang w:val="sr-Cyrl-RS"/>
        </w:rPr>
        <w:t>назначити</w:t>
      </w:r>
      <w:r w:rsidR="00E26E21" w:rsidRPr="007B4BAA">
        <w:rPr>
          <w:rFonts w:ascii="Arial" w:eastAsia="TimesNewRomanPSMT" w:hAnsi="Arial" w:cs="Arial"/>
          <w:bCs/>
          <w:lang w:val="sr-Cyrl-RS"/>
        </w:rPr>
        <w:t xml:space="preserve"> </w:t>
      </w:r>
      <w:r>
        <w:rPr>
          <w:rFonts w:ascii="Arial" w:eastAsia="TimesNewRomanPSMT" w:hAnsi="Arial" w:cs="Arial"/>
          <w:bCs/>
          <w:lang w:val="sr-Cyrl-RS"/>
        </w:rPr>
        <w:t>да</w:t>
      </w:r>
      <w:r w:rsidR="00E26E21" w:rsidRPr="007B4BAA">
        <w:rPr>
          <w:rFonts w:ascii="Arial" w:eastAsia="TimesNewRomanPSMT" w:hAnsi="Arial" w:cs="Arial"/>
          <w:bCs/>
          <w:lang w:val="sr-Cyrl-RS"/>
        </w:rPr>
        <w:t xml:space="preserve"> </w:t>
      </w:r>
      <w:r>
        <w:rPr>
          <w:rFonts w:ascii="Arial" w:eastAsia="TimesNewRomanPSMT" w:hAnsi="Arial" w:cs="Arial"/>
          <w:bCs/>
          <w:lang w:val="sr-Cyrl-RS"/>
        </w:rPr>
        <w:t>се</w:t>
      </w:r>
      <w:r w:rsidR="00E26E21" w:rsidRPr="007B4BAA">
        <w:rPr>
          <w:rFonts w:ascii="Arial" w:eastAsia="TimesNewRomanPSMT" w:hAnsi="Arial" w:cs="Arial"/>
          <w:bCs/>
          <w:lang w:val="sr-Cyrl-RS"/>
        </w:rPr>
        <w:t xml:space="preserve"> </w:t>
      </w:r>
      <w:r>
        <w:rPr>
          <w:rFonts w:ascii="Arial" w:eastAsia="TimesNewRomanPSMT" w:hAnsi="Arial" w:cs="Arial"/>
          <w:bCs/>
          <w:lang w:val="sr-Cyrl-RS"/>
        </w:rPr>
        <w:t>ради</w:t>
      </w:r>
      <w:r w:rsidR="00E26E21" w:rsidRPr="007B4BAA">
        <w:rPr>
          <w:rFonts w:ascii="Arial" w:eastAsia="TimesNewRomanPSMT" w:hAnsi="Arial" w:cs="Arial"/>
          <w:bCs/>
          <w:lang w:val="sr-Cyrl-RS"/>
        </w:rPr>
        <w:t xml:space="preserve"> </w:t>
      </w:r>
      <w:r>
        <w:rPr>
          <w:rFonts w:ascii="Arial" w:eastAsia="TimesNewRomanPSMT" w:hAnsi="Arial" w:cs="Arial"/>
          <w:bCs/>
          <w:lang w:val="sr-Cyrl-RS"/>
        </w:rPr>
        <w:t>о</w:t>
      </w:r>
      <w:r w:rsidR="00E26E21" w:rsidRPr="007B4BAA">
        <w:rPr>
          <w:rFonts w:ascii="Arial" w:eastAsia="TimesNewRomanPSMT" w:hAnsi="Arial" w:cs="Arial"/>
          <w:bCs/>
          <w:lang w:val="sr-Cyrl-RS"/>
        </w:rPr>
        <w:t xml:space="preserve"> </w:t>
      </w:r>
      <w:r>
        <w:rPr>
          <w:rFonts w:ascii="Arial" w:eastAsia="TimesNewRomanPSMT" w:hAnsi="Arial" w:cs="Arial"/>
          <w:bCs/>
          <w:lang w:val="sr-Cyrl-RS"/>
        </w:rPr>
        <w:t>групи</w:t>
      </w:r>
      <w:r w:rsidR="00E26E21" w:rsidRPr="007B4BAA">
        <w:rPr>
          <w:rFonts w:ascii="Arial" w:eastAsia="TimesNewRomanPSMT" w:hAnsi="Arial" w:cs="Arial"/>
          <w:bCs/>
          <w:lang w:val="sr-Cyrl-RS"/>
        </w:rPr>
        <w:t xml:space="preserve"> </w:t>
      </w:r>
      <w:r>
        <w:rPr>
          <w:rFonts w:ascii="Arial" w:eastAsia="TimesNewRomanPSMT" w:hAnsi="Arial" w:cs="Arial"/>
          <w:bCs/>
          <w:lang w:val="sr-Cyrl-RS"/>
        </w:rPr>
        <w:t>понуђача</w:t>
      </w:r>
      <w:r w:rsidR="00E26E21" w:rsidRPr="007B4BAA">
        <w:rPr>
          <w:rFonts w:ascii="Arial" w:eastAsia="TimesNewRomanPSMT" w:hAnsi="Arial" w:cs="Arial"/>
          <w:bCs/>
          <w:lang w:val="sr-Cyrl-RS"/>
        </w:rPr>
        <w:t xml:space="preserve"> </w:t>
      </w:r>
      <w:r>
        <w:rPr>
          <w:rFonts w:ascii="Arial" w:eastAsia="TimesNewRomanPSMT" w:hAnsi="Arial" w:cs="Arial"/>
          <w:bCs/>
          <w:lang w:val="sr-Cyrl-RS"/>
        </w:rPr>
        <w:t>и</w:t>
      </w:r>
      <w:r w:rsidR="00E26E21" w:rsidRPr="007B4BAA">
        <w:rPr>
          <w:rFonts w:ascii="Arial" w:eastAsia="TimesNewRomanPSMT" w:hAnsi="Arial" w:cs="Arial"/>
          <w:bCs/>
          <w:lang w:val="sr-Cyrl-RS"/>
        </w:rPr>
        <w:t xml:space="preserve"> </w:t>
      </w:r>
      <w:r>
        <w:rPr>
          <w:rFonts w:ascii="Arial" w:eastAsia="TimesNewRomanPSMT" w:hAnsi="Arial" w:cs="Arial"/>
          <w:bCs/>
          <w:lang w:val="sr-Cyrl-RS"/>
        </w:rPr>
        <w:t>навести</w:t>
      </w:r>
      <w:r w:rsidR="00E26E21" w:rsidRPr="007B4BAA">
        <w:rPr>
          <w:rFonts w:ascii="Arial" w:eastAsia="TimesNewRomanPSMT" w:hAnsi="Arial" w:cs="Arial"/>
          <w:bCs/>
          <w:lang w:val="sr-Cyrl-RS"/>
        </w:rPr>
        <w:t xml:space="preserve"> </w:t>
      </w:r>
      <w:r>
        <w:rPr>
          <w:rFonts w:ascii="Arial" w:eastAsia="TimesNewRomanPSMT" w:hAnsi="Arial" w:cs="Arial"/>
          <w:bCs/>
          <w:lang w:val="sr-Cyrl-RS"/>
        </w:rPr>
        <w:t>називе</w:t>
      </w:r>
      <w:r w:rsidR="00E26E21" w:rsidRPr="007B4BAA">
        <w:rPr>
          <w:rFonts w:ascii="Arial" w:eastAsia="TimesNewRomanPSMT" w:hAnsi="Arial" w:cs="Arial"/>
          <w:bCs/>
          <w:lang w:val="sr-Cyrl-RS"/>
        </w:rPr>
        <w:t xml:space="preserve"> </w:t>
      </w:r>
      <w:r>
        <w:rPr>
          <w:rFonts w:ascii="Arial" w:eastAsia="TimesNewRomanPSMT" w:hAnsi="Arial" w:cs="Arial"/>
          <w:bCs/>
          <w:lang w:val="sr-Cyrl-RS"/>
        </w:rPr>
        <w:t>и</w:t>
      </w:r>
      <w:r w:rsidR="00E26E21" w:rsidRPr="007B4BAA">
        <w:rPr>
          <w:rFonts w:ascii="Arial" w:eastAsia="TimesNewRomanPSMT" w:hAnsi="Arial" w:cs="Arial"/>
          <w:bCs/>
          <w:lang w:val="sr-Cyrl-RS"/>
        </w:rPr>
        <w:t xml:space="preserve"> </w:t>
      </w:r>
      <w:r>
        <w:rPr>
          <w:rFonts w:ascii="Arial" w:eastAsia="TimesNewRomanPSMT" w:hAnsi="Arial" w:cs="Arial"/>
          <w:bCs/>
          <w:lang w:val="sr-Cyrl-RS"/>
        </w:rPr>
        <w:t>адресу</w:t>
      </w:r>
      <w:r w:rsidR="00E26E21" w:rsidRPr="007B4BAA">
        <w:rPr>
          <w:rFonts w:ascii="Arial" w:eastAsia="TimesNewRomanPSMT" w:hAnsi="Arial" w:cs="Arial"/>
          <w:bCs/>
          <w:lang w:val="sr-Cyrl-RS"/>
        </w:rPr>
        <w:t xml:space="preserve"> </w:t>
      </w:r>
      <w:r>
        <w:rPr>
          <w:rFonts w:ascii="Arial" w:eastAsia="TimesNewRomanPSMT" w:hAnsi="Arial" w:cs="Arial"/>
          <w:bCs/>
          <w:lang w:val="sr-Cyrl-RS"/>
        </w:rPr>
        <w:t>свих</w:t>
      </w:r>
      <w:r w:rsidR="00E26E21" w:rsidRPr="007B4BAA">
        <w:rPr>
          <w:rFonts w:ascii="Arial" w:eastAsia="TimesNewRomanPSMT" w:hAnsi="Arial" w:cs="Arial"/>
          <w:bCs/>
          <w:lang w:val="sr-Cyrl-RS"/>
        </w:rPr>
        <w:t xml:space="preserve"> </w:t>
      </w:r>
      <w:r>
        <w:rPr>
          <w:rFonts w:ascii="Arial" w:eastAsia="TimesNewRomanPSMT" w:hAnsi="Arial" w:cs="Arial"/>
          <w:bCs/>
          <w:lang w:val="sr-Cyrl-RS"/>
        </w:rPr>
        <w:t>учесника</w:t>
      </w:r>
      <w:r w:rsidR="00E26E21" w:rsidRPr="007B4BAA">
        <w:rPr>
          <w:rFonts w:ascii="Arial" w:eastAsia="TimesNewRomanPSMT" w:hAnsi="Arial" w:cs="Arial"/>
          <w:bCs/>
          <w:lang w:val="sr-Cyrl-RS"/>
        </w:rPr>
        <w:t xml:space="preserve"> </w:t>
      </w:r>
      <w:r>
        <w:rPr>
          <w:rFonts w:ascii="Arial" w:eastAsia="TimesNewRomanPSMT" w:hAnsi="Arial" w:cs="Arial"/>
          <w:bCs/>
          <w:lang w:val="sr-Cyrl-RS"/>
        </w:rPr>
        <w:t>у</w:t>
      </w:r>
      <w:r w:rsidR="00E26E21" w:rsidRPr="007B4BAA">
        <w:rPr>
          <w:rFonts w:ascii="Arial" w:eastAsia="TimesNewRomanPSMT" w:hAnsi="Arial" w:cs="Arial"/>
          <w:bCs/>
          <w:lang w:val="sr-Cyrl-RS"/>
        </w:rPr>
        <w:t xml:space="preserve"> </w:t>
      </w:r>
      <w:r>
        <w:rPr>
          <w:rFonts w:ascii="Arial" w:eastAsia="TimesNewRomanPSMT" w:hAnsi="Arial" w:cs="Arial"/>
          <w:bCs/>
          <w:lang w:val="sr-Cyrl-RS"/>
        </w:rPr>
        <w:t>заједничкој</w:t>
      </w:r>
      <w:r w:rsidR="00E26E21" w:rsidRPr="007B4BAA">
        <w:rPr>
          <w:rFonts w:ascii="Arial" w:eastAsia="TimesNewRomanPSMT" w:hAnsi="Arial" w:cs="Arial"/>
          <w:bCs/>
          <w:lang w:val="sr-Cyrl-RS"/>
        </w:rPr>
        <w:t xml:space="preserve"> </w:t>
      </w:r>
      <w:r>
        <w:rPr>
          <w:rFonts w:ascii="Arial" w:eastAsia="TimesNewRomanPSMT" w:hAnsi="Arial" w:cs="Arial"/>
          <w:bCs/>
          <w:lang w:val="sr-Cyrl-RS"/>
        </w:rPr>
        <w:t>понуди</w:t>
      </w:r>
      <w:r w:rsidR="00E26E21" w:rsidRPr="007B4BAA">
        <w:rPr>
          <w:rFonts w:ascii="Arial" w:eastAsia="TimesNewRomanPSMT" w:hAnsi="Arial" w:cs="Arial"/>
          <w:bCs/>
          <w:lang w:val="sr-Cyrl-RS"/>
        </w:rPr>
        <w:t>.</w:t>
      </w:r>
    </w:p>
    <w:p w:rsidR="00E26E21" w:rsidRDefault="00BE410B" w:rsidP="009C4C65">
      <w:pPr>
        <w:tabs>
          <w:tab w:val="left" w:pos="284"/>
          <w:tab w:val="left" w:pos="330"/>
        </w:tabs>
        <w:spacing w:before="120"/>
        <w:ind w:left="284"/>
        <w:jc w:val="both"/>
        <w:rPr>
          <w:rFonts w:ascii="Arial" w:eastAsia="TimesNewRomanPSMT" w:hAnsi="Arial" w:cs="Arial"/>
          <w:bCs/>
          <w:lang w:val="sr-Cyrl-RS"/>
        </w:rPr>
      </w:pPr>
      <w:r>
        <w:rPr>
          <w:rFonts w:ascii="Arial" w:eastAsia="TimesNewRomanPSMT" w:hAnsi="Arial" w:cs="Arial"/>
          <w:bCs/>
          <w:lang w:val="sr-Cyrl-RS"/>
        </w:rPr>
        <w:t>Измену</w:t>
      </w:r>
      <w:r w:rsidR="00E26E21" w:rsidRPr="007B4BAA">
        <w:rPr>
          <w:rFonts w:ascii="Arial" w:eastAsia="TimesNewRomanPSMT" w:hAnsi="Arial" w:cs="Arial"/>
          <w:bCs/>
          <w:lang w:val="sr-Cyrl-RS"/>
        </w:rPr>
        <w:t xml:space="preserve">, </w:t>
      </w:r>
      <w:r>
        <w:rPr>
          <w:rFonts w:ascii="Arial" w:eastAsia="TimesNewRomanPSMT" w:hAnsi="Arial" w:cs="Arial"/>
          <w:bCs/>
          <w:lang w:val="sr-Cyrl-RS"/>
        </w:rPr>
        <w:t>допуну</w:t>
      </w:r>
      <w:r w:rsidR="00E26E21" w:rsidRPr="007B4BAA">
        <w:rPr>
          <w:rFonts w:ascii="Arial" w:eastAsia="TimesNewRomanPSMT" w:hAnsi="Arial" w:cs="Arial"/>
          <w:bCs/>
          <w:lang w:val="sr-Cyrl-RS"/>
        </w:rPr>
        <w:t xml:space="preserve"> </w:t>
      </w:r>
      <w:r>
        <w:rPr>
          <w:rFonts w:ascii="Arial" w:eastAsia="TimesNewRomanPSMT" w:hAnsi="Arial" w:cs="Arial"/>
          <w:bCs/>
          <w:lang w:val="sr-Cyrl-RS"/>
        </w:rPr>
        <w:t>или</w:t>
      </w:r>
      <w:r w:rsidR="00E26E21" w:rsidRPr="007B4BAA">
        <w:rPr>
          <w:rFonts w:ascii="Arial" w:eastAsia="TimesNewRomanPSMT" w:hAnsi="Arial" w:cs="Arial"/>
          <w:bCs/>
          <w:lang w:val="sr-Cyrl-RS"/>
        </w:rPr>
        <w:t xml:space="preserve"> </w:t>
      </w:r>
      <w:r>
        <w:rPr>
          <w:rFonts w:ascii="Arial" w:eastAsia="TimesNewRomanPSMT" w:hAnsi="Arial" w:cs="Arial"/>
          <w:bCs/>
          <w:lang w:val="sr-Cyrl-RS"/>
        </w:rPr>
        <w:t>опозив</w:t>
      </w:r>
      <w:r w:rsidR="00E26E21" w:rsidRPr="007B4BAA">
        <w:rPr>
          <w:rFonts w:ascii="Arial" w:eastAsia="TimesNewRomanPSMT" w:hAnsi="Arial" w:cs="Arial"/>
          <w:bCs/>
          <w:lang w:val="sr-Cyrl-RS"/>
        </w:rPr>
        <w:t xml:space="preserve"> </w:t>
      </w:r>
      <w:r>
        <w:rPr>
          <w:rFonts w:ascii="Arial" w:eastAsia="TimesNewRomanPSMT" w:hAnsi="Arial" w:cs="Arial"/>
          <w:bCs/>
          <w:lang w:val="sr-Cyrl-RS"/>
        </w:rPr>
        <w:t>понуде</w:t>
      </w:r>
      <w:r w:rsidR="00E26E21" w:rsidRPr="007B4BAA">
        <w:rPr>
          <w:rFonts w:ascii="Arial" w:eastAsia="TimesNewRomanPSMT" w:hAnsi="Arial" w:cs="Arial"/>
          <w:bCs/>
          <w:lang w:val="sr-Cyrl-RS"/>
        </w:rPr>
        <w:t xml:space="preserve"> </w:t>
      </w:r>
      <w:r>
        <w:rPr>
          <w:rFonts w:ascii="Arial" w:eastAsia="TimesNewRomanPSMT" w:hAnsi="Arial" w:cs="Arial"/>
          <w:bCs/>
          <w:lang w:val="sr-Cyrl-RS"/>
        </w:rPr>
        <w:t>треба</w:t>
      </w:r>
      <w:r w:rsidR="00E26E21" w:rsidRPr="007B4BAA">
        <w:rPr>
          <w:rFonts w:ascii="Arial" w:eastAsia="TimesNewRomanPSMT" w:hAnsi="Arial" w:cs="Arial"/>
          <w:bCs/>
          <w:lang w:val="sr-Cyrl-RS"/>
        </w:rPr>
        <w:t xml:space="preserve"> </w:t>
      </w:r>
      <w:r>
        <w:rPr>
          <w:rFonts w:ascii="Arial" w:eastAsia="TimesNewRomanPSMT" w:hAnsi="Arial" w:cs="Arial"/>
          <w:bCs/>
          <w:lang w:val="sr-Cyrl-RS"/>
        </w:rPr>
        <w:t>доставити</w:t>
      </w:r>
      <w:r w:rsidR="00E26E21" w:rsidRPr="007B4BAA">
        <w:rPr>
          <w:rFonts w:ascii="Arial" w:eastAsia="TimesNewRomanPSMT" w:hAnsi="Arial" w:cs="Arial"/>
          <w:bCs/>
          <w:lang w:val="sr-Cyrl-RS"/>
        </w:rPr>
        <w:t xml:space="preserve"> </w:t>
      </w:r>
      <w:r>
        <w:rPr>
          <w:rFonts w:ascii="Arial" w:eastAsia="TimesNewRomanPSMT" w:hAnsi="Arial" w:cs="Arial"/>
          <w:bCs/>
          <w:lang w:val="sr-Cyrl-RS"/>
        </w:rPr>
        <w:t>на</w:t>
      </w:r>
      <w:r w:rsidR="00E26E21" w:rsidRPr="007B4BAA">
        <w:rPr>
          <w:rFonts w:ascii="Arial" w:eastAsia="TimesNewRomanPSMT" w:hAnsi="Arial" w:cs="Arial"/>
          <w:bCs/>
          <w:lang w:val="sr-Cyrl-RS"/>
        </w:rPr>
        <w:t xml:space="preserve"> </w:t>
      </w:r>
      <w:r>
        <w:rPr>
          <w:rFonts w:ascii="Arial" w:eastAsia="TimesNewRomanPSMT" w:hAnsi="Arial" w:cs="Arial"/>
          <w:bCs/>
          <w:lang w:val="sr-Cyrl-RS"/>
        </w:rPr>
        <w:t>адресу</w:t>
      </w:r>
      <w:r w:rsidR="00E26E21" w:rsidRPr="007B4BAA">
        <w:rPr>
          <w:rFonts w:ascii="Arial" w:eastAsia="TimesNewRomanPSMT" w:hAnsi="Arial" w:cs="Arial"/>
          <w:bCs/>
          <w:lang w:val="sr-Cyrl-RS"/>
        </w:rPr>
        <w:t xml:space="preserve"> </w:t>
      </w:r>
      <w:r>
        <w:rPr>
          <w:rFonts w:ascii="Arial" w:eastAsia="TimesNewRomanPSMT" w:hAnsi="Arial" w:cs="Arial"/>
          <w:bCs/>
          <w:lang w:val="sr-Cyrl-RS"/>
        </w:rPr>
        <w:t>Наручиоца</w:t>
      </w:r>
      <w:r w:rsidR="00E26E21" w:rsidRPr="007B4BAA">
        <w:rPr>
          <w:rFonts w:ascii="Arial" w:eastAsia="TimesNewRomanPSMT" w:hAnsi="Arial" w:cs="Arial"/>
          <w:bCs/>
          <w:lang w:val="sr-Cyrl-RS"/>
        </w:rPr>
        <w:t xml:space="preserve"> </w:t>
      </w:r>
      <w:r>
        <w:rPr>
          <w:rFonts w:ascii="Arial" w:eastAsia="TimesNewRomanPSMT" w:hAnsi="Arial" w:cs="Arial"/>
          <w:bCs/>
          <w:lang w:val="sr-Cyrl-RS"/>
        </w:rPr>
        <w:t>са</w:t>
      </w:r>
      <w:r w:rsidR="00E26E21" w:rsidRPr="007B4BAA">
        <w:rPr>
          <w:rFonts w:ascii="Arial" w:eastAsia="TimesNewRomanPSMT" w:hAnsi="Arial" w:cs="Arial"/>
          <w:bCs/>
          <w:lang w:val="sr-Cyrl-RS"/>
        </w:rPr>
        <w:t xml:space="preserve"> </w:t>
      </w:r>
      <w:r>
        <w:rPr>
          <w:rFonts w:ascii="Arial" w:eastAsia="TimesNewRomanPSMT" w:hAnsi="Arial" w:cs="Arial"/>
          <w:bCs/>
          <w:lang w:val="sr-Cyrl-RS"/>
        </w:rPr>
        <w:t>назнаком</w:t>
      </w:r>
      <w:r w:rsidR="00E26E21" w:rsidRPr="007B4BAA">
        <w:rPr>
          <w:rFonts w:ascii="Arial" w:eastAsia="TimesNewRomanPSMT" w:hAnsi="Arial" w:cs="Arial"/>
          <w:bCs/>
          <w:lang w:val="sr-Cyrl-RS"/>
        </w:rPr>
        <w:t>:</w:t>
      </w:r>
    </w:p>
    <w:p w:rsidR="003951AC" w:rsidRPr="007B4BAA" w:rsidRDefault="003951AC" w:rsidP="009C4C65">
      <w:pPr>
        <w:tabs>
          <w:tab w:val="left" w:pos="284"/>
          <w:tab w:val="left" w:pos="330"/>
        </w:tabs>
        <w:spacing w:before="120"/>
        <w:ind w:left="284"/>
        <w:jc w:val="both"/>
        <w:rPr>
          <w:rFonts w:ascii="Arial" w:eastAsia="TimesNewRomanPSMT" w:hAnsi="Arial" w:cs="Arial"/>
          <w:bCs/>
          <w:lang w:val="sr-Cyrl-RS"/>
        </w:rPr>
      </w:pPr>
    </w:p>
    <w:p w:rsidR="008B16F5" w:rsidRDefault="003951AC" w:rsidP="003951AC">
      <w:pPr>
        <w:jc w:val="center"/>
        <w:rPr>
          <w:rFonts w:ascii="Arial" w:hAnsi="Arial" w:cs="Arial"/>
          <w:lang w:val="sr-Cyrl-RS"/>
        </w:rPr>
      </w:pPr>
      <w:r>
        <w:rPr>
          <w:rFonts w:ascii="Arial" w:eastAsia="TimesNewRomanPSMT" w:hAnsi="Arial" w:cs="Arial"/>
          <w:bCs/>
          <w:lang w:val="sr-Cyrl-RS"/>
        </w:rPr>
        <w:t xml:space="preserve">   </w:t>
      </w:r>
      <w:r w:rsidR="005E1029" w:rsidRPr="007B4BAA">
        <w:rPr>
          <w:rFonts w:ascii="Arial" w:eastAsia="TimesNewRomanPSMT" w:hAnsi="Arial" w:cs="Arial"/>
          <w:bCs/>
          <w:lang w:val="sr-Cyrl-RS"/>
        </w:rPr>
        <w:t>„</w:t>
      </w:r>
      <w:r w:rsidR="00BE410B">
        <w:rPr>
          <w:rFonts w:ascii="Arial" w:eastAsia="TimesNewRomanPSMT" w:hAnsi="Arial" w:cs="Arial"/>
          <w:bCs/>
          <w:lang w:val="sr-Cyrl-RS"/>
        </w:rPr>
        <w:t>Измена</w:t>
      </w:r>
      <w:r w:rsidR="005E1029" w:rsidRPr="007B4BAA">
        <w:rPr>
          <w:rFonts w:ascii="Arial" w:eastAsia="TimesNewRomanPSMT" w:hAnsi="Arial" w:cs="Arial"/>
          <w:bCs/>
          <w:lang w:val="sr-Cyrl-RS"/>
        </w:rPr>
        <w:t xml:space="preserve"> </w:t>
      </w:r>
      <w:r w:rsidR="00BE410B">
        <w:rPr>
          <w:rFonts w:ascii="Arial" w:eastAsia="TimesNewRomanPSMT" w:hAnsi="Arial" w:cs="Arial"/>
          <w:bCs/>
          <w:lang w:val="sr-Cyrl-RS"/>
        </w:rPr>
        <w:t>понуде</w:t>
      </w:r>
      <w:r w:rsidR="005E1029" w:rsidRPr="007B4BAA">
        <w:rPr>
          <w:rFonts w:ascii="Arial" w:eastAsia="TimesNewRomanPSMT" w:hAnsi="Arial" w:cs="Arial"/>
          <w:bCs/>
          <w:lang w:val="sr-Cyrl-RS"/>
        </w:rPr>
        <w:t xml:space="preserve"> </w:t>
      </w:r>
      <w:r w:rsidR="00BE410B">
        <w:rPr>
          <w:rFonts w:ascii="Arial" w:eastAsia="TimesNewRomanPSMT" w:hAnsi="Arial" w:cs="Arial"/>
          <w:bCs/>
          <w:lang w:val="sr-Cyrl-RS"/>
        </w:rPr>
        <w:t>за</w:t>
      </w:r>
      <w:r w:rsidR="005E1029" w:rsidRPr="007B4BAA">
        <w:rPr>
          <w:rFonts w:ascii="Arial" w:eastAsia="TimesNewRomanPSMT" w:hAnsi="Arial" w:cs="Arial"/>
          <w:bCs/>
          <w:lang w:val="sr-Cyrl-RS"/>
        </w:rPr>
        <w:t xml:space="preserve"> </w:t>
      </w:r>
      <w:r w:rsidR="00BE410B">
        <w:rPr>
          <w:rFonts w:ascii="Arial" w:eastAsia="TimesNewRomanPSMT" w:hAnsi="Arial" w:cs="Arial"/>
          <w:bCs/>
          <w:lang w:val="sr-Cyrl-RS"/>
        </w:rPr>
        <w:t>ЈН</w:t>
      </w:r>
      <w:r w:rsidR="005E1029" w:rsidRPr="007B4BAA">
        <w:rPr>
          <w:rFonts w:ascii="Arial" w:eastAsia="TimesNewRomanPSMT" w:hAnsi="Arial" w:cs="Arial"/>
          <w:bCs/>
          <w:lang w:val="sr-Cyrl-RS"/>
        </w:rPr>
        <w:t xml:space="preserve"> </w:t>
      </w:r>
      <w:r w:rsidR="00BE410B">
        <w:rPr>
          <w:rFonts w:ascii="Arial" w:eastAsia="TimesNewRomanPSMT" w:hAnsi="Arial" w:cs="Arial"/>
          <w:bCs/>
          <w:lang w:val="sr-Cyrl-RS"/>
        </w:rPr>
        <w:t>добара</w:t>
      </w:r>
      <w:r w:rsidR="005E1029" w:rsidRPr="007B4BAA">
        <w:rPr>
          <w:rFonts w:ascii="Arial" w:eastAsia="TimesNewRomanPSMT" w:hAnsi="Arial" w:cs="Arial"/>
          <w:bCs/>
          <w:lang w:val="sr-Cyrl-RS"/>
        </w:rPr>
        <w:t xml:space="preserve"> </w:t>
      </w:r>
      <w:r w:rsidRPr="003951AC">
        <w:rPr>
          <w:rFonts w:ascii="Arial" w:hAnsi="Arial" w:cs="Arial"/>
          <w:lang w:val="sr-Cyrl-RS"/>
        </w:rPr>
        <w:t>Ролетне, завесе, тракаст</w:t>
      </w:r>
      <w:r w:rsidR="008B16F5">
        <w:rPr>
          <w:rFonts w:ascii="Arial" w:hAnsi="Arial" w:cs="Arial"/>
          <w:lang w:val="sr-Cyrl-RS"/>
        </w:rPr>
        <w:t>е завесе, венецијанери и фолије</w:t>
      </w:r>
    </w:p>
    <w:p w:rsidR="008B16F5" w:rsidRDefault="008B16F5" w:rsidP="008B16F5">
      <w:pPr>
        <w:rPr>
          <w:rFonts w:ascii="Arial" w:eastAsia="TimesNewRomanPSMT" w:hAnsi="Arial" w:cs="Arial"/>
          <w:bCs/>
          <w:iCs/>
          <w:lang w:val="sr-Cyrl-RS"/>
        </w:rPr>
      </w:pPr>
      <w:r>
        <w:rPr>
          <w:rFonts w:ascii="Arial" w:hAnsi="Arial" w:cs="Arial"/>
          <w:lang w:val="sr-Cyrl-RS"/>
        </w:rPr>
        <w:t xml:space="preserve">    </w:t>
      </w:r>
      <w:r w:rsidR="003951AC" w:rsidRPr="003951AC">
        <w:rPr>
          <w:rFonts w:ascii="Arial" w:hAnsi="Arial" w:cs="Arial"/>
          <w:lang w:val="sr-Cyrl-RS"/>
        </w:rPr>
        <w:t>за</w:t>
      </w:r>
      <w:r w:rsidR="003951AC" w:rsidRPr="003951AC">
        <w:rPr>
          <w:rFonts w:ascii="Arial" w:hAnsi="Arial" w:cs="Arial"/>
          <w:lang w:val="sr-Latn-RS"/>
        </w:rPr>
        <w:t xml:space="preserve"> ТЦ </w:t>
      </w:r>
      <w:r w:rsidR="003951AC" w:rsidRPr="003951AC">
        <w:rPr>
          <w:rFonts w:ascii="Arial" w:hAnsi="Arial" w:cs="Arial"/>
          <w:lang w:val="sr-Cyrl-RS"/>
        </w:rPr>
        <w:t>ЈП ЕПС</w:t>
      </w:r>
      <w:r w:rsidR="003951AC" w:rsidRPr="004D6A5D">
        <w:rPr>
          <w:rFonts w:ascii="Arial" w:hAnsi="Arial" w:cs="Arial"/>
          <w:b/>
          <w:lang w:val="sr-Latn-RS"/>
        </w:rPr>
        <w:t xml:space="preserve"> </w:t>
      </w:r>
      <w:r w:rsidR="00C0112E" w:rsidRPr="00C0112E">
        <w:rPr>
          <w:rFonts w:ascii="Arial" w:hAnsi="Arial" w:cs="Arial"/>
        </w:rPr>
        <w:t xml:space="preserve"> </w:t>
      </w:r>
      <w:r w:rsidR="003A3F93" w:rsidRPr="003951AC">
        <w:rPr>
          <w:rFonts w:ascii="Arial" w:eastAsia="TimesNewRomanPSMT" w:hAnsi="Arial" w:cs="Arial"/>
          <w:bCs/>
          <w:lang w:val="sr-Cyrl-RS"/>
        </w:rPr>
        <w:t>ЈН бр</w:t>
      </w:r>
      <w:r>
        <w:rPr>
          <w:rFonts w:ascii="Arial" w:eastAsia="TimesNewRomanPSMT" w:hAnsi="Arial" w:cs="Arial"/>
          <w:bCs/>
          <w:lang w:val="sr-Cyrl-RS"/>
        </w:rPr>
        <w:t>.</w:t>
      </w:r>
      <w:r w:rsidR="003951AC">
        <w:rPr>
          <w:rFonts w:ascii="Arial" w:eastAsia="TimesNewRomanPSMT" w:hAnsi="Arial" w:cs="Arial"/>
          <w:bCs/>
          <w:lang w:val="sr-Cyrl-RS"/>
        </w:rPr>
        <w:t>8100/0082/2017</w:t>
      </w:r>
      <w:r w:rsidR="003A3F93" w:rsidRPr="003951AC">
        <w:rPr>
          <w:rFonts w:ascii="Arial" w:eastAsia="TimesNewRomanPSMT" w:hAnsi="Arial" w:cs="Arial"/>
          <w:bCs/>
          <w:lang w:val="sr-Cyrl-RS"/>
        </w:rPr>
        <w:t xml:space="preserve"> </w:t>
      </w:r>
      <w:r w:rsidR="00BE410B">
        <w:rPr>
          <w:rFonts w:ascii="Arial" w:hAnsi="Arial"/>
          <w:lang w:val="sr-Cyrl-RS"/>
        </w:rPr>
        <w:t>Партија</w:t>
      </w:r>
      <w:r w:rsidR="00AE2ADC" w:rsidRPr="007B4BAA">
        <w:rPr>
          <w:rFonts w:ascii="Arial" w:hAnsi="Arial"/>
          <w:lang w:val="sr-Cyrl-RS"/>
        </w:rPr>
        <w:t xml:space="preserve"> </w:t>
      </w:r>
      <w:r w:rsidR="00BE410B">
        <w:rPr>
          <w:rFonts w:ascii="Arial" w:hAnsi="Arial"/>
          <w:lang w:val="sr-Cyrl-RS"/>
        </w:rPr>
        <w:t>бр</w:t>
      </w:r>
      <w:r w:rsidR="00AE2ADC" w:rsidRPr="007B4BAA">
        <w:rPr>
          <w:rFonts w:ascii="Arial" w:hAnsi="Arial"/>
          <w:lang w:val="sr-Cyrl-RS"/>
        </w:rPr>
        <w:t>....</w:t>
      </w:r>
      <w:r w:rsidR="001905E9">
        <w:rPr>
          <w:rFonts w:ascii="Arial" w:hAnsi="Arial"/>
          <w:lang w:val="sr-Cyrl-RS"/>
        </w:rPr>
        <w:t>.</w:t>
      </w:r>
      <w:r w:rsidR="00AE2ADC" w:rsidRPr="007B4BAA">
        <w:rPr>
          <w:rFonts w:ascii="Arial" w:eastAsia="TimesNewRomanPSMT" w:hAnsi="Arial" w:cs="Arial"/>
          <w:bCs/>
          <w:iCs/>
          <w:lang w:val="sr-Cyrl-RS"/>
        </w:rPr>
        <w:t xml:space="preserve"> (</w:t>
      </w:r>
      <w:r w:rsidR="00BE410B">
        <w:rPr>
          <w:rFonts w:ascii="Arial" w:eastAsia="TimesNewRomanPSMT" w:hAnsi="Arial" w:cs="Arial"/>
          <w:bCs/>
          <w:iCs/>
          <w:lang w:val="sr-Cyrl-RS"/>
        </w:rPr>
        <w:t>уписати</w:t>
      </w:r>
      <w:r w:rsidR="00AE2ADC" w:rsidRPr="007B4BAA">
        <w:rPr>
          <w:rFonts w:ascii="Arial" w:eastAsia="TimesNewRomanPSMT" w:hAnsi="Arial" w:cs="Arial"/>
          <w:bCs/>
          <w:iCs/>
          <w:lang w:val="sr-Cyrl-RS"/>
        </w:rPr>
        <w:t xml:space="preserve"> </w:t>
      </w:r>
      <w:r w:rsidR="00BE410B">
        <w:rPr>
          <w:rFonts w:ascii="Arial" w:eastAsia="TimesNewRomanPSMT" w:hAnsi="Arial" w:cs="Arial"/>
          <w:bCs/>
          <w:iCs/>
          <w:lang w:val="sr-Cyrl-RS"/>
        </w:rPr>
        <w:t>број</w:t>
      </w:r>
      <w:r w:rsidR="00AE2ADC" w:rsidRPr="007B4BAA">
        <w:rPr>
          <w:rFonts w:ascii="Arial" w:eastAsia="TimesNewRomanPSMT" w:hAnsi="Arial" w:cs="Arial"/>
          <w:bCs/>
          <w:iCs/>
          <w:lang w:val="sr-Cyrl-RS"/>
        </w:rPr>
        <w:t xml:space="preserve"> </w:t>
      </w:r>
      <w:r w:rsidR="00BE410B">
        <w:rPr>
          <w:rFonts w:ascii="Arial" w:eastAsia="TimesNewRomanPSMT" w:hAnsi="Arial" w:cs="Arial"/>
          <w:bCs/>
          <w:iCs/>
          <w:lang w:val="sr-Cyrl-RS"/>
        </w:rPr>
        <w:t>партије</w:t>
      </w:r>
      <w:r w:rsidR="00AE2ADC" w:rsidRPr="007B4BAA">
        <w:rPr>
          <w:rFonts w:ascii="Arial" w:eastAsia="TimesNewRomanPSMT" w:hAnsi="Arial" w:cs="Arial"/>
          <w:bCs/>
          <w:iCs/>
          <w:lang w:val="sr-Cyrl-RS"/>
        </w:rPr>
        <w:t xml:space="preserve"> </w:t>
      </w:r>
      <w:r w:rsidR="001905E9" w:rsidRPr="001905E9">
        <w:rPr>
          <w:rFonts w:ascii="Arial" w:eastAsia="TimesNewRomanPSMT" w:hAnsi="Arial" w:cs="Arial"/>
          <w:bCs/>
          <w:iCs/>
          <w:lang w:val="sr-Cyrl-RS"/>
        </w:rPr>
        <w:t>и назив</w:t>
      </w:r>
    </w:p>
    <w:p w:rsidR="00AE2ADC" w:rsidRPr="003951AC" w:rsidRDefault="008B16F5" w:rsidP="008B16F5">
      <w:pPr>
        <w:rPr>
          <w:rFonts w:ascii="Arial" w:hAnsi="Arial" w:cs="Arial"/>
          <w:b/>
          <w:lang w:val="sr-Cyrl-RS"/>
        </w:rPr>
      </w:pPr>
      <w:r>
        <w:rPr>
          <w:rFonts w:ascii="Arial" w:eastAsia="TimesNewRomanPSMT" w:hAnsi="Arial" w:cs="Arial"/>
          <w:bCs/>
          <w:iCs/>
          <w:lang w:val="sr-Cyrl-RS"/>
        </w:rPr>
        <w:t xml:space="preserve">   </w:t>
      </w:r>
      <w:r w:rsidR="001905E9" w:rsidRPr="001905E9">
        <w:rPr>
          <w:rFonts w:ascii="Arial" w:eastAsia="TimesNewRomanPSMT" w:hAnsi="Arial" w:cs="Arial"/>
          <w:bCs/>
          <w:iCs/>
          <w:lang w:val="sr-Cyrl-RS"/>
        </w:rPr>
        <w:t xml:space="preserve"> Техничког центра </w:t>
      </w:r>
      <w:r w:rsidR="00BE410B">
        <w:rPr>
          <w:rFonts w:ascii="Arial" w:eastAsia="TimesNewRomanPSMT" w:hAnsi="Arial" w:cs="Arial"/>
          <w:bCs/>
          <w:iCs/>
          <w:lang w:val="sr-Cyrl-RS"/>
        </w:rPr>
        <w:t>за</w:t>
      </w:r>
      <w:r w:rsidR="00AE2ADC" w:rsidRPr="007B4BAA">
        <w:rPr>
          <w:rFonts w:ascii="Arial" w:eastAsia="TimesNewRomanPSMT" w:hAnsi="Arial" w:cs="Arial"/>
          <w:bCs/>
          <w:iCs/>
          <w:lang w:val="sr-Cyrl-RS"/>
        </w:rPr>
        <w:t xml:space="preserve"> </w:t>
      </w:r>
      <w:r w:rsidR="00BE410B">
        <w:rPr>
          <w:rFonts w:ascii="Arial" w:eastAsia="TimesNewRomanPSMT" w:hAnsi="Arial" w:cs="Arial"/>
          <w:bCs/>
          <w:iCs/>
          <w:lang w:val="sr-Cyrl-RS"/>
        </w:rPr>
        <w:t>коју</w:t>
      </w:r>
      <w:r w:rsidR="00AE2ADC" w:rsidRPr="007B4BAA">
        <w:rPr>
          <w:rFonts w:ascii="Arial" w:eastAsia="TimesNewRomanPSMT" w:hAnsi="Arial" w:cs="Arial"/>
          <w:bCs/>
          <w:iCs/>
          <w:lang w:val="sr-Cyrl-RS"/>
        </w:rPr>
        <w:t xml:space="preserve"> </w:t>
      </w:r>
      <w:r w:rsidR="00BE410B">
        <w:rPr>
          <w:rFonts w:ascii="Arial" w:eastAsia="TimesNewRomanPSMT" w:hAnsi="Arial" w:cs="Arial"/>
          <w:bCs/>
          <w:iCs/>
          <w:lang w:val="sr-Cyrl-RS"/>
        </w:rPr>
        <w:t>се</w:t>
      </w:r>
      <w:r w:rsidR="00AE2ADC" w:rsidRPr="007B4BAA">
        <w:rPr>
          <w:rFonts w:ascii="Arial" w:eastAsia="TimesNewRomanPSMT" w:hAnsi="Arial" w:cs="Arial"/>
          <w:bCs/>
          <w:iCs/>
          <w:lang w:val="sr-Cyrl-RS"/>
        </w:rPr>
        <w:t xml:space="preserve"> </w:t>
      </w:r>
      <w:r w:rsidR="00BE410B">
        <w:rPr>
          <w:rFonts w:ascii="Arial" w:eastAsia="TimesNewRomanPSMT" w:hAnsi="Arial" w:cs="Arial"/>
          <w:bCs/>
          <w:iCs/>
          <w:lang w:val="sr-Cyrl-RS"/>
        </w:rPr>
        <w:t>подноси</w:t>
      </w:r>
      <w:r w:rsidR="00AE2ADC" w:rsidRPr="007B4BAA">
        <w:rPr>
          <w:rFonts w:ascii="Arial" w:eastAsia="TimesNewRomanPSMT" w:hAnsi="Arial" w:cs="Arial"/>
          <w:bCs/>
          <w:iCs/>
          <w:lang w:val="sr-Cyrl-RS"/>
        </w:rPr>
        <w:t xml:space="preserve"> </w:t>
      </w:r>
      <w:r w:rsidR="00BE410B">
        <w:rPr>
          <w:rFonts w:ascii="Arial" w:eastAsia="TimesNewRomanPSMT" w:hAnsi="Arial" w:cs="Arial"/>
          <w:bCs/>
          <w:iCs/>
          <w:lang w:val="sr-Cyrl-RS"/>
        </w:rPr>
        <w:t>понуда</w:t>
      </w:r>
      <w:r w:rsidR="00AE2ADC" w:rsidRPr="007B4BAA">
        <w:rPr>
          <w:rFonts w:ascii="Arial" w:eastAsia="TimesNewRomanPSMT" w:hAnsi="Arial" w:cs="Arial"/>
          <w:bCs/>
          <w:iCs/>
          <w:lang w:val="sr-Cyrl-RS"/>
        </w:rPr>
        <w:t>)</w:t>
      </w:r>
    </w:p>
    <w:p w:rsidR="00E26E21" w:rsidRPr="007B4BAA" w:rsidRDefault="00BE410B" w:rsidP="00E7153C">
      <w:pPr>
        <w:tabs>
          <w:tab w:val="left" w:pos="284"/>
          <w:tab w:val="left" w:pos="330"/>
        </w:tabs>
        <w:spacing w:before="120"/>
        <w:ind w:left="284"/>
        <w:jc w:val="center"/>
        <w:rPr>
          <w:rFonts w:ascii="Arial" w:eastAsia="TimesNewRomanPSMT" w:hAnsi="Arial" w:cs="Arial"/>
          <w:bCs/>
          <w:lang w:val="sr-Cyrl-RS"/>
        </w:rPr>
      </w:pPr>
      <w:r>
        <w:rPr>
          <w:rFonts w:ascii="Arial" w:eastAsia="TimesNewRomanPSMT" w:hAnsi="Arial" w:cs="Arial"/>
          <w:bCs/>
          <w:lang w:val="sr-Cyrl-RS"/>
        </w:rPr>
        <w:t>или</w:t>
      </w:r>
    </w:p>
    <w:p w:rsidR="00AE2ADC" w:rsidRPr="007B4BAA" w:rsidRDefault="005E1029" w:rsidP="003951AC">
      <w:pPr>
        <w:tabs>
          <w:tab w:val="left" w:pos="284"/>
          <w:tab w:val="left" w:pos="330"/>
        </w:tabs>
        <w:spacing w:before="120"/>
        <w:ind w:left="284"/>
        <w:rPr>
          <w:rFonts w:ascii="Arial" w:eastAsia="TimesNewRomanPSMT" w:hAnsi="Arial" w:cs="Arial"/>
          <w:bCs/>
          <w:iCs/>
          <w:lang w:val="sr-Cyrl-RS"/>
        </w:rPr>
      </w:pPr>
      <w:r w:rsidRPr="007B4BAA">
        <w:rPr>
          <w:rFonts w:ascii="Arial" w:eastAsia="TimesNewRomanPSMT" w:hAnsi="Arial" w:cs="Arial"/>
          <w:bCs/>
          <w:lang w:val="sr-Cyrl-RS"/>
        </w:rPr>
        <w:t>„</w:t>
      </w:r>
      <w:r w:rsidR="00BE410B">
        <w:rPr>
          <w:rFonts w:ascii="Arial" w:eastAsia="TimesNewRomanPSMT" w:hAnsi="Arial" w:cs="Arial"/>
          <w:bCs/>
          <w:lang w:val="sr-Cyrl-RS"/>
        </w:rPr>
        <w:t>Допуна</w:t>
      </w:r>
      <w:r w:rsidRPr="007B4BAA">
        <w:rPr>
          <w:rFonts w:ascii="Arial" w:eastAsia="TimesNewRomanPSMT" w:hAnsi="Arial" w:cs="Arial"/>
          <w:bCs/>
          <w:lang w:val="sr-Cyrl-RS"/>
        </w:rPr>
        <w:t xml:space="preserve"> </w:t>
      </w:r>
      <w:r w:rsidR="00BE410B">
        <w:rPr>
          <w:rFonts w:ascii="Arial" w:eastAsia="TimesNewRomanPSMT" w:hAnsi="Arial" w:cs="Arial"/>
          <w:bCs/>
          <w:lang w:val="sr-Cyrl-RS"/>
        </w:rPr>
        <w:t>понуде</w:t>
      </w:r>
      <w:r w:rsidRPr="007B4BAA">
        <w:rPr>
          <w:rFonts w:ascii="Arial" w:eastAsia="TimesNewRomanPSMT" w:hAnsi="Arial" w:cs="Arial"/>
          <w:bCs/>
          <w:lang w:val="sr-Cyrl-RS"/>
        </w:rPr>
        <w:t xml:space="preserve"> </w:t>
      </w:r>
      <w:r w:rsidR="00BE410B">
        <w:rPr>
          <w:rFonts w:ascii="Arial" w:eastAsia="TimesNewRomanPSMT" w:hAnsi="Arial" w:cs="Arial"/>
          <w:bCs/>
          <w:lang w:val="sr-Cyrl-RS"/>
        </w:rPr>
        <w:t>за</w:t>
      </w:r>
      <w:r w:rsidRPr="007B4BAA">
        <w:rPr>
          <w:rFonts w:ascii="Arial" w:eastAsia="TimesNewRomanPSMT" w:hAnsi="Arial" w:cs="Arial"/>
          <w:bCs/>
          <w:lang w:val="sr-Cyrl-RS"/>
        </w:rPr>
        <w:t xml:space="preserve"> </w:t>
      </w:r>
      <w:r w:rsidR="00BE410B">
        <w:rPr>
          <w:rFonts w:ascii="Arial" w:eastAsia="TimesNewRomanPSMT" w:hAnsi="Arial" w:cs="Arial"/>
          <w:bCs/>
          <w:lang w:val="sr-Cyrl-RS"/>
        </w:rPr>
        <w:t>ЈН</w:t>
      </w:r>
      <w:r w:rsidRPr="007B4BAA">
        <w:rPr>
          <w:rFonts w:ascii="Arial" w:eastAsia="TimesNewRomanPSMT" w:hAnsi="Arial" w:cs="Arial"/>
          <w:bCs/>
          <w:lang w:val="sr-Cyrl-RS"/>
        </w:rPr>
        <w:t xml:space="preserve"> </w:t>
      </w:r>
      <w:r w:rsidR="00BE410B">
        <w:rPr>
          <w:rFonts w:ascii="Arial" w:eastAsia="TimesNewRomanPSMT" w:hAnsi="Arial" w:cs="Arial"/>
          <w:bCs/>
          <w:lang w:val="sr-Cyrl-RS"/>
        </w:rPr>
        <w:t>добара</w:t>
      </w:r>
      <w:r w:rsidRPr="007B4BAA">
        <w:rPr>
          <w:rFonts w:ascii="Arial" w:eastAsia="TimesNewRomanPSMT" w:hAnsi="Arial" w:cs="Arial"/>
          <w:bCs/>
          <w:lang w:val="sr-Cyrl-RS"/>
        </w:rPr>
        <w:t xml:space="preserve"> </w:t>
      </w:r>
      <w:r w:rsidR="003951AC" w:rsidRPr="003951AC">
        <w:rPr>
          <w:rFonts w:ascii="Arial" w:hAnsi="Arial" w:cs="Arial"/>
          <w:lang w:val="sr-Cyrl-RS"/>
        </w:rPr>
        <w:t>Ролетне, завесе, тракасте завесе, венецијанери и фолије за</w:t>
      </w:r>
      <w:r w:rsidR="003951AC" w:rsidRPr="003951AC">
        <w:rPr>
          <w:rFonts w:ascii="Arial" w:hAnsi="Arial" w:cs="Arial"/>
          <w:lang w:val="sr-Latn-RS"/>
        </w:rPr>
        <w:t xml:space="preserve"> ТЦ </w:t>
      </w:r>
      <w:r w:rsidR="003951AC" w:rsidRPr="003951AC">
        <w:rPr>
          <w:rFonts w:ascii="Arial" w:hAnsi="Arial" w:cs="Arial"/>
          <w:lang w:val="sr-Cyrl-RS"/>
        </w:rPr>
        <w:t>ЈП ЕПС</w:t>
      </w:r>
      <w:r w:rsidR="003951AC">
        <w:rPr>
          <w:rFonts w:ascii="Arial" w:hAnsi="Arial" w:cs="Arial"/>
          <w:lang w:val="sr-Cyrl-RS"/>
        </w:rPr>
        <w:t xml:space="preserve"> </w:t>
      </w:r>
      <w:r w:rsidR="001905E9" w:rsidRPr="001905E9">
        <w:rPr>
          <w:rFonts w:ascii="Arial" w:hAnsi="Arial" w:cs="Arial"/>
          <w:lang w:val="sr-Cyrl-RS"/>
        </w:rPr>
        <w:t>ЈН бр</w:t>
      </w:r>
      <w:r w:rsidR="008B16F5">
        <w:rPr>
          <w:rFonts w:ascii="Arial" w:hAnsi="Arial" w:cs="Arial"/>
          <w:lang w:val="sr-Cyrl-RS"/>
        </w:rPr>
        <w:t>.</w:t>
      </w:r>
      <w:r w:rsidR="003951AC">
        <w:rPr>
          <w:rFonts w:ascii="Arial" w:hAnsi="Arial" w:cs="Arial"/>
          <w:lang w:val="sr-Cyrl-RS"/>
        </w:rPr>
        <w:t>8100/0082/2017</w:t>
      </w:r>
      <w:r w:rsidR="001905E9" w:rsidRPr="003951AC">
        <w:rPr>
          <w:rFonts w:ascii="Arial" w:hAnsi="Arial" w:cs="Arial"/>
          <w:lang w:val="sr-Cyrl-RS"/>
        </w:rPr>
        <w:t xml:space="preserve"> </w:t>
      </w:r>
      <w:r w:rsidR="001905E9" w:rsidRPr="001905E9">
        <w:rPr>
          <w:rFonts w:ascii="Arial" w:hAnsi="Arial" w:cs="Arial"/>
          <w:lang w:val="sr-Cyrl-RS"/>
        </w:rPr>
        <w:t>Партија бр..... (уписати број партије и назив Техничког центра за коју се подноси понуда)</w:t>
      </w:r>
    </w:p>
    <w:p w:rsidR="00E26E21" w:rsidRPr="007B4BAA" w:rsidRDefault="00BE410B" w:rsidP="00E7153C">
      <w:pPr>
        <w:tabs>
          <w:tab w:val="left" w:pos="284"/>
          <w:tab w:val="left" w:pos="330"/>
        </w:tabs>
        <w:spacing w:before="120"/>
        <w:ind w:left="284"/>
        <w:jc w:val="center"/>
        <w:rPr>
          <w:rFonts w:ascii="Arial" w:eastAsia="TimesNewRomanPSMT" w:hAnsi="Arial" w:cs="Arial"/>
          <w:bCs/>
          <w:lang w:val="sr-Cyrl-RS"/>
        </w:rPr>
      </w:pPr>
      <w:r>
        <w:rPr>
          <w:rFonts w:ascii="Arial" w:eastAsia="TimesNewRomanPSMT" w:hAnsi="Arial" w:cs="Arial"/>
          <w:bCs/>
          <w:lang w:val="sr-Cyrl-RS"/>
        </w:rPr>
        <w:t>или</w:t>
      </w:r>
    </w:p>
    <w:p w:rsidR="003A3F93" w:rsidRDefault="005E1029" w:rsidP="008B16F5">
      <w:pPr>
        <w:tabs>
          <w:tab w:val="left" w:pos="284"/>
          <w:tab w:val="left" w:pos="330"/>
        </w:tabs>
        <w:spacing w:before="120"/>
        <w:ind w:left="284"/>
        <w:rPr>
          <w:rFonts w:ascii="Arial" w:hAnsi="Arial" w:cs="Arial"/>
          <w:lang w:val="sr-Cyrl-RS"/>
        </w:rPr>
      </w:pPr>
      <w:r w:rsidRPr="007B4BAA">
        <w:rPr>
          <w:rFonts w:ascii="Arial" w:eastAsia="TimesNewRomanPSMT" w:hAnsi="Arial" w:cs="Arial"/>
          <w:bCs/>
          <w:lang w:val="sr-Cyrl-RS"/>
        </w:rPr>
        <w:t>„</w:t>
      </w:r>
      <w:r w:rsidR="00BE410B">
        <w:rPr>
          <w:rFonts w:ascii="Arial" w:eastAsia="TimesNewRomanPSMT" w:hAnsi="Arial" w:cs="Arial"/>
          <w:bCs/>
          <w:lang w:val="sr-Cyrl-RS"/>
        </w:rPr>
        <w:t>Опозив</w:t>
      </w:r>
      <w:r w:rsidRPr="007B4BAA">
        <w:rPr>
          <w:rFonts w:ascii="Arial" w:eastAsia="TimesNewRomanPSMT" w:hAnsi="Arial" w:cs="Arial"/>
          <w:bCs/>
          <w:lang w:val="sr-Cyrl-RS"/>
        </w:rPr>
        <w:t xml:space="preserve"> </w:t>
      </w:r>
      <w:r w:rsidR="00BE410B">
        <w:rPr>
          <w:rFonts w:ascii="Arial" w:eastAsia="TimesNewRomanPSMT" w:hAnsi="Arial" w:cs="Arial"/>
          <w:bCs/>
          <w:lang w:val="sr-Cyrl-RS"/>
        </w:rPr>
        <w:t>понуде</w:t>
      </w:r>
      <w:r w:rsidRPr="007B4BAA">
        <w:rPr>
          <w:rFonts w:ascii="Arial" w:eastAsia="TimesNewRomanPSMT" w:hAnsi="Arial" w:cs="Arial"/>
          <w:bCs/>
          <w:lang w:val="sr-Cyrl-RS"/>
        </w:rPr>
        <w:t xml:space="preserve"> </w:t>
      </w:r>
      <w:r w:rsidR="00BE410B">
        <w:rPr>
          <w:rFonts w:ascii="Arial" w:eastAsia="TimesNewRomanPSMT" w:hAnsi="Arial" w:cs="Arial"/>
          <w:bCs/>
          <w:lang w:val="sr-Cyrl-RS"/>
        </w:rPr>
        <w:t>за</w:t>
      </w:r>
      <w:r w:rsidRPr="007B4BAA">
        <w:rPr>
          <w:rFonts w:ascii="Arial" w:eastAsia="TimesNewRomanPSMT" w:hAnsi="Arial" w:cs="Arial"/>
          <w:bCs/>
          <w:lang w:val="sr-Cyrl-RS"/>
        </w:rPr>
        <w:t xml:space="preserve"> </w:t>
      </w:r>
      <w:r w:rsidR="00BE410B">
        <w:rPr>
          <w:rFonts w:ascii="Arial" w:eastAsia="TimesNewRomanPSMT" w:hAnsi="Arial" w:cs="Arial"/>
          <w:bCs/>
          <w:lang w:val="sr-Cyrl-RS"/>
        </w:rPr>
        <w:t>ЈН</w:t>
      </w:r>
      <w:r w:rsidRPr="007B4BAA">
        <w:rPr>
          <w:rFonts w:ascii="Arial" w:eastAsia="TimesNewRomanPSMT" w:hAnsi="Arial" w:cs="Arial"/>
          <w:bCs/>
          <w:lang w:val="sr-Cyrl-RS"/>
        </w:rPr>
        <w:t xml:space="preserve"> </w:t>
      </w:r>
      <w:r w:rsidR="00BE410B">
        <w:rPr>
          <w:rFonts w:ascii="Arial" w:eastAsia="TimesNewRomanPSMT" w:hAnsi="Arial" w:cs="Arial"/>
          <w:bCs/>
          <w:lang w:val="sr-Cyrl-RS"/>
        </w:rPr>
        <w:t>добара</w:t>
      </w:r>
      <w:r w:rsidR="00E26E21" w:rsidRPr="007B4BAA">
        <w:rPr>
          <w:rFonts w:ascii="Arial" w:eastAsia="TimesNewRomanPSMT" w:hAnsi="Arial" w:cs="Arial"/>
          <w:bCs/>
          <w:lang w:val="sr-Cyrl-RS"/>
        </w:rPr>
        <w:t xml:space="preserve"> </w:t>
      </w:r>
      <w:r w:rsidR="008B16F5" w:rsidRPr="003951AC">
        <w:rPr>
          <w:rFonts w:ascii="Arial" w:hAnsi="Arial" w:cs="Arial"/>
          <w:lang w:val="sr-Cyrl-RS"/>
        </w:rPr>
        <w:t>Ролетне, завесе, тракасте завесе, венецијанери и фолије за</w:t>
      </w:r>
      <w:r w:rsidR="008B16F5" w:rsidRPr="003951AC">
        <w:rPr>
          <w:rFonts w:ascii="Arial" w:hAnsi="Arial" w:cs="Arial"/>
          <w:lang w:val="sr-Latn-RS"/>
        </w:rPr>
        <w:t xml:space="preserve"> ТЦ </w:t>
      </w:r>
      <w:r w:rsidR="008B16F5" w:rsidRPr="003951AC">
        <w:rPr>
          <w:rFonts w:ascii="Arial" w:hAnsi="Arial" w:cs="Arial"/>
          <w:lang w:val="sr-Cyrl-RS"/>
        </w:rPr>
        <w:t>ЈП ЕПС</w:t>
      </w:r>
      <w:r w:rsidR="008B16F5">
        <w:rPr>
          <w:rFonts w:ascii="Arial" w:hAnsi="Arial" w:cs="Arial"/>
          <w:lang w:val="sr-Cyrl-RS"/>
        </w:rPr>
        <w:t xml:space="preserve"> </w:t>
      </w:r>
      <w:r w:rsidR="001905E9" w:rsidRPr="001905E9">
        <w:rPr>
          <w:rFonts w:ascii="Arial" w:hAnsi="Arial" w:cs="Arial"/>
          <w:lang w:val="sr-Cyrl-RS"/>
        </w:rPr>
        <w:t>ЈН бр</w:t>
      </w:r>
      <w:r w:rsidR="008B16F5">
        <w:rPr>
          <w:rFonts w:ascii="Arial" w:hAnsi="Arial" w:cs="Arial"/>
          <w:lang w:val="sr-Cyrl-RS"/>
        </w:rPr>
        <w:t>.</w:t>
      </w:r>
      <w:r w:rsidR="003951AC">
        <w:rPr>
          <w:rFonts w:ascii="Arial" w:hAnsi="Arial" w:cs="Arial"/>
          <w:lang w:val="sr-Cyrl-RS"/>
        </w:rPr>
        <w:t>81</w:t>
      </w:r>
      <w:r w:rsidR="008B16F5">
        <w:rPr>
          <w:rFonts w:ascii="Arial" w:hAnsi="Arial" w:cs="Arial"/>
          <w:lang w:val="sr-Cyrl-RS"/>
        </w:rPr>
        <w:t>00/0082/2017</w:t>
      </w:r>
      <w:r w:rsidR="001905E9" w:rsidRPr="003951AC">
        <w:rPr>
          <w:rFonts w:ascii="Arial" w:hAnsi="Arial" w:cs="Arial"/>
          <w:lang w:val="sr-Cyrl-RS"/>
        </w:rPr>
        <w:t xml:space="preserve"> </w:t>
      </w:r>
      <w:r w:rsidR="001905E9" w:rsidRPr="001905E9">
        <w:rPr>
          <w:rFonts w:ascii="Arial" w:hAnsi="Arial" w:cs="Arial"/>
          <w:lang w:val="sr-Cyrl-RS"/>
        </w:rPr>
        <w:t>Партија бр..... (уписати број партије и назив Техничког центра за коју се подноси понуда)</w:t>
      </w:r>
    </w:p>
    <w:p w:rsidR="001905E9" w:rsidRDefault="001905E9" w:rsidP="001905E9">
      <w:pPr>
        <w:tabs>
          <w:tab w:val="left" w:pos="284"/>
          <w:tab w:val="left" w:pos="330"/>
        </w:tabs>
        <w:spacing w:before="120"/>
        <w:ind w:left="284"/>
        <w:jc w:val="center"/>
        <w:rPr>
          <w:rFonts w:ascii="Arial" w:hAnsi="Arial"/>
          <w:b/>
          <w:lang w:val="sr-Cyrl-RS"/>
        </w:rPr>
      </w:pPr>
    </w:p>
    <w:p w:rsidR="00344C3E" w:rsidRPr="007B4BAA" w:rsidRDefault="00BE410B" w:rsidP="00A70CD7">
      <w:pPr>
        <w:numPr>
          <w:ilvl w:val="1"/>
          <w:numId w:val="22"/>
        </w:numPr>
        <w:tabs>
          <w:tab w:val="left" w:pos="567"/>
        </w:tabs>
        <w:spacing w:after="120"/>
        <w:jc w:val="both"/>
        <w:rPr>
          <w:rFonts w:ascii="Arial" w:hAnsi="Arial"/>
          <w:b/>
          <w:lang w:val="sr-Cyrl-RS"/>
        </w:rPr>
      </w:pPr>
      <w:r>
        <w:rPr>
          <w:rFonts w:ascii="Arial" w:hAnsi="Arial"/>
          <w:b/>
        </w:rPr>
        <w:t>Подношење</w:t>
      </w:r>
      <w:r w:rsidR="00344C3E" w:rsidRPr="007B4BAA">
        <w:rPr>
          <w:rFonts w:ascii="Arial" w:hAnsi="Arial"/>
          <w:b/>
        </w:rPr>
        <w:t xml:space="preserve"> </w:t>
      </w:r>
      <w:r>
        <w:rPr>
          <w:rFonts w:ascii="Arial" w:hAnsi="Arial"/>
          <w:b/>
        </w:rPr>
        <w:t>понуде</w:t>
      </w:r>
      <w:r w:rsidR="00344C3E" w:rsidRPr="007B4BAA">
        <w:rPr>
          <w:rFonts w:ascii="Arial" w:hAnsi="Arial"/>
          <w:b/>
        </w:rPr>
        <w:t xml:space="preserve"> </w:t>
      </w:r>
      <w:r>
        <w:rPr>
          <w:rFonts w:ascii="Arial" w:hAnsi="Arial"/>
          <w:b/>
        </w:rPr>
        <w:t>са</w:t>
      </w:r>
      <w:r w:rsidR="00344C3E" w:rsidRPr="007B4BAA">
        <w:rPr>
          <w:rFonts w:ascii="Arial" w:hAnsi="Arial"/>
          <w:b/>
        </w:rPr>
        <w:t xml:space="preserve"> </w:t>
      </w:r>
      <w:r>
        <w:rPr>
          <w:rFonts w:ascii="Arial" w:hAnsi="Arial"/>
          <w:b/>
        </w:rPr>
        <w:t>подизвођачима</w:t>
      </w:r>
    </w:p>
    <w:p w:rsidR="00344C3E" w:rsidRPr="007B4BAA" w:rsidRDefault="00BE410B" w:rsidP="009C4C65">
      <w:pPr>
        <w:tabs>
          <w:tab w:val="left" w:pos="284"/>
          <w:tab w:val="left" w:pos="330"/>
        </w:tabs>
        <w:spacing w:before="120"/>
        <w:ind w:left="284"/>
        <w:jc w:val="both"/>
        <w:rPr>
          <w:rFonts w:ascii="Arial" w:eastAsia="TimesNewRomanPSMT" w:hAnsi="Arial" w:cs="Arial"/>
          <w:bCs/>
          <w:lang w:val="sr-Cyrl-RS"/>
        </w:rPr>
      </w:pPr>
      <w:r>
        <w:rPr>
          <w:rFonts w:ascii="Arial" w:eastAsia="TimesNewRomanPSMT" w:hAnsi="Arial" w:cs="Arial"/>
          <w:bCs/>
          <w:lang w:val="sr-Cyrl-RS"/>
        </w:rPr>
        <w:t>Понуђач</w:t>
      </w:r>
      <w:r w:rsidR="00344C3E" w:rsidRPr="007B4BAA">
        <w:rPr>
          <w:rFonts w:ascii="Arial" w:eastAsia="TimesNewRomanPSMT" w:hAnsi="Arial" w:cs="Arial"/>
          <w:bCs/>
          <w:lang w:val="sr-Cyrl-RS"/>
        </w:rPr>
        <w:t xml:space="preserve"> </w:t>
      </w:r>
      <w:r>
        <w:rPr>
          <w:rFonts w:ascii="Arial" w:eastAsia="TimesNewRomanPSMT" w:hAnsi="Arial" w:cs="Arial"/>
          <w:bCs/>
          <w:lang w:val="sr-Cyrl-RS"/>
        </w:rPr>
        <w:t>је</w:t>
      </w:r>
      <w:r w:rsidR="00344C3E" w:rsidRPr="007B4BAA">
        <w:rPr>
          <w:rFonts w:ascii="Arial" w:eastAsia="TimesNewRomanPSMT" w:hAnsi="Arial" w:cs="Arial"/>
          <w:bCs/>
          <w:lang w:val="sr-Cyrl-RS"/>
        </w:rPr>
        <w:t xml:space="preserve"> </w:t>
      </w:r>
      <w:r>
        <w:rPr>
          <w:rFonts w:ascii="Arial" w:eastAsia="TimesNewRomanPSMT" w:hAnsi="Arial" w:cs="Arial"/>
          <w:bCs/>
          <w:lang w:val="sr-Cyrl-RS"/>
        </w:rPr>
        <w:t>дужан</w:t>
      </w:r>
      <w:r w:rsidR="00344C3E" w:rsidRPr="007B4BAA">
        <w:rPr>
          <w:rFonts w:ascii="Arial" w:eastAsia="TimesNewRomanPSMT" w:hAnsi="Arial" w:cs="Arial"/>
          <w:bCs/>
          <w:lang w:val="sr-Cyrl-RS"/>
        </w:rPr>
        <w:t xml:space="preserve"> </w:t>
      </w:r>
      <w:r>
        <w:rPr>
          <w:rFonts w:ascii="Arial" w:eastAsia="TimesNewRomanPSMT" w:hAnsi="Arial" w:cs="Arial"/>
          <w:bCs/>
          <w:lang w:val="sr-Cyrl-RS"/>
        </w:rPr>
        <w:t>да</w:t>
      </w:r>
      <w:r w:rsidR="00344C3E" w:rsidRPr="007B4BAA">
        <w:rPr>
          <w:rFonts w:ascii="Arial" w:eastAsia="TimesNewRomanPSMT" w:hAnsi="Arial" w:cs="Arial"/>
          <w:bCs/>
          <w:lang w:val="sr-Cyrl-RS"/>
        </w:rPr>
        <w:t xml:space="preserve"> </w:t>
      </w:r>
      <w:r>
        <w:rPr>
          <w:rFonts w:ascii="Arial" w:eastAsia="TimesNewRomanPSMT" w:hAnsi="Arial" w:cs="Arial"/>
          <w:bCs/>
          <w:lang w:val="sr-Cyrl-RS"/>
        </w:rPr>
        <w:t>у</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понуди</w:t>
      </w:r>
      <w:r w:rsidR="00344C3E" w:rsidRPr="007B4BAA">
        <w:rPr>
          <w:rFonts w:ascii="Arial" w:eastAsia="TimesNewRomanPSMT" w:hAnsi="Arial" w:cs="Arial"/>
          <w:bCs/>
          <w:lang w:val="sr-Cyrl-RS"/>
        </w:rPr>
        <w:t xml:space="preserve"> </w:t>
      </w:r>
      <w:r>
        <w:rPr>
          <w:rFonts w:ascii="Arial" w:eastAsia="TimesNewRomanPSMT" w:hAnsi="Arial" w:cs="Arial"/>
          <w:bCs/>
          <w:lang w:val="sr-Cyrl-RS"/>
        </w:rPr>
        <w:t>наведе</w:t>
      </w:r>
      <w:r w:rsidR="00344C3E" w:rsidRPr="007B4BAA">
        <w:rPr>
          <w:rFonts w:ascii="Arial" w:eastAsia="TimesNewRomanPSMT" w:hAnsi="Arial" w:cs="Arial"/>
          <w:bCs/>
          <w:lang w:val="sr-Cyrl-RS"/>
        </w:rPr>
        <w:t xml:space="preserve"> </w:t>
      </w:r>
      <w:r>
        <w:rPr>
          <w:rFonts w:ascii="Arial" w:eastAsia="TimesNewRomanPSMT" w:hAnsi="Arial" w:cs="Arial"/>
          <w:bCs/>
          <w:lang w:val="sr-Cyrl-RS"/>
        </w:rPr>
        <w:t>да</w:t>
      </w:r>
      <w:r w:rsidR="00344C3E" w:rsidRPr="007B4BAA">
        <w:rPr>
          <w:rFonts w:ascii="Arial" w:eastAsia="TimesNewRomanPSMT" w:hAnsi="Arial" w:cs="Arial"/>
          <w:bCs/>
          <w:lang w:val="sr-Cyrl-RS"/>
        </w:rPr>
        <w:t xml:space="preserve"> </w:t>
      </w:r>
      <w:r>
        <w:rPr>
          <w:rFonts w:ascii="Arial" w:eastAsia="TimesNewRomanPSMT" w:hAnsi="Arial" w:cs="Arial"/>
          <w:bCs/>
          <w:lang w:val="sr-Cyrl-RS"/>
        </w:rPr>
        <w:t>ли</w:t>
      </w:r>
      <w:r w:rsidR="00344C3E" w:rsidRPr="007B4BAA">
        <w:rPr>
          <w:rFonts w:ascii="Arial" w:eastAsia="TimesNewRomanPSMT" w:hAnsi="Arial" w:cs="Arial"/>
          <w:bCs/>
          <w:lang w:val="sr-Cyrl-RS"/>
        </w:rPr>
        <w:t xml:space="preserve"> </w:t>
      </w:r>
      <w:r>
        <w:rPr>
          <w:rFonts w:ascii="Arial" w:eastAsia="TimesNewRomanPSMT" w:hAnsi="Arial" w:cs="Arial"/>
          <w:bCs/>
          <w:lang w:val="sr-Cyrl-RS"/>
        </w:rPr>
        <w:t>ће</w:t>
      </w:r>
      <w:r w:rsidR="00344C3E" w:rsidRPr="007B4BAA">
        <w:rPr>
          <w:rFonts w:ascii="Arial" w:eastAsia="TimesNewRomanPSMT" w:hAnsi="Arial" w:cs="Arial"/>
          <w:bCs/>
          <w:lang w:val="sr-Cyrl-RS"/>
        </w:rPr>
        <w:t xml:space="preserve"> </w:t>
      </w:r>
      <w:r>
        <w:rPr>
          <w:rFonts w:ascii="Arial" w:eastAsia="TimesNewRomanPSMT" w:hAnsi="Arial" w:cs="Arial"/>
          <w:bCs/>
          <w:lang w:val="sr-Cyrl-RS"/>
        </w:rPr>
        <w:t>извршење</w:t>
      </w:r>
      <w:r w:rsidR="00344C3E" w:rsidRPr="007B4BAA">
        <w:rPr>
          <w:rFonts w:ascii="Arial" w:eastAsia="TimesNewRomanPSMT" w:hAnsi="Arial" w:cs="Arial"/>
          <w:bCs/>
          <w:lang w:val="sr-Cyrl-RS"/>
        </w:rPr>
        <w:t xml:space="preserve"> </w:t>
      </w:r>
      <w:r>
        <w:rPr>
          <w:rFonts w:ascii="Arial" w:eastAsia="TimesNewRomanPSMT" w:hAnsi="Arial" w:cs="Arial"/>
          <w:bCs/>
          <w:lang w:val="sr-Cyrl-RS"/>
        </w:rPr>
        <w:t>набавке</w:t>
      </w:r>
      <w:r w:rsidR="00344C3E" w:rsidRPr="007B4BAA">
        <w:rPr>
          <w:rFonts w:ascii="Arial" w:eastAsia="TimesNewRomanPSMT" w:hAnsi="Arial" w:cs="Arial"/>
          <w:bCs/>
          <w:lang w:val="sr-Cyrl-RS"/>
        </w:rPr>
        <w:t xml:space="preserve"> </w:t>
      </w:r>
      <w:r>
        <w:rPr>
          <w:rFonts w:ascii="Arial" w:eastAsia="TimesNewRomanPSMT" w:hAnsi="Arial" w:cs="Arial"/>
          <w:bCs/>
          <w:lang w:val="sr-Cyrl-RS"/>
        </w:rPr>
        <w:t>делимично</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поверити</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подизвођачу</w:t>
      </w:r>
      <w:r w:rsidR="00344C3E" w:rsidRPr="007B4BAA">
        <w:rPr>
          <w:rFonts w:ascii="Arial" w:eastAsia="TimesNewRomanPSMT" w:hAnsi="Arial" w:cs="Arial"/>
          <w:bCs/>
          <w:lang w:val="sr-Cyrl-RS"/>
        </w:rPr>
        <w:t xml:space="preserve">. </w:t>
      </w:r>
      <w:r>
        <w:rPr>
          <w:rFonts w:ascii="Arial" w:eastAsia="TimesNewRomanPSMT" w:hAnsi="Arial" w:cs="Arial"/>
          <w:bCs/>
          <w:lang w:val="sr-Cyrl-RS"/>
        </w:rPr>
        <w:t>Ако</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понуђач</w:t>
      </w:r>
      <w:r w:rsidR="00344C3E" w:rsidRPr="007B4BAA">
        <w:rPr>
          <w:rFonts w:ascii="Arial" w:eastAsia="TimesNewRomanPSMT" w:hAnsi="Arial" w:cs="Arial"/>
          <w:bCs/>
          <w:lang w:val="sr-Cyrl-RS"/>
        </w:rPr>
        <w:t xml:space="preserve"> </w:t>
      </w:r>
      <w:r>
        <w:rPr>
          <w:rFonts w:ascii="Arial" w:eastAsia="TimesNewRomanPSMT" w:hAnsi="Arial" w:cs="Arial"/>
          <w:bCs/>
          <w:lang w:val="sr-Cyrl-RS"/>
        </w:rPr>
        <w:t>у</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понуди</w:t>
      </w:r>
      <w:r w:rsidR="00344C3E" w:rsidRPr="007B4BAA">
        <w:rPr>
          <w:rFonts w:ascii="Arial" w:eastAsia="TimesNewRomanPSMT" w:hAnsi="Arial" w:cs="Arial"/>
          <w:bCs/>
          <w:lang w:val="sr-Cyrl-RS"/>
        </w:rPr>
        <w:t xml:space="preserve"> </w:t>
      </w:r>
      <w:r>
        <w:rPr>
          <w:rFonts w:ascii="Arial" w:eastAsia="TimesNewRomanPSMT" w:hAnsi="Arial" w:cs="Arial"/>
          <w:bCs/>
          <w:lang w:val="sr-Cyrl-RS"/>
        </w:rPr>
        <w:t>наведе</w:t>
      </w:r>
      <w:r w:rsidR="00344C3E" w:rsidRPr="007B4BAA">
        <w:rPr>
          <w:rFonts w:ascii="Arial" w:eastAsia="TimesNewRomanPSMT" w:hAnsi="Arial" w:cs="Arial"/>
          <w:bCs/>
          <w:lang w:val="sr-Cyrl-RS"/>
        </w:rPr>
        <w:t xml:space="preserve"> </w:t>
      </w:r>
      <w:r>
        <w:rPr>
          <w:rFonts w:ascii="Arial" w:eastAsia="TimesNewRomanPSMT" w:hAnsi="Arial" w:cs="Arial"/>
          <w:bCs/>
          <w:lang w:val="sr-Cyrl-RS"/>
        </w:rPr>
        <w:t>да</w:t>
      </w:r>
      <w:r w:rsidR="00344C3E" w:rsidRPr="007B4BAA">
        <w:rPr>
          <w:rFonts w:ascii="Arial" w:eastAsia="TimesNewRomanPSMT" w:hAnsi="Arial" w:cs="Arial"/>
          <w:bCs/>
          <w:lang w:val="sr-Cyrl-RS"/>
        </w:rPr>
        <w:t xml:space="preserve"> </w:t>
      </w:r>
      <w:r>
        <w:rPr>
          <w:rFonts w:ascii="Arial" w:eastAsia="TimesNewRomanPSMT" w:hAnsi="Arial" w:cs="Arial"/>
          <w:bCs/>
          <w:lang w:val="sr-Cyrl-RS"/>
        </w:rPr>
        <w:t>ће</w:t>
      </w:r>
      <w:r w:rsidR="00344C3E" w:rsidRPr="007B4BAA">
        <w:rPr>
          <w:rFonts w:ascii="Arial" w:eastAsia="TimesNewRomanPSMT" w:hAnsi="Arial" w:cs="Arial"/>
          <w:bCs/>
          <w:lang w:val="sr-Cyrl-RS"/>
        </w:rPr>
        <w:t xml:space="preserve"> </w:t>
      </w:r>
      <w:r>
        <w:rPr>
          <w:rFonts w:ascii="Arial" w:eastAsia="TimesNewRomanPSMT" w:hAnsi="Arial" w:cs="Arial"/>
          <w:bCs/>
          <w:lang w:val="sr-Cyrl-RS"/>
        </w:rPr>
        <w:t>делимично</w:t>
      </w:r>
      <w:r w:rsidR="00344C3E" w:rsidRPr="007B4BAA">
        <w:rPr>
          <w:rFonts w:ascii="Arial" w:eastAsia="TimesNewRomanPSMT" w:hAnsi="Arial" w:cs="Arial"/>
          <w:bCs/>
          <w:lang w:val="sr-Cyrl-RS"/>
        </w:rPr>
        <w:t xml:space="preserve"> </w:t>
      </w:r>
      <w:r>
        <w:rPr>
          <w:rFonts w:ascii="Arial" w:eastAsia="TimesNewRomanPSMT" w:hAnsi="Arial" w:cs="Arial"/>
          <w:bCs/>
          <w:lang w:val="sr-Cyrl-RS"/>
        </w:rPr>
        <w:t>извршење</w:t>
      </w:r>
      <w:r w:rsidR="00344C3E" w:rsidRPr="007B4BAA">
        <w:rPr>
          <w:rFonts w:ascii="Arial" w:eastAsia="TimesNewRomanPSMT" w:hAnsi="Arial" w:cs="Arial"/>
          <w:bCs/>
          <w:lang w:val="sr-Cyrl-RS"/>
        </w:rPr>
        <w:t xml:space="preserve"> </w:t>
      </w:r>
      <w:r>
        <w:rPr>
          <w:rFonts w:ascii="Arial" w:eastAsia="TimesNewRomanPSMT" w:hAnsi="Arial" w:cs="Arial"/>
          <w:bCs/>
          <w:lang w:val="sr-Cyrl-RS"/>
        </w:rPr>
        <w:t>набавке</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поверити</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подизвођачу</w:t>
      </w:r>
      <w:r w:rsidR="00344C3E" w:rsidRPr="007B4BAA">
        <w:rPr>
          <w:rFonts w:ascii="Arial" w:eastAsia="TimesNewRomanPSMT" w:hAnsi="Arial" w:cs="Arial"/>
          <w:bCs/>
          <w:lang w:val="sr-Cyrl-RS"/>
        </w:rPr>
        <w:t xml:space="preserve">, </w:t>
      </w:r>
      <w:r>
        <w:rPr>
          <w:rFonts w:ascii="Arial" w:eastAsia="TimesNewRomanPSMT" w:hAnsi="Arial" w:cs="Arial"/>
          <w:bCs/>
          <w:lang w:val="sr-Cyrl-RS"/>
        </w:rPr>
        <w:t>дужан</w:t>
      </w:r>
      <w:r w:rsidR="00344C3E" w:rsidRPr="007B4BAA">
        <w:rPr>
          <w:rFonts w:ascii="Arial" w:eastAsia="TimesNewRomanPSMT" w:hAnsi="Arial" w:cs="Arial"/>
          <w:bCs/>
          <w:lang w:val="sr-Cyrl-RS"/>
        </w:rPr>
        <w:t xml:space="preserve"> </w:t>
      </w:r>
      <w:r>
        <w:rPr>
          <w:rFonts w:ascii="Arial" w:eastAsia="TimesNewRomanPSMT" w:hAnsi="Arial" w:cs="Arial"/>
          <w:bCs/>
          <w:lang w:val="sr-Cyrl-RS"/>
        </w:rPr>
        <w:t>је</w:t>
      </w:r>
      <w:r w:rsidR="00344C3E" w:rsidRPr="007B4BAA">
        <w:rPr>
          <w:rFonts w:ascii="Arial" w:eastAsia="TimesNewRomanPSMT" w:hAnsi="Arial" w:cs="Arial"/>
          <w:bCs/>
          <w:lang w:val="sr-Cyrl-RS"/>
        </w:rPr>
        <w:t xml:space="preserve"> </w:t>
      </w:r>
      <w:r>
        <w:rPr>
          <w:rFonts w:ascii="Arial" w:eastAsia="TimesNewRomanPSMT" w:hAnsi="Arial" w:cs="Arial"/>
          <w:bCs/>
          <w:lang w:val="sr-Cyrl-RS"/>
        </w:rPr>
        <w:t>да</w:t>
      </w:r>
      <w:r w:rsidR="00344C3E" w:rsidRPr="007B4BAA">
        <w:rPr>
          <w:rFonts w:ascii="Arial" w:eastAsia="TimesNewRomanPSMT" w:hAnsi="Arial" w:cs="Arial"/>
          <w:bCs/>
          <w:lang w:val="sr-Cyrl-RS"/>
        </w:rPr>
        <w:t xml:space="preserve"> </w:t>
      </w:r>
      <w:r>
        <w:rPr>
          <w:rFonts w:ascii="Arial" w:eastAsia="TimesNewRomanPSMT" w:hAnsi="Arial" w:cs="Arial"/>
          <w:bCs/>
          <w:lang w:val="sr-Cyrl-RS"/>
        </w:rPr>
        <w:t>наведе</w:t>
      </w:r>
      <w:r w:rsidR="00344C3E" w:rsidRPr="007B4BAA">
        <w:rPr>
          <w:rFonts w:ascii="Arial" w:eastAsia="TimesNewRomanPSMT" w:hAnsi="Arial" w:cs="Arial"/>
          <w:bCs/>
          <w:lang w:val="sr-Cyrl-RS"/>
        </w:rPr>
        <w:t>:</w:t>
      </w:r>
    </w:p>
    <w:p w:rsidR="00344C3E" w:rsidRPr="007B4BAA" w:rsidRDefault="00BE100A" w:rsidP="009C4C65">
      <w:pPr>
        <w:tabs>
          <w:tab w:val="left" w:pos="284"/>
          <w:tab w:val="left" w:pos="330"/>
        </w:tabs>
        <w:spacing w:before="120"/>
        <w:ind w:left="284"/>
        <w:jc w:val="both"/>
        <w:rPr>
          <w:rFonts w:ascii="Arial" w:eastAsia="TimesNewRomanPSMT" w:hAnsi="Arial" w:cs="Arial"/>
          <w:bCs/>
          <w:lang w:val="sr-Cyrl-RS"/>
        </w:rPr>
      </w:pPr>
      <w:r w:rsidRPr="007B4BAA">
        <w:rPr>
          <w:rFonts w:ascii="Arial" w:eastAsia="TimesNewRomanPSMT" w:hAnsi="Arial" w:cs="Arial"/>
          <w:bCs/>
          <w:lang w:val="sr-Latn-RS"/>
        </w:rPr>
        <w:t xml:space="preserve">- </w:t>
      </w:r>
      <w:r w:rsidR="00BE410B">
        <w:rPr>
          <w:rFonts w:ascii="Arial" w:eastAsia="TimesNewRomanPSMT" w:hAnsi="Arial" w:cs="Arial"/>
          <w:bCs/>
          <w:lang w:val="sr-Cyrl-RS"/>
        </w:rPr>
        <w:t>назив</w:t>
      </w:r>
      <w:r w:rsidRPr="007B4BAA">
        <w:rPr>
          <w:rFonts w:ascii="Arial" w:eastAsia="TimesNewRomanPSMT" w:hAnsi="Arial" w:cs="Arial"/>
          <w:bCs/>
          <w:lang w:val="sr-Cyrl-RS"/>
        </w:rPr>
        <w:t xml:space="preserve"> </w:t>
      </w:r>
      <w:r w:rsidR="00BE410B">
        <w:rPr>
          <w:rFonts w:ascii="Arial" w:eastAsia="TimesNewRomanPSMT" w:hAnsi="Arial" w:cs="Arial"/>
          <w:bCs/>
          <w:lang w:val="sr-Cyrl-RS"/>
        </w:rPr>
        <w:t>подизвођача</w:t>
      </w:r>
      <w:r w:rsidRPr="007B4BAA">
        <w:rPr>
          <w:rFonts w:ascii="Arial" w:eastAsia="TimesNewRomanPSMT" w:hAnsi="Arial" w:cs="Arial"/>
          <w:bCs/>
          <w:lang w:val="sr-Cyrl-RS"/>
        </w:rPr>
        <w:t xml:space="preserve">, </w:t>
      </w:r>
      <w:r w:rsidR="00BE410B">
        <w:rPr>
          <w:rFonts w:ascii="Arial" w:eastAsia="TimesNewRomanPSMT" w:hAnsi="Arial" w:cs="Arial"/>
          <w:bCs/>
          <w:lang w:val="sr-Cyrl-RS"/>
        </w:rPr>
        <w:t>а</w:t>
      </w:r>
      <w:r w:rsidRPr="007B4BAA">
        <w:rPr>
          <w:rFonts w:ascii="Arial" w:eastAsia="TimesNewRomanPSMT" w:hAnsi="Arial" w:cs="Arial"/>
          <w:bCs/>
          <w:lang w:val="sr-Cyrl-RS"/>
        </w:rPr>
        <w:t xml:space="preserve"> </w:t>
      </w:r>
      <w:r w:rsidR="00BE410B">
        <w:rPr>
          <w:rFonts w:ascii="Arial" w:eastAsia="TimesNewRomanPSMT" w:hAnsi="Arial" w:cs="Arial"/>
          <w:bCs/>
          <w:lang w:val="sr-Cyrl-RS"/>
        </w:rPr>
        <w:t>уколико</w:t>
      </w:r>
      <w:r w:rsidR="00344C3E" w:rsidRPr="007B4BAA">
        <w:rPr>
          <w:rFonts w:ascii="Arial" w:eastAsia="TimesNewRomanPSMT" w:hAnsi="Arial" w:cs="Arial"/>
          <w:bCs/>
          <w:lang w:val="sr-Cyrl-RS"/>
        </w:rPr>
        <w:t xml:space="preserve"> </w:t>
      </w:r>
      <w:r w:rsidR="008B16F5">
        <w:rPr>
          <w:rFonts w:ascii="Arial" w:eastAsia="TimesNewRomanPSMT" w:hAnsi="Arial" w:cs="Arial"/>
          <w:bCs/>
          <w:lang w:val="sr-Cyrl-RS"/>
        </w:rPr>
        <w:t>О</w:t>
      </w:r>
      <w:r w:rsidR="00BE410B">
        <w:rPr>
          <w:rFonts w:ascii="Arial" w:eastAsia="TimesNewRomanPSMT" w:hAnsi="Arial" w:cs="Arial"/>
          <w:bCs/>
          <w:lang w:val="sr-Cyrl-RS"/>
        </w:rPr>
        <w:t>квирни</w:t>
      </w:r>
      <w:r w:rsidR="00031D60" w:rsidRPr="007B4BAA">
        <w:rPr>
          <w:rFonts w:ascii="Arial" w:eastAsia="TimesNewRomanPSMT" w:hAnsi="Arial" w:cs="Arial"/>
          <w:bCs/>
          <w:lang w:val="sr-Cyrl-RS"/>
        </w:rPr>
        <w:t xml:space="preserve"> </w:t>
      </w:r>
      <w:r w:rsidR="00BE410B">
        <w:rPr>
          <w:rFonts w:ascii="Arial" w:eastAsia="TimesNewRomanPSMT" w:hAnsi="Arial" w:cs="Arial"/>
          <w:bCs/>
          <w:lang w:val="sr-Cyrl-RS"/>
        </w:rPr>
        <w:t>споразум</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између</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наручиоца</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и</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понуђача</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буде</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зак</w:t>
      </w:r>
      <w:r w:rsidR="00344C3E" w:rsidRPr="007B4BAA">
        <w:rPr>
          <w:rFonts w:ascii="Arial" w:eastAsia="TimesNewRomanPSMT" w:hAnsi="Arial" w:cs="Arial"/>
          <w:bCs/>
          <w:lang w:val="sr-Cyrl-RS"/>
        </w:rPr>
        <w:t>љ</w:t>
      </w:r>
      <w:r w:rsidR="00BE410B">
        <w:rPr>
          <w:rFonts w:ascii="Arial" w:eastAsia="TimesNewRomanPSMT" w:hAnsi="Arial" w:cs="Arial"/>
          <w:bCs/>
          <w:lang w:val="sr-Cyrl-RS"/>
        </w:rPr>
        <w:t>учен</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тај</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подизвођач</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ће</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бити</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наведен</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у</w:t>
      </w:r>
      <w:r w:rsidR="00344C3E" w:rsidRPr="007B4BAA">
        <w:rPr>
          <w:rFonts w:ascii="Arial" w:eastAsia="TimesNewRomanPSMT" w:hAnsi="Arial" w:cs="Arial"/>
          <w:bCs/>
          <w:lang w:val="sr-Cyrl-RS"/>
        </w:rPr>
        <w:t xml:space="preserve"> </w:t>
      </w:r>
      <w:r w:rsidR="008B16F5">
        <w:rPr>
          <w:rFonts w:ascii="Arial" w:eastAsia="TimesNewRomanPSMT" w:hAnsi="Arial" w:cs="Arial"/>
          <w:bCs/>
          <w:lang w:val="sr-Cyrl-RS"/>
        </w:rPr>
        <w:t>О</w:t>
      </w:r>
      <w:r w:rsidR="00BE410B">
        <w:rPr>
          <w:rFonts w:ascii="Arial" w:eastAsia="TimesNewRomanPSMT" w:hAnsi="Arial" w:cs="Arial"/>
          <w:bCs/>
          <w:lang w:val="sr-Cyrl-RS"/>
        </w:rPr>
        <w:t>квирном</w:t>
      </w:r>
      <w:r w:rsidR="00031D60" w:rsidRPr="007B4BAA">
        <w:rPr>
          <w:rFonts w:ascii="Arial" w:eastAsia="TimesNewRomanPSMT" w:hAnsi="Arial" w:cs="Arial"/>
          <w:bCs/>
          <w:lang w:val="sr-Cyrl-RS"/>
        </w:rPr>
        <w:t xml:space="preserve"> </w:t>
      </w:r>
      <w:r w:rsidR="00BE410B">
        <w:rPr>
          <w:rFonts w:ascii="Arial" w:eastAsia="TimesNewRomanPSMT" w:hAnsi="Arial" w:cs="Arial"/>
          <w:bCs/>
          <w:lang w:val="sr-Cyrl-RS"/>
        </w:rPr>
        <w:t>споразуму</w:t>
      </w:r>
      <w:r w:rsidR="00344C3E" w:rsidRPr="007B4BAA">
        <w:rPr>
          <w:rFonts w:ascii="Arial" w:eastAsia="TimesNewRomanPSMT" w:hAnsi="Arial" w:cs="Arial"/>
          <w:bCs/>
          <w:lang w:val="sr-Cyrl-RS"/>
        </w:rPr>
        <w:t>;</w:t>
      </w:r>
    </w:p>
    <w:p w:rsidR="00344C3E" w:rsidRPr="007B4BAA" w:rsidRDefault="00BE100A" w:rsidP="009C4C65">
      <w:pPr>
        <w:tabs>
          <w:tab w:val="left" w:pos="284"/>
          <w:tab w:val="left" w:pos="330"/>
        </w:tabs>
        <w:spacing w:before="120"/>
        <w:ind w:left="284"/>
        <w:jc w:val="both"/>
        <w:rPr>
          <w:rFonts w:ascii="Arial" w:eastAsia="TimesNewRomanPSMT" w:hAnsi="Arial" w:cs="Arial"/>
          <w:bCs/>
          <w:lang w:val="sr-Cyrl-RS"/>
        </w:rPr>
      </w:pPr>
      <w:r w:rsidRPr="007B4BAA">
        <w:rPr>
          <w:rFonts w:ascii="Arial" w:eastAsia="TimesNewRomanPSMT" w:hAnsi="Arial" w:cs="Arial"/>
          <w:bCs/>
          <w:lang w:val="sr-Latn-RS"/>
        </w:rPr>
        <w:t xml:space="preserve">- </w:t>
      </w:r>
      <w:r w:rsidR="00BE410B">
        <w:rPr>
          <w:rFonts w:ascii="Arial" w:eastAsia="TimesNewRomanPSMT" w:hAnsi="Arial" w:cs="Arial"/>
          <w:bCs/>
          <w:lang w:val="sr-Cyrl-RS"/>
        </w:rPr>
        <w:t>проценат</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укупне</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вредности</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набавке</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који</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ће</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поверити</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подизвођачу</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а</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који</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не</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може</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бити</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већи</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од</w:t>
      </w:r>
      <w:r w:rsidR="00344C3E" w:rsidRPr="007B4BAA">
        <w:rPr>
          <w:rFonts w:ascii="Arial" w:eastAsia="TimesNewRomanPSMT" w:hAnsi="Arial" w:cs="Arial"/>
          <w:bCs/>
          <w:lang w:val="sr-Cyrl-RS"/>
        </w:rPr>
        <w:t xml:space="preserve"> 50% </w:t>
      </w:r>
      <w:r w:rsidR="00BE410B">
        <w:rPr>
          <w:rFonts w:ascii="Arial" w:eastAsia="TimesNewRomanPSMT" w:hAnsi="Arial" w:cs="Arial"/>
          <w:bCs/>
          <w:lang w:val="sr-Cyrl-RS"/>
        </w:rPr>
        <w:t>као</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и</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део</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предметне</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набавке</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који</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ће</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извршити</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преко</w:t>
      </w:r>
      <w:r w:rsidR="00344C3E" w:rsidRPr="007B4BAA">
        <w:rPr>
          <w:rFonts w:ascii="Arial" w:eastAsia="TimesNewRomanPSMT" w:hAnsi="Arial" w:cs="Arial"/>
          <w:bCs/>
          <w:lang w:val="sr-Cyrl-RS"/>
        </w:rPr>
        <w:t xml:space="preserve"> </w:t>
      </w:r>
      <w:r w:rsidR="00BE410B">
        <w:rPr>
          <w:rFonts w:ascii="Arial" w:eastAsia="TimesNewRomanPSMT" w:hAnsi="Arial" w:cs="Arial"/>
          <w:bCs/>
          <w:lang w:val="sr-Cyrl-RS"/>
        </w:rPr>
        <w:t>подизвођача</w:t>
      </w:r>
      <w:r w:rsidR="00344C3E" w:rsidRPr="007B4BAA">
        <w:rPr>
          <w:rFonts w:ascii="Arial" w:eastAsia="TimesNewRomanPSMT" w:hAnsi="Arial" w:cs="Arial"/>
          <w:bCs/>
          <w:lang w:val="sr-Cyrl-RS"/>
        </w:rPr>
        <w:t>.</w:t>
      </w:r>
    </w:p>
    <w:p w:rsidR="00BE100A" w:rsidRPr="007B4BAA" w:rsidRDefault="00BE410B" w:rsidP="00BE100A">
      <w:pPr>
        <w:tabs>
          <w:tab w:val="left" w:pos="284"/>
          <w:tab w:val="left" w:pos="330"/>
        </w:tabs>
        <w:spacing w:before="120"/>
        <w:ind w:left="284"/>
        <w:jc w:val="both"/>
        <w:rPr>
          <w:rFonts w:ascii="Arial" w:eastAsia="TimesNewRomanPSMT" w:hAnsi="Arial" w:cs="Arial"/>
          <w:bCs/>
          <w:lang w:val="sr-Cyrl-RS"/>
        </w:rPr>
      </w:pPr>
      <w:r>
        <w:rPr>
          <w:rFonts w:ascii="Arial" w:eastAsia="TimesNewRomanPSMT" w:hAnsi="Arial" w:cs="Arial"/>
          <w:bCs/>
          <w:lang w:val="sr-Cyrl-RS"/>
        </w:rPr>
        <w:t>Понуђач</w:t>
      </w:r>
      <w:r w:rsidR="00344C3E" w:rsidRPr="007B4BAA">
        <w:rPr>
          <w:rFonts w:ascii="Arial" w:eastAsia="TimesNewRomanPSMT" w:hAnsi="Arial" w:cs="Arial"/>
          <w:bCs/>
          <w:lang w:val="sr-Cyrl-RS"/>
        </w:rPr>
        <w:t xml:space="preserve"> </w:t>
      </w:r>
      <w:r>
        <w:rPr>
          <w:rFonts w:ascii="Arial" w:eastAsia="TimesNewRomanPSMT" w:hAnsi="Arial" w:cs="Arial"/>
          <w:bCs/>
          <w:lang w:val="sr-Cyrl-RS"/>
        </w:rPr>
        <w:t>у</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потпуности</w:t>
      </w:r>
      <w:r w:rsidR="00344C3E" w:rsidRPr="007B4BAA">
        <w:rPr>
          <w:rFonts w:ascii="Arial" w:eastAsia="TimesNewRomanPSMT" w:hAnsi="Arial" w:cs="Arial"/>
          <w:bCs/>
          <w:lang w:val="sr-Cyrl-RS"/>
        </w:rPr>
        <w:t xml:space="preserve"> </w:t>
      </w:r>
      <w:r>
        <w:rPr>
          <w:rFonts w:ascii="Arial" w:eastAsia="TimesNewRomanPSMT" w:hAnsi="Arial" w:cs="Arial"/>
          <w:bCs/>
          <w:lang w:val="sr-Cyrl-RS"/>
        </w:rPr>
        <w:t>одговара</w:t>
      </w:r>
      <w:r w:rsidR="00344C3E" w:rsidRPr="007B4BAA">
        <w:rPr>
          <w:rFonts w:ascii="Arial" w:eastAsia="TimesNewRomanPSMT" w:hAnsi="Arial" w:cs="Arial"/>
          <w:bCs/>
          <w:lang w:val="sr-Cyrl-RS"/>
        </w:rPr>
        <w:t xml:space="preserve"> </w:t>
      </w:r>
      <w:r>
        <w:rPr>
          <w:rFonts w:ascii="Arial" w:eastAsia="TimesNewRomanPSMT" w:hAnsi="Arial" w:cs="Arial"/>
          <w:bCs/>
          <w:lang w:val="sr-Cyrl-RS"/>
        </w:rPr>
        <w:t>наручиоцу</w:t>
      </w:r>
      <w:r w:rsidR="00344C3E" w:rsidRPr="007B4BAA">
        <w:rPr>
          <w:rFonts w:ascii="Arial" w:eastAsia="TimesNewRomanPSMT" w:hAnsi="Arial" w:cs="Arial"/>
          <w:bCs/>
          <w:lang w:val="sr-Cyrl-RS"/>
        </w:rPr>
        <w:t xml:space="preserve"> </w:t>
      </w:r>
      <w:r>
        <w:rPr>
          <w:rFonts w:ascii="Arial" w:eastAsia="TimesNewRomanPSMT" w:hAnsi="Arial" w:cs="Arial"/>
          <w:bCs/>
          <w:lang w:val="sr-Cyrl-RS"/>
        </w:rPr>
        <w:t>за</w:t>
      </w:r>
      <w:r w:rsidR="00344C3E" w:rsidRPr="007B4BAA">
        <w:rPr>
          <w:rFonts w:ascii="Arial" w:eastAsia="TimesNewRomanPSMT" w:hAnsi="Arial" w:cs="Arial"/>
          <w:bCs/>
          <w:lang w:val="sr-Cyrl-RS"/>
        </w:rPr>
        <w:t xml:space="preserve"> </w:t>
      </w:r>
      <w:r>
        <w:rPr>
          <w:rFonts w:ascii="Arial" w:eastAsia="TimesNewRomanPSMT" w:hAnsi="Arial" w:cs="Arial"/>
          <w:bCs/>
          <w:lang w:val="sr-Cyrl-RS"/>
        </w:rPr>
        <w:t>извршење</w:t>
      </w:r>
      <w:r w:rsidR="00344C3E" w:rsidRPr="007B4BAA">
        <w:rPr>
          <w:rFonts w:ascii="Arial" w:eastAsia="TimesNewRomanPSMT" w:hAnsi="Arial" w:cs="Arial"/>
          <w:bCs/>
          <w:lang w:val="sr-Cyrl-RS"/>
        </w:rPr>
        <w:t xml:space="preserve"> </w:t>
      </w:r>
      <w:r>
        <w:rPr>
          <w:rFonts w:ascii="Arial" w:eastAsia="TimesNewRomanPSMT" w:hAnsi="Arial" w:cs="Arial"/>
          <w:bCs/>
          <w:lang w:val="sr-Cyrl-RS"/>
        </w:rPr>
        <w:t>уговорене</w:t>
      </w:r>
      <w:r w:rsidR="00344C3E" w:rsidRPr="007B4BAA">
        <w:rPr>
          <w:rFonts w:ascii="Arial" w:eastAsia="TimesNewRomanPSMT" w:hAnsi="Arial" w:cs="Arial"/>
          <w:bCs/>
          <w:lang w:val="sr-Cyrl-RS"/>
        </w:rPr>
        <w:t xml:space="preserve"> </w:t>
      </w:r>
      <w:r>
        <w:rPr>
          <w:rFonts w:ascii="Arial" w:eastAsia="TimesNewRomanPSMT" w:hAnsi="Arial" w:cs="Arial"/>
          <w:bCs/>
          <w:lang w:val="sr-Cyrl-RS"/>
        </w:rPr>
        <w:t>набавке</w:t>
      </w:r>
      <w:r w:rsidR="00344C3E" w:rsidRPr="007B4BAA">
        <w:rPr>
          <w:rFonts w:ascii="Arial" w:eastAsia="TimesNewRomanPSMT" w:hAnsi="Arial" w:cs="Arial"/>
          <w:bCs/>
          <w:lang w:val="sr-Cyrl-RS"/>
        </w:rPr>
        <w:t>,</w:t>
      </w:r>
      <w:r w:rsidR="00BE100A" w:rsidRPr="007B4BAA">
        <w:rPr>
          <w:rFonts w:ascii="Arial" w:eastAsia="TimesNewRomanPSMT" w:hAnsi="Arial" w:cs="Arial"/>
          <w:bCs/>
          <w:lang w:val="sr-Cyrl-RS"/>
        </w:rPr>
        <w:t xml:space="preserve"> </w:t>
      </w:r>
      <w:r>
        <w:rPr>
          <w:rFonts w:ascii="Arial" w:eastAsia="TimesNewRomanPSMT" w:hAnsi="Arial" w:cs="Arial"/>
          <w:bCs/>
          <w:lang w:val="sr-Cyrl-RS"/>
        </w:rPr>
        <w:t>без</w:t>
      </w:r>
      <w:r w:rsidR="00BE100A" w:rsidRPr="007B4BAA">
        <w:rPr>
          <w:rFonts w:ascii="Arial" w:eastAsia="TimesNewRomanPSMT" w:hAnsi="Arial" w:cs="Arial"/>
          <w:bCs/>
          <w:lang w:val="sr-Cyrl-RS"/>
        </w:rPr>
        <w:t xml:space="preserve"> </w:t>
      </w:r>
      <w:r>
        <w:rPr>
          <w:rFonts w:ascii="Arial" w:eastAsia="TimesNewRomanPSMT" w:hAnsi="Arial" w:cs="Arial"/>
          <w:bCs/>
          <w:lang w:val="sr-Cyrl-RS"/>
        </w:rPr>
        <w:t>обзира</w:t>
      </w:r>
      <w:r w:rsidR="00BE100A" w:rsidRPr="007B4BAA">
        <w:rPr>
          <w:rFonts w:ascii="Arial" w:eastAsia="TimesNewRomanPSMT" w:hAnsi="Arial" w:cs="Arial"/>
          <w:bCs/>
          <w:lang w:val="sr-Cyrl-RS"/>
        </w:rPr>
        <w:t xml:space="preserve"> </w:t>
      </w:r>
      <w:r>
        <w:rPr>
          <w:rFonts w:ascii="Arial" w:eastAsia="TimesNewRomanPSMT" w:hAnsi="Arial" w:cs="Arial"/>
          <w:bCs/>
          <w:lang w:val="sr-Cyrl-RS"/>
        </w:rPr>
        <w:t>на</w:t>
      </w:r>
      <w:r w:rsidR="00BE100A" w:rsidRPr="007B4BAA">
        <w:rPr>
          <w:rFonts w:ascii="Arial" w:eastAsia="TimesNewRomanPSMT" w:hAnsi="Arial" w:cs="Arial"/>
          <w:bCs/>
          <w:lang w:val="sr-Cyrl-RS"/>
        </w:rPr>
        <w:t xml:space="preserve"> </w:t>
      </w:r>
      <w:r>
        <w:rPr>
          <w:rFonts w:ascii="Arial" w:eastAsia="TimesNewRomanPSMT" w:hAnsi="Arial" w:cs="Arial"/>
          <w:bCs/>
          <w:lang w:val="sr-Cyrl-RS"/>
        </w:rPr>
        <w:t>број</w:t>
      </w:r>
      <w:r w:rsidR="00BE100A" w:rsidRPr="007B4BAA">
        <w:rPr>
          <w:rFonts w:ascii="Arial" w:eastAsia="TimesNewRomanPSMT" w:hAnsi="Arial" w:cs="Arial"/>
          <w:bCs/>
          <w:lang w:val="sr-Cyrl-RS"/>
        </w:rPr>
        <w:t xml:space="preserve"> </w:t>
      </w:r>
      <w:r>
        <w:rPr>
          <w:rFonts w:ascii="Arial" w:eastAsia="TimesNewRomanPSMT" w:hAnsi="Arial" w:cs="Arial"/>
          <w:bCs/>
          <w:lang w:val="sr-Cyrl-RS"/>
        </w:rPr>
        <w:t>подизвођача</w:t>
      </w:r>
      <w:r w:rsidR="00BE100A" w:rsidRPr="007B4BAA">
        <w:rPr>
          <w:rFonts w:ascii="Arial" w:eastAsia="TimesNewRomanPSMT" w:hAnsi="Arial" w:cs="Arial"/>
          <w:bCs/>
          <w:lang w:val="sr-Latn-RS"/>
        </w:rPr>
        <w:t xml:space="preserve"> </w:t>
      </w:r>
      <w:r>
        <w:rPr>
          <w:rFonts w:ascii="Arial" w:eastAsia="TimesNewRomanPSMT" w:hAnsi="Arial" w:cs="Arial"/>
          <w:bCs/>
          <w:lang w:val="sr-Cyrl-RS"/>
        </w:rPr>
        <w:t>и</w:t>
      </w:r>
      <w:r w:rsidR="00BE100A" w:rsidRPr="007B4BAA">
        <w:rPr>
          <w:rFonts w:ascii="Arial" w:eastAsia="TimesNewRomanPSMT" w:hAnsi="Arial" w:cs="Arial"/>
          <w:bCs/>
          <w:lang w:val="sr-Cyrl-RS"/>
        </w:rPr>
        <w:t xml:space="preserve"> </w:t>
      </w:r>
      <w:r>
        <w:rPr>
          <w:rFonts w:ascii="Arial" w:eastAsia="TimesNewRomanPSMT" w:hAnsi="Arial" w:cs="Arial"/>
          <w:bCs/>
          <w:lang w:val="sr-Cyrl-RS"/>
        </w:rPr>
        <w:t>обавезан</w:t>
      </w:r>
      <w:r w:rsidR="00BE100A" w:rsidRPr="007B4BAA">
        <w:rPr>
          <w:rFonts w:ascii="Arial" w:eastAsia="TimesNewRomanPSMT" w:hAnsi="Arial" w:cs="Arial"/>
          <w:bCs/>
          <w:lang w:val="sr-Cyrl-RS"/>
        </w:rPr>
        <w:t xml:space="preserve"> </w:t>
      </w:r>
      <w:r>
        <w:rPr>
          <w:rFonts w:ascii="Arial" w:eastAsia="TimesNewRomanPSMT" w:hAnsi="Arial" w:cs="Arial"/>
          <w:bCs/>
          <w:lang w:val="sr-Cyrl-RS"/>
        </w:rPr>
        <w:t>је</w:t>
      </w:r>
      <w:r w:rsidR="00BE100A" w:rsidRPr="007B4BAA">
        <w:rPr>
          <w:rFonts w:ascii="Arial" w:eastAsia="TimesNewRomanPSMT" w:hAnsi="Arial" w:cs="Arial"/>
          <w:bCs/>
          <w:lang w:val="sr-Cyrl-RS"/>
        </w:rPr>
        <w:t xml:space="preserve"> </w:t>
      </w:r>
      <w:r>
        <w:rPr>
          <w:rFonts w:ascii="Arial" w:eastAsia="TimesNewRomanPSMT" w:hAnsi="Arial" w:cs="Arial"/>
          <w:bCs/>
          <w:lang w:val="sr-Cyrl-RS"/>
        </w:rPr>
        <w:t>да</w:t>
      </w:r>
      <w:r w:rsidR="00BE100A" w:rsidRPr="007B4BAA">
        <w:rPr>
          <w:rFonts w:ascii="Arial" w:eastAsia="TimesNewRomanPSMT" w:hAnsi="Arial" w:cs="Arial"/>
          <w:bCs/>
          <w:lang w:val="sr-Cyrl-RS"/>
        </w:rPr>
        <w:t xml:space="preserve"> </w:t>
      </w:r>
      <w:r>
        <w:rPr>
          <w:rFonts w:ascii="Arial" w:eastAsia="TimesNewRomanPSMT" w:hAnsi="Arial" w:cs="Arial"/>
          <w:bCs/>
          <w:lang w:val="sr-Cyrl-RS"/>
        </w:rPr>
        <w:t>наручиоцу</w:t>
      </w:r>
      <w:r w:rsidR="00BE100A" w:rsidRPr="007B4BAA">
        <w:rPr>
          <w:rFonts w:ascii="Arial" w:eastAsia="TimesNewRomanPSMT" w:hAnsi="Arial" w:cs="Arial"/>
          <w:bCs/>
          <w:lang w:val="sr-Cyrl-RS"/>
        </w:rPr>
        <w:t xml:space="preserve">, </w:t>
      </w:r>
      <w:r>
        <w:rPr>
          <w:rFonts w:ascii="Arial" w:eastAsia="TimesNewRomanPSMT" w:hAnsi="Arial" w:cs="Arial"/>
          <w:bCs/>
          <w:lang w:val="sr-Cyrl-RS"/>
        </w:rPr>
        <w:t>на</w:t>
      </w:r>
      <w:r w:rsidR="00BE100A" w:rsidRPr="007B4BAA">
        <w:rPr>
          <w:rFonts w:ascii="Arial" w:eastAsia="TimesNewRomanPSMT" w:hAnsi="Arial" w:cs="Arial"/>
          <w:bCs/>
          <w:lang w:val="sr-Cyrl-RS"/>
        </w:rPr>
        <w:t xml:space="preserve"> </w:t>
      </w:r>
      <w:r>
        <w:rPr>
          <w:rFonts w:ascii="Arial" w:eastAsia="TimesNewRomanPSMT" w:hAnsi="Arial" w:cs="Arial"/>
          <w:bCs/>
          <w:lang w:val="sr-Cyrl-RS"/>
        </w:rPr>
        <w:t>његов</w:t>
      </w:r>
      <w:r w:rsidR="00BE100A" w:rsidRPr="007B4BAA">
        <w:rPr>
          <w:rFonts w:ascii="Arial" w:eastAsia="TimesNewRomanPSMT" w:hAnsi="Arial" w:cs="Arial"/>
          <w:bCs/>
          <w:lang w:val="sr-Cyrl-RS"/>
        </w:rPr>
        <w:t xml:space="preserve"> </w:t>
      </w:r>
      <w:r>
        <w:rPr>
          <w:rFonts w:ascii="Arial" w:eastAsia="TimesNewRomanPSMT" w:hAnsi="Arial" w:cs="Arial"/>
          <w:bCs/>
          <w:lang w:val="sr-Cyrl-RS"/>
        </w:rPr>
        <w:t>захтев</w:t>
      </w:r>
      <w:r w:rsidR="00BE100A" w:rsidRPr="007B4BAA">
        <w:rPr>
          <w:rFonts w:ascii="Arial" w:eastAsia="TimesNewRomanPSMT" w:hAnsi="Arial" w:cs="Arial"/>
          <w:bCs/>
          <w:lang w:val="sr-Cyrl-RS"/>
        </w:rPr>
        <w:t xml:space="preserve">, </w:t>
      </w:r>
      <w:r>
        <w:rPr>
          <w:rFonts w:ascii="Arial" w:eastAsia="TimesNewRomanPSMT" w:hAnsi="Arial" w:cs="Arial"/>
          <w:bCs/>
          <w:lang w:val="sr-Cyrl-RS"/>
        </w:rPr>
        <w:t>омогући</w:t>
      </w:r>
      <w:r w:rsidR="00BE100A" w:rsidRPr="007B4BAA">
        <w:rPr>
          <w:rFonts w:ascii="Arial" w:eastAsia="TimesNewRomanPSMT" w:hAnsi="Arial" w:cs="Arial"/>
          <w:bCs/>
          <w:lang w:val="sr-Cyrl-RS"/>
        </w:rPr>
        <w:t xml:space="preserve"> </w:t>
      </w:r>
      <w:r>
        <w:rPr>
          <w:rFonts w:ascii="Arial" w:eastAsia="TimesNewRomanPSMT" w:hAnsi="Arial" w:cs="Arial"/>
          <w:bCs/>
          <w:lang w:val="sr-Cyrl-RS"/>
        </w:rPr>
        <w:t>приступ</w:t>
      </w:r>
      <w:r w:rsidR="00BE100A" w:rsidRPr="007B4BAA">
        <w:rPr>
          <w:rFonts w:ascii="Arial" w:eastAsia="TimesNewRomanPSMT" w:hAnsi="Arial" w:cs="Arial"/>
          <w:bCs/>
          <w:lang w:val="sr-Cyrl-RS"/>
        </w:rPr>
        <w:t xml:space="preserve"> </w:t>
      </w:r>
      <w:r>
        <w:rPr>
          <w:rFonts w:ascii="Arial" w:eastAsia="TimesNewRomanPSMT" w:hAnsi="Arial" w:cs="Arial"/>
          <w:bCs/>
          <w:lang w:val="sr-Cyrl-RS"/>
        </w:rPr>
        <w:t>код</w:t>
      </w:r>
      <w:r w:rsidR="00BE100A" w:rsidRPr="007B4BAA">
        <w:rPr>
          <w:rFonts w:ascii="Arial" w:eastAsia="TimesNewRomanPSMT" w:hAnsi="Arial" w:cs="Arial"/>
          <w:bCs/>
          <w:lang w:val="sr-Cyrl-RS"/>
        </w:rPr>
        <w:t xml:space="preserve"> </w:t>
      </w:r>
      <w:r>
        <w:rPr>
          <w:rFonts w:ascii="Arial" w:eastAsia="TimesNewRomanPSMT" w:hAnsi="Arial" w:cs="Arial"/>
          <w:bCs/>
          <w:lang w:val="sr-Cyrl-RS"/>
        </w:rPr>
        <w:t>подизвођача</w:t>
      </w:r>
      <w:r w:rsidR="00BE100A" w:rsidRPr="007B4BAA">
        <w:rPr>
          <w:rFonts w:ascii="Arial" w:eastAsia="TimesNewRomanPSMT" w:hAnsi="Arial" w:cs="Arial"/>
          <w:bCs/>
          <w:lang w:val="sr-Cyrl-RS"/>
        </w:rPr>
        <w:t xml:space="preserve"> </w:t>
      </w:r>
      <w:r>
        <w:rPr>
          <w:rFonts w:ascii="Arial" w:eastAsia="TimesNewRomanPSMT" w:hAnsi="Arial" w:cs="Arial"/>
          <w:bCs/>
          <w:lang w:val="sr-Cyrl-RS"/>
        </w:rPr>
        <w:t>ради</w:t>
      </w:r>
      <w:r w:rsidR="00BE100A" w:rsidRPr="007B4BAA">
        <w:rPr>
          <w:rFonts w:ascii="Arial" w:eastAsia="TimesNewRomanPSMT" w:hAnsi="Arial" w:cs="Arial"/>
          <w:bCs/>
          <w:lang w:val="sr-Cyrl-RS"/>
        </w:rPr>
        <w:t xml:space="preserve"> </w:t>
      </w:r>
      <w:r>
        <w:rPr>
          <w:rFonts w:ascii="Arial" w:eastAsia="TimesNewRomanPSMT" w:hAnsi="Arial" w:cs="Arial"/>
          <w:bCs/>
          <w:lang w:val="sr-Cyrl-RS"/>
        </w:rPr>
        <w:t>утврђивања</w:t>
      </w:r>
      <w:r w:rsidR="00BE100A" w:rsidRPr="007B4BAA">
        <w:rPr>
          <w:rFonts w:ascii="Arial" w:eastAsia="TimesNewRomanPSMT" w:hAnsi="Arial" w:cs="Arial"/>
          <w:bCs/>
          <w:lang w:val="sr-Cyrl-RS"/>
        </w:rPr>
        <w:t xml:space="preserve"> </w:t>
      </w:r>
      <w:r>
        <w:rPr>
          <w:rFonts w:ascii="Arial" w:eastAsia="TimesNewRomanPSMT" w:hAnsi="Arial" w:cs="Arial"/>
          <w:bCs/>
          <w:lang w:val="sr-Cyrl-RS"/>
        </w:rPr>
        <w:t>испуњености</w:t>
      </w:r>
      <w:r w:rsidR="00BE100A" w:rsidRPr="007B4BAA">
        <w:rPr>
          <w:rFonts w:ascii="Arial" w:eastAsia="TimesNewRomanPSMT" w:hAnsi="Arial" w:cs="Arial"/>
          <w:bCs/>
          <w:lang w:val="sr-Cyrl-RS"/>
        </w:rPr>
        <w:t xml:space="preserve"> </w:t>
      </w:r>
      <w:r>
        <w:rPr>
          <w:rFonts w:ascii="Arial" w:eastAsia="TimesNewRomanPSMT" w:hAnsi="Arial" w:cs="Arial"/>
          <w:bCs/>
          <w:lang w:val="sr-Cyrl-RS"/>
        </w:rPr>
        <w:t>услова</w:t>
      </w:r>
      <w:r w:rsidR="00BE100A" w:rsidRPr="007B4BAA">
        <w:rPr>
          <w:rFonts w:ascii="Arial" w:eastAsia="TimesNewRomanPSMT" w:hAnsi="Arial" w:cs="Arial"/>
          <w:bCs/>
          <w:lang w:val="sr-Cyrl-RS"/>
        </w:rPr>
        <w:t>.</w:t>
      </w:r>
    </w:p>
    <w:p w:rsidR="00127775" w:rsidRPr="008B16F5" w:rsidRDefault="00BE410B" w:rsidP="008B16F5">
      <w:pPr>
        <w:ind w:left="284"/>
        <w:jc w:val="both"/>
        <w:rPr>
          <w:rFonts w:ascii="Arial" w:eastAsia="TimesNewRomanPSMT" w:hAnsi="Arial" w:cs="Arial"/>
          <w:bCs/>
          <w:lang w:val="sr-Cyrl-RS"/>
        </w:rPr>
      </w:pPr>
      <w:r>
        <w:rPr>
          <w:rFonts w:ascii="Arial" w:eastAsia="TimesNewRomanPSMT" w:hAnsi="Arial" w:cs="Arial"/>
          <w:bCs/>
          <w:lang w:val="sr-Cyrl-RS"/>
        </w:rPr>
        <w:t>Обавеза</w:t>
      </w:r>
      <w:r w:rsidR="00BE100A" w:rsidRPr="007B4BAA">
        <w:rPr>
          <w:rFonts w:ascii="Arial" w:eastAsia="TimesNewRomanPSMT" w:hAnsi="Arial" w:cs="Arial"/>
          <w:bCs/>
          <w:lang w:val="sr-Cyrl-RS"/>
        </w:rPr>
        <w:t xml:space="preserve"> </w:t>
      </w:r>
      <w:r w:rsidR="00C23D61">
        <w:rPr>
          <w:rFonts w:ascii="Arial" w:eastAsia="TimesNewRomanPSMT" w:hAnsi="Arial" w:cs="Arial"/>
          <w:bCs/>
          <w:lang w:val="sr-Cyrl-RS"/>
        </w:rPr>
        <w:t>п</w:t>
      </w:r>
      <w:r>
        <w:rPr>
          <w:rFonts w:ascii="Arial" w:eastAsia="TimesNewRomanPSMT" w:hAnsi="Arial" w:cs="Arial"/>
          <w:bCs/>
          <w:lang w:val="sr-Cyrl-RS"/>
        </w:rPr>
        <w:t>онуђача</w:t>
      </w:r>
      <w:r w:rsidR="00BE100A" w:rsidRPr="007B4BAA">
        <w:rPr>
          <w:rFonts w:ascii="Arial" w:eastAsia="TimesNewRomanPSMT" w:hAnsi="Arial" w:cs="Arial"/>
          <w:bCs/>
          <w:lang w:val="sr-Cyrl-RS"/>
        </w:rPr>
        <w:t xml:space="preserve"> </w:t>
      </w:r>
      <w:r>
        <w:rPr>
          <w:rFonts w:ascii="Arial" w:eastAsia="TimesNewRomanPSMT" w:hAnsi="Arial" w:cs="Arial"/>
          <w:bCs/>
          <w:lang w:val="sr-Cyrl-RS"/>
        </w:rPr>
        <w:t>је</w:t>
      </w:r>
      <w:r w:rsidR="00BE100A" w:rsidRPr="007B4BAA">
        <w:rPr>
          <w:rFonts w:ascii="Arial" w:eastAsia="TimesNewRomanPSMT" w:hAnsi="Arial" w:cs="Arial"/>
          <w:bCs/>
          <w:lang w:val="sr-Cyrl-RS"/>
        </w:rPr>
        <w:t xml:space="preserve"> </w:t>
      </w:r>
      <w:r>
        <w:rPr>
          <w:rFonts w:ascii="Arial" w:eastAsia="TimesNewRomanPSMT" w:hAnsi="Arial" w:cs="Arial"/>
          <w:bCs/>
          <w:lang w:val="sr-Cyrl-RS"/>
        </w:rPr>
        <w:t>да</w:t>
      </w:r>
      <w:r w:rsidR="00043BF6" w:rsidRPr="007B4BAA">
        <w:rPr>
          <w:rFonts w:ascii="Arial" w:eastAsia="TimesNewRomanPSMT" w:hAnsi="Arial" w:cs="Arial"/>
          <w:bCs/>
          <w:lang w:val="sr-Cyrl-RS"/>
        </w:rPr>
        <w:t xml:space="preserve"> </w:t>
      </w:r>
      <w:r>
        <w:rPr>
          <w:rFonts w:ascii="Arial" w:eastAsia="TimesNewRomanPSMT" w:hAnsi="Arial" w:cs="Arial"/>
          <w:bCs/>
          <w:lang w:val="sr-Cyrl-RS"/>
        </w:rPr>
        <w:t>за</w:t>
      </w:r>
      <w:r w:rsidR="00043BF6" w:rsidRPr="007B4BAA">
        <w:rPr>
          <w:rFonts w:ascii="Arial" w:eastAsia="TimesNewRomanPSMT" w:hAnsi="Arial" w:cs="Arial"/>
          <w:bCs/>
          <w:lang w:val="sr-Cyrl-RS"/>
        </w:rPr>
        <w:t xml:space="preserve"> </w:t>
      </w:r>
      <w:r>
        <w:rPr>
          <w:rFonts w:ascii="Arial" w:eastAsia="TimesNewRomanPSMT" w:hAnsi="Arial" w:cs="Arial"/>
          <w:bCs/>
          <w:lang w:val="sr-Cyrl-RS"/>
        </w:rPr>
        <w:t>подизвођача</w:t>
      </w:r>
      <w:r w:rsidR="00344C3E" w:rsidRPr="007B4BAA">
        <w:rPr>
          <w:rFonts w:ascii="Arial" w:eastAsia="TimesNewRomanPSMT" w:hAnsi="Arial" w:cs="Arial"/>
          <w:bCs/>
          <w:lang w:val="sr-Cyrl-RS"/>
        </w:rPr>
        <w:t xml:space="preserve"> </w:t>
      </w:r>
      <w:r>
        <w:rPr>
          <w:rFonts w:ascii="Arial" w:eastAsia="TimesNewRomanPSMT" w:hAnsi="Arial" w:cs="Arial"/>
          <w:bCs/>
          <w:lang w:val="sr-Cyrl-RS"/>
        </w:rPr>
        <w:t>достави</w:t>
      </w:r>
      <w:r w:rsidR="00344C3E" w:rsidRPr="007B4BAA">
        <w:rPr>
          <w:rFonts w:ascii="Arial" w:eastAsia="TimesNewRomanPSMT" w:hAnsi="Arial" w:cs="Arial"/>
          <w:bCs/>
          <w:lang w:val="sr-Cyrl-RS"/>
        </w:rPr>
        <w:t xml:space="preserve"> </w:t>
      </w:r>
      <w:r>
        <w:rPr>
          <w:rFonts w:ascii="Arial" w:eastAsia="TimesNewRomanPSMT" w:hAnsi="Arial" w:cs="Arial"/>
          <w:bCs/>
          <w:lang w:val="sr-Cyrl-RS"/>
        </w:rPr>
        <w:t>доказе</w:t>
      </w:r>
      <w:r w:rsidR="005E1029" w:rsidRPr="007B4BAA">
        <w:rPr>
          <w:rFonts w:ascii="Arial" w:eastAsia="TimesNewRomanPSMT" w:hAnsi="Arial" w:cs="Arial"/>
          <w:bCs/>
          <w:lang w:val="sr-Cyrl-RS"/>
        </w:rPr>
        <w:t xml:space="preserve"> </w:t>
      </w:r>
      <w:r>
        <w:rPr>
          <w:rFonts w:ascii="Arial" w:eastAsia="TimesNewRomanPSMT" w:hAnsi="Arial" w:cs="Arial"/>
          <w:bCs/>
          <w:lang w:val="sr-Cyrl-RS"/>
        </w:rPr>
        <w:t>о</w:t>
      </w:r>
      <w:r w:rsidR="005E1029" w:rsidRPr="007B4BAA">
        <w:rPr>
          <w:rFonts w:ascii="Arial" w:eastAsia="TimesNewRomanPSMT" w:hAnsi="Arial" w:cs="Arial"/>
          <w:bCs/>
          <w:lang w:val="sr-Cyrl-RS"/>
        </w:rPr>
        <w:t xml:space="preserve"> </w:t>
      </w:r>
      <w:r>
        <w:rPr>
          <w:rFonts w:ascii="Arial" w:eastAsia="TimesNewRomanPSMT" w:hAnsi="Arial" w:cs="Arial"/>
          <w:bCs/>
          <w:lang w:val="sr-Cyrl-RS"/>
        </w:rPr>
        <w:t>испуњености</w:t>
      </w:r>
      <w:r w:rsidR="005E1029" w:rsidRPr="007B4BAA">
        <w:rPr>
          <w:rFonts w:ascii="Arial" w:eastAsia="TimesNewRomanPSMT" w:hAnsi="Arial" w:cs="Arial"/>
          <w:bCs/>
          <w:lang w:val="sr-Cyrl-RS"/>
        </w:rPr>
        <w:t xml:space="preserve"> </w:t>
      </w:r>
      <w:r>
        <w:rPr>
          <w:rFonts w:ascii="Arial" w:eastAsia="TimesNewRomanPSMT" w:hAnsi="Arial" w:cs="Arial"/>
          <w:bCs/>
          <w:lang w:val="sr-Cyrl-RS"/>
        </w:rPr>
        <w:t>обавезних</w:t>
      </w:r>
      <w:r w:rsidR="005E1029" w:rsidRPr="007B4BAA">
        <w:rPr>
          <w:rFonts w:ascii="Arial" w:eastAsia="TimesNewRomanPSMT" w:hAnsi="Arial" w:cs="Arial"/>
          <w:bCs/>
          <w:lang w:val="sr-Cyrl-RS"/>
        </w:rPr>
        <w:t xml:space="preserve"> </w:t>
      </w:r>
      <w:r>
        <w:rPr>
          <w:rFonts w:ascii="Arial" w:eastAsia="TimesNewRomanPSMT" w:hAnsi="Arial" w:cs="Arial"/>
          <w:bCs/>
          <w:lang w:val="sr-Cyrl-RS"/>
        </w:rPr>
        <w:t>услова</w:t>
      </w:r>
      <w:r w:rsidR="00043BF6" w:rsidRPr="007B4BAA">
        <w:rPr>
          <w:rFonts w:ascii="Arial" w:eastAsia="TimesNewRomanPSMT" w:hAnsi="Arial" w:cs="Arial"/>
          <w:bCs/>
          <w:lang w:val="sr-Cyrl-RS"/>
        </w:rPr>
        <w:t xml:space="preserve"> </w:t>
      </w:r>
      <w:r>
        <w:rPr>
          <w:rFonts w:ascii="Arial" w:eastAsia="TimesNewRomanPSMT" w:hAnsi="Arial" w:cs="Arial"/>
          <w:bCs/>
          <w:lang w:val="sr-Cyrl-RS"/>
        </w:rPr>
        <w:t>из</w:t>
      </w:r>
      <w:r w:rsidR="00043BF6" w:rsidRPr="007B4BAA">
        <w:rPr>
          <w:rFonts w:ascii="Arial" w:eastAsia="TimesNewRomanPSMT" w:hAnsi="Arial" w:cs="Arial"/>
          <w:bCs/>
          <w:lang w:val="sr-Cyrl-RS"/>
        </w:rPr>
        <w:t xml:space="preserve"> </w:t>
      </w:r>
      <w:r>
        <w:rPr>
          <w:rFonts w:ascii="Arial" w:eastAsia="TimesNewRomanPSMT" w:hAnsi="Arial" w:cs="Arial"/>
          <w:bCs/>
          <w:lang w:val="sr-Cyrl-RS"/>
        </w:rPr>
        <w:t>члана</w:t>
      </w:r>
      <w:r w:rsidR="00043BF6" w:rsidRPr="007B4BAA">
        <w:rPr>
          <w:rFonts w:ascii="Arial" w:eastAsia="TimesNewRomanPSMT" w:hAnsi="Arial" w:cs="Arial"/>
          <w:bCs/>
          <w:lang w:val="sr-Cyrl-RS"/>
        </w:rPr>
        <w:t xml:space="preserve"> 75. </w:t>
      </w:r>
      <w:r>
        <w:rPr>
          <w:rFonts w:ascii="Arial" w:eastAsia="TimesNewRomanPSMT" w:hAnsi="Arial" w:cs="Arial"/>
          <w:bCs/>
          <w:lang w:val="sr-Cyrl-RS"/>
        </w:rPr>
        <w:t>став</w:t>
      </w:r>
      <w:r w:rsidR="00043BF6" w:rsidRPr="007B4BAA">
        <w:rPr>
          <w:rFonts w:ascii="Arial" w:eastAsia="TimesNewRomanPSMT" w:hAnsi="Arial" w:cs="Arial"/>
          <w:bCs/>
          <w:lang w:val="sr-Cyrl-RS"/>
        </w:rPr>
        <w:t xml:space="preserve"> 1. </w:t>
      </w:r>
      <w:r>
        <w:rPr>
          <w:rFonts w:ascii="Arial" w:eastAsia="TimesNewRomanPSMT" w:hAnsi="Arial" w:cs="Arial"/>
          <w:bCs/>
          <w:lang w:val="sr-Cyrl-RS"/>
        </w:rPr>
        <w:t>тач</w:t>
      </w:r>
      <w:r w:rsidR="00043BF6" w:rsidRPr="007B4BAA">
        <w:rPr>
          <w:rFonts w:ascii="Arial" w:eastAsia="TimesNewRomanPSMT" w:hAnsi="Arial" w:cs="Arial"/>
          <w:bCs/>
          <w:lang w:val="sr-Cyrl-RS"/>
        </w:rPr>
        <w:t xml:space="preserve">. 1), 2) </w:t>
      </w:r>
      <w:r>
        <w:rPr>
          <w:rFonts w:ascii="Arial" w:eastAsia="TimesNewRomanPSMT" w:hAnsi="Arial" w:cs="Arial"/>
          <w:bCs/>
          <w:lang w:val="sr-Cyrl-RS"/>
        </w:rPr>
        <w:t>и</w:t>
      </w:r>
      <w:r w:rsidR="00043BF6" w:rsidRPr="007B4BAA">
        <w:rPr>
          <w:rFonts w:ascii="Arial" w:eastAsia="TimesNewRomanPSMT" w:hAnsi="Arial" w:cs="Arial"/>
          <w:bCs/>
          <w:lang w:val="sr-Cyrl-RS"/>
        </w:rPr>
        <w:t xml:space="preserve"> </w:t>
      </w:r>
      <w:r w:rsidR="00344C3E" w:rsidRPr="007B4BAA">
        <w:rPr>
          <w:rFonts w:ascii="Arial" w:eastAsia="TimesNewRomanPSMT" w:hAnsi="Arial" w:cs="Arial"/>
          <w:bCs/>
          <w:lang w:val="sr-Cyrl-RS"/>
        </w:rPr>
        <w:t xml:space="preserve">4) </w:t>
      </w:r>
      <w:r>
        <w:rPr>
          <w:rFonts w:ascii="Arial" w:eastAsia="TimesNewRomanPSMT" w:hAnsi="Arial" w:cs="Arial"/>
          <w:bCs/>
          <w:lang w:val="sr-Cyrl-RS"/>
        </w:rPr>
        <w:t>ЗЈН</w:t>
      </w:r>
      <w:r w:rsidR="004D1C3E" w:rsidRPr="007B4BAA">
        <w:rPr>
          <w:rFonts w:ascii="Arial" w:eastAsia="TimesNewRomanPSMT" w:hAnsi="Arial" w:cs="Arial"/>
          <w:bCs/>
          <w:lang w:val="sr-Cyrl-RS"/>
        </w:rPr>
        <w:t>,</w:t>
      </w:r>
      <w:r w:rsidR="00043BF6" w:rsidRPr="007B4BAA">
        <w:rPr>
          <w:rFonts w:ascii="Arial" w:eastAsia="TimesNewRomanPSMT" w:hAnsi="Arial" w:cs="Arial"/>
          <w:bCs/>
          <w:lang w:val="sr-Cyrl-RS"/>
        </w:rPr>
        <w:t xml:space="preserve"> </w:t>
      </w:r>
      <w:r>
        <w:rPr>
          <w:rFonts w:ascii="Arial" w:eastAsia="TimesNewRomanPSMT" w:hAnsi="Arial" w:cs="Arial"/>
          <w:bCs/>
          <w:lang w:val="sr-Cyrl-RS"/>
        </w:rPr>
        <w:t>односно</w:t>
      </w:r>
      <w:r w:rsidR="00043BF6" w:rsidRPr="007B4BAA">
        <w:rPr>
          <w:rFonts w:ascii="Arial" w:eastAsia="TimesNewRomanPSMT" w:hAnsi="Arial" w:cs="Arial"/>
          <w:bCs/>
          <w:lang w:val="sr-Cyrl-RS"/>
        </w:rPr>
        <w:t xml:space="preserve"> </w:t>
      </w:r>
      <w:r>
        <w:rPr>
          <w:rFonts w:ascii="Arial" w:eastAsia="TimesNewRomanPSMT" w:hAnsi="Arial" w:cs="Arial"/>
          <w:bCs/>
          <w:lang w:val="sr-Cyrl-RS"/>
        </w:rPr>
        <w:t>услова</w:t>
      </w:r>
      <w:r w:rsidR="00043BF6" w:rsidRPr="007B4BAA">
        <w:rPr>
          <w:rFonts w:ascii="Arial" w:eastAsia="TimesNewRomanPSMT" w:hAnsi="Arial" w:cs="Arial"/>
          <w:bCs/>
          <w:lang w:val="sr-Cyrl-RS"/>
        </w:rPr>
        <w:t xml:space="preserve"> </w:t>
      </w:r>
      <w:r>
        <w:rPr>
          <w:rFonts w:ascii="Arial" w:eastAsia="TimesNewRomanPSMT" w:hAnsi="Arial" w:cs="Arial"/>
          <w:bCs/>
          <w:lang w:val="sr-Cyrl-RS"/>
        </w:rPr>
        <w:t>наведених</w:t>
      </w:r>
      <w:r w:rsidR="0030354D" w:rsidRPr="007B4BAA">
        <w:rPr>
          <w:rFonts w:ascii="Arial" w:eastAsia="TimesNewRomanPSMT" w:hAnsi="Arial" w:cs="Arial"/>
          <w:bCs/>
          <w:lang w:val="sr-Cyrl-RS"/>
        </w:rPr>
        <w:t xml:space="preserve"> </w:t>
      </w:r>
      <w:r>
        <w:rPr>
          <w:rFonts w:ascii="Arial" w:eastAsia="TimesNewRomanPSMT" w:hAnsi="Arial" w:cs="Arial"/>
          <w:bCs/>
          <w:lang w:val="sr-Cyrl-RS"/>
        </w:rPr>
        <w:t>у</w:t>
      </w:r>
      <w:r w:rsidR="0030354D" w:rsidRPr="007B4BAA">
        <w:rPr>
          <w:rFonts w:ascii="Arial" w:eastAsia="TimesNewRomanPSMT" w:hAnsi="Arial" w:cs="Arial"/>
          <w:bCs/>
          <w:lang w:val="sr-Cyrl-RS"/>
        </w:rPr>
        <w:t xml:space="preserve"> </w:t>
      </w:r>
      <w:r>
        <w:rPr>
          <w:rFonts w:ascii="Arial" w:eastAsia="TimesNewRomanPSMT" w:hAnsi="Arial" w:cs="Arial"/>
          <w:bCs/>
          <w:lang w:val="sr-Cyrl-RS"/>
        </w:rPr>
        <w:t>тачкама</w:t>
      </w:r>
      <w:r w:rsidR="0030354D" w:rsidRPr="007B4BAA">
        <w:rPr>
          <w:rFonts w:ascii="Arial" w:eastAsia="TimesNewRomanPSMT" w:hAnsi="Arial" w:cs="Arial"/>
          <w:bCs/>
          <w:lang w:val="sr-Cyrl-RS"/>
        </w:rPr>
        <w:t xml:space="preserve"> 1,2 </w:t>
      </w:r>
      <w:r>
        <w:rPr>
          <w:rFonts w:ascii="Arial" w:eastAsia="TimesNewRomanPSMT" w:hAnsi="Arial" w:cs="Arial"/>
          <w:bCs/>
          <w:lang w:val="sr-Cyrl-RS"/>
        </w:rPr>
        <w:t>и</w:t>
      </w:r>
      <w:r w:rsidR="0030354D" w:rsidRPr="007B4BAA">
        <w:rPr>
          <w:rFonts w:ascii="Arial" w:eastAsia="TimesNewRomanPSMT" w:hAnsi="Arial" w:cs="Arial"/>
          <w:bCs/>
          <w:lang w:val="sr-Cyrl-RS"/>
        </w:rPr>
        <w:t xml:space="preserve"> 3,</w:t>
      </w:r>
      <w:r w:rsidR="00043BF6" w:rsidRPr="007B4BAA">
        <w:rPr>
          <w:rFonts w:ascii="Arial" w:eastAsia="TimesNewRomanPSMT" w:hAnsi="Arial" w:cs="Arial"/>
          <w:bCs/>
          <w:lang w:val="sr-Cyrl-RS"/>
        </w:rPr>
        <w:t xml:space="preserve"> </w:t>
      </w:r>
      <w:r>
        <w:rPr>
          <w:rFonts w:ascii="Arial" w:eastAsia="TimesNewRomanPSMT" w:hAnsi="Arial" w:cs="Arial"/>
          <w:bCs/>
          <w:lang w:val="sr-Cyrl-RS"/>
        </w:rPr>
        <w:t>тачке</w:t>
      </w:r>
      <w:r w:rsidR="00043BF6" w:rsidRPr="007B4BAA">
        <w:rPr>
          <w:rFonts w:ascii="Arial" w:eastAsia="TimesNewRomanPSMT" w:hAnsi="Arial" w:cs="Arial"/>
          <w:bCs/>
          <w:lang w:val="sr-Cyrl-RS"/>
        </w:rPr>
        <w:t xml:space="preserve"> 4.1 </w:t>
      </w:r>
      <w:r>
        <w:rPr>
          <w:rFonts w:ascii="Arial" w:eastAsia="TimesNewRomanPSMT" w:hAnsi="Arial" w:cs="Arial"/>
          <w:bCs/>
          <w:lang w:val="sr-Cyrl-RS"/>
        </w:rPr>
        <w:t>конкурсне</w:t>
      </w:r>
      <w:r w:rsidR="00043BF6" w:rsidRPr="007B4BAA">
        <w:rPr>
          <w:rFonts w:ascii="Arial" w:eastAsia="TimesNewRomanPSMT" w:hAnsi="Arial" w:cs="Arial"/>
          <w:bCs/>
          <w:lang w:val="sr-Cyrl-RS"/>
        </w:rPr>
        <w:t xml:space="preserve"> </w:t>
      </w:r>
      <w:r>
        <w:rPr>
          <w:rFonts w:ascii="Arial" w:eastAsia="TimesNewRomanPSMT" w:hAnsi="Arial" w:cs="Arial"/>
          <w:bCs/>
          <w:lang w:val="sr-Cyrl-RS"/>
        </w:rPr>
        <w:t>документације</w:t>
      </w:r>
      <w:r w:rsidR="008B16F5">
        <w:rPr>
          <w:rFonts w:ascii="Arial" w:eastAsia="TimesNewRomanPSMT" w:hAnsi="Arial" w:cs="Arial"/>
          <w:bCs/>
          <w:lang w:val="sr-Cyrl-RS"/>
        </w:rPr>
        <w:t>.</w:t>
      </w:r>
    </w:p>
    <w:p w:rsidR="00AA700B" w:rsidRPr="00AA700B" w:rsidRDefault="00C23D61" w:rsidP="00AA700B">
      <w:pPr>
        <w:tabs>
          <w:tab w:val="left" w:pos="284"/>
          <w:tab w:val="left" w:pos="330"/>
        </w:tabs>
        <w:spacing w:before="120"/>
        <w:ind w:left="284"/>
        <w:jc w:val="both"/>
        <w:rPr>
          <w:rFonts w:ascii="Arial" w:hAnsi="Arial" w:cs="Arial"/>
          <w:bCs/>
          <w:lang w:val="sr-Cyrl-RS"/>
        </w:rPr>
      </w:pPr>
      <w:r>
        <w:rPr>
          <w:rFonts w:ascii="Arial" w:hAnsi="Arial" w:cs="Arial"/>
          <w:bCs/>
          <w:lang w:val="sr-Cyrl-RS"/>
        </w:rPr>
        <w:lastRenderedPageBreak/>
        <w:t>Изабрани п</w:t>
      </w:r>
      <w:r w:rsidR="00AA700B" w:rsidRPr="00AA700B">
        <w:rPr>
          <w:rFonts w:ascii="Arial" w:hAnsi="Arial" w:cs="Arial"/>
          <w:bCs/>
          <w:lang w:val="sr-Cyrl-RS"/>
        </w:rPr>
        <w:t>онуђач не може ангажовати као подизвођача лице које ни</w:t>
      </w:r>
      <w:r>
        <w:rPr>
          <w:rFonts w:ascii="Arial" w:hAnsi="Arial" w:cs="Arial"/>
          <w:bCs/>
          <w:lang w:val="sr-Cyrl-RS"/>
        </w:rPr>
        <w:t>је навео у понуди, у супротном Н</w:t>
      </w:r>
      <w:r w:rsidR="00AA700B" w:rsidRPr="00AA700B">
        <w:rPr>
          <w:rFonts w:ascii="Arial" w:hAnsi="Arial" w:cs="Arial"/>
          <w:bCs/>
          <w:lang w:val="sr-Cyrl-RS"/>
        </w:rPr>
        <w:t xml:space="preserve">аручилац ће реализовати средство обезбеђења и раскинути </w:t>
      </w:r>
      <w:r w:rsidR="008B16F5">
        <w:rPr>
          <w:rFonts w:ascii="Arial" w:hAnsi="Arial" w:cs="Arial"/>
          <w:bCs/>
          <w:lang w:val="sr-Cyrl-RS"/>
        </w:rPr>
        <w:t>О</w:t>
      </w:r>
      <w:r w:rsidR="00AA700B" w:rsidRPr="00AA700B">
        <w:rPr>
          <w:rFonts w:ascii="Arial" w:hAnsi="Arial" w:cs="Arial"/>
          <w:bCs/>
          <w:lang w:val="sr-Cyrl-RS"/>
        </w:rPr>
        <w:t xml:space="preserve">квирни споразум, осим ако </w:t>
      </w:r>
      <w:r>
        <w:rPr>
          <w:rFonts w:ascii="Arial" w:hAnsi="Arial" w:cs="Arial"/>
          <w:bCs/>
          <w:lang w:val="sr-Cyrl-RS"/>
        </w:rPr>
        <w:t>би раскидом Оквирног споразума н</w:t>
      </w:r>
      <w:r w:rsidR="00AA700B" w:rsidRPr="00AA700B">
        <w:rPr>
          <w:rFonts w:ascii="Arial" w:hAnsi="Arial" w:cs="Arial"/>
          <w:bCs/>
          <w:lang w:val="sr-Cyrl-RS"/>
        </w:rPr>
        <w:t>аручилац претрпео знатну штету.</w:t>
      </w:r>
    </w:p>
    <w:p w:rsidR="00471656" w:rsidRDefault="008B16F5" w:rsidP="00AA700B">
      <w:pPr>
        <w:tabs>
          <w:tab w:val="left" w:pos="284"/>
          <w:tab w:val="left" w:pos="330"/>
        </w:tabs>
        <w:spacing w:before="120"/>
        <w:ind w:left="284"/>
        <w:jc w:val="both"/>
        <w:rPr>
          <w:rFonts w:ascii="Arial" w:hAnsi="Arial" w:cs="Arial"/>
          <w:bCs/>
          <w:lang w:val="sr-Cyrl-RS"/>
        </w:rPr>
      </w:pPr>
      <w:r>
        <w:rPr>
          <w:rFonts w:ascii="Arial" w:hAnsi="Arial" w:cs="Arial"/>
          <w:bCs/>
          <w:lang w:val="sr-Cyrl-RS"/>
        </w:rPr>
        <w:t>Изабрани п</w:t>
      </w:r>
      <w:r w:rsidR="00AA700B" w:rsidRPr="00AA700B">
        <w:rPr>
          <w:rFonts w:ascii="Arial" w:hAnsi="Arial" w:cs="Arial"/>
          <w:bCs/>
          <w:lang w:val="sr-Cyrl-RS"/>
        </w:rPr>
        <w:t>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w:t>
      </w:r>
      <w:r>
        <w:rPr>
          <w:rFonts w:ascii="Arial" w:hAnsi="Arial" w:cs="Arial"/>
          <w:bCs/>
          <w:lang w:val="sr-Cyrl-RS"/>
        </w:rPr>
        <w:t>ко добије претходну сагласност н</w:t>
      </w:r>
      <w:r w:rsidR="00AA700B" w:rsidRPr="00AA700B">
        <w:rPr>
          <w:rFonts w:ascii="Arial" w:hAnsi="Arial" w:cs="Arial"/>
          <w:bCs/>
          <w:lang w:val="sr-Cyrl-RS"/>
        </w:rPr>
        <w:t>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w:t>
      </w:r>
      <w:r w:rsidR="00955798">
        <w:rPr>
          <w:rFonts w:ascii="Arial" w:hAnsi="Arial" w:cs="Arial"/>
          <w:bCs/>
          <w:lang w:val="sr-Cyrl-RS"/>
        </w:rPr>
        <w:t>ручилац ће омогућити изабраном п</w:t>
      </w:r>
      <w:r w:rsidR="00AA700B" w:rsidRPr="00AA700B">
        <w:rPr>
          <w:rFonts w:ascii="Arial" w:hAnsi="Arial" w:cs="Arial"/>
          <w:bCs/>
          <w:lang w:val="sr-Cyrl-RS"/>
        </w:rPr>
        <w:t>онуђачу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AA700B" w:rsidRPr="007B4BAA" w:rsidRDefault="00AA700B" w:rsidP="00AA700B">
      <w:pPr>
        <w:tabs>
          <w:tab w:val="left" w:pos="284"/>
          <w:tab w:val="left" w:pos="330"/>
        </w:tabs>
        <w:spacing w:before="120"/>
        <w:ind w:left="284"/>
        <w:jc w:val="both"/>
        <w:rPr>
          <w:rFonts w:ascii="Arial" w:eastAsia="TimesNewRomanPSMT" w:hAnsi="Arial" w:cs="Arial"/>
          <w:bCs/>
          <w:lang w:val="sr-Latn-RS"/>
        </w:rPr>
      </w:pPr>
    </w:p>
    <w:p w:rsidR="00344C3E" w:rsidRPr="007B4BAA" w:rsidRDefault="00BE410B" w:rsidP="00A70CD7">
      <w:pPr>
        <w:numPr>
          <w:ilvl w:val="1"/>
          <w:numId w:val="22"/>
        </w:numPr>
        <w:tabs>
          <w:tab w:val="left" w:pos="567"/>
        </w:tabs>
        <w:spacing w:after="120"/>
        <w:jc w:val="both"/>
        <w:rPr>
          <w:rFonts w:ascii="Arial" w:hAnsi="Arial"/>
          <w:b/>
          <w:lang w:val="sr-Cyrl-RS"/>
        </w:rPr>
      </w:pPr>
      <w:r>
        <w:rPr>
          <w:rFonts w:ascii="Arial" w:hAnsi="Arial"/>
          <w:b/>
          <w:lang w:val="sr-Cyrl-RS"/>
        </w:rPr>
        <w:t>Подношење</w:t>
      </w:r>
      <w:r w:rsidR="00344C3E" w:rsidRPr="007B4BAA">
        <w:rPr>
          <w:rFonts w:ascii="Arial" w:hAnsi="Arial"/>
          <w:b/>
          <w:lang w:val="sr-Cyrl-RS"/>
        </w:rPr>
        <w:t xml:space="preserve"> </w:t>
      </w:r>
      <w:r>
        <w:rPr>
          <w:rFonts w:ascii="Arial" w:hAnsi="Arial"/>
          <w:b/>
          <w:lang w:val="sr-Cyrl-RS"/>
        </w:rPr>
        <w:t>заједничке</w:t>
      </w:r>
      <w:r w:rsidR="00344C3E" w:rsidRPr="007B4BAA">
        <w:rPr>
          <w:rFonts w:ascii="Arial" w:hAnsi="Arial"/>
          <w:b/>
          <w:lang w:val="sr-Cyrl-RS"/>
        </w:rPr>
        <w:t xml:space="preserve"> </w:t>
      </w:r>
      <w:r>
        <w:rPr>
          <w:rFonts w:ascii="Arial" w:hAnsi="Arial"/>
          <w:b/>
          <w:lang w:val="sr-Cyrl-RS"/>
        </w:rPr>
        <w:t>понуде</w:t>
      </w:r>
    </w:p>
    <w:p w:rsidR="0006322A" w:rsidRPr="007B4BAA" w:rsidRDefault="00BE410B" w:rsidP="0006322A">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Понуду</w:t>
      </w:r>
      <w:r w:rsidR="00BF022F" w:rsidRPr="007B4BAA">
        <w:rPr>
          <w:rFonts w:ascii="Arial" w:eastAsia="TimesNewRomanPSMT" w:hAnsi="Arial" w:cs="Arial"/>
          <w:bCs/>
          <w:lang w:val="sr-Cyrl-RS"/>
        </w:rPr>
        <w:t xml:space="preserve"> </w:t>
      </w:r>
      <w:r>
        <w:rPr>
          <w:rFonts w:ascii="Arial" w:eastAsia="TimesNewRomanPSMT" w:hAnsi="Arial" w:cs="Arial"/>
          <w:bCs/>
          <w:lang w:val="sr-Cyrl-RS"/>
        </w:rPr>
        <w:t>може</w:t>
      </w:r>
      <w:r w:rsidR="00BF022F" w:rsidRPr="007B4BAA">
        <w:rPr>
          <w:rFonts w:ascii="Arial" w:eastAsia="TimesNewRomanPSMT" w:hAnsi="Arial" w:cs="Arial"/>
          <w:bCs/>
          <w:lang w:val="sr-Cyrl-RS"/>
        </w:rPr>
        <w:t xml:space="preserve"> </w:t>
      </w:r>
      <w:r>
        <w:rPr>
          <w:rFonts w:ascii="Arial" w:eastAsia="TimesNewRomanPSMT" w:hAnsi="Arial" w:cs="Arial"/>
          <w:bCs/>
          <w:lang w:val="sr-Cyrl-RS"/>
        </w:rPr>
        <w:t>поднети</w:t>
      </w:r>
      <w:r w:rsidR="00BF022F" w:rsidRPr="007B4BAA">
        <w:rPr>
          <w:rFonts w:ascii="Arial" w:eastAsia="TimesNewRomanPSMT" w:hAnsi="Arial" w:cs="Arial"/>
          <w:bCs/>
          <w:lang w:val="sr-Cyrl-RS"/>
        </w:rPr>
        <w:t xml:space="preserve"> </w:t>
      </w:r>
      <w:r>
        <w:rPr>
          <w:rFonts w:ascii="Arial" w:eastAsia="TimesNewRomanPSMT" w:hAnsi="Arial" w:cs="Arial"/>
          <w:bCs/>
          <w:lang w:val="sr-Cyrl-RS"/>
        </w:rPr>
        <w:t>група</w:t>
      </w:r>
      <w:r w:rsidR="0006322A" w:rsidRPr="007B4BAA">
        <w:rPr>
          <w:rFonts w:ascii="Arial" w:eastAsia="TimesNewRomanPSMT" w:hAnsi="Arial" w:cs="Arial"/>
          <w:bCs/>
          <w:lang w:val="sr-Cyrl-RS"/>
        </w:rPr>
        <w:t xml:space="preserve"> </w:t>
      </w:r>
      <w:r>
        <w:rPr>
          <w:rFonts w:ascii="Arial" w:eastAsia="TimesNewRomanPSMT" w:hAnsi="Arial" w:cs="Arial"/>
          <w:bCs/>
          <w:lang w:val="sr-Cyrl-RS"/>
        </w:rPr>
        <w:t>понуђача</w:t>
      </w:r>
      <w:r w:rsidR="0006322A" w:rsidRPr="007B4BAA">
        <w:rPr>
          <w:rFonts w:ascii="Arial" w:eastAsia="TimesNewRomanPSMT" w:hAnsi="Arial" w:cs="Arial"/>
          <w:bCs/>
          <w:lang w:val="sr-Cyrl-RS"/>
        </w:rPr>
        <w:t xml:space="preserve">, </w:t>
      </w:r>
      <w:r>
        <w:rPr>
          <w:rFonts w:ascii="Arial" w:eastAsia="TimesNewRomanPSMT" w:hAnsi="Arial" w:cs="Arial"/>
          <w:bCs/>
          <w:lang w:val="sr-Cyrl-RS"/>
        </w:rPr>
        <w:t>с</w:t>
      </w:r>
      <w:r w:rsidR="0006322A" w:rsidRPr="007B4BAA">
        <w:rPr>
          <w:rFonts w:ascii="Arial" w:eastAsia="TimesNewRomanPSMT" w:hAnsi="Arial" w:cs="Arial"/>
          <w:bCs/>
          <w:lang w:val="sr-Cyrl-RS"/>
        </w:rPr>
        <w:t xml:space="preserve"> </w:t>
      </w:r>
      <w:r>
        <w:rPr>
          <w:rFonts w:ascii="Arial" w:eastAsia="TimesNewRomanPSMT" w:hAnsi="Arial" w:cs="Arial"/>
          <w:bCs/>
          <w:lang w:val="sr-Cyrl-RS"/>
        </w:rPr>
        <w:t>тим</w:t>
      </w:r>
      <w:r w:rsidR="0006322A" w:rsidRPr="007B4BAA">
        <w:rPr>
          <w:rFonts w:ascii="Arial" w:eastAsia="TimesNewRomanPSMT" w:hAnsi="Arial" w:cs="Arial"/>
          <w:bCs/>
          <w:lang w:val="sr-Cyrl-RS"/>
        </w:rPr>
        <w:t xml:space="preserve"> </w:t>
      </w:r>
      <w:r>
        <w:rPr>
          <w:rFonts w:ascii="Arial" w:eastAsia="TimesNewRomanPSMT" w:hAnsi="Arial" w:cs="Arial"/>
          <w:bCs/>
          <w:lang w:val="sr-Cyrl-RS"/>
        </w:rPr>
        <w:t>да</w:t>
      </w:r>
      <w:r w:rsidR="0006322A" w:rsidRPr="007B4BAA">
        <w:rPr>
          <w:rFonts w:ascii="Arial" w:eastAsia="TimesNewRomanPSMT" w:hAnsi="Arial" w:cs="Arial"/>
          <w:b/>
          <w:bCs/>
          <w:lang w:val="sr-Cyrl-RS"/>
        </w:rPr>
        <w:t xml:space="preserve"> </w:t>
      </w:r>
      <w:r>
        <w:rPr>
          <w:rFonts w:ascii="Arial" w:eastAsia="TimesNewRomanPSMT" w:hAnsi="Arial" w:cs="Arial"/>
          <w:bCs/>
          <w:lang w:val="sr-Cyrl-RS"/>
        </w:rPr>
        <w:t>сваки</w:t>
      </w:r>
      <w:r w:rsidR="0006322A" w:rsidRPr="007B4BAA">
        <w:rPr>
          <w:rFonts w:ascii="Arial" w:eastAsia="TimesNewRomanPSMT" w:hAnsi="Arial" w:cs="Arial"/>
          <w:bCs/>
          <w:lang w:val="sr-Cyrl-RS"/>
        </w:rPr>
        <w:t xml:space="preserve"> </w:t>
      </w:r>
      <w:r>
        <w:rPr>
          <w:rFonts w:ascii="Arial" w:eastAsia="TimesNewRomanPSMT" w:hAnsi="Arial" w:cs="Arial"/>
          <w:bCs/>
          <w:lang w:val="sr-Cyrl-RS"/>
        </w:rPr>
        <w:t>понуђач</w:t>
      </w:r>
      <w:r w:rsidR="0006322A" w:rsidRPr="007B4BAA">
        <w:rPr>
          <w:rFonts w:ascii="Arial" w:eastAsia="TimesNewRomanPSMT" w:hAnsi="Arial" w:cs="Arial"/>
          <w:bCs/>
          <w:lang w:val="sr-Cyrl-RS"/>
        </w:rPr>
        <w:t xml:space="preserve"> </w:t>
      </w:r>
      <w:r>
        <w:rPr>
          <w:rFonts w:ascii="Arial" w:eastAsia="TimesNewRomanPSMT" w:hAnsi="Arial" w:cs="Arial"/>
          <w:bCs/>
          <w:lang w:val="sr-Cyrl-RS"/>
        </w:rPr>
        <w:t>из</w:t>
      </w:r>
      <w:r w:rsidR="0006322A" w:rsidRPr="007B4BAA">
        <w:rPr>
          <w:rFonts w:ascii="Arial" w:eastAsia="TimesNewRomanPSMT" w:hAnsi="Arial" w:cs="Arial"/>
          <w:bCs/>
          <w:lang w:val="sr-Cyrl-RS"/>
        </w:rPr>
        <w:t xml:space="preserve"> </w:t>
      </w:r>
      <w:r>
        <w:rPr>
          <w:rFonts w:ascii="Arial" w:eastAsia="TimesNewRomanPSMT" w:hAnsi="Arial" w:cs="Arial"/>
          <w:bCs/>
          <w:lang w:val="sr-Cyrl-RS"/>
        </w:rPr>
        <w:t>групе</w:t>
      </w:r>
      <w:r w:rsidR="0006322A" w:rsidRPr="007B4BAA">
        <w:rPr>
          <w:rFonts w:ascii="Arial" w:eastAsia="TimesNewRomanPSMT" w:hAnsi="Arial" w:cs="Arial"/>
          <w:bCs/>
          <w:lang w:val="sr-Cyrl-RS"/>
        </w:rPr>
        <w:t xml:space="preserve"> </w:t>
      </w:r>
      <w:r>
        <w:rPr>
          <w:rFonts w:ascii="Arial" w:eastAsia="TimesNewRomanPSMT" w:hAnsi="Arial" w:cs="Arial"/>
          <w:bCs/>
          <w:lang w:val="sr-Cyrl-RS"/>
        </w:rPr>
        <w:t>понуђача</w:t>
      </w:r>
      <w:r w:rsidR="0006322A" w:rsidRPr="007B4BAA">
        <w:rPr>
          <w:rFonts w:ascii="Arial" w:eastAsia="TimesNewRomanPSMT" w:hAnsi="Arial" w:cs="Arial"/>
          <w:bCs/>
          <w:lang w:val="sr-Cyrl-RS"/>
        </w:rPr>
        <w:t xml:space="preserve"> </w:t>
      </w:r>
      <w:r>
        <w:rPr>
          <w:rFonts w:ascii="Arial" w:eastAsia="TimesNewRomanPSMT" w:hAnsi="Arial" w:cs="Arial"/>
          <w:bCs/>
          <w:lang w:val="sr-Cyrl-RS"/>
        </w:rPr>
        <w:t>мора</w:t>
      </w:r>
      <w:r w:rsidR="0006322A" w:rsidRPr="007B4BAA">
        <w:rPr>
          <w:rFonts w:ascii="Arial" w:eastAsia="TimesNewRomanPSMT" w:hAnsi="Arial" w:cs="Arial"/>
          <w:bCs/>
          <w:lang w:val="sr-Cyrl-RS"/>
        </w:rPr>
        <w:t xml:space="preserve"> </w:t>
      </w:r>
      <w:r>
        <w:rPr>
          <w:rFonts w:ascii="Arial" w:eastAsia="TimesNewRomanPSMT" w:hAnsi="Arial" w:cs="Arial"/>
          <w:bCs/>
          <w:lang w:val="sr-Cyrl-RS"/>
        </w:rPr>
        <w:t>да</w:t>
      </w:r>
      <w:r w:rsidR="0006322A" w:rsidRPr="007B4BAA">
        <w:rPr>
          <w:rFonts w:ascii="Arial" w:eastAsia="TimesNewRomanPSMT" w:hAnsi="Arial" w:cs="Arial"/>
          <w:bCs/>
          <w:lang w:val="sr-Cyrl-RS"/>
        </w:rPr>
        <w:t xml:space="preserve"> </w:t>
      </w:r>
      <w:r>
        <w:rPr>
          <w:rFonts w:ascii="Arial" w:eastAsia="TimesNewRomanPSMT" w:hAnsi="Arial" w:cs="Arial"/>
          <w:bCs/>
          <w:lang w:val="sr-Cyrl-RS"/>
        </w:rPr>
        <w:t>испуни</w:t>
      </w:r>
      <w:r w:rsidR="0006322A" w:rsidRPr="007B4BAA">
        <w:rPr>
          <w:rFonts w:ascii="Arial" w:eastAsia="TimesNewRomanPSMT" w:hAnsi="Arial" w:cs="Arial"/>
          <w:bCs/>
          <w:lang w:val="sr-Cyrl-RS"/>
        </w:rPr>
        <w:t xml:space="preserve"> </w:t>
      </w:r>
      <w:r>
        <w:rPr>
          <w:rFonts w:ascii="Arial" w:eastAsia="TimesNewRomanPSMT" w:hAnsi="Arial" w:cs="Arial"/>
          <w:bCs/>
          <w:lang w:val="sr-Cyrl-RS"/>
        </w:rPr>
        <w:t>услове</w:t>
      </w:r>
      <w:r w:rsidR="0006322A" w:rsidRPr="007B4BAA">
        <w:rPr>
          <w:rFonts w:ascii="Arial" w:eastAsia="TimesNewRomanPSMT" w:hAnsi="Arial" w:cs="Arial"/>
          <w:bCs/>
          <w:lang w:val="sr-Cyrl-RS"/>
        </w:rPr>
        <w:t xml:space="preserve"> </w:t>
      </w:r>
      <w:r>
        <w:rPr>
          <w:rFonts w:ascii="Arial" w:eastAsia="TimesNewRomanPSMT" w:hAnsi="Arial" w:cs="Arial"/>
          <w:bCs/>
          <w:lang w:val="sr-Cyrl-RS"/>
        </w:rPr>
        <w:t>из</w:t>
      </w:r>
      <w:r w:rsidR="0006322A" w:rsidRPr="007B4BAA">
        <w:rPr>
          <w:rFonts w:ascii="Arial" w:eastAsia="TimesNewRomanPSMT" w:hAnsi="Arial" w:cs="Arial"/>
          <w:bCs/>
          <w:lang w:val="sr-Cyrl-RS"/>
        </w:rPr>
        <w:t xml:space="preserve"> </w:t>
      </w:r>
      <w:r>
        <w:rPr>
          <w:rFonts w:ascii="Arial" w:eastAsia="TimesNewRomanPSMT" w:hAnsi="Arial" w:cs="Arial"/>
          <w:bCs/>
          <w:lang w:val="sr-Cyrl-RS"/>
        </w:rPr>
        <w:t>члана</w:t>
      </w:r>
      <w:r w:rsidR="0006322A" w:rsidRPr="007B4BAA">
        <w:rPr>
          <w:rFonts w:ascii="Arial" w:eastAsia="TimesNewRomanPSMT" w:hAnsi="Arial" w:cs="Arial"/>
          <w:bCs/>
          <w:lang w:val="sr-Cyrl-RS"/>
        </w:rPr>
        <w:t xml:space="preserve"> 75. </w:t>
      </w:r>
      <w:r>
        <w:rPr>
          <w:rFonts w:ascii="Arial" w:eastAsia="TimesNewRomanPSMT" w:hAnsi="Arial" w:cs="Arial"/>
          <w:bCs/>
          <w:lang w:val="sr-Cyrl-RS"/>
        </w:rPr>
        <w:t>став</w:t>
      </w:r>
      <w:r w:rsidR="0006322A" w:rsidRPr="007B4BAA">
        <w:rPr>
          <w:rFonts w:ascii="Arial" w:eastAsia="TimesNewRomanPSMT" w:hAnsi="Arial" w:cs="Arial"/>
          <w:bCs/>
          <w:lang w:val="sr-Cyrl-RS"/>
        </w:rPr>
        <w:t xml:space="preserve"> 1. </w:t>
      </w:r>
      <w:r>
        <w:rPr>
          <w:rFonts w:ascii="Arial" w:eastAsia="TimesNewRomanPSMT" w:hAnsi="Arial" w:cs="Arial"/>
          <w:bCs/>
          <w:lang w:val="sr-Cyrl-RS"/>
        </w:rPr>
        <w:t>тач</w:t>
      </w:r>
      <w:r w:rsidR="0006322A" w:rsidRPr="007B4BAA">
        <w:rPr>
          <w:rFonts w:ascii="Arial" w:eastAsia="TimesNewRomanPSMT" w:hAnsi="Arial" w:cs="Arial"/>
          <w:bCs/>
          <w:lang w:val="sr-Cyrl-RS"/>
        </w:rPr>
        <w:t xml:space="preserve">. 1), 2), </w:t>
      </w:r>
      <w:r>
        <w:rPr>
          <w:rFonts w:ascii="Arial" w:eastAsia="TimesNewRomanPSMT" w:hAnsi="Arial" w:cs="Arial"/>
          <w:bCs/>
          <w:lang w:val="sr-Cyrl-RS"/>
        </w:rPr>
        <w:t>и</w:t>
      </w:r>
      <w:r w:rsidR="0006322A" w:rsidRPr="007B4BAA">
        <w:rPr>
          <w:rFonts w:ascii="Arial" w:eastAsia="TimesNewRomanPSMT" w:hAnsi="Arial" w:cs="Arial"/>
          <w:bCs/>
          <w:lang w:val="sr-Cyrl-RS"/>
        </w:rPr>
        <w:t xml:space="preserve"> 4) </w:t>
      </w:r>
      <w:r>
        <w:rPr>
          <w:rFonts w:ascii="Arial" w:eastAsia="TimesNewRomanPSMT" w:hAnsi="Arial" w:cs="Arial"/>
          <w:bCs/>
          <w:lang w:val="sr-Cyrl-RS"/>
        </w:rPr>
        <w:t>ЗЈН</w:t>
      </w:r>
      <w:r w:rsidR="0006322A" w:rsidRPr="007B4BAA">
        <w:rPr>
          <w:rFonts w:ascii="Arial" w:eastAsia="TimesNewRomanPSMT" w:hAnsi="Arial" w:cs="Arial"/>
          <w:bCs/>
          <w:lang w:val="sr-Cyrl-RS"/>
        </w:rPr>
        <w:t xml:space="preserve">, </w:t>
      </w:r>
      <w:r>
        <w:rPr>
          <w:rFonts w:ascii="Arial" w:eastAsia="TimesNewRomanPSMT" w:hAnsi="Arial" w:cs="Arial"/>
          <w:bCs/>
          <w:lang w:val="sr-Cyrl-RS"/>
        </w:rPr>
        <w:t>односно</w:t>
      </w:r>
      <w:r w:rsidR="0006322A" w:rsidRPr="007B4BAA">
        <w:rPr>
          <w:rFonts w:ascii="Arial" w:eastAsia="TimesNewRomanPSMT" w:hAnsi="Arial" w:cs="Arial"/>
          <w:bCs/>
          <w:lang w:val="sr-Cyrl-RS"/>
        </w:rPr>
        <w:t xml:space="preserve"> </w:t>
      </w:r>
      <w:r>
        <w:rPr>
          <w:rFonts w:ascii="Arial" w:eastAsia="TimesNewRomanPSMT" w:hAnsi="Arial" w:cs="Arial"/>
          <w:bCs/>
          <w:lang w:val="sr-Cyrl-RS"/>
        </w:rPr>
        <w:t>услова</w:t>
      </w:r>
      <w:r w:rsidR="0006322A" w:rsidRPr="007B4BAA">
        <w:rPr>
          <w:rFonts w:ascii="Arial" w:eastAsia="TimesNewRomanPSMT" w:hAnsi="Arial" w:cs="Arial"/>
          <w:bCs/>
          <w:lang w:val="sr-Cyrl-RS"/>
        </w:rPr>
        <w:t xml:space="preserve"> </w:t>
      </w:r>
      <w:r>
        <w:rPr>
          <w:rFonts w:ascii="Arial" w:eastAsia="TimesNewRomanPSMT" w:hAnsi="Arial" w:cs="Arial"/>
          <w:bCs/>
          <w:lang w:val="sr-Cyrl-RS"/>
        </w:rPr>
        <w:t>наведених</w:t>
      </w:r>
      <w:r w:rsidR="0006322A" w:rsidRPr="007B4BAA">
        <w:rPr>
          <w:rFonts w:ascii="Arial" w:eastAsia="TimesNewRomanPSMT" w:hAnsi="Arial" w:cs="Arial"/>
          <w:bCs/>
          <w:lang w:val="sr-Cyrl-RS"/>
        </w:rPr>
        <w:t xml:space="preserve"> </w:t>
      </w:r>
      <w:r>
        <w:rPr>
          <w:rFonts w:ascii="Arial" w:eastAsia="TimesNewRomanPSMT" w:hAnsi="Arial" w:cs="Arial"/>
          <w:bCs/>
          <w:lang w:val="sr-Cyrl-RS"/>
        </w:rPr>
        <w:t>у</w:t>
      </w:r>
      <w:r w:rsidR="0006322A" w:rsidRPr="007B4BAA">
        <w:rPr>
          <w:rFonts w:ascii="Arial" w:eastAsia="TimesNewRomanPSMT" w:hAnsi="Arial" w:cs="Arial"/>
          <w:bCs/>
          <w:lang w:val="sr-Cyrl-RS"/>
        </w:rPr>
        <w:t xml:space="preserve"> </w:t>
      </w:r>
      <w:r>
        <w:rPr>
          <w:rFonts w:ascii="Arial" w:eastAsia="TimesNewRomanPSMT" w:hAnsi="Arial" w:cs="Arial"/>
          <w:bCs/>
          <w:lang w:val="sr-Cyrl-RS"/>
        </w:rPr>
        <w:t>тачкама</w:t>
      </w:r>
      <w:r w:rsidR="0006322A" w:rsidRPr="007B4BAA">
        <w:rPr>
          <w:rFonts w:ascii="Arial" w:eastAsia="TimesNewRomanPSMT" w:hAnsi="Arial" w:cs="Arial"/>
          <w:bCs/>
          <w:lang w:val="sr-Cyrl-RS"/>
        </w:rPr>
        <w:t xml:space="preserve"> 1,2,3 </w:t>
      </w:r>
      <w:r>
        <w:rPr>
          <w:rFonts w:ascii="Arial" w:eastAsia="TimesNewRomanPSMT" w:hAnsi="Arial" w:cs="Arial"/>
          <w:bCs/>
          <w:lang w:val="sr-Cyrl-RS"/>
        </w:rPr>
        <w:t>и</w:t>
      </w:r>
      <w:r w:rsidR="0006322A" w:rsidRPr="007B4BAA">
        <w:rPr>
          <w:rFonts w:ascii="Arial" w:eastAsia="TimesNewRomanPSMT" w:hAnsi="Arial" w:cs="Arial"/>
          <w:bCs/>
          <w:lang w:val="sr-Cyrl-RS"/>
        </w:rPr>
        <w:t xml:space="preserve"> 4, </w:t>
      </w:r>
      <w:r>
        <w:rPr>
          <w:rFonts w:ascii="Arial" w:eastAsia="TimesNewRomanPSMT" w:hAnsi="Arial" w:cs="Arial"/>
          <w:bCs/>
          <w:lang w:val="sr-Cyrl-RS"/>
        </w:rPr>
        <w:t>тачке</w:t>
      </w:r>
      <w:r w:rsidR="0006322A" w:rsidRPr="007B4BAA">
        <w:rPr>
          <w:rFonts w:ascii="Arial" w:eastAsia="TimesNewRomanPSMT" w:hAnsi="Arial" w:cs="Arial"/>
          <w:bCs/>
          <w:lang w:val="sr-Cyrl-RS"/>
        </w:rPr>
        <w:t xml:space="preserve"> 4.</w:t>
      </w:r>
      <w:r w:rsidR="005E1029" w:rsidRPr="007B4BAA">
        <w:rPr>
          <w:rFonts w:ascii="Arial" w:eastAsia="TimesNewRomanPSMT" w:hAnsi="Arial" w:cs="Arial"/>
          <w:bCs/>
          <w:lang w:val="sr-Cyrl-RS"/>
        </w:rPr>
        <w:t xml:space="preserve">1 </w:t>
      </w:r>
      <w:r>
        <w:rPr>
          <w:rFonts w:ascii="Arial" w:eastAsia="TimesNewRomanPSMT" w:hAnsi="Arial" w:cs="Arial"/>
          <w:bCs/>
          <w:lang w:val="sr-Cyrl-RS"/>
        </w:rPr>
        <w:t>конкурсне</w:t>
      </w:r>
      <w:r w:rsidR="005E1029" w:rsidRPr="007B4BAA">
        <w:rPr>
          <w:rFonts w:ascii="Arial" w:eastAsia="TimesNewRomanPSMT" w:hAnsi="Arial" w:cs="Arial"/>
          <w:bCs/>
          <w:lang w:val="sr-Cyrl-RS"/>
        </w:rPr>
        <w:t xml:space="preserve"> </w:t>
      </w:r>
      <w:r>
        <w:rPr>
          <w:rFonts w:ascii="Arial" w:eastAsia="TimesNewRomanPSMT" w:hAnsi="Arial" w:cs="Arial"/>
          <w:bCs/>
          <w:lang w:val="sr-Cyrl-RS"/>
        </w:rPr>
        <w:t>документације</w:t>
      </w:r>
      <w:r w:rsidR="00AA700B">
        <w:rPr>
          <w:rFonts w:ascii="Arial" w:eastAsia="TimesNewRomanPSMT" w:hAnsi="Arial" w:cs="Arial"/>
          <w:bCs/>
          <w:lang w:val="sr-Cyrl-RS"/>
        </w:rPr>
        <w:t>.</w:t>
      </w:r>
      <w:r w:rsidR="0006322A" w:rsidRPr="007B4BAA">
        <w:rPr>
          <w:rFonts w:ascii="Arial" w:eastAsia="TimesNewRomanPSMT" w:hAnsi="Arial" w:cs="Arial"/>
          <w:bCs/>
          <w:lang w:val="sr-Cyrl-RS"/>
        </w:rPr>
        <w:t xml:space="preserve"> </w:t>
      </w:r>
    </w:p>
    <w:p w:rsidR="00BF022F" w:rsidRDefault="00BE410B" w:rsidP="009C4C6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Понуђачи</w:t>
      </w:r>
      <w:r w:rsidR="00BF022F" w:rsidRPr="007B4BAA">
        <w:rPr>
          <w:rFonts w:ascii="Arial" w:eastAsia="TimesNewRomanPSMT" w:hAnsi="Arial" w:cs="Arial"/>
          <w:bCs/>
          <w:lang w:val="sr-Cyrl-RS"/>
        </w:rPr>
        <w:t xml:space="preserve"> </w:t>
      </w:r>
      <w:r>
        <w:rPr>
          <w:rFonts w:ascii="Arial" w:eastAsia="TimesNewRomanPSMT" w:hAnsi="Arial" w:cs="Arial"/>
          <w:bCs/>
          <w:lang w:val="sr-Cyrl-RS"/>
        </w:rPr>
        <w:t>из</w:t>
      </w:r>
      <w:r w:rsidR="00BF022F" w:rsidRPr="007B4BAA">
        <w:rPr>
          <w:rFonts w:ascii="Arial" w:eastAsia="TimesNewRomanPSMT" w:hAnsi="Arial" w:cs="Arial"/>
          <w:bCs/>
          <w:lang w:val="sr-Cyrl-RS"/>
        </w:rPr>
        <w:t xml:space="preserve"> </w:t>
      </w:r>
      <w:r>
        <w:rPr>
          <w:rFonts w:ascii="Arial" w:eastAsia="TimesNewRomanPSMT" w:hAnsi="Arial" w:cs="Arial"/>
          <w:bCs/>
          <w:lang w:val="sr-Cyrl-RS"/>
        </w:rPr>
        <w:t>групе</w:t>
      </w:r>
      <w:r w:rsidR="00BF022F" w:rsidRPr="007B4BAA">
        <w:rPr>
          <w:rFonts w:ascii="Arial" w:eastAsia="TimesNewRomanPSMT" w:hAnsi="Arial" w:cs="Arial"/>
          <w:bCs/>
          <w:lang w:val="sr-Cyrl-RS"/>
        </w:rPr>
        <w:t xml:space="preserve"> </w:t>
      </w:r>
      <w:r>
        <w:rPr>
          <w:rFonts w:ascii="Arial" w:eastAsia="TimesNewRomanPSMT" w:hAnsi="Arial" w:cs="Arial"/>
          <w:bCs/>
          <w:lang w:val="sr-Cyrl-RS"/>
        </w:rPr>
        <w:t>понуђача</w:t>
      </w:r>
      <w:r w:rsidR="00BF022F" w:rsidRPr="007B4BAA">
        <w:rPr>
          <w:rFonts w:ascii="Arial" w:eastAsia="TimesNewRomanPSMT" w:hAnsi="Arial" w:cs="Arial"/>
          <w:bCs/>
          <w:lang w:val="sr-Cyrl-RS"/>
        </w:rPr>
        <w:t xml:space="preserve"> </w:t>
      </w:r>
      <w:r>
        <w:rPr>
          <w:rFonts w:ascii="Arial" w:eastAsia="TimesNewRomanPSMT" w:hAnsi="Arial" w:cs="Arial"/>
          <w:bCs/>
          <w:lang w:val="sr-Cyrl-RS"/>
        </w:rPr>
        <w:t>одговарају</w:t>
      </w:r>
      <w:r w:rsidR="00BF022F" w:rsidRPr="007B4BAA">
        <w:rPr>
          <w:rFonts w:ascii="Arial" w:eastAsia="TimesNewRomanPSMT" w:hAnsi="Arial" w:cs="Arial"/>
          <w:bCs/>
          <w:lang w:val="sr-Cyrl-RS"/>
        </w:rPr>
        <w:t xml:space="preserve"> </w:t>
      </w:r>
      <w:r>
        <w:rPr>
          <w:rFonts w:ascii="Arial" w:eastAsia="TimesNewRomanPSMT" w:hAnsi="Arial" w:cs="Arial"/>
          <w:bCs/>
          <w:lang w:val="sr-Cyrl-RS"/>
        </w:rPr>
        <w:t>неограничено</w:t>
      </w:r>
      <w:r w:rsidR="00BF022F" w:rsidRPr="007B4BAA">
        <w:rPr>
          <w:rFonts w:ascii="Arial" w:eastAsia="TimesNewRomanPSMT" w:hAnsi="Arial" w:cs="Arial"/>
          <w:bCs/>
          <w:lang w:val="sr-Cyrl-RS"/>
        </w:rPr>
        <w:t xml:space="preserve"> </w:t>
      </w:r>
      <w:r>
        <w:rPr>
          <w:rFonts w:ascii="Arial" w:eastAsia="TimesNewRomanPSMT" w:hAnsi="Arial" w:cs="Arial"/>
          <w:bCs/>
          <w:lang w:val="sr-Cyrl-RS"/>
        </w:rPr>
        <w:t>солидарно</w:t>
      </w:r>
      <w:r w:rsidR="00BF022F" w:rsidRPr="007B4BAA">
        <w:rPr>
          <w:rFonts w:ascii="Arial" w:eastAsia="TimesNewRomanPSMT" w:hAnsi="Arial" w:cs="Arial"/>
          <w:bCs/>
          <w:lang w:val="sr-Cyrl-RS"/>
        </w:rPr>
        <w:t xml:space="preserve"> </w:t>
      </w:r>
      <w:r>
        <w:rPr>
          <w:rFonts w:ascii="Arial" w:eastAsia="TimesNewRomanPSMT" w:hAnsi="Arial" w:cs="Arial"/>
          <w:bCs/>
          <w:lang w:val="sr-Cyrl-RS"/>
        </w:rPr>
        <w:t>према</w:t>
      </w:r>
      <w:r w:rsidR="00BF022F" w:rsidRPr="007B4BAA">
        <w:rPr>
          <w:rFonts w:ascii="Arial" w:eastAsia="TimesNewRomanPSMT" w:hAnsi="Arial" w:cs="Arial"/>
          <w:bCs/>
          <w:lang w:val="sr-Cyrl-RS"/>
        </w:rPr>
        <w:t xml:space="preserve"> </w:t>
      </w:r>
      <w:r>
        <w:rPr>
          <w:rFonts w:ascii="Arial" w:eastAsia="TimesNewRomanPSMT" w:hAnsi="Arial" w:cs="Arial"/>
          <w:bCs/>
          <w:lang w:val="sr-Cyrl-RS"/>
        </w:rPr>
        <w:t>наручиоцу</w:t>
      </w:r>
      <w:r w:rsidR="00BF022F" w:rsidRPr="007B4BAA">
        <w:rPr>
          <w:rFonts w:ascii="Arial" w:eastAsia="TimesNewRomanPSMT" w:hAnsi="Arial" w:cs="Arial"/>
          <w:bCs/>
          <w:lang w:val="sr-Cyrl-RS"/>
        </w:rPr>
        <w:t>.</w:t>
      </w:r>
    </w:p>
    <w:p w:rsidR="00BF022F" w:rsidRDefault="00BE410B" w:rsidP="009C4C6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Саставни</w:t>
      </w:r>
      <w:r w:rsidR="00BF022F" w:rsidRPr="007B4BAA">
        <w:rPr>
          <w:rFonts w:ascii="Arial" w:eastAsia="TimesNewRomanPSMT" w:hAnsi="Arial" w:cs="Arial"/>
          <w:bCs/>
          <w:lang w:val="sr-Cyrl-RS"/>
        </w:rPr>
        <w:t xml:space="preserve"> </w:t>
      </w:r>
      <w:r>
        <w:rPr>
          <w:rFonts w:ascii="Arial" w:eastAsia="TimesNewRomanPSMT" w:hAnsi="Arial" w:cs="Arial"/>
          <w:bCs/>
          <w:lang w:val="sr-Cyrl-RS"/>
        </w:rPr>
        <w:t>део</w:t>
      </w:r>
      <w:r w:rsidR="00BF022F" w:rsidRPr="007B4BAA">
        <w:rPr>
          <w:rFonts w:ascii="Arial" w:eastAsia="TimesNewRomanPSMT" w:hAnsi="Arial" w:cs="Arial"/>
          <w:bCs/>
          <w:lang w:val="sr-Cyrl-RS"/>
        </w:rPr>
        <w:t xml:space="preserve"> </w:t>
      </w:r>
      <w:r>
        <w:rPr>
          <w:rFonts w:ascii="Arial" w:eastAsia="TimesNewRomanPSMT" w:hAnsi="Arial" w:cs="Arial"/>
          <w:bCs/>
          <w:lang w:val="sr-Cyrl-RS"/>
        </w:rPr>
        <w:t>заједничке</w:t>
      </w:r>
      <w:r w:rsidR="00BF022F" w:rsidRPr="007B4BAA">
        <w:rPr>
          <w:rFonts w:ascii="Arial" w:eastAsia="TimesNewRomanPSMT" w:hAnsi="Arial" w:cs="Arial"/>
          <w:bCs/>
          <w:lang w:val="sr-Cyrl-RS"/>
        </w:rPr>
        <w:t xml:space="preserve"> </w:t>
      </w:r>
      <w:r>
        <w:rPr>
          <w:rFonts w:ascii="Arial" w:eastAsia="TimesNewRomanPSMT" w:hAnsi="Arial" w:cs="Arial"/>
          <w:bCs/>
          <w:lang w:val="sr-Cyrl-RS"/>
        </w:rPr>
        <w:t>понуде</w:t>
      </w:r>
      <w:r w:rsidR="00BF022F" w:rsidRPr="007B4BAA">
        <w:rPr>
          <w:rFonts w:ascii="Arial" w:eastAsia="TimesNewRomanPSMT" w:hAnsi="Arial" w:cs="Arial"/>
          <w:bCs/>
          <w:lang w:val="sr-Cyrl-RS"/>
        </w:rPr>
        <w:t xml:space="preserve"> </w:t>
      </w:r>
      <w:r>
        <w:rPr>
          <w:rFonts w:ascii="Arial" w:eastAsia="TimesNewRomanPSMT" w:hAnsi="Arial" w:cs="Arial"/>
          <w:bCs/>
          <w:lang w:val="sr-Cyrl-RS"/>
        </w:rPr>
        <w:t>је</w:t>
      </w:r>
      <w:r w:rsidR="00BF022F" w:rsidRPr="007B4BAA">
        <w:rPr>
          <w:rFonts w:ascii="Arial" w:eastAsia="TimesNewRomanPSMT" w:hAnsi="Arial" w:cs="Arial"/>
          <w:bCs/>
          <w:lang w:val="sr-Cyrl-RS"/>
        </w:rPr>
        <w:t xml:space="preserve"> </w:t>
      </w:r>
      <w:r>
        <w:rPr>
          <w:rFonts w:ascii="Arial" w:eastAsia="TimesNewRomanPSMT" w:hAnsi="Arial" w:cs="Arial"/>
          <w:bCs/>
          <w:lang w:val="sr-Cyrl-RS"/>
        </w:rPr>
        <w:t>споразум</w:t>
      </w:r>
      <w:r w:rsidR="00BF022F" w:rsidRPr="007B4BAA">
        <w:rPr>
          <w:rFonts w:ascii="Arial" w:eastAsia="TimesNewRomanPSMT" w:hAnsi="Arial" w:cs="Arial"/>
          <w:bCs/>
          <w:lang w:val="sr-Cyrl-RS"/>
        </w:rPr>
        <w:t xml:space="preserve"> </w:t>
      </w:r>
      <w:r>
        <w:rPr>
          <w:rFonts w:ascii="Arial" w:eastAsia="TimesNewRomanPSMT" w:hAnsi="Arial" w:cs="Arial"/>
          <w:bCs/>
          <w:lang w:val="sr-Cyrl-RS"/>
        </w:rPr>
        <w:t>којим</w:t>
      </w:r>
      <w:r w:rsidR="00BF022F" w:rsidRPr="007B4BAA">
        <w:rPr>
          <w:rFonts w:ascii="Arial" w:eastAsia="TimesNewRomanPSMT" w:hAnsi="Arial" w:cs="Arial"/>
          <w:bCs/>
          <w:lang w:val="sr-Cyrl-RS"/>
        </w:rPr>
        <w:t xml:space="preserve"> </w:t>
      </w:r>
      <w:r>
        <w:rPr>
          <w:rFonts w:ascii="Arial" w:eastAsia="TimesNewRomanPSMT" w:hAnsi="Arial" w:cs="Arial"/>
          <w:bCs/>
          <w:lang w:val="sr-Cyrl-RS"/>
        </w:rPr>
        <w:t>се</w:t>
      </w:r>
      <w:r w:rsidR="00BF022F" w:rsidRPr="007B4BAA">
        <w:rPr>
          <w:rFonts w:ascii="Arial" w:eastAsia="TimesNewRomanPSMT" w:hAnsi="Arial" w:cs="Arial"/>
          <w:bCs/>
          <w:lang w:val="sr-Cyrl-RS"/>
        </w:rPr>
        <w:t xml:space="preserve"> </w:t>
      </w:r>
      <w:r>
        <w:rPr>
          <w:rFonts w:ascii="Arial" w:eastAsia="TimesNewRomanPSMT" w:hAnsi="Arial" w:cs="Arial"/>
          <w:bCs/>
          <w:lang w:val="sr-Cyrl-RS"/>
        </w:rPr>
        <w:t>понуђачи</w:t>
      </w:r>
      <w:r w:rsidR="00BF022F" w:rsidRPr="007B4BAA">
        <w:rPr>
          <w:rFonts w:ascii="Arial" w:eastAsia="TimesNewRomanPSMT" w:hAnsi="Arial" w:cs="Arial"/>
          <w:bCs/>
          <w:lang w:val="sr-Cyrl-RS"/>
        </w:rPr>
        <w:t xml:space="preserve"> </w:t>
      </w:r>
      <w:r>
        <w:rPr>
          <w:rFonts w:ascii="Arial" w:eastAsia="TimesNewRomanPSMT" w:hAnsi="Arial" w:cs="Arial"/>
          <w:bCs/>
          <w:lang w:val="sr-Cyrl-RS"/>
        </w:rPr>
        <w:t>из</w:t>
      </w:r>
      <w:r w:rsidR="00BF022F" w:rsidRPr="007B4BAA">
        <w:rPr>
          <w:rFonts w:ascii="Arial" w:eastAsia="TimesNewRomanPSMT" w:hAnsi="Arial" w:cs="Arial"/>
          <w:bCs/>
          <w:lang w:val="sr-Cyrl-RS"/>
        </w:rPr>
        <w:t xml:space="preserve"> </w:t>
      </w:r>
      <w:r>
        <w:rPr>
          <w:rFonts w:ascii="Arial" w:eastAsia="TimesNewRomanPSMT" w:hAnsi="Arial" w:cs="Arial"/>
          <w:bCs/>
          <w:lang w:val="sr-Cyrl-RS"/>
        </w:rPr>
        <w:t>групе</w:t>
      </w:r>
      <w:r w:rsidR="00BF022F" w:rsidRPr="007B4BAA">
        <w:rPr>
          <w:rFonts w:ascii="Arial" w:eastAsia="TimesNewRomanPSMT" w:hAnsi="Arial" w:cs="Arial"/>
          <w:bCs/>
          <w:lang w:val="sr-Cyrl-RS"/>
        </w:rPr>
        <w:t xml:space="preserve"> </w:t>
      </w:r>
      <w:r>
        <w:rPr>
          <w:rFonts w:ascii="Arial" w:eastAsia="TimesNewRomanPSMT" w:hAnsi="Arial" w:cs="Arial"/>
          <w:bCs/>
          <w:lang w:val="sr-Cyrl-RS"/>
        </w:rPr>
        <w:t>међусобно</w:t>
      </w:r>
      <w:r w:rsidR="00BF022F" w:rsidRPr="007B4BAA">
        <w:rPr>
          <w:rFonts w:ascii="Arial" w:eastAsia="TimesNewRomanPSMT" w:hAnsi="Arial" w:cs="Arial"/>
          <w:bCs/>
          <w:lang w:val="sr-Cyrl-RS"/>
        </w:rPr>
        <w:t xml:space="preserve"> </w:t>
      </w:r>
      <w:r>
        <w:rPr>
          <w:rFonts w:ascii="Arial" w:eastAsia="TimesNewRomanPSMT" w:hAnsi="Arial" w:cs="Arial"/>
          <w:bCs/>
          <w:lang w:val="sr-Cyrl-RS"/>
        </w:rPr>
        <w:t>и</w:t>
      </w:r>
      <w:r w:rsidR="00BF022F" w:rsidRPr="007B4BAA">
        <w:rPr>
          <w:rFonts w:ascii="Arial" w:eastAsia="TimesNewRomanPSMT" w:hAnsi="Arial" w:cs="Arial"/>
          <w:bCs/>
          <w:lang w:val="sr-Cyrl-RS"/>
        </w:rPr>
        <w:t xml:space="preserve"> </w:t>
      </w:r>
      <w:r>
        <w:rPr>
          <w:rFonts w:ascii="Arial" w:eastAsia="TimesNewRomanPSMT" w:hAnsi="Arial" w:cs="Arial"/>
          <w:bCs/>
          <w:lang w:val="sr-Cyrl-RS"/>
        </w:rPr>
        <w:t>према</w:t>
      </w:r>
      <w:r w:rsidR="00BF022F" w:rsidRPr="007B4BAA">
        <w:rPr>
          <w:rFonts w:ascii="Arial" w:eastAsia="TimesNewRomanPSMT" w:hAnsi="Arial" w:cs="Arial"/>
          <w:bCs/>
          <w:lang w:val="sr-Cyrl-RS"/>
        </w:rPr>
        <w:t xml:space="preserve"> </w:t>
      </w:r>
      <w:r>
        <w:rPr>
          <w:rFonts w:ascii="Arial" w:eastAsia="TimesNewRomanPSMT" w:hAnsi="Arial" w:cs="Arial"/>
          <w:bCs/>
          <w:lang w:val="sr-Cyrl-RS"/>
        </w:rPr>
        <w:t>наручиоцу</w:t>
      </w:r>
      <w:r w:rsidR="00BF022F" w:rsidRPr="007B4BAA">
        <w:rPr>
          <w:rFonts w:ascii="Arial" w:eastAsia="TimesNewRomanPSMT" w:hAnsi="Arial" w:cs="Arial"/>
          <w:bCs/>
          <w:lang w:val="sr-Cyrl-RS"/>
        </w:rPr>
        <w:t xml:space="preserve"> </w:t>
      </w:r>
      <w:r>
        <w:rPr>
          <w:rFonts w:ascii="Arial" w:eastAsia="TimesNewRomanPSMT" w:hAnsi="Arial" w:cs="Arial"/>
          <w:bCs/>
          <w:lang w:val="sr-Cyrl-RS"/>
        </w:rPr>
        <w:t>обавезују</w:t>
      </w:r>
      <w:r w:rsidR="00BF022F" w:rsidRPr="007B4BAA">
        <w:rPr>
          <w:rFonts w:ascii="Arial" w:eastAsia="TimesNewRomanPSMT" w:hAnsi="Arial" w:cs="Arial"/>
          <w:bCs/>
          <w:lang w:val="sr-Cyrl-RS"/>
        </w:rPr>
        <w:t xml:space="preserve"> </w:t>
      </w:r>
      <w:r>
        <w:rPr>
          <w:rFonts w:ascii="Arial" w:eastAsia="TimesNewRomanPSMT" w:hAnsi="Arial" w:cs="Arial"/>
          <w:bCs/>
          <w:lang w:val="sr-Cyrl-RS"/>
        </w:rPr>
        <w:t>на</w:t>
      </w:r>
      <w:r w:rsidR="00BF022F" w:rsidRPr="007B4BAA">
        <w:rPr>
          <w:rFonts w:ascii="Arial" w:eastAsia="TimesNewRomanPSMT" w:hAnsi="Arial" w:cs="Arial"/>
          <w:bCs/>
          <w:lang w:val="sr-Cyrl-RS"/>
        </w:rPr>
        <w:t xml:space="preserve"> </w:t>
      </w:r>
      <w:r>
        <w:rPr>
          <w:rFonts w:ascii="Arial" w:eastAsia="TimesNewRomanPSMT" w:hAnsi="Arial" w:cs="Arial"/>
          <w:bCs/>
          <w:lang w:val="sr-Cyrl-RS"/>
        </w:rPr>
        <w:t>извршење</w:t>
      </w:r>
      <w:r w:rsidR="00BF022F" w:rsidRPr="007B4BAA">
        <w:rPr>
          <w:rFonts w:ascii="Arial" w:eastAsia="TimesNewRomanPSMT" w:hAnsi="Arial" w:cs="Arial"/>
          <w:bCs/>
          <w:lang w:val="sr-Cyrl-RS"/>
        </w:rPr>
        <w:t xml:space="preserve"> </w:t>
      </w:r>
      <w:r>
        <w:rPr>
          <w:rFonts w:ascii="Arial" w:eastAsia="TimesNewRomanPSMT" w:hAnsi="Arial" w:cs="Arial"/>
          <w:bCs/>
          <w:lang w:val="sr-Cyrl-RS"/>
        </w:rPr>
        <w:t>јавне</w:t>
      </w:r>
      <w:r w:rsidR="00BF022F" w:rsidRPr="007B4BAA">
        <w:rPr>
          <w:rFonts w:ascii="Arial" w:eastAsia="TimesNewRomanPSMT" w:hAnsi="Arial" w:cs="Arial"/>
          <w:bCs/>
          <w:lang w:val="sr-Cyrl-RS"/>
        </w:rPr>
        <w:t xml:space="preserve"> </w:t>
      </w:r>
      <w:r>
        <w:rPr>
          <w:rFonts w:ascii="Arial" w:eastAsia="TimesNewRomanPSMT" w:hAnsi="Arial" w:cs="Arial"/>
          <w:bCs/>
          <w:lang w:val="sr-Cyrl-RS"/>
        </w:rPr>
        <w:t>набавке</w:t>
      </w:r>
      <w:r w:rsidR="00BF022F" w:rsidRPr="007B4BAA">
        <w:rPr>
          <w:rFonts w:ascii="Arial" w:eastAsia="TimesNewRomanPSMT" w:hAnsi="Arial" w:cs="Arial"/>
          <w:bCs/>
          <w:lang w:val="sr-Cyrl-RS"/>
        </w:rPr>
        <w:t>,</w:t>
      </w:r>
      <w:r>
        <w:rPr>
          <w:rFonts w:ascii="Arial" w:eastAsia="TimesNewRomanPSMT" w:hAnsi="Arial" w:cs="Arial"/>
          <w:bCs/>
          <w:lang w:val="sr-Cyrl-RS"/>
        </w:rPr>
        <w:t>а</w:t>
      </w:r>
      <w:r w:rsidR="00682E13" w:rsidRPr="007B4BAA">
        <w:rPr>
          <w:rFonts w:ascii="Arial" w:eastAsia="TimesNewRomanPSMT" w:hAnsi="Arial" w:cs="Arial"/>
          <w:bCs/>
          <w:lang w:val="sr-Cyrl-RS"/>
        </w:rPr>
        <w:t xml:space="preserve"> </w:t>
      </w:r>
      <w:r>
        <w:rPr>
          <w:rFonts w:ascii="Arial" w:eastAsia="TimesNewRomanPSMT" w:hAnsi="Arial" w:cs="Arial"/>
          <w:bCs/>
          <w:lang w:val="sr-Cyrl-RS"/>
        </w:rPr>
        <w:t>који</w:t>
      </w:r>
      <w:r w:rsidR="00682E13" w:rsidRPr="007B4BAA">
        <w:rPr>
          <w:rFonts w:ascii="Arial" w:eastAsia="TimesNewRomanPSMT" w:hAnsi="Arial" w:cs="Arial"/>
          <w:bCs/>
          <w:lang w:val="sr-Cyrl-RS"/>
        </w:rPr>
        <w:t xml:space="preserve"> </w:t>
      </w:r>
      <w:r>
        <w:rPr>
          <w:rFonts w:ascii="Arial" w:eastAsia="TimesNewRomanPSMT" w:hAnsi="Arial" w:cs="Arial"/>
          <w:bCs/>
          <w:lang w:val="sr-Cyrl-RS"/>
        </w:rPr>
        <w:t>садржи</w:t>
      </w:r>
      <w:r w:rsidR="00682E13" w:rsidRPr="007B4BAA">
        <w:rPr>
          <w:rFonts w:ascii="Arial" w:eastAsia="TimesNewRomanPSMT" w:hAnsi="Arial" w:cs="Arial"/>
          <w:bCs/>
          <w:lang w:val="sr-Cyrl-RS"/>
        </w:rPr>
        <w:t>:</w:t>
      </w:r>
    </w:p>
    <w:p w:rsidR="00955798" w:rsidRPr="007B4BAA" w:rsidRDefault="00955798" w:rsidP="009C4C65">
      <w:pPr>
        <w:tabs>
          <w:tab w:val="left" w:pos="284"/>
          <w:tab w:val="left" w:pos="330"/>
        </w:tabs>
        <w:ind w:left="284"/>
        <w:jc w:val="both"/>
        <w:rPr>
          <w:rFonts w:ascii="Arial" w:eastAsia="TimesNewRomanPSMT" w:hAnsi="Arial" w:cs="Arial"/>
          <w:bCs/>
          <w:lang w:val="sr-Cyrl-RS"/>
        </w:rPr>
      </w:pPr>
    </w:p>
    <w:p w:rsidR="00571B12" w:rsidRPr="007B4BAA" w:rsidRDefault="00BE410B" w:rsidP="00FB2DC4">
      <w:pPr>
        <w:numPr>
          <w:ilvl w:val="0"/>
          <w:numId w:val="19"/>
        </w:numPr>
        <w:tabs>
          <w:tab w:val="left" w:pos="284"/>
          <w:tab w:val="left" w:pos="330"/>
        </w:tabs>
        <w:jc w:val="both"/>
        <w:rPr>
          <w:rFonts w:ascii="Arial" w:eastAsia="TimesNewRomanPSMT" w:hAnsi="Arial" w:cs="Arial"/>
          <w:bCs/>
          <w:lang w:val="sr-Cyrl-RS"/>
        </w:rPr>
      </w:pPr>
      <w:r>
        <w:rPr>
          <w:rFonts w:ascii="Arial" w:eastAsia="TimesNewRomanPSMT" w:hAnsi="Arial" w:cs="Arial"/>
          <w:bCs/>
          <w:lang w:val="sr-Cyrl-RS"/>
        </w:rPr>
        <w:t>податке</w:t>
      </w:r>
      <w:r w:rsidR="005E1029" w:rsidRPr="007B4BAA">
        <w:rPr>
          <w:rFonts w:ascii="Arial" w:eastAsia="TimesNewRomanPSMT" w:hAnsi="Arial" w:cs="Arial"/>
          <w:bCs/>
          <w:lang w:val="sr-Cyrl-RS"/>
        </w:rPr>
        <w:t xml:space="preserve"> </w:t>
      </w:r>
      <w:r>
        <w:rPr>
          <w:rFonts w:ascii="Arial" w:eastAsia="TimesNewRomanPSMT" w:hAnsi="Arial" w:cs="Arial"/>
          <w:bCs/>
          <w:lang w:val="sr-Cyrl-RS"/>
        </w:rPr>
        <w:t>о</w:t>
      </w:r>
      <w:r w:rsidR="00BF022F" w:rsidRPr="007B4BAA">
        <w:rPr>
          <w:rFonts w:ascii="Arial" w:eastAsia="TimesNewRomanPSMT" w:hAnsi="Arial" w:cs="Arial"/>
          <w:bCs/>
          <w:lang w:val="sr-Cyrl-RS"/>
        </w:rPr>
        <w:t xml:space="preserve"> </w:t>
      </w:r>
      <w:r>
        <w:rPr>
          <w:rFonts w:ascii="Arial" w:eastAsia="TimesNewRomanPSMT" w:hAnsi="Arial" w:cs="Arial"/>
          <w:bCs/>
          <w:lang w:val="sr-Cyrl-RS"/>
        </w:rPr>
        <w:t>члану</w:t>
      </w:r>
      <w:r w:rsidR="00BF022F" w:rsidRPr="007B4BAA">
        <w:rPr>
          <w:rFonts w:ascii="Arial" w:eastAsia="TimesNewRomanPSMT" w:hAnsi="Arial" w:cs="Arial"/>
          <w:bCs/>
          <w:lang w:val="sr-Cyrl-RS"/>
        </w:rPr>
        <w:t xml:space="preserve"> </w:t>
      </w:r>
      <w:r>
        <w:rPr>
          <w:rFonts w:ascii="Arial" w:eastAsia="TimesNewRomanPSMT" w:hAnsi="Arial" w:cs="Arial"/>
          <w:bCs/>
          <w:lang w:val="sr-Cyrl-RS"/>
        </w:rPr>
        <w:t>групе</w:t>
      </w:r>
      <w:r w:rsidR="00BF022F" w:rsidRPr="007B4BAA">
        <w:rPr>
          <w:rFonts w:ascii="Arial" w:eastAsia="TimesNewRomanPSMT" w:hAnsi="Arial" w:cs="Arial"/>
          <w:bCs/>
          <w:lang w:val="sr-Cyrl-RS"/>
        </w:rPr>
        <w:t xml:space="preserve"> </w:t>
      </w:r>
      <w:r>
        <w:rPr>
          <w:rFonts w:ascii="Arial" w:eastAsia="TimesNewRomanPSMT" w:hAnsi="Arial" w:cs="Arial"/>
          <w:bCs/>
          <w:lang w:val="sr-Cyrl-RS"/>
        </w:rPr>
        <w:t>који</w:t>
      </w:r>
      <w:r w:rsidR="00BF022F" w:rsidRPr="007B4BAA">
        <w:rPr>
          <w:rFonts w:ascii="Arial" w:eastAsia="TimesNewRomanPSMT" w:hAnsi="Arial" w:cs="Arial"/>
          <w:bCs/>
          <w:lang w:val="sr-Cyrl-RS"/>
        </w:rPr>
        <w:t xml:space="preserve"> </w:t>
      </w:r>
      <w:r>
        <w:rPr>
          <w:rFonts w:ascii="Arial" w:eastAsia="TimesNewRomanPSMT" w:hAnsi="Arial" w:cs="Arial"/>
          <w:bCs/>
          <w:lang w:val="sr-Cyrl-RS"/>
        </w:rPr>
        <w:t>ће</w:t>
      </w:r>
      <w:r w:rsidR="00BF022F" w:rsidRPr="007B4BAA">
        <w:rPr>
          <w:rFonts w:ascii="Arial" w:eastAsia="TimesNewRomanPSMT" w:hAnsi="Arial" w:cs="Arial"/>
          <w:bCs/>
          <w:lang w:val="sr-Cyrl-RS"/>
        </w:rPr>
        <w:t xml:space="preserve"> </w:t>
      </w:r>
      <w:r>
        <w:rPr>
          <w:rFonts w:ascii="Arial" w:eastAsia="TimesNewRomanPSMT" w:hAnsi="Arial" w:cs="Arial"/>
          <w:bCs/>
          <w:lang w:val="sr-Cyrl-RS"/>
        </w:rPr>
        <w:t>бити</w:t>
      </w:r>
      <w:r w:rsidR="00BF022F" w:rsidRPr="007B4BAA">
        <w:rPr>
          <w:rFonts w:ascii="Arial" w:eastAsia="TimesNewRomanPSMT" w:hAnsi="Arial" w:cs="Arial"/>
          <w:bCs/>
          <w:lang w:val="sr-Cyrl-RS"/>
        </w:rPr>
        <w:t xml:space="preserve"> </w:t>
      </w:r>
      <w:r>
        <w:rPr>
          <w:rFonts w:ascii="Arial" w:eastAsia="TimesNewRomanPSMT" w:hAnsi="Arial" w:cs="Arial"/>
          <w:bCs/>
          <w:lang w:val="sr-Cyrl-RS"/>
        </w:rPr>
        <w:t>носилац</w:t>
      </w:r>
      <w:r w:rsidR="00BF022F" w:rsidRPr="007B4BAA">
        <w:rPr>
          <w:rFonts w:ascii="Arial" w:eastAsia="TimesNewRomanPSMT" w:hAnsi="Arial" w:cs="Arial"/>
          <w:bCs/>
          <w:lang w:val="sr-Cyrl-RS"/>
        </w:rPr>
        <w:t xml:space="preserve"> </w:t>
      </w:r>
      <w:r>
        <w:rPr>
          <w:rFonts w:ascii="Arial" w:eastAsia="TimesNewRomanPSMT" w:hAnsi="Arial" w:cs="Arial"/>
          <w:bCs/>
          <w:lang w:val="sr-Cyrl-RS"/>
        </w:rPr>
        <w:t>посла</w:t>
      </w:r>
      <w:r w:rsidR="00BF022F" w:rsidRPr="007B4BAA">
        <w:rPr>
          <w:rFonts w:ascii="Arial" w:eastAsia="TimesNewRomanPSMT" w:hAnsi="Arial" w:cs="Arial"/>
          <w:bCs/>
          <w:lang w:val="sr-Cyrl-RS"/>
        </w:rPr>
        <w:t xml:space="preserve">, </w:t>
      </w:r>
      <w:r>
        <w:rPr>
          <w:rFonts w:ascii="Arial" w:eastAsia="TimesNewRomanPSMT" w:hAnsi="Arial" w:cs="Arial"/>
          <w:bCs/>
          <w:lang w:val="sr-Cyrl-RS"/>
        </w:rPr>
        <w:t>односно</w:t>
      </w:r>
      <w:r w:rsidR="00BF022F" w:rsidRPr="007B4BAA">
        <w:rPr>
          <w:rFonts w:ascii="Arial" w:eastAsia="TimesNewRomanPSMT" w:hAnsi="Arial" w:cs="Arial"/>
          <w:bCs/>
          <w:lang w:val="sr-Cyrl-RS"/>
        </w:rPr>
        <w:t xml:space="preserve"> </w:t>
      </w:r>
      <w:r>
        <w:rPr>
          <w:rFonts w:ascii="Arial" w:eastAsia="TimesNewRomanPSMT" w:hAnsi="Arial" w:cs="Arial"/>
          <w:bCs/>
          <w:lang w:val="sr-Cyrl-RS"/>
        </w:rPr>
        <w:t>који</w:t>
      </w:r>
      <w:r w:rsidR="00BF022F" w:rsidRPr="007B4BAA">
        <w:rPr>
          <w:rFonts w:ascii="Arial" w:eastAsia="TimesNewRomanPSMT" w:hAnsi="Arial" w:cs="Arial"/>
          <w:bCs/>
          <w:lang w:val="sr-Cyrl-RS"/>
        </w:rPr>
        <w:t xml:space="preserve"> </w:t>
      </w:r>
      <w:r>
        <w:rPr>
          <w:rFonts w:ascii="Arial" w:eastAsia="TimesNewRomanPSMT" w:hAnsi="Arial" w:cs="Arial"/>
          <w:bCs/>
          <w:lang w:val="sr-Cyrl-RS"/>
        </w:rPr>
        <w:t>ће</w:t>
      </w:r>
      <w:r w:rsidR="00BF022F" w:rsidRPr="007B4BAA">
        <w:rPr>
          <w:rFonts w:ascii="Arial" w:eastAsia="TimesNewRomanPSMT" w:hAnsi="Arial" w:cs="Arial"/>
          <w:bCs/>
          <w:lang w:val="sr-Cyrl-RS"/>
        </w:rPr>
        <w:t xml:space="preserve"> </w:t>
      </w:r>
      <w:r>
        <w:rPr>
          <w:rFonts w:ascii="Arial" w:eastAsia="TimesNewRomanPSMT" w:hAnsi="Arial" w:cs="Arial"/>
          <w:bCs/>
          <w:lang w:val="sr-Cyrl-RS"/>
        </w:rPr>
        <w:t>поднети</w:t>
      </w:r>
      <w:r w:rsidR="00BF022F" w:rsidRPr="007B4BAA">
        <w:rPr>
          <w:rFonts w:ascii="Arial" w:eastAsia="TimesNewRomanPSMT" w:hAnsi="Arial" w:cs="Arial"/>
          <w:bCs/>
          <w:lang w:val="sr-Cyrl-RS"/>
        </w:rPr>
        <w:t xml:space="preserve"> </w:t>
      </w:r>
      <w:r>
        <w:rPr>
          <w:rFonts w:ascii="Arial" w:eastAsia="TimesNewRomanPSMT" w:hAnsi="Arial" w:cs="Arial"/>
          <w:bCs/>
          <w:lang w:val="sr-Cyrl-RS"/>
        </w:rPr>
        <w:t>понуду</w:t>
      </w:r>
      <w:r w:rsidR="00BF022F" w:rsidRPr="007B4BAA">
        <w:rPr>
          <w:rFonts w:ascii="Arial" w:eastAsia="TimesNewRomanPSMT" w:hAnsi="Arial" w:cs="Arial"/>
          <w:bCs/>
          <w:lang w:val="sr-Cyrl-RS"/>
        </w:rPr>
        <w:t xml:space="preserve"> </w:t>
      </w:r>
      <w:r>
        <w:rPr>
          <w:rFonts w:ascii="Arial" w:eastAsia="TimesNewRomanPSMT" w:hAnsi="Arial" w:cs="Arial"/>
          <w:bCs/>
          <w:lang w:val="sr-Cyrl-RS"/>
        </w:rPr>
        <w:t>и</w:t>
      </w:r>
      <w:r w:rsidR="00571B12" w:rsidRPr="007B4BAA">
        <w:rPr>
          <w:rFonts w:ascii="Arial" w:eastAsia="TimesNewRomanPSMT" w:hAnsi="Arial" w:cs="Arial"/>
          <w:bCs/>
          <w:lang w:val="sr-Cyrl-RS"/>
        </w:rPr>
        <w:t xml:space="preserve"> </w:t>
      </w:r>
      <w:r>
        <w:rPr>
          <w:rFonts w:ascii="Arial" w:eastAsia="TimesNewRomanPSMT" w:hAnsi="Arial" w:cs="Arial"/>
          <w:bCs/>
          <w:lang w:val="sr-Cyrl-RS"/>
        </w:rPr>
        <w:t>који</w:t>
      </w:r>
      <w:r w:rsidR="00571B12" w:rsidRPr="007B4BAA">
        <w:rPr>
          <w:rFonts w:ascii="Arial" w:eastAsia="TimesNewRomanPSMT" w:hAnsi="Arial" w:cs="Arial"/>
          <w:bCs/>
          <w:lang w:val="sr-Cyrl-RS"/>
        </w:rPr>
        <w:t xml:space="preserve"> </w:t>
      </w:r>
      <w:r>
        <w:rPr>
          <w:rFonts w:ascii="Arial" w:eastAsia="TimesNewRomanPSMT" w:hAnsi="Arial" w:cs="Arial"/>
          <w:bCs/>
          <w:lang w:val="sr-Cyrl-RS"/>
        </w:rPr>
        <w:t>ће</w:t>
      </w:r>
      <w:r w:rsidR="00571B12" w:rsidRPr="007B4BAA">
        <w:rPr>
          <w:rFonts w:ascii="Arial" w:eastAsia="TimesNewRomanPSMT" w:hAnsi="Arial" w:cs="Arial"/>
          <w:bCs/>
          <w:lang w:val="sr-Cyrl-RS"/>
        </w:rPr>
        <w:t xml:space="preserve"> </w:t>
      </w:r>
      <w:r>
        <w:rPr>
          <w:rFonts w:ascii="Arial" w:eastAsia="TimesNewRomanPSMT" w:hAnsi="Arial" w:cs="Arial"/>
          <w:bCs/>
          <w:lang w:val="sr-Cyrl-RS"/>
        </w:rPr>
        <w:t>заступати</w:t>
      </w:r>
      <w:r w:rsidR="00571B12" w:rsidRPr="007B4BAA">
        <w:rPr>
          <w:rFonts w:ascii="Arial" w:eastAsia="TimesNewRomanPSMT" w:hAnsi="Arial" w:cs="Arial"/>
          <w:bCs/>
          <w:lang w:val="sr-Cyrl-RS"/>
        </w:rPr>
        <w:t xml:space="preserve">  </w:t>
      </w:r>
      <w:r>
        <w:rPr>
          <w:rFonts w:ascii="Arial" w:eastAsia="TimesNewRomanPSMT" w:hAnsi="Arial" w:cs="Arial"/>
          <w:bCs/>
          <w:lang w:val="sr-Cyrl-RS"/>
        </w:rPr>
        <w:t>групу</w:t>
      </w:r>
      <w:r w:rsidR="00571B12" w:rsidRPr="007B4BAA">
        <w:rPr>
          <w:rFonts w:ascii="Arial" w:eastAsia="TimesNewRomanPSMT" w:hAnsi="Arial" w:cs="Arial"/>
          <w:bCs/>
          <w:lang w:val="sr-Cyrl-RS"/>
        </w:rPr>
        <w:t xml:space="preserve"> </w:t>
      </w:r>
      <w:r>
        <w:rPr>
          <w:rFonts w:ascii="Arial" w:eastAsia="TimesNewRomanPSMT" w:hAnsi="Arial" w:cs="Arial"/>
          <w:bCs/>
          <w:lang w:val="sr-Cyrl-RS"/>
        </w:rPr>
        <w:t>понуђача</w:t>
      </w:r>
      <w:r w:rsidR="00571B12" w:rsidRPr="007B4BAA">
        <w:rPr>
          <w:rFonts w:ascii="Arial" w:eastAsia="TimesNewRomanPSMT" w:hAnsi="Arial" w:cs="Arial"/>
          <w:bCs/>
          <w:lang w:val="sr-Cyrl-RS"/>
        </w:rPr>
        <w:t xml:space="preserve"> </w:t>
      </w:r>
      <w:r>
        <w:rPr>
          <w:rFonts w:ascii="Arial" w:eastAsia="TimesNewRomanPSMT" w:hAnsi="Arial" w:cs="Arial"/>
          <w:bCs/>
          <w:lang w:val="sr-Cyrl-RS"/>
        </w:rPr>
        <w:t>пред</w:t>
      </w:r>
      <w:r w:rsidR="00571B12" w:rsidRPr="007B4BAA">
        <w:rPr>
          <w:rFonts w:ascii="Arial" w:eastAsia="TimesNewRomanPSMT" w:hAnsi="Arial" w:cs="Arial"/>
          <w:bCs/>
          <w:lang w:val="sr-Cyrl-RS"/>
        </w:rPr>
        <w:t xml:space="preserve"> </w:t>
      </w:r>
      <w:r>
        <w:rPr>
          <w:rFonts w:ascii="Arial" w:eastAsia="TimesNewRomanPSMT" w:hAnsi="Arial" w:cs="Arial"/>
          <w:bCs/>
          <w:lang w:val="sr-Cyrl-RS"/>
        </w:rPr>
        <w:t>наручиоцем</w:t>
      </w:r>
      <w:r w:rsidR="00571B12" w:rsidRPr="007B4BAA">
        <w:rPr>
          <w:rFonts w:ascii="Arial" w:eastAsia="TimesNewRomanPSMT" w:hAnsi="Arial" w:cs="Arial"/>
          <w:bCs/>
          <w:lang w:val="sr-Cyrl-RS"/>
        </w:rPr>
        <w:t xml:space="preserve"> </w:t>
      </w:r>
      <w:r>
        <w:rPr>
          <w:rFonts w:ascii="Arial" w:eastAsia="TimesNewRomanPSMT" w:hAnsi="Arial" w:cs="Arial"/>
          <w:bCs/>
          <w:lang w:val="sr-Cyrl-RS"/>
        </w:rPr>
        <w:t>и</w:t>
      </w:r>
      <w:r w:rsidR="00571B12" w:rsidRPr="007B4BAA">
        <w:rPr>
          <w:rFonts w:ascii="Arial" w:eastAsia="TimesNewRomanPSMT" w:hAnsi="Arial" w:cs="Arial"/>
          <w:bCs/>
          <w:lang w:val="sr-Cyrl-RS"/>
        </w:rPr>
        <w:t xml:space="preserve"> </w:t>
      </w:r>
    </w:p>
    <w:p w:rsidR="00BF022F" w:rsidRDefault="00BE410B" w:rsidP="00FB2DC4">
      <w:pPr>
        <w:numPr>
          <w:ilvl w:val="0"/>
          <w:numId w:val="19"/>
        </w:numPr>
        <w:tabs>
          <w:tab w:val="left" w:pos="284"/>
          <w:tab w:val="left" w:pos="330"/>
        </w:tabs>
        <w:jc w:val="both"/>
        <w:rPr>
          <w:rFonts w:ascii="Arial" w:eastAsia="TimesNewRomanPSMT" w:hAnsi="Arial" w:cs="Arial"/>
          <w:bCs/>
          <w:lang w:val="sr-Cyrl-RS"/>
        </w:rPr>
      </w:pPr>
      <w:r>
        <w:rPr>
          <w:rFonts w:ascii="Arial" w:eastAsia="TimesNewRomanPSMT" w:hAnsi="Arial" w:cs="Arial"/>
          <w:bCs/>
          <w:lang w:val="sr-Cyrl-RS"/>
        </w:rPr>
        <w:t>опис</w:t>
      </w:r>
      <w:r w:rsidR="00571B12" w:rsidRPr="007B4BAA">
        <w:rPr>
          <w:rFonts w:ascii="Arial" w:eastAsia="TimesNewRomanPSMT" w:hAnsi="Arial" w:cs="Arial"/>
          <w:bCs/>
          <w:lang w:val="sr-Cyrl-RS"/>
        </w:rPr>
        <w:t xml:space="preserve"> </w:t>
      </w:r>
      <w:r>
        <w:rPr>
          <w:rFonts w:ascii="Arial" w:eastAsia="TimesNewRomanPSMT" w:hAnsi="Arial" w:cs="Arial"/>
          <w:bCs/>
          <w:lang w:val="sr-Cyrl-RS"/>
        </w:rPr>
        <w:t>послова</w:t>
      </w:r>
      <w:r w:rsidR="00571B12" w:rsidRPr="007B4BAA">
        <w:rPr>
          <w:rFonts w:ascii="Arial" w:eastAsia="TimesNewRomanPSMT" w:hAnsi="Arial" w:cs="Arial"/>
          <w:bCs/>
          <w:lang w:val="sr-Cyrl-RS"/>
        </w:rPr>
        <w:t xml:space="preserve"> </w:t>
      </w:r>
      <w:r>
        <w:rPr>
          <w:rFonts w:ascii="Arial" w:eastAsia="TimesNewRomanPSMT" w:hAnsi="Arial" w:cs="Arial"/>
          <w:bCs/>
          <w:lang w:val="sr-Cyrl-RS"/>
        </w:rPr>
        <w:t>сваког</w:t>
      </w:r>
      <w:r w:rsidR="00571B12" w:rsidRPr="007B4BAA">
        <w:rPr>
          <w:rFonts w:ascii="Arial" w:eastAsia="TimesNewRomanPSMT" w:hAnsi="Arial" w:cs="Arial"/>
          <w:bCs/>
          <w:lang w:val="sr-Cyrl-RS"/>
        </w:rPr>
        <w:t xml:space="preserve"> </w:t>
      </w:r>
      <w:r>
        <w:rPr>
          <w:rFonts w:ascii="Arial" w:eastAsia="TimesNewRomanPSMT" w:hAnsi="Arial" w:cs="Arial"/>
          <w:bCs/>
          <w:lang w:val="sr-Cyrl-RS"/>
        </w:rPr>
        <w:t>од</w:t>
      </w:r>
      <w:r w:rsidR="00571B12" w:rsidRPr="007B4BAA">
        <w:rPr>
          <w:rFonts w:ascii="Arial" w:eastAsia="TimesNewRomanPSMT" w:hAnsi="Arial" w:cs="Arial"/>
          <w:bCs/>
          <w:lang w:val="sr-Cyrl-RS"/>
        </w:rPr>
        <w:t xml:space="preserve"> </w:t>
      </w:r>
      <w:r>
        <w:rPr>
          <w:rFonts w:ascii="Arial" w:eastAsia="TimesNewRomanPSMT" w:hAnsi="Arial" w:cs="Arial"/>
          <w:bCs/>
          <w:lang w:val="sr-Cyrl-RS"/>
        </w:rPr>
        <w:t>понуђача</w:t>
      </w:r>
      <w:r w:rsidR="00571B12" w:rsidRPr="007B4BAA">
        <w:rPr>
          <w:rFonts w:ascii="Arial" w:eastAsia="TimesNewRomanPSMT" w:hAnsi="Arial" w:cs="Arial"/>
          <w:bCs/>
          <w:lang w:val="sr-Cyrl-RS"/>
        </w:rPr>
        <w:t xml:space="preserve"> </w:t>
      </w:r>
      <w:r>
        <w:rPr>
          <w:rFonts w:ascii="Arial" w:eastAsia="TimesNewRomanPSMT" w:hAnsi="Arial" w:cs="Arial"/>
          <w:bCs/>
          <w:lang w:val="sr-Cyrl-RS"/>
        </w:rPr>
        <w:t>из</w:t>
      </w:r>
      <w:r w:rsidR="00571B12" w:rsidRPr="007B4BAA">
        <w:rPr>
          <w:rFonts w:ascii="Arial" w:eastAsia="TimesNewRomanPSMT" w:hAnsi="Arial" w:cs="Arial"/>
          <w:bCs/>
          <w:lang w:val="sr-Cyrl-RS"/>
        </w:rPr>
        <w:t xml:space="preserve"> </w:t>
      </w:r>
      <w:r>
        <w:rPr>
          <w:rFonts w:ascii="Arial" w:eastAsia="TimesNewRomanPSMT" w:hAnsi="Arial" w:cs="Arial"/>
          <w:bCs/>
          <w:lang w:val="sr-Cyrl-RS"/>
        </w:rPr>
        <w:t>групе</w:t>
      </w:r>
      <w:r w:rsidR="00571B12" w:rsidRPr="007B4BAA">
        <w:rPr>
          <w:rFonts w:ascii="Arial" w:eastAsia="TimesNewRomanPSMT" w:hAnsi="Arial" w:cs="Arial"/>
          <w:bCs/>
          <w:lang w:val="sr-Cyrl-RS"/>
        </w:rPr>
        <w:t xml:space="preserve"> </w:t>
      </w:r>
      <w:r>
        <w:rPr>
          <w:rFonts w:ascii="Arial" w:eastAsia="TimesNewRomanPSMT" w:hAnsi="Arial" w:cs="Arial"/>
          <w:bCs/>
          <w:lang w:val="sr-Cyrl-RS"/>
        </w:rPr>
        <w:t>понуђача</w:t>
      </w:r>
      <w:r w:rsidR="00571B12" w:rsidRPr="007B4BAA">
        <w:rPr>
          <w:rFonts w:ascii="Arial" w:eastAsia="TimesNewRomanPSMT" w:hAnsi="Arial" w:cs="Arial"/>
          <w:bCs/>
          <w:lang w:val="sr-Cyrl-RS"/>
        </w:rPr>
        <w:t xml:space="preserve"> </w:t>
      </w:r>
      <w:r>
        <w:rPr>
          <w:rFonts w:ascii="Arial" w:eastAsia="TimesNewRomanPSMT" w:hAnsi="Arial" w:cs="Arial"/>
          <w:bCs/>
          <w:lang w:val="sr-Cyrl-RS"/>
        </w:rPr>
        <w:t>у</w:t>
      </w:r>
      <w:r w:rsidR="00571B12" w:rsidRPr="007B4BAA">
        <w:rPr>
          <w:rFonts w:ascii="Arial" w:eastAsia="TimesNewRomanPSMT" w:hAnsi="Arial" w:cs="Arial"/>
          <w:bCs/>
          <w:lang w:val="sr-Cyrl-RS"/>
        </w:rPr>
        <w:t xml:space="preserve"> </w:t>
      </w:r>
      <w:r>
        <w:rPr>
          <w:rFonts w:ascii="Arial" w:eastAsia="TimesNewRomanPSMT" w:hAnsi="Arial" w:cs="Arial"/>
          <w:bCs/>
          <w:lang w:val="sr-Cyrl-RS"/>
        </w:rPr>
        <w:t>извршењу</w:t>
      </w:r>
      <w:r w:rsidR="00571B12" w:rsidRPr="007B4BAA">
        <w:rPr>
          <w:rFonts w:ascii="Arial" w:eastAsia="TimesNewRomanPSMT" w:hAnsi="Arial" w:cs="Arial"/>
          <w:bCs/>
          <w:lang w:val="sr-Cyrl-RS"/>
        </w:rPr>
        <w:t xml:space="preserve"> </w:t>
      </w:r>
      <w:r>
        <w:rPr>
          <w:rFonts w:ascii="Arial" w:eastAsia="TimesNewRomanPSMT" w:hAnsi="Arial" w:cs="Arial"/>
          <w:bCs/>
          <w:lang w:val="sr-Cyrl-RS"/>
        </w:rPr>
        <w:t>оквирног</w:t>
      </w:r>
      <w:r w:rsidR="00EC2BB4" w:rsidRPr="007B4BAA">
        <w:rPr>
          <w:rFonts w:ascii="Arial" w:eastAsia="TimesNewRomanPSMT" w:hAnsi="Arial" w:cs="Arial"/>
          <w:bCs/>
          <w:lang w:val="sr-Cyrl-RS"/>
        </w:rPr>
        <w:t xml:space="preserve"> </w:t>
      </w:r>
      <w:r>
        <w:rPr>
          <w:rFonts w:ascii="Arial" w:eastAsia="TimesNewRomanPSMT" w:hAnsi="Arial" w:cs="Arial"/>
          <w:bCs/>
          <w:lang w:val="sr-Cyrl-RS"/>
        </w:rPr>
        <w:t>споразума</w:t>
      </w:r>
      <w:r w:rsidR="00134791" w:rsidRPr="007B4BAA">
        <w:rPr>
          <w:rFonts w:ascii="Arial" w:eastAsia="TimesNewRomanPSMT" w:hAnsi="Arial" w:cs="Arial"/>
          <w:bCs/>
          <w:lang w:val="sr-Cyrl-RS"/>
        </w:rPr>
        <w:t>.</w:t>
      </w:r>
    </w:p>
    <w:p w:rsidR="00EC2BB4" w:rsidRPr="007B4BAA" w:rsidRDefault="00EC2BB4" w:rsidP="00651A0E">
      <w:pPr>
        <w:tabs>
          <w:tab w:val="left" w:pos="284"/>
          <w:tab w:val="left" w:pos="330"/>
        </w:tabs>
        <w:ind w:left="284"/>
        <w:jc w:val="both"/>
        <w:rPr>
          <w:rFonts w:ascii="Arial" w:eastAsia="TimesNewRomanPSMT" w:hAnsi="Arial" w:cs="Arial"/>
          <w:bCs/>
          <w:lang w:val="sr-Cyrl-RS"/>
        </w:rPr>
      </w:pPr>
    </w:p>
    <w:p w:rsidR="00344C3E" w:rsidRPr="00E85EDE" w:rsidRDefault="00BE410B" w:rsidP="00A70CD7">
      <w:pPr>
        <w:numPr>
          <w:ilvl w:val="1"/>
          <w:numId w:val="22"/>
        </w:numPr>
        <w:tabs>
          <w:tab w:val="left" w:pos="567"/>
        </w:tabs>
        <w:spacing w:after="120"/>
        <w:jc w:val="both"/>
        <w:rPr>
          <w:rFonts w:ascii="Arial" w:hAnsi="Arial" w:cs="Arial"/>
          <w:b/>
          <w:bCs/>
          <w:lang w:val="sr-Cyrl-RS"/>
        </w:rPr>
      </w:pPr>
      <w:r>
        <w:rPr>
          <w:rFonts w:ascii="Arial" w:hAnsi="Arial" w:cs="Arial"/>
          <w:b/>
          <w:lang w:val="ru-RU"/>
        </w:rPr>
        <w:t>Објашњења</w:t>
      </w:r>
      <w:r w:rsidR="00344C3E" w:rsidRPr="007B4BAA">
        <w:rPr>
          <w:rFonts w:ascii="Arial" w:hAnsi="Arial" w:cs="Arial"/>
          <w:b/>
          <w:lang w:val="ru-RU"/>
        </w:rPr>
        <w:t xml:space="preserve"> </w:t>
      </w:r>
      <w:r>
        <w:rPr>
          <w:rFonts w:ascii="Arial" w:hAnsi="Arial" w:cs="Arial"/>
          <w:b/>
          <w:lang w:val="ru-RU"/>
        </w:rPr>
        <w:t>у</w:t>
      </w:r>
      <w:r w:rsidR="00344C3E" w:rsidRPr="007B4BAA">
        <w:rPr>
          <w:rFonts w:ascii="Arial" w:hAnsi="Arial" w:cs="Arial"/>
          <w:b/>
          <w:lang w:val="ru-RU"/>
        </w:rPr>
        <w:t xml:space="preserve"> </w:t>
      </w:r>
      <w:r>
        <w:rPr>
          <w:rFonts w:ascii="Arial" w:hAnsi="Arial" w:cs="Arial"/>
          <w:b/>
          <w:lang w:val="ru-RU"/>
        </w:rPr>
        <w:t>вези</w:t>
      </w:r>
      <w:r w:rsidR="00344C3E" w:rsidRPr="007B4BAA">
        <w:rPr>
          <w:rFonts w:ascii="Arial" w:hAnsi="Arial" w:cs="Arial"/>
          <w:b/>
          <w:lang w:val="ru-RU"/>
        </w:rPr>
        <w:t xml:space="preserve"> </w:t>
      </w:r>
      <w:r>
        <w:rPr>
          <w:rFonts w:ascii="Arial" w:hAnsi="Arial" w:cs="Arial"/>
          <w:b/>
          <w:lang w:val="ru-RU"/>
        </w:rPr>
        <w:t>обавезних</w:t>
      </w:r>
      <w:r w:rsidR="00344C3E" w:rsidRPr="007B4BAA">
        <w:rPr>
          <w:rFonts w:ascii="Arial" w:hAnsi="Arial" w:cs="Arial"/>
          <w:b/>
          <w:lang w:val="ru-RU"/>
        </w:rPr>
        <w:t xml:space="preserve"> </w:t>
      </w:r>
      <w:r>
        <w:rPr>
          <w:rFonts w:ascii="Arial" w:hAnsi="Arial" w:cs="Arial"/>
          <w:b/>
          <w:lang w:val="ru-RU"/>
        </w:rPr>
        <w:t>елемената</w:t>
      </w:r>
      <w:r w:rsidR="00344C3E" w:rsidRPr="007B4BAA">
        <w:rPr>
          <w:rFonts w:ascii="Arial" w:hAnsi="Arial" w:cs="Arial"/>
          <w:b/>
          <w:lang w:val="ru-RU"/>
        </w:rPr>
        <w:t xml:space="preserve"> </w:t>
      </w:r>
      <w:r>
        <w:rPr>
          <w:rFonts w:ascii="Arial" w:hAnsi="Arial" w:cs="Arial"/>
          <w:b/>
          <w:lang w:val="ru-RU"/>
        </w:rPr>
        <w:t>понуде</w:t>
      </w:r>
      <w:r w:rsidR="00344C3E" w:rsidRPr="007B4BAA">
        <w:rPr>
          <w:rFonts w:ascii="Arial" w:hAnsi="Arial" w:cs="Arial"/>
          <w:b/>
          <w:bCs/>
        </w:rPr>
        <w:t xml:space="preserve"> </w:t>
      </w:r>
      <w:r>
        <w:rPr>
          <w:rFonts w:ascii="Arial" w:hAnsi="Arial" w:cs="Arial"/>
          <w:b/>
          <w:bCs/>
          <w:lang w:val="sr-Cyrl-RS"/>
        </w:rPr>
        <w:t>од</w:t>
      </w:r>
      <w:r w:rsidR="00344C3E" w:rsidRPr="007B4BAA">
        <w:rPr>
          <w:rFonts w:ascii="Arial" w:hAnsi="Arial" w:cs="Arial"/>
          <w:b/>
          <w:bCs/>
          <w:lang w:val="sr-Cyrl-RS"/>
        </w:rPr>
        <w:t xml:space="preserve"> </w:t>
      </w:r>
      <w:r>
        <w:rPr>
          <w:rFonts w:ascii="Arial" w:hAnsi="Arial" w:cs="Arial"/>
          <w:b/>
          <w:bCs/>
          <w:lang w:val="sr-Cyrl-RS"/>
        </w:rPr>
        <w:t>којих</w:t>
      </w:r>
      <w:r w:rsidR="00344C3E" w:rsidRPr="007B4BAA">
        <w:rPr>
          <w:rFonts w:ascii="Arial" w:hAnsi="Arial" w:cs="Arial"/>
          <w:b/>
          <w:bCs/>
          <w:lang w:val="sr-Cyrl-RS"/>
        </w:rPr>
        <w:t xml:space="preserve"> </w:t>
      </w:r>
      <w:r>
        <w:rPr>
          <w:rFonts w:ascii="Arial" w:hAnsi="Arial" w:cs="Arial"/>
          <w:b/>
          <w:bCs/>
          <w:lang w:val="sr-Cyrl-RS"/>
        </w:rPr>
        <w:t>зависи</w:t>
      </w:r>
      <w:r w:rsidR="00344C3E" w:rsidRPr="007B4BAA">
        <w:rPr>
          <w:rFonts w:ascii="Arial" w:hAnsi="Arial" w:cs="Arial"/>
          <w:b/>
          <w:bCs/>
          <w:lang w:val="sr-Cyrl-RS"/>
        </w:rPr>
        <w:t xml:space="preserve"> </w:t>
      </w:r>
      <w:r>
        <w:rPr>
          <w:rFonts w:ascii="Arial" w:hAnsi="Arial" w:cs="Arial"/>
          <w:b/>
          <w:bCs/>
          <w:lang w:val="sr-Cyrl-RS"/>
        </w:rPr>
        <w:t>прихват</w:t>
      </w:r>
      <w:r w:rsidR="00344C3E" w:rsidRPr="007B4BAA">
        <w:rPr>
          <w:rFonts w:ascii="Arial" w:hAnsi="Arial" w:cs="Arial"/>
          <w:b/>
          <w:bCs/>
          <w:lang w:val="sr-Cyrl-RS"/>
        </w:rPr>
        <w:t>љ</w:t>
      </w:r>
      <w:r>
        <w:rPr>
          <w:rFonts w:ascii="Arial" w:hAnsi="Arial" w:cs="Arial"/>
          <w:b/>
          <w:bCs/>
          <w:lang w:val="sr-Cyrl-RS"/>
        </w:rPr>
        <w:t>ивост</w:t>
      </w:r>
      <w:r w:rsidR="00344C3E" w:rsidRPr="007B4BAA">
        <w:rPr>
          <w:rFonts w:ascii="Arial" w:hAnsi="Arial" w:cs="Arial"/>
          <w:b/>
          <w:bCs/>
          <w:lang w:val="sr-Cyrl-RS"/>
        </w:rPr>
        <w:t xml:space="preserve"> </w:t>
      </w:r>
      <w:r>
        <w:rPr>
          <w:rFonts w:ascii="Arial" w:hAnsi="Arial" w:cs="Arial"/>
          <w:b/>
          <w:bCs/>
          <w:lang w:val="sr-Cyrl-RS"/>
        </w:rPr>
        <w:t>понуде</w:t>
      </w:r>
    </w:p>
    <w:p w:rsidR="00E85EDE" w:rsidRPr="007B4BAA" w:rsidRDefault="00E85EDE" w:rsidP="00E85EDE">
      <w:pPr>
        <w:tabs>
          <w:tab w:val="left" w:pos="567"/>
        </w:tabs>
        <w:spacing w:after="120"/>
        <w:ind w:left="1080"/>
        <w:jc w:val="both"/>
        <w:rPr>
          <w:rFonts w:ascii="Arial" w:hAnsi="Arial" w:cs="Arial"/>
          <w:b/>
          <w:bCs/>
          <w:lang w:val="sr-Cyrl-RS"/>
        </w:rPr>
      </w:pPr>
    </w:p>
    <w:p w:rsidR="00344C3E" w:rsidRPr="00C36473" w:rsidRDefault="00C36473" w:rsidP="00C14ABF">
      <w:pPr>
        <w:pStyle w:val="ListParagraph"/>
        <w:numPr>
          <w:ilvl w:val="2"/>
          <w:numId w:val="35"/>
        </w:numPr>
        <w:autoSpaceDE w:val="0"/>
        <w:autoSpaceDN w:val="0"/>
        <w:adjustRightInd w:val="0"/>
        <w:ind w:left="900" w:hanging="540"/>
        <w:rPr>
          <w:rFonts w:ascii="Arial" w:hAnsi="Arial" w:cs="Arial"/>
          <w:b/>
          <w:bCs/>
        </w:rPr>
      </w:pPr>
      <w:r>
        <w:rPr>
          <w:rFonts w:ascii="Arial" w:hAnsi="Arial" w:cs="Arial"/>
          <w:b/>
          <w:bCs/>
          <w:lang w:val="sr-Cyrl-RS"/>
        </w:rPr>
        <w:t xml:space="preserve">  </w:t>
      </w:r>
      <w:r w:rsidR="00BE410B" w:rsidRPr="00C36473">
        <w:rPr>
          <w:rFonts w:ascii="Arial" w:hAnsi="Arial" w:cs="Arial"/>
          <w:b/>
          <w:bCs/>
          <w:lang w:val="sr-Cyrl-RS"/>
        </w:rPr>
        <w:t>Понуђена</w:t>
      </w:r>
      <w:r w:rsidR="00344C3E" w:rsidRPr="00C36473">
        <w:rPr>
          <w:rFonts w:ascii="Arial" w:hAnsi="Arial" w:cs="Arial"/>
          <w:b/>
          <w:bCs/>
          <w:lang w:val="sr-Cyrl-RS"/>
        </w:rPr>
        <w:t xml:space="preserve"> </w:t>
      </w:r>
      <w:r w:rsidR="00BE410B" w:rsidRPr="00C36473">
        <w:rPr>
          <w:rFonts w:ascii="Arial" w:hAnsi="Arial" w:cs="Arial"/>
          <w:b/>
          <w:bCs/>
          <w:lang w:val="sr-Cyrl-RS"/>
        </w:rPr>
        <w:t>ц</w:t>
      </w:r>
      <w:r w:rsidR="00BE410B" w:rsidRPr="00C36473">
        <w:rPr>
          <w:rFonts w:ascii="Arial" w:hAnsi="Arial" w:cs="Arial"/>
          <w:b/>
          <w:bCs/>
        </w:rPr>
        <w:t>ена</w:t>
      </w:r>
      <w:r w:rsidR="00344C3E" w:rsidRPr="00C36473">
        <w:rPr>
          <w:rFonts w:ascii="Arial" w:hAnsi="Arial" w:cs="Arial"/>
          <w:b/>
          <w:bCs/>
        </w:rPr>
        <w:t xml:space="preserve"> </w:t>
      </w:r>
    </w:p>
    <w:p w:rsidR="00AA700B" w:rsidRPr="00AA700B" w:rsidRDefault="00AA700B" w:rsidP="00AA700B">
      <w:pPr>
        <w:tabs>
          <w:tab w:val="left" w:pos="284"/>
          <w:tab w:val="left" w:pos="330"/>
        </w:tabs>
        <w:spacing w:before="120" w:after="120"/>
        <w:ind w:left="284"/>
        <w:jc w:val="both"/>
        <w:rPr>
          <w:rFonts w:ascii="Arial" w:hAnsi="Arial" w:cs="Arial"/>
          <w:bCs/>
          <w:lang w:val="sr-Cyrl-RS"/>
        </w:rPr>
      </w:pPr>
      <w:r w:rsidRPr="00AA700B">
        <w:rPr>
          <w:rFonts w:ascii="Arial" w:hAnsi="Arial" w:cs="Arial"/>
          <w:bCs/>
          <w:lang w:val="sr-Cyrl-RS"/>
        </w:rPr>
        <w:t xml:space="preserve">Цена у понуди се исказује у динарима. </w:t>
      </w:r>
    </w:p>
    <w:p w:rsidR="00AA700B" w:rsidRPr="00AA700B" w:rsidRDefault="00AA700B" w:rsidP="00AA700B">
      <w:pPr>
        <w:tabs>
          <w:tab w:val="left" w:pos="284"/>
          <w:tab w:val="left" w:pos="330"/>
        </w:tabs>
        <w:spacing w:before="120" w:after="120"/>
        <w:ind w:left="284"/>
        <w:jc w:val="both"/>
        <w:rPr>
          <w:rFonts w:ascii="Arial" w:hAnsi="Arial" w:cs="Arial"/>
          <w:bCs/>
          <w:lang w:val="sr-Cyrl-RS"/>
        </w:rPr>
      </w:pPr>
      <w:r w:rsidRPr="00AA700B">
        <w:rPr>
          <w:rFonts w:ascii="Arial" w:hAnsi="Arial" w:cs="Arial"/>
          <w:bCs/>
          <w:lang w:val="sr-Cyrl-RS"/>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w:t>
      </w:r>
    </w:p>
    <w:p w:rsidR="00AA700B" w:rsidRPr="00AA700B" w:rsidRDefault="00AA700B" w:rsidP="00AA700B">
      <w:pPr>
        <w:tabs>
          <w:tab w:val="left" w:pos="284"/>
          <w:tab w:val="left" w:pos="330"/>
        </w:tabs>
        <w:spacing w:before="120" w:after="120"/>
        <w:ind w:left="284"/>
        <w:jc w:val="both"/>
        <w:rPr>
          <w:rFonts w:ascii="Arial" w:hAnsi="Arial" w:cs="Arial"/>
          <w:bCs/>
          <w:lang w:val="sr-Cyrl-RS"/>
        </w:rPr>
      </w:pPr>
      <w:r w:rsidRPr="00AA700B">
        <w:rPr>
          <w:rFonts w:ascii="Arial" w:hAnsi="Arial" w:cs="Arial"/>
          <w:bCs/>
          <w:lang w:val="sr-Cyrl-RS"/>
        </w:rPr>
        <w:t>У случају рачунске грешке меродавна ће бити јединична цена.</w:t>
      </w:r>
    </w:p>
    <w:p w:rsidR="00AA700B" w:rsidRPr="00AA700B" w:rsidRDefault="00AA700B" w:rsidP="00AA700B">
      <w:pPr>
        <w:tabs>
          <w:tab w:val="left" w:pos="284"/>
          <w:tab w:val="left" w:pos="330"/>
        </w:tabs>
        <w:spacing w:before="120" w:after="120"/>
        <w:ind w:left="284"/>
        <w:jc w:val="both"/>
        <w:rPr>
          <w:rFonts w:ascii="Arial" w:hAnsi="Arial" w:cs="Arial"/>
          <w:highlight w:val="lightGray"/>
        </w:rPr>
      </w:pPr>
      <w:r w:rsidRPr="00AA700B">
        <w:rPr>
          <w:rFonts w:ascii="Arial" w:hAnsi="Arial" w:cs="Arial"/>
          <w:bCs/>
          <w:lang w:val="sr-Cyrl-RS"/>
        </w:rPr>
        <w:t>Понуда која је изражена у две валуте, сматраће се неприхватљивом.</w:t>
      </w:r>
    </w:p>
    <w:p w:rsidR="00AA700B" w:rsidRPr="00AA700B" w:rsidRDefault="00AA700B" w:rsidP="00AA700B">
      <w:pPr>
        <w:tabs>
          <w:tab w:val="left" w:pos="284"/>
          <w:tab w:val="left" w:pos="330"/>
        </w:tabs>
        <w:spacing w:before="120" w:after="120"/>
        <w:ind w:left="284"/>
        <w:jc w:val="both"/>
        <w:rPr>
          <w:rFonts w:ascii="Arial" w:hAnsi="Arial" w:cs="Arial"/>
          <w:bCs/>
          <w:lang w:val="sr-Cyrl-RS"/>
        </w:rPr>
      </w:pPr>
      <w:r w:rsidRPr="00AA700B">
        <w:rPr>
          <w:rFonts w:ascii="Arial" w:hAnsi="Arial" w:cs="Arial"/>
          <w:bCs/>
          <w:lang w:val="sr-Cyrl-RS"/>
        </w:rPr>
        <w:t>Понуђена цена подразум</w:t>
      </w:r>
      <w:r w:rsidR="00955798">
        <w:rPr>
          <w:rFonts w:ascii="Arial" w:hAnsi="Arial" w:cs="Arial"/>
          <w:bCs/>
          <w:lang w:val="sr-Cyrl-RS"/>
        </w:rPr>
        <w:t>ева испоруку  предмета набавке на</w:t>
      </w:r>
      <w:r w:rsidRPr="00AA700B">
        <w:rPr>
          <w:rFonts w:ascii="Arial" w:hAnsi="Arial" w:cs="Arial"/>
          <w:bCs/>
          <w:lang w:val="sr-Cyrl-RS"/>
        </w:rPr>
        <w:t xml:space="preserve"> </w:t>
      </w:r>
      <w:r w:rsidR="00630CC0" w:rsidRPr="00630CC0">
        <w:rPr>
          <w:rFonts w:ascii="Arial" w:hAnsi="Arial" w:cs="Arial"/>
          <w:bCs/>
          <w:lang w:val="sr-Cyrl-RS"/>
        </w:rPr>
        <w:t>л</w:t>
      </w:r>
      <w:r w:rsidR="00630CC0">
        <w:rPr>
          <w:rFonts w:ascii="Arial" w:hAnsi="Arial" w:cs="Arial"/>
          <w:bCs/>
          <w:lang w:val="sr-Cyrl-RS"/>
        </w:rPr>
        <w:t>окације</w:t>
      </w:r>
      <w:r w:rsidRPr="00AA700B">
        <w:rPr>
          <w:rFonts w:ascii="Arial" w:hAnsi="Arial" w:cs="Arial"/>
          <w:bCs/>
          <w:lang w:val="sr-Cyrl-RS"/>
        </w:rPr>
        <w:t xml:space="preserve"> Наручиоца и обухвата све трошкове реализације предмета набавке на начин како је дефинисано  конкурсном документацијом за предметну јавну набавку.</w:t>
      </w:r>
    </w:p>
    <w:p w:rsidR="00C12B31" w:rsidRDefault="00C12B31" w:rsidP="00C12B31">
      <w:pPr>
        <w:outlineLvl w:val="0"/>
        <w:rPr>
          <w:rFonts w:ascii="Arial" w:hAnsi="Arial" w:cs="Arial"/>
          <w:bCs/>
          <w:kern w:val="28"/>
          <w:lang w:val="sr-Cyrl-RS" w:eastAsia="x-none"/>
        </w:rPr>
      </w:pPr>
      <w:r>
        <w:rPr>
          <w:rFonts w:ascii="Arial" w:hAnsi="Arial" w:cs="Arial"/>
          <w:lang w:val="sr-Cyrl-RS" w:eastAsia="sr-Cyrl-RS"/>
        </w:rPr>
        <w:t xml:space="preserve">    </w:t>
      </w:r>
      <w:r w:rsidR="00BE410B">
        <w:rPr>
          <w:rFonts w:ascii="Arial" w:hAnsi="Arial" w:cs="Arial"/>
          <w:lang w:val="sr-Cyrl-RS" w:eastAsia="sr-Cyrl-RS"/>
        </w:rPr>
        <w:t>Укупна</w:t>
      </w:r>
      <w:r w:rsidR="00992648" w:rsidRPr="007B4BAA">
        <w:rPr>
          <w:rFonts w:ascii="Arial" w:hAnsi="Arial" w:cs="Arial"/>
          <w:lang w:val="sr-Cyrl-RS" w:eastAsia="sr-Cyrl-RS"/>
        </w:rPr>
        <w:t xml:space="preserve"> </w:t>
      </w:r>
      <w:r w:rsidR="00BE410B">
        <w:rPr>
          <w:rFonts w:ascii="Arial" w:hAnsi="Arial" w:cs="Arial"/>
          <w:lang w:val="sr-Cyrl-RS" w:eastAsia="sr-Cyrl-RS"/>
        </w:rPr>
        <w:t>вредност</w:t>
      </w:r>
      <w:r w:rsidR="00992648" w:rsidRPr="007B4BAA">
        <w:rPr>
          <w:rFonts w:ascii="Arial" w:hAnsi="Arial" w:cs="Arial"/>
          <w:lang w:val="sr-Cyrl-RS" w:eastAsia="sr-Cyrl-RS"/>
        </w:rPr>
        <w:t xml:space="preserve"> </w:t>
      </w:r>
      <w:r w:rsidR="000E0378">
        <w:rPr>
          <w:rFonts w:ascii="Arial" w:hAnsi="Arial" w:cs="Arial"/>
          <w:lang w:val="sr-Cyrl-RS" w:eastAsia="sr-Cyrl-RS"/>
        </w:rPr>
        <w:t>О</w:t>
      </w:r>
      <w:r w:rsidR="00BE410B">
        <w:rPr>
          <w:rFonts w:ascii="Arial" w:hAnsi="Arial" w:cs="Arial"/>
          <w:lang w:val="sr-Cyrl-RS" w:eastAsia="sr-Cyrl-RS"/>
        </w:rPr>
        <w:t>квирног</w:t>
      </w:r>
      <w:r w:rsidR="005E1029" w:rsidRPr="007B4BAA">
        <w:rPr>
          <w:rFonts w:ascii="Arial" w:hAnsi="Arial" w:cs="Arial"/>
          <w:lang w:val="sr-Cyrl-RS" w:eastAsia="sr-Cyrl-RS"/>
        </w:rPr>
        <w:t xml:space="preserve"> </w:t>
      </w:r>
      <w:r w:rsidR="00BE410B">
        <w:rPr>
          <w:rFonts w:ascii="Arial" w:hAnsi="Arial" w:cs="Arial"/>
          <w:lang w:val="sr-Cyrl-RS" w:eastAsia="sr-Cyrl-RS"/>
        </w:rPr>
        <w:t>споразума</w:t>
      </w:r>
      <w:r w:rsidR="009D301A" w:rsidRPr="007B4BAA">
        <w:rPr>
          <w:rFonts w:ascii="Arial" w:hAnsi="Arial" w:cs="Arial"/>
          <w:lang w:val="sr-Cyrl-RS" w:eastAsia="sr-Cyrl-RS"/>
        </w:rPr>
        <w:t xml:space="preserve"> </w:t>
      </w:r>
      <w:r w:rsidR="00BE410B">
        <w:rPr>
          <w:rFonts w:ascii="Arial" w:hAnsi="Arial" w:cs="Arial"/>
          <w:lang w:val="sr-Cyrl-RS" w:eastAsia="sr-Cyrl-RS"/>
        </w:rPr>
        <w:t>за</w:t>
      </w:r>
      <w:r w:rsidR="009D301A" w:rsidRPr="007B4BAA">
        <w:rPr>
          <w:rFonts w:ascii="Arial" w:hAnsi="Arial" w:cs="Arial"/>
          <w:lang w:val="sr-Cyrl-RS" w:eastAsia="sr-Cyrl-RS"/>
        </w:rPr>
        <w:t xml:space="preserve"> </w:t>
      </w:r>
      <w:r w:rsidR="00A313F0">
        <w:rPr>
          <w:rFonts w:ascii="Arial" w:hAnsi="Arial" w:cs="Arial"/>
          <w:lang w:val="sr-Cyrl-RS" w:eastAsia="sr-Cyrl-RS"/>
        </w:rPr>
        <w:t>П</w:t>
      </w:r>
      <w:r w:rsidR="00BE410B">
        <w:rPr>
          <w:rFonts w:ascii="Arial" w:hAnsi="Arial" w:cs="Arial"/>
          <w:lang w:val="sr-Cyrl-RS" w:eastAsia="sr-Cyrl-RS"/>
        </w:rPr>
        <w:t>артију</w:t>
      </w:r>
      <w:r w:rsidR="009D301A" w:rsidRPr="007B4BAA">
        <w:rPr>
          <w:rFonts w:ascii="Arial" w:hAnsi="Arial" w:cs="Arial"/>
          <w:lang w:val="sr-Cyrl-RS" w:eastAsia="sr-Cyrl-RS"/>
        </w:rPr>
        <w:t xml:space="preserve"> 1 – </w:t>
      </w:r>
      <w:r w:rsidRPr="00C12B31">
        <w:rPr>
          <w:rFonts w:ascii="Arial" w:hAnsi="Arial" w:cs="Arial"/>
          <w:bCs/>
          <w:kern w:val="28"/>
          <w:lang w:eastAsia="x-none"/>
        </w:rPr>
        <w:t xml:space="preserve">: </w:t>
      </w:r>
      <w:r w:rsidRPr="00C12B31">
        <w:rPr>
          <w:rFonts w:ascii="Arial" w:hAnsi="Arial" w:cs="Arial"/>
          <w:bCs/>
          <w:kern w:val="28"/>
          <w:lang w:val="sr-Cyrl-RS" w:eastAsia="x-none"/>
        </w:rPr>
        <w:t>Ролетне, завесе и тракасте</w:t>
      </w:r>
    </w:p>
    <w:p w:rsidR="00992648" w:rsidRDefault="00C12B31" w:rsidP="00C12B31">
      <w:pPr>
        <w:outlineLvl w:val="0"/>
        <w:rPr>
          <w:rFonts w:ascii="Arial" w:hAnsi="Arial" w:cs="Arial"/>
          <w:lang w:val="sr-Cyrl-RS" w:eastAsia="sr-Cyrl-RS"/>
        </w:rPr>
      </w:pPr>
      <w:r>
        <w:rPr>
          <w:rFonts w:ascii="Arial" w:hAnsi="Arial" w:cs="Arial"/>
          <w:bCs/>
          <w:kern w:val="28"/>
          <w:lang w:val="sr-Cyrl-RS" w:eastAsia="x-none"/>
        </w:rPr>
        <w:t xml:space="preserve">  </w:t>
      </w:r>
      <w:r w:rsidRPr="00C12B31">
        <w:rPr>
          <w:rFonts w:ascii="Arial" w:hAnsi="Arial" w:cs="Arial"/>
          <w:bCs/>
          <w:kern w:val="28"/>
          <w:lang w:val="sr-Cyrl-RS" w:eastAsia="x-none"/>
        </w:rPr>
        <w:t xml:space="preserve"> </w:t>
      </w:r>
      <w:r>
        <w:rPr>
          <w:rFonts w:ascii="Arial" w:hAnsi="Arial" w:cs="Arial"/>
          <w:bCs/>
          <w:kern w:val="28"/>
          <w:lang w:val="sr-Cyrl-RS" w:eastAsia="x-none"/>
        </w:rPr>
        <w:t xml:space="preserve"> </w:t>
      </w:r>
      <w:r w:rsidRPr="00C12B31">
        <w:rPr>
          <w:rFonts w:ascii="Arial" w:hAnsi="Arial" w:cs="Arial"/>
          <w:bCs/>
          <w:kern w:val="28"/>
          <w:lang w:val="sr-Cyrl-RS" w:eastAsia="x-none"/>
        </w:rPr>
        <w:t>завесе за потребе ТЦ Нови Сад</w:t>
      </w:r>
      <w:r>
        <w:rPr>
          <w:rFonts w:ascii="Arial" w:hAnsi="Arial" w:cs="Arial"/>
          <w:b/>
          <w:bCs/>
          <w:kern w:val="28"/>
          <w:lang w:val="sr-Cyrl-RS" w:eastAsia="x-none"/>
        </w:rPr>
        <w:t xml:space="preserve"> </w:t>
      </w:r>
      <w:r w:rsidR="00BE410B">
        <w:rPr>
          <w:rFonts w:ascii="Arial" w:hAnsi="Arial" w:cs="Arial"/>
          <w:lang w:val="sr-Cyrl-RS" w:eastAsia="sr-Cyrl-RS"/>
        </w:rPr>
        <w:t>износи</w:t>
      </w:r>
      <w:r w:rsidR="005E1029" w:rsidRPr="007B4BAA">
        <w:rPr>
          <w:rFonts w:ascii="Arial" w:hAnsi="Arial" w:cs="Arial"/>
          <w:lang w:val="sr-Cyrl-RS" w:eastAsia="sr-Cyrl-RS"/>
        </w:rPr>
        <w:t xml:space="preserve"> </w:t>
      </w:r>
      <w:r>
        <w:rPr>
          <w:rFonts w:ascii="Arial" w:hAnsi="Arial" w:cs="Arial"/>
          <w:b/>
          <w:lang w:val="sr-Cyrl-RS"/>
        </w:rPr>
        <w:t>1</w:t>
      </w:r>
      <w:r w:rsidR="00467FA3" w:rsidRPr="00467FA3">
        <w:rPr>
          <w:rFonts w:ascii="Arial" w:hAnsi="Arial" w:cs="Arial"/>
          <w:b/>
        </w:rPr>
        <w:t>.000.000,00</w:t>
      </w:r>
      <w:r w:rsidR="00467FA3" w:rsidRPr="003571DB">
        <w:rPr>
          <w:rFonts w:cs="Arial"/>
          <w:sz w:val="22"/>
          <w:szCs w:val="22"/>
        </w:rPr>
        <w:t xml:space="preserve"> </w:t>
      </w:r>
      <w:r w:rsidR="00BE410B" w:rsidRPr="00272C2E">
        <w:rPr>
          <w:rFonts w:ascii="Arial" w:hAnsi="Arial" w:cs="Arial"/>
          <w:lang w:val="sr-Cyrl-RS" w:eastAsia="sr-Cyrl-RS"/>
        </w:rPr>
        <w:t>динара</w:t>
      </w:r>
      <w:r w:rsidR="00992648" w:rsidRPr="007B4BAA">
        <w:rPr>
          <w:rFonts w:ascii="Arial" w:hAnsi="Arial" w:cs="Arial"/>
          <w:lang w:val="sr-Cyrl-RS" w:eastAsia="sr-Cyrl-RS"/>
        </w:rPr>
        <w:t xml:space="preserve"> </w:t>
      </w:r>
      <w:r w:rsidR="00BE410B">
        <w:rPr>
          <w:rFonts w:ascii="Arial" w:hAnsi="Arial" w:cs="Arial"/>
          <w:lang w:val="sr-Cyrl-RS" w:eastAsia="sr-Cyrl-RS"/>
        </w:rPr>
        <w:t>без</w:t>
      </w:r>
      <w:r w:rsidR="00992648" w:rsidRPr="007B4BAA">
        <w:rPr>
          <w:rFonts w:ascii="Arial" w:hAnsi="Arial" w:cs="Arial"/>
          <w:lang w:val="sr-Cyrl-RS" w:eastAsia="sr-Cyrl-RS"/>
        </w:rPr>
        <w:t xml:space="preserve"> </w:t>
      </w:r>
      <w:r w:rsidR="00BE410B">
        <w:rPr>
          <w:rFonts w:ascii="Arial" w:hAnsi="Arial" w:cs="Arial"/>
          <w:lang w:val="sr-Cyrl-RS" w:eastAsia="sr-Cyrl-RS"/>
        </w:rPr>
        <w:t>урачунатог</w:t>
      </w:r>
      <w:r w:rsidR="00992648" w:rsidRPr="007B4BAA">
        <w:rPr>
          <w:rFonts w:ascii="Arial" w:hAnsi="Arial" w:cs="Arial"/>
          <w:lang w:val="sr-Cyrl-RS" w:eastAsia="sr-Cyrl-RS"/>
        </w:rPr>
        <w:t xml:space="preserve"> </w:t>
      </w:r>
      <w:r w:rsidR="00BE410B">
        <w:rPr>
          <w:rFonts w:ascii="Arial" w:hAnsi="Arial" w:cs="Arial"/>
          <w:lang w:val="sr-Cyrl-RS" w:eastAsia="sr-Cyrl-RS"/>
        </w:rPr>
        <w:t>ПДВ</w:t>
      </w:r>
      <w:r w:rsidR="00992648" w:rsidRPr="007B4BAA">
        <w:rPr>
          <w:rFonts w:ascii="Arial" w:hAnsi="Arial" w:cs="Arial"/>
          <w:lang w:val="sr-Cyrl-RS" w:eastAsia="sr-Cyrl-RS"/>
        </w:rPr>
        <w:t>-</w:t>
      </w:r>
      <w:r w:rsidR="00BE410B">
        <w:rPr>
          <w:rFonts w:ascii="Arial" w:hAnsi="Arial" w:cs="Arial"/>
          <w:lang w:val="sr-Cyrl-RS" w:eastAsia="sr-Cyrl-RS"/>
        </w:rPr>
        <w:t>а</w:t>
      </w:r>
      <w:r w:rsidR="00992648" w:rsidRPr="007B4BAA">
        <w:rPr>
          <w:rFonts w:ascii="Arial" w:hAnsi="Arial" w:cs="Arial"/>
          <w:lang w:val="sr-Cyrl-RS" w:eastAsia="sr-Cyrl-RS"/>
        </w:rPr>
        <w:t>.</w:t>
      </w:r>
    </w:p>
    <w:p w:rsidR="00C12B31" w:rsidRPr="00C12B31" w:rsidRDefault="00C12B31" w:rsidP="00C12B31">
      <w:pPr>
        <w:outlineLvl w:val="0"/>
        <w:rPr>
          <w:rFonts w:ascii="Arial" w:hAnsi="Arial" w:cs="Arial"/>
          <w:b/>
          <w:bCs/>
          <w:kern w:val="28"/>
          <w:lang w:val="sr-Cyrl-RS" w:eastAsia="x-none"/>
        </w:rPr>
      </w:pPr>
    </w:p>
    <w:p w:rsidR="00C12B31" w:rsidRDefault="00C12B31" w:rsidP="00C12B31">
      <w:pPr>
        <w:outlineLvl w:val="0"/>
        <w:rPr>
          <w:rFonts w:ascii="Arial" w:hAnsi="Arial" w:cs="Arial"/>
          <w:bCs/>
          <w:kern w:val="28"/>
          <w:lang w:val="sr-Cyrl-RS" w:eastAsia="x-none"/>
        </w:rPr>
      </w:pPr>
      <w:r>
        <w:rPr>
          <w:rFonts w:ascii="Arial" w:hAnsi="Arial" w:cs="Arial"/>
          <w:lang w:val="sr-Cyrl-RS" w:eastAsia="sr-Cyrl-RS"/>
        </w:rPr>
        <w:t xml:space="preserve">    </w:t>
      </w:r>
      <w:r w:rsidR="00BE410B">
        <w:rPr>
          <w:rFonts w:ascii="Arial" w:hAnsi="Arial" w:cs="Arial"/>
          <w:lang w:val="sr-Cyrl-RS" w:eastAsia="sr-Cyrl-RS"/>
        </w:rPr>
        <w:t>Укупна</w:t>
      </w:r>
      <w:r w:rsidR="009D301A" w:rsidRPr="007B4BAA">
        <w:rPr>
          <w:rFonts w:ascii="Arial" w:hAnsi="Arial" w:cs="Arial"/>
          <w:lang w:val="sr-Cyrl-RS" w:eastAsia="sr-Cyrl-RS"/>
        </w:rPr>
        <w:t xml:space="preserve"> </w:t>
      </w:r>
      <w:r w:rsidR="00BE410B">
        <w:rPr>
          <w:rFonts w:ascii="Arial" w:hAnsi="Arial" w:cs="Arial"/>
          <w:lang w:val="sr-Cyrl-RS" w:eastAsia="sr-Cyrl-RS"/>
        </w:rPr>
        <w:t>вредност</w:t>
      </w:r>
      <w:r w:rsidR="009D301A" w:rsidRPr="007B4BAA">
        <w:rPr>
          <w:rFonts w:ascii="Arial" w:hAnsi="Arial" w:cs="Arial"/>
          <w:lang w:val="sr-Cyrl-RS" w:eastAsia="sr-Cyrl-RS"/>
        </w:rPr>
        <w:t xml:space="preserve"> </w:t>
      </w:r>
      <w:r w:rsidR="000E0378">
        <w:rPr>
          <w:rFonts w:ascii="Arial" w:hAnsi="Arial" w:cs="Arial"/>
          <w:lang w:val="sr-Cyrl-RS" w:eastAsia="sr-Cyrl-RS"/>
        </w:rPr>
        <w:t>О</w:t>
      </w:r>
      <w:r w:rsidR="00BE410B">
        <w:rPr>
          <w:rFonts w:ascii="Arial" w:hAnsi="Arial" w:cs="Arial"/>
          <w:lang w:val="sr-Cyrl-RS" w:eastAsia="sr-Cyrl-RS"/>
        </w:rPr>
        <w:t>квирног</w:t>
      </w:r>
      <w:r w:rsidR="009D301A" w:rsidRPr="007B4BAA">
        <w:rPr>
          <w:rFonts w:ascii="Arial" w:hAnsi="Arial" w:cs="Arial"/>
          <w:lang w:val="sr-Cyrl-RS" w:eastAsia="sr-Cyrl-RS"/>
        </w:rPr>
        <w:t xml:space="preserve"> </w:t>
      </w:r>
      <w:r w:rsidR="00BE410B">
        <w:rPr>
          <w:rFonts w:ascii="Arial" w:hAnsi="Arial" w:cs="Arial"/>
          <w:lang w:val="sr-Cyrl-RS" w:eastAsia="sr-Cyrl-RS"/>
        </w:rPr>
        <w:t>споразума</w:t>
      </w:r>
      <w:r w:rsidR="009D301A" w:rsidRPr="007B4BAA">
        <w:rPr>
          <w:rFonts w:ascii="Arial" w:hAnsi="Arial" w:cs="Arial"/>
          <w:lang w:val="sr-Cyrl-RS" w:eastAsia="sr-Cyrl-RS"/>
        </w:rPr>
        <w:t xml:space="preserve"> </w:t>
      </w:r>
      <w:r w:rsidR="00BE410B">
        <w:rPr>
          <w:rFonts w:ascii="Arial" w:hAnsi="Arial" w:cs="Arial"/>
          <w:lang w:val="sr-Cyrl-RS" w:eastAsia="sr-Cyrl-RS"/>
        </w:rPr>
        <w:t>за</w:t>
      </w:r>
      <w:r w:rsidR="009D301A" w:rsidRPr="007B4BAA">
        <w:rPr>
          <w:rFonts w:ascii="Arial" w:hAnsi="Arial" w:cs="Arial"/>
          <w:lang w:val="sr-Cyrl-RS" w:eastAsia="sr-Cyrl-RS"/>
        </w:rPr>
        <w:t xml:space="preserve"> </w:t>
      </w:r>
      <w:r w:rsidR="00A313F0">
        <w:rPr>
          <w:rFonts w:ascii="Arial" w:hAnsi="Arial" w:cs="Arial"/>
          <w:lang w:val="sr-Cyrl-RS" w:eastAsia="sr-Cyrl-RS"/>
        </w:rPr>
        <w:t>П</w:t>
      </w:r>
      <w:r w:rsidR="00BE410B">
        <w:rPr>
          <w:rFonts w:ascii="Arial" w:hAnsi="Arial" w:cs="Arial"/>
          <w:lang w:val="sr-Cyrl-RS" w:eastAsia="sr-Cyrl-RS"/>
        </w:rPr>
        <w:t>артију</w:t>
      </w:r>
      <w:r w:rsidR="009D301A" w:rsidRPr="007B4BAA">
        <w:rPr>
          <w:rFonts w:ascii="Arial" w:hAnsi="Arial" w:cs="Arial"/>
          <w:lang w:val="sr-Cyrl-RS" w:eastAsia="sr-Cyrl-RS"/>
        </w:rPr>
        <w:t xml:space="preserve"> 2 – </w:t>
      </w:r>
      <w:r w:rsidR="00155DEF" w:rsidRPr="00C12B31">
        <w:rPr>
          <w:rFonts w:ascii="Arial" w:hAnsi="Arial" w:cs="Arial"/>
          <w:lang w:val="sr-Cyrl-RS" w:eastAsia="sr-Cyrl-RS"/>
        </w:rPr>
        <w:t xml:space="preserve"> </w:t>
      </w:r>
      <w:r w:rsidRPr="00C12B31">
        <w:rPr>
          <w:rFonts w:ascii="Arial" w:hAnsi="Arial" w:cs="Arial"/>
          <w:bCs/>
          <w:kern w:val="28"/>
          <w:lang w:val="sr-Cyrl-RS" w:eastAsia="x-none"/>
        </w:rPr>
        <w:t>Венецијанери, тракасте и друге</w:t>
      </w:r>
    </w:p>
    <w:p w:rsidR="00C12B31" w:rsidRDefault="00C12B31" w:rsidP="00C12B31">
      <w:pPr>
        <w:outlineLvl w:val="0"/>
        <w:rPr>
          <w:rFonts w:ascii="Arial" w:hAnsi="Arial" w:cs="Arial"/>
          <w:lang w:val="sr-Cyrl-RS" w:eastAsia="sr-Cyrl-RS"/>
        </w:rPr>
      </w:pPr>
      <w:r>
        <w:rPr>
          <w:rFonts w:ascii="Arial" w:hAnsi="Arial" w:cs="Arial"/>
          <w:bCs/>
          <w:kern w:val="28"/>
          <w:lang w:val="sr-Cyrl-RS" w:eastAsia="x-none"/>
        </w:rPr>
        <w:lastRenderedPageBreak/>
        <w:t xml:space="preserve">    завесе, фолије и слично за </w:t>
      </w:r>
      <w:r w:rsidRPr="00C12B31">
        <w:rPr>
          <w:rFonts w:ascii="Arial" w:hAnsi="Arial" w:cs="Arial"/>
          <w:bCs/>
          <w:kern w:val="28"/>
          <w:lang w:val="sr-Cyrl-RS" w:eastAsia="x-none"/>
        </w:rPr>
        <w:t>потребе</w:t>
      </w:r>
      <w:r w:rsidRPr="00C12B31">
        <w:rPr>
          <w:rFonts w:ascii="Arial" w:hAnsi="Arial" w:cs="Arial"/>
          <w:bCs/>
          <w:kern w:val="28"/>
          <w:lang w:eastAsia="x-none"/>
        </w:rPr>
        <w:t xml:space="preserve"> ТЦ </w:t>
      </w:r>
      <w:r w:rsidRPr="00C12B31">
        <w:rPr>
          <w:rFonts w:ascii="Arial" w:hAnsi="Arial" w:cs="Arial"/>
          <w:bCs/>
          <w:kern w:val="28"/>
          <w:lang w:val="sr-Cyrl-RS" w:eastAsia="x-none"/>
        </w:rPr>
        <w:t>Краљево</w:t>
      </w:r>
      <w:r w:rsidR="00BE410B">
        <w:rPr>
          <w:rFonts w:ascii="Arial" w:hAnsi="Arial" w:cs="Arial"/>
          <w:lang w:val="sr-Cyrl-RS" w:eastAsia="sr-Cyrl-RS"/>
        </w:rPr>
        <w:t>износи</w:t>
      </w:r>
      <w:r w:rsidR="009D301A" w:rsidRPr="007B4BAA">
        <w:rPr>
          <w:rFonts w:ascii="Arial" w:hAnsi="Arial" w:cs="Arial"/>
          <w:lang w:val="sr-Cyrl-RS" w:eastAsia="sr-Cyrl-RS"/>
        </w:rPr>
        <w:t xml:space="preserve"> </w:t>
      </w:r>
      <w:r>
        <w:rPr>
          <w:rFonts w:ascii="Arial" w:hAnsi="Arial" w:cs="Arial"/>
          <w:b/>
          <w:lang w:val="sr-Cyrl-RS"/>
        </w:rPr>
        <w:t>5</w:t>
      </w:r>
      <w:r w:rsidR="00467FA3" w:rsidRPr="00467FA3">
        <w:rPr>
          <w:rFonts w:ascii="Arial" w:hAnsi="Arial" w:cs="Arial"/>
          <w:b/>
        </w:rPr>
        <w:t>00.000,00</w:t>
      </w:r>
      <w:r w:rsidR="00467FA3" w:rsidRPr="003571DB">
        <w:rPr>
          <w:rFonts w:cs="Arial"/>
          <w:sz w:val="22"/>
          <w:szCs w:val="22"/>
        </w:rPr>
        <w:t xml:space="preserve"> </w:t>
      </w:r>
      <w:r w:rsidR="00BE410B" w:rsidRPr="00272C2E">
        <w:rPr>
          <w:rFonts w:ascii="Arial" w:hAnsi="Arial" w:cs="Arial"/>
          <w:lang w:val="sr-Cyrl-RS" w:eastAsia="sr-Cyrl-RS"/>
        </w:rPr>
        <w:t>динара</w:t>
      </w:r>
      <w:r w:rsidR="009D301A" w:rsidRPr="007B4BAA">
        <w:rPr>
          <w:rFonts w:ascii="Arial" w:hAnsi="Arial" w:cs="Arial"/>
          <w:lang w:val="sr-Cyrl-RS" w:eastAsia="sr-Cyrl-RS"/>
        </w:rPr>
        <w:t xml:space="preserve"> </w:t>
      </w:r>
      <w:r w:rsidR="00BE410B">
        <w:rPr>
          <w:rFonts w:ascii="Arial" w:hAnsi="Arial" w:cs="Arial"/>
          <w:lang w:val="sr-Cyrl-RS" w:eastAsia="sr-Cyrl-RS"/>
        </w:rPr>
        <w:t>без</w:t>
      </w:r>
    </w:p>
    <w:p w:rsidR="009D301A" w:rsidRPr="00C12B31" w:rsidRDefault="00C12B31" w:rsidP="00C12B31">
      <w:pPr>
        <w:outlineLvl w:val="0"/>
        <w:rPr>
          <w:rFonts w:ascii="Arial" w:hAnsi="Arial" w:cs="Arial"/>
          <w:bCs/>
          <w:kern w:val="28"/>
          <w:lang w:val="sr-Cyrl-RS" w:eastAsia="x-none"/>
        </w:rPr>
      </w:pPr>
      <w:r>
        <w:rPr>
          <w:rFonts w:ascii="Arial" w:hAnsi="Arial" w:cs="Arial"/>
          <w:lang w:val="sr-Cyrl-RS" w:eastAsia="sr-Cyrl-RS"/>
        </w:rPr>
        <w:t xml:space="preserve">    </w:t>
      </w:r>
      <w:r w:rsidR="00BE410B">
        <w:rPr>
          <w:rFonts w:ascii="Arial" w:hAnsi="Arial" w:cs="Arial"/>
          <w:lang w:val="sr-Cyrl-RS" w:eastAsia="sr-Cyrl-RS"/>
        </w:rPr>
        <w:t>урачунатог</w:t>
      </w:r>
      <w:r w:rsidR="009D301A" w:rsidRPr="007B4BAA">
        <w:rPr>
          <w:rFonts w:ascii="Arial" w:hAnsi="Arial" w:cs="Arial"/>
          <w:lang w:val="sr-Cyrl-RS" w:eastAsia="sr-Cyrl-RS"/>
        </w:rPr>
        <w:t xml:space="preserve"> </w:t>
      </w:r>
      <w:r w:rsidR="00BE410B">
        <w:rPr>
          <w:rFonts w:ascii="Arial" w:hAnsi="Arial" w:cs="Arial"/>
          <w:lang w:val="sr-Cyrl-RS" w:eastAsia="sr-Cyrl-RS"/>
        </w:rPr>
        <w:t>ПДВ</w:t>
      </w:r>
      <w:r w:rsidR="009D301A" w:rsidRPr="007B4BAA">
        <w:rPr>
          <w:rFonts w:ascii="Arial" w:hAnsi="Arial" w:cs="Arial"/>
          <w:lang w:val="sr-Cyrl-RS" w:eastAsia="sr-Cyrl-RS"/>
        </w:rPr>
        <w:t>-</w:t>
      </w:r>
      <w:r w:rsidR="00BE410B">
        <w:rPr>
          <w:rFonts w:ascii="Arial" w:hAnsi="Arial" w:cs="Arial"/>
          <w:lang w:val="sr-Cyrl-RS" w:eastAsia="sr-Cyrl-RS"/>
        </w:rPr>
        <w:t>а</w:t>
      </w:r>
      <w:r w:rsidR="009D301A" w:rsidRPr="007B4BAA">
        <w:rPr>
          <w:rFonts w:ascii="Arial" w:hAnsi="Arial" w:cs="Arial"/>
          <w:lang w:val="sr-Cyrl-RS" w:eastAsia="sr-Cyrl-RS"/>
        </w:rPr>
        <w:t>.</w:t>
      </w:r>
    </w:p>
    <w:p w:rsidR="00467FA3" w:rsidRDefault="00467FA3" w:rsidP="00467FA3">
      <w:pPr>
        <w:autoSpaceDE w:val="0"/>
        <w:autoSpaceDN w:val="0"/>
        <w:adjustRightInd w:val="0"/>
        <w:ind w:left="284"/>
        <w:jc w:val="both"/>
        <w:rPr>
          <w:rFonts w:ascii="Arial" w:hAnsi="Arial" w:cs="Arial"/>
          <w:lang w:val="sr-Cyrl-RS" w:eastAsia="sr-Cyrl-RS"/>
        </w:rPr>
      </w:pPr>
    </w:p>
    <w:p w:rsidR="00992648" w:rsidRPr="007B4BAA" w:rsidRDefault="00BE410B" w:rsidP="00992648">
      <w:pPr>
        <w:autoSpaceDE w:val="0"/>
        <w:autoSpaceDN w:val="0"/>
        <w:adjustRightInd w:val="0"/>
        <w:ind w:left="284"/>
        <w:jc w:val="both"/>
        <w:rPr>
          <w:rFonts w:ascii="Arial" w:hAnsi="Arial" w:cs="Arial"/>
          <w:lang w:val="sr-Cyrl-RS"/>
        </w:rPr>
      </w:pPr>
      <w:r>
        <w:rPr>
          <w:rFonts w:ascii="Arial" w:hAnsi="Arial" w:cs="Arial"/>
          <w:lang w:val="sr-Cyrl-RS"/>
        </w:rPr>
        <w:t>Оквирни</w:t>
      </w:r>
      <w:r w:rsidR="00992648" w:rsidRPr="007B4BAA">
        <w:rPr>
          <w:rFonts w:ascii="Arial" w:hAnsi="Arial" w:cs="Arial"/>
          <w:lang w:val="sr-Cyrl-RS"/>
        </w:rPr>
        <w:t xml:space="preserve"> </w:t>
      </w:r>
      <w:r>
        <w:rPr>
          <w:rFonts w:ascii="Arial" w:hAnsi="Arial" w:cs="Arial"/>
          <w:lang w:val="sr-Cyrl-RS"/>
        </w:rPr>
        <w:t>споразум</w:t>
      </w:r>
      <w:r w:rsidR="00992648" w:rsidRPr="007B4BAA">
        <w:rPr>
          <w:rFonts w:ascii="Arial" w:hAnsi="Arial" w:cs="Arial"/>
          <w:lang w:val="sr-Cyrl-RS"/>
        </w:rPr>
        <w:t xml:space="preserve"> </w:t>
      </w:r>
      <w:r>
        <w:rPr>
          <w:rFonts w:ascii="Arial" w:hAnsi="Arial" w:cs="Arial"/>
          <w:lang w:val="sr-Cyrl-RS"/>
        </w:rPr>
        <w:t>се</w:t>
      </w:r>
      <w:r w:rsidR="00992648" w:rsidRPr="007B4BAA">
        <w:rPr>
          <w:rFonts w:ascii="Arial" w:hAnsi="Arial" w:cs="Arial"/>
          <w:lang w:val="sr-Cyrl-RS"/>
        </w:rPr>
        <w:t xml:space="preserve"> </w:t>
      </w:r>
      <w:r>
        <w:rPr>
          <w:rFonts w:ascii="Arial" w:hAnsi="Arial" w:cs="Arial"/>
          <w:lang w:val="sr-Cyrl-RS"/>
        </w:rPr>
        <w:t>зак</w:t>
      </w:r>
      <w:r w:rsidR="00992648" w:rsidRPr="007B4BAA">
        <w:rPr>
          <w:rFonts w:ascii="Arial" w:hAnsi="Arial" w:cs="Arial"/>
          <w:lang w:val="sr-Cyrl-RS"/>
        </w:rPr>
        <w:t>љ</w:t>
      </w:r>
      <w:r>
        <w:rPr>
          <w:rFonts w:ascii="Arial" w:hAnsi="Arial" w:cs="Arial"/>
          <w:lang w:val="sr-Cyrl-RS"/>
        </w:rPr>
        <w:t>у</w:t>
      </w:r>
      <w:r w:rsidR="005F51E5">
        <w:rPr>
          <w:rFonts w:ascii="Arial" w:hAnsi="Arial" w:cs="Arial"/>
          <w:lang w:val="sr-Cyrl-RS"/>
        </w:rPr>
        <w:t>чу</w:t>
      </w:r>
      <w:r>
        <w:rPr>
          <w:rFonts w:ascii="Arial" w:hAnsi="Arial" w:cs="Arial"/>
          <w:lang w:val="sr-Cyrl-RS"/>
        </w:rPr>
        <w:t>је</w:t>
      </w:r>
      <w:r w:rsidR="00992648" w:rsidRPr="007B4BAA">
        <w:rPr>
          <w:rFonts w:ascii="Arial" w:hAnsi="Arial" w:cs="Arial"/>
          <w:lang w:val="sr-Cyrl-RS"/>
        </w:rPr>
        <w:t xml:space="preserve"> </w:t>
      </w:r>
      <w:r>
        <w:rPr>
          <w:rFonts w:ascii="Arial" w:hAnsi="Arial" w:cs="Arial"/>
          <w:lang w:val="sr-Cyrl-RS"/>
        </w:rPr>
        <w:t>до</w:t>
      </w:r>
      <w:r w:rsidR="00992648" w:rsidRPr="007B4BAA">
        <w:rPr>
          <w:rFonts w:ascii="Arial" w:hAnsi="Arial" w:cs="Arial"/>
          <w:lang w:val="sr-Cyrl-RS"/>
        </w:rPr>
        <w:t xml:space="preserve"> </w:t>
      </w:r>
      <w:r>
        <w:rPr>
          <w:rFonts w:ascii="Arial" w:hAnsi="Arial" w:cs="Arial"/>
          <w:lang w:val="sr-Cyrl-RS"/>
        </w:rPr>
        <w:t>утрошка</w:t>
      </w:r>
      <w:r w:rsidR="00992648" w:rsidRPr="007B4BAA">
        <w:rPr>
          <w:rFonts w:ascii="Arial" w:hAnsi="Arial" w:cs="Arial"/>
          <w:lang w:val="sr-Cyrl-RS"/>
        </w:rPr>
        <w:t xml:space="preserve"> </w:t>
      </w:r>
      <w:r w:rsidR="00494CBE">
        <w:rPr>
          <w:rFonts w:ascii="Arial" w:hAnsi="Arial" w:cs="Arial"/>
          <w:lang w:val="sr-Cyrl-RS"/>
        </w:rPr>
        <w:t xml:space="preserve">укупне </w:t>
      </w:r>
      <w:r>
        <w:rPr>
          <w:rFonts w:ascii="Arial" w:hAnsi="Arial" w:cs="Arial"/>
          <w:lang w:val="sr-Cyrl-RS"/>
        </w:rPr>
        <w:t>вредности</w:t>
      </w:r>
      <w:r w:rsidR="000E0378">
        <w:rPr>
          <w:rFonts w:ascii="Arial" w:hAnsi="Arial" w:cs="Arial"/>
          <w:lang w:val="sr-Cyrl-RS"/>
        </w:rPr>
        <w:t xml:space="preserve"> О</w:t>
      </w:r>
      <w:r w:rsidR="00252264">
        <w:rPr>
          <w:rFonts w:ascii="Arial" w:hAnsi="Arial" w:cs="Arial"/>
          <w:lang w:val="sr-Cyrl-RS"/>
        </w:rPr>
        <w:t>квирног споразума</w:t>
      </w:r>
      <w:r w:rsidR="00006587" w:rsidRPr="007B4BAA">
        <w:rPr>
          <w:rFonts w:ascii="Arial" w:hAnsi="Arial" w:cs="Arial"/>
          <w:lang w:val="sr-Cyrl-RS"/>
        </w:rPr>
        <w:t xml:space="preserve">, </w:t>
      </w:r>
      <w:r>
        <w:rPr>
          <w:rFonts w:ascii="Arial" w:hAnsi="Arial" w:cs="Arial"/>
          <w:lang w:val="sr-Cyrl-RS"/>
        </w:rPr>
        <w:t>а</w:t>
      </w:r>
      <w:r w:rsidR="00006587" w:rsidRPr="007B4BAA">
        <w:rPr>
          <w:rFonts w:ascii="Arial" w:hAnsi="Arial" w:cs="Arial"/>
          <w:lang w:val="sr-Cyrl-RS"/>
        </w:rPr>
        <w:t xml:space="preserve"> </w:t>
      </w:r>
      <w:r>
        <w:rPr>
          <w:rFonts w:ascii="Arial" w:hAnsi="Arial" w:cs="Arial"/>
          <w:lang w:val="sr-Cyrl-RS"/>
        </w:rPr>
        <w:t>најдуже</w:t>
      </w:r>
      <w:r w:rsidR="00006587" w:rsidRPr="007B4BAA">
        <w:rPr>
          <w:rFonts w:ascii="Arial" w:hAnsi="Arial" w:cs="Arial"/>
          <w:lang w:val="sr-Cyrl-RS"/>
        </w:rPr>
        <w:t xml:space="preserve"> </w:t>
      </w:r>
      <w:r>
        <w:rPr>
          <w:rFonts w:ascii="Arial" w:hAnsi="Arial" w:cs="Arial"/>
          <w:lang w:val="sr-Cyrl-RS"/>
        </w:rPr>
        <w:t>на</w:t>
      </w:r>
      <w:r w:rsidR="00006587" w:rsidRPr="007B4BAA">
        <w:rPr>
          <w:rFonts w:ascii="Arial" w:hAnsi="Arial" w:cs="Arial"/>
          <w:lang w:val="sr-Cyrl-RS"/>
        </w:rPr>
        <w:t xml:space="preserve"> </w:t>
      </w:r>
      <w:r>
        <w:rPr>
          <w:rFonts w:ascii="Arial" w:hAnsi="Arial" w:cs="Arial"/>
          <w:lang w:val="sr-Cyrl-RS"/>
        </w:rPr>
        <w:t>период</w:t>
      </w:r>
      <w:r w:rsidR="00006587" w:rsidRPr="007B4BAA">
        <w:rPr>
          <w:rFonts w:ascii="Arial" w:hAnsi="Arial" w:cs="Arial"/>
          <w:lang w:val="sr-Cyrl-RS"/>
        </w:rPr>
        <w:t xml:space="preserve"> </w:t>
      </w:r>
      <w:r w:rsidR="00494CBE">
        <w:rPr>
          <w:rFonts w:ascii="Arial" w:hAnsi="Arial" w:cs="Arial"/>
          <w:lang w:val="sr-Cyrl-RS"/>
        </w:rPr>
        <w:t xml:space="preserve">од </w:t>
      </w:r>
      <w:r w:rsidR="00C12B31">
        <w:rPr>
          <w:rFonts w:ascii="Arial" w:hAnsi="Arial" w:cs="Arial"/>
          <w:lang w:val="sr-Cyrl-RS"/>
        </w:rPr>
        <w:t>две године</w:t>
      </w:r>
      <w:r w:rsidR="00992648" w:rsidRPr="007B4BAA">
        <w:rPr>
          <w:rFonts w:ascii="Arial" w:hAnsi="Arial" w:cs="Arial"/>
          <w:lang w:val="sr-Cyrl-RS"/>
        </w:rPr>
        <w:t xml:space="preserve"> </w:t>
      </w:r>
      <w:r>
        <w:rPr>
          <w:rFonts w:ascii="Arial" w:hAnsi="Arial" w:cs="Arial"/>
          <w:lang w:val="sr-Cyrl-RS"/>
        </w:rPr>
        <w:t>од</w:t>
      </w:r>
      <w:r w:rsidR="00992648" w:rsidRPr="007B4BAA">
        <w:rPr>
          <w:rFonts w:ascii="Arial" w:hAnsi="Arial" w:cs="Arial"/>
          <w:lang w:val="sr-Cyrl-RS"/>
        </w:rPr>
        <w:t xml:space="preserve"> </w:t>
      </w:r>
      <w:r>
        <w:rPr>
          <w:rFonts w:ascii="Arial" w:hAnsi="Arial" w:cs="Arial"/>
          <w:lang w:val="sr-Cyrl-RS"/>
        </w:rPr>
        <w:t>дана</w:t>
      </w:r>
      <w:r w:rsidR="00992648" w:rsidRPr="007B4BAA">
        <w:rPr>
          <w:rFonts w:ascii="Arial" w:hAnsi="Arial" w:cs="Arial"/>
          <w:lang w:val="sr-Cyrl-RS"/>
        </w:rPr>
        <w:t xml:space="preserve"> </w:t>
      </w:r>
      <w:r>
        <w:rPr>
          <w:rFonts w:ascii="Arial" w:hAnsi="Arial" w:cs="Arial"/>
          <w:lang w:val="sr-Cyrl-RS"/>
        </w:rPr>
        <w:t>зак</w:t>
      </w:r>
      <w:r w:rsidR="00992648" w:rsidRPr="007B4BAA">
        <w:rPr>
          <w:rFonts w:ascii="Arial" w:hAnsi="Arial" w:cs="Arial"/>
          <w:lang w:val="sr-Cyrl-RS"/>
        </w:rPr>
        <w:t>љ</w:t>
      </w:r>
      <w:r>
        <w:rPr>
          <w:rFonts w:ascii="Arial" w:hAnsi="Arial" w:cs="Arial"/>
          <w:lang w:val="sr-Cyrl-RS"/>
        </w:rPr>
        <w:t>учења</w:t>
      </w:r>
      <w:r w:rsidR="00992648" w:rsidRPr="007B4BAA">
        <w:rPr>
          <w:rFonts w:ascii="Arial" w:hAnsi="Arial" w:cs="Arial"/>
          <w:lang w:val="sr-Cyrl-RS"/>
        </w:rPr>
        <w:t xml:space="preserve"> </w:t>
      </w:r>
      <w:r w:rsidR="000E0378">
        <w:rPr>
          <w:rFonts w:ascii="Arial" w:hAnsi="Arial" w:cs="Arial"/>
          <w:lang w:val="sr-Cyrl-RS" w:eastAsia="sr-Cyrl-RS"/>
        </w:rPr>
        <w:t>О</w:t>
      </w:r>
      <w:r>
        <w:rPr>
          <w:rFonts w:ascii="Arial" w:hAnsi="Arial" w:cs="Arial"/>
          <w:lang w:val="sr-Cyrl-RS" w:eastAsia="sr-Cyrl-RS"/>
        </w:rPr>
        <w:t>квирног</w:t>
      </w:r>
      <w:r w:rsidR="00992648" w:rsidRPr="007B4BAA">
        <w:rPr>
          <w:rFonts w:ascii="Arial" w:hAnsi="Arial" w:cs="Arial"/>
          <w:lang w:val="sr-Cyrl-RS" w:eastAsia="sr-Cyrl-RS"/>
        </w:rPr>
        <w:t xml:space="preserve"> </w:t>
      </w:r>
      <w:r>
        <w:rPr>
          <w:rFonts w:ascii="Arial" w:hAnsi="Arial" w:cs="Arial"/>
          <w:lang w:val="sr-Cyrl-RS" w:eastAsia="sr-Cyrl-RS"/>
        </w:rPr>
        <w:t>споразума</w:t>
      </w:r>
      <w:r w:rsidR="00992648" w:rsidRPr="007B4BAA">
        <w:rPr>
          <w:rFonts w:ascii="Arial" w:hAnsi="Arial" w:cs="Arial"/>
          <w:lang w:val="sr-Cyrl-RS"/>
        </w:rPr>
        <w:t>.</w:t>
      </w:r>
    </w:p>
    <w:p w:rsidR="00992648" w:rsidRPr="007B4BAA" w:rsidRDefault="00BE410B" w:rsidP="00992648">
      <w:pPr>
        <w:autoSpaceDE w:val="0"/>
        <w:autoSpaceDN w:val="0"/>
        <w:adjustRightInd w:val="0"/>
        <w:ind w:left="284"/>
        <w:jc w:val="both"/>
        <w:rPr>
          <w:rFonts w:ascii="Arial" w:hAnsi="Arial" w:cs="Arial"/>
          <w:lang w:val="sr-Cyrl-RS" w:eastAsia="sr-Cyrl-RS"/>
        </w:rPr>
      </w:pPr>
      <w:r w:rsidRPr="00263802">
        <w:rPr>
          <w:rFonts w:ascii="Arial" w:hAnsi="Arial" w:cs="Arial"/>
          <w:lang w:val="sr-Cyrl-RS" w:eastAsia="sr-Cyrl-RS"/>
        </w:rPr>
        <w:t>Цене</w:t>
      </w:r>
      <w:r w:rsidR="00992648" w:rsidRPr="00263802">
        <w:rPr>
          <w:rFonts w:ascii="Arial" w:hAnsi="Arial" w:cs="Arial"/>
          <w:lang w:val="sr-Cyrl-RS" w:eastAsia="sr-Cyrl-RS"/>
        </w:rPr>
        <w:t xml:space="preserve"> </w:t>
      </w:r>
      <w:r w:rsidRPr="00263802">
        <w:rPr>
          <w:rFonts w:ascii="Arial" w:hAnsi="Arial" w:cs="Arial"/>
          <w:lang w:val="sr-Cyrl-RS" w:eastAsia="sr-Cyrl-RS"/>
        </w:rPr>
        <w:t>свих</w:t>
      </w:r>
      <w:r w:rsidR="00992648" w:rsidRPr="00263802">
        <w:rPr>
          <w:rFonts w:ascii="Arial" w:hAnsi="Arial" w:cs="Arial"/>
          <w:lang w:val="sr-Cyrl-RS" w:eastAsia="sr-Cyrl-RS"/>
        </w:rPr>
        <w:t xml:space="preserve"> </w:t>
      </w:r>
      <w:r w:rsidRPr="00263802">
        <w:rPr>
          <w:rFonts w:ascii="Arial" w:hAnsi="Arial" w:cs="Arial"/>
          <w:lang w:val="sr-Cyrl-RS" w:eastAsia="sr-Cyrl-RS"/>
        </w:rPr>
        <w:t>добара</w:t>
      </w:r>
      <w:r w:rsidR="00992648" w:rsidRPr="00263802">
        <w:rPr>
          <w:rFonts w:ascii="Arial" w:hAnsi="Arial" w:cs="Arial"/>
          <w:lang w:val="sr-Cyrl-RS" w:eastAsia="sr-Cyrl-RS"/>
        </w:rPr>
        <w:t xml:space="preserve"> </w:t>
      </w:r>
      <w:r w:rsidRPr="00263802">
        <w:rPr>
          <w:rFonts w:ascii="Arial" w:hAnsi="Arial" w:cs="Arial"/>
          <w:lang w:val="sr-Cyrl-RS" w:eastAsia="sr-Cyrl-RS"/>
        </w:rPr>
        <w:t>исказане</w:t>
      </w:r>
      <w:r w:rsidR="00992648" w:rsidRPr="00263802">
        <w:rPr>
          <w:rFonts w:ascii="Arial" w:hAnsi="Arial" w:cs="Arial"/>
          <w:lang w:val="sr-Cyrl-RS" w:eastAsia="sr-Cyrl-RS"/>
        </w:rPr>
        <w:t xml:space="preserve"> </w:t>
      </w:r>
      <w:r w:rsidRPr="00263802">
        <w:rPr>
          <w:rFonts w:ascii="Arial" w:hAnsi="Arial" w:cs="Arial"/>
          <w:lang w:val="sr-Cyrl-RS" w:eastAsia="sr-Cyrl-RS"/>
        </w:rPr>
        <w:t>су</w:t>
      </w:r>
      <w:r w:rsidR="00992648" w:rsidRPr="00263802">
        <w:rPr>
          <w:rFonts w:ascii="Arial" w:hAnsi="Arial" w:cs="Arial"/>
          <w:lang w:val="sr-Cyrl-RS" w:eastAsia="sr-Cyrl-RS"/>
        </w:rPr>
        <w:t xml:space="preserve"> </w:t>
      </w:r>
      <w:r w:rsidRPr="00263802">
        <w:rPr>
          <w:rFonts w:ascii="Arial" w:hAnsi="Arial" w:cs="Arial"/>
          <w:lang w:val="sr-Cyrl-RS" w:eastAsia="sr-Cyrl-RS"/>
        </w:rPr>
        <w:t>у</w:t>
      </w:r>
      <w:r w:rsidR="00992648" w:rsidRPr="00263802">
        <w:rPr>
          <w:rFonts w:ascii="Arial" w:hAnsi="Arial" w:cs="Arial"/>
          <w:lang w:val="sr-Cyrl-RS" w:eastAsia="sr-Cyrl-RS"/>
        </w:rPr>
        <w:t xml:space="preserve"> </w:t>
      </w:r>
      <w:r w:rsidRPr="00263802">
        <w:rPr>
          <w:rFonts w:ascii="Arial" w:hAnsi="Arial" w:cs="Arial"/>
          <w:lang w:val="sr-Cyrl-RS" w:eastAsia="sr-Cyrl-RS"/>
        </w:rPr>
        <w:t>Обрасцу</w:t>
      </w:r>
      <w:r w:rsidR="00FD2A4B" w:rsidRPr="00263802">
        <w:rPr>
          <w:rFonts w:ascii="Arial" w:hAnsi="Arial" w:cs="Arial"/>
          <w:lang w:val="sr-Cyrl-RS" w:eastAsia="sr-Cyrl-RS"/>
        </w:rPr>
        <w:t xml:space="preserve"> </w:t>
      </w:r>
      <w:r w:rsidRPr="00263802">
        <w:rPr>
          <w:rFonts w:ascii="Arial" w:hAnsi="Arial" w:cs="Arial"/>
          <w:lang w:val="sr-Cyrl-RS" w:eastAsia="sr-Cyrl-RS"/>
        </w:rPr>
        <w:t>структуре</w:t>
      </w:r>
      <w:r w:rsidR="00FD2A4B" w:rsidRPr="00263802">
        <w:rPr>
          <w:rFonts w:ascii="Arial" w:hAnsi="Arial" w:cs="Arial"/>
          <w:lang w:val="sr-Cyrl-RS" w:eastAsia="sr-Cyrl-RS"/>
        </w:rPr>
        <w:t xml:space="preserve"> </w:t>
      </w:r>
      <w:r w:rsidRPr="00263802">
        <w:rPr>
          <w:rFonts w:ascii="Arial" w:hAnsi="Arial" w:cs="Arial"/>
          <w:lang w:val="sr-Cyrl-RS" w:eastAsia="sr-Cyrl-RS"/>
        </w:rPr>
        <w:t>цене</w:t>
      </w:r>
      <w:r w:rsidR="00C12B31">
        <w:rPr>
          <w:rFonts w:ascii="Arial" w:hAnsi="Arial" w:cs="Arial"/>
          <w:lang w:val="sr-Cyrl-RS" w:eastAsia="sr-Cyrl-RS"/>
        </w:rPr>
        <w:t xml:space="preserve"> </w:t>
      </w:r>
      <w:r w:rsidRPr="00263802">
        <w:rPr>
          <w:rFonts w:ascii="Arial" w:hAnsi="Arial" w:cs="Arial"/>
          <w:lang w:val="sr-Latn-CS"/>
        </w:rPr>
        <w:t>Образац</w:t>
      </w:r>
      <w:r w:rsidR="002B28F8" w:rsidRPr="00263802">
        <w:rPr>
          <w:rFonts w:ascii="Arial" w:hAnsi="Arial" w:cs="Arial"/>
          <w:lang w:val="sr-Latn-CS"/>
        </w:rPr>
        <w:t xml:space="preserve"> 2.</w:t>
      </w:r>
      <w:r w:rsidR="002B28F8" w:rsidRPr="00263802">
        <w:rPr>
          <w:rFonts w:ascii="Arial" w:hAnsi="Arial" w:cs="Arial"/>
          <w:lang w:val="sr-Cyrl-RS"/>
        </w:rPr>
        <w:t xml:space="preserve">1. </w:t>
      </w:r>
      <w:r w:rsidRPr="00263802">
        <w:rPr>
          <w:rFonts w:ascii="Arial" w:hAnsi="Arial" w:cs="Arial"/>
          <w:lang w:val="sr-Cyrl-RS"/>
        </w:rPr>
        <w:t>и</w:t>
      </w:r>
      <w:r w:rsidR="002B28F8" w:rsidRPr="00263802">
        <w:rPr>
          <w:rFonts w:ascii="Arial" w:hAnsi="Arial" w:cs="Arial"/>
          <w:lang w:val="sr-Cyrl-RS"/>
        </w:rPr>
        <w:t>/</w:t>
      </w:r>
      <w:r w:rsidRPr="00263802">
        <w:rPr>
          <w:rFonts w:ascii="Arial" w:hAnsi="Arial" w:cs="Arial"/>
          <w:lang w:val="sr-Cyrl-RS"/>
        </w:rPr>
        <w:t>или</w:t>
      </w:r>
      <w:r w:rsidR="002B28F8" w:rsidRPr="00263802">
        <w:rPr>
          <w:rFonts w:ascii="Arial" w:hAnsi="Arial" w:cs="Arial"/>
          <w:lang w:val="sr-Cyrl-RS"/>
        </w:rPr>
        <w:t xml:space="preserve"> 2.2. (</w:t>
      </w:r>
      <w:r w:rsidRPr="00263802">
        <w:rPr>
          <w:rFonts w:ascii="Arial" w:hAnsi="Arial" w:cs="Arial"/>
          <w:lang w:val="sr-Cyrl-RS"/>
        </w:rPr>
        <w:t>зависно</w:t>
      </w:r>
      <w:r w:rsidR="002B28F8" w:rsidRPr="00263802">
        <w:rPr>
          <w:rFonts w:ascii="Arial" w:hAnsi="Arial" w:cs="Arial"/>
          <w:lang w:val="sr-Cyrl-RS"/>
        </w:rPr>
        <w:t xml:space="preserve"> </w:t>
      </w:r>
      <w:r w:rsidRPr="00263802">
        <w:rPr>
          <w:rFonts w:ascii="Arial" w:hAnsi="Arial" w:cs="Arial"/>
          <w:lang w:val="sr-Cyrl-RS"/>
        </w:rPr>
        <w:t>од</w:t>
      </w:r>
      <w:r w:rsidR="002B28F8" w:rsidRPr="00263802">
        <w:rPr>
          <w:rFonts w:ascii="Arial" w:hAnsi="Arial" w:cs="Arial"/>
          <w:lang w:val="sr-Cyrl-RS"/>
        </w:rPr>
        <w:t xml:space="preserve"> </w:t>
      </w:r>
      <w:r w:rsidRPr="00263802">
        <w:rPr>
          <w:rFonts w:ascii="Arial" w:hAnsi="Arial" w:cs="Arial"/>
          <w:lang w:val="sr-Cyrl-RS"/>
        </w:rPr>
        <w:t>партије</w:t>
      </w:r>
      <w:r w:rsidR="002B28F8" w:rsidRPr="00263802">
        <w:rPr>
          <w:rFonts w:ascii="Arial" w:hAnsi="Arial" w:cs="Arial"/>
          <w:lang w:val="sr-Cyrl-RS"/>
        </w:rPr>
        <w:t xml:space="preserve"> </w:t>
      </w:r>
      <w:r w:rsidRPr="00263802">
        <w:rPr>
          <w:rFonts w:ascii="Arial" w:hAnsi="Arial" w:cs="Arial"/>
          <w:lang w:val="sr-Cyrl-RS"/>
        </w:rPr>
        <w:t>за</w:t>
      </w:r>
      <w:r w:rsidR="002B28F8" w:rsidRPr="00263802">
        <w:rPr>
          <w:rFonts w:ascii="Arial" w:hAnsi="Arial" w:cs="Arial"/>
          <w:lang w:val="sr-Cyrl-RS"/>
        </w:rPr>
        <w:t xml:space="preserve"> </w:t>
      </w:r>
      <w:r w:rsidRPr="00263802">
        <w:rPr>
          <w:rFonts w:ascii="Arial" w:hAnsi="Arial" w:cs="Arial"/>
          <w:lang w:val="sr-Cyrl-RS"/>
        </w:rPr>
        <w:t>коју</w:t>
      </w:r>
      <w:r w:rsidR="002B28F8" w:rsidRPr="00263802">
        <w:rPr>
          <w:rFonts w:ascii="Arial" w:hAnsi="Arial" w:cs="Arial"/>
          <w:lang w:val="sr-Cyrl-RS"/>
        </w:rPr>
        <w:t xml:space="preserve"> </w:t>
      </w:r>
      <w:r w:rsidRPr="00263802">
        <w:rPr>
          <w:rFonts w:ascii="Arial" w:hAnsi="Arial" w:cs="Arial"/>
          <w:lang w:val="sr-Cyrl-RS"/>
        </w:rPr>
        <w:t>се</w:t>
      </w:r>
      <w:r w:rsidR="002B28F8" w:rsidRPr="00263802">
        <w:rPr>
          <w:rFonts w:ascii="Arial" w:hAnsi="Arial" w:cs="Arial"/>
          <w:lang w:val="sr-Cyrl-RS"/>
        </w:rPr>
        <w:t xml:space="preserve"> </w:t>
      </w:r>
      <w:r w:rsidRPr="00263802">
        <w:rPr>
          <w:rFonts w:ascii="Arial" w:hAnsi="Arial" w:cs="Arial"/>
          <w:lang w:val="sr-Cyrl-RS"/>
        </w:rPr>
        <w:t>подноси</w:t>
      </w:r>
      <w:r w:rsidR="002B28F8" w:rsidRPr="00263802">
        <w:rPr>
          <w:rFonts w:ascii="Arial" w:hAnsi="Arial" w:cs="Arial"/>
          <w:lang w:val="sr-Cyrl-RS"/>
        </w:rPr>
        <w:t xml:space="preserve"> </w:t>
      </w:r>
      <w:r w:rsidRPr="00263802">
        <w:rPr>
          <w:rFonts w:ascii="Arial" w:hAnsi="Arial" w:cs="Arial"/>
          <w:lang w:val="sr-Cyrl-RS"/>
        </w:rPr>
        <w:t>понуда</w:t>
      </w:r>
      <w:r w:rsidR="002B28F8" w:rsidRPr="00263802">
        <w:rPr>
          <w:rFonts w:ascii="Arial" w:hAnsi="Arial" w:cs="Arial"/>
          <w:lang w:val="sr-Cyrl-RS"/>
        </w:rPr>
        <w:t>)</w:t>
      </w:r>
      <w:r w:rsidR="00992648" w:rsidRPr="00263802">
        <w:rPr>
          <w:rFonts w:ascii="Arial" w:hAnsi="Arial" w:cs="Arial"/>
          <w:lang w:val="sr-Cyrl-RS" w:eastAsia="sr-Cyrl-RS"/>
        </w:rPr>
        <w:t xml:space="preserve"> </w:t>
      </w:r>
      <w:r w:rsidRPr="00263802">
        <w:rPr>
          <w:rFonts w:ascii="Arial" w:hAnsi="Arial" w:cs="Arial"/>
          <w:lang w:val="sr-Cyrl-RS" w:eastAsia="sr-Cyrl-RS"/>
        </w:rPr>
        <w:t>а</w:t>
      </w:r>
      <w:r w:rsidR="00992648" w:rsidRPr="00263802">
        <w:rPr>
          <w:rFonts w:ascii="Arial" w:hAnsi="Arial" w:cs="Arial"/>
          <w:lang w:val="sr-Cyrl-RS" w:eastAsia="sr-Cyrl-RS"/>
        </w:rPr>
        <w:t xml:space="preserve"> </w:t>
      </w:r>
      <w:r w:rsidRPr="00263802">
        <w:rPr>
          <w:rFonts w:ascii="Arial" w:hAnsi="Arial" w:cs="Arial"/>
          <w:lang w:val="sr-Cyrl-RS" w:eastAsia="sr-Cyrl-RS"/>
        </w:rPr>
        <w:t>њихов</w:t>
      </w:r>
      <w:r w:rsidR="00992648" w:rsidRPr="00263802">
        <w:rPr>
          <w:rFonts w:ascii="Arial" w:hAnsi="Arial" w:cs="Arial"/>
          <w:lang w:val="sr-Cyrl-RS" w:eastAsia="sr-Cyrl-RS"/>
        </w:rPr>
        <w:t xml:space="preserve"> </w:t>
      </w:r>
      <w:r w:rsidRPr="00263802">
        <w:rPr>
          <w:rFonts w:ascii="Arial" w:hAnsi="Arial" w:cs="Arial"/>
          <w:lang w:val="sr-Cyrl-RS" w:eastAsia="sr-Cyrl-RS"/>
        </w:rPr>
        <w:t>збир</w:t>
      </w:r>
      <w:r w:rsidR="00992648" w:rsidRPr="00263802">
        <w:rPr>
          <w:rFonts w:ascii="Arial" w:hAnsi="Arial" w:cs="Arial"/>
          <w:lang w:val="sr-Cyrl-RS" w:eastAsia="sr-Cyrl-RS"/>
        </w:rPr>
        <w:t xml:space="preserve"> (</w:t>
      </w:r>
      <w:r w:rsidRPr="00263802">
        <w:rPr>
          <w:rFonts w:ascii="Arial" w:hAnsi="Arial" w:cs="Arial"/>
          <w:lang w:val="sr-Cyrl-RS" w:eastAsia="sr-Cyrl-RS"/>
        </w:rPr>
        <w:t>укупна</w:t>
      </w:r>
      <w:r w:rsidR="00992648" w:rsidRPr="00263802">
        <w:rPr>
          <w:rFonts w:ascii="Arial" w:hAnsi="Arial" w:cs="Arial"/>
          <w:lang w:val="sr-Cyrl-RS" w:eastAsia="sr-Cyrl-RS"/>
        </w:rPr>
        <w:t xml:space="preserve"> </w:t>
      </w:r>
      <w:r w:rsidRPr="00263802">
        <w:rPr>
          <w:rFonts w:ascii="Arial" w:hAnsi="Arial" w:cs="Arial"/>
          <w:lang w:val="sr-Cyrl-RS" w:eastAsia="sr-Cyrl-RS"/>
        </w:rPr>
        <w:t>цена</w:t>
      </w:r>
      <w:r w:rsidR="00263802" w:rsidRPr="00263802">
        <w:rPr>
          <w:rFonts w:ascii="Arial" w:hAnsi="Arial" w:cs="Arial"/>
          <w:lang w:val="sr-Cyrl-RS" w:eastAsia="sr-Cyrl-RS"/>
        </w:rPr>
        <w:t xml:space="preserve"> за сваку партију</w:t>
      </w:r>
      <w:r w:rsidR="00992648" w:rsidRPr="00263802">
        <w:rPr>
          <w:rFonts w:ascii="Arial" w:hAnsi="Arial" w:cs="Arial"/>
          <w:lang w:val="sr-Cyrl-RS" w:eastAsia="sr-Cyrl-RS"/>
        </w:rPr>
        <w:t xml:space="preserve">) </w:t>
      </w:r>
      <w:r w:rsidRPr="00263802">
        <w:rPr>
          <w:rFonts w:ascii="Arial" w:hAnsi="Arial" w:cs="Arial"/>
          <w:lang w:val="sr-Cyrl-RS" w:eastAsia="sr-Cyrl-RS"/>
        </w:rPr>
        <w:t>ће</w:t>
      </w:r>
      <w:r w:rsidR="00992648" w:rsidRPr="00263802">
        <w:rPr>
          <w:rFonts w:ascii="Arial" w:hAnsi="Arial" w:cs="Arial"/>
          <w:lang w:val="sr-Cyrl-RS" w:eastAsia="sr-Cyrl-RS"/>
        </w:rPr>
        <w:t xml:space="preserve"> </w:t>
      </w:r>
      <w:r w:rsidRPr="00263802">
        <w:rPr>
          <w:rFonts w:ascii="Arial" w:hAnsi="Arial" w:cs="Arial"/>
          <w:lang w:val="sr-Cyrl-RS" w:eastAsia="sr-Cyrl-RS"/>
        </w:rPr>
        <w:t>служити</w:t>
      </w:r>
      <w:r w:rsidR="00992648" w:rsidRPr="00263802">
        <w:rPr>
          <w:rFonts w:ascii="Arial" w:hAnsi="Arial" w:cs="Arial"/>
          <w:lang w:val="sr-Cyrl-RS" w:eastAsia="sr-Cyrl-RS"/>
        </w:rPr>
        <w:t xml:space="preserve"> </w:t>
      </w:r>
      <w:r w:rsidRPr="00263802">
        <w:rPr>
          <w:rFonts w:ascii="Arial" w:hAnsi="Arial" w:cs="Arial"/>
          <w:lang w:val="sr-Cyrl-RS" w:eastAsia="sr-Cyrl-RS"/>
        </w:rPr>
        <w:t>за</w:t>
      </w:r>
      <w:r w:rsidR="00992648" w:rsidRPr="00263802">
        <w:rPr>
          <w:rFonts w:ascii="Arial" w:hAnsi="Arial" w:cs="Arial"/>
          <w:lang w:val="sr-Cyrl-RS" w:eastAsia="sr-Cyrl-RS"/>
        </w:rPr>
        <w:t xml:space="preserve"> </w:t>
      </w:r>
      <w:r w:rsidRPr="00263802">
        <w:rPr>
          <w:rFonts w:ascii="Arial" w:hAnsi="Arial" w:cs="Arial"/>
          <w:lang w:val="sr-Cyrl-RS" w:eastAsia="sr-Cyrl-RS"/>
        </w:rPr>
        <w:t>упоређивање</w:t>
      </w:r>
      <w:r w:rsidR="00992648" w:rsidRPr="00263802">
        <w:rPr>
          <w:rFonts w:ascii="Arial" w:hAnsi="Arial" w:cs="Arial"/>
          <w:lang w:val="sr-Cyrl-RS" w:eastAsia="sr-Cyrl-RS"/>
        </w:rPr>
        <w:t xml:space="preserve"> </w:t>
      </w:r>
      <w:r w:rsidRPr="00263802">
        <w:rPr>
          <w:rFonts w:ascii="Arial" w:hAnsi="Arial" w:cs="Arial"/>
          <w:lang w:val="sr-Cyrl-RS" w:eastAsia="sr-Cyrl-RS"/>
        </w:rPr>
        <w:t>понуда</w:t>
      </w:r>
      <w:r w:rsidR="00992648" w:rsidRPr="00263802">
        <w:rPr>
          <w:rFonts w:ascii="Arial" w:hAnsi="Arial" w:cs="Arial"/>
          <w:lang w:val="sr-Cyrl-RS" w:eastAsia="sr-Cyrl-RS"/>
        </w:rPr>
        <w:t xml:space="preserve"> </w:t>
      </w:r>
      <w:r w:rsidRPr="00263802">
        <w:rPr>
          <w:rFonts w:ascii="Arial" w:hAnsi="Arial" w:cs="Arial"/>
          <w:lang w:val="sr-Cyrl-RS" w:eastAsia="sr-Cyrl-RS"/>
        </w:rPr>
        <w:t>приликом</w:t>
      </w:r>
      <w:r w:rsidR="00992648" w:rsidRPr="00263802">
        <w:rPr>
          <w:rFonts w:ascii="Arial" w:hAnsi="Arial" w:cs="Arial"/>
          <w:lang w:val="sr-Cyrl-RS" w:eastAsia="sr-Cyrl-RS"/>
        </w:rPr>
        <w:t xml:space="preserve"> </w:t>
      </w:r>
      <w:r w:rsidRPr="00263802">
        <w:rPr>
          <w:rFonts w:ascii="Arial" w:hAnsi="Arial" w:cs="Arial"/>
          <w:lang w:val="sr-Cyrl-RS" w:eastAsia="sr-Cyrl-RS"/>
        </w:rPr>
        <w:t>оцењивања</w:t>
      </w:r>
      <w:r w:rsidR="00992648" w:rsidRPr="00263802">
        <w:rPr>
          <w:rFonts w:ascii="Arial" w:hAnsi="Arial" w:cs="Arial"/>
          <w:lang w:val="sr-Cyrl-RS" w:eastAsia="sr-Cyrl-RS"/>
        </w:rPr>
        <w:t xml:space="preserve"> </w:t>
      </w:r>
      <w:r w:rsidRPr="00263802">
        <w:rPr>
          <w:rFonts w:ascii="Arial" w:hAnsi="Arial" w:cs="Arial"/>
          <w:lang w:val="sr-Cyrl-RS" w:eastAsia="sr-Cyrl-RS"/>
        </w:rPr>
        <w:t>понуда</w:t>
      </w:r>
      <w:r w:rsidR="00992648" w:rsidRPr="00263802">
        <w:rPr>
          <w:rFonts w:ascii="Arial" w:hAnsi="Arial" w:cs="Arial"/>
          <w:lang w:val="sr-Cyrl-RS" w:eastAsia="sr-Cyrl-RS"/>
        </w:rPr>
        <w:t>.</w:t>
      </w:r>
    </w:p>
    <w:p w:rsidR="00992648" w:rsidRPr="007B4BAA" w:rsidRDefault="00BE410B" w:rsidP="00992648">
      <w:pPr>
        <w:tabs>
          <w:tab w:val="left" w:pos="1134"/>
        </w:tabs>
        <w:spacing w:after="120"/>
        <w:ind w:left="284"/>
        <w:jc w:val="both"/>
        <w:rPr>
          <w:rFonts w:ascii="Arial" w:eastAsia="TimesNewRomanPSMT" w:hAnsi="Arial" w:cs="Arial"/>
          <w:bCs/>
          <w:lang w:val="sr-Cyrl-RS"/>
        </w:rPr>
      </w:pPr>
      <w:r>
        <w:rPr>
          <w:rFonts w:ascii="Arial" w:hAnsi="Arial" w:cs="Arial"/>
          <w:lang w:val="sr-Cyrl-RS"/>
        </w:rPr>
        <w:t>Количине</w:t>
      </w:r>
      <w:r w:rsidR="00992648" w:rsidRPr="007B4BAA">
        <w:rPr>
          <w:rFonts w:ascii="Arial" w:hAnsi="Arial" w:cs="Arial"/>
          <w:lang w:val="sr-Cyrl-RS"/>
        </w:rPr>
        <w:t xml:space="preserve"> </w:t>
      </w:r>
      <w:r>
        <w:rPr>
          <w:rFonts w:ascii="Arial" w:hAnsi="Arial" w:cs="Arial"/>
          <w:lang w:val="sr-Cyrl-RS" w:eastAsia="sr-Cyrl-RS"/>
        </w:rPr>
        <w:t>добара</w:t>
      </w:r>
      <w:r w:rsidR="00992648" w:rsidRPr="007B4BAA">
        <w:rPr>
          <w:rFonts w:ascii="Arial" w:hAnsi="Arial" w:cs="Arial"/>
          <w:lang w:val="sr-Cyrl-RS"/>
        </w:rPr>
        <w:t xml:space="preserve"> </w:t>
      </w:r>
      <w:r>
        <w:rPr>
          <w:rFonts w:ascii="Arial" w:hAnsi="Arial" w:cs="Arial"/>
          <w:lang w:val="sr-Cyrl-RS"/>
        </w:rPr>
        <w:t>наведене</w:t>
      </w:r>
      <w:r w:rsidR="00992648" w:rsidRPr="007B4BAA">
        <w:rPr>
          <w:rFonts w:ascii="Arial" w:hAnsi="Arial" w:cs="Arial"/>
          <w:lang w:val="sr-Cyrl-RS"/>
        </w:rPr>
        <w:t xml:space="preserve"> </w:t>
      </w:r>
      <w:r>
        <w:rPr>
          <w:rFonts w:ascii="Arial" w:hAnsi="Arial" w:cs="Arial"/>
          <w:lang w:val="sr-Cyrl-RS"/>
        </w:rPr>
        <w:t>у</w:t>
      </w:r>
      <w:r w:rsidR="00992648" w:rsidRPr="007B4BAA">
        <w:rPr>
          <w:rFonts w:ascii="Arial" w:hAnsi="Arial" w:cs="Arial"/>
          <w:lang w:val="sr-Cyrl-RS"/>
        </w:rPr>
        <w:t xml:space="preserve"> </w:t>
      </w:r>
      <w:r>
        <w:rPr>
          <w:rFonts w:ascii="Arial" w:hAnsi="Arial" w:cs="Arial"/>
          <w:lang w:val="sr-Cyrl-RS"/>
        </w:rPr>
        <w:t>Обрасцу</w:t>
      </w:r>
      <w:r w:rsidR="00992648" w:rsidRPr="007B4BAA">
        <w:rPr>
          <w:rFonts w:ascii="Arial" w:hAnsi="Arial" w:cs="Arial"/>
          <w:lang w:val="sr-Cyrl-RS"/>
        </w:rPr>
        <w:t xml:space="preserve"> </w:t>
      </w:r>
      <w:r>
        <w:rPr>
          <w:rFonts w:ascii="Arial" w:hAnsi="Arial" w:cs="Arial"/>
          <w:lang w:val="sr-Cyrl-RS"/>
        </w:rPr>
        <w:t>структуре</w:t>
      </w:r>
      <w:r w:rsidR="00FD2A4B" w:rsidRPr="007B4BAA">
        <w:rPr>
          <w:rFonts w:ascii="Arial" w:hAnsi="Arial" w:cs="Arial"/>
          <w:lang w:val="sr-Cyrl-RS"/>
        </w:rPr>
        <w:t xml:space="preserve"> </w:t>
      </w:r>
      <w:r>
        <w:rPr>
          <w:rFonts w:ascii="Arial" w:hAnsi="Arial" w:cs="Arial"/>
          <w:lang w:val="sr-Cyrl-RS"/>
        </w:rPr>
        <w:t>цене</w:t>
      </w:r>
      <w:r w:rsidR="00FD2A4B" w:rsidRPr="007B4BAA">
        <w:rPr>
          <w:rFonts w:ascii="Arial" w:hAnsi="Arial" w:cs="Arial"/>
          <w:lang w:val="sr-Cyrl-RS"/>
        </w:rPr>
        <w:t xml:space="preserve"> </w:t>
      </w:r>
      <w:r>
        <w:rPr>
          <w:rFonts w:ascii="Arial" w:hAnsi="Arial" w:cs="Arial"/>
          <w:lang w:val="sr-Cyrl-RS"/>
        </w:rPr>
        <w:t>су</w:t>
      </w:r>
      <w:r w:rsidR="00992648" w:rsidRPr="007B4BAA">
        <w:rPr>
          <w:rFonts w:ascii="Arial" w:hAnsi="Arial" w:cs="Arial"/>
          <w:lang w:val="sr-Cyrl-RS"/>
        </w:rPr>
        <w:t xml:space="preserve"> </w:t>
      </w:r>
      <w:r>
        <w:rPr>
          <w:rFonts w:ascii="Arial" w:hAnsi="Arial" w:cs="Arial"/>
          <w:lang w:val="sr-Cyrl-RS"/>
        </w:rPr>
        <w:t>оквирне</w:t>
      </w:r>
      <w:r w:rsidR="00992648" w:rsidRPr="007B4BAA">
        <w:rPr>
          <w:rFonts w:ascii="Arial" w:hAnsi="Arial" w:cs="Arial"/>
          <w:lang w:val="sr-Cyrl-RS"/>
        </w:rPr>
        <w:t xml:space="preserve"> </w:t>
      </w:r>
      <w:r>
        <w:rPr>
          <w:rFonts w:ascii="Arial" w:hAnsi="Arial" w:cs="Arial"/>
          <w:lang w:val="sr-Cyrl-RS"/>
        </w:rPr>
        <w:t>за</w:t>
      </w:r>
      <w:r w:rsidR="00992648" w:rsidRPr="007B4BAA">
        <w:rPr>
          <w:rFonts w:ascii="Arial" w:hAnsi="Arial" w:cs="Arial"/>
          <w:lang w:val="sr-Cyrl-RS"/>
        </w:rPr>
        <w:t xml:space="preserve"> </w:t>
      </w:r>
      <w:r>
        <w:rPr>
          <w:rFonts w:ascii="Arial" w:hAnsi="Arial" w:cs="Arial"/>
          <w:lang w:val="sr-Cyrl-RS"/>
        </w:rPr>
        <w:t>све</w:t>
      </w:r>
      <w:r w:rsidR="00992648" w:rsidRPr="007B4BAA">
        <w:rPr>
          <w:rFonts w:ascii="Arial" w:hAnsi="Arial" w:cs="Arial"/>
          <w:lang w:val="sr-Cyrl-RS"/>
        </w:rPr>
        <w:t xml:space="preserve"> </w:t>
      </w:r>
      <w:r>
        <w:rPr>
          <w:rFonts w:ascii="Arial" w:hAnsi="Arial" w:cs="Arial"/>
          <w:lang w:val="sr-Cyrl-RS"/>
        </w:rPr>
        <w:t>време</w:t>
      </w:r>
      <w:r w:rsidR="00992648" w:rsidRPr="007B4BAA">
        <w:rPr>
          <w:rFonts w:ascii="Arial" w:hAnsi="Arial" w:cs="Arial"/>
          <w:lang w:val="sr-Cyrl-RS"/>
        </w:rPr>
        <w:t xml:space="preserve"> </w:t>
      </w:r>
      <w:r>
        <w:rPr>
          <w:rFonts w:ascii="Arial" w:hAnsi="Arial" w:cs="Arial"/>
          <w:lang w:val="sr-Cyrl-RS"/>
        </w:rPr>
        <w:t>важења</w:t>
      </w:r>
      <w:r w:rsidR="00992648" w:rsidRPr="007B4BAA">
        <w:rPr>
          <w:rFonts w:ascii="Arial" w:hAnsi="Arial" w:cs="Arial"/>
          <w:lang w:val="sr-Cyrl-RS"/>
        </w:rPr>
        <w:t xml:space="preserve"> </w:t>
      </w:r>
      <w:r w:rsidR="000E0378">
        <w:rPr>
          <w:rFonts w:ascii="Arial" w:hAnsi="Arial" w:cs="Arial"/>
          <w:lang w:val="sr-Cyrl-RS" w:eastAsia="sr-Cyrl-RS"/>
        </w:rPr>
        <w:t>О</w:t>
      </w:r>
      <w:r>
        <w:rPr>
          <w:rFonts w:ascii="Arial" w:hAnsi="Arial" w:cs="Arial"/>
          <w:lang w:val="sr-Cyrl-RS" w:eastAsia="sr-Cyrl-RS"/>
        </w:rPr>
        <w:t>квирног</w:t>
      </w:r>
      <w:r w:rsidR="00992648" w:rsidRPr="007B4BAA">
        <w:rPr>
          <w:rFonts w:ascii="Arial" w:hAnsi="Arial" w:cs="Arial"/>
          <w:lang w:val="sr-Cyrl-RS" w:eastAsia="sr-Cyrl-RS"/>
        </w:rPr>
        <w:t xml:space="preserve"> </w:t>
      </w:r>
      <w:r>
        <w:rPr>
          <w:rFonts w:ascii="Arial" w:hAnsi="Arial" w:cs="Arial"/>
          <w:lang w:val="sr-Cyrl-RS" w:eastAsia="sr-Cyrl-RS"/>
        </w:rPr>
        <w:t>споразума</w:t>
      </w:r>
      <w:r w:rsidR="00992648" w:rsidRPr="007B4BAA">
        <w:rPr>
          <w:rFonts w:ascii="Arial" w:hAnsi="Arial" w:cs="Arial"/>
          <w:lang w:val="sr-Cyrl-RS"/>
        </w:rPr>
        <w:t xml:space="preserve"> </w:t>
      </w:r>
      <w:r>
        <w:rPr>
          <w:rFonts w:ascii="Arial" w:hAnsi="Arial" w:cs="Arial"/>
          <w:lang w:val="sr-Cyrl-RS"/>
        </w:rPr>
        <w:t>и</w:t>
      </w:r>
      <w:r w:rsidR="00992648" w:rsidRPr="007B4BAA">
        <w:rPr>
          <w:rFonts w:ascii="Arial" w:hAnsi="Arial" w:cs="Arial"/>
          <w:lang w:val="sr-Cyrl-RS"/>
        </w:rPr>
        <w:t xml:space="preserve"> </w:t>
      </w:r>
      <w:r>
        <w:rPr>
          <w:rFonts w:ascii="Arial" w:hAnsi="Arial" w:cs="Arial"/>
          <w:lang w:val="sr-Cyrl-RS"/>
        </w:rPr>
        <w:t>може</w:t>
      </w:r>
      <w:r w:rsidR="00992648" w:rsidRPr="007B4BAA">
        <w:rPr>
          <w:rFonts w:ascii="Arial" w:hAnsi="Arial" w:cs="Arial"/>
          <w:lang w:val="sr-Cyrl-RS"/>
        </w:rPr>
        <w:t xml:space="preserve"> </w:t>
      </w:r>
      <w:r>
        <w:rPr>
          <w:rFonts w:ascii="Arial" w:hAnsi="Arial" w:cs="Arial"/>
          <w:lang w:val="sr-Cyrl-RS"/>
        </w:rPr>
        <w:t>доћи</w:t>
      </w:r>
      <w:r w:rsidR="00992648" w:rsidRPr="007B4BAA">
        <w:rPr>
          <w:rFonts w:ascii="Arial" w:hAnsi="Arial" w:cs="Arial"/>
          <w:lang w:val="sr-Cyrl-RS"/>
        </w:rPr>
        <w:t xml:space="preserve"> </w:t>
      </w:r>
      <w:r>
        <w:rPr>
          <w:rFonts w:ascii="Arial" w:hAnsi="Arial" w:cs="Arial"/>
          <w:lang w:val="sr-Cyrl-RS"/>
        </w:rPr>
        <w:t>до</w:t>
      </w:r>
      <w:r w:rsidR="00992648" w:rsidRPr="007B4BAA">
        <w:rPr>
          <w:rFonts w:ascii="Arial" w:hAnsi="Arial" w:cs="Arial"/>
          <w:lang w:val="sr-Cyrl-RS"/>
        </w:rPr>
        <w:t xml:space="preserve"> </w:t>
      </w:r>
      <w:r>
        <w:rPr>
          <w:rFonts w:ascii="Arial" w:hAnsi="Arial" w:cs="Arial"/>
          <w:lang w:val="sr-Cyrl-RS"/>
        </w:rPr>
        <w:t>одступања</w:t>
      </w:r>
      <w:r w:rsidR="00992648" w:rsidRPr="007B4BAA">
        <w:rPr>
          <w:rFonts w:ascii="Arial" w:hAnsi="Arial" w:cs="Arial"/>
          <w:lang w:val="sr-Cyrl-RS"/>
        </w:rPr>
        <w:t xml:space="preserve"> </w:t>
      </w:r>
      <w:r>
        <w:rPr>
          <w:rFonts w:ascii="Arial" w:hAnsi="Arial" w:cs="Arial"/>
          <w:lang w:val="sr-Cyrl-RS"/>
        </w:rPr>
        <w:t>у</w:t>
      </w:r>
      <w:r w:rsidR="00992648" w:rsidRPr="007B4BAA">
        <w:rPr>
          <w:rFonts w:ascii="Arial" w:hAnsi="Arial" w:cs="Arial"/>
          <w:lang w:val="sr-Cyrl-RS"/>
        </w:rPr>
        <w:t xml:space="preserve"> </w:t>
      </w:r>
      <w:r>
        <w:rPr>
          <w:rFonts w:ascii="Arial" w:hAnsi="Arial" w:cs="Arial"/>
          <w:lang w:val="sr-Cyrl-RS"/>
        </w:rPr>
        <w:t>количинама</w:t>
      </w:r>
      <w:r w:rsidR="00992648" w:rsidRPr="007B4BAA">
        <w:rPr>
          <w:rFonts w:ascii="Arial" w:hAnsi="Arial" w:cs="Arial"/>
          <w:lang w:val="sr-Cyrl-RS"/>
        </w:rPr>
        <w:t xml:space="preserve"> </w:t>
      </w:r>
      <w:r>
        <w:rPr>
          <w:rFonts w:ascii="Arial" w:hAnsi="Arial" w:cs="Arial"/>
          <w:lang w:val="sr-Cyrl-RS"/>
        </w:rPr>
        <w:t>у</w:t>
      </w:r>
      <w:r w:rsidR="00992648" w:rsidRPr="007B4BAA">
        <w:rPr>
          <w:rFonts w:ascii="Arial" w:hAnsi="Arial" w:cs="Arial"/>
          <w:lang w:val="sr-Cyrl-RS"/>
        </w:rPr>
        <w:t xml:space="preserve"> </w:t>
      </w:r>
      <w:r>
        <w:rPr>
          <w:rFonts w:ascii="Arial" w:hAnsi="Arial" w:cs="Arial"/>
          <w:lang w:val="sr-Cyrl-RS"/>
        </w:rPr>
        <w:t>оквиру</w:t>
      </w:r>
      <w:r w:rsidR="00992648" w:rsidRPr="007B4BAA">
        <w:rPr>
          <w:rFonts w:ascii="Arial" w:hAnsi="Arial" w:cs="Arial"/>
          <w:lang w:val="sr-Cyrl-RS"/>
        </w:rPr>
        <w:t xml:space="preserve"> </w:t>
      </w:r>
      <w:r w:rsidR="006D4A2B">
        <w:rPr>
          <w:rFonts w:ascii="Arial" w:hAnsi="Arial" w:cs="Arial"/>
          <w:lang w:val="sr-Cyrl-RS"/>
        </w:rPr>
        <w:t>вредности</w:t>
      </w:r>
      <w:r w:rsidR="000E0378">
        <w:rPr>
          <w:rFonts w:ascii="Arial" w:hAnsi="Arial" w:cs="Arial"/>
          <w:lang w:val="sr-Cyrl-RS"/>
        </w:rPr>
        <w:t xml:space="preserve"> О</w:t>
      </w:r>
      <w:r w:rsidR="00263802">
        <w:rPr>
          <w:rFonts w:ascii="Arial" w:hAnsi="Arial" w:cs="Arial"/>
          <w:lang w:val="sr-Cyrl-RS"/>
        </w:rPr>
        <w:t>квирног споразума</w:t>
      </w:r>
      <w:r w:rsidR="00EC2BB4" w:rsidRPr="007B4BAA">
        <w:rPr>
          <w:rFonts w:ascii="Arial" w:hAnsi="Arial" w:cs="Arial"/>
          <w:lang w:val="sr-Cyrl-RS"/>
        </w:rPr>
        <w:t>.</w:t>
      </w:r>
      <w:r w:rsidR="00992648" w:rsidRPr="007B4BAA">
        <w:rPr>
          <w:rFonts w:ascii="Arial" w:hAnsi="Arial" w:cs="Arial"/>
          <w:lang w:val="sr-Cyrl-RS"/>
        </w:rPr>
        <w:t xml:space="preserve"> </w:t>
      </w:r>
    </w:p>
    <w:p w:rsidR="00457576" w:rsidRDefault="00BE410B" w:rsidP="009C4C65">
      <w:pPr>
        <w:tabs>
          <w:tab w:val="left" w:pos="284"/>
          <w:tab w:val="left" w:pos="330"/>
        </w:tabs>
        <w:spacing w:before="120"/>
        <w:ind w:left="284"/>
        <w:jc w:val="both"/>
        <w:rPr>
          <w:rFonts w:ascii="Arial" w:eastAsia="TimesNewRomanPSMT" w:hAnsi="Arial" w:cs="Arial"/>
          <w:bCs/>
          <w:lang w:val="sr-Cyrl-RS"/>
        </w:rPr>
      </w:pPr>
      <w:r>
        <w:rPr>
          <w:rFonts w:ascii="Arial" w:eastAsia="TimesNewRomanPSMT" w:hAnsi="Arial" w:cs="Arial"/>
          <w:bCs/>
          <w:lang w:val="sr-Cyrl-RS"/>
        </w:rPr>
        <w:t>Ако</w:t>
      </w:r>
      <w:r w:rsidR="00457576" w:rsidRPr="007B4BAA">
        <w:rPr>
          <w:rFonts w:ascii="Arial" w:eastAsia="TimesNewRomanPSMT" w:hAnsi="Arial" w:cs="Arial"/>
          <w:bCs/>
          <w:lang w:val="sr-Cyrl-RS"/>
        </w:rPr>
        <w:t xml:space="preserve"> </w:t>
      </w:r>
      <w:r>
        <w:rPr>
          <w:rFonts w:ascii="Arial" w:eastAsia="TimesNewRomanPSMT" w:hAnsi="Arial" w:cs="Arial"/>
          <w:bCs/>
          <w:lang w:val="sr-Cyrl-RS"/>
        </w:rPr>
        <w:t>је</w:t>
      </w:r>
      <w:r w:rsidR="00457576" w:rsidRPr="007B4BAA">
        <w:rPr>
          <w:rFonts w:ascii="Arial" w:eastAsia="TimesNewRomanPSMT" w:hAnsi="Arial" w:cs="Arial"/>
          <w:bCs/>
          <w:lang w:val="sr-Cyrl-RS"/>
        </w:rPr>
        <w:t xml:space="preserve"> </w:t>
      </w:r>
      <w:r>
        <w:rPr>
          <w:rFonts w:ascii="Arial" w:eastAsia="TimesNewRomanPSMT" w:hAnsi="Arial" w:cs="Arial"/>
          <w:bCs/>
          <w:lang w:val="sr-Cyrl-RS"/>
        </w:rPr>
        <w:t>у</w:t>
      </w:r>
      <w:r w:rsidR="00457576" w:rsidRPr="007B4BAA">
        <w:rPr>
          <w:rFonts w:ascii="Arial" w:eastAsia="TimesNewRomanPSMT" w:hAnsi="Arial" w:cs="Arial"/>
          <w:bCs/>
          <w:lang w:val="sr-Cyrl-RS"/>
        </w:rPr>
        <w:t xml:space="preserve"> </w:t>
      </w:r>
      <w:r>
        <w:rPr>
          <w:rFonts w:ascii="Arial" w:eastAsia="TimesNewRomanPSMT" w:hAnsi="Arial" w:cs="Arial"/>
          <w:bCs/>
          <w:lang w:val="sr-Cyrl-RS"/>
        </w:rPr>
        <w:t>понуди</w:t>
      </w:r>
      <w:r w:rsidR="00457576" w:rsidRPr="007B4BAA">
        <w:rPr>
          <w:rFonts w:ascii="Arial" w:eastAsia="TimesNewRomanPSMT" w:hAnsi="Arial" w:cs="Arial"/>
          <w:bCs/>
          <w:lang w:val="sr-Cyrl-RS"/>
        </w:rPr>
        <w:t xml:space="preserve"> </w:t>
      </w:r>
      <w:r>
        <w:rPr>
          <w:rFonts w:ascii="Arial" w:eastAsia="TimesNewRomanPSMT" w:hAnsi="Arial" w:cs="Arial"/>
          <w:bCs/>
          <w:lang w:val="sr-Cyrl-RS"/>
        </w:rPr>
        <w:t>исказана</w:t>
      </w:r>
      <w:r w:rsidR="00457576" w:rsidRPr="007B4BAA">
        <w:rPr>
          <w:rFonts w:ascii="Arial" w:eastAsia="TimesNewRomanPSMT" w:hAnsi="Arial" w:cs="Arial"/>
          <w:bCs/>
          <w:lang w:val="sr-Cyrl-RS"/>
        </w:rPr>
        <w:t xml:space="preserve"> </w:t>
      </w:r>
      <w:r>
        <w:rPr>
          <w:rFonts w:ascii="Arial" w:eastAsia="TimesNewRomanPSMT" w:hAnsi="Arial" w:cs="Arial"/>
          <w:bCs/>
          <w:lang w:val="sr-Cyrl-RS"/>
        </w:rPr>
        <w:t>неуобичајено</w:t>
      </w:r>
      <w:r w:rsidR="00457576" w:rsidRPr="007B4BAA">
        <w:rPr>
          <w:rFonts w:ascii="Arial" w:eastAsia="TimesNewRomanPSMT" w:hAnsi="Arial" w:cs="Arial"/>
          <w:bCs/>
          <w:lang w:val="sr-Cyrl-RS"/>
        </w:rPr>
        <w:t xml:space="preserve"> </w:t>
      </w:r>
      <w:r>
        <w:rPr>
          <w:rFonts w:ascii="Arial" w:eastAsia="TimesNewRomanPSMT" w:hAnsi="Arial" w:cs="Arial"/>
          <w:bCs/>
          <w:lang w:val="sr-Cyrl-RS"/>
        </w:rPr>
        <w:t>ниска</w:t>
      </w:r>
      <w:r w:rsidR="00457576" w:rsidRPr="007B4BAA">
        <w:rPr>
          <w:rFonts w:ascii="Arial" w:eastAsia="TimesNewRomanPSMT" w:hAnsi="Arial" w:cs="Arial"/>
          <w:bCs/>
          <w:lang w:val="sr-Cyrl-RS"/>
        </w:rPr>
        <w:t xml:space="preserve"> </w:t>
      </w:r>
      <w:r>
        <w:rPr>
          <w:rFonts w:ascii="Arial" w:eastAsia="TimesNewRomanPSMT" w:hAnsi="Arial" w:cs="Arial"/>
          <w:bCs/>
          <w:lang w:val="sr-Cyrl-RS"/>
        </w:rPr>
        <w:t>цена</w:t>
      </w:r>
      <w:r w:rsidR="00457576" w:rsidRPr="007B4BAA">
        <w:rPr>
          <w:rFonts w:ascii="Arial" w:eastAsia="TimesNewRomanPSMT" w:hAnsi="Arial" w:cs="Arial"/>
          <w:bCs/>
          <w:lang w:val="sr-Cyrl-RS"/>
        </w:rPr>
        <w:t xml:space="preserve">, </w:t>
      </w:r>
      <w:r>
        <w:rPr>
          <w:rFonts w:ascii="Arial" w:eastAsia="TimesNewRomanPSMT" w:hAnsi="Arial" w:cs="Arial"/>
          <w:bCs/>
          <w:lang w:val="sr-Cyrl-RS"/>
        </w:rPr>
        <w:t>Наручилац</w:t>
      </w:r>
      <w:r w:rsidR="00457576" w:rsidRPr="007B4BAA">
        <w:rPr>
          <w:rFonts w:ascii="Arial" w:eastAsia="TimesNewRomanPSMT" w:hAnsi="Arial" w:cs="Arial"/>
          <w:bCs/>
          <w:lang w:val="sr-Cyrl-RS"/>
        </w:rPr>
        <w:t xml:space="preserve"> </w:t>
      </w:r>
      <w:r>
        <w:rPr>
          <w:rFonts w:ascii="Arial" w:eastAsia="TimesNewRomanPSMT" w:hAnsi="Arial" w:cs="Arial"/>
          <w:bCs/>
          <w:lang w:val="sr-Cyrl-RS"/>
        </w:rPr>
        <w:t>ће</w:t>
      </w:r>
      <w:r w:rsidR="00457576" w:rsidRPr="007B4BAA">
        <w:rPr>
          <w:rFonts w:ascii="Arial" w:eastAsia="TimesNewRomanPSMT" w:hAnsi="Arial" w:cs="Arial"/>
          <w:bCs/>
          <w:lang w:val="sr-Cyrl-RS"/>
        </w:rPr>
        <w:t xml:space="preserve"> </w:t>
      </w:r>
      <w:r>
        <w:rPr>
          <w:rFonts w:ascii="Arial" w:eastAsia="TimesNewRomanPSMT" w:hAnsi="Arial" w:cs="Arial"/>
          <w:bCs/>
          <w:lang w:val="sr-Cyrl-RS"/>
        </w:rPr>
        <w:t>поступити</w:t>
      </w:r>
      <w:r w:rsidR="00457576" w:rsidRPr="007B4BAA">
        <w:rPr>
          <w:rFonts w:ascii="Arial" w:eastAsia="TimesNewRomanPSMT" w:hAnsi="Arial" w:cs="Arial"/>
          <w:bCs/>
          <w:lang w:val="sr-Cyrl-RS"/>
        </w:rPr>
        <w:t xml:space="preserve"> </w:t>
      </w:r>
      <w:r>
        <w:rPr>
          <w:rFonts w:ascii="Arial" w:eastAsia="TimesNewRomanPSMT" w:hAnsi="Arial" w:cs="Arial"/>
          <w:bCs/>
          <w:lang w:val="sr-Cyrl-RS"/>
        </w:rPr>
        <w:t>у</w:t>
      </w:r>
      <w:r w:rsidR="00457576" w:rsidRPr="007B4BAA">
        <w:rPr>
          <w:rFonts w:ascii="Arial" w:eastAsia="TimesNewRomanPSMT" w:hAnsi="Arial" w:cs="Arial"/>
          <w:bCs/>
          <w:lang w:val="sr-Cyrl-RS"/>
        </w:rPr>
        <w:t xml:space="preserve"> </w:t>
      </w:r>
      <w:r>
        <w:rPr>
          <w:rFonts w:ascii="Arial" w:eastAsia="TimesNewRomanPSMT" w:hAnsi="Arial" w:cs="Arial"/>
          <w:bCs/>
          <w:lang w:val="sr-Cyrl-RS"/>
        </w:rPr>
        <w:t>складу</w:t>
      </w:r>
      <w:r w:rsidR="00457576" w:rsidRPr="007B4BAA">
        <w:rPr>
          <w:rFonts w:ascii="Arial" w:eastAsia="TimesNewRomanPSMT" w:hAnsi="Arial" w:cs="Arial"/>
          <w:bCs/>
          <w:lang w:val="sr-Cyrl-RS"/>
        </w:rPr>
        <w:t xml:space="preserve"> </w:t>
      </w:r>
      <w:r>
        <w:rPr>
          <w:rFonts w:ascii="Arial" w:eastAsia="TimesNewRomanPSMT" w:hAnsi="Arial" w:cs="Arial"/>
          <w:bCs/>
          <w:lang w:val="sr-Cyrl-RS"/>
        </w:rPr>
        <w:t>са</w:t>
      </w:r>
      <w:r w:rsidR="00457576" w:rsidRPr="007B4BAA">
        <w:rPr>
          <w:rFonts w:ascii="Arial" w:eastAsia="TimesNewRomanPSMT" w:hAnsi="Arial" w:cs="Arial"/>
          <w:bCs/>
          <w:lang w:val="sr-Cyrl-RS"/>
        </w:rPr>
        <w:t xml:space="preserve"> </w:t>
      </w:r>
      <w:r>
        <w:rPr>
          <w:rFonts w:ascii="Arial" w:eastAsia="TimesNewRomanPSMT" w:hAnsi="Arial" w:cs="Arial"/>
          <w:bCs/>
          <w:lang w:val="sr-Cyrl-RS"/>
        </w:rPr>
        <w:t>чланом</w:t>
      </w:r>
      <w:r w:rsidR="00457576" w:rsidRPr="007B4BAA">
        <w:rPr>
          <w:rFonts w:ascii="Arial" w:eastAsia="TimesNewRomanPSMT" w:hAnsi="Arial" w:cs="Arial"/>
          <w:bCs/>
          <w:lang w:val="sr-Cyrl-RS"/>
        </w:rPr>
        <w:t xml:space="preserve"> 92. </w:t>
      </w:r>
      <w:r>
        <w:rPr>
          <w:rFonts w:ascii="Arial" w:eastAsia="TimesNewRomanPSMT" w:hAnsi="Arial" w:cs="Arial"/>
          <w:bCs/>
          <w:lang w:val="sr-Cyrl-RS"/>
        </w:rPr>
        <w:t>ЗЈН</w:t>
      </w:r>
      <w:r w:rsidR="00457576" w:rsidRPr="007B4BAA">
        <w:rPr>
          <w:rFonts w:ascii="Arial" w:eastAsia="TimesNewRomanPSMT" w:hAnsi="Arial" w:cs="Arial"/>
          <w:bCs/>
          <w:lang w:val="sr-Cyrl-RS"/>
        </w:rPr>
        <w:t>.</w:t>
      </w:r>
    </w:p>
    <w:p w:rsidR="00344C3E" w:rsidRPr="007B4BAA" w:rsidRDefault="00C36473" w:rsidP="00C12B31">
      <w:pPr>
        <w:pStyle w:val="ListParagraph"/>
        <w:numPr>
          <w:ilvl w:val="2"/>
          <w:numId w:val="35"/>
        </w:numPr>
        <w:tabs>
          <w:tab w:val="left" w:pos="900"/>
        </w:tabs>
        <w:autoSpaceDE w:val="0"/>
        <w:autoSpaceDN w:val="0"/>
        <w:adjustRightInd w:val="0"/>
        <w:spacing w:before="120"/>
        <w:ind w:hanging="1710"/>
        <w:jc w:val="both"/>
        <w:rPr>
          <w:rFonts w:ascii="Arial" w:hAnsi="Arial" w:cs="Arial"/>
          <w:b/>
          <w:bCs/>
        </w:rPr>
      </w:pPr>
      <w:r>
        <w:rPr>
          <w:rFonts w:ascii="Arial" w:hAnsi="Arial" w:cs="Arial"/>
          <w:b/>
          <w:bCs/>
          <w:lang w:val="sr-Cyrl-RS"/>
        </w:rPr>
        <w:t xml:space="preserve">  </w:t>
      </w:r>
      <w:r w:rsidR="00BE410B">
        <w:rPr>
          <w:rFonts w:ascii="Arial" w:hAnsi="Arial" w:cs="Arial"/>
          <w:b/>
          <w:lang w:val="ru-RU"/>
        </w:rPr>
        <w:t>Рок</w:t>
      </w:r>
      <w:r w:rsidR="00A6075D">
        <w:rPr>
          <w:rFonts w:ascii="Arial" w:hAnsi="Arial" w:cs="Arial"/>
          <w:b/>
          <w:lang w:val="ru-RU"/>
        </w:rPr>
        <w:t>,</w:t>
      </w:r>
      <w:r w:rsidR="00344C3E" w:rsidRPr="007B4BAA">
        <w:rPr>
          <w:rFonts w:ascii="Arial" w:hAnsi="Arial" w:cs="Arial"/>
          <w:b/>
          <w:lang w:val="ru-RU"/>
        </w:rPr>
        <w:t xml:space="preserve"> </w:t>
      </w:r>
      <w:r w:rsidR="00BE410B">
        <w:rPr>
          <w:rFonts w:ascii="Arial" w:hAnsi="Arial" w:cs="Arial"/>
          <w:b/>
          <w:lang w:val="ru-RU"/>
        </w:rPr>
        <w:t>место</w:t>
      </w:r>
      <w:r w:rsidR="00344C3E" w:rsidRPr="007B4BAA">
        <w:rPr>
          <w:rFonts w:ascii="Arial" w:hAnsi="Arial" w:cs="Arial"/>
          <w:b/>
          <w:lang w:val="ru-RU"/>
        </w:rPr>
        <w:t xml:space="preserve"> </w:t>
      </w:r>
      <w:r w:rsidR="00BE410B">
        <w:rPr>
          <w:rFonts w:ascii="Arial" w:hAnsi="Arial" w:cs="Arial"/>
          <w:b/>
          <w:lang w:val="ru-RU"/>
        </w:rPr>
        <w:t>испоруке</w:t>
      </w:r>
      <w:r w:rsidR="00344C3E" w:rsidRPr="007B4BAA">
        <w:rPr>
          <w:rFonts w:ascii="Arial" w:hAnsi="Arial" w:cs="Arial"/>
          <w:b/>
          <w:lang w:val="ru-RU"/>
        </w:rPr>
        <w:t xml:space="preserve"> </w:t>
      </w:r>
      <w:r w:rsidR="00BE410B">
        <w:rPr>
          <w:rFonts w:ascii="Arial" w:hAnsi="Arial" w:cs="Arial"/>
          <w:b/>
          <w:lang w:val="ru-RU"/>
        </w:rPr>
        <w:t>добара</w:t>
      </w:r>
      <w:r w:rsidR="00A6075D">
        <w:rPr>
          <w:rFonts w:ascii="Arial" w:hAnsi="Arial" w:cs="Arial"/>
          <w:b/>
          <w:lang w:val="ru-RU"/>
        </w:rPr>
        <w:t>, демонтажа и монтажа</w:t>
      </w:r>
      <w:r w:rsidR="004F33C0" w:rsidRPr="007B4BAA">
        <w:rPr>
          <w:rFonts w:ascii="Arial" w:hAnsi="Arial" w:cs="Arial"/>
          <w:b/>
          <w:lang w:val="sr-Latn-RS"/>
        </w:rPr>
        <w:t xml:space="preserve">  </w:t>
      </w:r>
    </w:p>
    <w:p w:rsidR="00B839B6" w:rsidRDefault="00B839B6" w:rsidP="00006587">
      <w:pPr>
        <w:tabs>
          <w:tab w:val="right" w:pos="6804"/>
        </w:tabs>
        <w:spacing w:after="120"/>
        <w:ind w:left="284"/>
        <w:jc w:val="both"/>
        <w:rPr>
          <w:rFonts w:ascii="Arial" w:eastAsia="TimesNewRomanPSMT" w:hAnsi="Arial" w:cs="Arial"/>
          <w:bCs/>
          <w:lang w:val="sr-Cyrl-RS"/>
        </w:rPr>
      </w:pPr>
      <w:r w:rsidRPr="00B839B6">
        <w:rPr>
          <w:rFonts w:ascii="Arial" w:eastAsia="TimesNewRomanPSMT" w:hAnsi="Arial" w:cs="Arial"/>
          <w:bCs/>
          <w:lang w:val="sr-Cyrl-RS"/>
        </w:rPr>
        <w:t>Наручилац ће ангажовати Понуђача у складу са</w:t>
      </w:r>
      <w:r w:rsidR="000E0378">
        <w:rPr>
          <w:rFonts w:ascii="Arial" w:eastAsia="TimesNewRomanPSMT" w:hAnsi="Arial" w:cs="Arial"/>
          <w:bCs/>
          <w:lang w:val="sr-Cyrl-RS"/>
        </w:rPr>
        <w:t xml:space="preserve"> исказаним</w:t>
      </w:r>
      <w:r w:rsidRPr="00B839B6">
        <w:rPr>
          <w:rFonts w:ascii="Arial" w:eastAsia="TimesNewRomanPSMT" w:hAnsi="Arial" w:cs="Arial"/>
          <w:bCs/>
          <w:lang w:val="sr-Cyrl-RS"/>
        </w:rPr>
        <w:t xml:space="preserve"> потребама, издавањем наруџбенице до реализације вредности Окв</w:t>
      </w:r>
      <w:r>
        <w:rPr>
          <w:rFonts w:ascii="Arial" w:eastAsia="TimesNewRomanPSMT" w:hAnsi="Arial" w:cs="Arial"/>
          <w:bCs/>
          <w:lang w:val="sr-Cyrl-RS"/>
        </w:rPr>
        <w:t xml:space="preserve">ирног споразума, а најкасније </w:t>
      </w:r>
      <w:r w:rsidR="00964B05">
        <w:rPr>
          <w:rFonts w:ascii="Arial" w:eastAsia="TimesNewRomanPSMT" w:hAnsi="Arial" w:cs="Arial"/>
          <w:bCs/>
          <w:lang w:val="sr-Cyrl-RS"/>
        </w:rPr>
        <w:t xml:space="preserve">на период </w:t>
      </w:r>
      <w:r w:rsidRPr="00B839B6">
        <w:rPr>
          <w:rFonts w:ascii="Arial" w:eastAsia="TimesNewRomanPSMT" w:hAnsi="Arial" w:cs="Arial"/>
          <w:bCs/>
          <w:lang w:val="sr-Cyrl-RS"/>
        </w:rPr>
        <w:t>од</w:t>
      </w:r>
      <w:r w:rsidR="00C12B31">
        <w:rPr>
          <w:rFonts w:ascii="Arial" w:eastAsia="TimesNewRomanPSMT" w:hAnsi="Arial" w:cs="Arial"/>
          <w:bCs/>
          <w:lang w:val="sr-Cyrl-RS"/>
        </w:rPr>
        <w:t xml:space="preserve"> две године</w:t>
      </w:r>
      <w:r w:rsidRPr="00B839B6">
        <w:rPr>
          <w:rFonts w:ascii="Arial" w:eastAsia="TimesNewRomanPSMT" w:hAnsi="Arial" w:cs="Arial"/>
          <w:bCs/>
          <w:lang w:val="sr-Cyrl-RS"/>
        </w:rPr>
        <w:t xml:space="preserve"> </w:t>
      </w:r>
      <w:r w:rsidR="00964B05">
        <w:rPr>
          <w:rFonts w:ascii="Arial" w:eastAsia="TimesNewRomanPSMT" w:hAnsi="Arial" w:cs="Arial"/>
          <w:bCs/>
          <w:lang w:val="sr-Cyrl-RS"/>
        </w:rPr>
        <w:t xml:space="preserve">од дана </w:t>
      </w:r>
      <w:r w:rsidR="000E0378">
        <w:rPr>
          <w:rFonts w:ascii="Arial" w:eastAsia="TimesNewRomanPSMT" w:hAnsi="Arial" w:cs="Arial"/>
          <w:bCs/>
          <w:lang w:val="sr-Cyrl-RS"/>
        </w:rPr>
        <w:t>закључења О</w:t>
      </w:r>
      <w:r w:rsidRPr="00B839B6">
        <w:rPr>
          <w:rFonts w:ascii="Arial" w:eastAsia="TimesNewRomanPSMT" w:hAnsi="Arial" w:cs="Arial"/>
          <w:bCs/>
          <w:lang w:val="sr-Cyrl-RS"/>
        </w:rPr>
        <w:t>квирног споразум</w:t>
      </w:r>
      <w:r w:rsidR="000E0378">
        <w:rPr>
          <w:rFonts w:ascii="Arial" w:eastAsia="TimesNewRomanPSMT" w:hAnsi="Arial" w:cs="Arial"/>
          <w:bCs/>
          <w:lang w:val="sr-Cyrl-RS"/>
        </w:rPr>
        <w:t>а, на основу и под условима из О</w:t>
      </w:r>
      <w:r w:rsidRPr="00B839B6">
        <w:rPr>
          <w:rFonts w:ascii="Arial" w:eastAsia="TimesNewRomanPSMT" w:hAnsi="Arial" w:cs="Arial"/>
          <w:bCs/>
          <w:lang w:val="sr-Cyrl-RS"/>
        </w:rPr>
        <w:t>квирног споразума.</w:t>
      </w:r>
    </w:p>
    <w:p w:rsidR="00006587" w:rsidRDefault="00BE410B" w:rsidP="00006587">
      <w:pPr>
        <w:tabs>
          <w:tab w:val="right" w:pos="6804"/>
        </w:tabs>
        <w:spacing w:after="120"/>
        <w:ind w:left="284"/>
        <w:jc w:val="both"/>
        <w:rPr>
          <w:rFonts w:ascii="Arial" w:hAnsi="Arial" w:cs="Arial"/>
          <w:lang w:val="ru-RU"/>
        </w:rPr>
      </w:pPr>
      <w:r>
        <w:rPr>
          <w:rFonts w:ascii="Arial" w:eastAsia="TimesNewRomanPSMT" w:hAnsi="Arial" w:cs="Arial"/>
          <w:bCs/>
          <w:lang w:val="sr-Cyrl-RS"/>
        </w:rPr>
        <w:t>Понуђач</w:t>
      </w:r>
      <w:r w:rsidR="002E4F6E" w:rsidRPr="007B4BAA">
        <w:rPr>
          <w:rFonts w:ascii="Arial" w:eastAsia="TimesNewRomanPSMT" w:hAnsi="Arial" w:cs="Arial"/>
          <w:bCs/>
          <w:lang w:val="sr-Cyrl-RS"/>
        </w:rPr>
        <w:t xml:space="preserve"> </w:t>
      </w:r>
      <w:r>
        <w:rPr>
          <w:rFonts w:ascii="Arial" w:eastAsia="TimesNewRomanPSMT" w:hAnsi="Arial" w:cs="Arial"/>
          <w:bCs/>
          <w:lang w:val="sr-Cyrl-RS"/>
        </w:rPr>
        <w:t>се</w:t>
      </w:r>
      <w:r w:rsidR="002E4F6E" w:rsidRPr="007B4BAA">
        <w:rPr>
          <w:rFonts w:ascii="Arial" w:eastAsia="TimesNewRomanPSMT" w:hAnsi="Arial" w:cs="Arial"/>
          <w:bCs/>
          <w:lang w:val="sr-Cyrl-RS"/>
        </w:rPr>
        <w:t xml:space="preserve"> </w:t>
      </w:r>
      <w:r>
        <w:rPr>
          <w:rFonts w:ascii="Arial" w:eastAsia="TimesNewRomanPSMT" w:hAnsi="Arial" w:cs="Arial"/>
          <w:bCs/>
          <w:lang w:val="sr-Cyrl-RS"/>
        </w:rPr>
        <w:t>обавезује</w:t>
      </w:r>
      <w:r w:rsidR="002E4F6E" w:rsidRPr="007B4BAA">
        <w:rPr>
          <w:rFonts w:ascii="Arial" w:eastAsia="TimesNewRomanPSMT" w:hAnsi="Arial" w:cs="Arial"/>
          <w:bCs/>
          <w:lang w:val="sr-Cyrl-RS"/>
        </w:rPr>
        <w:t xml:space="preserve"> </w:t>
      </w:r>
      <w:r>
        <w:rPr>
          <w:rFonts w:ascii="Arial" w:eastAsia="TimesNewRomanPSMT" w:hAnsi="Arial" w:cs="Arial"/>
          <w:bCs/>
          <w:lang w:val="sr-Cyrl-RS"/>
        </w:rPr>
        <w:t>да</w:t>
      </w:r>
      <w:r w:rsidR="002E4F6E" w:rsidRPr="007B4BAA">
        <w:rPr>
          <w:rFonts w:ascii="Arial" w:eastAsia="TimesNewRomanPSMT" w:hAnsi="Arial" w:cs="Arial"/>
          <w:bCs/>
          <w:lang w:val="sr-Cyrl-RS"/>
        </w:rPr>
        <w:t xml:space="preserve"> </w:t>
      </w:r>
      <w:r>
        <w:rPr>
          <w:rFonts w:ascii="Arial" w:eastAsia="TimesNewRomanPSMT" w:hAnsi="Arial" w:cs="Arial"/>
          <w:bCs/>
          <w:lang w:val="sr-Cyrl-RS"/>
        </w:rPr>
        <w:t>предметна</w:t>
      </w:r>
      <w:r w:rsidR="002E4F6E" w:rsidRPr="007B4BAA">
        <w:rPr>
          <w:rFonts w:ascii="Arial" w:eastAsia="TimesNewRomanPSMT" w:hAnsi="Arial" w:cs="Arial"/>
          <w:bCs/>
          <w:lang w:val="sr-Cyrl-RS"/>
        </w:rPr>
        <w:t xml:space="preserve"> </w:t>
      </w:r>
      <w:r>
        <w:rPr>
          <w:rFonts w:ascii="Arial" w:eastAsia="TimesNewRomanPSMT" w:hAnsi="Arial" w:cs="Arial"/>
          <w:bCs/>
          <w:lang w:val="sr-Cyrl-RS"/>
        </w:rPr>
        <w:t>добра</w:t>
      </w:r>
      <w:r w:rsidR="002E4F6E" w:rsidRPr="007B4BAA">
        <w:rPr>
          <w:rFonts w:ascii="Arial" w:eastAsia="TimesNewRomanPSMT" w:hAnsi="Arial" w:cs="Arial"/>
          <w:bCs/>
          <w:lang w:val="sr-Cyrl-RS"/>
        </w:rPr>
        <w:t xml:space="preserve"> </w:t>
      </w:r>
      <w:r>
        <w:rPr>
          <w:rFonts w:ascii="Arial" w:eastAsia="TimesNewRomanPSMT" w:hAnsi="Arial" w:cs="Arial"/>
          <w:bCs/>
          <w:lang w:val="sr-Cyrl-RS"/>
        </w:rPr>
        <w:t>испоручи</w:t>
      </w:r>
      <w:r w:rsidR="006D4A2B">
        <w:rPr>
          <w:rFonts w:ascii="Arial" w:eastAsia="TimesNewRomanPSMT" w:hAnsi="Arial" w:cs="Arial"/>
          <w:bCs/>
          <w:lang w:val="sr-Cyrl-RS"/>
        </w:rPr>
        <w:t xml:space="preserve"> и монтира (уз предходну демонтажу већ постојећих, уколико их има)</w:t>
      </w:r>
      <w:r w:rsidR="00C12B31">
        <w:rPr>
          <w:rFonts w:ascii="Arial" w:eastAsia="TimesNewRomanPSMT" w:hAnsi="Arial" w:cs="Arial"/>
          <w:bCs/>
          <w:lang w:val="sr-Cyrl-RS"/>
        </w:rPr>
        <w:t xml:space="preserve"> на тражене локације</w:t>
      </w:r>
      <w:r w:rsidR="00D5096A">
        <w:rPr>
          <w:rFonts w:ascii="Arial" w:hAnsi="Arial" w:cs="Arial"/>
          <w:lang w:eastAsia="ar-SA"/>
        </w:rPr>
        <w:t xml:space="preserve"> Наручиоца</w:t>
      </w:r>
      <w:r w:rsidR="00067AD9" w:rsidRPr="007B4BAA">
        <w:rPr>
          <w:rFonts w:ascii="Arial" w:eastAsia="TimesNewRomanPSMT" w:hAnsi="Arial" w:cs="Arial"/>
          <w:bCs/>
          <w:lang w:val="sr-Cyrl-RS"/>
        </w:rPr>
        <w:t>,</w:t>
      </w:r>
      <w:r w:rsidR="00006587" w:rsidRPr="007B4BAA">
        <w:rPr>
          <w:rFonts w:ascii="Arial" w:eastAsia="TimesNewRomanPSMT" w:hAnsi="Arial" w:cs="Arial"/>
          <w:bCs/>
          <w:lang w:val="sr-Cyrl-RS"/>
        </w:rPr>
        <w:t xml:space="preserve"> </w:t>
      </w:r>
      <w:r>
        <w:rPr>
          <w:rFonts w:ascii="Arial" w:eastAsia="TimesNewRomanPSMT" w:hAnsi="Arial" w:cs="Arial"/>
          <w:bCs/>
          <w:lang w:val="sr-Cyrl-RS"/>
        </w:rPr>
        <w:t>како</w:t>
      </w:r>
      <w:r w:rsidR="00006587" w:rsidRPr="007B4BAA">
        <w:rPr>
          <w:rFonts w:ascii="Arial" w:eastAsia="TimesNewRomanPSMT" w:hAnsi="Arial" w:cs="Arial"/>
          <w:bCs/>
          <w:lang w:val="sr-Cyrl-RS"/>
        </w:rPr>
        <w:t xml:space="preserve"> </w:t>
      </w:r>
      <w:r>
        <w:rPr>
          <w:rFonts w:ascii="Arial" w:eastAsia="TimesNewRomanPSMT" w:hAnsi="Arial" w:cs="Arial"/>
          <w:bCs/>
          <w:lang w:val="sr-Cyrl-RS"/>
        </w:rPr>
        <w:t>је</w:t>
      </w:r>
      <w:r w:rsidR="00067AD9" w:rsidRPr="007B4BAA">
        <w:rPr>
          <w:rFonts w:ascii="Arial" w:eastAsia="TimesNewRomanPSMT" w:hAnsi="Arial" w:cs="Arial"/>
          <w:bCs/>
          <w:lang w:val="sr-Cyrl-RS"/>
        </w:rPr>
        <w:t xml:space="preserve"> </w:t>
      </w:r>
      <w:r>
        <w:rPr>
          <w:rFonts w:ascii="Arial" w:eastAsia="TimesNewRomanPSMT" w:hAnsi="Arial" w:cs="Arial"/>
          <w:bCs/>
          <w:lang w:val="sr-Cyrl-RS"/>
        </w:rPr>
        <w:t>дефинисано</w:t>
      </w:r>
      <w:r w:rsidR="0043033A" w:rsidRPr="007B4BAA">
        <w:rPr>
          <w:rFonts w:ascii="Arial" w:eastAsia="TimesNewRomanPSMT" w:hAnsi="Arial" w:cs="Arial"/>
          <w:bCs/>
          <w:lang w:val="sr-Cyrl-RS"/>
        </w:rPr>
        <w:t xml:space="preserve"> </w:t>
      </w:r>
      <w:r>
        <w:rPr>
          <w:rFonts w:ascii="Arial" w:eastAsia="TimesNewRomanPSMT" w:hAnsi="Arial" w:cs="Arial"/>
          <w:bCs/>
          <w:lang w:val="sr-Cyrl-RS"/>
        </w:rPr>
        <w:t>у</w:t>
      </w:r>
      <w:r w:rsidR="0043033A" w:rsidRPr="007B4BAA">
        <w:rPr>
          <w:rFonts w:ascii="Arial" w:eastAsia="TimesNewRomanPSMT" w:hAnsi="Arial" w:cs="Arial"/>
          <w:bCs/>
          <w:lang w:val="sr-Cyrl-RS"/>
        </w:rPr>
        <w:t xml:space="preserve"> </w:t>
      </w:r>
      <w:r>
        <w:rPr>
          <w:rFonts w:ascii="Arial" w:eastAsia="TimesNewRomanPSMT" w:hAnsi="Arial" w:cs="Arial"/>
          <w:bCs/>
          <w:lang w:val="sr-Cyrl-RS"/>
        </w:rPr>
        <w:t>поглав</w:t>
      </w:r>
      <w:r w:rsidR="0043033A" w:rsidRPr="007B4BAA">
        <w:rPr>
          <w:rFonts w:ascii="Arial" w:eastAsia="TimesNewRomanPSMT" w:hAnsi="Arial" w:cs="Arial"/>
          <w:bCs/>
          <w:lang w:val="sr-Cyrl-RS"/>
        </w:rPr>
        <w:t>љ</w:t>
      </w:r>
      <w:r>
        <w:rPr>
          <w:rFonts w:ascii="Arial" w:eastAsia="TimesNewRomanPSMT" w:hAnsi="Arial" w:cs="Arial"/>
          <w:bCs/>
          <w:lang w:val="sr-Cyrl-RS"/>
        </w:rPr>
        <w:t>у</w:t>
      </w:r>
      <w:r w:rsidR="0043033A" w:rsidRPr="007B4BAA">
        <w:rPr>
          <w:rFonts w:ascii="Arial" w:eastAsia="TimesNewRomanPSMT" w:hAnsi="Arial" w:cs="Arial"/>
          <w:bCs/>
          <w:lang w:val="sr-Cyrl-RS"/>
        </w:rPr>
        <w:t xml:space="preserve"> 3. </w:t>
      </w:r>
      <w:r>
        <w:rPr>
          <w:rFonts w:ascii="Arial" w:eastAsia="TimesNewRomanPSMT" w:hAnsi="Arial" w:cs="Arial"/>
          <w:bCs/>
          <w:lang w:val="sr-Cyrl-RS"/>
        </w:rPr>
        <w:t>Техничка</w:t>
      </w:r>
      <w:r w:rsidR="0043033A" w:rsidRPr="007B4BAA">
        <w:rPr>
          <w:rFonts w:ascii="Arial" w:eastAsia="TimesNewRomanPSMT" w:hAnsi="Arial" w:cs="Arial"/>
          <w:bCs/>
          <w:lang w:val="sr-Cyrl-RS"/>
        </w:rPr>
        <w:t xml:space="preserve"> </w:t>
      </w:r>
      <w:r>
        <w:rPr>
          <w:rFonts w:ascii="Arial" w:eastAsia="TimesNewRomanPSMT" w:hAnsi="Arial" w:cs="Arial"/>
          <w:bCs/>
          <w:lang w:val="sr-Cyrl-RS"/>
        </w:rPr>
        <w:t>спецификација</w:t>
      </w:r>
      <w:r w:rsidR="00006587" w:rsidRPr="007B4BAA">
        <w:rPr>
          <w:rFonts w:ascii="Arial" w:eastAsia="TimesNewRomanPSMT" w:hAnsi="Arial" w:cs="Arial"/>
          <w:bCs/>
          <w:lang w:val="sr-Cyrl-RS"/>
        </w:rPr>
        <w:t xml:space="preserve"> </w:t>
      </w:r>
      <w:r>
        <w:rPr>
          <w:rFonts w:ascii="Arial" w:eastAsia="TimesNewRomanPSMT" w:hAnsi="Arial" w:cs="Arial"/>
          <w:bCs/>
          <w:lang w:val="sr-Cyrl-RS"/>
        </w:rPr>
        <w:t>конкурсне</w:t>
      </w:r>
      <w:r w:rsidR="00006587" w:rsidRPr="007B4BAA">
        <w:rPr>
          <w:rFonts w:ascii="Arial" w:eastAsia="TimesNewRomanPSMT" w:hAnsi="Arial" w:cs="Arial"/>
          <w:bCs/>
          <w:lang w:val="sr-Cyrl-RS"/>
        </w:rPr>
        <w:t xml:space="preserve"> </w:t>
      </w:r>
      <w:r>
        <w:rPr>
          <w:rFonts w:ascii="Arial" w:eastAsia="TimesNewRomanPSMT" w:hAnsi="Arial" w:cs="Arial"/>
          <w:bCs/>
          <w:lang w:val="sr-Cyrl-RS"/>
        </w:rPr>
        <w:t>документације</w:t>
      </w:r>
      <w:r w:rsidR="003559FA" w:rsidRPr="007B4BAA">
        <w:rPr>
          <w:rFonts w:ascii="Arial" w:eastAsia="TimesNewRomanPSMT" w:hAnsi="Arial" w:cs="Arial"/>
          <w:bCs/>
          <w:lang w:val="sr-Cyrl-RS"/>
        </w:rPr>
        <w:t>,</w:t>
      </w:r>
      <w:r w:rsidR="00006587" w:rsidRPr="007B4BAA">
        <w:rPr>
          <w:rFonts w:ascii="Arial" w:hAnsi="Arial" w:cs="Arial"/>
          <w:lang w:val="ru-RU"/>
        </w:rPr>
        <w:t xml:space="preserve"> </w:t>
      </w:r>
      <w:r>
        <w:rPr>
          <w:rFonts w:ascii="Arial" w:hAnsi="Arial" w:cs="Arial"/>
          <w:lang w:val="ru-RU"/>
        </w:rPr>
        <w:t>у</w:t>
      </w:r>
      <w:r w:rsidR="00006587" w:rsidRPr="007B4BAA">
        <w:rPr>
          <w:rFonts w:ascii="Arial" w:hAnsi="Arial" w:cs="Arial"/>
          <w:lang w:val="ru-RU"/>
        </w:rPr>
        <w:t xml:space="preserve"> </w:t>
      </w:r>
      <w:r>
        <w:rPr>
          <w:rFonts w:ascii="Arial" w:hAnsi="Arial" w:cs="Arial"/>
          <w:lang w:val="ru-RU"/>
        </w:rPr>
        <w:t>складу</w:t>
      </w:r>
      <w:r w:rsidR="00006587" w:rsidRPr="007B4BAA">
        <w:rPr>
          <w:rFonts w:ascii="Arial" w:hAnsi="Arial" w:cs="Arial"/>
          <w:lang w:val="ru-RU"/>
        </w:rPr>
        <w:t xml:space="preserve"> </w:t>
      </w:r>
      <w:r>
        <w:rPr>
          <w:rFonts w:ascii="Arial" w:hAnsi="Arial" w:cs="Arial"/>
          <w:lang w:val="ru-RU"/>
        </w:rPr>
        <w:t>са</w:t>
      </w:r>
      <w:r w:rsidR="00006587" w:rsidRPr="007B4BAA">
        <w:rPr>
          <w:rFonts w:ascii="Arial" w:hAnsi="Arial" w:cs="Arial"/>
          <w:lang w:val="ru-RU"/>
        </w:rPr>
        <w:t xml:space="preserve"> </w:t>
      </w:r>
      <w:r>
        <w:rPr>
          <w:rFonts w:ascii="Arial" w:hAnsi="Arial" w:cs="Arial"/>
          <w:lang w:val="ru-RU"/>
        </w:rPr>
        <w:t>инструкцијама</w:t>
      </w:r>
      <w:r w:rsidR="00006587" w:rsidRPr="007B4BAA">
        <w:rPr>
          <w:rFonts w:ascii="Arial" w:hAnsi="Arial" w:cs="Arial"/>
          <w:lang w:val="ru-RU"/>
        </w:rPr>
        <w:t xml:space="preserve"> </w:t>
      </w:r>
      <w:r>
        <w:rPr>
          <w:rFonts w:ascii="Arial" w:hAnsi="Arial" w:cs="Arial"/>
          <w:lang w:val="ru-RU"/>
        </w:rPr>
        <w:t>из</w:t>
      </w:r>
      <w:r w:rsidR="00006587" w:rsidRPr="007B4BAA">
        <w:rPr>
          <w:rFonts w:ascii="Arial" w:hAnsi="Arial" w:cs="Arial"/>
          <w:lang w:val="ru-RU"/>
        </w:rPr>
        <w:t xml:space="preserve"> </w:t>
      </w:r>
      <w:r>
        <w:rPr>
          <w:rFonts w:ascii="Arial" w:hAnsi="Arial" w:cs="Arial"/>
          <w:lang w:val="ru-RU"/>
        </w:rPr>
        <w:t>наруџбенице</w:t>
      </w:r>
      <w:r w:rsidR="00006587" w:rsidRPr="007B4BAA">
        <w:rPr>
          <w:rFonts w:ascii="Arial" w:hAnsi="Arial" w:cs="Arial"/>
          <w:lang w:val="ru-RU"/>
        </w:rPr>
        <w:t>.</w:t>
      </w:r>
    </w:p>
    <w:p w:rsidR="00EA4815" w:rsidRDefault="00EA4815" w:rsidP="00EA4815">
      <w:pPr>
        <w:jc w:val="both"/>
        <w:rPr>
          <w:rFonts w:ascii="Arial" w:hAnsi="Arial" w:cs="Arial"/>
          <w:lang w:val="sr-Cyrl-RS"/>
        </w:rPr>
      </w:pPr>
      <w:r>
        <w:rPr>
          <w:rFonts w:ascii="Arial" w:hAnsi="Arial" w:cs="Arial"/>
          <w:b/>
          <w:lang w:val="sr-Cyrl-RS"/>
        </w:rPr>
        <w:t xml:space="preserve">     </w:t>
      </w:r>
      <w:r w:rsidRPr="00EA4815">
        <w:rPr>
          <w:rFonts w:ascii="Arial" w:hAnsi="Arial" w:cs="Arial"/>
          <w:b/>
          <w:lang w:val="sr-Cyrl-RS"/>
        </w:rPr>
        <w:t>За Партију 1:</w:t>
      </w:r>
      <w:r>
        <w:rPr>
          <w:rFonts w:ascii="Arial" w:hAnsi="Arial" w:cs="Arial"/>
          <w:lang w:val="sr-Cyrl-RS"/>
        </w:rPr>
        <w:t xml:space="preserve"> п</w:t>
      </w:r>
      <w:r w:rsidRPr="00EA4815">
        <w:rPr>
          <w:rFonts w:ascii="Arial" w:hAnsi="Arial" w:cs="Arial"/>
        </w:rPr>
        <w:t xml:space="preserve">рема </w:t>
      </w:r>
      <w:r w:rsidRPr="00EA4815">
        <w:rPr>
          <w:rFonts w:ascii="Arial" w:hAnsi="Arial" w:cs="Arial"/>
          <w:lang w:val="sr-Cyrl-RS"/>
        </w:rPr>
        <w:t xml:space="preserve">исказаним </w:t>
      </w:r>
      <w:r w:rsidRPr="00EA4815">
        <w:rPr>
          <w:rFonts w:ascii="Arial" w:hAnsi="Arial" w:cs="Arial"/>
        </w:rPr>
        <w:t xml:space="preserve">потребама </w:t>
      </w:r>
      <w:r w:rsidRPr="00EA4815">
        <w:rPr>
          <w:rFonts w:ascii="Arial" w:hAnsi="Arial" w:cs="Arial"/>
          <w:lang w:val="sr-Cyrl-RS"/>
        </w:rPr>
        <w:t>н</w:t>
      </w:r>
      <w:r w:rsidRPr="00EA4815">
        <w:rPr>
          <w:rFonts w:ascii="Arial" w:hAnsi="Arial" w:cs="Arial"/>
        </w:rPr>
        <w:t>аручиоца</w:t>
      </w:r>
      <w:r w:rsidRPr="00EA4815">
        <w:rPr>
          <w:rFonts w:ascii="Arial" w:hAnsi="Arial" w:cs="Arial"/>
          <w:lang w:val="sr-Cyrl-RS"/>
        </w:rPr>
        <w:t>,</w:t>
      </w:r>
      <w:r w:rsidRPr="00EA4815">
        <w:rPr>
          <w:rFonts w:ascii="Arial" w:hAnsi="Arial" w:cs="Arial"/>
        </w:rPr>
        <w:t xml:space="preserve">  у року од </w:t>
      </w:r>
      <w:r w:rsidRPr="00EA4815">
        <w:rPr>
          <w:rFonts w:ascii="Arial" w:hAnsi="Arial" w:cs="Arial"/>
          <w:lang w:val="sr-Cyrl-RS"/>
        </w:rPr>
        <w:t>15</w:t>
      </w:r>
      <w:r w:rsidRPr="00EA4815">
        <w:rPr>
          <w:rFonts w:ascii="Arial" w:hAnsi="Arial" w:cs="Arial"/>
        </w:rPr>
        <w:t xml:space="preserve"> (</w:t>
      </w:r>
      <w:r w:rsidRPr="00EA4815">
        <w:rPr>
          <w:rFonts w:ascii="Arial" w:hAnsi="Arial" w:cs="Arial"/>
          <w:lang w:val="sr-Cyrl-RS"/>
        </w:rPr>
        <w:t>петнаест</w:t>
      </w:r>
      <w:r w:rsidRPr="00EA4815">
        <w:rPr>
          <w:rFonts w:ascii="Arial" w:hAnsi="Arial" w:cs="Arial"/>
        </w:rPr>
        <w:t>)</w:t>
      </w:r>
      <w:r w:rsidRPr="00EA4815">
        <w:rPr>
          <w:rFonts w:ascii="Arial" w:hAnsi="Arial" w:cs="Arial"/>
          <w:lang w:val="sr-Cyrl-RS"/>
        </w:rPr>
        <w:t xml:space="preserve"> </w:t>
      </w:r>
      <w:r w:rsidRPr="00EA4815">
        <w:rPr>
          <w:rFonts w:ascii="Arial" w:hAnsi="Arial" w:cs="Arial"/>
        </w:rPr>
        <w:t>дана од</w:t>
      </w:r>
    </w:p>
    <w:p w:rsidR="00EA4815" w:rsidRDefault="00EA4815" w:rsidP="00EA4815">
      <w:pPr>
        <w:jc w:val="both"/>
        <w:rPr>
          <w:rFonts w:ascii="Arial" w:hAnsi="Arial" w:cs="Arial"/>
          <w:lang w:val="sr-Cyrl-RS"/>
        </w:rPr>
      </w:pPr>
      <w:r>
        <w:rPr>
          <w:rFonts w:ascii="Arial" w:hAnsi="Arial" w:cs="Arial"/>
          <w:lang w:val="sr-Cyrl-RS"/>
        </w:rPr>
        <w:t xml:space="preserve">   </w:t>
      </w:r>
      <w:r w:rsidRPr="00EA4815">
        <w:rPr>
          <w:rFonts w:ascii="Arial" w:hAnsi="Arial" w:cs="Arial"/>
        </w:rPr>
        <w:t xml:space="preserve"> </w:t>
      </w:r>
      <w:r>
        <w:rPr>
          <w:rFonts w:ascii="Arial" w:hAnsi="Arial" w:cs="Arial"/>
          <w:lang w:val="sr-Cyrl-RS"/>
        </w:rPr>
        <w:t xml:space="preserve"> </w:t>
      </w:r>
      <w:r w:rsidRPr="00EA4815">
        <w:rPr>
          <w:rFonts w:ascii="Arial" w:hAnsi="Arial" w:cs="Arial"/>
        </w:rPr>
        <w:t>дана пријема наруџбенице.</w:t>
      </w:r>
    </w:p>
    <w:p w:rsidR="00EA4815" w:rsidRPr="00EA4815" w:rsidRDefault="00EA4815" w:rsidP="00EA4815">
      <w:pPr>
        <w:jc w:val="both"/>
        <w:rPr>
          <w:rFonts w:ascii="Arial" w:hAnsi="Arial" w:cs="Arial"/>
          <w:lang w:val="sr-Cyrl-RS"/>
        </w:rPr>
      </w:pPr>
    </w:p>
    <w:p w:rsidR="00EA4815" w:rsidRDefault="00EA4815" w:rsidP="00EA4815">
      <w:pPr>
        <w:jc w:val="both"/>
        <w:rPr>
          <w:rFonts w:ascii="Arial" w:hAnsi="Arial" w:cs="Arial"/>
          <w:lang w:val="sr-Cyrl-RS"/>
        </w:rPr>
      </w:pPr>
      <w:r>
        <w:rPr>
          <w:rFonts w:ascii="Arial" w:hAnsi="Arial" w:cs="Arial"/>
          <w:b/>
          <w:lang w:val="sr-Cyrl-RS"/>
        </w:rPr>
        <w:t xml:space="preserve">     </w:t>
      </w:r>
      <w:r w:rsidRPr="00EA4815">
        <w:rPr>
          <w:rFonts w:ascii="Arial" w:hAnsi="Arial" w:cs="Arial"/>
          <w:b/>
          <w:lang w:val="sr-Cyrl-RS"/>
        </w:rPr>
        <w:t>За Партију 2:</w:t>
      </w:r>
      <w:r>
        <w:rPr>
          <w:rFonts w:ascii="Arial" w:hAnsi="Arial" w:cs="Arial"/>
          <w:lang w:val="sr-Cyrl-RS"/>
        </w:rPr>
        <w:t xml:space="preserve"> п</w:t>
      </w:r>
      <w:r w:rsidRPr="00EA4815">
        <w:rPr>
          <w:rFonts w:ascii="Arial" w:hAnsi="Arial" w:cs="Arial"/>
        </w:rPr>
        <w:t xml:space="preserve">рема </w:t>
      </w:r>
      <w:r w:rsidRPr="00EA4815">
        <w:rPr>
          <w:rFonts w:ascii="Arial" w:hAnsi="Arial" w:cs="Arial"/>
          <w:lang w:val="sr-Cyrl-RS"/>
        </w:rPr>
        <w:t xml:space="preserve">исказаним </w:t>
      </w:r>
      <w:r w:rsidRPr="00EA4815">
        <w:rPr>
          <w:rFonts w:ascii="Arial" w:hAnsi="Arial" w:cs="Arial"/>
        </w:rPr>
        <w:t xml:space="preserve">потребама </w:t>
      </w:r>
      <w:r w:rsidRPr="00EA4815">
        <w:rPr>
          <w:rFonts w:ascii="Arial" w:hAnsi="Arial" w:cs="Arial"/>
          <w:lang w:val="sr-Cyrl-RS"/>
        </w:rPr>
        <w:t>н</w:t>
      </w:r>
      <w:r w:rsidRPr="00EA4815">
        <w:rPr>
          <w:rFonts w:ascii="Arial" w:hAnsi="Arial" w:cs="Arial"/>
        </w:rPr>
        <w:t>аручиоца</w:t>
      </w:r>
      <w:r w:rsidRPr="00EA4815">
        <w:rPr>
          <w:rFonts w:ascii="Arial" w:hAnsi="Arial" w:cs="Arial"/>
          <w:lang w:val="sr-Cyrl-RS"/>
        </w:rPr>
        <w:t>,</w:t>
      </w:r>
      <w:r w:rsidRPr="00EA4815">
        <w:rPr>
          <w:rFonts w:ascii="Arial" w:hAnsi="Arial" w:cs="Arial"/>
        </w:rPr>
        <w:t xml:space="preserve">  у року од </w:t>
      </w:r>
      <w:r w:rsidRPr="00EA4815">
        <w:rPr>
          <w:rFonts w:ascii="Arial" w:hAnsi="Arial" w:cs="Arial"/>
          <w:lang w:val="sr-Cyrl-RS"/>
        </w:rPr>
        <w:t>30</w:t>
      </w:r>
      <w:r w:rsidRPr="00EA4815">
        <w:rPr>
          <w:rFonts w:ascii="Arial" w:hAnsi="Arial" w:cs="Arial"/>
        </w:rPr>
        <w:t xml:space="preserve"> (</w:t>
      </w:r>
      <w:r w:rsidRPr="00EA4815">
        <w:rPr>
          <w:rFonts w:ascii="Arial" w:hAnsi="Arial" w:cs="Arial"/>
          <w:lang w:val="sr-Cyrl-RS"/>
        </w:rPr>
        <w:t>тридесет</w:t>
      </w:r>
      <w:r w:rsidRPr="00EA4815">
        <w:rPr>
          <w:rFonts w:ascii="Arial" w:hAnsi="Arial" w:cs="Arial"/>
        </w:rPr>
        <w:t>)</w:t>
      </w:r>
      <w:r w:rsidRPr="00EA4815">
        <w:rPr>
          <w:rFonts w:ascii="Arial" w:hAnsi="Arial" w:cs="Arial"/>
          <w:lang w:val="sr-Cyrl-RS"/>
        </w:rPr>
        <w:t xml:space="preserve"> </w:t>
      </w:r>
      <w:r w:rsidRPr="00EA4815">
        <w:rPr>
          <w:rFonts w:ascii="Arial" w:hAnsi="Arial" w:cs="Arial"/>
        </w:rPr>
        <w:t>дана од</w:t>
      </w:r>
    </w:p>
    <w:p w:rsidR="007D0F1D" w:rsidRPr="00EA4815" w:rsidRDefault="00EA4815" w:rsidP="00EA4815">
      <w:pPr>
        <w:jc w:val="both"/>
        <w:rPr>
          <w:rFonts w:ascii="Arial" w:hAnsi="Arial" w:cs="Arial"/>
          <w:lang w:val="sr-Cyrl-RS"/>
        </w:rPr>
      </w:pPr>
      <w:r>
        <w:rPr>
          <w:rFonts w:ascii="Arial" w:hAnsi="Arial" w:cs="Arial"/>
          <w:lang w:val="sr-Cyrl-RS"/>
        </w:rPr>
        <w:t xml:space="preserve">    </w:t>
      </w:r>
      <w:r w:rsidRPr="00EA4815">
        <w:rPr>
          <w:rFonts w:ascii="Arial" w:hAnsi="Arial" w:cs="Arial"/>
        </w:rPr>
        <w:t xml:space="preserve"> дана пријема наруџбенице.</w:t>
      </w:r>
    </w:p>
    <w:p w:rsidR="00B839B6" w:rsidRPr="00B839B6" w:rsidRDefault="00B839B6" w:rsidP="00B839B6">
      <w:pPr>
        <w:tabs>
          <w:tab w:val="left" w:pos="348"/>
        </w:tabs>
        <w:suppressAutoHyphens/>
        <w:autoSpaceDE w:val="0"/>
        <w:spacing w:before="247" w:line="233" w:lineRule="exact"/>
        <w:ind w:left="270"/>
        <w:jc w:val="both"/>
        <w:rPr>
          <w:rFonts w:ascii="Arial" w:hAnsi="Arial" w:cs="Arial"/>
          <w:bCs/>
          <w:lang w:val="sr-Cyrl-RS" w:eastAsia="sr-Cyrl-CS"/>
        </w:rPr>
      </w:pPr>
      <w:r w:rsidRPr="00B839B6">
        <w:rPr>
          <w:rFonts w:ascii="Arial" w:hAnsi="Arial" w:cs="Arial"/>
          <w:bCs/>
          <w:lang w:eastAsia="sr-Cyrl-CS"/>
        </w:rPr>
        <w:t>Место испоруке</w:t>
      </w:r>
      <w:r w:rsidRPr="00B839B6">
        <w:rPr>
          <w:rFonts w:ascii="Arial" w:hAnsi="Arial" w:cs="Arial"/>
          <w:lang w:val="sr-Cyrl-RS"/>
        </w:rPr>
        <w:t xml:space="preserve"> </w:t>
      </w:r>
      <w:r w:rsidRPr="00B839B6">
        <w:rPr>
          <w:rFonts w:ascii="Arial" w:hAnsi="Arial" w:cs="Arial"/>
          <w:bCs/>
          <w:lang w:val="sr-Cyrl-RS" w:eastAsia="sr-Cyrl-CS"/>
        </w:rPr>
        <w:t>предметних добара је:</w:t>
      </w:r>
    </w:p>
    <w:p w:rsidR="00B839B6" w:rsidRPr="009E7A81" w:rsidRDefault="00B839B6" w:rsidP="00C14ABF">
      <w:pPr>
        <w:pStyle w:val="ListParagraph"/>
        <w:numPr>
          <w:ilvl w:val="0"/>
          <w:numId w:val="34"/>
        </w:numPr>
        <w:tabs>
          <w:tab w:val="left" w:pos="348"/>
        </w:tabs>
        <w:suppressAutoHyphens/>
        <w:autoSpaceDE w:val="0"/>
        <w:spacing w:before="247" w:line="233" w:lineRule="exact"/>
        <w:jc w:val="both"/>
        <w:rPr>
          <w:rFonts w:ascii="Arial" w:hAnsi="Arial" w:cs="Arial"/>
          <w:color w:val="FF0000"/>
          <w:lang w:val="sr-Cyrl-RS" w:eastAsia="ar-SA"/>
        </w:rPr>
      </w:pPr>
      <w:r w:rsidRPr="009E7A81">
        <w:rPr>
          <w:rFonts w:ascii="Arial" w:hAnsi="Arial" w:cs="Arial"/>
          <w:bCs/>
          <w:lang w:val="sr-Cyrl-RS" w:eastAsia="sr-Cyrl-CS"/>
        </w:rPr>
        <w:t xml:space="preserve">за Партију 1  је  </w:t>
      </w:r>
      <w:r w:rsidR="00361D57">
        <w:rPr>
          <w:rFonts w:ascii="Arial" w:hAnsi="Arial" w:cs="Arial"/>
          <w:bCs/>
          <w:lang w:val="sr-Cyrl-RS" w:eastAsia="sr-Cyrl-CS"/>
        </w:rPr>
        <w:t>дистрибутивно</w:t>
      </w:r>
      <w:r w:rsidR="00EF567B">
        <w:rPr>
          <w:rFonts w:ascii="Arial" w:hAnsi="Arial" w:cs="Arial"/>
          <w:bCs/>
          <w:lang w:val="sr-Cyrl-RS" w:eastAsia="sr-Cyrl-CS"/>
        </w:rPr>
        <w:t xml:space="preserve"> подручје  ТЦ Нови Сад</w:t>
      </w:r>
    </w:p>
    <w:p w:rsidR="00B839B6" w:rsidRPr="00EF567B" w:rsidRDefault="00B839B6" w:rsidP="00EF567B">
      <w:pPr>
        <w:pStyle w:val="ListParagraph"/>
        <w:numPr>
          <w:ilvl w:val="0"/>
          <w:numId w:val="34"/>
        </w:numPr>
        <w:tabs>
          <w:tab w:val="left" w:pos="348"/>
        </w:tabs>
        <w:suppressAutoHyphens/>
        <w:autoSpaceDE w:val="0"/>
        <w:spacing w:before="247" w:line="233" w:lineRule="exact"/>
        <w:jc w:val="both"/>
        <w:rPr>
          <w:rFonts w:ascii="Arial" w:hAnsi="Arial" w:cs="Arial"/>
          <w:lang w:val="sr-Cyrl-RS" w:eastAsia="ar-SA"/>
        </w:rPr>
      </w:pPr>
      <w:r w:rsidRPr="009E7A81">
        <w:rPr>
          <w:rFonts w:ascii="Arial" w:hAnsi="Arial" w:cs="Arial"/>
          <w:bCs/>
          <w:lang w:val="sr-Cyrl-RS" w:eastAsia="sr-Cyrl-CS"/>
        </w:rPr>
        <w:t>за Пар</w:t>
      </w:r>
      <w:r w:rsidR="00361D57">
        <w:rPr>
          <w:rFonts w:ascii="Arial" w:hAnsi="Arial" w:cs="Arial"/>
          <w:bCs/>
          <w:lang w:val="sr-Cyrl-RS" w:eastAsia="sr-Cyrl-CS"/>
        </w:rPr>
        <w:t>тију 2  је  дистрибутивно</w:t>
      </w:r>
      <w:r w:rsidR="00EF567B">
        <w:rPr>
          <w:rFonts w:ascii="Arial" w:hAnsi="Arial" w:cs="Arial"/>
          <w:bCs/>
          <w:lang w:val="sr-Cyrl-RS" w:eastAsia="sr-Cyrl-CS"/>
        </w:rPr>
        <w:t xml:space="preserve"> подручје  ТЦ Краљево</w:t>
      </w:r>
    </w:p>
    <w:p w:rsidR="00B839B6" w:rsidRDefault="00B839B6" w:rsidP="00C00AEC">
      <w:pPr>
        <w:pStyle w:val="ListParagraph"/>
        <w:tabs>
          <w:tab w:val="left" w:pos="348"/>
        </w:tabs>
        <w:suppressAutoHyphens/>
        <w:autoSpaceDE w:val="0"/>
        <w:spacing w:before="247" w:line="233" w:lineRule="exact"/>
        <w:ind w:left="270"/>
        <w:jc w:val="both"/>
        <w:rPr>
          <w:rFonts w:ascii="Arial" w:hAnsi="Arial" w:cs="Arial"/>
          <w:lang w:val="sr-Cyrl-RS" w:eastAsia="ar-SA"/>
        </w:rPr>
      </w:pPr>
      <w:r w:rsidRPr="009E7A81">
        <w:rPr>
          <w:rFonts w:ascii="Arial" w:hAnsi="Arial" w:cs="Arial"/>
          <w:b/>
          <w:lang w:val="sr-Cyrl-RS" w:eastAsia="ar-SA"/>
        </w:rPr>
        <w:t>Напомена:</w:t>
      </w:r>
      <w:r w:rsidR="00EF567B">
        <w:rPr>
          <w:rFonts w:ascii="Arial" w:hAnsi="Arial" w:cs="Arial"/>
          <w:lang w:val="sr-Cyrl-RS" w:eastAsia="ar-SA"/>
        </w:rPr>
        <w:t xml:space="preserve"> </w:t>
      </w:r>
      <w:r w:rsidR="00EF567B" w:rsidRPr="00361D57">
        <w:rPr>
          <w:rFonts w:ascii="Arial" w:hAnsi="Arial" w:cs="Arial"/>
          <w:lang w:val="sr-Cyrl-RS" w:eastAsia="ar-SA"/>
        </w:rPr>
        <w:t>Тачна локација Огранка-Погона</w:t>
      </w:r>
      <w:r w:rsidR="003A1D51" w:rsidRPr="00361D57">
        <w:rPr>
          <w:rFonts w:ascii="Arial" w:hAnsi="Arial" w:cs="Arial"/>
          <w:lang w:val="sr-Cyrl-RS" w:eastAsia="ar-SA"/>
        </w:rPr>
        <w:t xml:space="preserve"> Наручиоца</w:t>
      </w:r>
      <w:r w:rsidRPr="009E7A81">
        <w:rPr>
          <w:rFonts w:ascii="Arial" w:hAnsi="Arial" w:cs="Arial"/>
          <w:lang w:val="sr-Cyrl-RS" w:eastAsia="ar-SA"/>
        </w:rPr>
        <w:t xml:space="preserve"> у којој ће се извршити испорука</w:t>
      </w:r>
      <w:r w:rsidR="00EF567B">
        <w:rPr>
          <w:rFonts w:ascii="Arial" w:hAnsi="Arial" w:cs="Arial"/>
          <w:lang w:val="sr-Cyrl-RS" w:eastAsia="ar-SA"/>
        </w:rPr>
        <w:t>, демонтажа и монтажа добра</w:t>
      </w:r>
      <w:r w:rsidRPr="009E7A81">
        <w:rPr>
          <w:rFonts w:ascii="Arial" w:hAnsi="Arial" w:cs="Arial"/>
          <w:lang w:val="sr-Cyrl-RS" w:eastAsia="ar-SA"/>
        </w:rPr>
        <w:t xml:space="preserve"> биће дефинисана  сваком појединачном издатом наруџбеницом.</w:t>
      </w:r>
    </w:p>
    <w:p w:rsidR="002D2B95" w:rsidRPr="007B4BAA" w:rsidRDefault="002D2B95" w:rsidP="002D2B95">
      <w:pPr>
        <w:tabs>
          <w:tab w:val="left" w:pos="284"/>
          <w:tab w:val="left" w:pos="330"/>
        </w:tabs>
        <w:spacing w:before="120"/>
        <w:ind w:left="284"/>
        <w:jc w:val="both"/>
        <w:rPr>
          <w:rFonts w:ascii="Arial" w:hAnsi="Arial" w:cs="Arial"/>
          <w:lang w:val="sr-Cyrl-RS"/>
        </w:rPr>
      </w:pPr>
      <w:r>
        <w:rPr>
          <w:rFonts w:ascii="Arial" w:hAnsi="Arial" w:cs="Arial"/>
          <w:lang w:val="sr-Cyrl-RS"/>
        </w:rPr>
        <w:t>Евентуално</w:t>
      </w:r>
      <w:r w:rsidRPr="007B4BAA">
        <w:rPr>
          <w:rFonts w:ascii="Arial" w:hAnsi="Arial" w:cs="Arial"/>
          <w:lang w:val="sr-Cyrl-RS"/>
        </w:rPr>
        <w:t xml:space="preserve"> </w:t>
      </w:r>
      <w:r>
        <w:rPr>
          <w:rFonts w:ascii="Arial" w:hAnsi="Arial" w:cs="Arial"/>
          <w:lang w:val="sr-Cyrl-RS"/>
        </w:rPr>
        <w:t>настала</w:t>
      </w:r>
      <w:r w:rsidRPr="007B4BAA">
        <w:rPr>
          <w:rFonts w:ascii="Arial" w:hAnsi="Arial" w:cs="Arial"/>
          <w:lang w:val="sr-Cyrl-RS"/>
        </w:rPr>
        <w:t xml:space="preserve"> </w:t>
      </w:r>
      <w:r>
        <w:rPr>
          <w:rFonts w:ascii="Arial" w:hAnsi="Arial" w:cs="Arial"/>
          <w:lang w:val="sr-Cyrl-RS"/>
        </w:rPr>
        <w:t>штета</w:t>
      </w:r>
      <w:r w:rsidRPr="007B4BAA">
        <w:rPr>
          <w:rFonts w:ascii="Arial" w:hAnsi="Arial" w:cs="Arial"/>
          <w:lang w:val="sr-Cyrl-RS"/>
        </w:rPr>
        <w:t xml:space="preserve"> </w:t>
      </w:r>
      <w:r>
        <w:rPr>
          <w:rFonts w:ascii="Arial" w:hAnsi="Arial" w:cs="Arial"/>
          <w:lang w:val="sr-Cyrl-RS"/>
        </w:rPr>
        <w:t>приликом</w:t>
      </w:r>
      <w:r w:rsidRPr="007B4BAA">
        <w:rPr>
          <w:rFonts w:ascii="Arial" w:hAnsi="Arial" w:cs="Arial"/>
          <w:lang w:val="sr-Cyrl-RS"/>
        </w:rPr>
        <w:t xml:space="preserve"> </w:t>
      </w:r>
      <w:r>
        <w:rPr>
          <w:rFonts w:ascii="Arial" w:hAnsi="Arial" w:cs="Arial"/>
          <w:lang w:val="sr-Cyrl-RS"/>
        </w:rPr>
        <w:t>транспорта</w:t>
      </w:r>
      <w:r w:rsidRPr="007B4BAA">
        <w:rPr>
          <w:rFonts w:ascii="Arial" w:hAnsi="Arial" w:cs="Arial"/>
          <w:lang w:val="sr-Cyrl-RS"/>
        </w:rPr>
        <w:t xml:space="preserve"> </w:t>
      </w:r>
      <w:r>
        <w:rPr>
          <w:rFonts w:ascii="Arial" w:hAnsi="Arial" w:cs="Arial"/>
          <w:lang w:val="sr-Cyrl-RS"/>
        </w:rPr>
        <w:t>предметних</w:t>
      </w:r>
      <w:r w:rsidRPr="007B4BAA">
        <w:rPr>
          <w:rFonts w:ascii="Arial" w:hAnsi="Arial" w:cs="Arial"/>
          <w:lang w:val="sr-Cyrl-RS"/>
        </w:rPr>
        <w:t xml:space="preserve"> </w:t>
      </w:r>
      <w:r>
        <w:rPr>
          <w:rFonts w:ascii="Arial" w:hAnsi="Arial" w:cs="Arial"/>
          <w:lang w:val="sr-Cyrl-RS"/>
        </w:rPr>
        <w:t>добара</w:t>
      </w:r>
      <w:r w:rsidRPr="007B4BAA">
        <w:rPr>
          <w:rFonts w:ascii="Arial" w:hAnsi="Arial" w:cs="Arial"/>
          <w:lang w:val="sr-Cyrl-RS"/>
        </w:rPr>
        <w:t xml:space="preserve"> </w:t>
      </w:r>
      <w:r>
        <w:rPr>
          <w:rFonts w:ascii="Arial" w:hAnsi="Arial" w:cs="Arial"/>
          <w:lang w:val="sr-Cyrl-RS"/>
        </w:rPr>
        <w:t>до</w:t>
      </w:r>
      <w:r w:rsidRPr="007B4BAA">
        <w:rPr>
          <w:rFonts w:ascii="Arial" w:hAnsi="Arial" w:cs="Arial"/>
          <w:lang w:val="sr-Cyrl-RS"/>
        </w:rPr>
        <w:t xml:space="preserve"> </w:t>
      </w:r>
      <w:r>
        <w:rPr>
          <w:rFonts w:ascii="Arial" w:hAnsi="Arial" w:cs="Arial"/>
          <w:lang w:val="sr-Cyrl-RS"/>
        </w:rPr>
        <w:t>места</w:t>
      </w:r>
      <w:r w:rsidRPr="007B4BAA">
        <w:rPr>
          <w:rFonts w:ascii="Arial" w:hAnsi="Arial" w:cs="Arial"/>
          <w:lang w:val="sr-Cyrl-RS"/>
        </w:rPr>
        <w:t xml:space="preserve"> </w:t>
      </w:r>
      <w:r>
        <w:rPr>
          <w:rFonts w:ascii="Arial" w:hAnsi="Arial" w:cs="Arial"/>
          <w:lang w:val="sr-Cyrl-RS"/>
        </w:rPr>
        <w:t>испоруке</w:t>
      </w:r>
      <w:r w:rsidRPr="007B4BAA">
        <w:rPr>
          <w:rFonts w:ascii="Arial" w:hAnsi="Arial" w:cs="Arial"/>
          <w:lang w:val="sr-Cyrl-RS"/>
        </w:rPr>
        <w:t xml:space="preserve"> </w:t>
      </w:r>
      <w:r>
        <w:rPr>
          <w:rFonts w:ascii="Arial" w:hAnsi="Arial" w:cs="Arial"/>
          <w:lang w:val="sr-Cyrl-RS"/>
        </w:rPr>
        <w:t>пада</w:t>
      </w:r>
      <w:r w:rsidRPr="007B4BAA">
        <w:rPr>
          <w:rFonts w:ascii="Arial" w:hAnsi="Arial" w:cs="Arial"/>
          <w:lang w:val="sr-Cyrl-RS"/>
        </w:rPr>
        <w:t xml:space="preserve"> </w:t>
      </w:r>
      <w:r>
        <w:rPr>
          <w:rFonts w:ascii="Arial" w:hAnsi="Arial" w:cs="Arial"/>
          <w:lang w:val="sr-Cyrl-RS"/>
        </w:rPr>
        <w:t>на</w:t>
      </w:r>
      <w:r w:rsidRPr="007B4BAA">
        <w:rPr>
          <w:rFonts w:ascii="Arial" w:hAnsi="Arial" w:cs="Arial"/>
          <w:lang w:val="sr-Cyrl-RS"/>
        </w:rPr>
        <w:t xml:space="preserve"> </w:t>
      </w:r>
      <w:r>
        <w:rPr>
          <w:rFonts w:ascii="Arial" w:hAnsi="Arial" w:cs="Arial"/>
          <w:lang w:val="sr-Cyrl-RS"/>
        </w:rPr>
        <w:t>терет</w:t>
      </w:r>
      <w:r w:rsidRPr="007B4BAA">
        <w:rPr>
          <w:rFonts w:ascii="Arial" w:hAnsi="Arial" w:cs="Arial"/>
          <w:lang w:val="sr-Cyrl-RS"/>
        </w:rPr>
        <w:t xml:space="preserve"> </w:t>
      </w:r>
      <w:r w:rsidR="00EF567B">
        <w:rPr>
          <w:rFonts w:ascii="Arial" w:eastAsia="TimesNewRomanPSMT" w:hAnsi="Arial" w:cs="Arial"/>
          <w:bCs/>
          <w:lang w:val="sr-Cyrl-RS"/>
        </w:rPr>
        <w:t>п</w:t>
      </w:r>
      <w:r w:rsidR="00EB5801">
        <w:rPr>
          <w:rFonts w:ascii="Arial" w:eastAsia="TimesNewRomanPSMT" w:hAnsi="Arial" w:cs="Arial"/>
          <w:bCs/>
          <w:lang w:val="sr-Cyrl-RS"/>
        </w:rPr>
        <w:t>онуђача</w:t>
      </w:r>
      <w:r w:rsidRPr="007B4BAA">
        <w:rPr>
          <w:rFonts w:ascii="Arial" w:hAnsi="Arial" w:cs="Arial"/>
          <w:lang w:val="sr-Cyrl-RS"/>
        </w:rPr>
        <w:t>.</w:t>
      </w:r>
    </w:p>
    <w:p w:rsidR="002D2B95" w:rsidRDefault="002D2B95" w:rsidP="002D2B95">
      <w:pPr>
        <w:tabs>
          <w:tab w:val="left" w:pos="284"/>
          <w:tab w:val="left" w:pos="330"/>
        </w:tabs>
        <w:spacing w:before="120" w:after="240"/>
        <w:ind w:left="284"/>
        <w:jc w:val="both"/>
        <w:rPr>
          <w:rFonts w:ascii="Arial" w:hAnsi="Arial" w:cs="Arial"/>
          <w:lang w:val="sr-Cyrl-RS"/>
        </w:rPr>
      </w:pPr>
      <w:r>
        <w:rPr>
          <w:rFonts w:ascii="Arial" w:hAnsi="Arial" w:cs="Arial"/>
          <w:lang w:val="sr-Cyrl-RS"/>
        </w:rPr>
        <w:t>У</w:t>
      </w:r>
      <w:r w:rsidRPr="007B4BAA">
        <w:rPr>
          <w:rFonts w:ascii="Arial" w:hAnsi="Arial" w:cs="Arial"/>
          <w:lang w:val="sr-Cyrl-RS"/>
        </w:rPr>
        <w:t xml:space="preserve"> </w:t>
      </w:r>
      <w:r>
        <w:rPr>
          <w:rFonts w:ascii="Arial" w:hAnsi="Arial" w:cs="Arial"/>
          <w:lang w:val="sr-Cyrl-RS"/>
        </w:rPr>
        <w:t>случају</w:t>
      </w:r>
      <w:r w:rsidRPr="007B4BAA">
        <w:rPr>
          <w:rFonts w:ascii="Arial" w:hAnsi="Arial" w:cs="Arial"/>
          <w:lang w:val="sr-Cyrl-RS"/>
        </w:rPr>
        <w:t xml:space="preserve"> </w:t>
      </w:r>
      <w:r>
        <w:rPr>
          <w:rFonts w:ascii="Arial" w:hAnsi="Arial" w:cs="Arial"/>
          <w:lang w:val="sr-Cyrl-RS"/>
        </w:rPr>
        <w:t>да</w:t>
      </w:r>
      <w:r w:rsidRPr="007B4BAA">
        <w:rPr>
          <w:rFonts w:ascii="Arial" w:hAnsi="Arial" w:cs="Arial"/>
          <w:lang w:val="sr-Cyrl-RS"/>
        </w:rPr>
        <w:t xml:space="preserve"> </w:t>
      </w:r>
      <w:r w:rsidR="007E35D7">
        <w:rPr>
          <w:rFonts w:ascii="Arial" w:eastAsia="TimesNewRomanPSMT" w:hAnsi="Arial" w:cs="Arial"/>
          <w:bCs/>
          <w:lang w:val="sr-Cyrl-RS"/>
        </w:rPr>
        <w:t>Понуђач</w:t>
      </w:r>
      <w:r w:rsidRPr="007B4BAA">
        <w:rPr>
          <w:rFonts w:ascii="Arial" w:hAnsi="Arial" w:cs="Arial"/>
          <w:lang w:val="sr-Cyrl-RS"/>
        </w:rPr>
        <w:t xml:space="preserve"> </w:t>
      </w:r>
      <w:r>
        <w:rPr>
          <w:rFonts w:ascii="Arial" w:hAnsi="Arial" w:cs="Arial"/>
          <w:lang w:val="sr-Cyrl-RS"/>
        </w:rPr>
        <w:t>не</w:t>
      </w:r>
      <w:r w:rsidRPr="007B4BAA">
        <w:rPr>
          <w:rFonts w:ascii="Arial" w:hAnsi="Arial" w:cs="Arial"/>
          <w:lang w:val="sr-Cyrl-RS"/>
        </w:rPr>
        <w:t xml:space="preserve"> </w:t>
      </w:r>
      <w:r>
        <w:rPr>
          <w:rFonts w:ascii="Arial" w:hAnsi="Arial" w:cs="Arial"/>
          <w:lang w:val="sr-Cyrl-RS"/>
        </w:rPr>
        <w:t>изврши</w:t>
      </w:r>
      <w:r w:rsidRPr="007B4BAA">
        <w:rPr>
          <w:rFonts w:ascii="Arial" w:hAnsi="Arial" w:cs="Arial"/>
          <w:lang w:val="sr-Cyrl-RS"/>
        </w:rPr>
        <w:t xml:space="preserve"> </w:t>
      </w:r>
      <w:r>
        <w:rPr>
          <w:rFonts w:ascii="Arial" w:hAnsi="Arial" w:cs="Arial"/>
          <w:lang w:val="sr-Cyrl-RS"/>
        </w:rPr>
        <w:t>испоруку</w:t>
      </w:r>
      <w:r w:rsidRPr="007B4BAA">
        <w:rPr>
          <w:rFonts w:ascii="Arial" w:hAnsi="Arial" w:cs="Arial"/>
          <w:lang w:val="sr-Cyrl-RS"/>
        </w:rPr>
        <w:t xml:space="preserve"> </w:t>
      </w:r>
      <w:r w:rsidR="005A454B">
        <w:rPr>
          <w:rFonts w:ascii="Arial" w:hAnsi="Arial" w:cs="Arial"/>
          <w:lang w:val="sr-Cyrl-RS"/>
        </w:rPr>
        <w:t xml:space="preserve">добара </w:t>
      </w:r>
      <w:r>
        <w:rPr>
          <w:rFonts w:ascii="Arial" w:hAnsi="Arial" w:cs="Arial"/>
          <w:lang w:val="sr-Cyrl-RS"/>
        </w:rPr>
        <w:t>у</w:t>
      </w:r>
      <w:r w:rsidRPr="007B4BAA">
        <w:rPr>
          <w:rFonts w:ascii="Arial" w:hAnsi="Arial" w:cs="Arial"/>
          <w:lang w:val="sr-Cyrl-RS"/>
        </w:rPr>
        <w:t xml:space="preserve"> </w:t>
      </w:r>
      <w:r>
        <w:rPr>
          <w:rFonts w:ascii="Arial" w:hAnsi="Arial" w:cs="Arial"/>
          <w:lang w:val="sr-Cyrl-RS"/>
        </w:rPr>
        <w:t>року и</w:t>
      </w:r>
      <w:r w:rsidR="00EF567B">
        <w:rPr>
          <w:rFonts w:ascii="Arial" w:hAnsi="Arial" w:cs="Arial"/>
          <w:lang w:val="sr-Cyrl-RS"/>
        </w:rPr>
        <w:t>з О</w:t>
      </w:r>
      <w:r>
        <w:rPr>
          <w:rFonts w:ascii="Arial" w:hAnsi="Arial" w:cs="Arial"/>
          <w:lang w:val="sr-Cyrl-RS"/>
        </w:rPr>
        <w:t>квирног споразума</w:t>
      </w:r>
      <w:r w:rsidRPr="007B4BAA">
        <w:rPr>
          <w:rFonts w:ascii="Arial" w:hAnsi="Arial" w:cs="Arial"/>
          <w:lang w:val="sr-Cyrl-RS"/>
        </w:rPr>
        <w:t xml:space="preserve">, </w:t>
      </w:r>
      <w:r w:rsidR="009F6511">
        <w:rPr>
          <w:rFonts w:ascii="Arial" w:hAnsi="Arial" w:cs="Arial"/>
          <w:lang w:val="sr-Cyrl-RS"/>
        </w:rPr>
        <w:t>Наручилац</w:t>
      </w:r>
      <w:r w:rsidRPr="007B4BAA">
        <w:rPr>
          <w:rFonts w:ascii="Arial" w:hAnsi="Arial" w:cs="Arial"/>
          <w:lang w:val="sr-Cyrl-RS"/>
        </w:rPr>
        <w:t xml:space="preserve"> </w:t>
      </w:r>
      <w:r>
        <w:rPr>
          <w:rFonts w:ascii="Arial" w:hAnsi="Arial" w:cs="Arial"/>
          <w:lang w:val="sr-Cyrl-RS"/>
        </w:rPr>
        <w:t>има</w:t>
      </w:r>
      <w:r w:rsidRPr="007B4BAA">
        <w:rPr>
          <w:rFonts w:ascii="Arial" w:hAnsi="Arial" w:cs="Arial"/>
          <w:lang w:val="sr-Cyrl-RS"/>
        </w:rPr>
        <w:t xml:space="preserve"> </w:t>
      </w:r>
      <w:r>
        <w:rPr>
          <w:rFonts w:ascii="Arial" w:hAnsi="Arial" w:cs="Arial"/>
          <w:lang w:val="sr-Cyrl-RS"/>
        </w:rPr>
        <w:t>право</w:t>
      </w:r>
      <w:r w:rsidRPr="007B4BAA">
        <w:rPr>
          <w:rFonts w:ascii="Arial" w:hAnsi="Arial" w:cs="Arial"/>
          <w:lang w:val="sr-Cyrl-RS"/>
        </w:rPr>
        <w:t xml:space="preserve"> </w:t>
      </w:r>
      <w:r>
        <w:rPr>
          <w:rFonts w:ascii="Arial" w:hAnsi="Arial" w:cs="Arial"/>
          <w:lang w:val="sr-Cyrl-RS"/>
        </w:rPr>
        <w:t>на</w:t>
      </w:r>
      <w:r w:rsidRPr="007B4BAA">
        <w:rPr>
          <w:rFonts w:ascii="Arial" w:hAnsi="Arial" w:cs="Arial"/>
          <w:lang w:val="sr-Cyrl-RS"/>
        </w:rPr>
        <w:t xml:space="preserve"> </w:t>
      </w:r>
      <w:r>
        <w:rPr>
          <w:rFonts w:ascii="Arial" w:hAnsi="Arial" w:cs="Arial"/>
          <w:lang w:val="sr-Cyrl-RS"/>
        </w:rPr>
        <w:t>наплату</w:t>
      </w:r>
      <w:r w:rsidRPr="007B4BAA">
        <w:rPr>
          <w:rFonts w:ascii="Arial" w:hAnsi="Arial" w:cs="Arial"/>
          <w:lang w:val="sr-Cyrl-RS"/>
        </w:rPr>
        <w:t xml:space="preserve"> </w:t>
      </w:r>
      <w:r>
        <w:rPr>
          <w:rFonts w:ascii="Arial" w:hAnsi="Arial" w:cs="Arial"/>
          <w:lang w:val="sr-Cyrl-RS"/>
        </w:rPr>
        <w:t>уговорне</w:t>
      </w:r>
      <w:r w:rsidRPr="007B4BAA">
        <w:rPr>
          <w:rFonts w:ascii="Arial" w:hAnsi="Arial" w:cs="Arial"/>
          <w:lang w:val="sr-Cyrl-RS"/>
        </w:rPr>
        <w:t xml:space="preserve"> </w:t>
      </w:r>
      <w:r>
        <w:rPr>
          <w:rFonts w:ascii="Arial" w:hAnsi="Arial" w:cs="Arial"/>
          <w:lang w:val="sr-Cyrl-RS"/>
        </w:rPr>
        <w:t>казне</w:t>
      </w:r>
      <w:r w:rsidRPr="007B4BAA">
        <w:rPr>
          <w:rFonts w:ascii="Arial" w:hAnsi="Arial" w:cs="Arial"/>
          <w:lang w:val="sr-Cyrl-RS"/>
        </w:rPr>
        <w:t xml:space="preserve"> </w:t>
      </w:r>
      <w:r>
        <w:rPr>
          <w:rFonts w:ascii="Arial" w:hAnsi="Arial" w:cs="Arial"/>
          <w:lang w:val="sr-Cyrl-RS"/>
        </w:rPr>
        <w:t>и</w:t>
      </w:r>
      <w:r w:rsidRPr="007B4BAA">
        <w:rPr>
          <w:rFonts w:ascii="Arial" w:hAnsi="Arial" w:cs="Arial"/>
          <w:lang w:val="sr-Cyrl-RS"/>
        </w:rPr>
        <w:t xml:space="preserve"> </w:t>
      </w:r>
      <w:r w:rsidR="00EF567B">
        <w:rPr>
          <w:rFonts w:ascii="Arial" w:hAnsi="Arial" w:cs="Arial"/>
          <w:lang w:val="sr-Cyrl-RS"/>
        </w:rPr>
        <w:t>средстава финансијског обезбеђења</w:t>
      </w:r>
      <w:r w:rsidRPr="007B4BAA">
        <w:rPr>
          <w:rFonts w:ascii="Arial" w:hAnsi="Arial" w:cs="Arial"/>
          <w:lang w:val="sr-Cyrl-RS"/>
        </w:rPr>
        <w:t xml:space="preserve">, </w:t>
      </w:r>
      <w:r>
        <w:rPr>
          <w:rFonts w:ascii="Arial" w:hAnsi="Arial" w:cs="Arial"/>
          <w:lang w:val="sr-Cyrl-RS"/>
        </w:rPr>
        <w:t>као</w:t>
      </w:r>
      <w:r w:rsidRPr="007B4BAA">
        <w:rPr>
          <w:rFonts w:ascii="Arial" w:hAnsi="Arial" w:cs="Arial"/>
          <w:lang w:val="sr-Cyrl-RS"/>
        </w:rPr>
        <w:t xml:space="preserve"> </w:t>
      </w:r>
      <w:r>
        <w:rPr>
          <w:rFonts w:ascii="Arial" w:hAnsi="Arial" w:cs="Arial"/>
          <w:lang w:val="sr-Cyrl-RS"/>
        </w:rPr>
        <w:t>и</w:t>
      </w:r>
      <w:r w:rsidRPr="007B4BAA">
        <w:rPr>
          <w:rFonts w:ascii="Arial" w:hAnsi="Arial" w:cs="Arial"/>
          <w:lang w:val="sr-Cyrl-RS"/>
        </w:rPr>
        <w:t xml:space="preserve"> </w:t>
      </w:r>
      <w:r>
        <w:rPr>
          <w:rFonts w:ascii="Arial" w:hAnsi="Arial" w:cs="Arial"/>
          <w:lang w:val="sr-Cyrl-RS"/>
        </w:rPr>
        <w:t>право</w:t>
      </w:r>
      <w:r w:rsidRPr="007B4BAA">
        <w:rPr>
          <w:rFonts w:ascii="Arial" w:hAnsi="Arial" w:cs="Arial"/>
          <w:lang w:val="sr-Cyrl-RS"/>
        </w:rPr>
        <w:t xml:space="preserve"> </w:t>
      </w:r>
      <w:r>
        <w:rPr>
          <w:rFonts w:ascii="Arial" w:hAnsi="Arial" w:cs="Arial"/>
          <w:lang w:val="sr-Cyrl-RS"/>
        </w:rPr>
        <w:t>на</w:t>
      </w:r>
      <w:r w:rsidRPr="007B4BAA">
        <w:rPr>
          <w:rFonts w:ascii="Arial" w:hAnsi="Arial" w:cs="Arial"/>
          <w:lang w:val="sr-Cyrl-RS"/>
        </w:rPr>
        <w:t xml:space="preserve"> </w:t>
      </w:r>
      <w:r>
        <w:rPr>
          <w:rFonts w:ascii="Arial" w:hAnsi="Arial" w:cs="Arial"/>
          <w:lang w:val="sr-Cyrl-RS"/>
        </w:rPr>
        <w:t>раскид</w:t>
      </w:r>
      <w:r w:rsidRPr="007B4BAA">
        <w:rPr>
          <w:rFonts w:ascii="Arial" w:hAnsi="Arial" w:cs="Arial"/>
          <w:lang w:val="sr-Cyrl-RS"/>
        </w:rPr>
        <w:t xml:space="preserve"> </w:t>
      </w:r>
      <w:r w:rsidR="00537BF3">
        <w:rPr>
          <w:rFonts w:ascii="Arial" w:hAnsi="Arial" w:cs="Arial"/>
          <w:lang w:val="sr-Cyrl-RS"/>
        </w:rPr>
        <w:t>О</w:t>
      </w:r>
      <w:r>
        <w:rPr>
          <w:rFonts w:ascii="Arial" w:hAnsi="Arial" w:cs="Arial"/>
          <w:lang w:val="sr-Cyrl-RS"/>
        </w:rPr>
        <w:t>квирног</w:t>
      </w:r>
      <w:r w:rsidRPr="007B4BAA">
        <w:rPr>
          <w:rFonts w:ascii="Arial" w:hAnsi="Arial" w:cs="Arial"/>
          <w:lang w:val="sr-Cyrl-RS"/>
        </w:rPr>
        <w:t xml:space="preserve"> </w:t>
      </w:r>
      <w:r>
        <w:rPr>
          <w:rFonts w:ascii="Arial" w:hAnsi="Arial" w:cs="Arial"/>
          <w:lang w:val="sr-Cyrl-RS"/>
        </w:rPr>
        <w:t>споразума</w:t>
      </w:r>
      <w:r w:rsidRPr="007B4BAA">
        <w:rPr>
          <w:rFonts w:ascii="Arial" w:hAnsi="Arial" w:cs="Arial"/>
          <w:lang w:val="sr-Cyrl-RS"/>
        </w:rPr>
        <w:t>.</w:t>
      </w:r>
    </w:p>
    <w:p w:rsidR="00992648" w:rsidRDefault="00EF567B" w:rsidP="00EF567B">
      <w:pPr>
        <w:autoSpaceDE w:val="0"/>
        <w:autoSpaceDN w:val="0"/>
        <w:adjustRightInd w:val="0"/>
        <w:spacing w:before="120" w:after="120"/>
        <w:jc w:val="both"/>
        <w:rPr>
          <w:rFonts w:ascii="Arial" w:hAnsi="Arial" w:cs="Arial"/>
          <w:b/>
          <w:lang w:val="ru-RU"/>
        </w:rPr>
      </w:pPr>
      <w:r>
        <w:rPr>
          <w:rFonts w:ascii="Arial" w:hAnsi="Arial" w:cs="Arial"/>
          <w:b/>
          <w:lang w:val="ru-RU"/>
        </w:rPr>
        <w:t xml:space="preserve">    </w:t>
      </w:r>
      <w:r w:rsidR="003B7D53">
        <w:rPr>
          <w:rFonts w:ascii="Arial" w:hAnsi="Arial" w:cs="Arial"/>
          <w:b/>
          <w:lang w:val="ru-RU"/>
        </w:rPr>
        <w:t xml:space="preserve"> </w:t>
      </w:r>
      <w:r>
        <w:rPr>
          <w:rFonts w:ascii="Arial" w:hAnsi="Arial" w:cs="Arial"/>
          <w:b/>
          <w:lang w:val="ru-RU"/>
        </w:rPr>
        <w:t xml:space="preserve">5.8.3 </w:t>
      </w:r>
      <w:r w:rsidR="00BE410B">
        <w:rPr>
          <w:rFonts w:ascii="Arial" w:hAnsi="Arial" w:cs="Arial"/>
          <w:b/>
          <w:lang w:val="ru-RU"/>
        </w:rPr>
        <w:t>Начин</w:t>
      </w:r>
      <w:r w:rsidR="00496C3D" w:rsidRPr="007B4BAA">
        <w:rPr>
          <w:rFonts w:ascii="Arial" w:hAnsi="Arial" w:cs="Arial"/>
          <w:b/>
          <w:lang w:val="ru-RU"/>
        </w:rPr>
        <w:t xml:space="preserve"> </w:t>
      </w:r>
      <w:r w:rsidR="00BE410B">
        <w:rPr>
          <w:rFonts w:ascii="Arial" w:hAnsi="Arial" w:cs="Arial"/>
          <w:b/>
          <w:lang w:val="ru-RU"/>
        </w:rPr>
        <w:t>издавања</w:t>
      </w:r>
      <w:r w:rsidR="00496C3D" w:rsidRPr="007B4BAA">
        <w:rPr>
          <w:rFonts w:ascii="Arial" w:hAnsi="Arial" w:cs="Arial"/>
          <w:b/>
          <w:lang w:val="ru-RU"/>
        </w:rPr>
        <w:t xml:space="preserve"> </w:t>
      </w:r>
      <w:r w:rsidR="00BE410B">
        <w:rPr>
          <w:rFonts w:ascii="Arial" w:hAnsi="Arial" w:cs="Arial"/>
          <w:b/>
          <w:lang w:val="ru-RU"/>
        </w:rPr>
        <w:t>наруџбенице</w:t>
      </w:r>
    </w:p>
    <w:p w:rsidR="003B7D53" w:rsidRPr="003B7D53" w:rsidRDefault="003B7D53" w:rsidP="003B7D53">
      <w:pPr>
        <w:autoSpaceDE w:val="0"/>
        <w:autoSpaceDN w:val="0"/>
        <w:adjustRightInd w:val="0"/>
        <w:spacing w:after="120"/>
        <w:ind w:left="284"/>
        <w:jc w:val="both"/>
        <w:rPr>
          <w:rFonts w:ascii="Arial" w:hAnsi="Arial" w:cs="Arial"/>
          <w:lang w:val="sr-Cyrl-RS"/>
        </w:rPr>
      </w:pPr>
      <w:r w:rsidRPr="003B7D53">
        <w:rPr>
          <w:rFonts w:ascii="Arial" w:hAnsi="Arial" w:cs="Arial"/>
          <w:lang w:val="sr-Cyrl-RS"/>
        </w:rPr>
        <w:t>Након закључења Оквирног споразума, Наручилац ће на основу исказаних потреба издати наруџбеницу са спецификацијом потребних добара</w:t>
      </w:r>
      <w:r w:rsidR="00E37245">
        <w:rPr>
          <w:rFonts w:ascii="Arial" w:hAnsi="Arial" w:cs="Arial"/>
          <w:lang w:val="sr-Cyrl-RS"/>
        </w:rPr>
        <w:t xml:space="preserve"> и услуга</w:t>
      </w:r>
      <w:r w:rsidRPr="003B7D53">
        <w:rPr>
          <w:rFonts w:ascii="Arial" w:hAnsi="Arial" w:cs="Arial"/>
          <w:lang w:val="sr-Cyrl-RS"/>
        </w:rPr>
        <w:t xml:space="preserve"> из Обрасца структуре цене, под условима из Оквирног споразума у погледу предмета набавке, </w:t>
      </w:r>
      <w:r w:rsidRPr="003B7D53">
        <w:rPr>
          <w:rFonts w:ascii="Arial" w:hAnsi="Arial" w:cs="Arial"/>
          <w:lang w:val="sr-Cyrl-RS"/>
        </w:rPr>
        <w:lastRenderedPageBreak/>
        <w:t>места испоруке, цена, начина, рока испоруке и осталих елемената дефинисаних Оквирним споразумом.</w:t>
      </w:r>
    </w:p>
    <w:p w:rsidR="003B7D53" w:rsidRPr="003B7D53" w:rsidRDefault="003B7D53" w:rsidP="003B7D53">
      <w:pPr>
        <w:autoSpaceDE w:val="0"/>
        <w:autoSpaceDN w:val="0"/>
        <w:adjustRightInd w:val="0"/>
        <w:spacing w:after="120"/>
        <w:ind w:left="284"/>
        <w:jc w:val="both"/>
        <w:rPr>
          <w:rFonts w:ascii="Arial" w:hAnsi="Arial" w:cs="Arial"/>
          <w:lang w:val="sr-Cyrl-RS"/>
        </w:rPr>
      </w:pPr>
      <w:r w:rsidRPr="003B7D53">
        <w:rPr>
          <w:rFonts w:ascii="Arial" w:hAnsi="Arial" w:cs="Arial"/>
          <w:lang w:val="sr-Cyrl-RS"/>
        </w:rPr>
        <w:t>Задужено лице Наручиоца је обавезно да достави Понуђачу наруџбеницу писмено (електронском поштом, телефаксом).</w:t>
      </w:r>
    </w:p>
    <w:p w:rsidR="00AC0173" w:rsidRDefault="003B7D53" w:rsidP="003B7D53">
      <w:pPr>
        <w:autoSpaceDE w:val="0"/>
        <w:autoSpaceDN w:val="0"/>
        <w:adjustRightInd w:val="0"/>
        <w:spacing w:after="120"/>
        <w:ind w:left="284"/>
        <w:jc w:val="both"/>
        <w:rPr>
          <w:rFonts w:ascii="Arial" w:hAnsi="Arial" w:cs="Arial"/>
          <w:lang w:val="sr-Cyrl-RS"/>
        </w:rPr>
      </w:pPr>
      <w:r w:rsidRPr="003B7D53">
        <w:rPr>
          <w:rFonts w:ascii="Arial" w:hAnsi="Arial" w:cs="Arial"/>
          <w:lang w:val="sr-Cyrl-RS"/>
        </w:rPr>
        <w:t>Наруџбеницом се не могу мењати битни услови из Оквирног споразума.</w:t>
      </w:r>
    </w:p>
    <w:p w:rsidR="00D5096A" w:rsidRPr="00337166" w:rsidRDefault="004B5538" w:rsidP="004B5538">
      <w:pPr>
        <w:autoSpaceDE w:val="0"/>
        <w:autoSpaceDN w:val="0"/>
        <w:adjustRightInd w:val="0"/>
        <w:spacing w:before="120" w:after="120"/>
        <w:jc w:val="both"/>
        <w:rPr>
          <w:rFonts w:ascii="Arial" w:eastAsia="TimesNewRomanPSMT" w:hAnsi="Arial" w:cs="Arial"/>
          <w:bCs/>
          <w:lang w:val="sr-Cyrl-RS"/>
        </w:rPr>
      </w:pPr>
      <w:r>
        <w:rPr>
          <w:rFonts w:ascii="Arial" w:hAnsi="Arial" w:cs="Arial"/>
          <w:b/>
          <w:lang w:val="ru-RU"/>
        </w:rPr>
        <w:t xml:space="preserve">    5.8.4 </w:t>
      </w:r>
      <w:r w:rsidR="00C00AEC">
        <w:rPr>
          <w:rFonts w:ascii="Arial" w:hAnsi="Arial" w:cs="Arial"/>
          <w:b/>
          <w:lang w:val="ru-RU"/>
        </w:rPr>
        <w:t xml:space="preserve"> </w:t>
      </w:r>
      <w:r w:rsidR="00BE410B">
        <w:rPr>
          <w:rFonts w:ascii="Arial" w:hAnsi="Arial" w:cs="Arial"/>
          <w:b/>
          <w:lang w:val="ru-RU"/>
        </w:rPr>
        <w:t>Начин</w:t>
      </w:r>
      <w:r w:rsidR="00496C3D" w:rsidRPr="007B4BAA">
        <w:rPr>
          <w:rFonts w:ascii="Arial" w:hAnsi="Arial" w:cs="Arial"/>
          <w:b/>
          <w:lang w:val="ru-RU"/>
        </w:rPr>
        <w:t xml:space="preserve"> </w:t>
      </w:r>
      <w:r w:rsidR="00BE410B">
        <w:rPr>
          <w:rFonts w:ascii="Arial" w:hAnsi="Arial" w:cs="Arial"/>
          <w:b/>
          <w:lang w:val="ru-RU"/>
        </w:rPr>
        <w:t>и</w:t>
      </w:r>
      <w:r w:rsidR="00496C3D" w:rsidRPr="007B4BAA">
        <w:rPr>
          <w:rFonts w:ascii="Arial" w:hAnsi="Arial" w:cs="Arial"/>
          <w:b/>
          <w:lang w:val="ru-RU"/>
        </w:rPr>
        <w:t xml:space="preserve"> </w:t>
      </w:r>
      <w:r w:rsidR="00BE410B">
        <w:rPr>
          <w:rFonts w:ascii="Arial" w:hAnsi="Arial" w:cs="Arial"/>
          <w:b/>
          <w:lang w:val="ru-RU"/>
        </w:rPr>
        <w:t>услови</w:t>
      </w:r>
      <w:r w:rsidR="00496C3D" w:rsidRPr="007B4BAA">
        <w:rPr>
          <w:rFonts w:ascii="Arial" w:hAnsi="Arial" w:cs="Arial"/>
          <w:b/>
          <w:lang w:val="ru-RU"/>
        </w:rPr>
        <w:t xml:space="preserve"> </w:t>
      </w:r>
      <w:r w:rsidR="00BE410B">
        <w:rPr>
          <w:rFonts w:ascii="Arial" w:hAnsi="Arial" w:cs="Arial"/>
          <w:b/>
          <w:lang w:val="ru-RU"/>
        </w:rPr>
        <w:t>плаћања</w:t>
      </w:r>
    </w:p>
    <w:p w:rsidR="003B7D53" w:rsidRPr="003B7D53" w:rsidRDefault="003B7D53" w:rsidP="003B7D53">
      <w:pPr>
        <w:pStyle w:val="ListParagraph"/>
        <w:widowControl w:val="0"/>
        <w:overflowPunct w:val="0"/>
        <w:autoSpaceDE w:val="0"/>
        <w:autoSpaceDN w:val="0"/>
        <w:adjustRightInd w:val="0"/>
        <w:spacing w:before="240" w:line="228" w:lineRule="auto"/>
        <w:ind w:left="390" w:right="40"/>
        <w:jc w:val="both"/>
        <w:rPr>
          <w:rFonts w:ascii="Arial" w:hAnsi="Arial" w:cs="Arial"/>
          <w:bCs/>
          <w:lang w:val="sr-Cyrl-RS"/>
        </w:rPr>
      </w:pPr>
      <w:r w:rsidRPr="003B7D53">
        <w:rPr>
          <w:rFonts w:ascii="Arial" w:hAnsi="Arial" w:cs="Arial"/>
          <w:bCs/>
          <w:lang w:val="sr-Cyrl-RS"/>
        </w:rPr>
        <w:t>Плаћање испоручених добара</w:t>
      </w:r>
      <w:r w:rsidR="006D4A2B">
        <w:rPr>
          <w:rFonts w:ascii="Arial" w:hAnsi="Arial" w:cs="Arial"/>
          <w:bCs/>
          <w:lang w:val="sr-Cyrl-RS"/>
        </w:rPr>
        <w:t xml:space="preserve"> и извршених услуга</w:t>
      </w:r>
      <w:r w:rsidRPr="003B7D53">
        <w:rPr>
          <w:rFonts w:ascii="Arial" w:hAnsi="Arial" w:cs="Arial"/>
          <w:bCs/>
          <w:lang w:val="sr-Cyrl-RS"/>
        </w:rPr>
        <w:t xml:space="preserve"> на основу сваке појединачно издате Наруџбенице, Наручилац ће извршити сукцесивно на текући рачун Понуђача, у законском року од 45 дана од дана пријема исправног рачуна. Рачун се доставља након сваке појединачне испоруке добара</w:t>
      </w:r>
      <w:r w:rsidR="006D4A2B">
        <w:rPr>
          <w:rFonts w:ascii="Arial" w:hAnsi="Arial" w:cs="Arial"/>
          <w:bCs/>
          <w:lang w:val="sr-Cyrl-RS"/>
        </w:rPr>
        <w:t xml:space="preserve"> и извршења услуге</w:t>
      </w:r>
      <w:r w:rsidRPr="003B7D53">
        <w:rPr>
          <w:rFonts w:ascii="Arial" w:hAnsi="Arial" w:cs="Arial"/>
          <w:bCs/>
          <w:lang w:val="sr-Cyrl-RS"/>
        </w:rPr>
        <w:t xml:space="preserve"> и потписивања Записника о извршеној испоруци добара</w:t>
      </w:r>
      <w:r w:rsidR="006D4A2B">
        <w:rPr>
          <w:rFonts w:ascii="Arial" w:hAnsi="Arial" w:cs="Arial"/>
          <w:bCs/>
          <w:lang w:val="sr-Cyrl-RS"/>
        </w:rPr>
        <w:t xml:space="preserve"> и услуга</w:t>
      </w:r>
      <w:r w:rsidRPr="003B7D53">
        <w:rPr>
          <w:rFonts w:ascii="Arial" w:hAnsi="Arial" w:cs="Arial"/>
          <w:bCs/>
          <w:lang w:val="sr-Cyrl-RS"/>
        </w:rPr>
        <w:t xml:space="preserve"> – без примедби, од стране овлашћених представника Наручиоца и Понуђача.</w:t>
      </w:r>
    </w:p>
    <w:p w:rsidR="003B7D53" w:rsidRPr="003B7D53" w:rsidRDefault="003B7D53" w:rsidP="003B7D53">
      <w:pPr>
        <w:pStyle w:val="ListParagraph"/>
        <w:widowControl w:val="0"/>
        <w:overflowPunct w:val="0"/>
        <w:autoSpaceDE w:val="0"/>
        <w:autoSpaceDN w:val="0"/>
        <w:adjustRightInd w:val="0"/>
        <w:spacing w:line="228" w:lineRule="auto"/>
        <w:ind w:left="390" w:right="40"/>
        <w:jc w:val="both"/>
        <w:rPr>
          <w:rFonts w:ascii="Arial" w:hAnsi="Arial" w:cs="Arial"/>
          <w:bCs/>
        </w:rPr>
      </w:pPr>
    </w:p>
    <w:p w:rsidR="00F916AB" w:rsidRDefault="003B7D53" w:rsidP="003B7D53">
      <w:pPr>
        <w:pStyle w:val="ListParagraph"/>
        <w:widowControl w:val="0"/>
        <w:overflowPunct w:val="0"/>
        <w:autoSpaceDE w:val="0"/>
        <w:autoSpaceDN w:val="0"/>
        <w:adjustRightInd w:val="0"/>
        <w:spacing w:line="228" w:lineRule="auto"/>
        <w:ind w:left="390" w:right="40"/>
        <w:jc w:val="both"/>
        <w:rPr>
          <w:rFonts w:ascii="Arial" w:hAnsi="Arial" w:cs="Arial"/>
          <w:bCs/>
          <w:lang w:val="sr-Cyrl-RS"/>
        </w:rPr>
      </w:pPr>
      <w:r w:rsidRPr="003B7D53">
        <w:rPr>
          <w:rFonts w:ascii="Arial" w:hAnsi="Arial" w:cs="Arial"/>
          <w:bCs/>
          <w:lang w:val="sr-Cyrl-RS"/>
        </w:rPr>
        <w:t xml:space="preserve">Рачун за испоручена добра гласи на Наручиоца ЈП „Електропривреда Србије“ Царице Милице бр. 2,  11000 Београд, ПИБ 103920327 и доставља се </w:t>
      </w:r>
      <w:r w:rsidR="00F916AB">
        <w:rPr>
          <w:rFonts w:ascii="Arial" w:hAnsi="Arial" w:cs="Arial"/>
          <w:bCs/>
          <w:lang w:val="sr-Cyrl-RS"/>
        </w:rPr>
        <w:t>у зависности од предметне партије на адресу:</w:t>
      </w:r>
    </w:p>
    <w:p w:rsidR="00F916AB" w:rsidRDefault="00F916AB" w:rsidP="003B7D53">
      <w:pPr>
        <w:pStyle w:val="ListParagraph"/>
        <w:widowControl w:val="0"/>
        <w:overflowPunct w:val="0"/>
        <w:autoSpaceDE w:val="0"/>
        <w:autoSpaceDN w:val="0"/>
        <w:adjustRightInd w:val="0"/>
        <w:spacing w:line="228" w:lineRule="auto"/>
        <w:ind w:left="390" w:right="40"/>
        <w:jc w:val="both"/>
        <w:rPr>
          <w:rFonts w:ascii="Arial" w:hAnsi="Arial" w:cs="Arial"/>
          <w:bCs/>
          <w:lang w:val="sr-Cyrl-RS"/>
        </w:rPr>
      </w:pPr>
    </w:p>
    <w:p w:rsidR="00F916AB" w:rsidRPr="00F916AB" w:rsidRDefault="00F916AB" w:rsidP="00F916AB">
      <w:pPr>
        <w:widowControl w:val="0"/>
        <w:numPr>
          <w:ilvl w:val="0"/>
          <w:numId w:val="36"/>
        </w:numPr>
        <w:overflowPunct w:val="0"/>
        <w:autoSpaceDE w:val="0"/>
        <w:autoSpaceDN w:val="0"/>
        <w:adjustRightInd w:val="0"/>
        <w:spacing w:after="200" w:line="228" w:lineRule="auto"/>
        <w:ind w:right="40"/>
        <w:jc w:val="both"/>
        <w:rPr>
          <w:rFonts w:ascii="Arial" w:hAnsi="Arial" w:cs="Arial"/>
          <w:lang w:val="sr-Cyrl-RS"/>
        </w:rPr>
      </w:pPr>
      <w:r>
        <w:rPr>
          <w:rFonts w:ascii="Arial" w:hAnsi="Arial" w:cs="Arial"/>
          <w:bCs/>
          <w:lang w:val="sr-Cyrl-RS" w:eastAsia="sr-Cyrl-RS"/>
        </w:rPr>
        <w:t xml:space="preserve">Партија 1 </w:t>
      </w:r>
      <w:r w:rsidR="006D4A2B">
        <w:rPr>
          <w:rFonts w:ascii="Arial" w:hAnsi="Arial" w:cs="Arial"/>
          <w:bCs/>
          <w:lang w:val="sr-Cyrl-RS" w:eastAsia="sr-Cyrl-RS"/>
        </w:rPr>
        <w:t>–</w:t>
      </w:r>
      <w:r w:rsidRPr="00CF3C78">
        <w:rPr>
          <w:rFonts w:ascii="Arial" w:hAnsi="Arial" w:cs="Arial"/>
          <w:b/>
          <w:bCs/>
          <w:lang w:val="sr-Cyrl-RS" w:eastAsia="sr-Cyrl-RS"/>
        </w:rPr>
        <w:t xml:space="preserve"> </w:t>
      </w:r>
      <w:r w:rsidR="006D4A2B" w:rsidRPr="006D4A2B">
        <w:rPr>
          <w:rFonts w:ascii="Arial" w:hAnsi="Arial" w:cs="Arial"/>
          <w:bCs/>
          <w:lang w:val="sr-Cyrl-RS" w:eastAsia="sr-Cyrl-RS"/>
        </w:rPr>
        <w:t>ЈП „Електропривреда Србије“</w:t>
      </w:r>
      <w:r w:rsidR="006D4A2B">
        <w:rPr>
          <w:rFonts w:ascii="Arial" w:hAnsi="Arial" w:cs="Arial"/>
          <w:bCs/>
          <w:lang w:val="sr-Cyrl-RS" w:eastAsia="sr-Cyrl-RS"/>
        </w:rPr>
        <w:t xml:space="preserve"> Технички центар</w:t>
      </w:r>
      <w:r w:rsidRPr="00CF3C78">
        <w:rPr>
          <w:rFonts w:ascii="Arial" w:hAnsi="Arial" w:cs="Arial"/>
          <w:bCs/>
          <w:lang w:val="sr-Cyrl-RS" w:eastAsia="sr-Cyrl-RS"/>
        </w:rPr>
        <w:t xml:space="preserve"> Нови Сад,</w:t>
      </w:r>
      <w:r w:rsidRPr="00CF3C78">
        <w:rPr>
          <w:rFonts w:ascii="Arial" w:hAnsi="Arial" w:cs="Arial"/>
          <w:bCs/>
          <w:lang w:val="sr-Cyrl-RS"/>
        </w:rPr>
        <w:t xml:space="preserve"> </w:t>
      </w:r>
      <w:r w:rsidRPr="00CF3C78">
        <w:rPr>
          <w:rFonts w:ascii="Arial" w:hAnsi="Arial" w:cs="Arial"/>
          <w:bCs/>
          <w:lang w:val="sr-Cyrl-RS" w:eastAsia="sr-Cyrl-RS"/>
        </w:rPr>
        <w:t>Булевар ослобођења 100, 21000 Нови Сад</w:t>
      </w:r>
    </w:p>
    <w:p w:rsidR="00F916AB" w:rsidRPr="00F916AB" w:rsidRDefault="00F916AB" w:rsidP="00F916AB">
      <w:pPr>
        <w:widowControl w:val="0"/>
        <w:numPr>
          <w:ilvl w:val="0"/>
          <w:numId w:val="36"/>
        </w:numPr>
        <w:overflowPunct w:val="0"/>
        <w:autoSpaceDE w:val="0"/>
        <w:autoSpaceDN w:val="0"/>
        <w:adjustRightInd w:val="0"/>
        <w:spacing w:after="200" w:line="228" w:lineRule="auto"/>
        <w:ind w:right="40"/>
        <w:jc w:val="both"/>
        <w:rPr>
          <w:rFonts w:ascii="Arial" w:hAnsi="Arial" w:cs="Arial"/>
          <w:lang w:val="sr-Cyrl-RS"/>
        </w:rPr>
      </w:pPr>
      <w:r>
        <w:rPr>
          <w:rFonts w:ascii="Arial" w:hAnsi="Arial" w:cs="Arial"/>
          <w:bCs/>
          <w:lang w:val="sr-Cyrl-RS" w:eastAsia="sr-Cyrl-RS"/>
        </w:rPr>
        <w:t xml:space="preserve">Партија 2 </w:t>
      </w:r>
      <w:r w:rsidR="006D4A2B">
        <w:rPr>
          <w:rFonts w:ascii="Arial" w:hAnsi="Arial" w:cs="Arial"/>
          <w:bCs/>
          <w:lang w:val="sr-Cyrl-RS" w:eastAsia="sr-Cyrl-RS"/>
        </w:rPr>
        <w:t xml:space="preserve">– ЈП „Електропривреда Србије“ </w:t>
      </w:r>
      <w:r w:rsidR="006D4A2B">
        <w:rPr>
          <w:rFonts w:ascii="Arial" w:hAnsi="Arial" w:cs="Arial"/>
          <w:lang w:val="sr-Cyrl-RS"/>
        </w:rPr>
        <w:t>Технички центар</w:t>
      </w:r>
      <w:r>
        <w:rPr>
          <w:rFonts w:ascii="Arial" w:hAnsi="Arial" w:cs="Arial"/>
          <w:lang w:val="sr-Cyrl-RS"/>
        </w:rPr>
        <w:t xml:space="preserve"> </w:t>
      </w:r>
      <w:r w:rsidRPr="00CF3C78">
        <w:rPr>
          <w:rFonts w:ascii="Arial" w:hAnsi="Arial" w:cs="Arial"/>
          <w:bCs/>
          <w:lang w:val="sr-Cyrl-RS"/>
        </w:rPr>
        <w:t>Краљево, Димитрија Туцовића 5, 36000 Краљево</w:t>
      </w:r>
    </w:p>
    <w:p w:rsidR="00F916AB" w:rsidRDefault="00F916AB" w:rsidP="003B7D53">
      <w:pPr>
        <w:pStyle w:val="ListParagraph"/>
        <w:widowControl w:val="0"/>
        <w:overflowPunct w:val="0"/>
        <w:autoSpaceDE w:val="0"/>
        <w:autoSpaceDN w:val="0"/>
        <w:adjustRightInd w:val="0"/>
        <w:spacing w:line="228" w:lineRule="auto"/>
        <w:ind w:left="390" w:right="40"/>
        <w:jc w:val="both"/>
        <w:rPr>
          <w:rFonts w:ascii="Arial" w:hAnsi="Arial" w:cs="Arial"/>
          <w:bCs/>
          <w:lang w:val="sr-Cyrl-RS"/>
        </w:rPr>
      </w:pPr>
    </w:p>
    <w:p w:rsidR="00F916AB" w:rsidRDefault="00F916AB" w:rsidP="00F916AB">
      <w:pPr>
        <w:widowControl w:val="0"/>
        <w:overflowPunct w:val="0"/>
        <w:autoSpaceDE w:val="0"/>
        <w:autoSpaceDN w:val="0"/>
        <w:adjustRightInd w:val="0"/>
        <w:spacing w:line="228" w:lineRule="auto"/>
        <w:ind w:right="40"/>
        <w:jc w:val="both"/>
        <w:rPr>
          <w:rFonts w:ascii="Arial" w:hAnsi="Arial" w:cs="Arial"/>
          <w:bCs/>
          <w:lang w:val="sr-Cyrl-RS"/>
        </w:rPr>
      </w:pPr>
      <w:r>
        <w:rPr>
          <w:rFonts w:ascii="Arial" w:hAnsi="Arial" w:cs="Arial"/>
          <w:bCs/>
          <w:lang w:val="sr-Cyrl-RS"/>
        </w:rPr>
        <w:t xml:space="preserve">     </w:t>
      </w:r>
      <w:r w:rsidR="003B7D53" w:rsidRPr="00F916AB">
        <w:rPr>
          <w:rFonts w:ascii="Arial" w:hAnsi="Arial" w:cs="Arial"/>
          <w:bCs/>
          <w:lang w:val="sr-Cyrl-RS"/>
        </w:rPr>
        <w:t xml:space="preserve"> Понуђач је обавезан да на рачуну наведе број Оквирног споразума и број</w:t>
      </w:r>
      <w:r>
        <w:rPr>
          <w:rFonts w:ascii="Arial" w:hAnsi="Arial" w:cs="Arial"/>
          <w:bCs/>
          <w:lang w:val="sr-Cyrl-RS"/>
        </w:rPr>
        <w:t xml:space="preserve"> наруџбенице</w:t>
      </w:r>
    </w:p>
    <w:p w:rsidR="003B7D53" w:rsidRPr="00F916AB" w:rsidRDefault="00F916AB" w:rsidP="00F916AB">
      <w:pPr>
        <w:widowControl w:val="0"/>
        <w:overflowPunct w:val="0"/>
        <w:autoSpaceDE w:val="0"/>
        <w:autoSpaceDN w:val="0"/>
        <w:adjustRightInd w:val="0"/>
        <w:spacing w:line="228" w:lineRule="auto"/>
        <w:ind w:right="40"/>
        <w:jc w:val="both"/>
        <w:rPr>
          <w:rFonts w:ascii="Arial" w:hAnsi="Arial" w:cs="Arial"/>
          <w:bCs/>
          <w:lang w:val="sr-Cyrl-RS"/>
        </w:rPr>
      </w:pPr>
      <w:r>
        <w:rPr>
          <w:rFonts w:ascii="Arial" w:hAnsi="Arial" w:cs="Arial"/>
          <w:bCs/>
          <w:lang w:val="sr-Cyrl-RS"/>
        </w:rPr>
        <w:t xml:space="preserve">     </w:t>
      </w:r>
      <w:r w:rsidR="003B7D53" w:rsidRPr="00F916AB">
        <w:rPr>
          <w:rFonts w:ascii="Arial" w:hAnsi="Arial" w:cs="Arial"/>
          <w:bCs/>
          <w:lang w:val="sr-Cyrl-RS"/>
        </w:rPr>
        <w:t xml:space="preserve"> на основу којих су испоручена предметна добра.</w:t>
      </w:r>
    </w:p>
    <w:p w:rsidR="00F916AB" w:rsidRDefault="003B7D53" w:rsidP="00F916AB">
      <w:pPr>
        <w:pStyle w:val="ListParagraph"/>
        <w:widowControl w:val="0"/>
        <w:overflowPunct w:val="0"/>
        <w:autoSpaceDE w:val="0"/>
        <w:autoSpaceDN w:val="0"/>
        <w:adjustRightInd w:val="0"/>
        <w:spacing w:before="240" w:line="228" w:lineRule="auto"/>
        <w:ind w:left="390" w:right="40"/>
        <w:jc w:val="both"/>
        <w:rPr>
          <w:rFonts w:ascii="Arial" w:hAnsi="Arial" w:cs="Arial"/>
          <w:bCs/>
          <w:lang w:val="sr-Cyrl-RS"/>
        </w:rPr>
      </w:pPr>
      <w:r w:rsidRPr="003B7D53">
        <w:rPr>
          <w:rFonts w:ascii="Arial" w:hAnsi="Arial" w:cs="Arial"/>
          <w:bCs/>
          <w:lang w:val="sr-Cyrl-RS"/>
        </w:rPr>
        <w:t>Уз рачун се обавезно достављају следећи прилози: Записник о извршеној испоруци добара</w:t>
      </w:r>
      <w:r w:rsidR="006D4A2B">
        <w:rPr>
          <w:rFonts w:ascii="Arial" w:hAnsi="Arial" w:cs="Arial"/>
          <w:bCs/>
          <w:lang w:val="sr-Cyrl-RS"/>
        </w:rPr>
        <w:t xml:space="preserve"> и услуга</w:t>
      </w:r>
      <w:r w:rsidRPr="003B7D53">
        <w:rPr>
          <w:rFonts w:ascii="Arial" w:hAnsi="Arial" w:cs="Arial"/>
          <w:bCs/>
          <w:lang w:val="sr-Cyrl-RS"/>
        </w:rPr>
        <w:t xml:space="preserve">, копија наруџбенице и копија отпремнице на којој су наведени датум испоруке добара и назив и количина испоручених добара са читко написаним именом и презименом и потписом овлашћеног лица </w:t>
      </w:r>
      <w:r w:rsidR="00F916AB">
        <w:rPr>
          <w:rFonts w:ascii="Arial" w:hAnsi="Arial" w:cs="Arial"/>
          <w:bCs/>
          <w:lang w:val="sr-Cyrl-RS"/>
        </w:rPr>
        <w:t>н</w:t>
      </w:r>
      <w:r w:rsidRPr="003B7D53">
        <w:rPr>
          <w:rFonts w:ascii="Arial" w:hAnsi="Arial" w:cs="Arial"/>
          <w:bCs/>
          <w:lang w:val="sr-Cyrl-RS"/>
        </w:rPr>
        <w:t xml:space="preserve">аручиоца, које је примило предметна добра. </w:t>
      </w:r>
      <w:r w:rsidRPr="00F916AB">
        <w:rPr>
          <w:rFonts w:ascii="Arial" w:hAnsi="Arial" w:cs="Arial"/>
          <w:bCs/>
          <w:lang w:val="sr-Cyrl-RS"/>
        </w:rPr>
        <w:t xml:space="preserve">У достављеном рачуну и отпремници, </w:t>
      </w:r>
      <w:r w:rsidR="00F916AB">
        <w:rPr>
          <w:rFonts w:ascii="Arial" w:hAnsi="Arial" w:cs="Arial"/>
          <w:bCs/>
          <w:lang w:val="sr-Cyrl-RS"/>
        </w:rPr>
        <w:t>п</w:t>
      </w:r>
      <w:r w:rsidRPr="00F916AB">
        <w:rPr>
          <w:rFonts w:ascii="Arial" w:hAnsi="Arial" w:cs="Arial"/>
          <w:bCs/>
          <w:lang w:val="sr-Cyrl-RS"/>
        </w:rPr>
        <w:t xml:space="preserve">онуђач је обавезан да се придржава тачно дефинисаних назива добара из наруџбенице, конкурсне документације и прихваћене понуде (обрасца структуре цене). Уколико због коришћења различитих </w:t>
      </w:r>
      <w:r w:rsidR="00F916AB">
        <w:rPr>
          <w:rFonts w:ascii="Arial" w:hAnsi="Arial" w:cs="Arial"/>
          <w:bCs/>
          <w:lang w:val="sr-Cyrl-RS"/>
        </w:rPr>
        <w:t>шифарника и софтверских решења п</w:t>
      </w:r>
      <w:r w:rsidRPr="00F916AB">
        <w:rPr>
          <w:rFonts w:ascii="Arial" w:hAnsi="Arial" w:cs="Arial"/>
          <w:bCs/>
          <w:lang w:val="sr-Cyrl-RS"/>
        </w:rPr>
        <w:t>онуђач није у могућности да у рачуну наведе тачне називе добара, обавезан да уз рачун достави прилог са упоредним прегледом назива из рачуна са називима из прихваћене понуде (обрасца структуре цене).</w:t>
      </w:r>
    </w:p>
    <w:p w:rsidR="003B7D53" w:rsidRPr="00F916AB" w:rsidRDefault="003B7D53" w:rsidP="00F916AB">
      <w:pPr>
        <w:pStyle w:val="ListParagraph"/>
        <w:widowControl w:val="0"/>
        <w:overflowPunct w:val="0"/>
        <w:autoSpaceDE w:val="0"/>
        <w:autoSpaceDN w:val="0"/>
        <w:adjustRightInd w:val="0"/>
        <w:spacing w:before="240" w:line="228" w:lineRule="auto"/>
        <w:ind w:left="390" w:right="40"/>
        <w:jc w:val="both"/>
        <w:rPr>
          <w:rFonts w:ascii="Arial" w:hAnsi="Arial" w:cs="Arial"/>
          <w:bCs/>
          <w:lang w:val="sr-Cyrl-RS"/>
        </w:rPr>
      </w:pPr>
      <w:r w:rsidRPr="00F916AB">
        <w:rPr>
          <w:rFonts w:ascii="Arial" w:hAnsi="Arial" w:cs="Arial"/>
          <w:bCs/>
          <w:lang w:val="sr-Cyrl-RS"/>
        </w:rPr>
        <w:t>Износ на достављеном рачуну мора бити идентичан са износом на предметној наруџбеници.Уколико на основу једне наруџбенице Понуђач изда више рачуна, збир њихових износа мора да буде идентичан са износом на наруџбеници.Само овако достављен рачун ће се сматрати исправним рачуном.</w:t>
      </w:r>
      <w:r w:rsidR="00F916AB">
        <w:rPr>
          <w:rFonts w:ascii="Arial" w:hAnsi="Arial" w:cs="Arial"/>
          <w:bCs/>
          <w:lang w:val="sr-Cyrl-RS"/>
        </w:rPr>
        <w:t xml:space="preserve"> </w:t>
      </w:r>
      <w:r w:rsidRPr="00F916AB">
        <w:rPr>
          <w:rFonts w:ascii="Arial" w:hAnsi="Arial" w:cs="Arial"/>
          <w:bCs/>
          <w:lang w:val="sr-Cyrl-RS"/>
        </w:rPr>
        <w:t>Укупан обрачун испоручених предметних добара према свим укупно издатим појединачним наруџбеницама не сме бити већи од вредности на коју се закључује Оквирни споразум.</w:t>
      </w:r>
    </w:p>
    <w:p w:rsidR="003B7D53" w:rsidRPr="00F916AB" w:rsidRDefault="003B7D53" w:rsidP="00F916AB">
      <w:pPr>
        <w:pStyle w:val="ListParagraph"/>
        <w:widowControl w:val="0"/>
        <w:overflowPunct w:val="0"/>
        <w:autoSpaceDE w:val="0"/>
        <w:autoSpaceDN w:val="0"/>
        <w:adjustRightInd w:val="0"/>
        <w:spacing w:before="240" w:line="228" w:lineRule="auto"/>
        <w:ind w:left="390" w:right="40"/>
        <w:jc w:val="both"/>
        <w:rPr>
          <w:rFonts w:ascii="Arial" w:hAnsi="Arial" w:cs="Arial"/>
          <w:bCs/>
          <w:lang w:val="sr-Cyrl-RS"/>
        </w:rPr>
      </w:pPr>
      <w:r w:rsidRPr="003B7D53">
        <w:rPr>
          <w:rFonts w:ascii="Arial" w:hAnsi="Arial" w:cs="Arial"/>
          <w:bCs/>
          <w:lang w:val="sr-Cyrl-RS"/>
        </w:rPr>
        <w:t>Количине предметних добара наведене у обрасцу структуре цене  су оквирне и може доћи до одступања од истих у оквиру вредности Оквирног споразума.</w:t>
      </w:r>
      <w:r w:rsidR="00F916AB">
        <w:rPr>
          <w:rFonts w:ascii="Arial" w:hAnsi="Arial" w:cs="Arial"/>
          <w:bCs/>
          <w:lang w:val="sr-Cyrl-RS"/>
        </w:rPr>
        <w:t xml:space="preserve"> </w:t>
      </w:r>
      <w:r w:rsidRPr="00F916AB">
        <w:rPr>
          <w:rFonts w:ascii="Arial" w:hAnsi="Arial" w:cs="Arial"/>
          <w:bCs/>
          <w:lang w:val="sr-Cyrl-RS"/>
        </w:rPr>
        <w:t xml:space="preserve">Финансијске обавезе по Оквирном споразуму, а које доспевају у наредној години, односно у наредним годинама биће реализоване највише до износа средстава која ће за ту </w:t>
      </w:r>
      <w:r w:rsidRPr="00F916AB">
        <w:rPr>
          <w:rFonts w:ascii="Arial" w:hAnsi="Arial" w:cs="Arial"/>
          <w:bCs/>
          <w:lang w:val="sr-Cyrl-RS"/>
        </w:rPr>
        <w:lastRenderedPageBreak/>
        <w:t>намену бити одобрена у Програму пословања ЈП ЕПС за године у којима ће се плаћати уговорене обавезе.</w:t>
      </w:r>
    </w:p>
    <w:p w:rsidR="00EA4815" w:rsidRDefault="00EA4815" w:rsidP="00E85EDE">
      <w:pPr>
        <w:widowControl w:val="0"/>
        <w:jc w:val="both"/>
        <w:outlineLvl w:val="0"/>
        <w:rPr>
          <w:rFonts w:ascii="Arial" w:hAnsi="Arial" w:cs="Arial"/>
          <w:b/>
          <w:lang w:val="sr-Cyrl-RS"/>
        </w:rPr>
      </w:pPr>
    </w:p>
    <w:p w:rsidR="006E5424" w:rsidRPr="00E85EDE" w:rsidRDefault="00E85EDE" w:rsidP="00E85EDE">
      <w:pPr>
        <w:widowControl w:val="0"/>
        <w:jc w:val="both"/>
        <w:outlineLvl w:val="0"/>
        <w:rPr>
          <w:rFonts w:ascii="Arial" w:hAnsi="Arial" w:cs="Arial"/>
          <w:b/>
          <w:lang w:val="sr-Cyrl-RS"/>
        </w:rPr>
      </w:pPr>
      <w:r>
        <w:rPr>
          <w:rFonts w:ascii="Arial" w:hAnsi="Arial" w:cs="Arial"/>
          <w:b/>
          <w:lang w:val="sr-Latn-RS"/>
        </w:rPr>
        <w:t xml:space="preserve">  5.8.5 </w:t>
      </w:r>
      <w:r w:rsidR="00BE410B" w:rsidRPr="00E85EDE">
        <w:rPr>
          <w:rFonts w:ascii="Arial" w:hAnsi="Arial" w:cs="Arial"/>
          <w:b/>
          <w:lang w:val="sr-Cyrl-RS"/>
        </w:rPr>
        <w:t>Квалитативни</w:t>
      </w:r>
      <w:r w:rsidR="006E5424" w:rsidRPr="00E85EDE">
        <w:rPr>
          <w:rFonts w:ascii="Arial" w:hAnsi="Arial" w:cs="Arial"/>
          <w:b/>
          <w:lang w:val="sr-Cyrl-RS"/>
        </w:rPr>
        <w:t xml:space="preserve"> </w:t>
      </w:r>
      <w:r w:rsidR="00BE410B" w:rsidRPr="00E85EDE">
        <w:rPr>
          <w:rFonts w:ascii="Arial" w:hAnsi="Arial" w:cs="Arial"/>
          <w:b/>
          <w:lang w:val="sr-Cyrl-RS"/>
        </w:rPr>
        <w:t>и</w:t>
      </w:r>
      <w:r w:rsidR="006E5424" w:rsidRPr="00E85EDE">
        <w:rPr>
          <w:rFonts w:ascii="Arial" w:hAnsi="Arial" w:cs="Arial"/>
          <w:b/>
          <w:lang w:val="sr-Cyrl-RS"/>
        </w:rPr>
        <w:t xml:space="preserve"> </w:t>
      </w:r>
      <w:r w:rsidR="00BE410B" w:rsidRPr="00E85EDE">
        <w:rPr>
          <w:rFonts w:ascii="Arial" w:hAnsi="Arial" w:cs="Arial"/>
          <w:b/>
          <w:lang w:val="sr-Cyrl-RS"/>
        </w:rPr>
        <w:t>квантитативни</w:t>
      </w:r>
      <w:r w:rsidR="006E5424" w:rsidRPr="00E85EDE">
        <w:rPr>
          <w:rFonts w:ascii="Arial" w:hAnsi="Arial" w:cs="Arial"/>
          <w:b/>
          <w:lang w:val="sr-Cyrl-RS"/>
        </w:rPr>
        <w:t xml:space="preserve"> </w:t>
      </w:r>
      <w:r w:rsidR="00BE410B" w:rsidRPr="00E85EDE">
        <w:rPr>
          <w:rFonts w:ascii="Arial" w:hAnsi="Arial" w:cs="Arial"/>
          <w:b/>
          <w:lang w:val="sr-Cyrl-RS"/>
        </w:rPr>
        <w:t>пријем</w:t>
      </w:r>
      <w:r w:rsidR="006E5E85">
        <w:rPr>
          <w:rFonts w:ascii="Arial" w:hAnsi="Arial" w:cs="Arial"/>
          <w:b/>
          <w:lang w:val="sr-Cyrl-RS"/>
        </w:rPr>
        <w:t xml:space="preserve"> добара и услуга демонтаже и монтаже</w:t>
      </w:r>
    </w:p>
    <w:p w:rsidR="0053423C" w:rsidRDefault="0053423C" w:rsidP="0053423C">
      <w:pPr>
        <w:pStyle w:val="ListParagraph"/>
        <w:widowControl w:val="0"/>
        <w:ind w:left="810"/>
        <w:jc w:val="both"/>
        <w:outlineLvl w:val="0"/>
        <w:rPr>
          <w:rFonts w:ascii="Arial" w:hAnsi="Arial" w:cs="Arial"/>
          <w:b/>
          <w:lang w:val="sr-Cyrl-RS"/>
        </w:rPr>
      </w:pPr>
    </w:p>
    <w:p w:rsidR="006E5424" w:rsidRPr="007B4BAA" w:rsidRDefault="00E85EDE" w:rsidP="0053423C">
      <w:pPr>
        <w:spacing w:after="120"/>
        <w:ind w:left="90"/>
        <w:jc w:val="both"/>
        <w:rPr>
          <w:rFonts w:ascii="Arial" w:hAnsi="Arial" w:cs="Arial"/>
          <w:lang w:val="sr-Cyrl-RS"/>
        </w:rPr>
      </w:pPr>
      <w:r>
        <w:rPr>
          <w:rFonts w:ascii="Arial" w:hAnsi="Arial" w:cs="Arial"/>
          <w:lang w:val="sr-Latn-RS"/>
        </w:rPr>
        <w:t xml:space="preserve"> </w:t>
      </w:r>
      <w:r w:rsidR="00BE410B">
        <w:rPr>
          <w:rFonts w:ascii="Arial" w:hAnsi="Arial" w:cs="Arial"/>
          <w:lang w:val="sr-Cyrl-RS"/>
        </w:rPr>
        <w:t>Понуђач</w:t>
      </w:r>
      <w:r w:rsidR="006E5424" w:rsidRPr="007B4BAA">
        <w:rPr>
          <w:rFonts w:ascii="Arial" w:hAnsi="Arial" w:cs="Arial"/>
          <w:lang w:val="en-US"/>
        </w:rPr>
        <w:t xml:space="preserve"> </w:t>
      </w:r>
      <w:r w:rsidR="00BE410B">
        <w:rPr>
          <w:rFonts w:ascii="Arial" w:hAnsi="Arial" w:cs="Arial"/>
          <w:lang w:val="en-US"/>
        </w:rPr>
        <w:t>је</w:t>
      </w:r>
      <w:r w:rsidR="006E5424" w:rsidRPr="007B4BAA">
        <w:rPr>
          <w:rFonts w:ascii="Arial" w:hAnsi="Arial" w:cs="Arial"/>
          <w:lang w:val="en-US"/>
        </w:rPr>
        <w:t xml:space="preserve"> </w:t>
      </w:r>
      <w:r w:rsidR="00BE410B">
        <w:rPr>
          <w:rFonts w:ascii="Arial" w:hAnsi="Arial" w:cs="Arial"/>
          <w:lang w:val="en-US"/>
        </w:rPr>
        <w:t>обавезан</w:t>
      </w:r>
      <w:r w:rsidR="006E5424" w:rsidRPr="007B4BAA">
        <w:rPr>
          <w:rFonts w:ascii="Arial" w:hAnsi="Arial" w:cs="Arial"/>
          <w:lang w:val="en-US"/>
        </w:rPr>
        <w:t xml:space="preserve"> </w:t>
      </w:r>
      <w:r w:rsidR="00BE410B">
        <w:rPr>
          <w:rFonts w:ascii="Arial" w:hAnsi="Arial" w:cs="Arial"/>
          <w:lang w:val="en-US"/>
        </w:rPr>
        <w:t>да</w:t>
      </w:r>
      <w:r w:rsidR="006E5424" w:rsidRPr="007B4BAA">
        <w:rPr>
          <w:rFonts w:ascii="Arial" w:hAnsi="Arial" w:cs="Arial"/>
          <w:lang w:val="en-US"/>
        </w:rPr>
        <w:t xml:space="preserve"> </w:t>
      </w:r>
      <w:r w:rsidR="00BE410B">
        <w:rPr>
          <w:rFonts w:ascii="Arial" w:hAnsi="Arial" w:cs="Arial"/>
          <w:lang w:val="en-US"/>
        </w:rPr>
        <w:t>предмет</w:t>
      </w:r>
      <w:r w:rsidR="006E5424" w:rsidRPr="007B4BAA">
        <w:rPr>
          <w:rFonts w:ascii="Arial" w:hAnsi="Arial" w:cs="Arial"/>
          <w:lang w:val="en-US"/>
        </w:rPr>
        <w:t xml:space="preserve"> </w:t>
      </w:r>
      <w:r w:rsidR="00D626A0">
        <w:rPr>
          <w:rFonts w:ascii="Arial" w:hAnsi="Arial" w:cs="Arial"/>
          <w:lang w:val="sr-Cyrl-RS"/>
        </w:rPr>
        <w:t>О</w:t>
      </w:r>
      <w:r w:rsidR="00BE410B">
        <w:rPr>
          <w:rFonts w:ascii="Arial" w:hAnsi="Arial" w:cs="Arial"/>
          <w:lang w:val="sr-Cyrl-RS"/>
        </w:rPr>
        <w:t>квирног</w:t>
      </w:r>
      <w:r w:rsidR="006E5424" w:rsidRPr="007B4BAA">
        <w:rPr>
          <w:rFonts w:ascii="Arial" w:hAnsi="Arial" w:cs="Arial"/>
          <w:lang w:val="sr-Cyrl-RS"/>
        </w:rPr>
        <w:t xml:space="preserve"> </w:t>
      </w:r>
      <w:r w:rsidR="00BE410B">
        <w:rPr>
          <w:rFonts w:ascii="Arial" w:hAnsi="Arial" w:cs="Arial"/>
          <w:lang w:val="sr-Cyrl-RS"/>
        </w:rPr>
        <w:t>споразума</w:t>
      </w:r>
      <w:r w:rsidR="006E5424" w:rsidRPr="007B4BAA">
        <w:rPr>
          <w:rFonts w:ascii="Arial" w:hAnsi="Arial" w:cs="Arial"/>
          <w:lang w:val="en-US"/>
        </w:rPr>
        <w:t xml:space="preserve"> </w:t>
      </w:r>
      <w:r w:rsidR="00BE410B">
        <w:rPr>
          <w:rFonts w:ascii="Arial" w:hAnsi="Arial" w:cs="Arial"/>
          <w:lang w:val="en-US"/>
        </w:rPr>
        <w:t>реализује</w:t>
      </w:r>
      <w:r w:rsidR="006E5424" w:rsidRPr="007B4BAA">
        <w:rPr>
          <w:rFonts w:ascii="Arial" w:hAnsi="Arial" w:cs="Arial"/>
          <w:lang w:val="en-US"/>
        </w:rPr>
        <w:t xml:space="preserve"> </w:t>
      </w:r>
      <w:r w:rsidR="00BE410B">
        <w:rPr>
          <w:rFonts w:ascii="Arial" w:hAnsi="Arial" w:cs="Arial"/>
          <w:lang w:val="en-US"/>
        </w:rPr>
        <w:t>у</w:t>
      </w:r>
      <w:r w:rsidR="006E5424" w:rsidRPr="007B4BAA">
        <w:rPr>
          <w:rFonts w:ascii="Arial" w:hAnsi="Arial" w:cs="Arial"/>
          <w:lang w:val="en-US"/>
        </w:rPr>
        <w:t xml:space="preserve"> </w:t>
      </w:r>
      <w:r w:rsidR="00BE410B">
        <w:rPr>
          <w:rFonts w:ascii="Arial" w:hAnsi="Arial" w:cs="Arial"/>
          <w:lang w:val="en-US"/>
        </w:rPr>
        <w:t>складу</w:t>
      </w:r>
      <w:r w:rsidR="006E5424" w:rsidRPr="007B4BAA">
        <w:rPr>
          <w:rFonts w:ascii="Arial" w:hAnsi="Arial" w:cs="Arial"/>
          <w:lang w:val="en-US"/>
        </w:rPr>
        <w:t xml:space="preserve"> </w:t>
      </w:r>
      <w:r w:rsidR="00BE410B">
        <w:rPr>
          <w:rFonts w:ascii="Arial" w:hAnsi="Arial" w:cs="Arial"/>
          <w:lang w:val="en-US"/>
        </w:rPr>
        <w:t>са</w:t>
      </w:r>
      <w:r w:rsidR="006E5424" w:rsidRPr="007B4BAA">
        <w:rPr>
          <w:rFonts w:ascii="Arial" w:hAnsi="Arial" w:cs="Arial"/>
          <w:lang w:val="en-US"/>
        </w:rPr>
        <w:t xml:space="preserve"> </w:t>
      </w:r>
      <w:r w:rsidR="00BE410B">
        <w:rPr>
          <w:rFonts w:ascii="Arial" w:hAnsi="Arial" w:cs="Arial"/>
          <w:lang w:val="en-US"/>
        </w:rPr>
        <w:t>техничком</w:t>
      </w:r>
      <w:r w:rsidR="006E5424" w:rsidRPr="007B4BAA">
        <w:rPr>
          <w:rFonts w:ascii="Arial" w:hAnsi="Arial" w:cs="Arial"/>
          <w:lang w:val="en-US"/>
        </w:rPr>
        <w:t xml:space="preserve"> </w:t>
      </w:r>
      <w:r>
        <w:rPr>
          <w:rFonts w:ascii="Arial" w:hAnsi="Arial" w:cs="Arial"/>
          <w:lang w:val="en-US"/>
        </w:rPr>
        <w:t xml:space="preserve">  </w:t>
      </w:r>
      <w:r w:rsidR="00BE410B">
        <w:rPr>
          <w:rFonts w:ascii="Arial" w:hAnsi="Arial" w:cs="Arial"/>
          <w:lang w:val="en-US"/>
        </w:rPr>
        <w:t>спецификацијом</w:t>
      </w:r>
      <w:r w:rsidR="006E5424" w:rsidRPr="007B4BAA">
        <w:rPr>
          <w:rFonts w:ascii="Arial" w:hAnsi="Arial" w:cs="Arial"/>
          <w:lang w:val="en-US"/>
        </w:rPr>
        <w:t xml:space="preserve"> (</w:t>
      </w:r>
      <w:r w:rsidR="00BE410B">
        <w:rPr>
          <w:rFonts w:ascii="Arial" w:hAnsi="Arial" w:cs="Arial"/>
          <w:lang w:val="sr-Cyrl-RS"/>
        </w:rPr>
        <w:t>тачка</w:t>
      </w:r>
      <w:r w:rsidR="006E5424" w:rsidRPr="007B4BAA">
        <w:rPr>
          <w:rFonts w:ascii="Arial" w:hAnsi="Arial" w:cs="Arial"/>
          <w:lang w:val="sr-Cyrl-RS"/>
        </w:rPr>
        <w:t xml:space="preserve"> 3.</w:t>
      </w:r>
      <w:r w:rsidR="006E5424" w:rsidRPr="007B4BAA">
        <w:rPr>
          <w:rFonts w:ascii="Arial" w:hAnsi="Arial" w:cs="Arial"/>
          <w:lang w:val="en-US"/>
        </w:rPr>
        <w:t xml:space="preserve"> </w:t>
      </w:r>
      <w:r w:rsidR="00BE410B">
        <w:rPr>
          <w:rFonts w:ascii="Arial" w:hAnsi="Arial" w:cs="Arial"/>
          <w:lang w:val="sr-Cyrl-RS"/>
        </w:rPr>
        <w:t>К</w:t>
      </w:r>
      <w:r w:rsidR="00BE410B">
        <w:rPr>
          <w:rFonts w:ascii="Arial" w:hAnsi="Arial" w:cs="Arial"/>
          <w:lang w:val="en-US"/>
        </w:rPr>
        <w:t>онкурсне</w:t>
      </w:r>
      <w:r w:rsidR="006E5424" w:rsidRPr="007B4BAA">
        <w:rPr>
          <w:rFonts w:ascii="Arial" w:hAnsi="Arial" w:cs="Arial"/>
          <w:lang w:val="en-US"/>
        </w:rPr>
        <w:t xml:space="preserve"> </w:t>
      </w:r>
      <w:r w:rsidR="00BE410B">
        <w:rPr>
          <w:rFonts w:ascii="Arial" w:hAnsi="Arial" w:cs="Arial"/>
          <w:lang w:val="en-US"/>
        </w:rPr>
        <w:t>документације</w:t>
      </w:r>
      <w:r w:rsidR="006E5424" w:rsidRPr="007B4BAA">
        <w:rPr>
          <w:rFonts w:ascii="Arial" w:hAnsi="Arial" w:cs="Arial"/>
          <w:lang w:val="en-US"/>
        </w:rPr>
        <w:t xml:space="preserve">), </w:t>
      </w:r>
      <w:r w:rsidR="00BE410B">
        <w:rPr>
          <w:rFonts w:ascii="Arial" w:hAnsi="Arial" w:cs="Arial"/>
          <w:lang w:val="en-US"/>
        </w:rPr>
        <w:t>важећим</w:t>
      </w:r>
      <w:r w:rsidR="006E5424" w:rsidRPr="007B4BAA">
        <w:rPr>
          <w:rFonts w:ascii="Arial" w:hAnsi="Arial" w:cs="Arial"/>
          <w:lang w:val="en-US"/>
        </w:rPr>
        <w:t xml:space="preserve"> </w:t>
      </w:r>
      <w:r w:rsidR="00BE410B">
        <w:rPr>
          <w:rFonts w:ascii="Arial" w:hAnsi="Arial" w:cs="Arial"/>
          <w:lang w:val="en-US"/>
        </w:rPr>
        <w:t>техничким</w:t>
      </w:r>
      <w:r w:rsidR="006E5424" w:rsidRPr="007B4BAA">
        <w:rPr>
          <w:rFonts w:ascii="Arial" w:hAnsi="Arial" w:cs="Arial"/>
          <w:lang w:val="en-US"/>
        </w:rPr>
        <w:t xml:space="preserve"> </w:t>
      </w:r>
      <w:r w:rsidR="00BE410B">
        <w:rPr>
          <w:rFonts w:ascii="Arial" w:hAnsi="Arial" w:cs="Arial"/>
          <w:lang w:val="en-US"/>
        </w:rPr>
        <w:t>прописима</w:t>
      </w:r>
      <w:r w:rsidR="006E5424" w:rsidRPr="007B4BAA">
        <w:rPr>
          <w:rFonts w:ascii="Arial" w:hAnsi="Arial" w:cs="Arial"/>
          <w:lang w:val="en-US"/>
        </w:rPr>
        <w:t xml:space="preserve"> </w:t>
      </w:r>
      <w:r w:rsidR="00BE410B">
        <w:rPr>
          <w:rFonts w:ascii="Arial" w:hAnsi="Arial" w:cs="Arial"/>
          <w:lang w:val="en-US"/>
        </w:rPr>
        <w:t>и</w:t>
      </w:r>
      <w:r w:rsidR="006E5424" w:rsidRPr="007B4BAA">
        <w:rPr>
          <w:rFonts w:ascii="Arial" w:hAnsi="Arial" w:cs="Arial"/>
          <w:lang w:val="en-US"/>
        </w:rPr>
        <w:t xml:space="preserve"> </w:t>
      </w:r>
      <w:r w:rsidR="00BE410B">
        <w:rPr>
          <w:rFonts w:ascii="Arial" w:hAnsi="Arial" w:cs="Arial"/>
          <w:lang w:val="en-US"/>
        </w:rPr>
        <w:t>прописаним</w:t>
      </w:r>
      <w:r w:rsidR="006E5424" w:rsidRPr="007B4BAA">
        <w:rPr>
          <w:rFonts w:ascii="Arial" w:hAnsi="Arial" w:cs="Arial"/>
          <w:lang w:val="en-US"/>
        </w:rPr>
        <w:t xml:space="preserve"> </w:t>
      </w:r>
      <w:r w:rsidR="00BE410B">
        <w:rPr>
          <w:rFonts w:ascii="Arial" w:hAnsi="Arial" w:cs="Arial"/>
          <w:lang w:val="en-US"/>
        </w:rPr>
        <w:t>стандардима</w:t>
      </w:r>
      <w:r w:rsidR="006E5424" w:rsidRPr="007B4BAA">
        <w:rPr>
          <w:rFonts w:ascii="Arial" w:hAnsi="Arial" w:cs="Arial"/>
          <w:lang w:val="en-US"/>
        </w:rPr>
        <w:t xml:space="preserve">. </w:t>
      </w:r>
      <w:r w:rsidR="00BE410B">
        <w:rPr>
          <w:rFonts w:ascii="Arial" w:hAnsi="Arial" w:cs="Arial"/>
          <w:lang w:val="sr-Cyrl-RS"/>
        </w:rPr>
        <w:t>Понуђач</w:t>
      </w:r>
      <w:r w:rsidR="006E5424" w:rsidRPr="007B4BAA">
        <w:rPr>
          <w:rFonts w:ascii="Arial" w:hAnsi="Arial" w:cs="Arial"/>
          <w:lang w:val="en-US"/>
        </w:rPr>
        <w:t xml:space="preserve"> </w:t>
      </w:r>
      <w:r w:rsidR="00BE410B">
        <w:rPr>
          <w:rFonts w:ascii="Arial" w:hAnsi="Arial" w:cs="Arial"/>
          <w:lang w:val="en-US"/>
        </w:rPr>
        <w:t>гарантује</w:t>
      </w:r>
      <w:r w:rsidR="006E5424" w:rsidRPr="007B4BAA">
        <w:rPr>
          <w:rFonts w:ascii="Arial" w:hAnsi="Arial" w:cs="Arial"/>
          <w:lang w:val="en-US"/>
        </w:rPr>
        <w:t xml:space="preserve"> </w:t>
      </w:r>
      <w:r w:rsidR="00BE410B">
        <w:rPr>
          <w:rFonts w:ascii="Arial" w:hAnsi="Arial" w:cs="Arial"/>
          <w:lang w:val="en-US"/>
        </w:rPr>
        <w:t>за</w:t>
      </w:r>
      <w:r w:rsidR="006E5424" w:rsidRPr="007B4BAA">
        <w:rPr>
          <w:rFonts w:ascii="Arial" w:hAnsi="Arial" w:cs="Arial"/>
          <w:lang w:val="en-US"/>
        </w:rPr>
        <w:t xml:space="preserve"> </w:t>
      </w:r>
      <w:r w:rsidR="00BE410B">
        <w:rPr>
          <w:rFonts w:ascii="Arial" w:hAnsi="Arial" w:cs="Arial"/>
          <w:lang w:val="en-US"/>
        </w:rPr>
        <w:t>квалитет</w:t>
      </w:r>
      <w:r w:rsidR="006E5424" w:rsidRPr="007B4BAA">
        <w:rPr>
          <w:rFonts w:ascii="Arial" w:hAnsi="Arial" w:cs="Arial"/>
          <w:lang w:val="en-US"/>
        </w:rPr>
        <w:t xml:space="preserve"> </w:t>
      </w:r>
      <w:r w:rsidR="00BE410B">
        <w:rPr>
          <w:rFonts w:ascii="Arial" w:hAnsi="Arial" w:cs="Arial"/>
          <w:lang w:val="sr-Cyrl-RS"/>
        </w:rPr>
        <w:t>испорученог</w:t>
      </w:r>
      <w:r w:rsidR="006E5424" w:rsidRPr="007B4BAA">
        <w:rPr>
          <w:rFonts w:ascii="Arial" w:hAnsi="Arial" w:cs="Arial"/>
          <w:lang w:val="sr-Cyrl-RS"/>
        </w:rPr>
        <w:t xml:space="preserve"> </w:t>
      </w:r>
      <w:r w:rsidR="00BE410B">
        <w:rPr>
          <w:rFonts w:ascii="Arial" w:hAnsi="Arial" w:cs="Arial"/>
          <w:lang w:val="sr-Cyrl-RS"/>
        </w:rPr>
        <w:t>предмета</w:t>
      </w:r>
      <w:r w:rsidR="006E5424" w:rsidRPr="007B4BAA">
        <w:rPr>
          <w:rFonts w:ascii="Arial" w:hAnsi="Arial" w:cs="Arial"/>
          <w:lang w:val="sr-Cyrl-RS"/>
        </w:rPr>
        <w:t xml:space="preserve"> </w:t>
      </w:r>
      <w:r w:rsidR="00D626A0">
        <w:rPr>
          <w:rFonts w:ascii="Arial" w:hAnsi="Arial" w:cs="Arial"/>
          <w:lang w:val="sr-Cyrl-RS"/>
        </w:rPr>
        <w:t>О</w:t>
      </w:r>
      <w:r w:rsidR="00BE410B">
        <w:rPr>
          <w:rFonts w:ascii="Arial" w:hAnsi="Arial" w:cs="Arial"/>
          <w:lang w:val="sr-Cyrl-RS"/>
        </w:rPr>
        <w:t>квирног</w:t>
      </w:r>
      <w:r w:rsidR="006E5424" w:rsidRPr="007B4BAA">
        <w:rPr>
          <w:rFonts w:ascii="Arial" w:hAnsi="Arial" w:cs="Arial"/>
          <w:lang w:val="sr-Cyrl-RS"/>
        </w:rPr>
        <w:t xml:space="preserve"> </w:t>
      </w:r>
      <w:r w:rsidR="00BE410B">
        <w:rPr>
          <w:rFonts w:ascii="Arial" w:hAnsi="Arial" w:cs="Arial"/>
          <w:lang w:val="sr-Cyrl-RS"/>
        </w:rPr>
        <w:t>споразума</w:t>
      </w:r>
      <w:r w:rsidR="006E5424" w:rsidRPr="007B4BAA">
        <w:rPr>
          <w:rFonts w:ascii="Arial" w:hAnsi="Arial" w:cs="Arial"/>
          <w:lang w:val="en-US"/>
        </w:rPr>
        <w:t>.</w:t>
      </w:r>
    </w:p>
    <w:p w:rsidR="006E5424" w:rsidRPr="007B4BAA" w:rsidRDefault="00BE410B" w:rsidP="0053423C">
      <w:pPr>
        <w:spacing w:after="120"/>
        <w:ind w:left="90"/>
        <w:jc w:val="both"/>
        <w:rPr>
          <w:rFonts w:ascii="Arial" w:hAnsi="Arial" w:cs="Arial"/>
          <w:b/>
        </w:rPr>
      </w:pPr>
      <w:r>
        <w:rPr>
          <w:rFonts w:ascii="Arial" w:hAnsi="Arial" w:cs="Arial"/>
          <w:lang w:val="sr-Cyrl-RS"/>
        </w:rPr>
        <w:t>Понуђач</w:t>
      </w:r>
      <w:r w:rsidR="006E5424" w:rsidRPr="007B4BAA">
        <w:rPr>
          <w:rFonts w:ascii="Arial" w:hAnsi="Arial" w:cs="Arial"/>
        </w:rPr>
        <w:t xml:space="preserve"> </w:t>
      </w:r>
      <w:r>
        <w:rPr>
          <w:rFonts w:ascii="Arial" w:hAnsi="Arial" w:cs="Arial"/>
          <w:lang w:val="sr-Cyrl-RS"/>
        </w:rPr>
        <w:t>је</w:t>
      </w:r>
      <w:r w:rsidR="006E5424" w:rsidRPr="007B4BAA">
        <w:rPr>
          <w:rFonts w:ascii="Arial" w:hAnsi="Arial" w:cs="Arial"/>
          <w:lang w:val="sr-Cyrl-RS"/>
        </w:rPr>
        <w:t xml:space="preserve"> </w:t>
      </w:r>
      <w:r>
        <w:rPr>
          <w:rFonts w:ascii="Arial" w:hAnsi="Arial" w:cs="Arial"/>
          <w:lang w:val="sr-Cyrl-RS"/>
        </w:rPr>
        <w:t>обавезан</w:t>
      </w:r>
      <w:r w:rsidR="006E5424" w:rsidRPr="007B4BAA">
        <w:rPr>
          <w:rFonts w:ascii="Arial" w:hAnsi="Arial" w:cs="Arial"/>
        </w:rPr>
        <w:t xml:space="preserve"> </w:t>
      </w:r>
      <w:r>
        <w:rPr>
          <w:rFonts w:ascii="Arial" w:hAnsi="Arial" w:cs="Arial"/>
        </w:rPr>
        <w:t>да</w:t>
      </w:r>
      <w:r w:rsidR="006E5424" w:rsidRPr="007B4BAA">
        <w:rPr>
          <w:rFonts w:ascii="Arial" w:hAnsi="Arial" w:cs="Arial"/>
        </w:rPr>
        <w:t xml:space="preserve"> </w:t>
      </w:r>
      <w:r>
        <w:rPr>
          <w:rFonts w:ascii="Arial" w:hAnsi="Arial" w:cs="Arial"/>
        </w:rPr>
        <w:t>писаним</w:t>
      </w:r>
      <w:r w:rsidR="006E5424" w:rsidRPr="007B4BAA">
        <w:rPr>
          <w:rFonts w:ascii="Arial" w:hAnsi="Arial" w:cs="Arial"/>
        </w:rPr>
        <w:t xml:space="preserve"> </w:t>
      </w:r>
      <w:r>
        <w:rPr>
          <w:rFonts w:ascii="Arial" w:hAnsi="Arial" w:cs="Arial"/>
        </w:rPr>
        <w:t>путем</w:t>
      </w:r>
      <w:r w:rsidR="006E5424" w:rsidRPr="007B4BAA">
        <w:rPr>
          <w:rFonts w:ascii="Arial" w:hAnsi="Arial" w:cs="Arial"/>
        </w:rPr>
        <w:t xml:space="preserve"> </w:t>
      </w:r>
      <w:r>
        <w:rPr>
          <w:rFonts w:ascii="Arial" w:hAnsi="Arial" w:cs="Arial"/>
        </w:rPr>
        <w:t>обавести</w:t>
      </w:r>
      <w:r w:rsidR="006E5424" w:rsidRPr="007B4BAA">
        <w:rPr>
          <w:rFonts w:ascii="Arial" w:hAnsi="Arial" w:cs="Arial"/>
        </w:rPr>
        <w:t xml:space="preserve"> </w:t>
      </w:r>
      <w:r>
        <w:rPr>
          <w:rFonts w:ascii="Arial" w:hAnsi="Arial" w:cs="Arial"/>
          <w:lang w:val="sr-Cyrl-RS"/>
        </w:rPr>
        <w:t>Наручиоца</w:t>
      </w:r>
      <w:r w:rsidR="006E5424" w:rsidRPr="007B4BAA">
        <w:rPr>
          <w:rFonts w:ascii="Arial" w:hAnsi="Arial" w:cs="Arial"/>
        </w:rPr>
        <w:t xml:space="preserve"> </w:t>
      </w:r>
      <w:r>
        <w:rPr>
          <w:rFonts w:ascii="Arial" w:hAnsi="Arial" w:cs="Arial"/>
        </w:rPr>
        <w:t>о</w:t>
      </w:r>
      <w:r w:rsidR="006E5424" w:rsidRPr="007B4BAA">
        <w:rPr>
          <w:rFonts w:ascii="Arial" w:hAnsi="Arial" w:cs="Arial"/>
        </w:rPr>
        <w:t xml:space="preserve"> </w:t>
      </w:r>
      <w:r>
        <w:rPr>
          <w:rFonts w:ascii="Arial" w:hAnsi="Arial" w:cs="Arial"/>
        </w:rPr>
        <w:t>тачном</w:t>
      </w:r>
      <w:r w:rsidR="006E5424" w:rsidRPr="007B4BAA">
        <w:rPr>
          <w:rFonts w:ascii="Arial" w:hAnsi="Arial" w:cs="Arial"/>
        </w:rPr>
        <w:t xml:space="preserve"> </w:t>
      </w:r>
      <w:r>
        <w:rPr>
          <w:rFonts w:ascii="Arial" w:hAnsi="Arial" w:cs="Arial"/>
        </w:rPr>
        <w:t>датуму</w:t>
      </w:r>
      <w:r w:rsidR="006E5424" w:rsidRPr="007B4BAA">
        <w:rPr>
          <w:rFonts w:ascii="Arial" w:hAnsi="Arial" w:cs="Arial"/>
        </w:rPr>
        <w:t xml:space="preserve"> </w:t>
      </w:r>
      <w:r>
        <w:rPr>
          <w:rFonts w:ascii="Arial" w:hAnsi="Arial" w:cs="Arial"/>
        </w:rPr>
        <w:t>испоруке</w:t>
      </w:r>
      <w:r w:rsidR="006E5424" w:rsidRPr="007B4BAA">
        <w:rPr>
          <w:rFonts w:ascii="Arial" w:hAnsi="Arial" w:cs="Arial"/>
          <w:lang w:val="sr-Cyrl-RS"/>
        </w:rPr>
        <w:t xml:space="preserve"> </w:t>
      </w:r>
      <w:r>
        <w:rPr>
          <w:rFonts w:ascii="Arial" w:hAnsi="Arial" w:cs="Arial"/>
          <w:lang w:val="sr-Cyrl-RS"/>
        </w:rPr>
        <w:t>добара</w:t>
      </w:r>
      <w:r w:rsidR="006E5E85">
        <w:rPr>
          <w:rFonts w:ascii="Arial" w:hAnsi="Arial" w:cs="Arial"/>
          <w:lang w:val="sr-Cyrl-RS"/>
        </w:rPr>
        <w:t xml:space="preserve"> односно услузи демонтаже и монтаже</w:t>
      </w:r>
      <w:r w:rsidR="006E5424" w:rsidRPr="007B4BAA">
        <w:rPr>
          <w:rFonts w:ascii="Arial" w:hAnsi="Arial" w:cs="Arial"/>
          <w:lang w:val="sr-Cyrl-RS"/>
        </w:rPr>
        <w:t xml:space="preserve"> </w:t>
      </w:r>
      <w:r>
        <w:rPr>
          <w:rFonts w:ascii="Arial" w:hAnsi="Arial" w:cs="Arial"/>
          <w:lang w:val="sr-Cyrl-RS"/>
        </w:rPr>
        <w:t>по</w:t>
      </w:r>
      <w:r w:rsidR="006E5424" w:rsidRPr="007B4BAA">
        <w:rPr>
          <w:rFonts w:ascii="Arial" w:hAnsi="Arial" w:cs="Arial"/>
          <w:lang w:val="sr-Cyrl-RS"/>
        </w:rPr>
        <w:t xml:space="preserve"> </w:t>
      </w:r>
      <w:r>
        <w:rPr>
          <w:rFonts w:ascii="Arial" w:hAnsi="Arial" w:cs="Arial"/>
          <w:lang w:val="sr-Cyrl-RS"/>
        </w:rPr>
        <w:t>свакој</w:t>
      </w:r>
      <w:r w:rsidR="006E5424" w:rsidRPr="007B4BAA">
        <w:rPr>
          <w:rFonts w:ascii="Arial" w:hAnsi="Arial" w:cs="Arial"/>
          <w:lang w:val="sr-Cyrl-RS"/>
        </w:rPr>
        <w:t xml:space="preserve"> </w:t>
      </w:r>
      <w:r>
        <w:rPr>
          <w:rFonts w:ascii="Arial" w:hAnsi="Arial" w:cs="Arial"/>
          <w:lang w:val="sr-Cyrl-RS"/>
        </w:rPr>
        <w:t>појединачној</w:t>
      </w:r>
      <w:r w:rsidR="006E5424" w:rsidRPr="007B4BAA">
        <w:rPr>
          <w:rFonts w:ascii="Arial" w:hAnsi="Arial" w:cs="Arial"/>
          <w:lang w:val="sr-Cyrl-RS"/>
        </w:rPr>
        <w:t xml:space="preserve"> </w:t>
      </w:r>
      <w:r>
        <w:rPr>
          <w:rFonts w:ascii="Arial" w:hAnsi="Arial" w:cs="Arial"/>
          <w:lang w:val="sr-Cyrl-RS"/>
        </w:rPr>
        <w:t>наруџбеници</w:t>
      </w:r>
      <w:r w:rsidR="006E5424" w:rsidRPr="007B4BAA">
        <w:rPr>
          <w:rFonts w:ascii="Arial" w:hAnsi="Arial" w:cs="Arial"/>
          <w:lang w:val="sr-Cyrl-RS"/>
        </w:rPr>
        <w:t>,</w:t>
      </w:r>
      <w:r w:rsidR="006E5424" w:rsidRPr="007B4BAA">
        <w:rPr>
          <w:rFonts w:ascii="Arial" w:hAnsi="Arial" w:cs="Arial"/>
        </w:rPr>
        <w:t xml:space="preserve"> </w:t>
      </w:r>
      <w:r>
        <w:rPr>
          <w:rFonts w:ascii="Arial" w:hAnsi="Arial" w:cs="Arial"/>
        </w:rPr>
        <w:t>најмање</w:t>
      </w:r>
      <w:r w:rsidR="004B5538">
        <w:rPr>
          <w:rFonts w:ascii="Arial" w:hAnsi="Arial" w:cs="Arial"/>
        </w:rPr>
        <w:t xml:space="preserve"> </w:t>
      </w:r>
      <w:r w:rsidR="00515E30">
        <w:rPr>
          <w:rFonts w:ascii="Arial" w:hAnsi="Arial" w:cs="Arial"/>
          <w:lang w:val="sr-Cyrl-RS"/>
        </w:rPr>
        <w:t>3</w:t>
      </w:r>
      <w:r w:rsidR="006E5424" w:rsidRPr="007B4BAA">
        <w:rPr>
          <w:rFonts w:ascii="Arial" w:hAnsi="Arial" w:cs="Arial"/>
        </w:rPr>
        <w:t xml:space="preserve"> (</w:t>
      </w:r>
      <w:r w:rsidR="00515E30">
        <w:rPr>
          <w:rFonts w:ascii="Arial" w:hAnsi="Arial" w:cs="Arial"/>
          <w:lang w:val="sr-Cyrl-RS"/>
        </w:rPr>
        <w:t>три</w:t>
      </w:r>
      <w:r w:rsidR="004B5538">
        <w:rPr>
          <w:rFonts w:ascii="Arial" w:hAnsi="Arial" w:cs="Arial"/>
        </w:rPr>
        <w:t>)</w:t>
      </w:r>
      <w:r w:rsidR="006E5424" w:rsidRPr="007B4BAA">
        <w:rPr>
          <w:rFonts w:ascii="Arial" w:hAnsi="Arial" w:cs="Arial"/>
        </w:rPr>
        <w:t xml:space="preserve"> </w:t>
      </w:r>
      <w:r w:rsidR="00515E30">
        <w:rPr>
          <w:rFonts w:ascii="Arial" w:hAnsi="Arial" w:cs="Arial"/>
          <w:lang w:val="sr-Cyrl-RS"/>
        </w:rPr>
        <w:t xml:space="preserve">радна </w:t>
      </w:r>
      <w:r w:rsidR="004B5538">
        <w:rPr>
          <w:rFonts w:ascii="Arial" w:hAnsi="Arial" w:cs="Arial"/>
        </w:rPr>
        <w:t>дан</w:t>
      </w:r>
      <w:r w:rsidR="00515E30">
        <w:rPr>
          <w:rFonts w:ascii="Arial" w:hAnsi="Arial" w:cs="Arial"/>
          <w:lang w:val="sr-Cyrl-RS"/>
        </w:rPr>
        <w:t>а</w:t>
      </w:r>
      <w:r w:rsidR="006E5424" w:rsidRPr="007B4BAA">
        <w:rPr>
          <w:rFonts w:ascii="Arial" w:hAnsi="Arial" w:cs="Arial"/>
        </w:rPr>
        <w:t xml:space="preserve"> </w:t>
      </w:r>
      <w:r>
        <w:rPr>
          <w:rFonts w:ascii="Arial" w:hAnsi="Arial" w:cs="Arial"/>
        </w:rPr>
        <w:t>пре</w:t>
      </w:r>
      <w:r w:rsidR="006E5424" w:rsidRPr="007B4BAA">
        <w:rPr>
          <w:rFonts w:ascii="Arial" w:hAnsi="Arial" w:cs="Arial"/>
        </w:rPr>
        <w:t xml:space="preserve"> </w:t>
      </w:r>
      <w:r>
        <w:rPr>
          <w:rFonts w:ascii="Arial" w:hAnsi="Arial" w:cs="Arial"/>
        </w:rPr>
        <w:t>планираног</w:t>
      </w:r>
      <w:r w:rsidR="006E5424" w:rsidRPr="007B4BAA">
        <w:rPr>
          <w:rFonts w:ascii="Arial" w:hAnsi="Arial" w:cs="Arial"/>
        </w:rPr>
        <w:t xml:space="preserve"> </w:t>
      </w:r>
      <w:r>
        <w:rPr>
          <w:rFonts w:ascii="Arial" w:hAnsi="Arial" w:cs="Arial"/>
        </w:rPr>
        <w:t>датума</w:t>
      </w:r>
      <w:r w:rsidR="006E5424" w:rsidRPr="007B4BAA">
        <w:rPr>
          <w:rFonts w:ascii="Arial" w:hAnsi="Arial" w:cs="Arial"/>
        </w:rPr>
        <w:t xml:space="preserve"> </w:t>
      </w:r>
      <w:r>
        <w:rPr>
          <w:rFonts w:ascii="Arial" w:hAnsi="Arial" w:cs="Arial"/>
        </w:rPr>
        <w:t>испоруке</w:t>
      </w:r>
      <w:r w:rsidR="006E5424" w:rsidRPr="007B4BAA">
        <w:rPr>
          <w:rFonts w:ascii="Arial" w:hAnsi="Arial" w:cs="Arial"/>
        </w:rPr>
        <w:t>.</w:t>
      </w:r>
    </w:p>
    <w:p w:rsidR="002D2AFD" w:rsidRPr="002D2AFD" w:rsidRDefault="002D2AFD" w:rsidP="0053423C">
      <w:pPr>
        <w:spacing w:before="120"/>
        <w:ind w:left="90"/>
        <w:jc w:val="both"/>
        <w:rPr>
          <w:rFonts w:ascii="Arial" w:hAnsi="Arial" w:cs="Arial"/>
          <w:lang w:val="sr-Cyrl-RS"/>
        </w:rPr>
      </w:pPr>
      <w:r w:rsidRPr="002D2AFD">
        <w:rPr>
          <w:rFonts w:ascii="Arial" w:hAnsi="Arial" w:cs="Arial"/>
          <w:lang w:val="sr-Cyrl-RS"/>
        </w:rPr>
        <w:t>Квалитативни и квантитативни пријем добара</w:t>
      </w:r>
      <w:r w:rsidR="006E5E85">
        <w:rPr>
          <w:rFonts w:ascii="Arial" w:hAnsi="Arial" w:cs="Arial"/>
          <w:lang w:val="sr-Cyrl-RS"/>
        </w:rPr>
        <w:t xml:space="preserve"> и услуга</w:t>
      </w:r>
      <w:r w:rsidRPr="002D2AFD">
        <w:rPr>
          <w:rFonts w:ascii="Arial" w:hAnsi="Arial" w:cs="Arial"/>
          <w:lang w:val="sr-Cyrl-RS"/>
        </w:rPr>
        <w:t xml:space="preserve"> констатоваће се потписивањем Записника о </w:t>
      </w:r>
      <w:r w:rsidR="00C61E0B" w:rsidRPr="00C61E0B">
        <w:rPr>
          <w:rFonts w:ascii="Arial" w:hAnsi="Arial" w:cs="Arial"/>
          <w:lang w:val="sr-Cyrl-RS"/>
        </w:rPr>
        <w:t>извршеној испоруци добара</w:t>
      </w:r>
      <w:r w:rsidR="006E5E85">
        <w:rPr>
          <w:rFonts w:ascii="Arial" w:hAnsi="Arial" w:cs="Arial"/>
          <w:lang w:val="sr-Cyrl-RS"/>
        </w:rPr>
        <w:t xml:space="preserve"> и услуга</w:t>
      </w:r>
      <w:r w:rsidR="00C61E0B" w:rsidRPr="00C61E0B">
        <w:rPr>
          <w:rFonts w:ascii="Arial" w:hAnsi="Arial" w:cs="Arial"/>
          <w:lang w:val="sr-Cyrl-RS"/>
        </w:rPr>
        <w:t xml:space="preserve"> </w:t>
      </w:r>
      <w:r w:rsidRPr="002D2AFD">
        <w:rPr>
          <w:rFonts w:ascii="Arial" w:hAnsi="Arial" w:cs="Arial"/>
          <w:lang w:val="sr-Cyrl-RS"/>
        </w:rPr>
        <w:t>– без примедби и провером:</w:t>
      </w:r>
    </w:p>
    <w:p w:rsidR="00D730A3" w:rsidRPr="008559F3" w:rsidRDefault="00D730A3" w:rsidP="0053423C">
      <w:pPr>
        <w:ind w:left="90"/>
        <w:jc w:val="both"/>
        <w:rPr>
          <w:rFonts w:ascii="Arial" w:hAnsi="Arial" w:cs="Arial"/>
          <w:lang w:val="sr-Cyrl-RS"/>
        </w:rPr>
      </w:pPr>
      <w:r>
        <w:rPr>
          <w:rFonts w:ascii="Arial" w:hAnsi="Arial" w:cs="Arial"/>
          <w:lang w:val="sr-Cyrl-RS"/>
        </w:rPr>
        <w:t xml:space="preserve">-      </w:t>
      </w:r>
      <w:r w:rsidR="0053423C">
        <w:rPr>
          <w:rFonts w:ascii="Arial" w:hAnsi="Arial" w:cs="Arial"/>
          <w:lang w:val="sr-Cyrl-RS"/>
        </w:rPr>
        <w:t xml:space="preserve">  </w:t>
      </w:r>
      <w:r w:rsidRPr="008559F3">
        <w:rPr>
          <w:rFonts w:ascii="Arial" w:hAnsi="Arial" w:cs="Arial"/>
          <w:lang w:val="sr-Cyrl-RS"/>
        </w:rPr>
        <w:t>да ли је испоруч</w:t>
      </w:r>
      <w:r w:rsidR="004B5538">
        <w:rPr>
          <w:rFonts w:ascii="Arial" w:hAnsi="Arial" w:cs="Arial"/>
          <w:lang w:val="sr-Cyrl-RS"/>
        </w:rPr>
        <w:t>ена уговорена  количина</w:t>
      </w:r>
    </w:p>
    <w:p w:rsidR="00D730A3" w:rsidRPr="008559F3" w:rsidRDefault="00D730A3" w:rsidP="0053423C">
      <w:pPr>
        <w:ind w:left="90"/>
        <w:jc w:val="both"/>
        <w:rPr>
          <w:rFonts w:ascii="Arial" w:hAnsi="Arial" w:cs="Arial"/>
          <w:lang w:val="sr-Cyrl-RS"/>
        </w:rPr>
      </w:pPr>
      <w:r w:rsidRPr="008559F3">
        <w:rPr>
          <w:rFonts w:ascii="Arial" w:hAnsi="Arial" w:cs="Arial"/>
          <w:lang w:val="sr-Cyrl-RS"/>
        </w:rPr>
        <w:t>-</w:t>
      </w:r>
      <w:r w:rsidRPr="008559F3">
        <w:rPr>
          <w:rFonts w:ascii="Arial" w:hAnsi="Arial" w:cs="Arial"/>
          <w:lang w:val="sr-Cyrl-RS"/>
        </w:rPr>
        <w:tab/>
        <w:t>да ли су добра испоручена у оригиналном паковању</w:t>
      </w:r>
    </w:p>
    <w:p w:rsidR="00D730A3" w:rsidRPr="008559F3" w:rsidRDefault="00D730A3" w:rsidP="0053423C">
      <w:pPr>
        <w:ind w:left="90"/>
        <w:jc w:val="both"/>
        <w:rPr>
          <w:rFonts w:ascii="Arial" w:hAnsi="Arial" w:cs="Arial"/>
          <w:lang w:val="sr-Cyrl-RS"/>
        </w:rPr>
      </w:pPr>
      <w:r w:rsidRPr="008559F3">
        <w:rPr>
          <w:rFonts w:ascii="Arial" w:hAnsi="Arial" w:cs="Arial"/>
          <w:lang w:val="sr-Cyrl-RS"/>
        </w:rPr>
        <w:t>-</w:t>
      </w:r>
      <w:r w:rsidRPr="008559F3">
        <w:rPr>
          <w:rFonts w:ascii="Arial" w:hAnsi="Arial" w:cs="Arial"/>
          <w:lang w:val="sr-Cyrl-RS"/>
        </w:rPr>
        <w:tab/>
        <w:t>да ли су испоручена добра у складу са прихваћеном понудом</w:t>
      </w:r>
    </w:p>
    <w:p w:rsidR="00D730A3" w:rsidRDefault="00D730A3" w:rsidP="0053423C">
      <w:pPr>
        <w:ind w:left="90"/>
        <w:jc w:val="both"/>
        <w:rPr>
          <w:rFonts w:ascii="Arial" w:hAnsi="Arial" w:cs="Arial"/>
          <w:lang w:val="sr-Cyrl-RS"/>
        </w:rPr>
      </w:pPr>
      <w:r w:rsidRPr="008559F3">
        <w:rPr>
          <w:rFonts w:ascii="Arial" w:hAnsi="Arial" w:cs="Arial"/>
          <w:lang w:val="sr-Cyrl-RS"/>
        </w:rPr>
        <w:t>-</w:t>
      </w:r>
      <w:r w:rsidRPr="008559F3">
        <w:rPr>
          <w:rFonts w:ascii="Arial" w:hAnsi="Arial" w:cs="Arial"/>
          <w:lang w:val="sr-Cyrl-RS"/>
        </w:rPr>
        <w:tab/>
        <w:t>да ли су добра без видљивог оштећења</w:t>
      </w:r>
    </w:p>
    <w:p w:rsidR="006E5E85" w:rsidRDefault="006E5E85" w:rsidP="0053423C">
      <w:pPr>
        <w:ind w:left="90"/>
        <w:jc w:val="both"/>
        <w:rPr>
          <w:rFonts w:ascii="Arial" w:hAnsi="Arial" w:cs="Arial"/>
          <w:lang w:val="sr-Cyrl-RS"/>
        </w:rPr>
      </w:pPr>
      <w:r>
        <w:rPr>
          <w:rFonts w:ascii="Arial" w:hAnsi="Arial" w:cs="Arial"/>
          <w:lang w:val="sr-Cyrl-RS"/>
        </w:rPr>
        <w:t>-        да ли је извршена услуга демонтаже, већ постојећих, добара</w:t>
      </w:r>
    </w:p>
    <w:p w:rsidR="006E5E85" w:rsidRDefault="006E5E85" w:rsidP="0053423C">
      <w:pPr>
        <w:ind w:left="90"/>
        <w:jc w:val="both"/>
        <w:rPr>
          <w:rFonts w:ascii="Arial" w:hAnsi="Arial" w:cs="Arial"/>
          <w:lang w:val="sr-Cyrl-RS"/>
        </w:rPr>
      </w:pPr>
      <w:r>
        <w:rPr>
          <w:rFonts w:ascii="Arial" w:hAnsi="Arial" w:cs="Arial"/>
          <w:lang w:val="sr-Cyrl-RS"/>
        </w:rPr>
        <w:t>-        да ли је извршена услуга монтаже добара, према наруџбеници</w:t>
      </w:r>
    </w:p>
    <w:p w:rsidR="002D2AFD" w:rsidRDefault="002D2AFD" w:rsidP="00E85EDE">
      <w:pPr>
        <w:spacing w:before="120"/>
        <w:jc w:val="both"/>
        <w:rPr>
          <w:rFonts w:ascii="Arial" w:hAnsi="Arial" w:cs="Arial"/>
          <w:lang w:val="sr-Cyrl-RS"/>
        </w:rPr>
      </w:pPr>
      <w:r w:rsidRPr="006176D6">
        <w:rPr>
          <w:rFonts w:ascii="Arial" w:hAnsi="Arial" w:cs="Arial"/>
          <w:lang w:val="sr-Cyrl-RS"/>
        </w:rPr>
        <w:t xml:space="preserve">Након извршене провере квалитета (по отклањању евентуалних примедби), стручна комисија састављена од представника </w:t>
      </w:r>
      <w:r w:rsidR="004B5538">
        <w:rPr>
          <w:rFonts w:ascii="Arial" w:hAnsi="Arial" w:cs="Arial"/>
          <w:lang w:val="sr-Cyrl-RS"/>
        </w:rPr>
        <w:t>понуђача и н</w:t>
      </w:r>
      <w:r w:rsidR="00D730A3">
        <w:rPr>
          <w:rFonts w:ascii="Arial" w:hAnsi="Arial" w:cs="Arial"/>
          <w:lang w:val="sr-Cyrl-RS"/>
        </w:rPr>
        <w:t>аручиоца</w:t>
      </w:r>
      <w:r w:rsidRPr="006176D6">
        <w:rPr>
          <w:rFonts w:ascii="Arial" w:hAnsi="Arial" w:cs="Arial"/>
          <w:lang w:val="sr-Cyrl-RS"/>
        </w:rPr>
        <w:t xml:space="preserve"> саставља и потписује Записник о </w:t>
      </w:r>
      <w:r w:rsidR="004B5538">
        <w:rPr>
          <w:rFonts w:ascii="Arial" w:hAnsi="Arial" w:cs="Arial"/>
          <w:lang w:val="sr-Cyrl-RS"/>
        </w:rPr>
        <w:t>извршеној испоруци добара</w:t>
      </w:r>
      <w:r w:rsidR="00EF1452">
        <w:rPr>
          <w:rFonts w:ascii="Arial" w:hAnsi="Arial" w:cs="Arial"/>
          <w:lang w:val="sr-Cyrl-RS"/>
        </w:rPr>
        <w:t xml:space="preserve"> и услуга</w:t>
      </w:r>
      <w:r w:rsidR="004B5538">
        <w:rPr>
          <w:rFonts w:ascii="Arial" w:hAnsi="Arial" w:cs="Arial"/>
          <w:lang w:val="sr-Cyrl-RS"/>
        </w:rPr>
        <w:t>.</w:t>
      </w:r>
    </w:p>
    <w:p w:rsidR="00D730A3" w:rsidRPr="006176D6" w:rsidRDefault="00D730A3" w:rsidP="00263389">
      <w:pPr>
        <w:spacing w:before="120"/>
        <w:jc w:val="both"/>
        <w:rPr>
          <w:rFonts w:ascii="Arial" w:hAnsi="Arial" w:cs="Arial"/>
          <w:lang w:val="sr-Cyrl-RS"/>
        </w:rPr>
      </w:pPr>
      <w:r w:rsidRPr="00D730A3">
        <w:rPr>
          <w:rFonts w:ascii="Arial" w:hAnsi="Arial" w:cs="Arial"/>
          <w:lang w:val="sr-Cyrl-RS"/>
        </w:rPr>
        <w:t>У случају да дође до одступања од уговор</w:t>
      </w:r>
      <w:r w:rsidR="004B5538">
        <w:rPr>
          <w:rFonts w:ascii="Arial" w:hAnsi="Arial" w:cs="Arial"/>
          <w:lang w:val="sr-Cyrl-RS"/>
        </w:rPr>
        <w:t>еног, п</w:t>
      </w:r>
      <w:r w:rsidRPr="00D730A3">
        <w:rPr>
          <w:rFonts w:ascii="Arial" w:hAnsi="Arial" w:cs="Arial"/>
          <w:lang w:val="sr-Cyrl-RS"/>
        </w:rPr>
        <w:t>онуђач је дужан да до краја уговореног рока испоруке отклони све недостатке, а док се ти недостаци не отклоне сматраће се да испорука није извршена.</w:t>
      </w:r>
    </w:p>
    <w:p w:rsidR="006E5424" w:rsidRPr="00E85EDE" w:rsidRDefault="00E85EDE" w:rsidP="00E85EDE">
      <w:pPr>
        <w:suppressAutoHyphens/>
        <w:spacing w:before="120"/>
        <w:jc w:val="both"/>
        <w:rPr>
          <w:rFonts w:ascii="Arial" w:hAnsi="Arial" w:cs="Arial"/>
          <w:lang w:val="sr-Cyrl-RS"/>
        </w:rPr>
      </w:pPr>
      <w:r>
        <w:rPr>
          <w:rFonts w:ascii="Arial" w:hAnsi="Arial" w:cs="Arial"/>
          <w:b/>
          <w:lang w:val="sr-Latn-RS"/>
        </w:rPr>
        <w:t>5.8.6</w:t>
      </w:r>
      <w:r w:rsidRPr="00E85EDE">
        <w:rPr>
          <w:rFonts w:ascii="Arial" w:hAnsi="Arial" w:cs="Arial"/>
          <w:b/>
          <w:lang w:val="sr-Latn-RS"/>
        </w:rPr>
        <w:t xml:space="preserve"> </w:t>
      </w:r>
      <w:r>
        <w:rPr>
          <w:rFonts w:ascii="Arial" w:hAnsi="Arial" w:cs="Arial"/>
          <w:b/>
          <w:lang w:val="sr-Latn-RS"/>
        </w:rPr>
        <w:t xml:space="preserve"> </w:t>
      </w:r>
      <w:r w:rsidR="00BE410B" w:rsidRPr="00E85EDE">
        <w:rPr>
          <w:rFonts w:ascii="Arial" w:hAnsi="Arial" w:cs="Arial"/>
          <w:b/>
          <w:lang w:val="sr-Cyrl-RS"/>
        </w:rPr>
        <w:t>Гарантни</w:t>
      </w:r>
      <w:r w:rsidR="006E5424" w:rsidRPr="00E85EDE">
        <w:rPr>
          <w:rFonts w:ascii="Arial" w:hAnsi="Arial" w:cs="Arial"/>
          <w:b/>
          <w:lang w:val="sr-Cyrl-RS"/>
        </w:rPr>
        <w:t xml:space="preserve"> </w:t>
      </w:r>
      <w:r w:rsidR="00BE410B" w:rsidRPr="00E85EDE">
        <w:rPr>
          <w:rFonts w:ascii="Arial" w:hAnsi="Arial" w:cs="Arial"/>
          <w:b/>
          <w:lang w:val="sr-Cyrl-RS"/>
        </w:rPr>
        <w:t>рок</w:t>
      </w:r>
      <w:r w:rsidR="006E5424" w:rsidRPr="00E85EDE">
        <w:rPr>
          <w:rFonts w:ascii="Arial" w:hAnsi="Arial" w:cs="Arial"/>
          <w:b/>
          <w:lang w:val="sr-Cyrl-RS"/>
        </w:rPr>
        <w:t xml:space="preserve"> </w:t>
      </w:r>
      <w:r w:rsidR="00BE410B" w:rsidRPr="00E85EDE">
        <w:rPr>
          <w:rFonts w:ascii="Arial" w:hAnsi="Arial" w:cs="Arial"/>
          <w:b/>
          <w:lang w:val="sr-Cyrl-RS"/>
        </w:rPr>
        <w:t>за</w:t>
      </w:r>
      <w:r w:rsidR="006E5424" w:rsidRPr="00E85EDE">
        <w:rPr>
          <w:rFonts w:ascii="Arial" w:hAnsi="Arial" w:cs="Arial"/>
          <w:b/>
          <w:lang w:val="sr-Cyrl-RS"/>
        </w:rPr>
        <w:t xml:space="preserve"> </w:t>
      </w:r>
      <w:r w:rsidR="00BE410B" w:rsidRPr="00E85EDE">
        <w:rPr>
          <w:rFonts w:ascii="Arial" w:hAnsi="Arial" w:cs="Arial"/>
          <w:b/>
          <w:lang w:val="sr-Cyrl-RS"/>
        </w:rPr>
        <w:t>испоручена</w:t>
      </w:r>
      <w:r w:rsidR="006E5424" w:rsidRPr="00E85EDE">
        <w:rPr>
          <w:rFonts w:ascii="Arial" w:hAnsi="Arial" w:cs="Arial"/>
          <w:b/>
          <w:lang w:val="sr-Cyrl-RS"/>
        </w:rPr>
        <w:t xml:space="preserve"> </w:t>
      </w:r>
      <w:r w:rsidR="00BE410B" w:rsidRPr="00E85EDE">
        <w:rPr>
          <w:rFonts w:ascii="Arial" w:hAnsi="Arial" w:cs="Arial"/>
          <w:b/>
          <w:lang w:val="sr-Cyrl-RS"/>
        </w:rPr>
        <w:t>добра</w:t>
      </w:r>
      <w:r w:rsidR="00A313F0" w:rsidRPr="00E85EDE">
        <w:rPr>
          <w:rFonts w:ascii="Arial" w:hAnsi="Arial" w:cs="Arial"/>
          <w:b/>
          <w:lang w:val="sr-Cyrl-RS"/>
        </w:rPr>
        <w:t xml:space="preserve"> </w:t>
      </w:r>
    </w:p>
    <w:p w:rsidR="006E5424" w:rsidRPr="0002174F" w:rsidRDefault="00BE410B" w:rsidP="00EC60B1">
      <w:pPr>
        <w:widowControl w:val="0"/>
        <w:spacing w:after="120"/>
        <w:ind w:left="284"/>
        <w:jc w:val="both"/>
        <w:outlineLvl w:val="0"/>
        <w:rPr>
          <w:rFonts w:ascii="Arial" w:hAnsi="Arial"/>
          <w:bCs/>
          <w:kern w:val="28"/>
          <w:szCs w:val="32"/>
          <w:lang w:val="sr-Cyrl-RS" w:eastAsia="x-none"/>
        </w:rPr>
      </w:pPr>
      <w:r w:rsidRPr="0002174F">
        <w:rPr>
          <w:rFonts w:ascii="Arial" w:hAnsi="Arial"/>
          <w:bCs/>
          <w:kern w:val="28"/>
          <w:szCs w:val="32"/>
          <w:lang w:eastAsia="x-none"/>
        </w:rPr>
        <w:t>Гарантни</w:t>
      </w:r>
      <w:r w:rsidR="006E5424" w:rsidRPr="0002174F">
        <w:rPr>
          <w:rFonts w:ascii="Arial" w:hAnsi="Arial"/>
          <w:bCs/>
          <w:kern w:val="28"/>
          <w:szCs w:val="32"/>
          <w:lang w:eastAsia="x-none"/>
        </w:rPr>
        <w:t xml:space="preserve"> </w:t>
      </w:r>
      <w:r w:rsidRPr="0002174F">
        <w:rPr>
          <w:rFonts w:ascii="Arial" w:hAnsi="Arial"/>
          <w:bCs/>
          <w:kern w:val="28"/>
          <w:szCs w:val="32"/>
          <w:lang w:eastAsia="x-none"/>
        </w:rPr>
        <w:t>рок</w:t>
      </w:r>
      <w:r w:rsidR="006E5424" w:rsidRPr="0002174F">
        <w:rPr>
          <w:rFonts w:ascii="Arial" w:hAnsi="Arial"/>
          <w:bCs/>
          <w:kern w:val="28"/>
          <w:szCs w:val="32"/>
          <w:lang w:eastAsia="x-none"/>
        </w:rPr>
        <w:t xml:space="preserve"> </w:t>
      </w:r>
      <w:r w:rsidRPr="0002174F">
        <w:rPr>
          <w:rFonts w:ascii="Arial" w:hAnsi="Arial"/>
          <w:bCs/>
          <w:kern w:val="28"/>
          <w:szCs w:val="32"/>
          <w:lang w:eastAsia="x-none"/>
        </w:rPr>
        <w:t>за</w:t>
      </w:r>
      <w:r w:rsidR="006E5424" w:rsidRPr="0002174F">
        <w:rPr>
          <w:rFonts w:ascii="Arial" w:hAnsi="Arial"/>
          <w:bCs/>
          <w:kern w:val="28"/>
          <w:szCs w:val="32"/>
          <w:lang w:eastAsia="x-none"/>
        </w:rPr>
        <w:t xml:space="preserve"> </w:t>
      </w:r>
      <w:r w:rsidR="00C61E0B" w:rsidRPr="0002174F">
        <w:rPr>
          <w:rFonts w:ascii="Arial" w:hAnsi="Arial"/>
          <w:bCs/>
          <w:kern w:val="28"/>
          <w:szCs w:val="32"/>
          <w:lang w:val="sr-Cyrl-RS" w:eastAsia="x-none"/>
        </w:rPr>
        <w:t xml:space="preserve"> понуђена добра</w:t>
      </w:r>
      <w:r w:rsidR="006E5424" w:rsidRPr="0002174F">
        <w:rPr>
          <w:rFonts w:ascii="Arial" w:hAnsi="Arial"/>
          <w:bCs/>
          <w:kern w:val="28"/>
          <w:szCs w:val="32"/>
          <w:lang w:eastAsia="x-none"/>
        </w:rPr>
        <w:t xml:space="preserve"> </w:t>
      </w:r>
      <w:r w:rsidRPr="0002174F">
        <w:rPr>
          <w:rFonts w:ascii="Arial" w:hAnsi="Arial"/>
          <w:bCs/>
          <w:kern w:val="28"/>
          <w:szCs w:val="32"/>
          <w:lang w:val="sr-Cyrl-RS" w:eastAsia="x-none"/>
        </w:rPr>
        <w:t>је</w:t>
      </w:r>
      <w:r w:rsidR="006E5424" w:rsidRPr="0002174F">
        <w:rPr>
          <w:rFonts w:ascii="Arial" w:hAnsi="Arial"/>
          <w:bCs/>
          <w:kern w:val="28"/>
          <w:szCs w:val="32"/>
          <w:lang w:val="sr-Cyrl-RS" w:eastAsia="x-none"/>
        </w:rPr>
        <w:t xml:space="preserve"> </w:t>
      </w:r>
      <w:r w:rsidR="00A313F0" w:rsidRPr="0002174F">
        <w:rPr>
          <w:rFonts w:ascii="Arial" w:hAnsi="Arial"/>
          <w:bCs/>
          <w:kern w:val="28"/>
          <w:szCs w:val="32"/>
          <w:lang w:val="sr-Cyrl-RS" w:eastAsia="x-none"/>
        </w:rPr>
        <w:t>12</w:t>
      </w:r>
      <w:r w:rsidR="006E5424" w:rsidRPr="0002174F">
        <w:rPr>
          <w:rFonts w:ascii="Arial" w:hAnsi="Arial"/>
          <w:bCs/>
          <w:kern w:val="28"/>
          <w:szCs w:val="32"/>
          <w:lang w:val="sr-Cyrl-RS" w:eastAsia="x-none"/>
        </w:rPr>
        <w:t xml:space="preserve"> </w:t>
      </w:r>
      <w:r w:rsidR="00C00AEC" w:rsidRPr="0002174F">
        <w:rPr>
          <w:rFonts w:ascii="Arial" w:hAnsi="Arial"/>
          <w:bCs/>
          <w:kern w:val="28"/>
          <w:szCs w:val="32"/>
          <w:lang w:val="sr-Cyrl-RS" w:eastAsia="x-none"/>
        </w:rPr>
        <w:t>месеци</w:t>
      </w:r>
      <w:r w:rsidR="006E5424" w:rsidRPr="0002174F">
        <w:rPr>
          <w:rFonts w:ascii="Arial" w:hAnsi="Arial"/>
          <w:bCs/>
          <w:kern w:val="28"/>
          <w:szCs w:val="32"/>
          <w:lang w:val="sr-Cyrl-RS" w:eastAsia="x-none"/>
        </w:rPr>
        <w:t xml:space="preserve"> </w:t>
      </w:r>
      <w:r w:rsidRPr="0002174F">
        <w:rPr>
          <w:rFonts w:ascii="Arial" w:hAnsi="Arial"/>
          <w:bCs/>
          <w:kern w:val="28"/>
          <w:szCs w:val="32"/>
          <w:lang w:val="sr-Cyrl-RS" w:eastAsia="x-none"/>
        </w:rPr>
        <w:t>од</w:t>
      </w:r>
      <w:r w:rsidR="006E5424" w:rsidRPr="0002174F">
        <w:rPr>
          <w:rFonts w:ascii="Arial" w:hAnsi="Arial"/>
          <w:bCs/>
          <w:kern w:val="28"/>
          <w:szCs w:val="32"/>
          <w:lang w:val="sr-Cyrl-RS" w:eastAsia="x-none"/>
        </w:rPr>
        <w:t xml:space="preserve"> </w:t>
      </w:r>
      <w:r w:rsidRPr="0002174F">
        <w:rPr>
          <w:rFonts w:ascii="Arial" w:hAnsi="Arial"/>
          <w:bCs/>
          <w:kern w:val="28"/>
          <w:szCs w:val="32"/>
          <w:lang w:val="sr-Cyrl-RS" w:eastAsia="x-none"/>
        </w:rPr>
        <w:t>дана</w:t>
      </w:r>
      <w:r w:rsidR="006E5424" w:rsidRPr="0002174F">
        <w:rPr>
          <w:rFonts w:ascii="Arial" w:hAnsi="Arial"/>
          <w:bCs/>
          <w:kern w:val="28"/>
          <w:szCs w:val="32"/>
          <w:lang w:val="sr-Cyrl-RS" w:eastAsia="x-none"/>
        </w:rPr>
        <w:t xml:space="preserve"> </w:t>
      </w:r>
      <w:r w:rsidRPr="0002174F">
        <w:rPr>
          <w:rFonts w:ascii="Arial" w:hAnsi="Arial"/>
          <w:bCs/>
          <w:kern w:val="28"/>
          <w:szCs w:val="32"/>
          <w:lang w:val="sr-Cyrl-RS" w:eastAsia="x-none"/>
        </w:rPr>
        <w:t>испоруке</w:t>
      </w:r>
      <w:r w:rsidR="00264D83">
        <w:rPr>
          <w:rFonts w:ascii="Arial" w:hAnsi="Arial"/>
          <w:bCs/>
          <w:kern w:val="28"/>
          <w:szCs w:val="32"/>
          <w:lang w:val="sr-Cyrl-RS" w:eastAsia="x-none"/>
        </w:rPr>
        <w:t xml:space="preserve"> и монтаже</w:t>
      </w:r>
      <w:r w:rsidR="006E5424" w:rsidRPr="0002174F">
        <w:rPr>
          <w:rFonts w:ascii="Arial" w:hAnsi="Arial"/>
          <w:bCs/>
          <w:kern w:val="28"/>
          <w:szCs w:val="32"/>
          <w:lang w:eastAsia="x-none"/>
        </w:rPr>
        <w:t>.</w:t>
      </w:r>
    </w:p>
    <w:p w:rsidR="00381D69" w:rsidRPr="0002174F" w:rsidRDefault="00381D69" w:rsidP="00EC60B1">
      <w:pPr>
        <w:widowControl w:val="0"/>
        <w:spacing w:after="120"/>
        <w:ind w:left="284"/>
        <w:jc w:val="both"/>
        <w:outlineLvl w:val="0"/>
        <w:rPr>
          <w:rFonts w:ascii="Arial" w:hAnsi="Arial"/>
          <w:bCs/>
          <w:kern w:val="28"/>
          <w:szCs w:val="32"/>
          <w:lang w:val="sr-Cyrl-RS" w:eastAsia="x-none"/>
        </w:rPr>
      </w:pPr>
      <w:r w:rsidRPr="0002174F">
        <w:rPr>
          <w:rFonts w:ascii="Arial" w:hAnsi="Arial" w:cs="Arial"/>
          <w:lang w:eastAsia="sr-Latn-RS"/>
        </w:rPr>
        <w:t>П</w:t>
      </w:r>
      <w:r w:rsidRPr="0002174F">
        <w:rPr>
          <w:rFonts w:ascii="Arial" w:hAnsi="Arial" w:cs="Arial"/>
          <w:lang w:val="sr-Cyrl-RS" w:eastAsia="sr-Latn-RS"/>
        </w:rPr>
        <w:t>онуђач</w:t>
      </w:r>
      <w:r w:rsidRPr="0002174F">
        <w:rPr>
          <w:rFonts w:ascii="Arial" w:hAnsi="Arial" w:cs="Arial"/>
          <w:lang w:eastAsia="sr-Latn-RS"/>
        </w:rPr>
        <w:t xml:space="preserve"> је </w:t>
      </w:r>
      <w:r w:rsidRPr="0002174F">
        <w:rPr>
          <w:rFonts w:ascii="Arial" w:hAnsi="Arial" w:cs="Arial"/>
          <w:lang w:val="sr-Cyrl-RS" w:eastAsia="sr-Latn-RS"/>
        </w:rPr>
        <w:t>обавезан</w:t>
      </w:r>
      <w:r w:rsidRPr="0002174F">
        <w:rPr>
          <w:rFonts w:ascii="Arial" w:hAnsi="Arial" w:cs="Arial"/>
          <w:lang w:eastAsia="sr-Latn-RS"/>
        </w:rPr>
        <w:t xml:space="preserve"> да о свом трошку отклони све евентуалне недостатке у току трајања гарантног рока.</w:t>
      </w:r>
    </w:p>
    <w:p w:rsidR="00D1180A" w:rsidRPr="00E85EDE" w:rsidRDefault="00BE410B" w:rsidP="00E85EDE">
      <w:pPr>
        <w:pStyle w:val="ListParagraph"/>
        <w:numPr>
          <w:ilvl w:val="2"/>
          <w:numId w:val="52"/>
        </w:numPr>
        <w:autoSpaceDE w:val="0"/>
        <w:autoSpaceDN w:val="0"/>
        <w:adjustRightInd w:val="0"/>
        <w:spacing w:before="120" w:after="120"/>
        <w:jc w:val="both"/>
        <w:rPr>
          <w:rFonts w:ascii="Arial" w:hAnsi="Arial" w:cs="Arial"/>
          <w:b/>
        </w:rPr>
      </w:pPr>
      <w:r w:rsidRPr="00E85EDE">
        <w:rPr>
          <w:rFonts w:ascii="Arial" w:hAnsi="Arial" w:cs="Arial"/>
          <w:b/>
          <w:lang w:val="sr-Cyrl-RS"/>
        </w:rPr>
        <w:t>Р</w:t>
      </w:r>
      <w:r w:rsidRPr="00E85EDE">
        <w:rPr>
          <w:rFonts w:ascii="Arial" w:hAnsi="Arial" w:cs="Arial"/>
          <w:b/>
        </w:rPr>
        <w:t>ок</w:t>
      </w:r>
      <w:r w:rsidR="00344C3E" w:rsidRPr="00E85EDE">
        <w:rPr>
          <w:rFonts w:ascii="Arial" w:hAnsi="Arial" w:cs="Arial"/>
          <w:b/>
        </w:rPr>
        <w:t xml:space="preserve"> </w:t>
      </w:r>
      <w:r w:rsidRPr="00E85EDE">
        <w:rPr>
          <w:rFonts w:ascii="Arial" w:hAnsi="Arial" w:cs="Arial"/>
          <w:b/>
        </w:rPr>
        <w:t>важења</w:t>
      </w:r>
      <w:r w:rsidR="00D1180A" w:rsidRPr="00E85EDE">
        <w:rPr>
          <w:rFonts w:ascii="Arial" w:hAnsi="Arial" w:cs="Arial"/>
          <w:b/>
        </w:rPr>
        <w:t xml:space="preserve"> </w:t>
      </w:r>
      <w:r w:rsidRPr="00E85EDE">
        <w:rPr>
          <w:rFonts w:ascii="Arial" w:hAnsi="Arial" w:cs="Arial"/>
          <w:b/>
        </w:rPr>
        <w:t>понуде</w:t>
      </w:r>
      <w:r w:rsidR="00D1180A" w:rsidRPr="00E85EDE">
        <w:rPr>
          <w:rFonts w:ascii="Arial" w:hAnsi="Arial" w:cs="Arial"/>
          <w:b/>
        </w:rPr>
        <w:t xml:space="preserve"> (</w:t>
      </w:r>
      <w:r w:rsidRPr="00E85EDE">
        <w:rPr>
          <w:rFonts w:ascii="Arial" w:hAnsi="Arial" w:cs="Arial"/>
          <w:b/>
        </w:rPr>
        <w:t>опција</w:t>
      </w:r>
      <w:r w:rsidR="00D1180A" w:rsidRPr="00E85EDE">
        <w:rPr>
          <w:rFonts w:ascii="Arial" w:hAnsi="Arial" w:cs="Arial"/>
          <w:b/>
        </w:rPr>
        <w:t xml:space="preserve"> </w:t>
      </w:r>
      <w:r w:rsidRPr="00E85EDE">
        <w:rPr>
          <w:rFonts w:ascii="Arial" w:hAnsi="Arial" w:cs="Arial"/>
          <w:b/>
        </w:rPr>
        <w:t>понуде</w:t>
      </w:r>
      <w:r w:rsidR="00D1180A" w:rsidRPr="00E85EDE">
        <w:rPr>
          <w:rFonts w:ascii="Arial" w:hAnsi="Arial" w:cs="Arial"/>
          <w:b/>
        </w:rPr>
        <w:t>)</w:t>
      </w:r>
    </w:p>
    <w:p w:rsidR="00344C3E" w:rsidRPr="0002174F" w:rsidRDefault="0002174F" w:rsidP="0002174F">
      <w:pPr>
        <w:spacing w:after="120"/>
        <w:jc w:val="both"/>
        <w:rPr>
          <w:rFonts w:ascii="Arial" w:hAnsi="Arial" w:cs="Arial"/>
          <w:bCs/>
          <w:lang w:val="sr-Cyrl-RS"/>
        </w:rPr>
      </w:pPr>
      <w:r>
        <w:rPr>
          <w:rFonts w:ascii="Arial" w:hAnsi="Arial" w:cs="Arial"/>
          <w:bCs/>
          <w:lang w:val="sr-Cyrl-RS"/>
        </w:rPr>
        <w:t xml:space="preserve">    </w:t>
      </w:r>
      <w:r w:rsidRPr="0002174F">
        <w:rPr>
          <w:rFonts w:ascii="Arial" w:hAnsi="Arial" w:cs="Arial"/>
          <w:bCs/>
          <w:lang w:val="sr-Cyrl-RS"/>
        </w:rPr>
        <w:t>Рок важења понуде је минимално 120 дана од дана отварања понуда.</w:t>
      </w:r>
    </w:p>
    <w:p w:rsidR="00344C3E" w:rsidRPr="00AF1D44" w:rsidRDefault="00BE410B" w:rsidP="00C85E95">
      <w:pPr>
        <w:numPr>
          <w:ilvl w:val="1"/>
          <w:numId w:val="22"/>
        </w:numPr>
        <w:tabs>
          <w:tab w:val="left" w:pos="567"/>
        </w:tabs>
        <w:spacing w:before="120" w:after="120"/>
        <w:ind w:left="284" w:hanging="284"/>
        <w:jc w:val="both"/>
        <w:rPr>
          <w:rFonts w:ascii="Arial" w:hAnsi="Arial" w:cs="Arial"/>
          <w:b/>
          <w:lang w:val="sr-Cyrl-RS"/>
        </w:rPr>
      </w:pPr>
      <w:r w:rsidRPr="00AF1D44">
        <w:rPr>
          <w:rFonts w:ascii="Arial" w:hAnsi="Arial" w:cs="Arial"/>
          <w:b/>
        </w:rPr>
        <w:t>Средства</w:t>
      </w:r>
      <w:r w:rsidR="00344C3E" w:rsidRPr="00AF1D44">
        <w:rPr>
          <w:rFonts w:ascii="Arial" w:hAnsi="Arial" w:cs="Arial"/>
          <w:b/>
        </w:rPr>
        <w:t xml:space="preserve"> </w:t>
      </w:r>
      <w:r w:rsidRPr="00AF1D44">
        <w:rPr>
          <w:rFonts w:ascii="Arial" w:hAnsi="Arial" w:cs="Arial"/>
          <w:b/>
        </w:rPr>
        <w:t>финансијског</w:t>
      </w:r>
      <w:r w:rsidR="00344C3E" w:rsidRPr="00AF1D44">
        <w:rPr>
          <w:rFonts w:ascii="Arial" w:hAnsi="Arial" w:cs="Arial"/>
          <w:b/>
        </w:rPr>
        <w:t xml:space="preserve"> </w:t>
      </w:r>
      <w:r w:rsidRPr="00AF1D44">
        <w:rPr>
          <w:rFonts w:ascii="Arial" w:hAnsi="Arial" w:cs="Arial"/>
          <w:b/>
        </w:rPr>
        <w:t>обезбеђења</w:t>
      </w:r>
    </w:p>
    <w:p w:rsidR="007135FD" w:rsidRPr="00CB0171" w:rsidRDefault="00BE410B" w:rsidP="009C4C65">
      <w:pPr>
        <w:tabs>
          <w:tab w:val="left" w:pos="284"/>
          <w:tab w:val="left" w:pos="330"/>
        </w:tabs>
        <w:spacing w:before="120"/>
        <w:ind w:left="284"/>
        <w:jc w:val="both"/>
        <w:rPr>
          <w:rFonts w:ascii="Arial" w:eastAsia="TimesNewRomanPSMT" w:hAnsi="Arial" w:cs="Arial"/>
          <w:bCs/>
          <w:color w:val="FF0000"/>
          <w:lang w:val="sr-Cyrl-RS"/>
        </w:rPr>
      </w:pPr>
      <w:r w:rsidRPr="00AF1D44">
        <w:rPr>
          <w:rFonts w:ascii="Arial" w:eastAsia="TimesNewRomanPSMT" w:hAnsi="Arial" w:cs="Arial"/>
          <w:bCs/>
          <w:lang w:val="sr-Cyrl-RS"/>
        </w:rPr>
        <w:t>Понуђач</w:t>
      </w:r>
      <w:r w:rsidR="00AA65CD" w:rsidRPr="00AF1D44">
        <w:rPr>
          <w:rFonts w:ascii="Arial" w:eastAsia="TimesNewRomanPSMT" w:hAnsi="Arial" w:cs="Arial"/>
          <w:bCs/>
          <w:lang w:val="sr-Cyrl-RS"/>
        </w:rPr>
        <w:t xml:space="preserve"> </w:t>
      </w:r>
      <w:r w:rsidRPr="00AF1D44">
        <w:rPr>
          <w:rFonts w:ascii="Arial" w:eastAsia="TimesNewRomanPSMT" w:hAnsi="Arial" w:cs="Arial"/>
          <w:bCs/>
          <w:lang w:val="sr-Cyrl-RS"/>
        </w:rPr>
        <w:t>је</w:t>
      </w:r>
      <w:r w:rsidR="00AA65CD" w:rsidRPr="00AF1D44">
        <w:rPr>
          <w:rFonts w:ascii="Arial" w:eastAsia="TimesNewRomanPSMT" w:hAnsi="Arial" w:cs="Arial"/>
          <w:bCs/>
          <w:lang w:val="sr-Cyrl-RS"/>
        </w:rPr>
        <w:t xml:space="preserve"> </w:t>
      </w:r>
      <w:r w:rsidRPr="00AF1D44">
        <w:rPr>
          <w:rFonts w:ascii="Arial" w:eastAsia="TimesNewRomanPSMT" w:hAnsi="Arial" w:cs="Arial"/>
          <w:bCs/>
          <w:lang w:val="sr-Cyrl-RS"/>
        </w:rPr>
        <w:t>обавезан</w:t>
      </w:r>
      <w:r w:rsidR="00AA65CD" w:rsidRPr="00AF1D44">
        <w:rPr>
          <w:rFonts w:ascii="Arial" w:eastAsia="TimesNewRomanPSMT" w:hAnsi="Arial" w:cs="Arial"/>
          <w:bCs/>
          <w:lang w:val="sr-Cyrl-RS"/>
        </w:rPr>
        <w:t xml:space="preserve"> </w:t>
      </w:r>
      <w:r w:rsidRPr="00AF1D44">
        <w:rPr>
          <w:rFonts w:ascii="Arial" w:eastAsia="TimesNewRomanPSMT" w:hAnsi="Arial" w:cs="Arial"/>
          <w:bCs/>
          <w:lang w:val="sr-Cyrl-RS"/>
        </w:rPr>
        <w:t>да</w:t>
      </w:r>
      <w:r w:rsidR="00AA65CD" w:rsidRPr="00AF1D44">
        <w:rPr>
          <w:rFonts w:ascii="Arial" w:eastAsia="TimesNewRomanPSMT" w:hAnsi="Arial" w:cs="Arial"/>
          <w:bCs/>
          <w:lang w:val="sr-Cyrl-RS"/>
        </w:rPr>
        <w:t xml:space="preserve"> </w:t>
      </w:r>
      <w:r w:rsidRPr="00AF1D44">
        <w:rPr>
          <w:rFonts w:ascii="Arial" w:eastAsia="TimesNewRomanPSMT" w:hAnsi="Arial" w:cs="Arial"/>
          <w:bCs/>
          <w:lang w:val="sr-Cyrl-RS"/>
        </w:rPr>
        <w:t>достави</w:t>
      </w:r>
      <w:r w:rsidR="00AA65CD" w:rsidRPr="00AF1D44">
        <w:rPr>
          <w:rFonts w:ascii="Arial" w:eastAsia="TimesNewRomanPSMT" w:hAnsi="Arial" w:cs="Arial"/>
          <w:bCs/>
          <w:lang w:val="sr-Cyrl-RS"/>
        </w:rPr>
        <w:t xml:space="preserve"> </w:t>
      </w:r>
      <w:r w:rsidRPr="00AF1D44">
        <w:rPr>
          <w:rFonts w:ascii="Arial" w:eastAsia="TimesNewRomanPSMT" w:hAnsi="Arial" w:cs="Arial"/>
          <w:bCs/>
          <w:lang w:val="sr-Cyrl-RS"/>
        </w:rPr>
        <w:t>следећа</w:t>
      </w:r>
      <w:r w:rsidR="00AA65CD" w:rsidRPr="00AF1D44">
        <w:rPr>
          <w:rFonts w:ascii="Arial" w:eastAsia="TimesNewRomanPSMT" w:hAnsi="Arial" w:cs="Arial"/>
          <w:bCs/>
          <w:lang w:val="sr-Cyrl-RS"/>
        </w:rPr>
        <w:t xml:space="preserve"> </w:t>
      </w:r>
      <w:r w:rsidRPr="00AF1D44">
        <w:rPr>
          <w:rFonts w:ascii="Arial" w:eastAsia="TimesNewRomanPSMT" w:hAnsi="Arial" w:cs="Arial"/>
          <w:bCs/>
          <w:lang w:val="sr-Cyrl-RS"/>
        </w:rPr>
        <w:t>средства</w:t>
      </w:r>
      <w:r w:rsidR="00AA65CD" w:rsidRPr="00AF1D44">
        <w:rPr>
          <w:rFonts w:ascii="Arial" w:eastAsia="TimesNewRomanPSMT" w:hAnsi="Arial" w:cs="Arial"/>
          <w:bCs/>
          <w:lang w:val="sr-Cyrl-RS"/>
        </w:rPr>
        <w:t xml:space="preserve"> </w:t>
      </w:r>
      <w:r w:rsidRPr="00AF1D44">
        <w:rPr>
          <w:rFonts w:ascii="Arial" w:eastAsia="TimesNewRomanPSMT" w:hAnsi="Arial" w:cs="Arial"/>
          <w:bCs/>
          <w:lang w:val="sr-Cyrl-RS"/>
        </w:rPr>
        <w:t>финансијског</w:t>
      </w:r>
      <w:r w:rsidR="00AA65CD" w:rsidRPr="00AF1D44">
        <w:rPr>
          <w:rFonts w:ascii="Arial" w:eastAsia="TimesNewRomanPSMT" w:hAnsi="Arial" w:cs="Arial"/>
          <w:bCs/>
          <w:lang w:val="sr-Cyrl-RS"/>
        </w:rPr>
        <w:t xml:space="preserve"> </w:t>
      </w:r>
      <w:r w:rsidRPr="00AF1D44">
        <w:rPr>
          <w:rFonts w:ascii="Arial" w:eastAsia="TimesNewRomanPSMT" w:hAnsi="Arial" w:cs="Arial"/>
          <w:bCs/>
          <w:lang w:val="sr-Cyrl-RS"/>
        </w:rPr>
        <w:t>обезбеђења</w:t>
      </w:r>
      <w:r w:rsidR="00FD77CE" w:rsidRPr="00AF1D44">
        <w:rPr>
          <w:rFonts w:ascii="Arial" w:eastAsia="TimesNewRomanPSMT" w:hAnsi="Arial" w:cs="Arial"/>
          <w:bCs/>
          <w:lang w:val="sr-Cyrl-RS"/>
        </w:rPr>
        <w:t xml:space="preserve"> за сваку партију за коју подноси понуду</w:t>
      </w:r>
      <w:r w:rsidR="00AA65CD" w:rsidRPr="00CB0171">
        <w:rPr>
          <w:rFonts w:ascii="Arial" w:eastAsia="TimesNewRomanPSMT" w:hAnsi="Arial" w:cs="Arial"/>
          <w:bCs/>
          <w:color w:val="FF0000"/>
          <w:lang w:val="sr-Cyrl-RS"/>
        </w:rPr>
        <w:t>:</w:t>
      </w:r>
    </w:p>
    <w:p w:rsidR="00FD77CE" w:rsidRPr="00D65E8B" w:rsidRDefault="00B92294" w:rsidP="00FD77CE">
      <w:pPr>
        <w:tabs>
          <w:tab w:val="left" w:pos="284"/>
          <w:tab w:val="left" w:pos="330"/>
        </w:tabs>
        <w:spacing w:before="120"/>
        <w:ind w:left="284"/>
        <w:jc w:val="both"/>
        <w:rPr>
          <w:rFonts w:ascii="Arial" w:eastAsia="TimesNewRomanPSMT" w:hAnsi="Arial" w:cs="Arial"/>
          <w:b/>
          <w:bCs/>
          <w:u w:val="single"/>
          <w:lang w:val="en-US"/>
        </w:rPr>
      </w:pPr>
      <w:r w:rsidRPr="00D65E8B">
        <w:rPr>
          <w:rFonts w:ascii="Arial" w:eastAsia="TimesNewRomanPSMT" w:hAnsi="Arial" w:cs="Arial"/>
          <w:b/>
          <w:bCs/>
          <w:u w:val="single"/>
          <w:lang w:val="sr-Cyrl-RS"/>
        </w:rPr>
        <w:t>5.9.1</w:t>
      </w:r>
      <w:r w:rsidR="00FD77CE" w:rsidRPr="00D65E8B">
        <w:rPr>
          <w:rFonts w:ascii="Arial" w:eastAsia="TimesNewRomanPSMT" w:hAnsi="Arial" w:cs="Arial"/>
          <w:b/>
          <w:bCs/>
          <w:u w:val="single"/>
          <w:lang w:val="sr-Cyrl-RS"/>
        </w:rPr>
        <w:t xml:space="preserve">  Уз понуду:</w:t>
      </w:r>
    </w:p>
    <w:p w:rsidR="00FD77CE" w:rsidRDefault="00FD77CE" w:rsidP="00C14ABF">
      <w:pPr>
        <w:numPr>
          <w:ilvl w:val="0"/>
          <w:numId w:val="25"/>
        </w:numPr>
        <w:tabs>
          <w:tab w:val="left" w:pos="284"/>
          <w:tab w:val="left" w:pos="330"/>
        </w:tabs>
        <w:spacing w:before="120"/>
        <w:jc w:val="both"/>
        <w:rPr>
          <w:rFonts w:ascii="Arial" w:eastAsia="TimesNewRomanPSMT" w:hAnsi="Arial" w:cs="Arial"/>
          <w:b/>
          <w:bCs/>
          <w:lang w:val="sr-Cyrl-RS"/>
        </w:rPr>
      </w:pPr>
      <w:r w:rsidRPr="00D65E8B">
        <w:rPr>
          <w:rFonts w:ascii="Arial" w:eastAsia="TimesNewRomanPSMT" w:hAnsi="Arial" w:cs="Arial"/>
          <w:b/>
          <w:bCs/>
          <w:lang w:val="sr-Cyrl-RS"/>
        </w:rPr>
        <w:t>ЗА ПАРТИЈЕ БР. 1</w:t>
      </w:r>
      <w:r w:rsidR="0002174F">
        <w:rPr>
          <w:rFonts w:ascii="Arial" w:eastAsia="TimesNewRomanPSMT" w:hAnsi="Arial" w:cs="Arial"/>
          <w:b/>
          <w:bCs/>
          <w:lang w:val="sr-Cyrl-RS"/>
        </w:rPr>
        <w:t xml:space="preserve"> и 2</w:t>
      </w:r>
    </w:p>
    <w:p w:rsidR="0002174F" w:rsidRDefault="0002174F" w:rsidP="0002174F">
      <w:pPr>
        <w:tabs>
          <w:tab w:val="left" w:pos="284"/>
          <w:tab w:val="left" w:pos="330"/>
        </w:tabs>
        <w:spacing w:before="120"/>
        <w:ind w:left="720"/>
        <w:jc w:val="both"/>
        <w:rPr>
          <w:rFonts w:ascii="Arial" w:eastAsia="TimesNewRomanPSMT" w:hAnsi="Arial" w:cs="Arial"/>
          <w:b/>
          <w:bCs/>
          <w:lang w:val="sr-Cyrl-RS"/>
        </w:rPr>
      </w:pPr>
    </w:p>
    <w:p w:rsidR="0002174F" w:rsidRDefault="0002174F" w:rsidP="00D65E8B">
      <w:pPr>
        <w:ind w:left="270"/>
        <w:jc w:val="both"/>
        <w:rPr>
          <w:rFonts w:ascii="Arial" w:hAnsi="Arial" w:cs="Arial"/>
          <w:b/>
          <w:lang w:val="sr-Cyrl-RS"/>
        </w:rPr>
      </w:pPr>
      <w:r>
        <w:rPr>
          <w:rFonts w:ascii="Arial" w:hAnsi="Arial" w:cs="Arial"/>
          <w:b/>
          <w:lang w:val="sr-Cyrl-RS"/>
        </w:rPr>
        <w:t>Меница</w:t>
      </w:r>
      <w:r w:rsidR="00AF1D44">
        <w:rPr>
          <w:rFonts w:ascii="Arial" w:hAnsi="Arial" w:cs="Arial"/>
          <w:b/>
          <w:lang w:val="sr-Cyrl-RS"/>
        </w:rPr>
        <w:t xml:space="preserve"> </w:t>
      </w:r>
      <w:r>
        <w:rPr>
          <w:rFonts w:ascii="Arial" w:hAnsi="Arial" w:cs="Arial"/>
          <w:b/>
        </w:rPr>
        <w:t xml:space="preserve">за </w:t>
      </w:r>
      <w:r w:rsidR="00D65E8B" w:rsidRPr="00D65E8B">
        <w:rPr>
          <w:rFonts w:ascii="Arial" w:hAnsi="Arial" w:cs="Arial"/>
          <w:b/>
        </w:rPr>
        <w:t>озбиљност понуде</w:t>
      </w:r>
    </w:p>
    <w:p w:rsidR="00AF1D44" w:rsidRPr="00AF1D44" w:rsidRDefault="00AF1D44" w:rsidP="00AF1D44">
      <w:pPr>
        <w:autoSpaceDE w:val="0"/>
        <w:autoSpaceDN w:val="0"/>
        <w:adjustRightInd w:val="0"/>
        <w:ind w:left="360"/>
        <w:rPr>
          <w:rFonts w:ascii="Arial" w:eastAsia="Calibri" w:hAnsi="Arial" w:cs="Arial"/>
          <w:color w:val="000000"/>
          <w:lang w:val="sr-Cyrl-RS"/>
        </w:rPr>
      </w:pPr>
      <w:r w:rsidRPr="00AF1D44">
        <w:rPr>
          <w:rFonts w:ascii="Arial" w:eastAsia="Calibri" w:hAnsi="Arial" w:cs="Arial"/>
          <w:color w:val="000000"/>
          <w:lang w:val="sr-Cyrl-RS"/>
        </w:rPr>
        <w:t>Понуђач је обавезан да уз понуду Наручиоцу достави:</w:t>
      </w:r>
    </w:p>
    <w:p w:rsidR="00AF1D44" w:rsidRPr="00AF1D44" w:rsidRDefault="00AF1D44" w:rsidP="00AF1D44">
      <w:pPr>
        <w:autoSpaceDE w:val="0"/>
        <w:autoSpaceDN w:val="0"/>
        <w:adjustRightInd w:val="0"/>
        <w:ind w:left="360"/>
        <w:rPr>
          <w:rFonts w:ascii="Arial" w:eastAsia="Calibri" w:hAnsi="Arial" w:cs="Arial"/>
          <w:color w:val="000000"/>
          <w:lang w:val="sr-Cyrl-RS"/>
        </w:rPr>
      </w:pPr>
      <w:r w:rsidRPr="00AF1D44">
        <w:rPr>
          <w:rFonts w:ascii="Arial" w:eastAsia="Calibri" w:hAnsi="Arial" w:cs="Arial"/>
          <w:color w:val="000000"/>
          <w:lang w:val="sr-Cyrl-RS"/>
        </w:rPr>
        <w:t xml:space="preserve"> </w:t>
      </w:r>
    </w:p>
    <w:p w:rsidR="00AF1D44" w:rsidRPr="00AF1D44" w:rsidRDefault="00AF1D44" w:rsidP="00AF1D44">
      <w:pPr>
        <w:autoSpaceDE w:val="0"/>
        <w:autoSpaceDN w:val="0"/>
        <w:adjustRightInd w:val="0"/>
        <w:spacing w:after="18"/>
        <w:ind w:left="810"/>
        <w:jc w:val="both"/>
        <w:rPr>
          <w:rFonts w:ascii="Arial" w:eastAsia="Calibri" w:hAnsi="Arial" w:cs="Arial"/>
          <w:color w:val="000000"/>
          <w:lang w:val="sr-Cyrl-RS"/>
        </w:rPr>
      </w:pPr>
      <w:r w:rsidRPr="00AF1D44">
        <w:rPr>
          <w:rFonts w:ascii="Arial" w:eastAsia="Calibri" w:hAnsi="Arial" w:cs="Arial"/>
          <w:color w:val="000000"/>
          <w:lang w:val="sr-Cyrl-RS"/>
        </w:rPr>
        <w:t xml:space="preserve">1.    </w:t>
      </w:r>
      <w:r w:rsidRPr="00AF1D44">
        <w:rPr>
          <w:rFonts w:ascii="Arial" w:hAnsi="Arial"/>
          <w:lang w:val="sr-Cyrl-RS"/>
        </w:rPr>
        <w:t xml:space="preserve">бланко сопствену меницу за озбиљност понуде која је неопозива, без права протеста и наплатива на први позив, потписана и оверена службеним печатом од </w:t>
      </w:r>
      <w:r w:rsidRPr="00AF1D44">
        <w:rPr>
          <w:rFonts w:ascii="Arial" w:hAnsi="Arial"/>
          <w:lang w:val="sr-Cyrl-RS"/>
        </w:rPr>
        <w:lastRenderedPageBreak/>
        <w:t>стране овлашћеног  лица, (у складу са важећим законским одредбама и садржајем  Прилога бр. 1 Менично писмо – овлашћење за корисника бланко сопствене менице, који је саставни део ове конкурсне документације)</w:t>
      </w:r>
      <w:r w:rsidRPr="00AF1D44">
        <w:rPr>
          <w:rFonts w:ascii="Arial" w:eastAsia="Calibri" w:hAnsi="Arial" w:cs="Arial"/>
          <w:color w:val="000000"/>
          <w:lang w:val="sr-Cyrl-RS"/>
        </w:rPr>
        <w:t xml:space="preserve">, </w:t>
      </w:r>
    </w:p>
    <w:p w:rsidR="00AF1D44" w:rsidRPr="00AF1D44" w:rsidRDefault="00AF1D44" w:rsidP="00AF1D44">
      <w:pPr>
        <w:autoSpaceDE w:val="0"/>
        <w:autoSpaceDN w:val="0"/>
        <w:adjustRightInd w:val="0"/>
        <w:ind w:left="810"/>
        <w:jc w:val="both"/>
        <w:rPr>
          <w:rFonts w:ascii="Arial" w:eastAsia="Calibri" w:hAnsi="Arial" w:cs="Arial"/>
          <w:color w:val="000000"/>
          <w:lang w:val="sr-Cyrl-RS"/>
        </w:rPr>
      </w:pPr>
    </w:p>
    <w:p w:rsidR="00AF1D44" w:rsidRPr="00AF1D44" w:rsidRDefault="00AF1D44" w:rsidP="00AF1D44">
      <w:pPr>
        <w:numPr>
          <w:ilvl w:val="0"/>
          <w:numId w:val="49"/>
        </w:numPr>
        <w:autoSpaceDE w:val="0"/>
        <w:autoSpaceDN w:val="0"/>
        <w:adjustRightInd w:val="0"/>
        <w:spacing w:after="160" w:line="259" w:lineRule="auto"/>
        <w:ind w:firstLine="90"/>
        <w:jc w:val="both"/>
        <w:rPr>
          <w:rFonts w:ascii="Arial" w:hAnsi="Arial" w:cs="Arial"/>
          <w:lang w:val="sr-Cyrl-RS"/>
        </w:rPr>
      </w:pPr>
      <w:r w:rsidRPr="00AF1D44">
        <w:rPr>
          <w:rFonts w:ascii="Arial" w:hAnsi="Arial"/>
          <w:lang w:val="sr-Cyrl-RS"/>
        </w:rPr>
        <w:t>Менично писмо – овлашћење којим понуђач овлашћује наручиоца да може</w:t>
      </w:r>
      <w:r w:rsidR="00A6075D">
        <w:rPr>
          <w:rFonts w:ascii="Arial" w:hAnsi="Arial"/>
          <w:lang w:val="sr-Cyrl-RS"/>
        </w:rPr>
        <w:t xml:space="preserve"> наплатити меницу  на износ од 10</w:t>
      </w:r>
      <w:r w:rsidRPr="00AF1D44">
        <w:rPr>
          <w:rFonts w:ascii="Arial" w:hAnsi="Arial"/>
          <w:lang w:val="sr-Cyrl-RS"/>
        </w:rPr>
        <w:t xml:space="preserve">% </w:t>
      </w:r>
      <w:r w:rsidRPr="00AF1D44">
        <w:rPr>
          <w:rFonts w:ascii="Arial" w:hAnsi="Arial" w:cs="Arial"/>
          <w:lang w:val="sr-Cyrl-RS"/>
        </w:rPr>
        <w:t>од вредности Оквирног спора</w:t>
      </w:r>
      <w:r w:rsidR="00A6075D">
        <w:rPr>
          <w:rFonts w:ascii="Arial" w:hAnsi="Arial" w:cs="Arial"/>
          <w:lang w:val="sr-Cyrl-RS"/>
        </w:rPr>
        <w:t>зума без ПДВ-а      (за Партију 1 износи 100.000,00 динара, за Партију 2 износи 50.000,00 динара)</w:t>
      </w:r>
      <w:r w:rsidR="005F1835">
        <w:rPr>
          <w:rFonts w:ascii="Arial" w:hAnsi="Arial"/>
          <w:lang w:val="sr-Cyrl-RS"/>
        </w:rPr>
        <w:t xml:space="preserve"> са роком важења минимално 3</w:t>
      </w:r>
      <w:r w:rsidRPr="00AF1D44">
        <w:rPr>
          <w:rFonts w:ascii="Arial" w:hAnsi="Arial"/>
          <w:lang w:val="sr-Cyrl-RS"/>
        </w:rPr>
        <w:t>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w:t>
      </w:r>
      <w:r w:rsidRPr="00AF1D44">
        <w:rPr>
          <w:rFonts w:ascii="Arial" w:hAnsi="Arial" w:cs="Arial"/>
          <w:lang w:val="sr-Cyrl-RS"/>
        </w:rPr>
        <w:t>.</w:t>
      </w:r>
    </w:p>
    <w:p w:rsidR="00AF1D44" w:rsidRPr="00AF1D44" w:rsidRDefault="00AF1D44" w:rsidP="00AF1D44">
      <w:pPr>
        <w:autoSpaceDE w:val="0"/>
        <w:autoSpaceDN w:val="0"/>
        <w:adjustRightInd w:val="0"/>
        <w:jc w:val="both"/>
        <w:rPr>
          <w:rFonts w:ascii="Arial" w:eastAsia="Calibri" w:hAnsi="Arial" w:cs="Arial"/>
          <w:color w:val="000000"/>
          <w:lang w:val="sr-Cyrl-RS"/>
        </w:rPr>
      </w:pPr>
      <w:r w:rsidRPr="00AF1D44">
        <w:rPr>
          <w:rFonts w:ascii="Arial" w:hAnsi="Arial" w:cs="Arial"/>
          <w:color w:val="000000"/>
          <w:lang w:val="sr-Cyrl-RS"/>
        </w:rPr>
        <w:t xml:space="preserve"> </w:t>
      </w:r>
    </w:p>
    <w:p w:rsidR="00AF1D44" w:rsidRPr="00AF1D44" w:rsidRDefault="00AF1D44" w:rsidP="00AF1D44">
      <w:pPr>
        <w:autoSpaceDE w:val="0"/>
        <w:autoSpaceDN w:val="0"/>
        <w:adjustRightInd w:val="0"/>
        <w:spacing w:after="20"/>
        <w:ind w:left="810"/>
        <w:jc w:val="both"/>
        <w:rPr>
          <w:rFonts w:ascii="Arial" w:eastAsia="Calibri" w:hAnsi="Arial" w:cs="Arial"/>
          <w:lang w:val="sr-Cyrl-RS"/>
        </w:rPr>
      </w:pPr>
      <w:r w:rsidRPr="00AF1D44">
        <w:rPr>
          <w:rFonts w:ascii="Arial" w:eastAsia="Calibri" w:hAnsi="Arial" w:cs="Arial"/>
          <w:color w:val="000000"/>
          <w:lang w:val="sr-Cyrl-RS"/>
        </w:rPr>
        <w:t xml:space="preserve">3.  </w:t>
      </w:r>
      <w:r w:rsidRPr="00AF1D44">
        <w:rPr>
          <w:rFonts w:ascii="Arial" w:hAnsi="Arial"/>
          <w:lang w:val="sr-Cyrl-RS"/>
        </w:rPr>
        <w:t>фотокопију важећег картона депонованих потписа лица овлашћених за располагање новчаним средствима понуђача,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w:t>
      </w:r>
      <w:r w:rsidRPr="00AF1D44">
        <w:rPr>
          <w:rFonts w:ascii="Arial" w:eastAsia="Calibri" w:hAnsi="Arial" w:cs="Arial"/>
          <w:lang w:val="sr-Cyrl-RS"/>
        </w:rPr>
        <w:t>,</w:t>
      </w:r>
    </w:p>
    <w:p w:rsidR="00AF1D44" w:rsidRPr="00AF1D44" w:rsidRDefault="00AF1D44" w:rsidP="00AF1D44">
      <w:pPr>
        <w:autoSpaceDE w:val="0"/>
        <w:autoSpaceDN w:val="0"/>
        <w:adjustRightInd w:val="0"/>
        <w:spacing w:after="20"/>
        <w:ind w:left="810"/>
        <w:jc w:val="both"/>
        <w:rPr>
          <w:rFonts w:ascii="Arial" w:eastAsia="Calibri" w:hAnsi="Arial" w:cs="Arial"/>
          <w:lang w:val="sr-Cyrl-RS"/>
        </w:rPr>
      </w:pPr>
    </w:p>
    <w:p w:rsidR="00AF1D44" w:rsidRPr="00AF1D44" w:rsidRDefault="00AF1D44" w:rsidP="00AF1D44">
      <w:pPr>
        <w:autoSpaceDE w:val="0"/>
        <w:autoSpaceDN w:val="0"/>
        <w:adjustRightInd w:val="0"/>
        <w:spacing w:after="20"/>
        <w:ind w:left="810"/>
        <w:jc w:val="both"/>
        <w:rPr>
          <w:rFonts w:ascii="Arial" w:eastAsia="Calibri" w:hAnsi="Arial" w:cs="Arial"/>
          <w:lang w:val="sr-Cyrl-RS"/>
        </w:rPr>
      </w:pPr>
      <w:r w:rsidRPr="00AF1D44">
        <w:rPr>
          <w:rFonts w:ascii="Arial" w:eastAsia="Calibri" w:hAnsi="Arial" w:cs="Arial"/>
          <w:lang w:val="en-US"/>
        </w:rPr>
        <w:t>4.</w:t>
      </w:r>
      <w:r w:rsidRPr="00AF1D44">
        <w:rPr>
          <w:rFonts w:ascii="Arial" w:eastAsia="Calibri" w:hAnsi="Arial" w:cs="Arial"/>
          <w:lang w:val="en-US"/>
        </w:rPr>
        <w:tab/>
      </w:r>
      <w:r w:rsidRPr="00AF1D44">
        <w:rPr>
          <w:rFonts w:ascii="Arial" w:hAnsi="Arial" w:cs="Arial"/>
          <w:lang w:val="sr-Latn-RS"/>
        </w:rPr>
        <w:t>фотокопију ОП обрасца</w:t>
      </w:r>
      <w:r w:rsidRPr="00AF1D44">
        <w:rPr>
          <w:rFonts w:ascii="Arial" w:eastAsia="Calibri" w:hAnsi="Arial" w:cs="Arial"/>
          <w:lang w:val="en-US"/>
        </w:rPr>
        <w:t>.</w:t>
      </w:r>
    </w:p>
    <w:p w:rsidR="00AF1D44" w:rsidRPr="00AF1D44" w:rsidRDefault="00AF1D44" w:rsidP="00AF1D44">
      <w:pPr>
        <w:autoSpaceDE w:val="0"/>
        <w:autoSpaceDN w:val="0"/>
        <w:adjustRightInd w:val="0"/>
        <w:spacing w:after="20"/>
        <w:ind w:left="810"/>
        <w:jc w:val="both"/>
        <w:rPr>
          <w:rFonts w:ascii="Arial" w:eastAsia="Calibri" w:hAnsi="Arial" w:cs="Arial"/>
          <w:lang w:val="sr-Cyrl-RS"/>
        </w:rPr>
      </w:pPr>
    </w:p>
    <w:p w:rsidR="00AF1D44" w:rsidRPr="00AF1D44" w:rsidRDefault="00AF1D44" w:rsidP="00AF1D44">
      <w:pPr>
        <w:autoSpaceDE w:val="0"/>
        <w:autoSpaceDN w:val="0"/>
        <w:adjustRightInd w:val="0"/>
        <w:spacing w:after="20"/>
        <w:ind w:left="810"/>
        <w:jc w:val="both"/>
        <w:rPr>
          <w:rFonts w:ascii="Arial" w:eastAsia="Calibri" w:hAnsi="Arial" w:cs="Arial"/>
          <w:color w:val="000000"/>
          <w:lang w:val="en-US"/>
        </w:rPr>
      </w:pPr>
      <w:r w:rsidRPr="00AF1D44">
        <w:rPr>
          <w:rFonts w:ascii="Arial" w:eastAsia="Calibri" w:hAnsi="Arial" w:cs="Arial"/>
          <w:lang w:val="en-US"/>
        </w:rPr>
        <w:t>5.</w:t>
      </w:r>
      <w:r w:rsidRPr="00AF1D44">
        <w:rPr>
          <w:rFonts w:ascii="Arial" w:eastAsia="Calibri" w:hAnsi="Arial" w:cs="Arial"/>
          <w:lang w:val="en-US"/>
        </w:rPr>
        <w:tab/>
      </w:r>
      <w:r w:rsidRPr="00AF1D44">
        <w:rPr>
          <w:rFonts w:ascii="Arial" w:hAnsi="Arial"/>
          <w:lang w:val="sr-Cyrl-RS"/>
        </w:rPr>
        <w:t>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w:t>
      </w:r>
      <w:r w:rsidRPr="00AF1D44">
        <w:rPr>
          <w:rFonts w:ascii="Arial" w:eastAsia="Calibri" w:hAnsi="Arial" w:cs="Arial"/>
          <w:color w:val="000000"/>
          <w:lang w:val="en-US"/>
        </w:rPr>
        <w:t xml:space="preserve"> </w:t>
      </w:r>
    </w:p>
    <w:p w:rsidR="00AF1D44" w:rsidRPr="00AF1D44" w:rsidRDefault="00AF1D44" w:rsidP="00AF1D44">
      <w:pPr>
        <w:autoSpaceDE w:val="0"/>
        <w:autoSpaceDN w:val="0"/>
        <w:adjustRightInd w:val="0"/>
        <w:rPr>
          <w:rFonts w:ascii="Arial" w:eastAsia="Calibri" w:hAnsi="Arial" w:cs="Arial"/>
          <w:color w:val="000000"/>
          <w:lang w:val="sr-Cyrl-RS"/>
        </w:rPr>
      </w:pPr>
    </w:p>
    <w:p w:rsidR="00AF1D44" w:rsidRPr="00AF1D44" w:rsidRDefault="00AF1D44" w:rsidP="00AF1D44">
      <w:pPr>
        <w:autoSpaceDE w:val="0"/>
        <w:autoSpaceDN w:val="0"/>
        <w:adjustRightInd w:val="0"/>
        <w:ind w:left="270"/>
        <w:jc w:val="both"/>
        <w:rPr>
          <w:rFonts w:ascii="Arial" w:eastAsia="Calibri" w:hAnsi="Arial" w:cs="Arial"/>
          <w:lang w:val="sr-Cyrl-RS"/>
        </w:rPr>
      </w:pPr>
      <w:r w:rsidRPr="00AF1D44">
        <w:rPr>
          <w:rFonts w:ascii="Arial" w:eastAsia="Calibri" w:hAnsi="Arial" w:cs="Arial"/>
          <w:lang w:val="sr-Cyrl-RS"/>
        </w:rPr>
        <w:t xml:space="preserve">У случају да понуђач после истека рока за подношење понуда, а у року важења опције понуде, повуче или измени понуду, не потпише </w:t>
      </w:r>
      <w:r w:rsidRPr="00AF1D44">
        <w:rPr>
          <w:rFonts w:ascii="Arial" w:hAnsi="Arial" w:cs="Arial"/>
          <w:lang w:val="sr-Cyrl-RS"/>
        </w:rPr>
        <w:t>Оквирни споразум</w:t>
      </w:r>
      <w:r w:rsidRPr="00AF1D44">
        <w:rPr>
          <w:rFonts w:ascii="Arial" w:eastAsia="Calibri" w:hAnsi="Arial" w:cs="Arial"/>
          <w:lang w:val="sr-Cyrl-RS"/>
        </w:rPr>
        <w:t xml:space="preserve"> када је његова понуда изабрана као најповољнија или не достави средство финансијског обезбеђења које је захтевано </w:t>
      </w:r>
      <w:r w:rsidRPr="00AF1D44">
        <w:rPr>
          <w:rFonts w:ascii="Arial" w:hAnsi="Arial" w:cs="Arial"/>
          <w:lang w:val="sr-Cyrl-RS"/>
        </w:rPr>
        <w:t>Оквирним споразумом</w:t>
      </w:r>
      <w:r w:rsidRPr="00AF1D44">
        <w:rPr>
          <w:rFonts w:ascii="Arial" w:eastAsia="Calibri" w:hAnsi="Arial" w:cs="Arial"/>
          <w:lang w:val="sr-Cyrl-RS"/>
        </w:rPr>
        <w:t xml:space="preserve">, Наручилац има право да изврши наплату бланко сопствене менице за озбиљност понуде. </w:t>
      </w:r>
    </w:p>
    <w:p w:rsidR="00AF1D44" w:rsidRPr="00AF1D44" w:rsidRDefault="00AF1D44" w:rsidP="00AF1D44">
      <w:pPr>
        <w:autoSpaceDE w:val="0"/>
        <w:autoSpaceDN w:val="0"/>
        <w:adjustRightInd w:val="0"/>
        <w:ind w:left="270"/>
        <w:jc w:val="both"/>
        <w:rPr>
          <w:rFonts w:ascii="Arial" w:eastAsia="Calibri" w:hAnsi="Arial" w:cs="Arial"/>
          <w:color w:val="FF0000"/>
          <w:lang w:val="sr-Cyrl-RS"/>
        </w:rPr>
      </w:pPr>
    </w:p>
    <w:p w:rsidR="00AF1D44" w:rsidRPr="00AF1D44" w:rsidRDefault="00AF1D44" w:rsidP="00AF1D44">
      <w:pPr>
        <w:autoSpaceDE w:val="0"/>
        <w:autoSpaceDN w:val="0"/>
        <w:adjustRightInd w:val="0"/>
        <w:ind w:left="270"/>
        <w:jc w:val="both"/>
        <w:rPr>
          <w:rFonts w:ascii="Arial" w:eastAsia="Calibri" w:hAnsi="Arial" w:cs="Arial"/>
          <w:lang w:val="sr-Cyrl-RS"/>
        </w:rPr>
      </w:pPr>
      <w:r w:rsidRPr="00AF1D44">
        <w:rPr>
          <w:rFonts w:ascii="Arial" w:eastAsia="Calibri" w:hAnsi="Arial" w:cs="Arial"/>
          <w:lang w:val="sr-Cyrl-RS"/>
        </w:rPr>
        <w:t xml:space="preserve">Меница ће бити враћена Понуђачу са којим је закључен Оквирни споразума у року од осам дана од дана предаје Наручиоцу средства финансијског обезбеђења које је захтевано у закљученом </w:t>
      </w:r>
      <w:r w:rsidRPr="00AF1D44">
        <w:rPr>
          <w:rFonts w:ascii="Arial" w:hAnsi="Arial" w:cs="Arial"/>
          <w:lang w:val="sr-Cyrl-RS"/>
        </w:rPr>
        <w:t>Оквирном споразуму</w:t>
      </w:r>
      <w:r w:rsidRPr="00AF1D44">
        <w:rPr>
          <w:rFonts w:ascii="Arial" w:eastAsia="Calibri" w:hAnsi="Arial" w:cs="Arial"/>
          <w:lang w:val="sr-Cyrl-RS"/>
        </w:rPr>
        <w:t xml:space="preserve">. </w:t>
      </w:r>
    </w:p>
    <w:p w:rsidR="00AF1D44" w:rsidRPr="00AF1D44" w:rsidRDefault="00AF1D44" w:rsidP="00AF1D44">
      <w:pPr>
        <w:autoSpaceDE w:val="0"/>
        <w:autoSpaceDN w:val="0"/>
        <w:adjustRightInd w:val="0"/>
        <w:ind w:left="270"/>
        <w:jc w:val="both"/>
        <w:rPr>
          <w:rFonts w:ascii="Arial" w:eastAsia="Calibri" w:hAnsi="Arial" w:cs="Arial"/>
          <w:color w:val="FF0000"/>
          <w:lang w:val="sr-Cyrl-RS"/>
        </w:rPr>
      </w:pPr>
    </w:p>
    <w:p w:rsidR="00AF1D44" w:rsidRPr="00AF1D44" w:rsidRDefault="00AF1D44" w:rsidP="00AF1D44">
      <w:pPr>
        <w:autoSpaceDE w:val="0"/>
        <w:autoSpaceDN w:val="0"/>
        <w:adjustRightInd w:val="0"/>
        <w:ind w:left="270"/>
        <w:jc w:val="both"/>
        <w:rPr>
          <w:rFonts w:ascii="Arial" w:eastAsia="Calibri" w:hAnsi="Arial" w:cs="Arial"/>
          <w:lang w:val="sr-Cyrl-RS"/>
        </w:rPr>
      </w:pPr>
      <w:r w:rsidRPr="00AF1D44">
        <w:rPr>
          <w:rFonts w:ascii="Arial" w:eastAsia="Calibri" w:hAnsi="Arial" w:cs="Arial"/>
          <w:lang w:val="sr-Cyrl-RS"/>
        </w:rPr>
        <w:t xml:space="preserve">Меница ће бити враћена понуђачу са којим није закључен </w:t>
      </w:r>
      <w:r w:rsidRPr="00AF1D44">
        <w:rPr>
          <w:rFonts w:ascii="Arial" w:hAnsi="Arial" w:cs="Arial"/>
          <w:lang w:val="sr-Cyrl-RS"/>
        </w:rPr>
        <w:t>Оквирни споразум</w:t>
      </w:r>
      <w:r w:rsidRPr="00AF1D44">
        <w:rPr>
          <w:rFonts w:ascii="Arial" w:eastAsia="Calibri" w:hAnsi="Arial" w:cs="Arial"/>
          <w:lang w:val="sr-Cyrl-RS"/>
        </w:rPr>
        <w:t xml:space="preserve"> одмах по закључењу </w:t>
      </w:r>
      <w:r w:rsidRPr="00AF1D44">
        <w:rPr>
          <w:rFonts w:ascii="Arial" w:hAnsi="Arial" w:cs="Arial"/>
          <w:lang w:val="sr-Cyrl-RS"/>
        </w:rPr>
        <w:t>Оквирног споразума</w:t>
      </w:r>
      <w:r w:rsidRPr="00AF1D44">
        <w:rPr>
          <w:rFonts w:ascii="Arial" w:eastAsia="Calibri" w:hAnsi="Arial" w:cs="Arial"/>
          <w:lang w:val="sr-Cyrl-RS"/>
        </w:rPr>
        <w:t xml:space="preserve"> са понуђачем са којим је закључен Оквирни споразум. </w:t>
      </w:r>
    </w:p>
    <w:p w:rsidR="00AF1D44" w:rsidRPr="00AF1D44" w:rsidRDefault="00AF1D44" w:rsidP="00AF1D44">
      <w:pPr>
        <w:autoSpaceDE w:val="0"/>
        <w:autoSpaceDN w:val="0"/>
        <w:adjustRightInd w:val="0"/>
        <w:ind w:left="270"/>
        <w:jc w:val="both"/>
        <w:rPr>
          <w:rFonts w:ascii="Arial" w:eastAsia="Calibri" w:hAnsi="Arial" w:cs="Arial"/>
          <w:color w:val="FF0000"/>
          <w:lang w:val="sr-Cyrl-RS"/>
        </w:rPr>
      </w:pPr>
    </w:p>
    <w:p w:rsidR="00AF1D44" w:rsidRPr="00AF1D44" w:rsidRDefault="00AF1D44" w:rsidP="00AF1D44">
      <w:pPr>
        <w:autoSpaceDE w:val="0"/>
        <w:autoSpaceDN w:val="0"/>
        <w:adjustRightInd w:val="0"/>
        <w:ind w:left="270"/>
        <w:jc w:val="both"/>
        <w:rPr>
          <w:rFonts w:ascii="Arial" w:eastAsia="Calibri" w:hAnsi="Arial" w:cs="Arial"/>
          <w:lang w:val="sr-Cyrl-RS"/>
        </w:rPr>
      </w:pPr>
      <w:r w:rsidRPr="00AF1D44">
        <w:rPr>
          <w:rFonts w:ascii="Arial" w:eastAsia="Calibri" w:hAnsi="Arial" w:cs="Arial"/>
          <w:lang w:val="sr-Cyrl-RS"/>
        </w:rPr>
        <w:t>Бланко сопствена меница за озбиљност понуде доставља се као саставни део понуде (у складу са важећим законским одредбама и садржајем  Прилога бр. 1 Менично писмо – овлашћење за корисника бланко сопствене менице, који је саставни део ове конкурсне документације) и гласи на Јавно предузеће „Електропривреда Србије“ Београд, Царице Милице бр. 2, Београд, матични број 20053658, ПИБ 103920327, бр. тек.рач. 160-700-13 Banka Intesa.</w:t>
      </w:r>
    </w:p>
    <w:p w:rsidR="00AF1D44" w:rsidRPr="00AF1D44" w:rsidRDefault="00AF1D44" w:rsidP="00AF1D44">
      <w:pPr>
        <w:autoSpaceDE w:val="0"/>
        <w:autoSpaceDN w:val="0"/>
        <w:adjustRightInd w:val="0"/>
        <w:ind w:left="270"/>
        <w:jc w:val="both"/>
        <w:rPr>
          <w:rFonts w:ascii="Arial" w:eastAsia="Calibri" w:hAnsi="Arial" w:cs="Arial"/>
          <w:color w:val="FF0000"/>
          <w:lang w:val="sr-Cyrl-RS"/>
        </w:rPr>
      </w:pPr>
    </w:p>
    <w:p w:rsidR="00D02B5D" w:rsidRDefault="00AF1D44" w:rsidP="00AF1D44">
      <w:pPr>
        <w:autoSpaceDE w:val="0"/>
        <w:autoSpaceDN w:val="0"/>
        <w:adjustRightInd w:val="0"/>
        <w:ind w:left="270"/>
        <w:jc w:val="both"/>
        <w:rPr>
          <w:rFonts w:ascii="Arial" w:eastAsia="Calibri" w:hAnsi="Arial" w:cs="Arial"/>
          <w:lang w:val="sr-Cyrl-RS"/>
        </w:rPr>
      </w:pPr>
      <w:r w:rsidRPr="00AF1D44">
        <w:rPr>
          <w:rFonts w:ascii="Arial" w:eastAsia="Calibri" w:hAnsi="Arial" w:cs="Arial"/>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EF1452" w:rsidRPr="00AF1D44" w:rsidRDefault="00EF1452" w:rsidP="00AF1D44">
      <w:pPr>
        <w:autoSpaceDE w:val="0"/>
        <w:autoSpaceDN w:val="0"/>
        <w:adjustRightInd w:val="0"/>
        <w:ind w:left="270"/>
        <w:jc w:val="both"/>
        <w:rPr>
          <w:rFonts w:ascii="Arial" w:eastAsia="Calibri" w:hAnsi="Arial" w:cs="Arial"/>
          <w:lang w:val="sr-Cyrl-RS"/>
        </w:rPr>
      </w:pPr>
    </w:p>
    <w:p w:rsidR="00C1346C" w:rsidRDefault="00AA2608" w:rsidP="00684C8B">
      <w:pPr>
        <w:tabs>
          <w:tab w:val="left" w:pos="284"/>
          <w:tab w:val="left" w:pos="330"/>
        </w:tabs>
        <w:spacing w:before="120" w:after="120"/>
        <w:ind w:left="284"/>
        <w:jc w:val="both"/>
        <w:rPr>
          <w:rFonts w:ascii="Arial" w:eastAsia="TimesNewRomanPSMT" w:hAnsi="Arial" w:cs="Arial"/>
          <w:b/>
          <w:bCs/>
          <w:u w:val="single"/>
          <w:lang w:val="sr-Cyrl-RS"/>
        </w:rPr>
      </w:pPr>
      <w:r w:rsidRPr="007B4BAA">
        <w:rPr>
          <w:rFonts w:ascii="Arial" w:eastAsia="TimesNewRomanPSMT" w:hAnsi="Arial" w:cs="Arial"/>
          <w:b/>
          <w:bCs/>
          <w:u w:val="single"/>
          <w:lang w:val="sr-Latn-RS"/>
        </w:rPr>
        <w:lastRenderedPageBreak/>
        <w:t>5</w:t>
      </w:r>
      <w:r w:rsidR="00735AB2" w:rsidRPr="007B4BAA">
        <w:rPr>
          <w:rFonts w:ascii="Arial" w:eastAsia="TimesNewRomanPSMT" w:hAnsi="Arial" w:cs="Arial"/>
          <w:b/>
          <w:bCs/>
          <w:u w:val="single"/>
          <w:lang w:val="sr-Cyrl-RS"/>
        </w:rPr>
        <w:t xml:space="preserve">.9.2. </w:t>
      </w:r>
      <w:r w:rsidR="00BE410B">
        <w:rPr>
          <w:rFonts w:ascii="Arial" w:eastAsia="TimesNewRomanPSMT" w:hAnsi="Arial" w:cs="Arial"/>
          <w:b/>
          <w:bCs/>
          <w:u w:val="single"/>
          <w:lang w:val="sr-Cyrl-RS"/>
        </w:rPr>
        <w:t>Након</w:t>
      </w:r>
      <w:r w:rsidR="00735AB2" w:rsidRPr="007B4BAA">
        <w:rPr>
          <w:rFonts w:ascii="Arial" w:eastAsia="TimesNewRomanPSMT" w:hAnsi="Arial" w:cs="Arial"/>
          <w:b/>
          <w:bCs/>
          <w:u w:val="single"/>
          <w:lang w:val="sr-Cyrl-RS"/>
        </w:rPr>
        <w:t xml:space="preserve"> </w:t>
      </w:r>
      <w:r w:rsidR="00BE410B">
        <w:rPr>
          <w:rFonts w:ascii="Arial" w:eastAsia="TimesNewRomanPSMT" w:hAnsi="Arial" w:cs="Arial"/>
          <w:b/>
          <w:bCs/>
          <w:u w:val="single"/>
          <w:lang w:val="sr-Cyrl-RS"/>
        </w:rPr>
        <w:t>зак</w:t>
      </w:r>
      <w:r w:rsidR="00735AB2" w:rsidRPr="007B4BAA">
        <w:rPr>
          <w:rFonts w:ascii="Arial" w:eastAsia="TimesNewRomanPSMT" w:hAnsi="Arial" w:cs="Arial"/>
          <w:b/>
          <w:bCs/>
          <w:u w:val="single"/>
          <w:lang w:val="sr-Cyrl-RS"/>
        </w:rPr>
        <w:t>љ</w:t>
      </w:r>
      <w:r w:rsidR="00BE410B">
        <w:rPr>
          <w:rFonts w:ascii="Arial" w:eastAsia="TimesNewRomanPSMT" w:hAnsi="Arial" w:cs="Arial"/>
          <w:b/>
          <w:bCs/>
          <w:u w:val="single"/>
          <w:lang w:val="sr-Cyrl-RS"/>
        </w:rPr>
        <w:t>учивања</w:t>
      </w:r>
      <w:r w:rsidR="00735AB2" w:rsidRPr="007B4BAA">
        <w:rPr>
          <w:rFonts w:ascii="Arial" w:eastAsia="TimesNewRomanPSMT" w:hAnsi="Arial" w:cs="Arial"/>
          <w:b/>
          <w:bCs/>
          <w:u w:val="single"/>
          <w:lang w:val="sr-Cyrl-RS"/>
        </w:rPr>
        <w:t xml:space="preserve"> </w:t>
      </w:r>
      <w:r w:rsidR="0002174F">
        <w:rPr>
          <w:rFonts w:ascii="Arial" w:eastAsia="TimesNewRomanPSMT" w:hAnsi="Arial" w:cs="Arial"/>
          <w:b/>
          <w:bCs/>
          <w:u w:val="single"/>
          <w:lang w:val="sr-Cyrl-RS"/>
        </w:rPr>
        <w:t>О</w:t>
      </w:r>
      <w:r w:rsidR="00BE410B">
        <w:rPr>
          <w:rFonts w:ascii="Arial" w:eastAsia="TimesNewRomanPSMT" w:hAnsi="Arial" w:cs="Arial"/>
          <w:b/>
          <w:bCs/>
          <w:u w:val="single"/>
          <w:lang w:val="sr-Cyrl-RS"/>
        </w:rPr>
        <w:t>квирног</w:t>
      </w:r>
      <w:r w:rsidR="00584BE8" w:rsidRPr="007B4BAA">
        <w:rPr>
          <w:rFonts w:ascii="Arial" w:eastAsia="TimesNewRomanPSMT" w:hAnsi="Arial" w:cs="Arial"/>
          <w:b/>
          <w:bCs/>
          <w:u w:val="single"/>
          <w:lang w:val="sr-Cyrl-RS"/>
        </w:rPr>
        <w:t xml:space="preserve"> </w:t>
      </w:r>
      <w:r w:rsidR="00BE410B">
        <w:rPr>
          <w:rFonts w:ascii="Arial" w:eastAsia="TimesNewRomanPSMT" w:hAnsi="Arial" w:cs="Arial"/>
          <w:b/>
          <w:bCs/>
          <w:u w:val="single"/>
          <w:lang w:val="sr-Cyrl-RS"/>
        </w:rPr>
        <w:t>споразума</w:t>
      </w:r>
      <w:r w:rsidR="00E83535" w:rsidRPr="007B4BAA">
        <w:rPr>
          <w:rFonts w:ascii="Arial" w:eastAsia="TimesNewRomanPSMT" w:hAnsi="Arial" w:cs="Arial"/>
          <w:b/>
          <w:bCs/>
          <w:u w:val="single"/>
          <w:lang w:val="sr-Cyrl-RS"/>
        </w:rPr>
        <w:t xml:space="preserve"> </w:t>
      </w:r>
      <w:r w:rsidR="00BE410B">
        <w:rPr>
          <w:rFonts w:ascii="Arial" w:eastAsia="TimesNewRomanPSMT" w:hAnsi="Arial" w:cs="Arial"/>
          <w:b/>
          <w:bCs/>
          <w:u w:val="single"/>
          <w:lang w:val="sr-Cyrl-RS"/>
        </w:rPr>
        <w:t>понуђач</w:t>
      </w:r>
      <w:r w:rsidR="00E83535" w:rsidRPr="007B4BAA">
        <w:rPr>
          <w:rFonts w:ascii="Arial" w:eastAsia="TimesNewRomanPSMT" w:hAnsi="Arial" w:cs="Arial"/>
          <w:b/>
          <w:bCs/>
          <w:u w:val="single"/>
          <w:lang w:val="sr-Cyrl-RS"/>
        </w:rPr>
        <w:t xml:space="preserve"> </w:t>
      </w:r>
      <w:r w:rsidR="00BE410B">
        <w:rPr>
          <w:rFonts w:ascii="Arial" w:eastAsia="TimesNewRomanPSMT" w:hAnsi="Arial" w:cs="Arial"/>
          <w:b/>
          <w:bCs/>
          <w:u w:val="single"/>
          <w:lang w:val="sr-Cyrl-RS"/>
        </w:rPr>
        <w:t>достав</w:t>
      </w:r>
      <w:r w:rsidR="00E83535" w:rsidRPr="007B4BAA">
        <w:rPr>
          <w:rFonts w:ascii="Arial" w:eastAsia="TimesNewRomanPSMT" w:hAnsi="Arial" w:cs="Arial"/>
          <w:b/>
          <w:bCs/>
          <w:u w:val="single"/>
          <w:lang w:val="sr-Cyrl-RS"/>
        </w:rPr>
        <w:t>љ</w:t>
      </w:r>
      <w:r w:rsidR="00BE410B">
        <w:rPr>
          <w:rFonts w:ascii="Arial" w:eastAsia="TimesNewRomanPSMT" w:hAnsi="Arial" w:cs="Arial"/>
          <w:b/>
          <w:bCs/>
          <w:u w:val="single"/>
          <w:lang w:val="sr-Cyrl-RS"/>
        </w:rPr>
        <w:t>а</w:t>
      </w:r>
      <w:r w:rsidR="00684C8B" w:rsidRPr="007B4BAA">
        <w:rPr>
          <w:rFonts w:ascii="Arial" w:eastAsia="TimesNewRomanPSMT" w:hAnsi="Arial" w:cs="Arial"/>
          <w:b/>
          <w:bCs/>
          <w:u w:val="single"/>
          <w:lang w:val="sr-Cyrl-RS"/>
        </w:rPr>
        <w:t xml:space="preserve">: </w:t>
      </w:r>
    </w:p>
    <w:p w:rsidR="00D02B5D" w:rsidRPr="00D02B5D" w:rsidRDefault="00D02B5D" w:rsidP="00C14ABF">
      <w:pPr>
        <w:numPr>
          <w:ilvl w:val="0"/>
          <w:numId w:val="25"/>
        </w:numPr>
        <w:tabs>
          <w:tab w:val="left" w:pos="284"/>
          <w:tab w:val="left" w:pos="330"/>
        </w:tabs>
        <w:spacing w:before="120" w:after="120"/>
        <w:jc w:val="both"/>
        <w:rPr>
          <w:rFonts w:ascii="Arial" w:eastAsia="TimesNewRomanPSMT" w:hAnsi="Arial" w:cs="Arial"/>
          <w:b/>
          <w:bCs/>
          <w:u w:val="single"/>
          <w:lang w:val="sr-Cyrl-RS"/>
        </w:rPr>
      </w:pPr>
      <w:r w:rsidRPr="00D02B5D">
        <w:rPr>
          <w:rFonts w:ascii="Arial" w:eastAsia="TimesNewRomanPSMT" w:hAnsi="Arial" w:cs="Arial"/>
          <w:b/>
          <w:bCs/>
          <w:u w:val="single"/>
          <w:lang w:val="sr-Cyrl-RS"/>
        </w:rPr>
        <w:t>ЗА ПАРТИЈЕ БР. 1</w:t>
      </w:r>
      <w:r w:rsidR="0002174F">
        <w:rPr>
          <w:rFonts w:ascii="Arial" w:eastAsia="TimesNewRomanPSMT" w:hAnsi="Arial" w:cs="Arial"/>
          <w:b/>
          <w:bCs/>
          <w:u w:val="single"/>
          <w:lang w:val="sr-Cyrl-RS"/>
        </w:rPr>
        <w:t xml:space="preserve"> и 2</w:t>
      </w:r>
    </w:p>
    <w:p w:rsidR="00735AB2" w:rsidRPr="00AF1D44" w:rsidRDefault="00AF1D44" w:rsidP="00AF1D44">
      <w:pPr>
        <w:tabs>
          <w:tab w:val="left" w:pos="284"/>
          <w:tab w:val="left" w:pos="330"/>
        </w:tabs>
        <w:jc w:val="both"/>
        <w:rPr>
          <w:rFonts w:ascii="Arial" w:eastAsia="TimesNewRomanPSMT" w:hAnsi="Arial" w:cs="Arial"/>
          <w:b/>
          <w:bCs/>
          <w:lang w:val="sr-Cyrl-RS"/>
        </w:rPr>
      </w:pPr>
      <w:r>
        <w:rPr>
          <w:rFonts w:ascii="Arial" w:eastAsia="TimesNewRomanPSMT" w:hAnsi="Arial" w:cs="Arial"/>
          <w:b/>
          <w:bCs/>
          <w:lang w:val="sr-Cyrl-RS"/>
        </w:rPr>
        <w:t xml:space="preserve">    </w:t>
      </w:r>
      <w:r w:rsidRPr="00AF1D44">
        <w:rPr>
          <w:rFonts w:ascii="Arial" w:eastAsia="TimesNewRomanPSMT" w:hAnsi="Arial" w:cs="Arial"/>
          <w:b/>
          <w:bCs/>
          <w:lang w:val="sr-Cyrl-RS"/>
        </w:rPr>
        <w:t>Меница</w:t>
      </w:r>
      <w:r w:rsidR="0002174F" w:rsidRPr="00AF1D44">
        <w:rPr>
          <w:rFonts w:ascii="Arial" w:eastAsia="TimesNewRomanPSMT" w:hAnsi="Arial" w:cs="Arial"/>
          <w:b/>
          <w:bCs/>
          <w:lang w:val="sr-Cyrl-RS"/>
        </w:rPr>
        <w:t xml:space="preserve"> за </w:t>
      </w:r>
      <w:r w:rsidR="00BE410B" w:rsidRPr="00AF1D44">
        <w:rPr>
          <w:rFonts w:ascii="Arial" w:eastAsia="TimesNewRomanPSMT" w:hAnsi="Arial" w:cs="Arial"/>
          <w:b/>
          <w:bCs/>
          <w:lang w:val="sr-Cyrl-RS"/>
        </w:rPr>
        <w:t>добро</w:t>
      </w:r>
      <w:r w:rsidR="00735AB2" w:rsidRPr="00AF1D44">
        <w:rPr>
          <w:rFonts w:ascii="Arial" w:eastAsia="TimesNewRomanPSMT" w:hAnsi="Arial" w:cs="Arial"/>
          <w:b/>
          <w:bCs/>
          <w:lang w:val="sr-Cyrl-RS"/>
        </w:rPr>
        <w:t xml:space="preserve"> </w:t>
      </w:r>
      <w:r w:rsidR="00BE410B" w:rsidRPr="00AF1D44">
        <w:rPr>
          <w:rFonts w:ascii="Arial" w:eastAsia="TimesNewRomanPSMT" w:hAnsi="Arial" w:cs="Arial"/>
          <w:b/>
          <w:bCs/>
          <w:lang w:val="sr-Cyrl-RS"/>
        </w:rPr>
        <w:t>извршење</w:t>
      </w:r>
      <w:r w:rsidR="00735AB2" w:rsidRPr="00AF1D44">
        <w:rPr>
          <w:rFonts w:ascii="Arial" w:eastAsia="TimesNewRomanPSMT" w:hAnsi="Arial" w:cs="Arial"/>
          <w:b/>
          <w:bCs/>
          <w:lang w:val="sr-Cyrl-RS"/>
        </w:rPr>
        <w:t xml:space="preserve"> </w:t>
      </w:r>
      <w:r w:rsidR="00BE410B" w:rsidRPr="00AF1D44">
        <w:rPr>
          <w:rFonts w:ascii="Arial" w:eastAsia="TimesNewRomanPSMT" w:hAnsi="Arial" w:cs="Arial"/>
          <w:b/>
          <w:bCs/>
          <w:lang w:val="sr-Cyrl-RS"/>
        </w:rPr>
        <w:t>посла</w:t>
      </w:r>
      <w:r w:rsidR="00765CE1" w:rsidRPr="00AF1D44">
        <w:rPr>
          <w:rFonts w:ascii="Arial" w:eastAsia="TimesNewRomanPSMT" w:hAnsi="Arial" w:cs="Arial"/>
          <w:b/>
          <w:bCs/>
          <w:lang w:val="sr-Cyrl-RS"/>
        </w:rPr>
        <w:t xml:space="preserve"> </w:t>
      </w:r>
    </w:p>
    <w:p w:rsidR="00AF1D44" w:rsidRPr="008E0ECF" w:rsidRDefault="00AF1D44" w:rsidP="008E0ECF">
      <w:pPr>
        <w:pStyle w:val="ListParagraph"/>
        <w:numPr>
          <w:ilvl w:val="0"/>
          <w:numId w:val="19"/>
        </w:numPr>
        <w:tabs>
          <w:tab w:val="left" w:pos="284"/>
          <w:tab w:val="left" w:pos="330"/>
        </w:tabs>
        <w:jc w:val="both"/>
        <w:rPr>
          <w:rFonts w:ascii="Arial" w:hAnsi="Arial" w:cs="Arial"/>
          <w:bCs/>
          <w:lang w:val="sr-Cyrl-RS"/>
        </w:rPr>
      </w:pPr>
      <w:r w:rsidRPr="00AF1D44">
        <w:rPr>
          <w:rFonts w:ascii="Arial" w:eastAsia="TimesNewRomanPSMT" w:hAnsi="Arial" w:cs="Arial"/>
          <w:b/>
          <w:bCs/>
          <w:lang w:val="sr-Cyrl-RS"/>
        </w:rPr>
        <w:t>Меницу као гаранцију за добро извршење посла</w:t>
      </w:r>
      <w:r w:rsidRPr="00AF1D44">
        <w:rPr>
          <w:rFonts w:ascii="Arial" w:eastAsia="TimesNewRomanPSMT" w:hAnsi="Arial" w:cs="Arial"/>
          <w:bCs/>
          <w:lang w:val="sr-Cyrl-RS"/>
        </w:rPr>
        <w:t xml:space="preserve"> (у склад</w:t>
      </w:r>
      <w:r w:rsidR="001D31F1">
        <w:rPr>
          <w:rFonts w:ascii="Arial" w:eastAsia="TimesNewRomanPSMT" w:hAnsi="Arial" w:cs="Arial"/>
          <w:bCs/>
          <w:lang w:val="sr-Cyrl-RS"/>
        </w:rPr>
        <w:t>у са важећим законским прописима</w:t>
      </w:r>
      <w:r w:rsidRPr="00AF1D44">
        <w:rPr>
          <w:rFonts w:ascii="Arial" w:eastAsia="TimesNewRomanPSMT" w:hAnsi="Arial" w:cs="Arial"/>
          <w:bCs/>
          <w:lang w:val="sr-Cyrl-RS"/>
        </w:rPr>
        <w:t xml:space="preserve"> и садржајем  </w:t>
      </w:r>
      <w:r w:rsidRPr="008E0ECF">
        <w:rPr>
          <w:rFonts w:ascii="Arial" w:eastAsia="TimesNewRomanPSMT" w:hAnsi="Arial" w:cs="Arial"/>
          <w:b/>
          <w:bCs/>
          <w:lang w:val="sr-Cyrl-RS"/>
        </w:rPr>
        <w:t xml:space="preserve">Прилога бр. </w:t>
      </w:r>
      <w:r w:rsidRPr="008E0ECF">
        <w:rPr>
          <w:rFonts w:ascii="Arial" w:eastAsia="TimesNewRomanPSMT" w:hAnsi="Arial" w:cs="Arial"/>
          <w:b/>
          <w:bCs/>
          <w:lang w:val="en-US"/>
        </w:rPr>
        <w:t>2</w:t>
      </w:r>
      <w:r w:rsidRPr="008E0ECF">
        <w:rPr>
          <w:rFonts w:ascii="Arial" w:eastAsia="TimesNewRomanPSMT" w:hAnsi="Arial" w:cs="Arial"/>
          <w:b/>
          <w:bCs/>
          <w:lang w:val="sr-Cyrl-RS"/>
        </w:rPr>
        <w:t xml:space="preserve"> </w:t>
      </w:r>
      <w:r w:rsidR="008E0ECF">
        <w:rPr>
          <w:rFonts w:ascii="Arial" w:eastAsia="TimesNewRomanPSMT" w:hAnsi="Arial" w:cs="Arial"/>
          <w:b/>
          <w:bCs/>
          <w:lang w:val="sr-Cyrl-RS"/>
        </w:rPr>
        <w:t xml:space="preserve">- </w:t>
      </w:r>
      <w:r w:rsidRPr="008E0ECF">
        <w:rPr>
          <w:rFonts w:ascii="Arial" w:eastAsia="TimesNewRomanPSMT" w:hAnsi="Arial" w:cs="Arial"/>
          <w:b/>
          <w:bCs/>
          <w:lang w:val="sr-Cyrl-RS"/>
        </w:rPr>
        <w:t>Менично писмо – овлашћење за корисника бланко сопствене менице</w:t>
      </w:r>
      <w:r w:rsidRPr="00AF1D44">
        <w:rPr>
          <w:rFonts w:ascii="Arial" w:eastAsia="TimesNewRomanPSMT" w:hAnsi="Arial" w:cs="Arial"/>
          <w:bCs/>
          <w:lang w:val="sr-Cyrl-RS"/>
        </w:rPr>
        <w:t>, који је саставни део ове конкурсне документације)</w:t>
      </w:r>
    </w:p>
    <w:p w:rsidR="008E0ECF" w:rsidRPr="00D67C29" w:rsidRDefault="00D67C29" w:rsidP="00D67C29">
      <w:pPr>
        <w:tabs>
          <w:tab w:val="left" w:pos="284"/>
          <w:tab w:val="left" w:pos="330"/>
        </w:tabs>
        <w:ind w:left="284"/>
        <w:jc w:val="both"/>
        <w:rPr>
          <w:rFonts w:ascii="Arial" w:hAnsi="Arial" w:cs="Arial"/>
          <w:b/>
          <w:bCs/>
          <w:lang w:val="sr-Cyrl-RS"/>
        </w:rPr>
      </w:pPr>
      <w:r w:rsidRPr="00D67C29">
        <w:rPr>
          <w:rFonts w:ascii="Arial" w:hAnsi="Arial" w:cs="Arial"/>
          <w:b/>
          <w:bCs/>
          <w:lang w:val="sr-Cyrl-RS"/>
        </w:rPr>
        <w:t>Меница за отклањање недостатака у гарантном року</w:t>
      </w:r>
    </w:p>
    <w:p w:rsidR="008E0ECF" w:rsidRPr="008E0ECF" w:rsidRDefault="008E0ECF" w:rsidP="008E0ECF">
      <w:pPr>
        <w:pStyle w:val="ListParagraph"/>
        <w:numPr>
          <w:ilvl w:val="0"/>
          <w:numId w:val="19"/>
        </w:numPr>
        <w:jc w:val="both"/>
        <w:rPr>
          <w:rFonts w:ascii="Arial" w:hAnsi="Arial" w:cs="Arial"/>
          <w:b/>
          <w:lang w:val="sr-Cyrl-RS"/>
        </w:rPr>
      </w:pPr>
      <w:r w:rsidRPr="008E0ECF">
        <w:rPr>
          <w:rFonts w:ascii="Arial" w:eastAsia="TimesNewRomanPSMT" w:hAnsi="Arial" w:cs="Arial"/>
          <w:b/>
          <w:bCs/>
          <w:lang w:val="sr-Cyrl-RS"/>
        </w:rPr>
        <w:t xml:space="preserve">Меницу као гаранцију за отклањање недостатака у гарантном року </w:t>
      </w:r>
    </w:p>
    <w:p w:rsidR="008E0ECF" w:rsidRDefault="008E0ECF" w:rsidP="008E0ECF">
      <w:pPr>
        <w:tabs>
          <w:tab w:val="left" w:pos="284"/>
          <w:tab w:val="left" w:pos="330"/>
        </w:tabs>
        <w:jc w:val="both"/>
        <w:rPr>
          <w:rFonts w:ascii="Arial" w:eastAsia="TimesNewRomanPSMT" w:hAnsi="Arial" w:cs="Arial"/>
          <w:b/>
          <w:bCs/>
          <w:lang w:val="sr-Cyrl-RS"/>
        </w:rPr>
      </w:pPr>
      <w:r>
        <w:rPr>
          <w:rFonts w:ascii="Arial" w:eastAsia="TimesNewRomanPSMT" w:hAnsi="Arial" w:cs="Arial"/>
          <w:bCs/>
          <w:lang w:val="sr-Cyrl-RS"/>
        </w:rPr>
        <w:t xml:space="preserve">          </w:t>
      </w:r>
      <w:r w:rsidRPr="003A27B1">
        <w:rPr>
          <w:rFonts w:ascii="Arial" w:eastAsia="TimesNewRomanPSMT" w:hAnsi="Arial" w:cs="Arial"/>
          <w:bCs/>
          <w:lang w:val="sr-Cyrl-RS"/>
        </w:rPr>
        <w:t xml:space="preserve">у складу са важећим законским </w:t>
      </w:r>
      <w:r>
        <w:rPr>
          <w:rFonts w:ascii="Arial" w:eastAsia="TimesNewRomanPSMT" w:hAnsi="Arial" w:cs="Arial"/>
          <w:bCs/>
          <w:lang w:val="sr-Cyrl-RS"/>
        </w:rPr>
        <w:t>прописима и садржајем</w:t>
      </w:r>
      <w:r>
        <w:rPr>
          <w:rFonts w:ascii="Arial" w:eastAsia="TimesNewRomanPSMT" w:hAnsi="Arial" w:cs="Arial"/>
          <w:b/>
          <w:bCs/>
          <w:lang w:val="sr-Cyrl-RS"/>
        </w:rPr>
        <w:t xml:space="preserve"> Прилога бр. </w:t>
      </w:r>
      <w:r w:rsidRPr="003A27B1">
        <w:rPr>
          <w:rFonts w:ascii="Arial" w:eastAsia="TimesNewRomanPSMT" w:hAnsi="Arial" w:cs="Arial"/>
          <w:b/>
          <w:bCs/>
          <w:lang w:val="sr-Cyrl-RS"/>
        </w:rPr>
        <w:t xml:space="preserve"> 3 - </w:t>
      </w:r>
      <w:r>
        <w:rPr>
          <w:rFonts w:ascii="Arial" w:eastAsia="TimesNewRomanPSMT" w:hAnsi="Arial" w:cs="Arial"/>
          <w:b/>
          <w:bCs/>
          <w:lang w:val="sr-Cyrl-RS"/>
        </w:rPr>
        <w:t xml:space="preserve"> </w:t>
      </w:r>
      <w:r w:rsidRPr="003A27B1">
        <w:rPr>
          <w:rFonts w:ascii="Arial" w:eastAsia="TimesNewRomanPSMT" w:hAnsi="Arial" w:cs="Arial"/>
          <w:b/>
          <w:bCs/>
          <w:lang w:val="sr-Cyrl-RS"/>
        </w:rPr>
        <w:t>Менично</w:t>
      </w:r>
    </w:p>
    <w:p w:rsidR="008E0ECF" w:rsidRDefault="008E0ECF" w:rsidP="008E0ECF">
      <w:pPr>
        <w:tabs>
          <w:tab w:val="left" w:pos="284"/>
          <w:tab w:val="left" w:pos="330"/>
        </w:tabs>
        <w:jc w:val="both"/>
        <w:rPr>
          <w:rFonts w:ascii="Arial" w:eastAsia="TimesNewRomanPSMT" w:hAnsi="Arial" w:cs="Arial"/>
          <w:bCs/>
          <w:lang w:val="sr-Cyrl-RS"/>
        </w:rPr>
      </w:pPr>
      <w:r>
        <w:rPr>
          <w:rFonts w:ascii="Arial" w:eastAsia="TimesNewRomanPSMT" w:hAnsi="Arial" w:cs="Arial"/>
          <w:b/>
          <w:bCs/>
          <w:lang w:val="sr-Cyrl-RS"/>
        </w:rPr>
        <w:t xml:space="preserve">       </w:t>
      </w:r>
      <w:r w:rsidRPr="003A27B1">
        <w:rPr>
          <w:rFonts w:ascii="Arial" w:eastAsia="TimesNewRomanPSMT" w:hAnsi="Arial" w:cs="Arial"/>
          <w:b/>
          <w:bCs/>
          <w:lang w:val="sr-Cyrl-RS"/>
        </w:rPr>
        <w:t xml:space="preserve"> </w:t>
      </w:r>
      <w:r>
        <w:rPr>
          <w:rFonts w:ascii="Arial" w:eastAsia="TimesNewRomanPSMT" w:hAnsi="Arial" w:cs="Arial"/>
          <w:b/>
          <w:bCs/>
          <w:lang w:val="sr-Cyrl-RS"/>
        </w:rPr>
        <w:t xml:space="preserve">  </w:t>
      </w:r>
      <w:r w:rsidRPr="003A27B1">
        <w:rPr>
          <w:rFonts w:ascii="Arial" w:eastAsia="TimesNewRomanPSMT" w:hAnsi="Arial" w:cs="Arial"/>
          <w:b/>
          <w:bCs/>
          <w:lang w:val="sr-Cyrl-RS"/>
        </w:rPr>
        <w:t>писмо – овлашћење за корисника бланко сопствене менице,</w:t>
      </w:r>
      <w:r w:rsidRPr="003A27B1">
        <w:rPr>
          <w:rFonts w:ascii="Arial" w:eastAsia="TimesNewRomanPSMT" w:hAnsi="Arial" w:cs="Arial"/>
          <w:bCs/>
          <w:lang w:val="sr-Cyrl-RS"/>
        </w:rPr>
        <w:t xml:space="preserve"> који је саставни део</w:t>
      </w:r>
    </w:p>
    <w:p w:rsidR="008E0ECF" w:rsidRPr="008E0ECF" w:rsidRDefault="008E0ECF" w:rsidP="008E0ECF">
      <w:pPr>
        <w:tabs>
          <w:tab w:val="left" w:pos="284"/>
          <w:tab w:val="left" w:pos="330"/>
        </w:tabs>
        <w:jc w:val="both"/>
        <w:rPr>
          <w:rFonts w:ascii="Arial" w:eastAsia="TimesNewRomanPSMT" w:hAnsi="Arial" w:cs="Arial"/>
          <w:bCs/>
          <w:lang w:val="sr-Cyrl-RS"/>
        </w:rPr>
      </w:pPr>
      <w:r>
        <w:rPr>
          <w:rFonts w:ascii="Arial" w:eastAsia="TimesNewRomanPSMT" w:hAnsi="Arial" w:cs="Arial"/>
          <w:bCs/>
          <w:lang w:val="sr-Cyrl-RS"/>
        </w:rPr>
        <w:t xml:space="preserve">        </w:t>
      </w:r>
      <w:r w:rsidRPr="003A27B1">
        <w:rPr>
          <w:rFonts w:ascii="Arial" w:eastAsia="TimesNewRomanPSMT" w:hAnsi="Arial" w:cs="Arial"/>
          <w:bCs/>
          <w:lang w:val="sr-Cyrl-RS"/>
        </w:rPr>
        <w:t xml:space="preserve"> </w:t>
      </w:r>
      <w:r>
        <w:rPr>
          <w:rFonts w:ascii="Arial" w:eastAsia="TimesNewRomanPSMT" w:hAnsi="Arial" w:cs="Arial"/>
          <w:bCs/>
          <w:lang w:val="sr-Cyrl-RS"/>
        </w:rPr>
        <w:t xml:space="preserve"> </w:t>
      </w:r>
      <w:r w:rsidRPr="003A27B1">
        <w:rPr>
          <w:rFonts w:ascii="Arial" w:eastAsia="TimesNewRomanPSMT" w:hAnsi="Arial" w:cs="Arial"/>
          <w:bCs/>
          <w:lang w:val="sr-Cyrl-RS"/>
        </w:rPr>
        <w:t>ове конкурсне документације.</w:t>
      </w:r>
    </w:p>
    <w:p w:rsidR="00AF1D44" w:rsidRPr="00AF1D44" w:rsidRDefault="00AF1D44" w:rsidP="00AF1D44">
      <w:pPr>
        <w:pStyle w:val="ListParagraph"/>
        <w:numPr>
          <w:ilvl w:val="0"/>
          <w:numId w:val="19"/>
        </w:numPr>
        <w:tabs>
          <w:tab w:val="left" w:pos="567"/>
          <w:tab w:val="left" w:pos="709"/>
        </w:tabs>
        <w:spacing w:after="120"/>
        <w:jc w:val="both"/>
        <w:rPr>
          <w:rFonts w:ascii="Arial" w:hAnsi="Arial" w:cs="Arial"/>
          <w:bCs/>
          <w:lang w:val="sr-Cyrl-RS"/>
        </w:rPr>
      </w:pPr>
      <w:r w:rsidRPr="00AF1D44">
        <w:rPr>
          <w:rFonts w:ascii="Arial" w:hAnsi="Arial" w:cs="Arial"/>
          <w:bCs/>
          <w:lang w:val="sr-Cyrl-RS"/>
        </w:rPr>
        <w:t>Напомена: У моделу Оквирног споразума детаљније су наведени подаци о СФО која се достављају након закључења Оквирног споразума.</w:t>
      </w:r>
    </w:p>
    <w:p w:rsidR="00AF1D44" w:rsidRPr="00AF1D44" w:rsidRDefault="00AF1D44" w:rsidP="00AF1D44">
      <w:pPr>
        <w:pStyle w:val="ListParagraph"/>
        <w:numPr>
          <w:ilvl w:val="0"/>
          <w:numId w:val="19"/>
        </w:numPr>
        <w:tabs>
          <w:tab w:val="left" w:pos="567"/>
          <w:tab w:val="left" w:pos="709"/>
        </w:tabs>
        <w:spacing w:after="120"/>
        <w:jc w:val="both"/>
        <w:rPr>
          <w:rFonts w:ascii="Arial" w:hAnsi="Arial" w:cs="Arial"/>
          <w:b/>
          <w:lang w:val="sr-Cyrl-RS"/>
        </w:rPr>
      </w:pPr>
      <w:r w:rsidRPr="00AF1D44">
        <w:rPr>
          <w:rFonts w:ascii="Arial" w:hAnsi="Arial" w:cs="Arial"/>
          <w:bCs/>
          <w:lang w:val="sr-Cyrl-RS"/>
        </w:rPr>
        <w:t xml:space="preserve"> Средство финансијског обезбеђења за добро извршење посла гласи на</w:t>
      </w:r>
      <w:r w:rsidRPr="00AF1D44">
        <w:rPr>
          <w:rFonts w:ascii="Arial" w:hAnsi="Arial" w:cs="Arial"/>
          <w:b/>
          <w:bCs/>
          <w:lang w:val="sr-Cyrl-RS"/>
        </w:rPr>
        <w:t xml:space="preserve"> </w:t>
      </w:r>
      <w:r w:rsidRPr="00AF1D44">
        <w:rPr>
          <w:rFonts w:ascii="Arial" w:hAnsi="Arial" w:cs="Arial"/>
          <w:b/>
          <w:lang w:val="sr-Cyrl-RS"/>
        </w:rPr>
        <w:t xml:space="preserve">ЈП „Електропривреда Србије“ Београд, Царице Милице бр. 2 Београд. </w:t>
      </w:r>
    </w:p>
    <w:p w:rsidR="00AF1D44" w:rsidRPr="00AF1D44" w:rsidRDefault="00AF1D44" w:rsidP="00AF1D44">
      <w:pPr>
        <w:pStyle w:val="ListParagraph"/>
        <w:numPr>
          <w:ilvl w:val="0"/>
          <w:numId w:val="19"/>
        </w:numPr>
        <w:tabs>
          <w:tab w:val="left" w:pos="567"/>
          <w:tab w:val="left" w:pos="709"/>
        </w:tabs>
        <w:spacing w:after="120"/>
        <w:jc w:val="both"/>
        <w:rPr>
          <w:rFonts w:ascii="Arial" w:hAnsi="Arial" w:cs="Arial"/>
          <w:lang w:val="sr-Cyrl-RS"/>
        </w:rPr>
      </w:pPr>
      <w:r w:rsidRPr="00AF1D44">
        <w:rPr>
          <w:rFonts w:ascii="Arial" w:hAnsi="Arial" w:cs="Arial"/>
          <w:lang w:val="sr-Cyrl-RS"/>
        </w:rPr>
        <w:t>и достављ</w:t>
      </w:r>
      <w:r w:rsidR="00C122A2">
        <w:rPr>
          <w:rFonts w:ascii="Arial" w:hAnsi="Arial" w:cs="Arial"/>
          <w:lang w:val="sr-Cyrl-RS"/>
        </w:rPr>
        <w:t>а се лично или поштом на адресе ( у зависности од партија )</w:t>
      </w:r>
    </w:p>
    <w:p w:rsidR="00AF1D44" w:rsidRPr="00C122A2" w:rsidRDefault="00AF1D44" w:rsidP="00C122A2">
      <w:pPr>
        <w:tabs>
          <w:tab w:val="left" w:pos="567"/>
          <w:tab w:val="left" w:pos="709"/>
        </w:tabs>
        <w:ind w:left="284"/>
        <w:rPr>
          <w:rFonts w:ascii="Arial" w:hAnsi="Arial" w:cs="Arial"/>
          <w:b/>
          <w:lang w:val="sr-Cyrl-RS"/>
        </w:rPr>
      </w:pPr>
    </w:p>
    <w:p w:rsidR="00AF1D44" w:rsidRPr="00C122A2" w:rsidRDefault="00C122A2" w:rsidP="00C122A2">
      <w:pPr>
        <w:tabs>
          <w:tab w:val="left" w:pos="567"/>
          <w:tab w:val="left" w:pos="709"/>
        </w:tabs>
        <w:rPr>
          <w:rFonts w:ascii="Arial" w:eastAsia="Arial Unicode MS" w:hAnsi="Arial" w:cs="Arial"/>
          <w:b/>
          <w:iCs/>
          <w:kern w:val="1"/>
          <w:lang w:val="sr-Cyrl-RS" w:eastAsia="ar-SA"/>
        </w:rPr>
      </w:pPr>
      <w:r>
        <w:rPr>
          <w:rFonts w:ascii="Arial" w:hAnsi="Arial" w:cs="Arial"/>
          <w:b/>
          <w:lang w:val="sr-Cyrl-RS"/>
        </w:rPr>
        <w:t xml:space="preserve">                                   </w:t>
      </w:r>
      <w:r w:rsidR="00AF1D44" w:rsidRPr="00C122A2">
        <w:rPr>
          <w:rFonts w:ascii="Arial" w:hAnsi="Arial" w:cs="Arial"/>
          <w:b/>
          <w:lang w:val="sr-Cyrl-RS"/>
        </w:rPr>
        <w:t xml:space="preserve">          ЈП„Електропривреда Србије“ Београд</w:t>
      </w:r>
    </w:p>
    <w:p w:rsidR="00AF1D44" w:rsidRPr="00C122A2" w:rsidRDefault="00AF1D44" w:rsidP="00C122A2">
      <w:pPr>
        <w:tabs>
          <w:tab w:val="left" w:pos="567"/>
          <w:tab w:val="left" w:pos="709"/>
        </w:tabs>
        <w:ind w:left="284"/>
        <w:jc w:val="both"/>
        <w:rPr>
          <w:rFonts w:ascii="Arial" w:eastAsia="Arial Unicode MS" w:hAnsi="Arial" w:cs="Arial"/>
          <w:b/>
          <w:iCs/>
          <w:kern w:val="1"/>
          <w:lang w:val="sr-Cyrl-RS" w:eastAsia="ar-SA"/>
        </w:rPr>
      </w:pPr>
      <w:r w:rsidRPr="00C122A2">
        <w:rPr>
          <w:rFonts w:ascii="Arial" w:eastAsia="Arial Unicode MS" w:hAnsi="Arial" w:cs="Arial"/>
          <w:b/>
          <w:iCs/>
          <w:kern w:val="1"/>
          <w:lang w:val="sr-Cyrl-RS" w:eastAsia="ar-SA"/>
        </w:rPr>
        <w:t xml:space="preserve">                                        Одељење за набавке Техничког центра Нови Сад</w:t>
      </w:r>
    </w:p>
    <w:p w:rsidR="00AF1D44" w:rsidRPr="00C122A2" w:rsidRDefault="00AF1D44" w:rsidP="00C122A2">
      <w:pPr>
        <w:tabs>
          <w:tab w:val="left" w:pos="567"/>
          <w:tab w:val="left" w:pos="709"/>
        </w:tabs>
        <w:spacing w:after="120"/>
        <w:ind w:left="284"/>
        <w:jc w:val="both"/>
        <w:rPr>
          <w:rFonts w:ascii="Arial" w:hAnsi="Arial" w:cs="Arial"/>
          <w:b/>
          <w:lang w:val="sr-Cyrl-RS"/>
        </w:rPr>
      </w:pPr>
      <w:r w:rsidRPr="00C122A2">
        <w:rPr>
          <w:rFonts w:ascii="Arial" w:eastAsia="TimesNewRomanPSMT" w:hAnsi="Arial" w:cs="Arial"/>
          <w:b/>
          <w:bCs/>
          <w:lang w:val="sr-Cyrl-RS"/>
        </w:rPr>
        <w:t xml:space="preserve">                              </w:t>
      </w:r>
      <w:r w:rsidR="00C122A2">
        <w:rPr>
          <w:rFonts w:ascii="Arial" w:eastAsia="TimesNewRomanPSMT" w:hAnsi="Arial" w:cs="Arial"/>
          <w:b/>
          <w:bCs/>
          <w:lang w:val="sr-Cyrl-RS"/>
        </w:rPr>
        <w:t xml:space="preserve">           </w:t>
      </w:r>
      <w:r w:rsidRPr="00C122A2">
        <w:rPr>
          <w:rFonts w:ascii="Arial" w:eastAsia="TimesNewRomanPSMT" w:hAnsi="Arial" w:cs="Arial"/>
          <w:b/>
          <w:bCs/>
          <w:lang w:val="sr-Cyrl-RS"/>
        </w:rPr>
        <w:t>Булевар ослобођења 100</w:t>
      </w:r>
      <w:r w:rsidRPr="00C122A2">
        <w:rPr>
          <w:rFonts w:ascii="Arial" w:eastAsia="TimesNewRomanPSMT" w:hAnsi="Arial" w:cs="Arial"/>
          <w:b/>
          <w:bCs/>
        </w:rPr>
        <w:t>, 21000</w:t>
      </w:r>
      <w:r w:rsidR="00BD422B">
        <w:rPr>
          <w:rFonts w:ascii="Arial" w:eastAsia="TimesNewRomanPSMT" w:hAnsi="Arial" w:cs="Arial"/>
          <w:b/>
          <w:bCs/>
          <w:lang w:val="sr-Cyrl-RS"/>
        </w:rPr>
        <w:t xml:space="preserve"> Нови Сад</w:t>
      </w:r>
    </w:p>
    <w:p w:rsidR="00AF1D44" w:rsidRDefault="00AF1D44" w:rsidP="00C122A2">
      <w:pPr>
        <w:pStyle w:val="ListParagraph"/>
        <w:tabs>
          <w:tab w:val="left" w:pos="1134"/>
        </w:tabs>
        <w:ind w:left="644"/>
        <w:rPr>
          <w:rFonts w:ascii="Arial" w:hAnsi="Arial"/>
          <w:b/>
          <w:lang w:val="sr-Cyrl-RS"/>
        </w:rPr>
      </w:pPr>
      <w:r w:rsidRPr="00AF1D44">
        <w:rPr>
          <w:rFonts w:ascii="Arial" w:hAnsi="Arial"/>
          <w:b/>
          <w:i/>
          <w:lang w:val="sr-Cyrl-RS"/>
        </w:rPr>
        <w:t>са назнаком:</w:t>
      </w:r>
      <w:r w:rsidRPr="00AF1D44">
        <w:rPr>
          <w:rFonts w:ascii="Arial" w:hAnsi="Arial"/>
          <w:b/>
          <w:lang w:val="sr-Cyrl-RS"/>
        </w:rPr>
        <w:t xml:space="preserve"> Средство финансијског обезбеђења за ЈН бр.</w:t>
      </w:r>
      <w:r w:rsidR="00C122A2">
        <w:rPr>
          <w:rFonts w:ascii="Arial" w:hAnsi="Arial"/>
          <w:b/>
          <w:lang w:val="sr-Cyrl-RS"/>
        </w:rPr>
        <w:t xml:space="preserve"> 8100/0082</w:t>
      </w:r>
      <w:r w:rsidRPr="00AF1D44">
        <w:rPr>
          <w:rFonts w:ascii="Arial" w:hAnsi="Arial"/>
          <w:b/>
          <w:lang w:val="sr-Cyrl-RS"/>
        </w:rPr>
        <w:t>/2017</w:t>
      </w:r>
    </w:p>
    <w:p w:rsidR="00C122A2" w:rsidRPr="001D31F1" w:rsidRDefault="00C122A2" w:rsidP="001D31F1">
      <w:pPr>
        <w:pStyle w:val="ListParagraph"/>
        <w:tabs>
          <w:tab w:val="left" w:pos="1134"/>
        </w:tabs>
        <w:ind w:left="644"/>
        <w:rPr>
          <w:rFonts w:ascii="Arial" w:hAnsi="Arial"/>
          <w:b/>
          <w:lang w:val="sr-Cyrl-RS"/>
        </w:rPr>
      </w:pPr>
      <w:r>
        <w:rPr>
          <w:rFonts w:ascii="Arial" w:hAnsi="Arial"/>
          <w:b/>
          <w:lang w:val="sr-Cyrl-RS"/>
        </w:rPr>
        <w:t xml:space="preserve">               Партија бр. ______ ( уписати број и назив партије )  </w:t>
      </w:r>
    </w:p>
    <w:p w:rsidR="0002174F" w:rsidRPr="00C122A2" w:rsidRDefault="0002174F" w:rsidP="00C122A2">
      <w:pPr>
        <w:tabs>
          <w:tab w:val="left" w:pos="567"/>
          <w:tab w:val="left" w:pos="709"/>
        </w:tabs>
        <w:spacing w:after="120"/>
        <w:jc w:val="both"/>
        <w:rPr>
          <w:rFonts w:ascii="Arial" w:hAnsi="Arial" w:cs="Arial"/>
          <w:b/>
          <w:lang w:val="sr-Cyrl-RS"/>
        </w:rPr>
      </w:pPr>
    </w:p>
    <w:p w:rsidR="00344C3E" w:rsidRPr="00C122A2" w:rsidRDefault="00BE410B" w:rsidP="00A70CD7">
      <w:pPr>
        <w:numPr>
          <w:ilvl w:val="1"/>
          <w:numId w:val="22"/>
        </w:numPr>
        <w:tabs>
          <w:tab w:val="left" w:pos="567"/>
        </w:tabs>
        <w:spacing w:after="120"/>
        <w:jc w:val="both"/>
        <w:rPr>
          <w:rFonts w:ascii="Arial" w:hAnsi="Arial" w:cs="Arial"/>
          <w:b/>
          <w:bCs/>
        </w:rPr>
      </w:pPr>
      <w:r>
        <w:rPr>
          <w:rFonts w:ascii="Arial" w:hAnsi="Arial" w:cs="Arial"/>
          <w:b/>
          <w:bCs/>
          <w:kern w:val="28"/>
        </w:rPr>
        <w:t>Критеријум</w:t>
      </w:r>
      <w:r w:rsidR="00344C3E" w:rsidRPr="007B4BAA">
        <w:rPr>
          <w:rFonts w:ascii="Arial" w:hAnsi="Arial" w:cs="Arial"/>
          <w:b/>
          <w:bCs/>
          <w:kern w:val="28"/>
        </w:rPr>
        <w:t xml:space="preserve"> </w:t>
      </w:r>
      <w:r>
        <w:rPr>
          <w:rFonts w:ascii="Arial" w:hAnsi="Arial" w:cs="Arial"/>
          <w:b/>
          <w:bCs/>
          <w:kern w:val="28"/>
        </w:rPr>
        <w:t>за</w:t>
      </w:r>
      <w:r w:rsidR="00344C3E" w:rsidRPr="007B4BAA">
        <w:rPr>
          <w:rFonts w:ascii="Arial" w:hAnsi="Arial" w:cs="Arial"/>
          <w:b/>
          <w:bCs/>
          <w:kern w:val="28"/>
        </w:rPr>
        <w:t xml:space="preserve"> </w:t>
      </w:r>
      <w:r>
        <w:rPr>
          <w:rFonts w:ascii="Arial" w:hAnsi="Arial" w:cs="Arial"/>
          <w:b/>
          <w:bCs/>
          <w:kern w:val="28"/>
          <w:lang w:val="sr-Cyrl-RS"/>
        </w:rPr>
        <w:t>доделу</w:t>
      </w:r>
      <w:r w:rsidR="00344C3E" w:rsidRPr="007B4BAA">
        <w:rPr>
          <w:rFonts w:ascii="Arial" w:hAnsi="Arial" w:cs="Arial"/>
          <w:b/>
          <w:bCs/>
          <w:kern w:val="28"/>
          <w:lang w:val="sr-Cyrl-RS"/>
        </w:rPr>
        <w:t xml:space="preserve"> </w:t>
      </w:r>
      <w:r w:rsidR="003247D6">
        <w:rPr>
          <w:rFonts w:ascii="Arial" w:hAnsi="Arial" w:cs="Arial"/>
          <w:b/>
          <w:bCs/>
          <w:kern w:val="28"/>
          <w:lang w:val="sr-Cyrl-RS"/>
        </w:rPr>
        <w:t>О</w:t>
      </w:r>
      <w:r>
        <w:rPr>
          <w:rFonts w:ascii="Arial" w:hAnsi="Arial" w:cs="Arial"/>
          <w:b/>
          <w:bCs/>
          <w:kern w:val="28"/>
          <w:lang w:val="sr-Cyrl-RS"/>
        </w:rPr>
        <w:t>квирног</w:t>
      </w:r>
      <w:r w:rsidR="00584BE8" w:rsidRPr="007B4BAA">
        <w:rPr>
          <w:rFonts w:ascii="Arial" w:hAnsi="Arial" w:cs="Arial"/>
          <w:b/>
          <w:bCs/>
          <w:kern w:val="28"/>
          <w:lang w:val="sr-Cyrl-RS"/>
        </w:rPr>
        <w:t xml:space="preserve"> </w:t>
      </w:r>
      <w:r>
        <w:rPr>
          <w:rFonts w:ascii="Arial" w:hAnsi="Arial" w:cs="Arial"/>
          <w:b/>
          <w:bCs/>
          <w:kern w:val="28"/>
          <w:lang w:val="sr-Cyrl-RS"/>
        </w:rPr>
        <w:t>споразума</w:t>
      </w:r>
      <w:r w:rsidR="00344C3E" w:rsidRPr="007B4BAA">
        <w:rPr>
          <w:rFonts w:ascii="Arial" w:hAnsi="Arial" w:cs="Arial"/>
          <w:b/>
          <w:lang w:val="ru-RU"/>
        </w:rPr>
        <w:t xml:space="preserve"> </w:t>
      </w:r>
    </w:p>
    <w:p w:rsidR="00C122A2" w:rsidRPr="00C122A2" w:rsidRDefault="00C122A2" w:rsidP="006B6AA1">
      <w:pPr>
        <w:pStyle w:val="ListParagraph"/>
        <w:tabs>
          <w:tab w:val="left" w:pos="284"/>
          <w:tab w:val="left" w:pos="330"/>
        </w:tabs>
        <w:ind w:left="390"/>
        <w:jc w:val="both"/>
        <w:rPr>
          <w:rFonts w:ascii="Arial" w:hAnsi="Arial" w:cs="Arial"/>
          <w:bCs/>
          <w:lang w:val="sr-Cyrl-RS"/>
        </w:rPr>
      </w:pPr>
      <w:r w:rsidRPr="00C122A2">
        <w:rPr>
          <w:rFonts w:ascii="Arial" w:hAnsi="Arial" w:cs="Arial"/>
          <w:bCs/>
          <w:lang w:val="sr-Cyrl-RS"/>
        </w:rPr>
        <w:t>Критеријум за оцењивање понуда је најнижа понуђена цена.</w:t>
      </w:r>
    </w:p>
    <w:p w:rsidR="00C122A2" w:rsidRPr="00C122A2" w:rsidRDefault="00C122A2" w:rsidP="006B6AA1">
      <w:pPr>
        <w:pStyle w:val="ListParagraph"/>
        <w:tabs>
          <w:tab w:val="left" w:pos="284"/>
          <w:tab w:val="left" w:pos="330"/>
        </w:tabs>
        <w:ind w:left="390"/>
        <w:jc w:val="both"/>
        <w:rPr>
          <w:rFonts w:ascii="Arial" w:hAnsi="Arial" w:cs="Arial"/>
          <w:bCs/>
          <w:lang w:val="sr-Cyrl-RS"/>
        </w:rPr>
      </w:pPr>
    </w:p>
    <w:p w:rsidR="00C122A2" w:rsidRPr="00C122A2" w:rsidRDefault="00C122A2" w:rsidP="006B6AA1">
      <w:pPr>
        <w:pStyle w:val="ListParagraph"/>
        <w:tabs>
          <w:tab w:val="left" w:pos="284"/>
          <w:tab w:val="left" w:pos="330"/>
        </w:tabs>
        <w:ind w:left="390"/>
        <w:jc w:val="both"/>
        <w:rPr>
          <w:rFonts w:ascii="Arial" w:hAnsi="Arial" w:cs="Arial"/>
          <w:bCs/>
          <w:lang w:val="sr-Cyrl-RS"/>
        </w:rPr>
      </w:pPr>
      <w:r w:rsidRPr="00C122A2">
        <w:rPr>
          <w:rFonts w:ascii="Arial" w:hAnsi="Arial" w:cs="Arial"/>
          <w:bCs/>
          <w:lang w:val="sr-Cyrl-RS"/>
        </w:rPr>
        <w:t xml:space="preserve">Комисија за јавну набавку извршиће упоређивање укупно понуђених цена без ПДВ-а. </w:t>
      </w:r>
    </w:p>
    <w:p w:rsidR="006B6AA1" w:rsidRDefault="006B6AA1" w:rsidP="006B6AA1">
      <w:pPr>
        <w:tabs>
          <w:tab w:val="left" w:pos="284"/>
          <w:tab w:val="left" w:pos="330"/>
        </w:tabs>
        <w:jc w:val="both"/>
        <w:rPr>
          <w:rFonts w:ascii="Arial" w:hAnsi="Arial" w:cs="Arial"/>
          <w:bCs/>
          <w:lang w:val="sr-Cyrl-RS"/>
        </w:rPr>
      </w:pPr>
      <w:r>
        <w:rPr>
          <w:rFonts w:ascii="Arial" w:hAnsi="Arial" w:cs="Arial"/>
          <w:bCs/>
          <w:lang w:val="sr-Cyrl-RS"/>
        </w:rPr>
        <w:t xml:space="preserve">      </w:t>
      </w:r>
      <w:r w:rsidR="00C122A2" w:rsidRPr="006B6AA1">
        <w:rPr>
          <w:rFonts w:ascii="Arial" w:hAnsi="Arial" w:cs="Arial"/>
          <w:bCs/>
          <w:lang w:val="sr-Cyrl-RS"/>
        </w:rPr>
        <w:t>Уколико по извршеном рангирању две или више понуда буду имале исте цене,</w:t>
      </w:r>
    </w:p>
    <w:p w:rsidR="00C122A2" w:rsidRPr="006B6AA1" w:rsidRDefault="006B6AA1" w:rsidP="006B6AA1">
      <w:pPr>
        <w:tabs>
          <w:tab w:val="left" w:pos="284"/>
          <w:tab w:val="left" w:pos="330"/>
        </w:tabs>
        <w:jc w:val="both"/>
        <w:rPr>
          <w:rFonts w:ascii="Arial" w:hAnsi="Arial" w:cs="Arial"/>
          <w:bCs/>
          <w:color w:val="00B050"/>
        </w:rPr>
      </w:pPr>
      <w:r>
        <w:rPr>
          <w:rFonts w:ascii="Arial" w:hAnsi="Arial" w:cs="Arial"/>
          <w:bCs/>
          <w:lang w:val="sr-Cyrl-RS"/>
        </w:rPr>
        <w:t xml:space="preserve">   </w:t>
      </w:r>
      <w:r w:rsidR="00C122A2" w:rsidRPr="006B6AA1">
        <w:rPr>
          <w:rFonts w:ascii="Arial" w:hAnsi="Arial" w:cs="Arial"/>
          <w:bCs/>
          <w:lang w:val="sr-Cyrl-RS"/>
        </w:rPr>
        <w:t xml:space="preserve"> </w:t>
      </w:r>
      <w:r>
        <w:rPr>
          <w:rFonts w:ascii="Arial" w:hAnsi="Arial" w:cs="Arial"/>
          <w:bCs/>
          <w:lang w:val="sr-Cyrl-RS"/>
        </w:rPr>
        <w:t xml:space="preserve">  </w:t>
      </w:r>
      <w:r w:rsidR="00C122A2" w:rsidRPr="006B6AA1">
        <w:rPr>
          <w:rFonts w:ascii="Arial" w:hAnsi="Arial" w:cs="Arial"/>
          <w:bCs/>
          <w:lang w:val="sr-Cyrl-RS"/>
        </w:rPr>
        <w:t>повољнија понуда биће изабрана према резервном критеријуму:</w:t>
      </w:r>
      <w:r w:rsidR="00C122A2" w:rsidRPr="006B6AA1">
        <w:rPr>
          <w:rFonts w:ascii="Arial" w:hAnsi="Arial" w:cs="Arial"/>
          <w:bCs/>
          <w:color w:val="00B050"/>
        </w:rPr>
        <w:t xml:space="preserve">  </w:t>
      </w:r>
    </w:p>
    <w:p w:rsidR="00C122A2" w:rsidRPr="006B6AA1" w:rsidRDefault="00C122A2" w:rsidP="006B6AA1">
      <w:pPr>
        <w:tabs>
          <w:tab w:val="left" w:pos="330"/>
        </w:tabs>
        <w:jc w:val="both"/>
        <w:rPr>
          <w:rFonts w:ascii="Arial" w:hAnsi="Arial" w:cs="Arial"/>
          <w:bCs/>
          <w:lang w:val="sr-Cyrl-RS"/>
        </w:rPr>
      </w:pPr>
      <w:r w:rsidRPr="006B6AA1">
        <w:rPr>
          <w:rFonts w:ascii="Arial" w:hAnsi="Arial" w:cs="Arial"/>
          <w:bCs/>
          <w:lang w:val="sr-Cyrl-RS"/>
        </w:rPr>
        <w:t xml:space="preserve">    </w:t>
      </w:r>
      <w:r w:rsidR="006B6AA1">
        <w:rPr>
          <w:rFonts w:ascii="Arial" w:hAnsi="Arial" w:cs="Arial"/>
          <w:bCs/>
          <w:lang w:val="sr-Cyrl-RS"/>
        </w:rPr>
        <w:t xml:space="preserve">  </w:t>
      </w:r>
      <w:r w:rsidRPr="006B6AA1">
        <w:rPr>
          <w:rFonts w:ascii="Arial" w:hAnsi="Arial" w:cs="Arial"/>
          <w:bCs/>
          <w:lang w:val="sr-Cyrl-RS"/>
        </w:rPr>
        <w:t>- краћи рок испоруке</w:t>
      </w:r>
    </w:p>
    <w:p w:rsidR="00C122A2" w:rsidRPr="00C122A2" w:rsidRDefault="00C122A2" w:rsidP="006B6AA1">
      <w:pPr>
        <w:pStyle w:val="ListParagraph"/>
        <w:tabs>
          <w:tab w:val="left" w:pos="330"/>
        </w:tabs>
        <w:ind w:left="390"/>
        <w:jc w:val="both"/>
        <w:rPr>
          <w:rFonts w:ascii="Arial" w:hAnsi="Arial" w:cs="Arial"/>
          <w:bCs/>
          <w:lang w:val="sr-Cyrl-RS"/>
        </w:rPr>
      </w:pPr>
      <w:r w:rsidRPr="00C122A2">
        <w:rPr>
          <w:rFonts w:ascii="Arial" w:hAnsi="Arial" w:cs="Arial"/>
          <w:bCs/>
          <w:lang w:val="sr-Cyrl-RS"/>
        </w:rPr>
        <w:t>Уколико ни после примене резервног критеријума не буде могуће рангирати понуде, рангирање понуда биће изабрана путем жреба.</w:t>
      </w:r>
    </w:p>
    <w:p w:rsidR="006B6AA1" w:rsidRDefault="006B6AA1" w:rsidP="006B6AA1">
      <w:pPr>
        <w:tabs>
          <w:tab w:val="left" w:pos="284"/>
          <w:tab w:val="left" w:pos="330"/>
        </w:tabs>
        <w:jc w:val="both"/>
        <w:rPr>
          <w:rFonts w:ascii="Arial" w:eastAsia="TimesNewRomanPSMT" w:hAnsi="Arial" w:cs="Arial"/>
          <w:bCs/>
          <w:lang w:val="sr-Cyrl-RS"/>
        </w:rPr>
      </w:pPr>
      <w:r>
        <w:rPr>
          <w:rFonts w:ascii="Arial" w:eastAsia="TimesNewRomanPSMT" w:hAnsi="Arial" w:cs="Arial"/>
          <w:bCs/>
          <w:lang w:val="sr-Cyrl-RS"/>
        </w:rPr>
        <w:t xml:space="preserve">      </w:t>
      </w:r>
      <w:r w:rsidR="00C122A2" w:rsidRPr="006B6AA1">
        <w:rPr>
          <w:rFonts w:ascii="Arial" w:eastAsia="TimesNewRomanPSMT" w:hAnsi="Arial" w:cs="Arial"/>
          <w:bCs/>
          <w:lang w:val="sr-Cyrl-RS"/>
        </w:rPr>
        <w:t>Извлачење путем жреба Наручилац ће извршити јавно, у присуству Понуђача који имају</w:t>
      </w:r>
    </w:p>
    <w:p w:rsidR="006B6AA1" w:rsidRDefault="006B6AA1" w:rsidP="006B6AA1">
      <w:pPr>
        <w:tabs>
          <w:tab w:val="left" w:pos="284"/>
          <w:tab w:val="left" w:pos="330"/>
        </w:tabs>
        <w:jc w:val="both"/>
        <w:rPr>
          <w:rFonts w:ascii="Arial" w:eastAsia="TimesNewRomanPSMT" w:hAnsi="Arial" w:cs="Arial"/>
          <w:bCs/>
          <w:lang w:val="sr-Cyrl-RS"/>
        </w:rPr>
      </w:pPr>
      <w:r>
        <w:rPr>
          <w:rFonts w:ascii="Arial" w:eastAsia="TimesNewRomanPSMT" w:hAnsi="Arial" w:cs="Arial"/>
          <w:bCs/>
          <w:lang w:val="sr-Cyrl-RS"/>
        </w:rPr>
        <w:t xml:space="preserve">     </w:t>
      </w:r>
      <w:r w:rsidR="00C122A2" w:rsidRPr="006B6AA1">
        <w:rPr>
          <w:rFonts w:ascii="Arial" w:eastAsia="TimesNewRomanPSMT" w:hAnsi="Arial" w:cs="Arial"/>
          <w:bCs/>
          <w:lang w:val="sr-Cyrl-RS"/>
        </w:rPr>
        <w:t xml:space="preserve"> исту понуђену цену и не могу се рангирати ни применом резервних критеријума. На </w:t>
      </w:r>
    </w:p>
    <w:p w:rsidR="006B6AA1" w:rsidRDefault="006B6AA1" w:rsidP="006B6AA1">
      <w:pPr>
        <w:tabs>
          <w:tab w:val="left" w:pos="284"/>
          <w:tab w:val="left" w:pos="330"/>
        </w:tabs>
        <w:jc w:val="both"/>
        <w:rPr>
          <w:rFonts w:ascii="Arial" w:eastAsia="TimesNewRomanPSMT" w:hAnsi="Arial" w:cs="Arial"/>
          <w:bCs/>
          <w:lang w:val="sr-Cyrl-RS"/>
        </w:rPr>
      </w:pPr>
      <w:r>
        <w:rPr>
          <w:rFonts w:ascii="Arial" w:eastAsia="TimesNewRomanPSMT" w:hAnsi="Arial" w:cs="Arial"/>
          <w:bCs/>
          <w:lang w:val="sr-Cyrl-RS"/>
        </w:rPr>
        <w:t xml:space="preserve">      </w:t>
      </w:r>
      <w:r w:rsidR="00C122A2" w:rsidRPr="006B6AA1">
        <w:rPr>
          <w:rFonts w:ascii="Arial" w:eastAsia="TimesNewRomanPSMT" w:hAnsi="Arial" w:cs="Arial"/>
          <w:bCs/>
          <w:lang w:val="sr-Cyrl-RS"/>
        </w:rPr>
        <w:t xml:space="preserve">посебним папирима који су исте величине и боје Наручилац ће исписати називе </w:t>
      </w:r>
    </w:p>
    <w:p w:rsidR="006B6AA1" w:rsidRDefault="006B6AA1" w:rsidP="006B6AA1">
      <w:pPr>
        <w:tabs>
          <w:tab w:val="left" w:pos="284"/>
          <w:tab w:val="left" w:pos="330"/>
        </w:tabs>
        <w:jc w:val="both"/>
        <w:rPr>
          <w:rFonts w:ascii="Arial" w:eastAsia="TimesNewRomanPSMT" w:hAnsi="Arial" w:cs="Arial"/>
          <w:bCs/>
          <w:lang w:val="sr-Cyrl-RS"/>
        </w:rPr>
      </w:pPr>
      <w:r>
        <w:rPr>
          <w:rFonts w:ascii="Arial" w:eastAsia="TimesNewRomanPSMT" w:hAnsi="Arial" w:cs="Arial"/>
          <w:bCs/>
          <w:lang w:val="sr-Cyrl-RS"/>
        </w:rPr>
        <w:t xml:space="preserve">      </w:t>
      </w:r>
      <w:r w:rsidR="00C122A2" w:rsidRPr="006B6AA1">
        <w:rPr>
          <w:rFonts w:ascii="Arial" w:eastAsia="TimesNewRomanPSMT" w:hAnsi="Arial" w:cs="Arial"/>
          <w:bCs/>
          <w:lang w:val="sr-Cyrl-RS"/>
        </w:rPr>
        <w:t xml:space="preserve">Понуђача, те папире ставити у кутију, одакле ће представник Комисије извлачити само </w:t>
      </w:r>
    </w:p>
    <w:p w:rsidR="006B6AA1" w:rsidRDefault="006B6AA1" w:rsidP="006B6AA1">
      <w:pPr>
        <w:tabs>
          <w:tab w:val="left" w:pos="284"/>
          <w:tab w:val="left" w:pos="330"/>
        </w:tabs>
        <w:jc w:val="both"/>
        <w:rPr>
          <w:rFonts w:ascii="Arial" w:eastAsia="TimesNewRomanPSMT" w:hAnsi="Arial" w:cs="Arial"/>
          <w:bCs/>
          <w:lang w:val="sr-Cyrl-RS"/>
        </w:rPr>
      </w:pPr>
      <w:r>
        <w:rPr>
          <w:rFonts w:ascii="Arial" w:eastAsia="TimesNewRomanPSMT" w:hAnsi="Arial" w:cs="Arial"/>
          <w:bCs/>
          <w:lang w:val="sr-Cyrl-RS"/>
        </w:rPr>
        <w:t xml:space="preserve">      </w:t>
      </w:r>
      <w:r w:rsidR="00C122A2" w:rsidRPr="006B6AA1">
        <w:rPr>
          <w:rFonts w:ascii="Arial" w:eastAsia="TimesNewRomanPSMT" w:hAnsi="Arial" w:cs="Arial"/>
          <w:bCs/>
          <w:lang w:val="sr-Cyrl-RS"/>
        </w:rPr>
        <w:t>по један папир. Понуда Понуђача чији назив буде на извученом папиру биће боље</w:t>
      </w:r>
    </w:p>
    <w:p w:rsidR="00C122A2" w:rsidRPr="006B6AA1" w:rsidRDefault="006B6AA1" w:rsidP="006B6AA1">
      <w:pPr>
        <w:tabs>
          <w:tab w:val="left" w:pos="284"/>
          <w:tab w:val="left" w:pos="330"/>
        </w:tabs>
        <w:jc w:val="both"/>
        <w:rPr>
          <w:rFonts w:ascii="Arial" w:hAnsi="Arial" w:cs="Arial"/>
          <w:bCs/>
          <w:lang w:val="sr-Cyrl-RS"/>
        </w:rPr>
      </w:pPr>
      <w:r>
        <w:rPr>
          <w:rFonts w:ascii="Arial" w:eastAsia="TimesNewRomanPSMT" w:hAnsi="Arial" w:cs="Arial"/>
          <w:bCs/>
          <w:lang w:val="sr-Cyrl-RS"/>
        </w:rPr>
        <w:t xml:space="preserve">     </w:t>
      </w:r>
      <w:r w:rsidR="00C122A2" w:rsidRPr="006B6AA1">
        <w:rPr>
          <w:rFonts w:ascii="Arial" w:eastAsia="TimesNewRomanPSMT" w:hAnsi="Arial" w:cs="Arial"/>
          <w:bCs/>
          <w:lang w:val="sr-Cyrl-RS"/>
        </w:rPr>
        <w:t xml:space="preserve"> рангирана у односну на неизвучене, све док се не рангирају све понуде</w:t>
      </w:r>
      <w:r w:rsidR="00C122A2" w:rsidRPr="006B6AA1">
        <w:rPr>
          <w:rFonts w:ascii="Arial" w:hAnsi="Arial" w:cs="Arial"/>
          <w:bCs/>
          <w:lang w:val="sr-Cyrl-RS"/>
        </w:rPr>
        <w:t>.</w:t>
      </w:r>
    </w:p>
    <w:p w:rsidR="00702FB9" w:rsidRDefault="00702FB9" w:rsidP="00533052">
      <w:pPr>
        <w:tabs>
          <w:tab w:val="left" w:pos="284"/>
          <w:tab w:val="left" w:pos="330"/>
        </w:tabs>
        <w:ind w:left="284"/>
        <w:jc w:val="both"/>
        <w:rPr>
          <w:rFonts w:ascii="Arial" w:eastAsia="TimesNewRomanPSMT" w:hAnsi="Arial" w:cs="Arial"/>
          <w:bCs/>
          <w:lang w:val="sr-Cyrl-RS"/>
        </w:rPr>
      </w:pPr>
    </w:p>
    <w:p w:rsidR="00247D52" w:rsidRPr="007B4BAA" w:rsidRDefault="00BE410B" w:rsidP="00A70CD7">
      <w:pPr>
        <w:numPr>
          <w:ilvl w:val="1"/>
          <w:numId w:val="22"/>
        </w:numPr>
        <w:tabs>
          <w:tab w:val="left" w:pos="567"/>
        </w:tabs>
        <w:spacing w:after="120"/>
        <w:jc w:val="both"/>
        <w:rPr>
          <w:rFonts w:ascii="Arial" w:hAnsi="Arial" w:cs="Arial"/>
          <w:b/>
          <w:lang w:val="sr-Cyrl-RS"/>
        </w:rPr>
      </w:pPr>
      <w:r>
        <w:rPr>
          <w:rFonts w:ascii="Arial" w:hAnsi="Arial" w:cs="Arial"/>
          <w:b/>
          <w:lang w:val="ru-RU"/>
        </w:rPr>
        <w:t>Предност</w:t>
      </w:r>
      <w:r w:rsidR="00344C3E" w:rsidRPr="007B4BAA">
        <w:rPr>
          <w:rFonts w:ascii="Arial" w:hAnsi="Arial" w:cs="Arial"/>
          <w:b/>
          <w:lang w:val="ru-RU"/>
        </w:rPr>
        <w:t xml:space="preserve"> </w:t>
      </w:r>
      <w:r>
        <w:rPr>
          <w:rFonts w:ascii="Arial" w:hAnsi="Arial" w:cs="Arial"/>
          <w:b/>
          <w:lang w:val="ru-RU"/>
        </w:rPr>
        <w:t>за</w:t>
      </w:r>
      <w:r w:rsidR="00344C3E" w:rsidRPr="007B4BAA">
        <w:rPr>
          <w:rFonts w:ascii="Arial" w:hAnsi="Arial" w:cs="Arial"/>
          <w:b/>
          <w:lang w:val="ru-RU"/>
        </w:rPr>
        <w:t xml:space="preserve"> </w:t>
      </w:r>
      <w:r>
        <w:rPr>
          <w:rFonts w:ascii="Arial" w:hAnsi="Arial" w:cs="Arial"/>
          <w:b/>
          <w:lang w:val="ru-RU"/>
        </w:rPr>
        <w:t>домаће</w:t>
      </w:r>
      <w:r w:rsidR="00344C3E" w:rsidRPr="007B4BAA">
        <w:rPr>
          <w:rFonts w:ascii="Arial" w:hAnsi="Arial" w:cs="Arial"/>
          <w:b/>
          <w:lang w:val="ru-RU"/>
        </w:rPr>
        <w:t xml:space="preserve"> </w:t>
      </w:r>
      <w:r>
        <w:rPr>
          <w:rFonts w:ascii="Arial" w:hAnsi="Arial" w:cs="Arial"/>
          <w:b/>
          <w:lang w:val="ru-RU"/>
        </w:rPr>
        <w:t>понуђаче</w:t>
      </w:r>
      <w:r w:rsidR="00344C3E" w:rsidRPr="007B4BAA">
        <w:rPr>
          <w:rFonts w:ascii="Arial" w:hAnsi="Arial" w:cs="Arial"/>
          <w:b/>
          <w:lang w:val="ru-RU"/>
        </w:rPr>
        <w:t xml:space="preserve"> </w:t>
      </w:r>
      <w:r>
        <w:rPr>
          <w:rFonts w:ascii="Arial" w:hAnsi="Arial" w:cs="Arial"/>
          <w:b/>
          <w:lang w:val="ru-RU"/>
        </w:rPr>
        <w:t>и</w:t>
      </w:r>
      <w:r w:rsidR="00344C3E" w:rsidRPr="007B4BAA">
        <w:rPr>
          <w:rFonts w:ascii="Arial" w:hAnsi="Arial" w:cs="Arial"/>
          <w:b/>
          <w:lang w:val="ru-RU"/>
        </w:rPr>
        <w:t xml:space="preserve"> </w:t>
      </w:r>
      <w:r>
        <w:rPr>
          <w:rFonts w:ascii="Arial" w:hAnsi="Arial" w:cs="Arial"/>
          <w:b/>
          <w:lang w:val="ru-RU"/>
        </w:rPr>
        <w:t>добра</w:t>
      </w:r>
      <w:r w:rsidR="00344C3E" w:rsidRPr="007B4BAA">
        <w:rPr>
          <w:rFonts w:ascii="Arial" w:hAnsi="Arial" w:cs="Arial"/>
          <w:b/>
          <w:lang w:val="sr-Latn-RS"/>
        </w:rPr>
        <w:t xml:space="preserve">  </w:t>
      </w:r>
    </w:p>
    <w:p w:rsidR="009C17C0" w:rsidRPr="007B4BAA" w:rsidRDefault="00BE410B" w:rsidP="00247D52">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Предност</w:t>
      </w:r>
      <w:r w:rsidR="00247D52" w:rsidRPr="007B4BAA">
        <w:rPr>
          <w:rFonts w:ascii="Arial" w:eastAsia="TimesNewRomanPSMT" w:hAnsi="Arial" w:cs="Arial"/>
          <w:bCs/>
          <w:lang w:val="sr-Cyrl-RS"/>
        </w:rPr>
        <w:t xml:space="preserve"> </w:t>
      </w:r>
      <w:r>
        <w:rPr>
          <w:rFonts w:ascii="Arial" w:eastAsia="TimesNewRomanPSMT" w:hAnsi="Arial" w:cs="Arial"/>
          <w:bCs/>
          <w:lang w:val="sr-Cyrl-RS"/>
        </w:rPr>
        <w:t>за</w:t>
      </w:r>
      <w:r w:rsidR="00247D52" w:rsidRPr="007B4BAA">
        <w:rPr>
          <w:rFonts w:ascii="Arial" w:eastAsia="TimesNewRomanPSMT" w:hAnsi="Arial" w:cs="Arial"/>
          <w:bCs/>
          <w:lang w:val="sr-Cyrl-RS"/>
        </w:rPr>
        <w:t xml:space="preserve"> </w:t>
      </w:r>
      <w:r>
        <w:rPr>
          <w:rFonts w:ascii="Arial" w:eastAsia="TimesNewRomanPSMT" w:hAnsi="Arial" w:cs="Arial"/>
          <w:bCs/>
          <w:lang w:val="sr-Cyrl-RS"/>
        </w:rPr>
        <w:t>домаће</w:t>
      </w:r>
      <w:r w:rsidR="00247D52" w:rsidRPr="007B4BAA">
        <w:rPr>
          <w:rFonts w:ascii="Arial" w:eastAsia="TimesNewRomanPSMT" w:hAnsi="Arial" w:cs="Arial"/>
          <w:bCs/>
          <w:lang w:val="sr-Cyrl-RS"/>
        </w:rPr>
        <w:t xml:space="preserve"> </w:t>
      </w:r>
      <w:r>
        <w:rPr>
          <w:rFonts w:ascii="Arial" w:eastAsia="TimesNewRomanPSMT" w:hAnsi="Arial" w:cs="Arial"/>
          <w:bCs/>
          <w:lang w:val="sr-Cyrl-RS"/>
        </w:rPr>
        <w:t>понуђаче</w:t>
      </w:r>
      <w:r w:rsidR="00247D52" w:rsidRPr="007B4BAA">
        <w:rPr>
          <w:rFonts w:ascii="Arial" w:eastAsia="TimesNewRomanPSMT" w:hAnsi="Arial" w:cs="Arial"/>
          <w:bCs/>
          <w:lang w:val="sr-Cyrl-RS"/>
        </w:rPr>
        <w:t xml:space="preserve"> </w:t>
      </w:r>
      <w:r>
        <w:rPr>
          <w:rFonts w:ascii="Arial" w:eastAsia="TimesNewRomanPSMT" w:hAnsi="Arial" w:cs="Arial"/>
          <w:bCs/>
          <w:lang w:val="sr-Cyrl-RS"/>
        </w:rPr>
        <w:t>и</w:t>
      </w:r>
      <w:r w:rsidR="00247D52" w:rsidRPr="007B4BAA">
        <w:rPr>
          <w:rFonts w:ascii="Arial" w:eastAsia="TimesNewRomanPSMT" w:hAnsi="Arial" w:cs="Arial"/>
          <w:bCs/>
          <w:lang w:val="sr-Cyrl-RS"/>
        </w:rPr>
        <w:t xml:space="preserve"> </w:t>
      </w:r>
      <w:r>
        <w:rPr>
          <w:rFonts w:ascii="Arial" w:eastAsia="TimesNewRomanPSMT" w:hAnsi="Arial" w:cs="Arial"/>
          <w:bCs/>
          <w:lang w:val="sr-Cyrl-RS"/>
        </w:rPr>
        <w:t>добра</w:t>
      </w:r>
      <w:r w:rsidR="00247D52" w:rsidRPr="007B4BAA">
        <w:rPr>
          <w:rFonts w:ascii="Arial" w:eastAsia="TimesNewRomanPSMT" w:hAnsi="Arial" w:cs="Arial"/>
          <w:bCs/>
          <w:lang w:val="sr-Cyrl-RS"/>
        </w:rPr>
        <w:t xml:space="preserve"> </w:t>
      </w:r>
      <w:r>
        <w:rPr>
          <w:rFonts w:ascii="Arial" w:eastAsia="TimesNewRomanPSMT" w:hAnsi="Arial" w:cs="Arial"/>
          <w:bCs/>
          <w:lang w:val="sr-Cyrl-RS"/>
        </w:rPr>
        <w:t>биће</w:t>
      </w:r>
      <w:r w:rsidR="00247D52" w:rsidRPr="007B4BAA">
        <w:rPr>
          <w:rFonts w:ascii="Arial" w:eastAsia="TimesNewRomanPSMT" w:hAnsi="Arial" w:cs="Arial"/>
          <w:bCs/>
          <w:lang w:val="sr-Cyrl-RS"/>
        </w:rPr>
        <w:t xml:space="preserve"> </w:t>
      </w:r>
      <w:r>
        <w:rPr>
          <w:rFonts w:ascii="Arial" w:eastAsia="TimesNewRomanPSMT" w:hAnsi="Arial" w:cs="Arial"/>
          <w:bCs/>
          <w:lang w:val="sr-Cyrl-RS"/>
        </w:rPr>
        <w:t>остварена</w:t>
      </w:r>
      <w:r w:rsidR="00247D52" w:rsidRPr="007B4BAA">
        <w:rPr>
          <w:rFonts w:ascii="Arial" w:eastAsia="TimesNewRomanPSMT" w:hAnsi="Arial" w:cs="Arial"/>
          <w:bCs/>
          <w:lang w:val="sr-Cyrl-RS"/>
        </w:rPr>
        <w:t xml:space="preserve"> </w:t>
      </w:r>
      <w:r>
        <w:rPr>
          <w:rFonts w:ascii="Arial" w:eastAsia="TimesNewRomanPSMT" w:hAnsi="Arial" w:cs="Arial"/>
          <w:bCs/>
          <w:lang w:val="sr-Cyrl-RS"/>
        </w:rPr>
        <w:t>у</w:t>
      </w:r>
      <w:r w:rsidR="00247D52" w:rsidRPr="007B4BAA">
        <w:rPr>
          <w:rFonts w:ascii="Arial" w:eastAsia="TimesNewRomanPSMT" w:hAnsi="Arial" w:cs="Arial"/>
          <w:bCs/>
          <w:lang w:val="sr-Cyrl-RS"/>
        </w:rPr>
        <w:t xml:space="preserve"> </w:t>
      </w:r>
      <w:r>
        <w:rPr>
          <w:rFonts w:ascii="Arial" w:eastAsia="TimesNewRomanPSMT" w:hAnsi="Arial" w:cs="Arial"/>
          <w:bCs/>
          <w:lang w:val="sr-Cyrl-RS"/>
        </w:rPr>
        <w:t>складу</w:t>
      </w:r>
      <w:r w:rsidR="00247D52" w:rsidRPr="007B4BAA">
        <w:rPr>
          <w:rFonts w:ascii="Arial" w:eastAsia="TimesNewRomanPSMT" w:hAnsi="Arial" w:cs="Arial"/>
          <w:bCs/>
          <w:lang w:val="sr-Cyrl-RS"/>
        </w:rPr>
        <w:t xml:space="preserve"> </w:t>
      </w:r>
      <w:r>
        <w:rPr>
          <w:rFonts w:ascii="Arial" w:eastAsia="TimesNewRomanPSMT" w:hAnsi="Arial" w:cs="Arial"/>
          <w:bCs/>
          <w:lang w:val="sr-Cyrl-RS"/>
        </w:rPr>
        <w:t>са</w:t>
      </w:r>
      <w:r w:rsidR="00247D52" w:rsidRPr="007B4BAA">
        <w:rPr>
          <w:rFonts w:ascii="Arial" w:eastAsia="TimesNewRomanPSMT" w:hAnsi="Arial" w:cs="Arial"/>
          <w:bCs/>
          <w:lang w:val="sr-Cyrl-RS"/>
        </w:rPr>
        <w:t xml:space="preserve"> </w:t>
      </w:r>
      <w:r>
        <w:rPr>
          <w:rFonts w:ascii="Arial" w:eastAsia="TimesNewRomanPSMT" w:hAnsi="Arial" w:cs="Arial"/>
          <w:bCs/>
          <w:lang w:val="sr-Cyrl-RS"/>
        </w:rPr>
        <w:t>чланом</w:t>
      </w:r>
      <w:r w:rsidR="00247D52" w:rsidRPr="007B4BAA">
        <w:rPr>
          <w:rFonts w:ascii="Arial" w:eastAsia="TimesNewRomanPSMT" w:hAnsi="Arial" w:cs="Arial"/>
          <w:bCs/>
          <w:lang w:val="sr-Cyrl-RS"/>
        </w:rPr>
        <w:t xml:space="preserve"> 86. </w:t>
      </w:r>
      <w:r>
        <w:rPr>
          <w:rFonts w:ascii="Arial" w:eastAsia="TimesNewRomanPSMT" w:hAnsi="Arial" w:cs="Arial"/>
          <w:bCs/>
          <w:lang w:val="sr-Cyrl-RS"/>
        </w:rPr>
        <w:t>Закона</w:t>
      </w:r>
      <w:r w:rsidR="00247D52" w:rsidRPr="007B4BAA">
        <w:rPr>
          <w:rFonts w:ascii="Arial" w:eastAsia="TimesNewRomanPSMT" w:hAnsi="Arial" w:cs="Arial"/>
          <w:bCs/>
          <w:lang w:val="sr-Cyrl-RS"/>
        </w:rPr>
        <w:t xml:space="preserve"> </w:t>
      </w:r>
      <w:r>
        <w:rPr>
          <w:rFonts w:ascii="Arial" w:eastAsia="TimesNewRomanPSMT" w:hAnsi="Arial" w:cs="Arial"/>
          <w:bCs/>
          <w:lang w:val="sr-Cyrl-RS"/>
        </w:rPr>
        <w:t>о</w:t>
      </w:r>
      <w:r w:rsidR="00247D52" w:rsidRPr="007B4BAA">
        <w:rPr>
          <w:rFonts w:ascii="Arial" w:eastAsia="TimesNewRomanPSMT" w:hAnsi="Arial" w:cs="Arial"/>
          <w:bCs/>
          <w:lang w:val="sr-Cyrl-RS"/>
        </w:rPr>
        <w:t xml:space="preserve"> </w:t>
      </w:r>
      <w:r>
        <w:rPr>
          <w:rFonts w:ascii="Arial" w:eastAsia="TimesNewRomanPSMT" w:hAnsi="Arial" w:cs="Arial"/>
          <w:bCs/>
          <w:lang w:val="sr-Cyrl-RS"/>
        </w:rPr>
        <w:t>јавним</w:t>
      </w:r>
      <w:r w:rsidR="00247D52" w:rsidRPr="007B4BAA">
        <w:rPr>
          <w:rFonts w:ascii="Arial" w:eastAsia="TimesNewRomanPSMT" w:hAnsi="Arial" w:cs="Arial"/>
          <w:bCs/>
          <w:lang w:val="sr-Cyrl-RS"/>
        </w:rPr>
        <w:t xml:space="preserve"> </w:t>
      </w:r>
      <w:r>
        <w:rPr>
          <w:rFonts w:ascii="Arial" w:eastAsia="TimesNewRomanPSMT" w:hAnsi="Arial" w:cs="Arial"/>
          <w:bCs/>
          <w:lang w:val="sr-Cyrl-RS"/>
        </w:rPr>
        <w:t>набавкама</w:t>
      </w:r>
      <w:r w:rsidR="00247D52" w:rsidRPr="007B4BAA">
        <w:rPr>
          <w:rFonts w:ascii="Arial" w:eastAsia="TimesNewRomanPSMT" w:hAnsi="Arial" w:cs="Arial"/>
          <w:bCs/>
          <w:lang w:val="sr-Cyrl-RS"/>
        </w:rPr>
        <w:t xml:space="preserve"> („</w:t>
      </w:r>
      <w:r>
        <w:rPr>
          <w:rFonts w:ascii="Arial" w:eastAsia="TimesNewRomanPSMT" w:hAnsi="Arial" w:cs="Arial"/>
          <w:bCs/>
          <w:lang w:val="sr-Cyrl-RS"/>
        </w:rPr>
        <w:t>Службени</w:t>
      </w:r>
      <w:r w:rsidR="00247D52" w:rsidRPr="007B4BAA">
        <w:rPr>
          <w:rFonts w:ascii="Arial" w:eastAsia="TimesNewRomanPSMT" w:hAnsi="Arial" w:cs="Arial"/>
          <w:bCs/>
          <w:lang w:val="sr-Cyrl-RS"/>
        </w:rPr>
        <w:t xml:space="preserve"> </w:t>
      </w:r>
      <w:r>
        <w:rPr>
          <w:rFonts w:ascii="Arial" w:eastAsia="TimesNewRomanPSMT" w:hAnsi="Arial" w:cs="Arial"/>
          <w:bCs/>
          <w:lang w:val="sr-Cyrl-RS"/>
        </w:rPr>
        <w:t>гласник</w:t>
      </w:r>
      <w:r w:rsidR="00247D52" w:rsidRPr="007B4BAA">
        <w:rPr>
          <w:rFonts w:ascii="Arial" w:eastAsia="TimesNewRomanPSMT" w:hAnsi="Arial" w:cs="Arial"/>
          <w:bCs/>
          <w:lang w:val="sr-Cyrl-RS"/>
        </w:rPr>
        <w:t xml:space="preserve"> </w:t>
      </w:r>
      <w:r>
        <w:rPr>
          <w:rFonts w:ascii="Arial" w:eastAsia="TimesNewRomanPSMT" w:hAnsi="Arial" w:cs="Arial"/>
          <w:bCs/>
          <w:lang w:val="sr-Cyrl-RS"/>
        </w:rPr>
        <w:t>РС</w:t>
      </w:r>
      <w:r w:rsidR="00247D52" w:rsidRPr="007B4BAA">
        <w:rPr>
          <w:rFonts w:ascii="Arial" w:eastAsia="TimesNewRomanPSMT" w:hAnsi="Arial" w:cs="Arial"/>
          <w:bCs/>
          <w:lang w:val="sr-Cyrl-RS"/>
        </w:rPr>
        <w:t xml:space="preserve">“, </w:t>
      </w:r>
      <w:r>
        <w:rPr>
          <w:rFonts w:ascii="Arial" w:eastAsia="TimesNewRomanPSMT" w:hAnsi="Arial" w:cs="Arial"/>
          <w:bCs/>
          <w:lang w:val="sr-Cyrl-RS"/>
        </w:rPr>
        <w:t>број</w:t>
      </w:r>
      <w:r w:rsidR="00247D52" w:rsidRPr="007B4BAA">
        <w:rPr>
          <w:rFonts w:ascii="Arial" w:eastAsia="TimesNewRomanPSMT" w:hAnsi="Arial" w:cs="Arial"/>
          <w:bCs/>
          <w:lang w:val="sr-Cyrl-RS"/>
        </w:rPr>
        <w:t xml:space="preserve"> 124/12, 14/15 </w:t>
      </w:r>
      <w:r>
        <w:rPr>
          <w:rFonts w:ascii="Arial" w:eastAsia="TimesNewRomanPSMT" w:hAnsi="Arial" w:cs="Arial"/>
          <w:bCs/>
          <w:lang w:val="sr-Cyrl-RS"/>
        </w:rPr>
        <w:t>и</w:t>
      </w:r>
      <w:r w:rsidR="00247D52" w:rsidRPr="007B4BAA">
        <w:rPr>
          <w:rFonts w:ascii="Arial" w:eastAsia="TimesNewRomanPSMT" w:hAnsi="Arial" w:cs="Arial"/>
          <w:bCs/>
          <w:lang w:val="sr-Cyrl-RS"/>
        </w:rPr>
        <w:t xml:space="preserve"> 68/15) </w:t>
      </w:r>
      <w:r>
        <w:rPr>
          <w:rFonts w:ascii="Arial" w:eastAsia="TimesNewRomanPSMT" w:hAnsi="Arial" w:cs="Arial"/>
          <w:bCs/>
          <w:lang w:val="sr-Cyrl-RS"/>
        </w:rPr>
        <w:t>и</w:t>
      </w:r>
      <w:r w:rsidR="00247D52" w:rsidRPr="007B4BAA">
        <w:rPr>
          <w:rFonts w:ascii="Arial" w:eastAsia="TimesNewRomanPSMT" w:hAnsi="Arial" w:cs="Arial"/>
          <w:bCs/>
          <w:lang w:val="sr-Cyrl-RS"/>
        </w:rPr>
        <w:t xml:space="preserve"> </w:t>
      </w:r>
      <w:r>
        <w:rPr>
          <w:rFonts w:ascii="Arial" w:eastAsia="TimesNewRomanPSMT" w:hAnsi="Arial" w:cs="Arial"/>
          <w:bCs/>
          <w:lang w:val="sr-Cyrl-RS"/>
        </w:rPr>
        <w:t>Законом</w:t>
      </w:r>
      <w:r w:rsidR="00247D52" w:rsidRPr="007B4BAA">
        <w:rPr>
          <w:rFonts w:ascii="Arial" w:eastAsia="TimesNewRomanPSMT" w:hAnsi="Arial" w:cs="Arial"/>
          <w:bCs/>
          <w:lang w:val="sr-Cyrl-RS"/>
        </w:rPr>
        <w:t xml:space="preserve"> </w:t>
      </w:r>
      <w:r>
        <w:rPr>
          <w:rFonts w:ascii="Arial" w:eastAsia="TimesNewRomanPSMT" w:hAnsi="Arial" w:cs="Arial"/>
          <w:bCs/>
          <w:lang w:val="sr-Cyrl-RS"/>
        </w:rPr>
        <w:t>о</w:t>
      </w:r>
      <w:r w:rsidR="00247D52" w:rsidRPr="007B4BAA">
        <w:rPr>
          <w:rFonts w:ascii="Arial" w:eastAsia="TimesNewRomanPSMT" w:hAnsi="Arial" w:cs="Arial"/>
          <w:bCs/>
          <w:lang w:val="sr-Cyrl-RS"/>
        </w:rPr>
        <w:t xml:space="preserve"> </w:t>
      </w:r>
      <w:r>
        <w:rPr>
          <w:rFonts w:ascii="Arial" w:eastAsia="TimesNewRomanPSMT" w:hAnsi="Arial" w:cs="Arial"/>
          <w:bCs/>
          <w:lang w:val="sr-Cyrl-RS"/>
        </w:rPr>
        <w:t>изменама</w:t>
      </w:r>
      <w:r w:rsidR="00247D52" w:rsidRPr="007B4BAA">
        <w:rPr>
          <w:rFonts w:ascii="Arial" w:eastAsia="TimesNewRomanPSMT" w:hAnsi="Arial" w:cs="Arial"/>
          <w:bCs/>
          <w:lang w:val="sr-Cyrl-RS"/>
        </w:rPr>
        <w:t xml:space="preserve"> </w:t>
      </w:r>
      <w:r>
        <w:rPr>
          <w:rFonts w:ascii="Arial" w:eastAsia="TimesNewRomanPSMT" w:hAnsi="Arial" w:cs="Arial"/>
          <w:bCs/>
          <w:lang w:val="sr-Cyrl-RS"/>
        </w:rPr>
        <w:t>и</w:t>
      </w:r>
      <w:r w:rsidR="00247D52" w:rsidRPr="007B4BAA">
        <w:rPr>
          <w:rFonts w:ascii="Arial" w:eastAsia="TimesNewRomanPSMT" w:hAnsi="Arial" w:cs="Arial"/>
          <w:bCs/>
          <w:lang w:val="sr-Cyrl-RS"/>
        </w:rPr>
        <w:t xml:space="preserve"> </w:t>
      </w:r>
      <w:r>
        <w:rPr>
          <w:rFonts w:ascii="Arial" w:eastAsia="TimesNewRomanPSMT" w:hAnsi="Arial" w:cs="Arial"/>
          <w:bCs/>
          <w:lang w:val="sr-Cyrl-RS"/>
        </w:rPr>
        <w:t>допуни</w:t>
      </w:r>
      <w:r w:rsidR="00247D52" w:rsidRPr="007B4BAA">
        <w:rPr>
          <w:rFonts w:ascii="Arial" w:eastAsia="TimesNewRomanPSMT" w:hAnsi="Arial" w:cs="Arial"/>
          <w:bCs/>
          <w:lang w:val="sr-Cyrl-RS"/>
        </w:rPr>
        <w:t xml:space="preserve"> </w:t>
      </w:r>
      <w:r>
        <w:rPr>
          <w:rFonts w:ascii="Arial" w:eastAsia="TimesNewRomanPSMT" w:hAnsi="Arial" w:cs="Arial"/>
          <w:bCs/>
          <w:lang w:val="sr-Cyrl-RS"/>
        </w:rPr>
        <w:t>Закона</w:t>
      </w:r>
      <w:r w:rsidR="00247D52" w:rsidRPr="007B4BAA">
        <w:rPr>
          <w:rFonts w:ascii="Arial" w:eastAsia="TimesNewRomanPSMT" w:hAnsi="Arial" w:cs="Arial"/>
          <w:bCs/>
          <w:lang w:val="sr-Cyrl-RS"/>
        </w:rPr>
        <w:t xml:space="preserve"> </w:t>
      </w:r>
      <w:r>
        <w:rPr>
          <w:rFonts w:ascii="Arial" w:eastAsia="TimesNewRomanPSMT" w:hAnsi="Arial" w:cs="Arial"/>
          <w:bCs/>
          <w:lang w:val="sr-Cyrl-RS"/>
        </w:rPr>
        <w:t>о</w:t>
      </w:r>
      <w:r w:rsidR="00247D52" w:rsidRPr="007B4BAA">
        <w:rPr>
          <w:rFonts w:ascii="Arial" w:eastAsia="TimesNewRomanPSMT" w:hAnsi="Arial" w:cs="Arial"/>
          <w:bCs/>
          <w:lang w:val="sr-Cyrl-RS"/>
        </w:rPr>
        <w:t xml:space="preserve"> </w:t>
      </w:r>
      <w:r>
        <w:rPr>
          <w:rFonts w:ascii="Arial" w:eastAsia="TimesNewRomanPSMT" w:hAnsi="Arial" w:cs="Arial"/>
          <w:bCs/>
          <w:lang w:val="sr-Cyrl-RS"/>
        </w:rPr>
        <w:t>јавним</w:t>
      </w:r>
      <w:r w:rsidR="00247D52" w:rsidRPr="007B4BAA">
        <w:rPr>
          <w:rFonts w:ascii="Arial" w:eastAsia="TimesNewRomanPSMT" w:hAnsi="Arial" w:cs="Arial"/>
          <w:bCs/>
          <w:lang w:val="sr-Cyrl-RS"/>
        </w:rPr>
        <w:t xml:space="preserve"> </w:t>
      </w:r>
      <w:r>
        <w:rPr>
          <w:rFonts w:ascii="Arial" w:eastAsia="TimesNewRomanPSMT" w:hAnsi="Arial" w:cs="Arial"/>
          <w:bCs/>
          <w:lang w:val="sr-Cyrl-RS"/>
        </w:rPr>
        <w:t>набавкама</w:t>
      </w:r>
      <w:r w:rsidR="00247D52" w:rsidRPr="007B4BAA">
        <w:rPr>
          <w:rFonts w:ascii="Arial" w:eastAsia="TimesNewRomanPSMT" w:hAnsi="Arial" w:cs="Arial"/>
          <w:bCs/>
          <w:lang w:val="sr-Cyrl-RS"/>
        </w:rPr>
        <w:t xml:space="preserve"> („</w:t>
      </w:r>
      <w:r>
        <w:rPr>
          <w:rFonts w:ascii="Arial" w:eastAsia="TimesNewRomanPSMT" w:hAnsi="Arial" w:cs="Arial"/>
          <w:bCs/>
          <w:lang w:val="sr-Cyrl-RS"/>
        </w:rPr>
        <w:t>Службени</w:t>
      </w:r>
      <w:r w:rsidR="00247D52" w:rsidRPr="007B4BAA">
        <w:rPr>
          <w:rFonts w:ascii="Arial" w:eastAsia="TimesNewRomanPSMT" w:hAnsi="Arial" w:cs="Arial"/>
          <w:bCs/>
          <w:lang w:val="sr-Cyrl-RS"/>
        </w:rPr>
        <w:t xml:space="preserve"> </w:t>
      </w:r>
      <w:r>
        <w:rPr>
          <w:rFonts w:ascii="Arial" w:eastAsia="TimesNewRomanPSMT" w:hAnsi="Arial" w:cs="Arial"/>
          <w:bCs/>
          <w:lang w:val="sr-Cyrl-RS"/>
        </w:rPr>
        <w:t>гласник</w:t>
      </w:r>
      <w:r w:rsidR="00247D52" w:rsidRPr="007B4BAA">
        <w:rPr>
          <w:rFonts w:ascii="Arial" w:eastAsia="TimesNewRomanPSMT" w:hAnsi="Arial" w:cs="Arial"/>
          <w:bCs/>
          <w:lang w:val="sr-Cyrl-RS"/>
        </w:rPr>
        <w:t xml:space="preserve"> </w:t>
      </w:r>
      <w:r>
        <w:rPr>
          <w:rFonts w:ascii="Arial" w:eastAsia="TimesNewRomanPSMT" w:hAnsi="Arial" w:cs="Arial"/>
          <w:bCs/>
          <w:lang w:val="sr-Cyrl-RS"/>
        </w:rPr>
        <w:t>РС</w:t>
      </w:r>
      <w:r w:rsidR="00247D52" w:rsidRPr="007B4BAA">
        <w:rPr>
          <w:rFonts w:ascii="Arial" w:eastAsia="TimesNewRomanPSMT" w:hAnsi="Arial" w:cs="Arial"/>
          <w:bCs/>
          <w:lang w:val="sr-Cyrl-RS"/>
        </w:rPr>
        <w:t xml:space="preserve">“, </w:t>
      </w:r>
      <w:r>
        <w:rPr>
          <w:rFonts w:ascii="Arial" w:eastAsia="TimesNewRomanPSMT" w:hAnsi="Arial" w:cs="Arial"/>
          <w:bCs/>
          <w:lang w:val="sr-Cyrl-RS"/>
        </w:rPr>
        <w:t>број</w:t>
      </w:r>
      <w:r w:rsidR="00247D52" w:rsidRPr="007B4BAA">
        <w:rPr>
          <w:rFonts w:ascii="Arial" w:eastAsia="TimesNewRomanPSMT" w:hAnsi="Arial" w:cs="Arial"/>
          <w:bCs/>
          <w:lang w:val="sr-Cyrl-RS"/>
        </w:rPr>
        <w:t xml:space="preserve"> 68/15)</w:t>
      </w:r>
    </w:p>
    <w:p w:rsidR="00344C3E" w:rsidRPr="007B4BAA" w:rsidRDefault="00BE410B" w:rsidP="004C7D3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lastRenderedPageBreak/>
        <w:t>као</w:t>
      </w:r>
      <w:r w:rsidR="00344C3E" w:rsidRPr="007B4BAA">
        <w:rPr>
          <w:rFonts w:ascii="Arial" w:eastAsia="TimesNewRomanPSMT" w:hAnsi="Arial" w:cs="Arial"/>
          <w:bCs/>
          <w:lang w:val="sr-Cyrl-RS"/>
        </w:rPr>
        <w:t xml:space="preserve"> </w:t>
      </w:r>
      <w:r>
        <w:rPr>
          <w:rFonts w:ascii="Arial" w:eastAsia="TimesNewRomanPSMT" w:hAnsi="Arial" w:cs="Arial"/>
          <w:bCs/>
          <w:lang w:val="sr-Cyrl-RS"/>
        </w:rPr>
        <w:t>и</w:t>
      </w:r>
      <w:r w:rsidR="00344C3E" w:rsidRPr="007B4BAA">
        <w:rPr>
          <w:rFonts w:ascii="Arial" w:eastAsia="TimesNewRomanPSMT" w:hAnsi="Arial" w:cs="Arial"/>
          <w:bCs/>
          <w:lang w:val="sr-Cyrl-RS"/>
        </w:rPr>
        <w:t xml:space="preserve"> </w:t>
      </w:r>
      <w:r>
        <w:rPr>
          <w:rFonts w:ascii="Arial" w:eastAsia="TimesNewRomanPSMT" w:hAnsi="Arial" w:cs="Arial"/>
          <w:bCs/>
          <w:lang w:val="sr-Cyrl-RS"/>
        </w:rPr>
        <w:t>Правилником</w:t>
      </w:r>
      <w:r w:rsidR="00344C3E" w:rsidRPr="007B4BAA">
        <w:rPr>
          <w:rFonts w:ascii="Arial" w:eastAsia="TimesNewRomanPSMT" w:hAnsi="Arial" w:cs="Arial"/>
          <w:bCs/>
          <w:lang w:val="sr-Cyrl-RS"/>
        </w:rPr>
        <w:t xml:space="preserve"> </w:t>
      </w:r>
      <w:r>
        <w:rPr>
          <w:rFonts w:ascii="Arial" w:eastAsia="TimesNewRomanPSMT" w:hAnsi="Arial" w:cs="Arial"/>
          <w:bCs/>
          <w:lang w:val="sr-Cyrl-RS"/>
        </w:rPr>
        <w:t>о</w:t>
      </w:r>
      <w:r w:rsidR="00344C3E" w:rsidRPr="007B4BAA">
        <w:rPr>
          <w:rFonts w:ascii="Arial" w:eastAsia="TimesNewRomanPSMT" w:hAnsi="Arial" w:cs="Arial"/>
          <w:bCs/>
          <w:lang w:val="sr-Cyrl-RS"/>
        </w:rPr>
        <w:t xml:space="preserve"> </w:t>
      </w:r>
      <w:r>
        <w:rPr>
          <w:rFonts w:ascii="Arial" w:eastAsia="TimesNewRomanPSMT" w:hAnsi="Arial" w:cs="Arial"/>
          <w:bCs/>
          <w:lang w:val="sr-Cyrl-RS"/>
        </w:rPr>
        <w:t>начину</w:t>
      </w:r>
      <w:r w:rsidR="00344C3E" w:rsidRPr="007B4BAA">
        <w:rPr>
          <w:rFonts w:ascii="Arial" w:eastAsia="TimesNewRomanPSMT" w:hAnsi="Arial" w:cs="Arial"/>
          <w:bCs/>
          <w:lang w:val="sr-Cyrl-RS"/>
        </w:rPr>
        <w:t xml:space="preserve"> </w:t>
      </w:r>
      <w:r>
        <w:rPr>
          <w:rFonts w:ascii="Arial" w:eastAsia="TimesNewRomanPSMT" w:hAnsi="Arial" w:cs="Arial"/>
          <w:bCs/>
          <w:lang w:val="sr-Cyrl-RS"/>
        </w:rPr>
        <w:t>доказивања</w:t>
      </w:r>
      <w:r w:rsidR="00344C3E" w:rsidRPr="007B4BAA">
        <w:rPr>
          <w:rFonts w:ascii="Arial" w:eastAsia="TimesNewRomanPSMT" w:hAnsi="Arial" w:cs="Arial"/>
          <w:bCs/>
          <w:lang w:val="sr-Cyrl-RS"/>
        </w:rPr>
        <w:t xml:space="preserve"> </w:t>
      </w:r>
      <w:r>
        <w:rPr>
          <w:rFonts w:ascii="Arial" w:eastAsia="TimesNewRomanPSMT" w:hAnsi="Arial" w:cs="Arial"/>
          <w:bCs/>
          <w:lang w:val="sr-Cyrl-RS"/>
        </w:rPr>
        <w:t>испуњености</w:t>
      </w:r>
      <w:r w:rsidR="00344C3E" w:rsidRPr="007B4BAA">
        <w:rPr>
          <w:rFonts w:ascii="Arial" w:eastAsia="TimesNewRomanPSMT" w:hAnsi="Arial" w:cs="Arial"/>
          <w:bCs/>
          <w:lang w:val="sr-Cyrl-RS"/>
        </w:rPr>
        <w:t xml:space="preserve"> </w:t>
      </w:r>
      <w:r>
        <w:rPr>
          <w:rFonts w:ascii="Arial" w:eastAsia="TimesNewRomanPSMT" w:hAnsi="Arial" w:cs="Arial"/>
          <w:bCs/>
          <w:lang w:val="sr-Cyrl-RS"/>
        </w:rPr>
        <w:t>услова</w:t>
      </w:r>
      <w:r w:rsidR="00344C3E" w:rsidRPr="007B4BAA">
        <w:rPr>
          <w:rFonts w:ascii="Arial" w:eastAsia="TimesNewRomanPSMT" w:hAnsi="Arial" w:cs="Arial"/>
          <w:bCs/>
          <w:lang w:val="sr-Cyrl-RS"/>
        </w:rPr>
        <w:t xml:space="preserve"> </w:t>
      </w:r>
      <w:r>
        <w:rPr>
          <w:rFonts w:ascii="Arial" w:eastAsia="TimesNewRomanPSMT" w:hAnsi="Arial" w:cs="Arial"/>
          <w:bCs/>
          <w:lang w:val="sr-Cyrl-RS"/>
        </w:rPr>
        <w:t>да</w:t>
      </w:r>
      <w:r w:rsidR="00344C3E" w:rsidRPr="007B4BAA">
        <w:rPr>
          <w:rFonts w:ascii="Arial" w:eastAsia="TimesNewRomanPSMT" w:hAnsi="Arial" w:cs="Arial"/>
          <w:bCs/>
          <w:lang w:val="sr-Cyrl-RS"/>
        </w:rPr>
        <w:t xml:space="preserve"> </w:t>
      </w:r>
      <w:r>
        <w:rPr>
          <w:rFonts w:ascii="Arial" w:eastAsia="TimesNewRomanPSMT" w:hAnsi="Arial" w:cs="Arial"/>
          <w:bCs/>
          <w:lang w:val="sr-Cyrl-RS"/>
        </w:rPr>
        <w:t>су</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понуђена</w:t>
      </w:r>
      <w:r w:rsidR="00344C3E" w:rsidRPr="007B4BAA">
        <w:rPr>
          <w:rFonts w:ascii="Arial" w:eastAsia="TimesNewRomanPSMT" w:hAnsi="Arial" w:cs="Arial"/>
          <w:bCs/>
          <w:lang w:val="sr-Cyrl-RS"/>
        </w:rPr>
        <w:t xml:space="preserve"> </w:t>
      </w:r>
      <w:r>
        <w:rPr>
          <w:rFonts w:ascii="Arial" w:eastAsia="TimesNewRomanPSMT" w:hAnsi="Arial" w:cs="Arial"/>
          <w:bCs/>
          <w:lang w:val="sr-Cyrl-RS"/>
        </w:rPr>
        <w:t>добра</w:t>
      </w:r>
      <w:r w:rsidR="00344C3E" w:rsidRPr="007B4BAA">
        <w:rPr>
          <w:rFonts w:ascii="Arial" w:eastAsia="TimesNewRomanPSMT" w:hAnsi="Arial" w:cs="Arial"/>
          <w:bCs/>
          <w:lang w:val="sr-Cyrl-RS"/>
        </w:rPr>
        <w:t xml:space="preserve"> </w:t>
      </w:r>
      <w:r>
        <w:rPr>
          <w:rFonts w:ascii="Arial" w:eastAsia="TimesNewRomanPSMT" w:hAnsi="Arial" w:cs="Arial"/>
          <w:bCs/>
          <w:lang w:val="sr-Cyrl-RS"/>
        </w:rPr>
        <w:t>домаћег</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порекла</w:t>
      </w:r>
      <w:r w:rsidR="00344C3E" w:rsidRPr="007B4BAA">
        <w:rPr>
          <w:rFonts w:ascii="Arial" w:eastAsia="TimesNewRomanPSMT" w:hAnsi="Arial" w:cs="Arial"/>
          <w:bCs/>
          <w:lang w:val="sr-Cyrl-RS"/>
        </w:rPr>
        <w:t xml:space="preserve"> («</w:t>
      </w:r>
      <w:r>
        <w:rPr>
          <w:rFonts w:ascii="Arial" w:eastAsia="TimesNewRomanPSMT" w:hAnsi="Arial" w:cs="Arial"/>
          <w:bCs/>
          <w:lang w:val="sr-Cyrl-RS"/>
        </w:rPr>
        <w:t>Сл</w:t>
      </w:r>
      <w:r w:rsidR="00344C3E" w:rsidRPr="007B4BAA">
        <w:rPr>
          <w:rFonts w:ascii="Arial" w:eastAsia="TimesNewRomanPSMT" w:hAnsi="Arial" w:cs="Arial"/>
          <w:bCs/>
          <w:lang w:val="sr-Cyrl-RS"/>
        </w:rPr>
        <w:t xml:space="preserve">. </w:t>
      </w:r>
      <w:r>
        <w:rPr>
          <w:rFonts w:ascii="Arial" w:eastAsia="TimesNewRomanPSMT" w:hAnsi="Arial" w:cs="Arial"/>
          <w:bCs/>
          <w:lang w:val="sr-Cyrl-RS"/>
        </w:rPr>
        <w:t>гласник</w:t>
      </w:r>
      <w:r w:rsidR="00344C3E" w:rsidRPr="007B4BAA">
        <w:rPr>
          <w:rFonts w:ascii="Arial" w:eastAsia="TimesNewRomanPSMT" w:hAnsi="Arial" w:cs="Arial"/>
          <w:bCs/>
          <w:lang w:val="sr-Cyrl-RS"/>
        </w:rPr>
        <w:t xml:space="preserve"> </w:t>
      </w:r>
      <w:r>
        <w:rPr>
          <w:rFonts w:ascii="Arial" w:eastAsia="TimesNewRomanPSMT" w:hAnsi="Arial" w:cs="Arial"/>
          <w:bCs/>
          <w:lang w:val="sr-Cyrl-RS"/>
        </w:rPr>
        <w:t>РС</w:t>
      </w:r>
      <w:r w:rsidR="00344C3E" w:rsidRPr="007B4BAA">
        <w:rPr>
          <w:rFonts w:ascii="Arial" w:eastAsia="TimesNewRomanPSMT" w:hAnsi="Arial" w:cs="Arial"/>
          <w:bCs/>
          <w:lang w:val="sr-Cyrl-RS"/>
        </w:rPr>
        <w:t xml:space="preserve">» </w:t>
      </w:r>
      <w:r>
        <w:rPr>
          <w:rFonts w:ascii="Arial" w:eastAsia="TimesNewRomanPSMT" w:hAnsi="Arial" w:cs="Arial"/>
          <w:bCs/>
          <w:lang w:val="sr-Cyrl-RS"/>
        </w:rPr>
        <w:t>бр</w:t>
      </w:r>
      <w:r w:rsidR="00344C3E" w:rsidRPr="007B4BAA">
        <w:rPr>
          <w:rFonts w:ascii="Arial" w:eastAsia="TimesNewRomanPSMT" w:hAnsi="Arial" w:cs="Arial"/>
          <w:bCs/>
          <w:lang w:val="sr-Cyrl-RS"/>
        </w:rPr>
        <w:t xml:space="preserve">. 33/13) </w:t>
      </w:r>
      <w:r>
        <w:rPr>
          <w:rFonts w:ascii="Arial" w:eastAsia="TimesNewRomanPSMT" w:hAnsi="Arial" w:cs="Arial"/>
          <w:bCs/>
          <w:lang w:val="sr-Cyrl-RS"/>
        </w:rPr>
        <w:t>и</w:t>
      </w:r>
      <w:r w:rsidR="00344C3E" w:rsidRPr="007B4BAA">
        <w:rPr>
          <w:rFonts w:ascii="Arial" w:eastAsia="TimesNewRomanPSMT" w:hAnsi="Arial" w:cs="Arial"/>
          <w:bCs/>
          <w:lang w:val="sr-Cyrl-RS"/>
        </w:rPr>
        <w:t xml:space="preserve"> </w:t>
      </w:r>
      <w:r>
        <w:rPr>
          <w:rFonts w:ascii="Arial" w:eastAsia="TimesNewRomanPSMT" w:hAnsi="Arial" w:cs="Arial"/>
          <w:bCs/>
          <w:lang w:val="sr-Cyrl-RS"/>
        </w:rPr>
        <w:t>Упутством</w:t>
      </w:r>
      <w:r w:rsidR="00344C3E" w:rsidRPr="007B4BAA">
        <w:rPr>
          <w:rFonts w:ascii="Arial" w:eastAsia="TimesNewRomanPSMT" w:hAnsi="Arial" w:cs="Arial"/>
          <w:bCs/>
          <w:lang w:val="sr-Cyrl-RS"/>
        </w:rPr>
        <w:t xml:space="preserve"> </w:t>
      </w:r>
      <w:r>
        <w:rPr>
          <w:rFonts w:ascii="Arial" w:eastAsia="TimesNewRomanPSMT" w:hAnsi="Arial" w:cs="Arial"/>
          <w:bCs/>
          <w:lang w:val="sr-Cyrl-RS"/>
        </w:rPr>
        <w:t>о</w:t>
      </w:r>
      <w:r w:rsidR="00344C3E" w:rsidRPr="007B4BAA">
        <w:rPr>
          <w:rFonts w:ascii="Arial" w:eastAsia="TimesNewRomanPSMT" w:hAnsi="Arial" w:cs="Arial"/>
          <w:bCs/>
          <w:lang w:val="sr-Cyrl-RS"/>
        </w:rPr>
        <w:t xml:space="preserve"> </w:t>
      </w:r>
      <w:r>
        <w:rPr>
          <w:rFonts w:ascii="Arial" w:eastAsia="TimesNewRomanPSMT" w:hAnsi="Arial" w:cs="Arial"/>
          <w:bCs/>
          <w:lang w:val="sr-Cyrl-RS"/>
        </w:rPr>
        <w:t>условима</w:t>
      </w:r>
      <w:r w:rsidR="00344C3E" w:rsidRPr="007B4BAA">
        <w:rPr>
          <w:rFonts w:ascii="Arial" w:eastAsia="TimesNewRomanPSMT" w:hAnsi="Arial" w:cs="Arial"/>
          <w:bCs/>
          <w:lang w:val="sr-Cyrl-RS"/>
        </w:rPr>
        <w:t xml:space="preserve">, </w:t>
      </w:r>
      <w:r>
        <w:rPr>
          <w:rFonts w:ascii="Arial" w:eastAsia="TimesNewRomanPSMT" w:hAnsi="Arial" w:cs="Arial"/>
          <w:bCs/>
          <w:lang w:val="sr-Cyrl-RS"/>
        </w:rPr>
        <w:t>начину</w:t>
      </w:r>
      <w:r w:rsidR="00344C3E" w:rsidRPr="007B4BAA">
        <w:rPr>
          <w:rFonts w:ascii="Arial" w:eastAsia="TimesNewRomanPSMT" w:hAnsi="Arial" w:cs="Arial"/>
          <w:bCs/>
          <w:lang w:val="sr-Cyrl-RS"/>
        </w:rPr>
        <w:t xml:space="preserve"> </w:t>
      </w:r>
      <w:r>
        <w:rPr>
          <w:rFonts w:ascii="Arial" w:eastAsia="TimesNewRomanPSMT" w:hAnsi="Arial" w:cs="Arial"/>
          <w:bCs/>
          <w:lang w:val="sr-Cyrl-RS"/>
        </w:rPr>
        <w:t>и</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поступку</w:t>
      </w:r>
      <w:r w:rsidR="00344C3E" w:rsidRPr="007B4BAA">
        <w:rPr>
          <w:rFonts w:ascii="Arial" w:eastAsia="TimesNewRomanPSMT" w:hAnsi="Arial" w:cs="Arial"/>
          <w:bCs/>
          <w:lang w:val="sr-Cyrl-RS"/>
        </w:rPr>
        <w:t xml:space="preserve"> </w:t>
      </w:r>
      <w:r>
        <w:rPr>
          <w:rFonts w:ascii="Arial" w:eastAsia="TimesNewRomanPSMT" w:hAnsi="Arial" w:cs="Arial"/>
          <w:bCs/>
          <w:lang w:val="sr-Cyrl-RS"/>
        </w:rPr>
        <w:t>издавања</w:t>
      </w:r>
      <w:r w:rsidR="00344C3E" w:rsidRPr="007B4BAA">
        <w:rPr>
          <w:rFonts w:ascii="Arial" w:eastAsia="TimesNewRomanPSMT" w:hAnsi="Arial" w:cs="Arial"/>
          <w:bCs/>
          <w:lang w:val="sr-Cyrl-RS"/>
        </w:rPr>
        <w:t xml:space="preserve"> </w:t>
      </w:r>
      <w:r>
        <w:rPr>
          <w:rFonts w:ascii="Arial" w:eastAsia="TimesNewRomanPSMT" w:hAnsi="Arial" w:cs="Arial"/>
          <w:bCs/>
          <w:lang w:val="sr-Cyrl-RS"/>
        </w:rPr>
        <w:t>уверења</w:t>
      </w:r>
      <w:r w:rsidR="00344C3E" w:rsidRPr="007B4BAA">
        <w:rPr>
          <w:rFonts w:ascii="Arial" w:eastAsia="TimesNewRomanPSMT" w:hAnsi="Arial" w:cs="Arial"/>
          <w:bCs/>
          <w:lang w:val="sr-Cyrl-RS"/>
        </w:rPr>
        <w:t xml:space="preserve"> </w:t>
      </w:r>
      <w:r>
        <w:rPr>
          <w:rFonts w:ascii="Arial" w:eastAsia="TimesNewRomanPSMT" w:hAnsi="Arial" w:cs="Arial"/>
          <w:bCs/>
          <w:lang w:val="sr-Cyrl-RS"/>
        </w:rPr>
        <w:t>о</w:t>
      </w:r>
      <w:r w:rsidR="00344C3E" w:rsidRPr="007B4BAA">
        <w:rPr>
          <w:rFonts w:ascii="Arial" w:eastAsia="TimesNewRomanPSMT" w:hAnsi="Arial" w:cs="Arial"/>
          <w:bCs/>
          <w:lang w:val="sr-Cyrl-RS"/>
        </w:rPr>
        <w:t xml:space="preserve"> </w:t>
      </w:r>
      <w:r>
        <w:rPr>
          <w:rFonts w:ascii="Arial" w:eastAsia="TimesNewRomanPSMT" w:hAnsi="Arial" w:cs="Arial"/>
          <w:bCs/>
          <w:lang w:val="sr-Cyrl-RS"/>
        </w:rPr>
        <w:t>домаћем</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пореклу</w:t>
      </w:r>
      <w:r w:rsidR="00344C3E" w:rsidRPr="007B4BAA">
        <w:rPr>
          <w:rFonts w:ascii="Arial" w:eastAsia="TimesNewRomanPSMT" w:hAnsi="Arial" w:cs="Arial"/>
          <w:bCs/>
          <w:lang w:val="sr-Cyrl-RS"/>
        </w:rPr>
        <w:t xml:space="preserve"> </w:t>
      </w:r>
      <w:r>
        <w:rPr>
          <w:rFonts w:ascii="Arial" w:eastAsia="TimesNewRomanPSMT" w:hAnsi="Arial" w:cs="Arial"/>
          <w:bCs/>
          <w:lang w:val="sr-Cyrl-RS"/>
        </w:rPr>
        <w:t>добара</w:t>
      </w:r>
      <w:r w:rsidR="00344C3E" w:rsidRPr="007B4BAA">
        <w:rPr>
          <w:rFonts w:ascii="Arial" w:eastAsia="TimesNewRomanPSMT" w:hAnsi="Arial" w:cs="Arial"/>
          <w:bCs/>
          <w:lang w:val="sr-Cyrl-RS"/>
        </w:rPr>
        <w:t xml:space="preserve"> </w:t>
      </w:r>
      <w:r>
        <w:rPr>
          <w:rFonts w:ascii="Arial" w:eastAsia="TimesNewRomanPSMT" w:hAnsi="Arial" w:cs="Arial"/>
          <w:bCs/>
          <w:lang w:val="sr-Cyrl-RS"/>
        </w:rPr>
        <w:t>у</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поступцима</w:t>
      </w:r>
      <w:r w:rsidR="00344C3E" w:rsidRPr="007B4BAA">
        <w:rPr>
          <w:rFonts w:ascii="Arial" w:eastAsia="TimesNewRomanPSMT" w:hAnsi="Arial" w:cs="Arial"/>
          <w:bCs/>
          <w:lang w:val="sr-Cyrl-RS"/>
        </w:rPr>
        <w:t xml:space="preserve"> </w:t>
      </w:r>
      <w:r>
        <w:rPr>
          <w:rFonts w:ascii="Arial" w:eastAsia="TimesNewRomanPSMT" w:hAnsi="Arial" w:cs="Arial"/>
          <w:bCs/>
          <w:lang w:val="sr-Cyrl-RS"/>
        </w:rPr>
        <w:t>јавних</w:t>
      </w:r>
      <w:r w:rsidR="00344C3E" w:rsidRPr="007B4BAA">
        <w:rPr>
          <w:rFonts w:ascii="Arial" w:eastAsia="TimesNewRomanPSMT" w:hAnsi="Arial" w:cs="Arial"/>
          <w:bCs/>
          <w:lang w:val="sr-Cyrl-RS"/>
        </w:rPr>
        <w:t xml:space="preserve"> </w:t>
      </w:r>
      <w:r>
        <w:rPr>
          <w:rFonts w:ascii="Arial" w:eastAsia="TimesNewRomanPSMT" w:hAnsi="Arial" w:cs="Arial"/>
          <w:bCs/>
          <w:lang w:val="sr-Cyrl-RS"/>
        </w:rPr>
        <w:t>набавки</w:t>
      </w:r>
      <w:r w:rsidR="00344C3E" w:rsidRPr="007B4BAA">
        <w:rPr>
          <w:rFonts w:ascii="Arial" w:eastAsia="TimesNewRomanPSMT" w:hAnsi="Arial" w:cs="Arial"/>
          <w:bCs/>
          <w:lang w:val="sr-Cyrl-RS"/>
        </w:rPr>
        <w:t xml:space="preserve"> («</w:t>
      </w:r>
      <w:r>
        <w:rPr>
          <w:rFonts w:ascii="Arial" w:eastAsia="TimesNewRomanPSMT" w:hAnsi="Arial" w:cs="Arial"/>
          <w:bCs/>
          <w:lang w:val="sr-Cyrl-RS"/>
        </w:rPr>
        <w:t>Сл</w:t>
      </w:r>
      <w:r w:rsidR="00344C3E" w:rsidRPr="007B4BAA">
        <w:rPr>
          <w:rFonts w:ascii="Arial" w:eastAsia="TimesNewRomanPSMT" w:hAnsi="Arial" w:cs="Arial"/>
          <w:bCs/>
          <w:lang w:val="sr-Cyrl-RS"/>
        </w:rPr>
        <w:t xml:space="preserve">. </w:t>
      </w:r>
      <w:r>
        <w:rPr>
          <w:rFonts w:ascii="Arial" w:eastAsia="TimesNewRomanPSMT" w:hAnsi="Arial" w:cs="Arial"/>
          <w:bCs/>
          <w:lang w:val="sr-Cyrl-RS"/>
        </w:rPr>
        <w:t>гласник</w:t>
      </w:r>
      <w:r w:rsidR="00344C3E" w:rsidRPr="007B4BAA">
        <w:rPr>
          <w:rFonts w:ascii="Arial" w:eastAsia="TimesNewRomanPSMT" w:hAnsi="Arial" w:cs="Arial"/>
          <w:bCs/>
          <w:lang w:val="sr-Cyrl-RS"/>
        </w:rPr>
        <w:t xml:space="preserve"> </w:t>
      </w:r>
      <w:r>
        <w:rPr>
          <w:rFonts w:ascii="Arial" w:eastAsia="TimesNewRomanPSMT" w:hAnsi="Arial" w:cs="Arial"/>
          <w:bCs/>
          <w:lang w:val="sr-Cyrl-RS"/>
        </w:rPr>
        <w:t>РС</w:t>
      </w:r>
      <w:r w:rsidR="00344C3E" w:rsidRPr="007B4BAA">
        <w:rPr>
          <w:rFonts w:ascii="Arial" w:eastAsia="TimesNewRomanPSMT" w:hAnsi="Arial" w:cs="Arial"/>
          <w:bCs/>
          <w:lang w:val="sr-Cyrl-RS"/>
        </w:rPr>
        <w:t xml:space="preserve">» </w:t>
      </w:r>
      <w:r>
        <w:rPr>
          <w:rFonts w:ascii="Arial" w:eastAsia="TimesNewRomanPSMT" w:hAnsi="Arial" w:cs="Arial"/>
          <w:bCs/>
          <w:lang w:val="sr-Cyrl-RS"/>
        </w:rPr>
        <w:t>бр</w:t>
      </w:r>
      <w:r w:rsidR="00344C3E" w:rsidRPr="007B4BAA">
        <w:rPr>
          <w:rFonts w:ascii="Arial" w:eastAsia="TimesNewRomanPSMT" w:hAnsi="Arial" w:cs="Arial"/>
          <w:bCs/>
          <w:lang w:val="sr-Cyrl-RS"/>
        </w:rPr>
        <w:t xml:space="preserve">. 48/13). </w:t>
      </w:r>
    </w:p>
    <w:p w:rsidR="00344C3E" w:rsidRPr="007B4BAA" w:rsidRDefault="00BE410B" w:rsidP="004C7D3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Када</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понуђач</w:t>
      </w:r>
      <w:r w:rsidR="00344C3E" w:rsidRPr="007B4BAA">
        <w:rPr>
          <w:rFonts w:ascii="Arial" w:eastAsia="TimesNewRomanPSMT" w:hAnsi="Arial" w:cs="Arial"/>
          <w:bCs/>
          <w:lang w:val="sr-Cyrl-RS"/>
        </w:rPr>
        <w:t xml:space="preserve"> </w:t>
      </w:r>
      <w:r>
        <w:rPr>
          <w:rFonts w:ascii="Arial" w:eastAsia="TimesNewRomanPSMT" w:hAnsi="Arial" w:cs="Arial"/>
          <w:bCs/>
          <w:lang w:val="sr-Cyrl-RS"/>
        </w:rPr>
        <w:t>достави</w:t>
      </w:r>
      <w:r w:rsidR="00344C3E" w:rsidRPr="007B4BAA">
        <w:rPr>
          <w:rFonts w:ascii="Arial" w:eastAsia="TimesNewRomanPSMT" w:hAnsi="Arial" w:cs="Arial"/>
          <w:bCs/>
          <w:lang w:val="sr-Cyrl-RS"/>
        </w:rPr>
        <w:t xml:space="preserve"> </w:t>
      </w:r>
      <w:r>
        <w:rPr>
          <w:rFonts w:ascii="Arial" w:eastAsia="TimesNewRomanPSMT" w:hAnsi="Arial" w:cs="Arial"/>
          <w:bCs/>
          <w:lang w:val="sr-Cyrl-RS"/>
        </w:rPr>
        <w:t>доказ</w:t>
      </w:r>
      <w:r w:rsidR="00344C3E" w:rsidRPr="007B4BAA">
        <w:rPr>
          <w:rFonts w:ascii="Arial" w:eastAsia="TimesNewRomanPSMT" w:hAnsi="Arial" w:cs="Arial"/>
          <w:bCs/>
          <w:lang w:val="sr-Cyrl-RS"/>
        </w:rPr>
        <w:t xml:space="preserve"> </w:t>
      </w:r>
      <w:r>
        <w:rPr>
          <w:rFonts w:ascii="Arial" w:eastAsia="TimesNewRomanPSMT" w:hAnsi="Arial" w:cs="Arial"/>
          <w:bCs/>
          <w:lang w:val="sr-Cyrl-RS"/>
        </w:rPr>
        <w:t>да</w:t>
      </w:r>
      <w:r w:rsidR="00344C3E" w:rsidRPr="007B4BAA">
        <w:rPr>
          <w:rFonts w:ascii="Arial" w:eastAsia="TimesNewRomanPSMT" w:hAnsi="Arial" w:cs="Arial"/>
          <w:bCs/>
          <w:lang w:val="sr-Cyrl-RS"/>
        </w:rPr>
        <w:t xml:space="preserve"> </w:t>
      </w:r>
      <w:r>
        <w:rPr>
          <w:rFonts w:ascii="Arial" w:eastAsia="TimesNewRomanPSMT" w:hAnsi="Arial" w:cs="Arial"/>
          <w:bCs/>
          <w:lang w:val="sr-Cyrl-RS"/>
        </w:rPr>
        <w:t>нуди</w:t>
      </w:r>
      <w:r w:rsidR="00344C3E" w:rsidRPr="007B4BAA">
        <w:rPr>
          <w:rFonts w:ascii="Arial" w:eastAsia="TimesNewRomanPSMT" w:hAnsi="Arial" w:cs="Arial"/>
          <w:bCs/>
          <w:lang w:val="sr-Cyrl-RS"/>
        </w:rPr>
        <w:t xml:space="preserve"> </w:t>
      </w:r>
      <w:r>
        <w:rPr>
          <w:rFonts w:ascii="Arial" w:eastAsia="TimesNewRomanPSMT" w:hAnsi="Arial" w:cs="Arial"/>
          <w:bCs/>
          <w:lang w:val="sr-Cyrl-RS"/>
        </w:rPr>
        <w:t>добра</w:t>
      </w:r>
      <w:r w:rsidR="00344C3E" w:rsidRPr="007B4BAA">
        <w:rPr>
          <w:rFonts w:ascii="Arial" w:eastAsia="TimesNewRomanPSMT" w:hAnsi="Arial" w:cs="Arial"/>
          <w:bCs/>
          <w:lang w:val="sr-Cyrl-RS"/>
        </w:rPr>
        <w:t xml:space="preserve"> </w:t>
      </w:r>
      <w:r>
        <w:rPr>
          <w:rFonts w:ascii="Arial" w:eastAsia="TimesNewRomanPSMT" w:hAnsi="Arial" w:cs="Arial"/>
          <w:bCs/>
          <w:lang w:val="sr-Cyrl-RS"/>
        </w:rPr>
        <w:t>домаћег</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порекла</w:t>
      </w:r>
      <w:r w:rsidR="00344C3E" w:rsidRPr="007B4BAA">
        <w:rPr>
          <w:rFonts w:ascii="Arial" w:eastAsia="TimesNewRomanPSMT" w:hAnsi="Arial" w:cs="Arial"/>
          <w:bCs/>
          <w:lang w:val="sr-Cyrl-RS"/>
        </w:rPr>
        <w:t xml:space="preserve">, </w:t>
      </w:r>
      <w:r>
        <w:rPr>
          <w:rFonts w:ascii="Arial" w:eastAsia="TimesNewRomanPSMT" w:hAnsi="Arial" w:cs="Arial"/>
          <w:bCs/>
          <w:lang w:val="sr-Cyrl-RS"/>
        </w:rPr>
        <w:t>Наручилац</w:t>
      </w:r>
      <w:r w:rsidR="00344C3E" w:rsidRPr="007B4BAA">
        <w:rPr>
          <w:rFonts w:ascii="Arial" w:eastAsia="TimesNewRomanPSMT" w:hAnsi="Arial" w:cs="Arial"/>
          <w:bCs/>
          <w:lang w:val="sr-Cyrl-RS"/>
        </w:rPr>
        <w:t xml:space="preserve"> </w:t>
      </w:r>
      <w:r>
        <w:rPr>
          <w:rFonts w:ascii="Arial" w:eastAsia="TimesNewRomanPSMT" w:hAnsi="Arial" w:cs="Arial"/>
          <w:bCs/>
          <w:lang w:val="sr-Cyrl-RS"/>
        </w:rPr>
        <w:t>ће</w:t>
      </w:r>
      <w:r w:rsidR="00344C3E" w:rsidRPr="007B4BAA">
        <w:rPr>
          <w:rFonts w:ascii="Arial" w:eastAsia="TimesNewRomanPSMT" w:hAnsi="Arial" w:cs="Arial"/>
          <w:bCs/>
          <w:lang w:val="sr-Cyrl-RS"/>
        </w:rPr>
        <w:t xml:space="preserve">, </w:t>
      </w:r>
      <w:r>
        <w:rPr>
          <w:rFonts w:ascii="Arial" w:eastAsia="TimesNewRomanPSMT" w:hAnsi="Arial" w:cs="Arial"/>
          <w:bCs/>
          <w:lang w:val="sr-Cyrl-RS"/>
        </w:rPr>
        <w:t>пре</w:t>
      </w:r>
      <w:r w:rsidR="00344C3E" w:rsidRPr="007B4BAA">
        <w:rPr>
          <w:rFonts w:ascii="Arial" w:eastAsia="TimesNewRomanPSMT" w:hAnsi="Arial" w:cs="Arial"/>
          <w:bCs/>
          <w:lang w:val="sr-Cyrl-RS"/>
        </w:rPr>
        <w:t xml:space="preserve"> </w:t>
      </w:r>
      <w:r>
        <w:rPr>
          <w:rFonts w:ascii="Arial" w:eastAsia="TimesNewRomanPSMT" w:hAnsi="Arial" w:cs="Arial"/>
          <w:bCs/>
          <w:lang w:val="sr-Cyrl-RS"/>
        </w:rPr>
        <w:t>рангирања</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понуда</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позвати</w:t>
      </w:r>
      <w:r w:rsidR="00344C3E" w:rsidRPr="007B4BAA">
        <w:rPr>
          <w:rFonts w:ascii="Arial" w:eastAsia="TimesNewRomanPSMT" w:hAnsi="Arial" w:cs="Arial"/>
          <w:bCs/>
          <w:lang w:val="sr-Cyrl-RS"/>
        </w:rPr>
        <w:t xml:space="preserve"> </w:t>
      </w:r>
      <w:r>
        <w:rPr>
          <w:rFonts w:ascii="Arial" w:eastAsia="TimesNewRomanPSMT" w:hAnsi="Arial" w:cs="Arial"/>
          <w:bCs/>
          <w:lang w:val="sr-Cyrl-RS"/>
        </w:rPr>
        <w:t>све</w:t>
      </w:r>
      <w:r w:rsidR="00344C3E" w:rsidRPr="007B4BAA">
        <w:rPr>
          <w:rFonts w:ascii="Arial" w:eastAsia="TimesNewRomanPSMT" w:hAnsi="Arial" w:cs="Arial"/>
          <w:bCs/>
          <w:lang w:val="sr-Cyrl-RS"/>
        </w:rPr>
        <w:t xml:space="preserve"> </w:t>
      </w:r>
      <w:r>
        <w:rPr>
          <w:rFonts w:ascii="Arial" w:eastAsia="TimesNewRomanPSMT" w:hAnsi="Arial" w:cs="Arial"/>
          <w:bCs/>
          <w:lang w:val="sr-Cyrl-RS"/>
        </w:rPr>
        <w:t>остале</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понуђаче</w:t>
      </w:r>
      <w:r w:rsidR="00344C3E" w:rsidRPr="007B4BAA">
        <w:rPr>
          <w:rFonts w:ascii="Arial" w:eastAsia="TimesNewRomanPSMT" w:hAnsi="Arial" w:cs="Arial"/>
          <w:bCs/>
          <w:lang w:val="sr-Cyrl-RS"/>
        </w:rPr>
        <w:t xml:space="preserve"> </w:t>
      </w:r>
      <w:r>
        <w:rPr>
          <w:rFonts w:ascii="Arial" w:eastAsia="TimesNewRomanPSMT" w:hAnsi="Arial" w:cs="Arial"/>
          <w:bCs/>
          <w:lang w:val="sr-Cyrl-RS"/>
        </w:rPr>
        <w:t>чије</w:t>
      </w:r>
      <w:r w:rsidR="00344C3E" w:rsidRPr="007B4BAA">
        <w:rPr>
          <w:rFonts w:ascii="Arial" w:eastAsia="TimesNewRomanPSMT" w:hAnsi="Arial" w:cs="Arial"/>
          <w:bCs/>
          <w:lang w:val="sr-Cyrl-RS"/>
        </w:rPr>
        <w:t xml:space="preserve"> </w:t>
      </w:r>
      <w:r>
        <w:rPr>
          <w:rFonts w:ascii="Arial" w:eastAsia="TimesNewRomanPSMT" w:hAnsi="Arial" w:cs="Arial"/>
          <w:bCs/>
          <w:lang w:val="sr-Cyrl-RS"/>
        </w:rPr>
        <w:t>су</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понуде</w:t>
      </w:r>
      <w:r w:rsidR="00344C3E" w:rsidRPr="007B4BAA">
        <w:rPr>
          <w:rFonts w:ascii="Arial" w:eastAsia="TimesNewRomanPSMT" w:hAnsi="Arial" w:cs="Arial"/>
          <w:bCs/>
          <w:lang w:val="sr-Cyrl-RS"/>
        </w:rPr>
        <w:t xml:space="preserve"> </w:t>
      </w:r>
      <w:r>
        <w:rPr>
          <w:rFonts w:ascii="Arial" w:eastAsia="TimesNewRomanPSMT" w:hAnsi="Arial" w:cs="Arial"/>
          <w:bCs/>
          <w:lang w:val="sr-Cyrl-RS"/>
        </w:rPr>
        <w:t>оцењене</w:t>
      </w:r>
      <w:r w:rsidR="00344C3E" w:rsidRPr="007B4BAA">
        <w:rPr>
          <w:rFonts w:ascii="Arial" w:eastAsia="TimesNewRomanPSMT" w:hAnsi="Arial" w:cs="Arial"/>
          <w:bCs/>
          <w:lang w:val="sr-Cyrl-RS"/>
        </w:rPr>
        <w:t xml:space="preserve"> </w:t>
      </w:r>
      <w:r>
        <w:rPr>
          <w:rFonts w:ascii="Arial" w:eastAsia="TimesNewRomanPSMT" w:hAnsi="Arial" w:cs="Arial"/>
          <w:bCs/>
          <w:lang w:val="sr-Cyrl-RS"/>
        </w:rPr>
        <w:t>као</w:t>
      </w:r>
      <w:r w:rsidR="00344C3E" w:rsidRPr="007B4BAA">
        <w:rPr>
          <w:rFonts w:ascii="Arial" w:eastAsia="TimesNewRomanPSMT" w:hAnsi="Arial" w:cs="Arial"/>
          <w:bCs/>
          <w:lang w:val="sr-Cyrl-RS"/>
        </w:rPr>
        <w:t xml:space="preserve"> </w:t>
      </w:r>
      <w:r>
        <w:rPr>
          <w:rFonts w:ascii="Arial" w:eastAsia="TimesNewRomanPSMT" w:hAnsi="Arial" w:cs="Arial"/>
          <w:bCs/>
          <w:lang w:val="sr-Cyrl-RS"/>
        </w:rPr>
        <w:t>прихват</w:t>
      </w:r>
      <w:r w:rsidR="00344C3E" w:rsidRPr="007B4BAA">
        <w:rPr>
          <w:rFonts w:ascii="Arial" w:eastAsia="TimesNewRomanPSMT" w:hAnsi="Arial" w:cs="Arial"/>
          <w:bCs/>
          <w:lang w:val="sr-Cyrl-RS"/>
        </w:rPr>
        <w:t>љ</w:t>
      </w:r>
      <w:r>
        <w:rPr>
          <w:rFonts w:ascii="Arial" w:eastAsia="TimesNewRomanPSMT" w:hAnsi="Arial" w:cs="Arial"/>
          <w:bCs/>
          <w:lang w:val="sr-Cyrl-RS"/>
        </w:rPr>
        <w:t>иве</w:t>
      </w:r>
      <w:r w:rsidR="00344C3E" w:rsidRPr="007B4BAA">
        <w:rPr>
          <w:rFonts w:ascii="Arial" w:eastAsia="TimesNewRomanPSMT" w:hAnsi="Arial" w:cs="Arial"/>
          <w:bCs/>
          <w:lang w:val="sr-Cyrl-RS"/>
        </w:rPr>
        <w:t xml:space="preserve">, </w:t>
      </w:r>
      <w:r>
        <w:rPr>
          <w:rFonts w:ascii="Arial" w:eastAsia="TimesNewRomanPSMT" w:hAnsi="Arial" w:cs="Arial"/>
          <w:bCs/>
          <w:lang w:val="sr-Cyrl-RS"/>
        </w:rPr>
        <w:t>да</w:t>
      </w:r>
      <w:r w:rsidR="00344C3E" w:rsidRPr="007B4BAA">
        <w:rPr>
          <w:rFonts w:ascii="Arial" w:eastAsia="TimesNewRomanPSMT" w:hAnsi="Arial" w:cs="Arial"/>
          <w:bCs/>
          <w:lang w:val="sr-Cyrl-RS"/>
        </w:rPr>
        <w:t xml:space="preserve"> </w:t>
      </w:r>
      <w:r>
        <w:rPr>
          <w:rFonts w:ascii="Arial" w:eastAsia="TimesNewRomanPSMT" w:hAnsi="Arial" w:cs="Arial"/>
          <w:bCs/>
          <w:lang w:val="sr-Cyrl-RS"/>
        </w:rPr>
        <w:t>се</w:t>
      </w:r>
      <w:r w:rsidR="00344C3E" w:rsidRPr="007B4BAA">
        <w:rPr>
          <w:rFonts w:ascii="Arial" w:eastAsia="TimesNewRomanPSMT" w:hAnsi="Arial" w:cs="Arial"/>
          <w:bCs/>
          <w:lang w:val="sr-Cyrl-RS"/>
        </w:rPr>
        <w:t xml:space="preserve"> </w:t>
      </w:r>
      <w:r>
        <w:rPr>
          <w:rFonts w:ascii="Arial" w:eastAsia="TimesNewRomanPSMT" w:hAnsi="Arial" w:cs="Arial"/>
          <w:bCs/>
          <w:lang w:val="sr-Cyrl-RS"/>
        </w:rPr>
        <w:t>изјасне</w:t>
      </w:r>
      <w:r w:rsidR="00344C3E" w:rsidRPr="007B4BAA">
        <w:rPr>
          <w:rFonts w:ascii="Arial" w:eastAsia="TimesNewRomanPSMT" w:hAnsi="Arial" w:cs="Arial"/>
          <w:bCs/>
          <w:lang w:val="sr-Cyrl-RS"/>
        </w:rPr>
        <w:t xml:space="preserve"> </w:t>
      </w:r>
      <w:r>
        <w:rPr>
          <w:rFonts w:ascii="Arial" w:eastAsia="TimesNewRomanPSMT" w:hAnsi="Arial" w:cs="Arial"/>
          <w:bCs/>
          <w:lang w:val="sr-Cyrl-RS"/>
        </w:rPr>
        <w:t>да</w:t>
      </w:r>
      <w:r w:rsidR="00344C3E" w:rsidRPr="007B4BAA">
        <w:rPr>
          <w:rFonts w:ascii="Arial" w:eastAsia="TimesNewRomanPSMT" w:hAnsi="Arial" w:cs="Arial"/>
          <w:bCs/>
          <w:lang w:val="sr-Cyrl-RS"/>
        </w:rPr>
        <w:t xml:space="preserve"> </w:t>
      </w:r>
      <w:r>
        <w:rPr>
          <w:rFonts w:ascii="Arial" w:eastAsia="TimesNewRomanPSMT" w:hAnsi="Arial" w:cs="Arial"/>
          <w:bCs/>
          <w:lang w:val="sr-Cyrl-RS"/>
        </w:rPr>
        <w:t>ли</w:t>
      </w:r>
      <w:r w:rsidR="00344C3E" w:rsidRPr="007B4BAA">
        <w:rPr>
          <w:rFonts w:ascii="Arial" w:eastAsia="TimesNewRomanPSMT" w:hAnsi="Arial" w:cs="Arial"/>
          <w:bCs/>
          <w:lang w:val="sr-Cyrl-RS"/>
        </w:rPr>
        <w:t xml:space="preserve"> </w:t>
      </w:r>
      <w:r>
        <w:rPr>
          <w:rFonts w:ascii="Arial" w:eastAsia="TimesNewRomanPSMT" w:hAnsi="Arial" w:cs="Arial"/>
          <w:bCs/>
          <w:lang w:val="sr-Cyrl-RS"/>
        </w:rPr>
        <w:t>нуде</w:t>
      </w:r>
      <w:r w:rsidR="00344C3E" w:rsidRPr="007B4BAA">
        <w:rPr>
          <w:rFonts w:ascii="Arial" w:eastAsia="TimesNewRomanPSMT" w:hAnsi="Arial" w:cs="Arial"/>
          <w:bCs/>
          <w:lang w:val="sr-Cyrl-RS"/>
        </w:rPr>
        <w:t xml:space="preserve"> </w:t>
      </w:r>
      <w:r>
        <w:rPr>
          <w:rFonts w:ascii="Arial" w:eastAsia="TimesNewRomanPSMT" w:hAnsi="Arial" w:cs="Arial"/>
          <w:bCs/>
          <w:lang w:val="sr-Cyrl-RS"/>
        </w:rPr>
        <w:t>добра</w:t>
      </w:r>
      <w:r w:rsidR="00344C3E" w:rsidRPr="007B4BAA">
        <w:rPr>
          <w:rFonts w:ascii="Arial" w:eastAsia="TimesNewRomanPSMT" w:hAnsi="Arial" w:cs="Arial"/>
          <w:bCs/>
          <w:lang w:val="sr-Cyrl-RS"/>
        </w:rPr>
        <w:t xml:space="preserve"> </w:t>
      </w:r>
      <w:r>
        <w:rPr>
          <w:rFonts w:ascii="Arial" w:eastAsia="TimesNewRomanPSMT" w:hAnsi="Arial" w:cs="Arial"/>
          <w:bCs/>
          <w:lang w:val="sr-Cyrl-RS"/>
        </w:rPr>
        <w:t>домаћег</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порекла</w:t>
      </w:r>
      <w:r w:rsidR="00344C3E" w:rsidRPr="007B4BAA">
        <w:rPr>
          <w:rFonts w:ascii="Arial" w:eastAsia="TimesNewRomanPSMT" w:hAnsi="Arial" w:cs="Arial"/>
          <w:bCs/>
          <w:lang w:val="sr-Cyrl-RS"/>
        </w:rPr>
        <w:t xml:space="preserve"> </w:t>
      </w:r>
      <w:r>
        <w:rPr>
          <w:rFonts w:ascii="Arial" w:eastAsia="TimesNewRomanPSMT" w:hAnsi="Arial" w:cs="Arial"/>
          <w:bCs/>
          <w:lang w:val="sr-Cyrl-RS"/>
        </w:rPr>
        <w:t>и</w:t>
      </w:r>
      <w:r w:rsidR="00344C3E" w:rsidRPr="007B4BAA">
        <w:rPr>
          <w:rFonts w:ascii="Arial" w:eastAsia="TimesNewRomanPSMT" w:hAnsi="Arial" w:cs="Arial"/>
          <w:bCs/>
          <w:lang w:val="sr-Cyrl-RS"/>
        </w:rPr>
        <w:t xml:space="preserve"> </w:t>
      </w:r>
      <w:r>
        <w:rPr>
          <w:rFonts w:ascii="Arial" w:eastAsia="TimesNewRomanPSMT" w:hAnsi="Arial" w:cs="Arial"/>
          <w:bCs/>
          <w:lang w:val="sr-Cyrl-RS"/>
        </w:rPr>
        <w:t>да</w:t>
      </w:r>
      <w:r w:rsidR="00344C3E" w:rsidRPr="007B4BAA">
        <w:rPr>
          <w:rFonts w:ascii="Arial" w:eastAsia="TimesNewRomanPSMT" w:hAnsi="Arial" w:cs="Arial"/>
          <w:bCs/>
          <w:lang w:val="sr-Cyrl-RS"/>
        </w:rPr>
        <w:t xml:space="preserve"> </w:t>
      </w:r>
      <w:r>
        <w:rPr>
          <w:rFonts w:ascii="Arial" w:eastAsia="TimesNewRomanPSMT" w:hAnsi="Arial" w:cs="Arial"/>
          <w:bCs/>
          <w:lang w:val="sr-Cyrl-RS"/>
        </w:rPr>
        <w:t>доставе</w:t>
      </w:r>
      <w:r w:rsidR="00344C3E" w:rsidRPr="007B4BAA">
        <w:rPr>
          <w:rFonts w:ascii="Arial" w:eastAsia="TimesNewRomanPSMT" w:hAnsi="Arial" w:cs="Arial"/>
          <w:bCs/>
          <w:lang w:val="sr-Cyrl-RS"/>
        </w:rPr>
        <w:t xml:space="preserve"> </w:t>
      </w:r>
      <w:r>
        <w:rPr>
          <w:rFonts w:ascii="Arial" w:eastAsia="TimesNewRomanPSMT" w:hAnsi="Arial" w:cs="Arial"/>
          <w:bCs/>
          <w:lang w:val="sr-Cyrl-RS"/>
        </w:rPr>
        <w:t>доказ</w:t>
      </w:r>
      <w:r w:rsidR="00344C3E" w:rsidRPr="007B4BAA">
        <w:rPr>
          <w:rFonts w:ascii="Arial" w:eastAsia="TimesNewRomanPSMT" w:hAnsi="Arial" w:cs="Arial"/>
          <w:bCs/>
          <w:lang w:val="sr-Cyrl-RS"/>
        </w:rPr>
        <w:t>.</w:t>
      </w:r>
    </w:p>
    <w:p w:rsidR="00344C3E" w:rsidRPr="007B4BAA" w:rsidRDefault="00BE410B" w:rsidP="00A70CD7">
      <w:pPr>
        <w:numPr>
          <w:ilvl w:val="1"/>
          <w:numId w:val="22"/>
        </w:numPr>
        <w:tabs>
          <w:tab w:val="left" w:pos="567"/>
        </w:tabs>
        <w:spacing w:after="120"/>
        <w:jc w:val="both"/>
        <w:rPr>
          <w:rFonts w:ascii="Arial" w:hAnsi="Arial" w:cs="Arial"/>
          <w:b/>
          <w:bCs/>
        </w:rPr>
      </w:pPr>
      <w:r>
        <w:rPr>
          <w:rFonts w:ascii="Arial" w:hAnsi="Arial" w:cs="Arial"/>
          <w:b/>
        </w:rPr>
        <w:t>Начин</w:t>
      </w:r>
      <w:r w:rsidR="00344C3E" w:rsidRPr="007B4BAA">
        <w:rPr>
          <w:rFonts w:ascii="Arial" w:hAnsi="Arial" w:cs="Arial"/>
          <w:b/>
        </w:rPr>
        <w:t xml:space="preserve"> </w:t>
      </w:r>
      <w:r>
        <w:rPr>
          <w:rFonts w:ascii="Arial" w:hAnsi="Arial" w:cs="Arial"/>
          <w:b/>
        </w:rPr>
        <w:t>означавања</w:t>
      </w:r>
      <w:r w:rsidR="00344C3E" w:rsidRPr="007B4BAA">
        <w:rPr>
          <w:rFonts w:ascii="Arial" w:hAnsi="Arial" w:cs="Arial"/>
          <w:b/>
        </w:rPr>
        <w:t xml:space="preserve"> </w:t>
      </w:r>
      <w:r>
        <w:rPr>
          <w:rFonts w:ascii="Arial" w:hAnsi="Arial" w:cs="Arial"/>
          <w:b/>
        </w:rPr>
        <w:t>повер</w:t>
      </w:r>
      <w:r w:rsidR="00344C3E" w:rsidRPr="007B4BAA">
        <w:rPr>
          <w:rFonts w:ascii="Arial" w:hAnsi="Arial" w:cs="Arial"/>
          <w:b/>
        </w:rPr>
        <w:t>љ</w:t>
      </w:r>
      <w:r>
        <w:rPr>
          <w:rFonts w:ascii="Arial" w:hAnsi="Arial" w:cs="Arial"/>
          <w:b/>
        </w:rPr>
        <w:t>ивих</w:t>
      </w:r>
      <w:r w:rsidR="00344C3E" w:rsidRPr="007B4BAA">
        <w:rPr>
          <w:rFonts w:ascii="Arial" w:hAnsi="Arial" w:cs="Arial"/>
          <w:b/>
        </w:rPr>
        <w:t xml:space="preserve"> </w:t>
      </w:r>
      <w:r>
        <w:rPr>
          <w:rFonts w:ascii="Arial" w:hAnsi="Arial" w:cs="Arial"/>
          <w:b/>
        </w:rPr>
        <w:t>података</w:t>
      </w:r>
      <w:r w:rsidR="00344C3E" w:rsidRPr="007B4BAA">
        <w:rPr>
          <w:rFonts w:ascii="Arial" w:hAnsi="Arial" w:cs="Arial"/>
          <w:b/>
        </w:rPr>
        <w:t xml:space="preserve"> </w:t>
      </w:r>
      <w:r>
        <w:rPr>
          <w:rFonts w:ascii="Arial" w:hAnsi="Arial" w:cs="Arial"/>
          <w:b/>
        </w:rPr>
        <w:t>у</w:t>
      </w:r>
      <w:r w:rsidR="00344C3E" w:rsidRPr="007B4BAA">
        <w:rPr>
          <w:rFonts w:ascii="Arial" w:hAnsi="Arial" w:cs="Arial"/>
          <w:b/>
        </w:rPr>
        <w:t xml:space="preserve"> </w:t>
      </w:r>
      <w:r>
        <w:rPr>
          <w:rFonts w:ascii="Arial" w:hAnsi="Arial" w:cs="Arial"/>
          <w:b/>
        </w:rPr>
        <w:t>понуди</w:t>
      </w:r>
      <w:r w:rsidR="00344C3E" w:rsidRPr="007B4BAA">
        <w:rPr>
          <w:rFonts w:ascii="Arial" w:hAnsi="Arial" w:cs="Arial"/>
          <w:b/>
        </w:rPr>
        <w:t xml:space="preserve"> </w:t>
      </w:r>
    </w:p>
    <w:p w:rsidR="00344C3E" w:rsidRPr="007B4BAA" w:rsidRDefault="00BE410B" w:rsidP="004C7D3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Свака</w:t>
      </w:r>
      <w:r w:rsidR="00344C3E" w:rsidRPr="007B4BAA">
        <w:rPr>
          <w:rFonts w:ascii="Arial" w:eastAsia="TimesNewRomanPSMT" w:hAnsi="Arial" w:cs="Arial"/>
          <w:bCs/>
          <w:lang w:val="sr-Cyrl-RS"/>
        </w:rPr>
        <w:t xml:space="preserve"> </w:t>
      </w:r>
      <w:r>
        <w:rPr>
          <w:rFonts w:ascii="Arial" w:eastAsia="TimesNewRomanPSMT" w:hAnsi="Arial" w:cs="Arial"/>
          <w:bCs/>
          <w:lang w:val="sr-Cyrl-RS"/>
        </w:rPr>
        <w:t>страница</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понуде</w:t>
      </w:r>
      <w:r w:rsidR="00344C3E" w:rsidRPr="007B4BAA">
        <w:rPr>
          <w:rFonts w:ascii="Arial" w:eastAsia="TimesNewRomanPSMT" w:hAnsi="Arial" w:cs="Arial"/>
          <w:bCs/>
          <w:lang w:val="sr-Cyrl-RS"/>
        </w:rPr>
        <w:t xml:space="preserve"> </w:t>
      </w:r>
      <w:r>
        <w:rPr>
          <w:rFonts w:ascii="Arial" w:eastAsia="TimesNewRomanPSMT" w:hAnsi="Arial" w:cs="Arial"/>
          <w:bCs/>
          <w:lang w:val="sr-Cyrl-RS"/>
        </w:rPr>
        <w:t>која</w:t>
      </w:r>
      <w:r w:rsidR="00344C3E" w:rsidRPr="007B4BAA">
        <w:rPr>
          <w:rFonts w:ascii="Arial" w:eastAsia="TimesNewRomanPSMT" w:hAnsi="Arial" w:cs="Arial"/>
          <w:bCs/>
          <w:lang w:val="sr-Cyrl-RS"/>
        </w:rPr>
        <w:t xml:space="preserve"> </w:t>
      </w:r>
      <w:r>
        <w:rPr>
          <w:rFonts w:ascii="Arial" w:eastAsia="TimesNewRomanPSMT" w:hAnsi="Arial" w:cs="Arial"/>
          <w:bCs/>
          <w:lang w:val="sr-Cyrl-RS"/>
        </w:rPr>
        <w:t>садржи</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податке</w:t>
      </w:r>
      <w:r w:rsidR="00344C3E" w:rsidRPr="007B4BAA">
        <w:rPr>
          <w:rFonts w:ascii="Arial" w:eastAsia="TimesNewRomanPSMT" w:hAnsi="Arial" w:cs="Arial"/>
          <w:bCs/>
          <w:lang w:val="sr-Cyrl-RS"/>
        </w:rPr>
        <w:t xml:space="preserve"> </w:t>
      </w:r>
      <w:r>
        <w:rPr>
          <w:rFonts w:ascii="Arial" w:eastAsia="TimesNewRomanPSMT" w:hAnsi="Arial" w:cs="Arial"/>
          <w:bCs/>
          <w:lang w:val="sr-Cyrl-RS"/>
        </w:rPr>
        <w:t>који</w:t>
      </w:r>
      <w:r w:rsidR="00344C3E" w:rsidRPr="007B4BAA">
        <w:rPr>
          <w:rFonts w:ascii="Arial" w:eastAsia="TimesNewRomanPSMT" w:hAnsi="Arial" w:cs="Arial"/>
          <w:bCs/>
          <w:lang w:val="sr-Cyrl-RS"/>
        </w:rPr>
        <w:t xml:space="preserve"> </w:t>
      </w:r>
      <w:r>
        <w:rPr>
          <w:rFonts w:ascii="Arial" w:eastAsia="TimesNewRomanPSMT" w:hAnsi="Arial" w:cs="Arial"/>
          <w:bCs/>
          <w:lang w:val="sr-Cyrl-RS"/>
        </w:rPr>
        <w:t>су</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повер</w:t>
      </w:r>
      <w:r w:rsidR="00344C3E" w:rsidRPr="007B4BAA">
        <w:rPr>
          <w:rFonts w:ascii="Arial" w:eastAsia="TimesNewRomanPSMT" w:hAnsi="Arial" w:cs="Arial"/>
          <w:bCs/>
          <w:lang w:val="sr-Cyrl-RS"/>
        </w:rPr>
        <w:t>љ</w:t>
      </w:r>
      <w:r>
        <w:rPr>
          <w:rFonts w:ascii="Arial" w:eastAsia="TimesNewRomanPSMT" w:hAnsi="Arial" w:cs="Arial"/>
          <w:bCs/>
          <w:lang w:val="sr-Cyrl-RS"/>
        </w:rPr>
        <w:t>иви</w:t>
      </w:r>
      <w:r w:rsidR="00344C3E" w:rsidRPr="007B4BAA">
        <w:rPr>
          <w:rFonts w:ascii="Arial" w:eastAsia="TimesNewRomanPSMT" w:hAnsi="Arial" w:cs="Arial"/>
          <w:bCs/>
          <w:lang w:val="sr-Cyrl-RS"/>
        </w:rPr>
        <w:t xml:space="preserve"> </w:t>
      </w:r>
      <w:r>
        <w:rPr>
          <w:rFonts w:ascii="Arial" w:eastAsia="TimesNewRomanPSMT" w:hAnsi="Arial" w:cs="Arial"/>
          <w:bCs/>
          <w:lang w:val="sr-Cyrl-RS"/>
        </w:rPr>
        <w:t>за</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понуђача</w:t>
      </w:r>
      <w:r w:rsidR="00344C3E" w:rsidRPr="007B4BAA">
        <w:rPr>
          <w:rFonts w:ascii="Arial" w:eastAsia="TimesNewRomanPSMT" w:hAnsi="Arial" w:cs="Arial"/>
          <w:bCs/>
          <w:lang w:val="sr-Cyrl-RS"/>
        </w:rPr>
        <w:t xml:space="preserve"> </w:t>
      </w:r>
      <w:r>
        <w:rPr>
          <w:rFonts w:ascii="Arial" w:eastAsia="TimesNewRomanPSMT" w:hAnsi="Arial" w:cs="Arial"/>
          <w:bCs/>
          <w:lang w:val="sr-Cyrl-RS"/>
        </w:rPr>
        <w:t>треба</w:t>
      </w:r>
      <w:r w:rsidR="00344C3E" w:rsidRPr="007B4BAA">
        <w:rPr>
          <w:rFonts w:ascii="Arial" w:eastAsia="TimesNewRomanPSMT" w:hAnsi="Arial" w:cs="Arial"/>
          <w:bCs/>
          <w:lang w:val="sr-Cyrl-RS"/>
        </w:rPr>
        <w:t xml:space="preserve"> </w:t>
      </w:r>
      <w:r>
        <w:rPr>
          <w:rFonts w:ascii="Arial" w:eastAsia="TimesNewRomanPSMT" w:hAnsi="Arial" w:cs="Arial"/>
          <w:bCs/>
          <w:lang w:val="sr-Cyrl-RS"/>
        </w:rPr>
        <w:t>у</w:t>
      </w:r>
      <w:r w:rsidR="00344C3E" w:rsidRPr="007B4BAA">
        <w:rPr>
          <w:rFonts w:ascii="Arial" w:eastAsia="TimesNewRomanPSMT" w:hAnsi="Arial" w:cs="Arial"/>
          <w:bCs/>
          <w:lang w:val="sr-Cyrl-RS"/>
        </w:rPr>
        <w:t xml:space="preserve"> </w:t>
      </w:r>
      <w:r>
        <w:rPr>
          <w:rFonts w:ascii="Arial" w:eastAsia="TimesNewRomanPSMT" w:hAnsi="Arial" w:cs="Arial"/>
          <w:bCs/>
          <w:lang w:val="sr-Cyrl-RS"/>
        </w:rPr>
        <w:t>горњем</w:t>
      </w:r>
      <w:r w:rsidR="00344C3E" w:rsidRPr="007B4BAA">
        <w:rPr>
          <w:rFonts w:ascii="Arial" w:eastAsia="TimesNewRomanPSMT" w:hAnsi="Arial" w:cs="Arial"/>
          <w:bCs/>
          <w:lang w:val="sr-Cyrl-RS"/>
        </w:rPr>
        <w:t xml:space="preserve"> </w:t>
      </w:r>
      <w:r>
        <w:rPr>
          <w:rFonts w:ascii="Arial" w:eastAsia="TimesNewRomanPSMT" w:hAnsi="Arial" w:cs="Arial"/>
          <w:bCs/>
          <w:lang w:val="sr-Cyrl-RS"/>
        </w:rPr>
        <w:t>десном</w:t>
      </w:r>
      <w:r w:rsidR="00344C3E" w:rsidRPr="007B4BAA">
        <w:rPr>
          <w:rFonts w:ascii="Arial" w:eastAsia="TimesNewRomanPSMT" w:hAnsi="Arial" w:cs="Arial"/>
          <w:bCs/>
          <w:lang w:val="sr-Cyrl-RS"/>
        </w:rPr>
        <w:t xml:space="preserve"> </w:t>
      </w:r>
      <w:r>
        <w:rPr>
          <w:rFonts w:ascii="Arial" w:eastAsia="TimesNewRomanPSMT" w:hAnsi="Arial" w:cs="Arial"/>
          <w:bCs/>
          <w:lang w:val="sr-Cyrl-RS"/>
        </w:rPr>
        <w:t>углу</w:t>
      </w:r>
      <w:r w:rsidR="00344C3E" w:rsidRPr="007B4BAA">
        <w:rPr>
          <w:rFonts w:ascii="Arial" w:eastAsia="TimesNewRomanPSMT" w:hAnsi="Arial" w:cs="Arial"/>
          <w:bCs/>
          <w:lang w:val="sr-Cyrl-RS"/>
        </w:rPr>
        <w:t xml:space="preserve"> </w:t>
      </w:r>
      <w:r>
        <w:rPr>
          <w:rFonts w:ascii="Arial" w:eastAsia="TimesNewRomanPSMT" w:hAnsi="Arial" w:cs="Arial"/>
          <w:bCs/>
          <w:lang w:val="sr-Cyrl-RS"/>
        </w:rPr>
        <w:t>да</w:t>
      </w:r>
      <w:r w:rsidR="00344C3E" w:rsidRPr="007B4BAA">
        <w:rPr>
          <w:rFonts w:ascii="Arial" w:eastAsia="TimesNewRomanPSMT" w:hAnsi="Arial" w:cs="Arial"/>
          <w:bCs/>
          <w:lang w:val="sr-Cyrl-RS"/>
        </w:rPr>
        <w:t xml:space="preserve"> </w:t>
      </w:r>
      <w:r>
        <w:rPr>
          <w:rFonts w:ascii="Arial" w:eastAsia="TimesNewRomanPSMT" w:hAnsi="Arial" w:cs="Arial"/>
          <w:bCs/>
          <w:lang w:val="sr-Cyrl-RS"/>
        </w:rPr>
        <w:t>садржи</w:t>
      </w:r>
      <w:r w:rsidR="00344C3E" w:rsidRPr="007B4BAA">
        <w:rPr>
          <w:rFonts w:ascii="Arial" w:eastAsia="TimesNewRomanPSMT" w:hAnsi="Arial" w:cs="Arial"/>
          <w:bCs/>
          <w:lang w:val="sr-Cyrl-RS"/>
        </w:rPr>
        <w:t xml:space="preserve"> </w:t>
      </w:r>
      <w:r>
        <w:rPr>
          <w:rFonts w:ascii="Arial" w:eastAsia="TimesNewRomanPSMT" w:hAnsi="Arial" w:cs="Arial"/>
          <w:bCs/>
          <w:lang w:val="sr-Cyrl-RS"/>
        </w:rPr>
        <w:t>ознаку</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ПОВЕР</w:t>
      </w:r>
      <w:r w:rsidR="00344C3E" w:rsidRPr="007B4BAA">
        <w:rPr>
          <w:rFonts w:ascii="Arial" w:eastAsia="TimesNewRomanPSMT" w:hAnsi="Arial" w:cs="Arial"/>
          <w:bCs/>
          <w:lang w:val="sr-Cyrl-RS"/>
        </w:rPr>
        <w:t>Љ</w:t>
      </w:r>
      <w:r>
        <w:rPr>
          <w:rFonts w:ascii="Arial" w:eastAsia="TimesNewRomanPSMT" w:hAnsi="Arial" w:cs="Arial"/>
          <w:bCs/>
          <w:lang w:val="sr-Cyrl-RS"/>
        </w:rPr>
        <w:t>ИВО</w:t>
      </w:r>
      <w:r w:rsidR="00344C3E" w:rsidRPr="007B4BAA">
        <w:rPr>
          <w:rFonts w:ascii="Arial" w:eastAsia="TimesNewRomanPSMT" w:hAnsi="Arial" w:cs="Arial"/>
          <w:bCs/>
          <w:lang w:val="sr-Cyrl-RS"/>
        </w:rPr>
        <w:t xml:space="preserve">” </w:t>
      </w:r>
      <w:r>
        <w:rPr>
          <w:rFonts w:ascii="Arial" w:eastAsia="TimesNewRomanPSMT" w:hAnsi="Arial" w:cs="Arial"/>
          <w:bCs/>
          <w:lang w:val="sr-Cyrl-RS"/>
        </w:rPr>
        <w:t>у</w:t>
      </w:r>
      <w:r w:rsidR="00344C3E" w:rsidRPr="007B4BAA">
        <w:rPr>
          <w:rFonts w:ascii="Arial" w:eastAsia="TimesNewRomanPSMT" w:hAnsi="Arial" w:cs="Arial"/>
          <w:bCs/>
          <w:lang w:val="sr-Cyrl-RS"/>
        </w:rPr>
        <w:t xml:space="preserve"> </w:t>
      </w:r>
      <w:r>
        <w:rPr>
          <w:rFonts w:ascii="Arial" w:eastAsia="TimesNewRomanPSMT" w:hAnsi="Arial" w:cs="Arial"/>
          <w:bCs/>
          <w:lang w:val="sr-Cyrl-RS"/>
        </w:rPr>
        <w:t>складу</w:t>
      </w:r>
      <w:r w:rsidR="00344C3E" w:rsidRPr="007B4BAA">
        <w:rPr>
          <w:rFonts w:ascii="Arial" w:eastAsia="TimesNewRomanPSMT" w:hAnsi="Arial" w:cs="Arial"/>
          <w:bCs/>
          <w:lang w:val="sr-Cyrl-RS"/>
        </w:rPr>
        <w:t xml:space="preserve"> </w:t>
      </w:r>
      <w:r>
        <w:rPr>
          <w:rFonts w:ascii="Arial" w:eastAsia="TimesNewRomanPSMT" w:hAnsi="Arial" w:cs="Arial"/>
          <w:bCs/>
          <w:lang w:val="sr-Cyrl-RS"/>
        </w:rPr>
        <w:t>са</w:t>
      </w:r>
      <w:r w:rsidR="00344C3E" w:rsidRPr="007B4BAA">
        <w:rPr>
          <w:rFonts w:ascii="Arial" w:eastAsia="TimesNewRomanPSMT" w:hAnsi="Arial" w:cs="Arial"/>
          <w:bCs/>
          <w:lang w:val="sr-Cyrl-RS"/>
        </w:rPr>
        <w:t xml:space="preserve"> </w:t>
      </w:r>
      <w:r>
        <w:rPr>
          <w:rFonts w:ascii="Arial" w:eastAsia="TimesNewRomanPSMT" w:hAnsi="Arial" w:cs="Arial"/>
          <w:bCs/>
          <w:lang w:val="sr-Cyrl-RS"/>
        </w:rPr>
        <w:t>чланом</w:t>
      </w:r>
      <w:r w:rsidR="00344C3E" w:rsidRPr="007B4BAA">
        <w:rPr>
          <w:rFonts w:ascii="Arial" w:eastAsia="TimesNewRomanPSMT" w:hAnsi="Arial" w:cs="Arial"/>
          <w:bCs/>
          <w:lang w:val="sr-Cyrl-RS"/>
        </w:rPr>
        <w:t xml:space="preserve"> 14. </w:t>
      </w:r>
      <w:r>
        <w:rPr>
          <w:rFonts w:ascii="Arial" w:eastAsia="TimesNewRomanPSMT" w:hAnsi="Arial" w:cs="Arial"/>
          <w:bCs/>
          <w:lang w:val="sr-Cyrl-RS"/>
        </w:rPr>
        <w:t>ЗЈН</w:t>
      </w:r>
      <w:r w:rsidR="00344C3E" w:rsidRPr="007B4BAA">
        <w:rPr>
          <w:rFonts w:ascii="Arial" w:eastAsia="TimesNewRomanPSMT" w:hAnsi="Arial" w:cs="Arial"/>
          <w:bCs/>
          <w:lang w:val="sr-Cyrl-RS"/>
        </w:rPr>
        <w:t>.</w:t>
      </w:r>
    </w:p>
    <w:p w:rsidR="00344C3E" w:rsidRPr="007B4BAA" w:rsidRDefault="00BE410B" w:rsidP="004C7D35">
      <w:pPr>
        <w:tabs>
          <w:tab w:val="left" w:pos="284"/>
          <w:tab w:val="left" w:pos="330"/>
        </w:tabs>
        <w:ind w:left="284"/>
        <w:jc w:val="both"/>
        <w:rPr>
          <w:rFonts w:ascii="Arial" w:eastAsia="TimesNewRomanPSMT" w:hAnsi="Arial" w:cs="Arial"/>
          <w:bCs/>
          <w:lang w:val="sr-Latn-RS"/>
        </w:rPr>
      </w:pPr>
      <w:r>
        <w:rPr>
          <w:rFonts w:ascii="Arial" w:eastAsia="TimesNewRomanPSMT" w:hAnsi="Arial" w:cs="Arial"/>
          <w:bCs/>
          <w:lang w:val="sr-Cyrl-RS"/>
        </w:rPr>
        <w:t>Неће</w:t>
      </w:r>
      <w:r w:rsidR="00344C3E" w:rsidRPr="007B4BAA">
        <w:rPr>
          <w:rFonts w:ascii="Arial" w:eastAsia="TimesNewRomanPSMT" w:hAnsi="Arial" w:cs="Arial"/>
          <w:bCs/>
          <w:lang w:val="sr-Cyrl-RS"/>
        </w:rPr>
        <w:t xml:space="preserve"> </w:t>
      </w:r>
      <w:r>
        <w:rPr>
          <w:rFonts w:ascii="Arial" w:eastAsia="TimesNewRomanPSMT" w:hAnsi="Arial" w:cs="Arial"/>
          <w:bCs/>
          <w:lang w:val="sr-Cyrl-RS"/>
        </w:rPr>
        <w:t>се</w:t>
      </w:r>
      <w:r w:rsidR="00344C3E" w:rsidRPr="007B4BAA">
        <w:rPr>
          <w:rFonts w:ascii="Arial" w:eastAsia="TimesNewRomanPSMT" w:hAnsi="Arial" w:cs="Arial"/>
          <w:bCs/>
          <w:lang w:val="sr-Cyrl-RS"/>
        </w:rPr>
        <w:t xml:space="preserve"> </w:t>
      </w:r>
      <w:r>
        <w:rPr>
          <w:rFonts w:ascii="Arial" w:eastAsia="TimesNewRomanPSMT" w:hAnsi="Arial" w:cs="Arial"/>
          <w:bCs/>
          <w:lang w:val="sr-Cyrl-RS"/>
        </w:rPr>
        <w:t>сматрати</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повер</w:t>
      </w:r>
      <w:r w:rsidR="00344C3E" w:rsidRPr="007B4BAA">
        <w:rPr>
          <w:rFonts w:ascii="Arial" w:eastAsia="TimesNewRomanPSMT" w:hAnsi="Arial" w:cs="Arial"/>
          <w:bCs/>
          <w:lang w:val="sr-Cyrl-RS"/>
        </w:rPr>
        <w:t>љ</w:t>
      </w:r>
      <w:r>
        <w:rPr>
          <w:rFonts w:ascii="Arial" w:eastAsia="TimesNewRomanPSMT" w:hAnsi="Arial" w:cs="Arial"/>
          <w:bCs/>
          <w:lang w:val="sr-Cyrl-RS"/>
        </w:rPr>
        <w:t>ивим</w:t>
      </w:r>
      <w:r w:rsidR="00344C3E" w:rsidRPr="007B4BAA">
        <w:rPr>
          <w:rFonts w:ascii="Arial" w:eastAsia="TimesNewRomanPSMT" w:hAnsi="Arial" w:cs="Arial"/>
          <w:bCs/>
          <w:lang w:val="sr-Cyrl-RS"/>
        </w:rPr>
        <w:t xml:space="preserve"> </w:t>
      </w:r>
      <w:r>
        <w:rPr>
          <w:rFonts w:ascii="Arial" w:eastAsia="TimesNewRomanPSMT" w:hAnsi="Arial" w:cs="Arial"/>
          <w:bCs/>
          <w:lang w:val="sr-Cyrl-RS"/>
        </w:rPr>
        <w:t>докази</w:t>
      </w:r>
      <w:r w:rsidR="00344C3E" w:rsidRPr="007B4BAA">
        <w:rPr>
          <w:rFonts w:ascii="Arial" w:eastAsia="TimesNewRomanPSMT" w:hAnsi="Arial" w:cs="Arial"/>
          <w:bCs/>
          <w:lang w:val="sr-Cyrl-RS"/>
        </w:rPr>
        <w:t xml:space="preserve"> </w:t>
      </w:r>
      <w:r>
        <w:rPr>
          <w:rFonts w:ascii="Arial" w:eastAsia="TimesNewRomanPSMT" w:hAnsi="Arial" w:cs="Arial"/>
          <w:bCs/>
          <w:lang w:val="sr-Cyrl-RS"/>
        </w:rPr>
        <w:t>о</w:t>
      </w:r>
      <w:r w:rsidR="00344C3E" w:rsidRPr="007B4BAA">
        <w:rPr>
          <w:rFonts w:ascii="Arial" w:eastAsia="TimesNewRomanPSMT" w:hAnsi="Arial" w:cs="Arial"/>
          <w:bCs/>
          <w:lang w:val="sr-Cyrl-RS"/>
        </w:rPr>
        <w:t xml:space="preserve"> </w:t>
      </w:r>
      <w:r>
        <w:rPr>
          <w:rFonts w:ascii="Arial" w:eastAsia="TimesNewRomanPSMT" w:hAnsi="Arial" w:cs="Arial"/>
          <w:bCs/>
          <w:lang w:val="sr-Cyrl-RS"/>
        </w:rPr>
        <w:t>испуњености</w:t>
      </w:r>
      <w:r w:rsidR="00344C3E" w:rsidRPr="007B4BAA">
        <w:rPr>
          <w:rFonts w:ascii="Arial" w:eastAsia="TimesNewRomanPSMT" w:hAnsi="Arial" w:cs="Arial"/>
          <w:bCs/>
          <w:lang w:val="sr-Cyrl-RS"/>
        </w:rPr>
        <w:t xml:space="preserve"> </w:t>
      </w:r>
      <w:r>
        <w:rPr>
          <w:rFonts w:ascii="Arial" w:eastAsia="TimesNewRomanPSMT" w:hAnsi="Arial" w:cs="Arial"/>
          <w:bCs/>
          <w:lang w:val="sr-Cyrl-RS"/>
        </w:rPr>
        <w:t>обавезних</w:t>
      </w:r>
      <w:r w:rsidR="00344C3E" w:rsidRPr="007B4BAA">
        <w:rPr>
          <w:rFonts w:ascii="Arial" w:eastAsia="TimesNewRomanPSMT" w:hAnsi="Arial" w:cs="Arial"/>
          <w:bCs/>
          <w:lang w:val="sr-Cyrl-RS"/>
        </w:rPr>
        <w:t xml:space="preserve"> </w:t>
      </w:r>
      <w:r>
        <w:rPr>
          <w:rFonts w:ascii="Arial" w:eastAsia="TimesNewRomanPSMT" w:hAnsi="Arial" w:cs="Arial"/>
          <w:bCs/>
          <w:lang w:val="sr-Cyrl-RS"/>
        </w:rPr>
        <w:t>услова</w:t>
      </w:r>
      <w:r w:rsidR="00344C3E" w:rsidRPr="007B4BAA">
        <w:rPr>
          <w:rFonts w:ascii="Arial" w:eastAsia="TimesNewRomanPSMT" w:hAnsi="Arial" w:cs="Arial"/>
          <w:bCs/>
          <w:lang w:val="sr-Cyrl-RS"/>
        </w:rPr>
        <w:t xml:space="preserve">, </w:t>
      </w:r>
      <w:r>
        <w:rPr>
          <w:rFonts w:ascii="Arial" w:eastAsia="TimesNewRomanPSMT" w:hAnsi="Arial" w:cs="Arial"/>
          <w:bCs/>
          <w:lang w:val="sr-Cyrl-RS"/>
        </w:rPr>
        <w:t>цена</w:t>
      </w:r>
      <w:r w:rsidR="00344C3E" w:rsidRPr="007B4BAA">
        <w:rPr>
          <w:rFonts w:ascii="Arial" w:eastAsia="TimesNewRomanPSMT" w:hAnsi="Arial" w:cs="Arial"/>
          <w:bCs/>
          <w:lang w:val="sr-Cyrl-RS"/>
        </w:rPr>
        <w:t xml:space="preserve"> </w:t>
      </w:r>
      <w:r>
        <w:rPr>
          <w:rFonts w:ascii="Arial" w:eastAsia="TimesNewRomanPSMT" w:hAnsi="Arial" w:cs="Arial"/>
          <w:bCs/>
          <w:lang w:val="sr-Cyrl-RS"/>
        </w:rPr>
        <w:t>и</w:t>
      </w:r>
      <w:r w:rsidR="00344C3E" w:rsidRPr="007B4BAA">
        <w:rPr>
          <w:rFonts w:ascii="Arial" w:eastAsia="TimesNewRomanPSMT" w:hAnsi="Arial" w:cs="Arial"/>
          <w:bCs/>
          <w:lang w:val="sr-Cyrl-RS"/>
        </w:rPr>
        <w:t xml:space="preserve"> </w:t>
      </w:r>
      <w:r>
        <w:rPr>
          <w:rFonts w:ascii="Arial" w:eastAsia="TimesNewRomanPSMT" w:hAnsi="Arial" w:cs="Arial"/>
          <w:bCs/>
          <w:lang w:val="sr-Cyrl-RS"/>
        </w:rPr>
        <w:t>други</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подаци</w:t>
      </w:r>
      <w:r w:rsidR="00344C3E" w:rsidRPr="007B4BAA">
        <w:rPr>
          <w:rFonts w:ascii="Arial" w:eastAsia="TimesNewRomanPSMT" w:hAnsi="Arial" w:cs="Arial"/>
          <w:bCs/>
          <w:lang w:val="sr-Cyrl-RS"/>
        </w:rPr>
        <w:t xml:space="preserve"> </w:t>
      </w:r>
      <w:r>
        <w:rPr>
          <w:rFonts w:ascii="Arial" w:eastAsia="TimesNewRomanPSMT" w:hAnsi="Arial" w:cs="Arial"/>
          <w:bCs/>
          <w:lang w:val="sr-Cyrl-RS"/>
        </w:rPr>
        <w:t>из</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понуде</w:t>
      </w:r>
      <w:r w:rsidR="00344C3E" w:rsidRPr="007B4BAA">
        <w:rPr>
          <w:rFonts w:ascii="Arial" w:eastAsia="TimesNewRomanPSMT" w:hAnsi="Arial" w:cs="Arial"/>
          <w:bCs/>
          <w:lang w:val="sr-Cyrl-RS"/>
        </w:rPr>
        <w:t xml:space="preserve"> </w:t>
      </w:r>
      <w:r>
        <w:rPr>
          <w:rFonts w:ascii="Arial" w:eastAsia="TimesNewRomanPSMT" w:hAnsi="Arial" w:cs="Arial"/>
          <w:bCs/>
          <w:lang w:val="sr-Cyrl-RS"/>
        </w:rPr>
        <w:t>који</w:t>
      </w:r>
      <w:r w:rsidR="00344C3E" w:rsidRPr="007B4BAA">
        <w:rPr>
          <w:rFonts w:ascii="Arial" w:eastAsia="TimesNewRomanPSMT" w:hAnsi="Arial" w:cs="Arial"/>
          <w:bCs/>
          <w:lang w:val="sr-Cyrl-RS"/>
        </w:rPr>
        <w:t xml:space="preserve"> </w:t>
      </w:r>
      <w:r>
        <w:rPr>
          <w:rFonts w:ascii="Arial" w:eastAsia="TimesNewRomanPSMT" w:hAnsi="Arial" w:cs="Arial"/>
          <w:bCs/>
          <w:lang w:val="sr-Cyrl-RS"/>
        </w:rPr>
        <w:t>су</w:t>
      </w:r>
      <w:r w:rsidR="00344C3E" w:rsidRPr="007B4BAA">
        <w:rPr>
          <w:rFonts w:ascii="Arial" w:eastAsia="TimesNewRomanPSMT" w:hAnsi="Arial" w:cs="Arial"/>
          <w:bCs/>
          <w:lang w:val="sr-Cyrl-RS"/>
        </w:rPr>
        <w:t xml:space="preserve"> </w:t>
      </w:r>
      <w:r>
        <w:rPr>
          <w:rFonts w:ascii="Arial" w:eastAsia="TimesNewRomanPSMT" w:hAnsi="Arial" w:cs="Arial"/>
          <w:bCs/>
          <w:lang w:val="sr-Cyrl-RS"/>
        </w:rPr>
        <w:t>од</w:t>
      </w:r>
      <w:r w:rsidR="00344C3E" w:rsidRPr="007B4BAA">
        <w:rPr>
          <w:rFonts w:ascii="Arial" w:eastAsia="TimesNewRomanPSMT" w:hAnsi="Arial" w:cs="Arial"/>
          <w:bCs/>
          <w:lang w:val="sr-Cyrl-RS"/>
        </w:rPr>
        <w:t xml:space="preserve"> </w:t>
      </w:r>
      <w:r>
        <w:rPr>
          <w:rFonts w:ascii="Arial" w:eastAsia="TimesNewRomanPSMT" w:hAnsi="Arial" w:cs="Arial"/>
          <w:bCs/>
          <w:lang w:val="sr-Cyrl-RS"/>
        </w:rPr>
        <w:t>значаја</w:t>
      </w:r>
      <w:r w:rsidR="00344C3E" w:rsidRPr="007B4BAA">
        <w:rPr>
          <w:rFonts w:ascii="Arial" w:eastAsia="TimesNewRomanPSMT" w:hAnsi="Arial" w:cs="Arial"/>
          <w:bCs/>
          <w:lang w:val="sr-Cyrl-RS"/>
        </w:rPr>
        <w:t xml:space="preserve"> </w:t>
      </w:r>
      <w:r>
        <w:rPr>
          <w:rFonts w:ascii="Arial" w:eastAsia="TimesNewRomanPSMT" w:hAnsi="Arial" w:cs="Arial"/>
          <w:bCs/>
          <w:lang w:val="sr-Cyrl-RS"/>
        </w:rPr>
        <w:t>за</w:t>
      </w:r>
      <w:r w:rsidR="00344C3E" w:rsidRPr="007B4BAA">
        <w:rPr>
          <w:rFonts w:ascii="Arial" w:eastAsia="TimesNewRomanPSMT" w:hAnsi="Arial" w:cs="Arial"/>
          <w:bCs/>
          <w:lang w:val="sr-Cyrl-RS"/>
        </w:rPr>
        <w:t xml:space="preserve"> </w:t>
      </w:r>
      <w:r>
        <w:rPr>
          <w:rFonts w:ascii="Arial" w:eastAsia="TimesNewRomanPSMT" w:hAnsi="Arial" w:cs="Arial"/>
          <w:bCs/>
          <w:lang w:val="sr-Cyrl-RS"/>
        </w:rPr>
        <w:t>примену</w:t>
      </w:r>
      <w:r w:rsidR="00344C3E" w:rsidRPr="007B4BAA">
        <w:rPr>
          <w:rFonts w:ascii="Arial" w:eastAsia="TimesNewRomanPSMT" w:hAnsi="Arial" w:cs="Arial"/>
          <w:bCs/>
          <w:lang w:val="sr-Cyrl-RS"/>
        </w:rPr>
        <w:t xml:space="preserve"> </w:t>
      </w:r>
      <w:r>
        <w:rPr>
          <w:rFonts w:ascii="Arial" w:eastAsia="TimesNewRomanPSMT" w:hAnsi="Arial" w:cs="Arial"/>
          <w:bCs/>
          <w:lang w:val="sr-Cyrl-RS"/>
        </w:rPr>
        <w:t>елемената</w:t>
      </w:r>
      <w:r w:rsidR="00344C3E" w:rsidRPr="007B4BAA">
        <w:rPr>
          <w:rFonts w:ascii="Arial" w:eastAsia="TimesNewRomanPSMT" w:hAnsi="Arial" w:cs="Arial"/>
          <w:bCs/>
          <w:lang w:val="sr-Cyrl-RS"/>
        </w:rPr>
        <w:t xml:space="preserve"> </w:t>
      </w:r>
      <w:r>
        <w:rPr>
          <w:rFonts w:ascii="Arial" w:eastAsia="TimesNewRomanPSMT" w:hAnsi="Arial" w:cs="Arial"/>
          <w:bCs/>
          <w:lang w:val="sr-Cyrl-RS"/>
        </w:rPr>
        <w:t>критеријума</w:t>
      </w:r>
      <w:r w:rsidR="00344C3E" w:rsidRPr="007B4BAA">
        <w:rPr>
          <w:rFonts w:ascii="Arial" w:eastAsia="TimesNewRomanPSMT" w:hAnsi="Arial" w:cs="Arial"/>
          <w:bCs/>
          <w:lang w:val="sr-Cyrl-RS"/>
        </w:rPr>
        <w:t xml:space="preserve"> </w:t>
      </w:r>
      <w:r>
        <w:rPr>
          <w:rFonts w:ascii="Arial" w:eastAsia="TimesNewRomanPSMT" w:hAnsi="Arial" w:cs="Arial"/>
          <w:bCs/>
          <w:lang w:val="sr-Cyrl-RS"/>
        </w:rPr>
        <w:t>и</w:t>
      </w:r>
      <w:r w:rsidR="00344C3E" w:rsidRPr="007B4BAA">
        <w:rPr>
          <w:rFonts w:ascii="Arial" w:eastAsia="TimesNewRomanPSMT" w:hAnsi="Arial" w:cs="Arial"/>
          <w:bCs/>
          <w:lang w:val="sr-Cyrl-RS"/>
        </w:rPr>
        <w:t xml:space="preserve"> </w:t>
      </w:r>
      <w:r>
        <w:rPr>
          <w:rFonts w:ascii="Arial" w:eastAsia="TimesNewRomanPSMT" w:hAnsi="Arial" w:cs="Arial"/>
          <w:bCs/>
          <w:lang w:val="sr-Cyrl-RS"/>
        </w:rPr>
        <w:t>рангирање</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понуде</w:t>
      </w:r>
      <w:r w:rsidR="00344C3E" w:rsidRPr="007B4BAA">
        <w:rPr>
          <w:rFonts w:ascii="Arial" w:eastAsia="TimesNewRomanPSMT" w:hAnsi="Arial" w:cs="Arial"/>
          <w:bCs/>
          <w:lang w:val="sr-Cyrl-RS"/>
        </w:rPr>
        <w:t>.</w:t>
      </w:r>
    </w:p>
    <w:p w:rsidR="00DD2C39" w:rsidRPr="007B4BAA" w:rsidRDefault="00BE410B" w:rsidP="004C7D3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Уколико</w:t>
      </w:r>
      <w:r w:rsidR="00DD2C39" w:rsidRPr="007B4BAA">
        <w:rPr>
          <w:rFonts w:ascii="Arial" w:eastAsia="TimesNewRomanPSMT" w:hAnsi="Arial" w:cs="Arial"/>
          <w:bCs/>
          <w:lang w:val="sr-Cyrl-RS"/>
        </w:rPr>
        <w:t xml:space="preserve"> </w:t>
      </w:r>
      <w:r>
        <w:rPr>
          <w:rFonts w:ascii="Arial" w:eastAsia="TimesNewRomanPSMT" w:hAnsi="Arial" w:cs="Arial"/>
          <w:bCs/>
          <w:lang w:val="sr-Cyrl-RS"/>
        </w:rPr>
        <w:t>понуђач</w:t>
      </w:r>
      <w:r w:rsidR="00DD2C39" w:rsidRPr="007B4BAA">
        <w:rPr>
          <w:rFonts w:ascii="Arial" w:eastAsia="TimesNewRomanPSMT" w:hAnsi="Arial" w:cs="Arial"/>
          <w:bCs/>
          <w:lang w:val="sr-Cyrl-RS"/>
        </w:rPr>
        <w:t xml:space="preserve"> </w:t>
      </w:r>
      <w:r>
        <w:rPr>
          <w:rFonts w:ascii="Arial" w:eastAsia="TimesNewRomanPSMT" w:hAnsi="Arial" w:cs="Arial"/>
          <w:bCs/>
          <w:lang w:val="sr-Cyrl-RS"/>
        </w:rPr>
        <w:t>означи</w:t>
      </w:r>
      <w:r w:rsidR="00DD2C39" w:rsidRPr="007B4BAA">
        <w:rPr>
          <w:rFonts w:ascii="Arial" w:eastAsia="TimesNewRomanPSMT" w:hAnsi="Arial" w:cs="Arial"/>
          <w:bCs/>
          <w:lang w:val="sr-Cyrl-RS"/>
        </w:rPr>
        <w:t xml:space="preserve"> </w:t>
      </w:r>
      <w:r>
        <w:rPr>
          <w:rFonts w:ascii="Arial" w:eastAsia="TimesNewRomanPSMT" w:hAnsi="Arial" w:cs="Arial"/>
          <w:bCs/>
          <w:lang w:val="sr-Cyrl-RS"/>
        </w:rPr>
        <w:t>одређени</w:t>
      </w:r>
      <w:r w:rsidR="00DD2C39" w:rsidRPr="007B4BAA">
        <w:rPr>
          <w:rFonts w:ascii="Arial" w:eastAsia="TimesNewRomanPSMT" w:hAnsi="Arial" w:cs="Arial"/>
          <w:bCs/>
          <w:lang w:val="sr-Cyrl-RS"/>
        </w:rPr>
        <w:t xml:space="preserve"> </w:t>
      </w:r>
      <w:r>
        <w:rPr>
          <w:rFonts w:ascii="Arial" w:eastAsia="TimesNewRomanPSMT" w:hAnsi="Arial" w:cs="Arial"/>
          <w:bCs/>
          <w:lang w:val="sr-Cyrl-RS"/>
        </w:rPr>
        <w:t>део</w:t>
      </w:r>
      <w:r w:rsidR="00DD2C39" w:rsidRPr="007B4BAA">
        <w:rPr>
          <w:rFonts w:ascii="Arial" w:eastAsia="TimesNewRomanPSMT" w:hAnsi="Arial" w:cs="Arial"/>
          <w:bCs/>
          <w:lang w:val="sr-Cyrl-RS"/>
        </w:rPr>
        <w:t xml:space="preserve"> </w:t>
      </w:r>
      <w:r>
        <w:rPr>
          <w:rFonts w:ascii="Arial" w:eastAsia="TimesNewRomanPSMT" w:hAnsi="Arial" w:cs="Arial"/>
          <w:bCs/>
          <w:lang w:val="sr-Cyrl-RS"/>
        </w:rPr>
        <w:t>документације</w:t>
      </w:r>
      <w:r w:rsidR="00DD2C39" w:rsidRPr="007B4BAA">
        <w:rPr>
          <w:rFonts w:ascii="Arial" w:eastAsia="TimesNewRomanPSMT" w:hAnsi="Arial" w:cs="Arial"/>
          <w:bCs/>
          <w:lang w:val="sr-Cyrl-RS"/>
        </w:rPr>
        <w:t xml:space="preserve"> </w:t>
      </w:r>
      <w:r>
        <w:rPr>
          <w:rFonts w:ascii="Arial" w:eastAsia="TimesNewRomanPSMT" w:hAnsi="Arial" w:cs="Arial"/>
          <w:bCs/>
          <w:lang w:val="sr-Cyrl-RS"/>
        </w:rPr>
        <w:t>као</w:t>
      </w:r>
      <w:r w:rsidR="00DD2C39" w:rsidRPr="007B4BAA">
        <w:rPr>
          <w:rFonts w:ascii="Arial" w:eastAsia="TimesNewRomanPSMT" w:hAnsi="Arial" w:cs="Arial"/>
          <w:bCs/>
          <w:lang w:val="sr-Cyrl-RS"/>
        </w:rPr>
        <w:t xml:space="preserve"> </w:t>
      </w:r>
      <w:r>
        <w:rPr>
          <w:rFonts w:ascii="Arial" w:eastAsia="TimesNewRomanPSMT" w:hAnsi="Arial" w:cs="Arial"/>
          <w:bCs/>
          <w:lang w:val="sr-Cyrl-RS"/>
        </w:rPr>
        <w:t>повер</w:t>
      </w:r>
      <w:r w:rsidR="00DD2C39" w:rsidRPr="007B4BAA">
        <w:rPr>
          <w:rFonts w:ascii="Arial" w:eastAsia="TimesNewRomanPSMT" w:hAnsi="Arial" w:cs="Arial"/>
          <w:bCs/>
          <w:lang w:val="sr-Cyrl-RS"/>
        </w:rPr>
        <w:t>љ</w:t>
      </w:r>
      <w:r>
        <w:rPr>
          <w:rFonts w:ascii="Arial" w:eastAsia="TimesNewRomanPSMT" w:hAnsi="Arial" w:cs="Arial"/>
          <w:bCs/>
          <w:lang w:val="sr-Cyrl-RS"/>
        </w:rPr>
        <w:t>ив</w:t>
      </w:r>
      <w:r w:rsidR="00DD2C39" w:rsidRPr="007B4BAA">
        <w:rPr>
          <w:rFonts w:ascii="Arial" w:eastAsia="TimesNewRomanPSMT" w:hAnsi="Arial" w:cs="Arial"/>
          <w:bCs/>
          <w:lang w:val="sr-Cyrl-RS"/>
        </w:rPr>
        <w:t xml:space="preserve">, </w:t>
      </w:r>
      <w:r>
        <w:rPr>
          <w:rFonts w:ascii="Arial" w:eastAsia="TimesNewRomanPSMT" w:hAnsi="Arial" w:cs="Arial"/>
          <w:bCs/>
          <w:lang w:val="sr-Cyrl-RS"/>
        </w:rPr>
        <w:t>потребно</w:t>
      </w:r>
      <w:r w:rsidR="00DD2C39" w:rsidRPr="007B4BAA">
        <w:rPr>
          <w:rFonts w:ascii="Arial" w:eastAsia="TimesNewRomanPSMT" w:hAnsi="Arial" w:cs="Arial"/>
          <w:bCs/>
          <w:lang w:val="sr-Cyrl-RS"/>
        </w:rPr>
        <w:t xml:space="preserve"> </w:t>
      </w:r>
      <w:r>
        <w:rPr>
          <w:rFonts w:ascii="Arial" w:eastAsia="TimesNewRomanPSMT" w:hAnsi="Arial" w:cs="Arial"/>
          <w:bCs/>
          <w:lang w:val="sr-Cyrl-RS"/>
        </w:rPr>
        <w:t>је</w:t>
      </w:r>
      <w:r w:rsidR="00DD2C39" w:rsidRPr="007B4BAA">
        <w:rPr>
          <w:rFonts w:ascii="Arial" w:eastAsia="TimesNewRomanPSMT" w:hAnsi="Arial" w:cs="Arial"/>
          <w:bCs/>
          <w:lang w:val="sr-Cyrl-RS"/>
        </w:rPr>
        <w:t xml:space="preserve"> </w:t>
      </w:r>
      <w:r>
        <w:rPr>
          <w:rFonts w:ascii="Arial" w:eastAsia="TimesNewRomanPSMT" w:hAnsi="Arial" w:cs="Arial"/>
          <w:bCs/>
          <w:lang w:val="sr-Cyrl-RS"/>
        </w:rPr>
        <w:t>да</w:t>
      </w:r>
      <w:r w:rsidR="00DD2C39" w:rsidRPr="007B4BAA">
        <w:rPr>
          <w:rFonts w:ascii="Arial" w:eastAsia="TimesNewRomanPSMT" w:hAnsi="Arial" w:cs="Arial"/>
          <w:bCs/>
          <w:lang w:val="sr-Cyrl-RS"/>
        </w:rPr>
        <w:t xml:space="preserve"> </w:t>
      </w:r>
      <w:r>
        <w:rPr>
          <w:rFonts w:ascii="Arial" w:eastAsia="TimesNewRomanPSMT" w:hAnsi="Arial" w:cs="Arial"/>
          <w:bCs/>
          <w:lang w:val="sr-Cyrl-RS"/>
        </w:rPr>
        <w:t>образложи</w:t>
      </w:r>
      <w:r w:rsidR="00DD2C39" w:rsidRPr="007B4BAA">
        <w:rPr>
          <w:rFonts w:ascii="Arial" w:eastAsia="TimesNewRomanPSMT" w:hAnsi="Arial" w:cs="Arial"/>
          <w:bCs/>
          <w:lang w:val="sr-Cyrl-RS"/>
        </w:rPr>
        <w:t xml:space="preserve"> </w:t>
      </w:r>
      <w:r>
        <w:rPr>
          <w:rFonts w:ascii="Arial" w:eastAsia="TimesNewRomanPSMT" w:hAnsi="Arial" w:cs="Arial"/>
          <w:bCs/>
          <w:lang w:val="sr-Cyrl-RS"/>
        </w:rPr>
        <w:t>да</w:t>
      </w:r>
      <w:r w:rsidR="00DD2C39" w:rsidRPr="007B4BAA">
        <w:rPr>
          <w:rFonts w:ascii="Arial" w:eastAsia="TimesNewRomanPSMT" w:hAnsi="Arial" w:cs="Arial"/>
          <w:bCs/>
          <w:lang w:val="sr-Cyrl-RS"/>
        </w:rPr>
        <w:t xml:space="preserve"> </w:t>
      </w:r>
      <w:r>
        <w:rPr>
          <w:rFonts w:ascii="Arial" w:eastAsia="TimesNewRomanPSMT" w:hAnsi="Arial" w:cs="Arial"/>
          <w:bCs/>
          <w:lang w:val="sr-Cyrl-RS"/>
        </w:rPr>
        <w:t>ли</w:t>
      </w:r>
      <w:r w:rsidR="00DD2C39" w:rsidRPr="007B4BAA">
        <w:rPr>
          <w:rFonts w:ascii="Arial" w:eastAsia="TimesNewRomanPSMT" w:hAnsi="Arial" w:cs="Arial"/>
          <w:bCs/>
          <w:lang w:val="sr-Cyrl-RS"/>
        </w:rPr>
        <w:t xml:space="preserve"> </w:t>
      </w:r>
      <w:r>
        <w:rPr>
          <w:rFonts w:ascii="Arial" w:eastAsia="TimesNewRomanPSMT" w:hAnsi="Arial" w:cs="Arial"/>
          <w:bCs/>
          <w:lang w:val="sr-Cyrl-RS"/>
        </w:rPr>
        <w:t>постоји</w:t>
      </w:r>
      <w:r w:rsidR="00DD2C39" w:rsidRPr="007B4BAA">
        <w:rPr>
          <w:rFonts w:ascii="Arial" w:eastAsia="TimesNewRomanPSMT" w:hAnsi="Arial" w:cs="Arial"/>
          <w:bCs/>
          <w:lang w:val="sr-Cyrl-RS"/>
        </w:rPr>
        <w:t xml:space="preserve"> </w:t>
      </w:r>
      <w:r>
        <w:rPr>
          <w:rFonts w:ascii="Arial" w:eastAsia="TimesNewRomanPSMT" w:hAnsi="Arial" w:cs="Arial"/>
          <w:bCs/>
          <w:lang w:val="sr-Cyrl-RS"/>
        </w:rPr>
        <w:t>посебан</w:t>
      </w:r>
      <w:r w:rsidR="00DD2C39" w:rsidRPr="007B4BAA">
        <w:rPr>
          <w:rFonts w:ascii="Arial" w:eastAsia="TimesNewRomanPSMT" w:hAnsi="Arial" w:cs="Arial"/>
          <w:bCs/>
          <w:lang w:val="sr-Cyrl-RS"/>
        </w:rPr>
        <w:t xml:space="preserve"> </w:t>
      </w:r>
      <w:r>
        <w:rPr>
          <w:rFonts w:ascii="Arial" w:eastAsia="TimesNewRomanPSMT" w:hAnsi="Arial" w:cs="Arial"/>
          <w:bCs/>
          <w:lang w:val="sr-Cyrl-RS"/>
        </w:rPr>
        <w:t>пропис</w:t>
      </w:r>
      <w:r w:rsidR="00DD2C39" w:rsidRPr="007B4BAA">
        <w:rPr>
          <w:rFonts w:ascii="Arial" w:eastAsia="TimesNewRomanPSMT" w:hAnsi="Arial" w:cs="Arial"/>
          <w:bCs/>
          <w:lang w:val="sr-Cyrl-RS"/>
        </w:rPr>
        <w:t xml:space="preserve"> </w:t>
      </w:r>
      <w:r>
        <w:rPr>
          <w:rFonts w:ascii="Arial" w:eastAsia="TimesNewRomanPSMT" w:hAnsi="Arial" w:cs="Arial"/>
          <w:bCs/>
          <w:lang w:val="sr-Cyrl-RS"/>
        </w:rPr>
        <w:t>и</w:t>
      </w:r>
      <w:r w:rsidR="00DD2C39" w:rsidRPr="007B4BAA">
        <w:rPr>
          <w:rFonts w:ascii="Arial" w:eastAsia="TimesNewRomanPSMT" w:hAnsi="Arial" w:cs="Arial"/>
          <w:bCs/>
          <w:lang w:val="sr-Cyrl-RS"/>
        </w:rPr>
        <w:t xml:space="preserve"> </w:t>
      </w:r>
      <w:r>
        <w:rPr>
          <w:rFonts w:ascii="Arial" w:eastAsia="TimesNewRomanPSMT" w:hAnsi="Arial" w:cs="Arial"/>
          <w:bCs/>
          <w:lang w:val="sr-Cyrl-RS"/>
        </w:rPr>
        <w:t>по</w:t>
      </w:r>
      <w:r w:rsidR="00DD2C39" w:rsidRPr="007B4BAA">
        <w:rPr>
          <w:rFonts w:ascii="Arial" w:eastAsia="TimesNewRomanPSMT" w:hAnsi="Arial" w:cs="Arial"/>
          <w:bCs/>
          <w:lang w:val="sr-Cyrl-RS"/>
        </w:rPr>
        <w:t xml:space="preserve"> </w:t>
      </w:r>
      <w:r>
        <w:rPr>
          <w:rFonts w:ascii="Arial" w:eastAsia="TimesNewRomanPSMT" w:hAnsi="Arial" w:cs="Arial"/>
          <w:bCs/>
          <w:lang w:val="sr-Cyrl-RS"/>
        </w:rPr>
        <w:t>ком</w:t>
      </w:r>
      <w:r w:rsidR="00DD2C39" w:rsidRPr="007B4BAA">
        <w:rPr>
          <w:rFonts w:ascii="Arial" w:eastAsia="TimesNewRomanPSMT" w:hAnsi="Arial" w:cs="Arial"/>
          <w:bCs/>
          <w:lang w:val="sr-Cyrl-RS"/>
        </w:rPr>
        <w:t xml:space="preserve"> </w:t>
      </w:r>
      <w:r>
        <w:rPr>
          <w:rFonts w:ascii="Arial" w:eastAsia="TimesNewRomanPSMT" w:hAnsi="Arial" w:cs="Arial"/>
          <w:bCs/>
          <w:lang w:val="sr-Cyrl-RS"/>
        </w:rPr>
        <w:t>основу</w:t>
      </w:r>
      <w:r w:rsidR="00DD2C39" w:rsidRPr="007B4BAA">
        <w:rPr>
          <w:rFonts w:ascii="Arial" w:eastAsia="TimesNewRomanPSMT" w:hAnsi="Arial" w:cs="Arial"/>
          <w:bCs/>
          <w:lang w:val="sr-Cyrl-RS"/>
        </w:rPr>
        <w:t xml:space="preserve"> </w:t>
      </w:r>
      <w:r>
        <w:rPr>
          <w:rFonts w:ascii="Arial" w:eastAsia="TimesNewRomanPSMT" w:hAnsi="Arial" w:cs="Arial"/>
          <w:bCs/>
          <w:lang w:val="sr-Cyrl-RS"/>
        </w:rPr>
        <w:t>је</w:t>
      </w:r>
      <w:r w:rsidR="00DD2C39" w:rsidRPr="007B4BAA">
        <w:rPr>
          <w:rFonts w:ascii="Arial" w:eastAsia="TimesNewRomanPSMT" w:hAnsi="Arial" w:cs="Arial"/>
          <w:bCs/>
          <w:lang w:val="sr-Cyrl-RS"/>
        </w:rPr>
        <w:t xml:space="preserve"> </w:t>
      </w:r>
      <w:r>
        <w:rPr>
          <w:rFonts w:ascii="Arial" w:eastAsia="TimesNewRomanPSMT" w:hAnsi="Arial" w:cs="Arial"/>
          <w:bCs/>
          <w:lang w:val="sr-Cyrl-RS"/>
        </w:rPr>
        <w:t>наручилац</w:t>
      </w:r>
      <w:r w:rsidR="00DD2C39" w:rsidRPr="007B4BAA">
        <w:rPr>
          <w:rFonts w:ascii="Arial" w:eastAsia="TimesNewRomanPSMT" w:hAnsi="Arial" w:cs="Arial"/>
          <w:bCs/>
          <w:lang w:val="sr-Cyrl-RS"/>
        </w:rPr>
        <w:t xml:space="preserve"> </w:t>
      </w:r>
      <w:r>
        <w:rPr>
          <w:rFonts w:ascii="Arial" w:eastAsia="TimesNewRomanPSMT" w:hAnsi="Arial" w:cs="Arial"/>
          <w:bCs/>
          <w:lang w:val="sr-Cyrl-RS"/>
        </w:rPr>
        <w:t>дужан</w:t>
      </w:r>
      <w:r w:rsidR="00DD2C39" w:rsidRPr="007B4BAA">
        <w:rPr>
          <w:rFonts w:ascii="Arial" w:eastAsia="TimesNewRomanPSMT" w:hAnsi="Arial" w:cs="Arial"/>
          <w:bCs/>
          <w:lang w:val="sr-Cyrl-RS"/>
        </w:rPr>
        <w:t xml:space="preserve"> </w:t>
      </w:r>
      <w:r>
        <w:rPr>
          <w:rFonts w:ascii="Arial" w:eastAsia="TimesNewRomanPSMT" w:hAnsi="Arial" w:cs="Arial"/>
          <w:bCs/>
          <w:lang w:val="sr-Cyrl-RS"/>
        </w:rPr>
        <w:t>да</w:t>
      </w:r>
      <w:r w:rsidR="00DD2C39" w:rsidRPr="007B4BAA">
        <w:rPr>
          <w:rFonts w:ascii="Arial" w:eastAsia="TimesNewRomanPSMT" w:hAnsi="Arial" w:cs="Arial"/>
          <w:bCs/>
          <w:lang w:val="sr-Cyrl-RS"/>
        </w:rPr>
        <w:t xml:space="preserve"> </w:t>
      </w:r>
      <w:r>
        <w:rPr>
          <w:rFonts w:ascii="Arial" w:eastAsia="TimesNewRomanPSMT" w:hAnsi="Arial" w:cs="Arial"/>
          <w:bCs/>
          <w:lang w:val="sr-Cyrl-RS"/>
        </w:rPr>
        <w:t>чува</w:t>
      </w:r>
      <w:r w:rsidR="00DD2C39" w:rsidRPr="007B4BAA">
        <w:rPr>
          <w:rFonts w:ascii="Arial" w:eastAsia="TimesNewRomanPSMT" w:hAnsi="Arial" w:cs="Arial"/>
          <w:bCs/>
          <w:lang w:val="sr-Cyrl-RS"/>
        </w:rPr>
        <w:t xml:space="preserve"> </w:t>
      </w:r>
      <w:r>
        <w:rPr>
          <w:rFonts w:ascii="Arial" w:eastAsia="TimesNewRomanPSMT" w:hAnsi="Arial" w:cs="Arial"/>
          <w:bCs/>
          <w:lang w:val="sr-Cyrl-RS"/>
        </w:rPr>
        <w:t>податке</w:t>
      </w:r>
      <w:r w:rsidR="00DD2C39" w:rsidRPr="007B4BAA">
        <w:rPr>
          <w:rFonts w:ascii="Arial" w:eastAsia="TimesNewRomanPSMT" w:hAnsi="Arial" w:cs="Arial"/>
          <w:bCs/>
          <w:lang w:val="sr-Cyrl-RS"/>
        </w:rPr>
        <w:t xml:space="preserve"> </w:t>
      </w:r>
      <w:r>
        <w:rPr>
          <w:rFonts w:ascii="Arial" w:eastAsia="TimesNewRomanPSMT" w:hAnsi="Arial" w:cs="Arial"/>
          <w:bCs/>
          <w:lang w:val="sr-Cyrl-RS"/>
        </w:rPr>
        <w:t>као</w:t>
      </w:r>
      <w:r w:rsidR="00DD2C39" w:rsidRPr="007B4BAA">
        <w:rPr>
          <w:rFonts w:ascii="Arial" w:eastAsia="TimesNewRomanPSMT" w:hAnsi="Arial" w:cs="Arial"/>
          <w:bCs/>
          <w:lang w:val="sr-Cyrl-RS"/>
        </w:rPr>
        <w:t xml:space="preserve"> </w:t>
      </w:r>
      <w:r>
        <w:rPr>
          <w:rFonts w:ascii="Arial" w:eastAsia="TimesNewRomanPSMT" w:hAnsi="Arial" w:cs="Arial"/>
          <w:bCs/>
          <w:lang w:val="sr-Cyrl-RS"/>
        </w:rPr>
        <w:t>и</w:t>
      </w:r>
      <w:r w:rsidR="00DD2C39" w:rsidRPr="007B4BAA">
        <w:rPr>
          <w:rFonts w:ascii="Arial" w:eastAsia="TimesNewRomanPSMT" w:hAnsi="Arial" w:cs="Arial"/>
          <w:bCs/>
          <w:lang w:val="sr-Cyrl-RS"/>
        </w:rPr>
        <w:t xml:space="preserve"> </w:t>
      </w:r>
      <w:r>
        <w:rPr>
          <w:rFonts w:ascii="Arial" w:eastAsia="TimesNewRomanPSMT" w:hAnsi="Arial" w:cs="Arial"/>
          <w:bCs/>
          <w:lang w:val="sr-Cyrl-RS"/>
        </w:rPr>
        <w:t>да</w:t>
      </w:r>
      <w:r w:rsidR="00DD2C39" w:rsidRPr="007B4BAA">
        <w:rPr>
          <w:rFonts w:ascii="Arial" w:eastAsia="TimesNewRomanPSMT" w:hAnsi="Arial" w:cs="Arial"/>
          <w:bCs/>
          <w:lang w:val="sr-Cyrl-RS"/>
        </w:rPr>
        <w:t xml:space="preserve"> </w:t>
      </w:r>
      <w:r>
        <w:rPr>
          <w:rFonts w:ascii="Arial" w:eastAsia="TimesNewRomanPSMT" w:hAnsi="Arial" w:cs="Arial"/>
          <w:bCs/>
          <w:lang w:val="sr-Cyrl-RS"/>
        </w:rPr>
        <w:t>уз</w:t>
      </w:r>
      <w:r w:rsidR="00DD2C39" w:rsidRPr="007B4BAA">
        <w:rPr>
          <w:rFonts w:ascii="Arial" w:eastAsia="TimesNewRomanPSMT" w:hAnsi="Arial" w:cs="Arial"/>
          <w:bCs/>
          <w:lang w:val="sr-Cyrl-RS"/>
        </w:rPr>
        <w:t xml:space="preserve"> </w:t>
      </w:r>
      <w:r>
        <w:rPr>
          <w:rFonts w:ascii="Arial" w:eastAsia="TimesNewRomanPSMT" w:hAnsi="Arial" w:cs="Arial"/>
          <w:bCs/>
          <w:lang w:val="sr-Cyrl-RS"/>
        </w:rPr>
        <w:t>понуду</w:t>
      </w:r>
      <w:r w:rsidR="00DD2C39" w:rsidRPr="007B4BAA">
        <w:rPr>
          <w:rFonts w:ascii="Arial" w:eastAsia="TimesNewRomanPSMT" w:hAnsi="Arial" w:cs="Arial"/>
          <w:bCs/>
          <w:lang w:val="sr-Cyrl-RS"/>
        </w:rPr>
        <w:t xml:space="preserve"> </w:t>
      </w:r>
      <w:r>
        <w:rPr>
          <w:rFonts w:ascii="Arial" w:eastAsia="TimesNewRomanPSMT" w:hAnsi="Arial" w:cs="Arial"/>
          <w:bCs/>
          <w:lang w:val="sr-Cyrl-RS"/>
        </w:rPr>
        <w:t>достави</w:t>
      </w:r>
      <w:r w:rsidR="00DD2C39" w:rsidRPr="007B4BAA">
        <w:rPr>
          <w:rFonts w:ascii="Arial" w:eastAsia="TimesNewRomanPSMT" w:hAnsi="Arial" w:cs="Arial"/>
          <w:bCs/>
          <w:lang w:val="sr-Cyrl-RS"/>
        </w:rPr>
        <w:t xml:space="preserve"> </w:t>
      </w:r>
      <w:r>
        <w:rPr>
          <w:rFonts w:ascii="Arial" w:eastAsia="TimesNewRomanPSMT" w:hAnsi="Arial" w:cs="Arial"/>
          <w:bCs/>
          <w:lang w:val="sr-Cyrl-RS"/>
        </w:rPr>
        <w:t>и</w:t>
      </w:r>
      <w:r w:rsidR="00DD2C39" w:rsidRPr="007B4BAA">
        <w:rPr>
          <w:rFonts w:ascii="Arial" w:eastAsia="TimesNewRomanPSMT" w:hAnsi="Arial" w:cs="Arial"/>
          <w:bCs/>
          <w:lang w:val="sr-Cyrl-RS"/>
        </w:rPr>
        <w:t xml:space="preserve"> </w:t>
      </w:r>
      <w:r>
        <w:rPr>
          <w:rFonts w:ascii="Arial" w:eastAsia="TimesNewRomanPSMT" w:hAnsi="Arial" w:cs="Arial"/>
          <w:bCs/>
          <w:lang w:val="sr-Cyrl-RS"/>
        </w:rPr>
        <w:t>доказ</w:t>
      </w:r>
      <w:r w:rsidR="00DD2C39" w:rsidRPr="007B4BAA">
        <w:rPr>
          <w:rFonts w:ascii="Arial" w:eastAsia="TimesNewRomanPSMT" w:hAnsi="Arial" w:cs="Arial"/>
          <w:bCs/>
          <w:lang w:val="sr-Cyrl-RS"/>
        </w:rPr>
        <w:t xml:space="preserve"> (</w:t>
      </w:r>
      <w:r>
        <w:rPr>
          <w:rFonts w:ascii="Arial" w:eastAsia="TimesNewRomanPSMT" w:hAnsi="Arial" w:cs="Arial"/>
          <w:bCs/>
          <w:lang w:val="sr-Cyrl-RS"/>
        </w:rPr>
        <w:t>закон</w:t>
      </w:r>
      <w:r w:rsidR="00DD2C39" w:rsidRPr="007B4BAA">
        <w:rPr>
          <w:rFonts w:ascii="Arial" w:eastAsia="TimesNewRomanPSMT" w:hAnsi="Arial" w:cs="Arial"/>
          <w:bCs/>
          <w:lang w:val="sr-Cyrl-RS"/>
        </w:rPr>
        <w:t>,</w:t>
      </w:r>
      <w:r>
        <w:rPr>
          <w:rFonts w:ascii="Arial" w:eastAsia="TimesNewRomanPSMT" w:hAnsi="Arial" w:cs="Arial"/>
          <w:bCs/>
          <w:lang w:val="sr-Cyrl-RS"/>
        </w:rPr>
        <w:t>оснивачки</w:t>
      </w:r>
      <w:r w:rsidR="00DD2C39" w:rsidRPr="007B4BAA">
        <w:rPr>
          <w:rFonts w:ascii="Arial" w:eastAsia="TimesNewRomanPSMT" w:hAnsi="Arial" w:cs="Arial"/>
          <w:bCs/>
          <w:lang w:val="sr-Cyrl-RS"/>
        </w:rPr>
        <w:t xml:space="preserve"> </w:t>
      </w:r>
      <w:r>
        <w:rPr>
          <w:rFonts w:ascii="Arial" w:eastAsia="TimesNewRomanPSMT" w:hAnsi="Arial" w:cs="Arial"/>
          <w:bCs/>
          <w:lang w:val="sr-Cyrl-RS"/>
        </w:rPr>
        <w:t>или</w:t>
      </w:r>
      <w:r w:rsidR="00DD2C39" w:rsidRPr="007B4BAA">
        <w:rPr>
          <w:rFonts w:ascii="Arial" w:eastAsia="TimesNewRomanPSMT" w:hAnsi="Arial" w:cs="Arial"/>
          <w:bCs/>
          <w:lang w:val="sr-Cyrl-RS"/>
        </w:rPr>
        <w:t xml:space="preserve"> </w:t>
      </w:r>
      <w:r>
        <w:rPr>
          <w:rFonts w:ascii="Arial" w:eastAsia="TimesNewRomanPSMT" w:hAnsi="Arial" w:cs="Arial"/>
          <w:bCs/>
          <w:lang w:val="sr-Cyrl-RS"/>
        </w:rPr>
        <w:t>интерни</w:t>
      </w:r>
      <w:r w:rsidR="00DD2C39" w:rsidRPr="007B4BAA">
        <w:rPr>
          <w:rFonts w:ascii="Arial" w:eastAsia="TimesNewRomanPSMT" w:hAnsi="Arial" w:cs="Arial"/>
          <w:bCs/>
          <w:lang w:val="sr-Cyrl-RS"/>
        </w:rPr>
        <w:t xml:space="preserve"> </w:t>
      </w:r>
      <w:r>
        <w:rPr>
          <w:rFonts w:ascii="Arial" w:eastAsia="TimesNewRomanPSMT" w:hAnsi="Arial" w:cs="Arial"/>
          <w:bCs/>
          <w:lang w:val="sr-Cyrl-RS"/>
        </w:rPr>
        <w:t>акт</w:t>
      </w:r>
      <w:r w:rsidR="00DD2C39" w:rsidRPr="007B4BAA">
        <w:rPr>
          <w:rFonts w:ascii="Arial" w:eastAsia="TimesNewRomanPSMT" w:hAnsi="Arial" w:cs="Arial"/>
          <w:bCs/>
          <w:lang w:val="sr-Cyrl-RS"/>
        </w:rPr>
        <w:t xml:space="preserve"> </w:t>
      </w:r>
      <w:r>
        <w:rPr>
          <w:rFonts w:ascii="Arial" w:eastAsia="TimesNewRomanPSMT" w:hAnsi="Arial" w:cs="Arial"/>
          <w:bCs/>
          <w:lang w:val="sr-Cyrl-RS"/>
        </w:rPr>
        <w:t>и</w:t>
      </w:r>
      <w:r w:rsidR="00DD2C39" w:rsidRPr="007B4BAA">
        <w:rPr>
          <w:rFonts w:ascii="Arial" w:eastAsia="TimesNewRomanPSMT" w:hAnsi="Arial" w:cs="Arial"/>
          <w:bCs/>
          <w:lang w:val="sr-Cyrl-RS"/>
        </w:rPr>
        <w:t xml:space="preserve"> </w:t>
      </w:r>
      <w:r>
        <w:rPr>
          <w:rFonts w:ascii="Arial" w:eastAsia="TimesNewRomanPSMT" w:hAnsi="Arial" w:cs="Arial"/>
          <w:bCs/>
          <w:lang w:val="sr-Cyrl-RS"/>
        </w:rPr>
        <w:t>сл</w:t>
      </w:r>
      <w:r w:rsidR="00DD2C39" w:rsidRPr="007B4BAA">
        <w:rPr>
          <w:rFonts w:ascii="Arial" w:eastAsia="TimesNewRomanPSMT" w:hAnsi="Arial" w:cs="Arial"/>
          <w:bCs/>
          <w:lang w:val="sr-Cyrl-RS"/>
        </w:rPr>
        <w:t>.)</w:t>
      </w:r>
    </w:p>
    <w:p w:rsidR="00344C3E" w:rsidRPr="007B4BAA" w:rsidRDefault="00BE410B" w:rsidP="004C7D3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Наручилац</w:t>
      </w:r>
      <w:r w:rsidR="00344C3E" w:rsidRPr="007B4BAA">
        <w:rPr>
          <w:rFonts w:ascii="Arial" w:eastAsia="TimesNewRomanPSMT" w:hAnsi="Arial" w:cs="Arial"/>
          <w:bCs/>
          <w:lang w:val="sr-Cyrl-RS"/>
        </w:rPr>
        <w:t xml:space="preserve"> </w:t>
      </w:r>
      <w:r>
        <w:rPr>
          <w:rFonts w:ascii="Arial" w:eastAsia="TimesNewRomanPSMT" w:hAnsi="Arial" w:cs="Arial"/>
          <w:bCs/>
          <w:lang w:val="sr-Cyrl-RS"/>
        </w:rPr>
        <w:t>је</w:t>
      </w:r>
      <w:r w:rsidR="00344C3E" w:rsidRPr="007B4BAA">
        <w:rPr>
          <w:rFonts w:ascii="Arial" w:eastAsia="TimesNewRomanPSMT" w:hAnsi="Arial" w:cs="Arial"/>
          <w:bCs/>
          <w:lang w:val="sr-Cyrl-RS"/>
        </w:rPr>
        <w:t xml:space="preserve"> </w:t>
      </w:r>
      <w:r>
        <w:rPr>
          <w:rFonts w:ascii="Arial" w:eastAsia="TimesNewRomanPSMT" w:hAnsi="Arial" w:cs="Arial"/>
          <w:bCs/>
          <w:lang w:val="sr-Cyrl-RS"/>
        </w:rPr>
        <w:t>дужан</w:t>
      </w:r>
      <w:r w:rsidR="00344C3E" w:rsidRPr="007B4BAA">
        <w:rPr>
          <w:rFonts w:ascii="Arial" w:eastAsia="TimesNewRomanPSMT" w:hAnsi="Arial" w:cs="Arial"/>
          <w:bCs/>
          <w:lang w:val="sr-Cyrl-RS"/>
        </w:rPr>
        <w:t xml:space="preserve"> </w:t>
      </w:r>
      <w:r>
        <w:rPr>
          <w:rFonts w:ascii="Arial" w:eastAsia="TimesNewRomanPSMT" w:hAnsi="Arial" w:cs="Arial"/>
          <w:bCs/>
          <w:lang w:val="sr-Cyrl-RS"/>
        </w:rPr>
        <w:t>да</w:t>
      </w:r>
      <w:r w:rsidR="00344C3E" w:rsidRPr="007B4BAA">
        <w:rPr>
          <w:rFonts w:ascii="Arial" w:eastAsia="TimesNewRomanPSMT" w:hAnsi="Arial" w:cs="Arial"/>
          <w:bCs/>
          <w:lang w:val="sr-Cyrl-RS"/>
        </w:rPr>
        <w:t xml:space="preserve"> </w:t>
      </w:r>
      <w:r>
        <w:rPr>
          <w:rFonts w:ascii="Arial" w:eastAsia="TimesNewRomanPSMT" w:hAnsi="Arial" w:cs="Arial"/>
          <w:bCs/>
          <w:lang w:val="sr-Cyrl-RS"/>
        </w:rPr>
        <w:t>чува</w:t>
      </w:r>
      <w:r w:rsidR="00344C3E" w:rsidRPr="007B4BAA">
        <w:rPr>
          <w:rFonts w:ascii="Arial" w:eastAsia="TimesNewRomanPSMT" w:hAnsi="Arial" w:cs="Arial"/>
          <w:bCs/>
          <w:lang w:val="sr-Cyrl-RS"/>
        </w:rPr>
        <w:t xml:space="preserve"> </w:t>
      </w:r>
      <w:r>
        <w:rPr>
          <w:rFonts w:ascii="Arial" w:eastAsia="TimesNewRomanPSMT" w:hAnsi="Arial" w:cs="Arial"/>
          <w:bCs/>
          <w:lang w:val="sr-Cyrl-RS"/>
        </w:rPr>
        <w:t>као</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повер</w:t>
      </w:r>
      <w:r w:rsidR="00344C3E" w:rsidRPr="007B4BAA">
        <w:rPr>
          <w:rFonts w:ascii="Arial" w:eastAsia="TimesNewRomanPSMT" w:hAnsi="Arial" w:cs="Arial"/>
          <w:bCs/>
          <w:lang w:val="sr-Cyrl-RS"/>
        </w:rPr>
        <w:t>љ</w:t>
      </w:r>
      <w:r>
        <w:rPr>
          <w:rFonts w:ascii="Arial" w:eastAsia="TimesNewRomanPSMT" w:hAnsi="Arial" w:cs="Arial"/>
          <w:bCs/>
          <w:lang w:val="sr-Cyrl-RS"/>
        </w:rPr>
        <w:t>иве</w:t>
      </w:r>
      <w:r w:rsidR="00344C3E" w:rsidRPr="007B4BAA">
        <w:rPr>
          <w:rFonts w:ascii="Arial" w:eastAsia="TimesNewRomanPSMT" w:hAnsi="Arial" w:cs="Arial"/>
          <w:bCs/>
          <w:lang w:val="sr-Cyrl-RS"/>
        </w:rPr>
        <w:t xml:space="preserve"> </w:t>
      </w:r>
      <w:r>
        <w:rPr>
          <w:rFonts w:ascii="Arial" w:eastAsia="TimesNewRomanPSMT" w:hAnsi="Arial" w:cs="Arial"/>
          <w:bCs/>
          <w:lang w:val="sr-Cyrl-RS"/>
        </w:rPr>
        <w:t>све</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податке</w:t>
      </w:r>
      <w:r w:rsidR="00344C3E" w:rsidRPr="007B4BAA">
        <w:rPr>
          <w:rFonts w:ascii="Arial" w:eastAsia="TimesNewRomanPSMT" w:hAnsi="Arial" w:cs="Arial"/>
          <w:bCs/>
          <w:lang w:val="sr-Cyrl-RS"/>
        </w:rPr>
        <w:t xml:space="preserve"> </w:t>
      </w:r>
      <w:r>
        <w:rPr>
          <w:rFonts w:ascii="Arial" w:eastAsia="TimesNewRomanPSMT" w:hAnsi="Arial" w:cs="Arial"/>
          <w:bCs/>
          <w:lang w:val="sr-Cyrl-RS"/>
        </w:rPr>
        <w:t>о</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понуђачима</w:t>
      </w:r>
      <w:r w:rsidR="00344C3E" w:rsidRPr="007B4BAA">
        <w:rPr>
          <w:rFonts w:ascii="Arial" w:eastAsia="TimesNewRomanPSMT" w:hAnsi="Arial" w:cs="Arial"/>
          <w:bCs/>
          <w:lang w:val="sr-Cyrl-RS"/>
        </w:rPr>
        <w:t xml:space="preserve"> </w:t>
      </w:r>
      <w:r>
        <w:rPr>
          <w:rFonts w:ascii="Arial" w:eastAsia="TimesNewRomanPSMT" w:hAnsi="Arial" w:cs="Arial"/>
          <w:bCs/>
          <w:lang w:val="sr-Cyrl-RS"/>
        </w:rPr>
        <w:t>садржане</w:t>
      </w:r>
      <w:r w:rsidR="00344C3E" w:rsidRPr="007B4BAA">
        <w:rPr>
          <w:rFonts w:ascii="Arial" w:eastAsia="TimesNewRomanPSMT" w:hAnsi="Arial" w:cs="Arial"/>
          <w:bCs/>
          <w:lang w:val="sr-Cyrl-RS"/>
        </w:rPr>
        <w:t xml:space="preserve"> </w:t>
      </w:r>
      <w:r>
        <w:rPr>
          <w:rFonts w:ascii="Arial" w:eastAsia="TimesNewRomanPSMT" w:hAnsi="Arial" w:cs="Arial"/>
          <w:bCs/>
          <w:lang w:val="sr-Cyrl-RS"/>
        </w:rPr>
        <w:t>у</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понуди</w:t>
      </w:r>
      <w:r w:rsidR="00344C3E" w:rsidRPr="007B4BAA">
        <w:rPr>
          <w:rFonts w:ascii="Arial" w:eastAsia="TimesNewRomanPSMT" w:hAnsi="Arial" w:cs="Arial"/>
          <w:bCs/>
          <w:lang w:val="sr-Cyrl-RS"/>
        </w:rPr>
        <w:t xml:space="preserve"> </w:t>
      </w:r>
      <w:r>
        <w:rPr>
          <w:rFonts w:ascii="Arial" w:eastAsia="TimesNewRomanPSMT" w:hAnsi="Arial" w:cs="Arial"/>
          <w:bCs/>
          <w:lang w:val="sr-Cyrl-RS"/>
        </w:rPr>
        <w:t>који</w:t>
      </w:r>
      <w:r w:rsidR="00344C3E" w:rsidRPr="007B4BAA">
        <w:rPr>
          <w:rFonts w:ascii="Arial" w:eastAsia="TimesNewRomanPSMT" w:hAnsi="Arial" w:cs="Arial"/>
          <w:bCs/>
          <w:lang w:val="sr-Cyrl-RS"/>
        </w:rPr>
        <w:t xml:space="preserve"> </w:t>
      </w:r>
      <w:r>
        <w:rPr>
          <w:rFonts w:ascii="Arial" w:eastAsia="TimesNewRomanPSMT" w:hAnsi="Arial" w:cs="Arial"/>
          <w:bCs/>
          <w:lang w:val="sr-Cyrl-RS"/>
        </w:rPr>
        <w:t>су</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посебним</w:t>
      </w:r>
      <w:r w:rsidR="00344C3E" w:rsidRPr="007B4BAA">
        <w:rPr>
          <w:rFonts w:ascii="Arial" w:eastAsia="TimesNewRomanPSMT" w:hAnsi="Arial" w:cs="Arial"/>
          <w:bCs/>
          <w:lang w:val="sr-Cyrl-RS"/>
        </w:rPr>
        <w:t xml:space="preserve"> </w:t>
      </w:r>
      <w:r>
        <w:rPr>
          <w:rFonts w:ascii="Arial" w:eastAsia="TimesNewRomanPSMT" w:hAnsi="Arial" w:cs="Arial"/>
          <w:bCs/>
          <w:lang w:val="sr-Cyrl-RS"/>
        </w:rPr>
        <w:t>прописом</w:t>
      </w:r>
      <w:r w:rsidR="00344C3E" w:rsidRPr="007B4BAA">
        <w:rPr>
          <w:rFonts w:ascii="Arial" w:eastAsia="TimesNewRomanPSMT" w:hAnsi="Arial" w:cs="Arial"/>
          <w:bCs/>
          <w:lang w:val="sr-Cyrl-RS"/>
        </w:rPr>
        <w:t xml:space="preserve"> </w:t>
      </w:r>
      <w:r>
        <w:rPr>
          <w:rFonts w:ascii="Arial" w:eastAsia="TimesNewRomanPSMT" w:hAnsi="Arial" w:cs="Arial"/>
          <w:bCs/>
          <w:lang w:val="sr-Cyrl-RS"/>
        </w:rPr>
        <w:t>утврђени</w:t>
      </w:r>
      <w:r w:rsidR="00344C3E" w:rsidRPr="007B4BAA">
        <w:rPr>
          <w:rFonts w:ascii="Arial" w:eastAsia="TimesNewRomanPSMT" w:hAnsi="Arial" w:cs="Arial"/>
          <w:bCs/>
          <w:lang w:val="sr-Cyrl-RS"/>
        </w:rPr>
        <w:t xml:space="preserve"> </w:t>
      </w:r>
      <w:r>
        <w:rPr>
          <w:rFonts w:ascii="Arial" w:eastAsia="TimesNewRomanPSMT" w:hAnsi="Arial" w:cs="Arial"/>
          <w:bCs/>
          <w:lang w:val="sr-Cyrl-RS"/>
        </w:rPr>
        <w:t>као</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повер</w:t>
      </w:r>
      <w:r w:rsidR="00344C3E" w:rsidRPr="007B4BAA">
        <w:rPr>
          <w:rFonts w:ascii="Arial" w:eastAsia="TimesNewRomanPSMT" w:hAnsi="Arial" w:cs="Arial"/>
          <w:bCs/>
          <w:lang w:val="sr-Cyrl-RS"/>
        </w:rPr>
        <w:t>љ</w:t>
      </w:r>
      <w:r>
        <w:rPr>
          <w:rFonts w:ascii="Arial" w:eastAsia="TimesNewRomanPSMT" w:hAnsi="Arial" w:cs="Arial"/>
          <w:bCs/>
          <w:lang w:val="sr-Cyrl-RS"/>
        </w:rPr>
        <w:t>иви</w:t>
      </w:r>
      <w:r w:rsidR="00344C3E" w:rsidRPr="007B4BAA">
        <w:rPr>
          <w:rFonts w:ascii="Arial" w:eastAsia="TimesNewRomanPSMT" w:hAnsi="Arial" w:cs="Arial"/>
          <w:bCs/>
          <w:lang w:val="sr-Cyrl-RS"/>
        </w:rPr>
        <w:t xml:space="preserve"> </w:t>
      </w:r>
      <w:r>
        <w:rPr>
          <w:rFonts w:ascii="Arial" w:eastAsia="TimesNewRomanPSMT" w:hAnsi="Arial" w:cs="Arial"/>
          <w:bCs/>
          <w:lang w:val="sr-Cyrl-RS"/>
        </w:rPr>
        <w:t>и</w:t>
      </w:r>
      <w:r w:rsidR="00344C3E" w:rsidRPr="007B4BAA">
        <w:rPr>
          <w:rFonts w:ascii="Arial" w:eastAsia="TimesNewRomanPSMT" w:hAnsi="Arial" w:cs="Arial"/>
          <w:bCs/>
          <w:lang w:val="sr-Cyrl-RS"/>
        </w:rPr>
        <w:t xml:space="preserve"> </w:t>
      </w:r>
      <w:r>
        <w:rPr>
          <w:rFonts w:ascii="Arial" w:eastAsia="TimesNewRomanPSMT" w:hAnsi="Arial" w:cs="Arial"/>
          <w:bCs/>
          <w:lang w:val="sr-Cyrl-RS"/>
        </w:rPr>
        <w:t>које</w:t>
      </w:r>
      <w:r w:rsidR="00344C3E" w:rsidRPr="007B4BAA">
        <w:rPr>
          <w:rFonts w:ascii="Arial" w:eastAsia="TimesNewRomanPSMT" w:hAnsi="Arial" w:cs="Arial"/>
          <w:bCs/>
          <w:lang w:val="sr-Cyrl-RS"/>
        </w:rPr>
        <w:t xml:space="preserve"> </w:t>
      </w:r>
      <w:r>
        <w:rPr>
          <w:rFonts w:ascii="Arial" w:eastAsia="TimesNewRomanPSMT" w:hAnsi="Arial" w:cs="Arial"/>
          <w:bCs/>
          <w:lang w:val="sr-Cyrl-RS"/>
        </w:rPr>
        <w:t>је</w:t>
      </w:r>
      <w:r w:rsidR="00344C3E" w:rsidRPr="007B4BAA">
        <w:rPr>
          <w:rFonts w:ascii="Arial" w:eastAsia="TimesNewRomanPSMT" w:hAnsi="Arial" w:cs="Arial"/>
          <w:bCs/>
          <w:lang w:val="sr-Cyrl-RS"/>
        </w:rPr>
        <w:t xml:space="preserve"> </w:t>
      </w:r>
      <w:r>
        <w:rPr>
          <w:rFonts w:ascii="Arial" w:eastAsia="TimesNewRomanPSMT" w:hAnsi="Arial" w:cs="Arial"/>
          <w:bCs/>
          <w:lang w:val="sr-Cyrl-RS"/>
        </w:rPr>
        <w:t>као</w:t>
      </w:r>
      <w:r w:rsidR="00344C3E" w:rsidRPr="007B4BAA">
        <w:rPr>
          <w:rFonts w:ascii="Arial" w:eastAsia="TimesNewRomanPSMT" w:hAnsi="Arial" w:cs="Arial"/>
          <w:bCs/>
          <w:lang w:val="sr-Cyrl-RS"/>
        </w:rPr>
        <w:t xml:space="preserve"> </w:t>
      </w:r>
      <w:r>
        <w:rPr>
          <w:rFonts w:ascii="Arial" w:eastAsia="TimesNewRomanPSMT" w:hAnsi="Arial" w:cs="Arial"/>
          <w:bCs/>
          <w:lang w:val="sr-Cyrl-RS"/>
        </w:rPr>
        <w:t>такве</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понуђач</w:t>
      </w:r>
      <w:r w:rsidR="00344C3E" w:rsidRPr="007B4BAA">
        <w:rPr>
          <w:rFonts w:ascii="Arial" w:eastAsia="TimesNewRomanPSMT" w:hAnsi="Arial" w:cs="Arial"/>
          <w:bCs/>
          <w:lang w:val="sr-Cyrl-RS"/>
        </w:rPr>
        <w:t xml:space="preserve"> </w:t>
      </w:r>
      <w:r>
        <w:rPr>
          <w:rFonts w:ascii="Arial" w:eastAsia="TimesNewRomanPSMT" w:hAnsi="Arial" w:cs="Arial"/>
          <w:bCs/>
          <w:lang w:val="sr-Cyrl-RS"/>
        </w:rPr>
        <w:t>означио</w:t>
      </w:r>
      <w:r w:rsidR="00344C3E" w:rsidRPr="007B4BAA">
        <w:rPr>
          <w:rFonts w:ascii="Arial" w:eastAsia="TimesNewRomanPSMT" w:hAnsi="Arial" w:cs="Arial"/>
          <w:bCs/>
          <w:lang w:val="sr-Cyrl-RS"/>
        </w:rPr>
        <w:t xml:space="preserve"> </w:t>
      </w:r>
      <w:r>
        <w:rPr>
          <w:rFonts w:ascii="Arial" w:eastAsia="TimesNewRomanPSMT" w:hAnsi="Arial" w:cs="Arial"/>
          <w:bCs/>
          <w:lang w:val="sr-Cyrl-RS"/>
        </w:rPr>
        <w:t>у</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понуди</w:t>
      </w:r>
      <w:r w:rsidR="00344C3E" w:rsidRPr="007B4BAA">
        <w:rPr>
          <w:rFonts w:ascii="Arial" w:eastAsia="TimesNewRomanPSMT" w:hAnsi="Arial" w:cs="Arial"/>
          <w:bCs/>
          <w:lang w:val="sr-Cyrl-RS"/>
        </w:rPr>
        <w:t>.</w:t>
      </w:r>
    </w:p>
    <w:p w:rsidR="00344C3E" w:rsidRPr="007B4BAA" w:rsidRDefault="00BE410B" w:rsidP="004C7D3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Наручилац</w:t>
      </w:r>
      <w:r w:rsidR="00344C3E" w:rsidRPr="007B4BAA">
        <w:rPr>
          <w:rFonts w:ascii="Arial" w:eastAsia="TimesNewRomanPSMT" w:hAnsi="Arial" w:cs="Arial"/>
          <w:bCs/>
          <w:lang w:val="sr-Cyrl-RS"/>
        </w:rPr>
        <w:t xml:space="preserve"> </w:t>
      </w:r>
      <w:r>
        <w:rPr>
          <w:rFonts w:ascii="Arial" w:eastAsia="TimesNewRomanPSMT" w:hAnsi="Arial" w:cs="Arial"/>
          <w:bCs/>
          <w:lang w:val="sr-Cyrl-RS"/>
        </w:rPr>
        <w:t>ће</w:t>
      </w:r>
      <w:r w:rsidR="00344C3E" w:rsidRPr="007B4BAA">
        <w:rPr>
          <w:rFonts w:ascii="Arial" w:eastAsia="TimesNewRomanPSMT" w:hAnsi="Arial" w:cs="Arial"/>
          <w:bCs/>
          <w:lang w:val="sr-Cyrl-RS"/>
        </w:rPr>
        <w:t xml:space="preserve"> </w:t>
      </w:r>
      <w:r>
        <w:rPr>
          <w:rFonts w:ascii="Arial" w:eastAsia="TimesNewRomanPSMT" w:hAnsi="Arial" w:cs="Arial"/>
          <w:bCs/>
          <w:lang w:val="sr-Cyrl-RS"/>
        </w:rPr>
        <w:t>одбити</w:t>
      </w:r>
      <w:r w:rsidR="00344C3E" w:rsidRPr="007B4BAA">
        <w:rPr>
          <w:rFonts w:ascii="Arial" w:eastAsia="TimesNewRomanPSMT" w:hAnsi="Arial" w:cs="Arial"/>
          <w:bCs/>
          <w:lang w:val="sr-Cyrl-RS"/>
        </w:rPr>
        <w:t xml:space="preserve"> </w:t>
      </w:r>
      <w:r>
        <w:rPr>
          <w:rFonts w:ascii="Arial" w:eastAsia="TimesNewRomanPSMT" w:hAnsi="Arial" w:cs="Arial"/>
          <w:bCs/>
          <w:lang w:val="sr-Cyrl-RS"/>
        </w:rPr>
        <w:t>да</w:t>
      </w:r>
      <w:r w:rsidR="00344C3E" w:rsidRPr="007B4BAA">
        <w:rPr>
          <w:rFonts w:ascii="Arial" w:eastAsia="TimesNewRomanPSMT" w:hAnsi="Arial" w:cs="Arial"/>
          <w:bCs/>
          <w:lang w:val="sr-Cyrl-RS"/>
        </w:rPr>
        <w:t xml:space="preserve"> </w:t>
      </w:r>
      <w:r>
        <w:rPr>
          <w:rFonts w:ascii="Arial" w:eastAsia="TimesNewRomanPSMT" w:hAnsi="Arial" w:cs="Arial"/>
          <w:bCs/>
          <w:lang w:val="sr-Cyrl-RS"/>
        </w:rPr>
        <w:t>да</w:t>
      </w:r>
      <w:r w:rsidR="00344C3E" w:rsidRPr="007B4BAA">
        <w:rPr>
          <w:rFonts w:ascii="Arial" w:eastAsia="TimesNewRomanPSMT" w:hAnsi="Arial" w:cs="Arial"/>
          <w:bCs/>
          <w:lang w:val="sr-Cyrl-RS"/>
        </w:rPr>
        <w:t xml:space="preserve"> </w:t>
      </w:r>
      <w:r>
        <w:rPr>
          <w:rFonts w:ascii="Arial" w:eastAsia="TimesNewRomanPSMT" w:hAnsi="Arial" w:cs="Arial"/>
          <w:bCs/>
          <w:lang w:val="sr-Cyrl-RS"/>
        </w:rPr>
        <w:t>информацију</w:t>
      </w:r>
      <w:r w:rsidR="00344C3E" w:rsidRPr="007B4BAA">
        <w:rPr>
          <w:rFonts w:ascii="Arial" w:eastAsia="TimesNewRomanPSMT" w:hAnsi="Arial" w:cs="Arial"/>
          <w:bCs/>
          <w:lang w:val="sr-Cyrl-RS"/>
        </w:rPr>
        <w:t xml:space="preserve"> </w:t>
      </w:r>
      <w:r>
        <w:rPr>
          <w:rFonts w:ascii="Arial" w:eastAsia="TimesNewRomanPSMT" w:hAnsi="Arial" w:cs="Arial"/>
          <w:bCs/>
          <w:lang w:val="sr-Cyrl-RS"/>
        </w:rPr>
        <w:t>која</w:t>
      </w:r>
      <w:r w:rsidR="00344C3E" w:rsidRPr="007B4BAA">
        <w:rPr>
          <w:rFonts w:ascii="Arial" w:eastAsia="TimesNewRomanPSMT" w:hAnsi="Arial" w:cs="Arial"/>
          <w:bCs/>
          <w:lang w:val="sr-Cyrl-RS"/>
        </w:rPr>
        <w:t xml:space="preserve"> </w:t>
      </w:r>
      <w:r>
        <w:rPr>
          <w:rFonts w:ascii="Arial" w:eastAsia="TimesNewRomanPSMT" w:hAnsi="Arial" w:cs="Arial"/>
          <w:bCs/>
          <w:lang w:val="sr-Cyrl-RS"/>
        </w:rPr>
        <w:t>би</w:t>
      </w:r>
      <w:r w:rsidR="00344C3E" w:rsidRPr="007B4BAA">
        <w:rPr>
          <w:rFonts w:ascii="Arial" w:eastAsia="TimesNewRomanPSMT" w:hAnsi="Arial" w:cs="Arial"/>
          <w:bCs/>
          <w:lang w:val="sr-Cyrl-RS"/>
        </w:rPr>
        <w:t xml:space="preserve"> </w:t>
      </w:r>
      <w:r>
        <w:rPr>
          <w:rFonts w:ascii="Arial" w:eastAsia="TimesNewRomanPSMT" w:hAnsi="Arial" w:cs="Arial"/>
          <w:bCs/>
          <w:lang w:val="sr-Cyrl-RS"/>
        </w:rPr>
        <w:t>значила</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повреду</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повер</w:t>
      </w:r>
      <w:r w:rsidR="00344C3E" w:rsidRPr="007B4BAA">
        <w:rPr>
          <w:rFonts w:ascii="Arial" w:eastAsia="TimesNewRomanPSMT" w:hAnsi="Arial" w:cs="Arial"/>
          <w:bCs/>
          <w:lang w:val="sr-Cyrl-RS"/>
        </w:rPr>
        <w:t>љ</w:t>
      </w:r>
      <w:r>
        <w:rPr>
          <w:rFonts w:ascii="Arial" w:eastAsia="TimesNewRomanPSMT" w:hAnsi="Arial" w:cs="Arial"/>
          <w:bCs/>
          <w:lang w:val="sr-Cyrl-RS"/>
        </w:rPr>
        <w:t>ивости</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података</w:t>
      </w:r>
      <w:r w:rsidR="00344C3E" w:rsidRPr="007B4BAA">
        <w:rPr>
          <w:rFonts w:ascii="Arial" w:eastAsia="TimesNewRomanPSMT" w:hAnsi="Arial" w:cs="Arial"/>
          <w:bCs/>
          <w:lang w:val="sr-Cyrl-RS"/>
        </w:rPr>
        <w:t xml:space="preserve"> </w:t>
      </w:r>
      <w:r>
        <w:rPr>
          <w:rFonts w:ascii="Arial" w:eastAsia="TimesNewRomanPSMT" w:hAnsi="Arial" w:cs="Arial"/>
          <w:bCs/>
          <w:lang w:val="sr-Cyrl-RS"/>
        </w:rPr>
        <w:t>добијених</w:t>
      </w:r>
      <w:r w:rsidR="00344C3E" w:rsidRPr="007B4BAA">
        <w:rPr>
          <w:rFonts w:ascii="Arial" w:eastAsia="TimesNewRomanPSMT" w:hAnsi="Arial" w:cs="Arial"/>
          <w:bCs/>
          <w:lang w:val="sr-Cyrl-RS"/>
        </w:rPr>
        <w:t xml:space="preserve"> </w:t>
      </w:r>
      <w:r>
        <w:rPr>
          <w:rFonts w:ascii="Arial" w:eastAsia="TimesNewRomanPSMT" w:hAnsi="Arial" w:cs="Arial"/>
          <w:bCs/>
          <w:lang w:val="sr-Cyrl-RS"/>
        </w:rPr>
        <w:t>у</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понуди</w:t>
      </w:r>
      <w:r w:rsidR="00344C3E" w:rsidRPr="007B4BAA">
        <w:rPr>
          <w:rFonts w:ascii="Arial" w:eastAsia="TimesNewRomanPSMT" w:hAnsi="Arial" w:cs="Arial"/>
          <w:bCs/>
          <w:lang w:val="sr-Cyrl-RS"/>
        </w:rPr>
        <w:t>.</w:t>
      </w:r>
    </w:p>
    <w:p w:rsidR="00344C3E" w:rsidRPr="007B4BAA" w:rsidRDefault="00BE410B" w:rsidP="004C7D3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Наручилац</w:t>
      </w:r>
      <w:r w:rsidR="00344C3E" w:rsidRPr="007B4BAA">
        <w:rPr>
          <w:rFonts w:ascii="Arial" w:eastAsia="TimesNewRomanPSMT" w:hAnsi="Arial" w:cs="Arial"/>
          <w:bCs/>
          <w:lang w:val="sr-Cyrl-RS"/>
        </w:rPr>
        <w:t xml:space="preserve"> </w:t>
      </w:r>
      <w:r>
        <w:rPr>
          <w:rFonts w:ascii="Arial" w:eastAsia="TimesNewRomanPSMT" w:hAnsi="Arial" w:cs="Arial"/>
          <w:bCs/>
          <w:lang w:val="sr-Cyrl-RS"/>
        </w:rPr>
        <w:t>ће</w:t>
      </w:r>
      <w:r w:rsidR="00344C3E" w:rsidRPr="007B4BAA">
        <w:rPr>
          <w:rFonts w:ascii="Arial" w:eastAsia="TimesNewRomanPSMT" w:hAnsi="Arial" w:cs="Arial"/>
          <w:bCs/>
          <w:lang w:val="sr-Cyrl-RS"/>
        </w:rPr>
        <w:t xml:space="preserve"> </w:t>
      </w:r>
      <w:r>
        <w:rPr>
          <w:rFonts w:ascii="Arial" w:eastAsia="TimesNewRomanPSMT" w:hAnsi="Arial" w:cs="Arial"/>
          <w:bCs/>
          <w:lang w:val="sr-Cyrl-RS"/>
        </w:rPr>
        <w:t>чувати</w:t>
      </w:r>
      <w:r w:rsidR="00344C3E" w:rsidRPr="007B4BAA">
        <w:rPr>
          <w:rFonts w:ascii="Arial" w:eastAsia="TimesNewRomanPSMT" w:hAnsi="Arial" w:cs="Arial"/>
          <w:bCs/>
          <w:lang w:val="sr-Cyrl-RS"/>
        </w:rPr>
        <w:t xml:space="preserve"> </w:t>
      </w:r>
      <w:r>
        <w:rPr>
          <w:rFonts w:ascii="Arial" w:eastAsia="TimesNewRomanPSMT" w:hAnsi="Arial" w:cs="Arial"/>
          <w:bCs/>
          <w:lang w:val="sr-Cyrl-RS"/>
        </w:rPr>
        <w:t>као</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пословну</w:t>
      </w:r>
      <w:r w:rsidR="00344C3E" w:rsidRPr="007B4BAA">
        <w:rPr>
          <w:rFonts w:ascii="Arial" w:eastAsia="TimesNewRomanPSMT" w:hAnsi="Arial" w:cs="Arial"/>
          <w:bCs/>
          <w:lang w:val="sr-Cyrl-RS"/>
        </w:rPr>
        <w:t xml:space="preserve"> </w:t>
      </w:r>
      <w:r>
        <w:rPr>
          <w:rFonts w:ascii="Arial" w:eastAsia="TimesNewRomanPSMT" w:hAnsi="Arial" w:cs="Arial"/>
          <w:bCs/>
          <w:lang w:val="sr-Cyrl-RS"/>
        </w:rPr>
        <w:t>тајну</w:t>
      </w:r>
      <w:r w:rsidR="00344C3E" w:rsidRPr="007B4BAA">
        <w:rPr>
          <w:rFonts w:ascii="Arial" w:eastAsia="TimesNewRomanPSMT" w:hAnsi="Arial" w:cs="Arial"/>
          <w:bCs/>
          <w:lang w:val="sr-Cyrl-RS"/>
        </w:rPr>
        <w:t xml:space="preserve"> </w:t>
      </w:r>
      <w:r>
        <w:rPr>
          <w:rFonts w:ascii="Arial" w:eastAsia="TimesNewRomanPSMT" w:hAnsi="Arial" w:cs="Arial"/>
          <w:bCs/>
          <w:lang w:val="sr-Cyrl-RS"/>
        </w:rPr>
        <w:t>имена</w:t>
      </w:r>
      <w:r w:rsidR="00344C3E" w:rsidRPr="007B4BAA">
        <w:rPr>
          <w:rFonts w:ascii="Arial" w:eastAsia="TimesNewRomanPSMT" w:hAnsi="Arial" w:cs="Arial"/>
          <w:bCs/>
          <w:lang w:val="sr-Cyrl-RS"/>
        </w:rPr>
        <w:t xml:space="preserve"> </w:t>
      </w:r>
      <w:r>
        <w:rPr>
          <w:rFonts w:ascii="Arial" w:eastAsia="TimesNewRomanPSMT" w:hAnsi="Arial" w:cs="Arial"/>
          <w:bCs/>
          <w:lang w:val="sr-Cyrl-RS"/>
        </w:rPr>
        <w:t>заинтересованих</w:t>
      </w:r>
      <w:r w:rsidR="00344C3E" w:rsidRPr="007B4BAA">
        <w:rPr>
          <w:rFonts w:ascii="Arial" w:eastAsia="TimesNewRomanPSMT" w:hAnsi="Arial" w:cs="Arial"/>
          <w:bCs/>
          <w:lang w:val="sr-Cyrl-RS"/>
        </w:rPr>
        <w:t xml:space="preserve"> </w:t>
      </w:r>
      <w:r>
        <w:rPr>
          <w:rFonts w:ascii="Arial" w:eastAsia="TimesNewRomanPSMT" w:hAnsi="Arial" w:cs="Arial"/>
          <w:bCs/>
          <w:lang w:val="sr-Cyrl-RS"/>
        </w:rPr>
        <w:t>лица</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понуђача</w:t>
      </w:r>
      <w:r w:rsidR="00344C3E" w:rsidRPr="007B4BAA">
        <w:rPr>
          <w:rFonts w:ascii="Arial" w:eastAsia="TimesNewRomanPSMT" w:hAnsi="Arial" w:cs="Arial"/>
          <w:bCs/>
          <w:lang w:val="sr-Cyrl-RS"/>
        </w:rPr>
        <w:t xml:space="preserve"> </w:t>
      </w:r>
      <w:r>
        <w:rPr>
          <w:rFonts w:ascii="Arial" w:eastAsia="TimesNewRomanPSMT" w:hAnsi="Arial" w:cs="Arial"/>
          <w:bCs/>
          <w:lang w:val="sr-Cyrl-RS"/>
        </w:rPr>
        <w:t>и</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податке</w:t>
      </w:r>
      <w:r w:rsidR="00344C3E" w:rsidRPr="007B4BAA">
        <w:rPr>
          <w:rFonts w:ascii="Arial" w:eastAsia="TimesNewRomanPSMT" w:hAnsi="Arial" w:cs="Arial"/>
          <w:bCs/>
          <w:lang w:val="sr-Cyrl-RS"/>
        </w:rPr>
        <w:t xml:space="preserve"> </w:t>
      </w:r>
      <w:r>
        <w:rPr>
          <w:rFonts w:ascii="Arial" w:eastAsia="TimesNewRomanPSMT" w:hAnsi="Arial" w:cs="Arial"/>
          <w:bCs/>
          <w:lang w:val="sr-Cyrl-RS"/>
        </w:rPr>
        <w:t>о</w:t>
      </w:r>
      <w:r w:rsidR="00344C3E" w:rsidRPr="007B4BAA">
        <w:rPr>
          <w:rFonts w:ascii="Arial" w:eastAsia="TimesNewRomanPSMT" w:hAnsi="Arial" w:cs="Arial"/>
          <w:bCs/>
          <w:lang w:val="sr-Cyrl-RS"/>
        </w:rPr>
        <w:t xml:space="preserve"> </w:t>
      </w:r>
      <w:r>
        <w:rPr>
          <w:rFonts w:ascii="Arial" w:eastAsia="TimesNewRomanPSMT" w:hAnsi="Arial" w:cs="Arial"/>
          <w:bCs/>
          <w:lang w:val="ru-RU"/>
        </w:rPr>
        <w:t>поднет</w:t>
      </w:r>
      <w:r>
        <w:rPr>
          <w:rFonts w:ascii="Arial" w:eastAsia="TimesNewRomanPSMT" w:hAnsi="Arial" w:cs="Arial"/>
          <w:bCs/>
          <w:lang w:val="sr-Cyrl-RS"/>
        </w:rPr>
        <w:t>им</w:t>
      </w:r>
      <w:r w:rsidR="00344C3E" w:rsidRPr="007B4BAA">
        <w:rPr>
          <w:rFonts w:ascii="Arial" w:eastAsia="TimesNewRomanPSMT" w:hAnsi="Arial" w:cs="Arial"/>
          <w:bCs/>
          <w:lang w:val="ru-RU"/>
        </w:rPr>
        <w:t xml:space="preserve"> </w:t>
      </w:r>
      <w:r>
        <w:rPr>
          <w:rFonts w:ascii="Arial" w:eastAsia="TimesNewRomanPSMT" w:hAnsi="Arial" w:cs="Arial"/>
          <w:bCs/>
          <w:lang w:val="ru-RU"/>
        </w:rPr>
        <w:t>п</w:t>
      </w:r>
      <w:r>
        <w:rPr>
          <w:rFonts w:ascii="Arial" w:eastAsia="TimesNewRomanPSMT" w:hAnsi="Arial" w:cs="Arial"/>
          <w:bCs/>
          <w:lang w:val="sr-Cyrl-RS"/>
        </w:rPr>
        <w:t>онудама</w:t>
      </w:r>
      <w:r w:rsidR="00344C3E" w:rsidRPr="007B4BAA">
        <w:rPr>
          <w:rFonts w:ascii="Arial" w:eastAsia="TimesNewRomanPSMT" w:hAnsi="Arial" w:cs="Arial"/>
          <w:bCs/>
          <w:lang w:val="sr-Cyrl-RS"/>
        </w:rPr>
        <w:t xml:space="preserve"> </w:t>
      </w:r>
      <w:r>
        <w:rPr>
          <w:rFonts w:ascii="Arial" w:eastAsia="TimesNewRomanPSMT" w:hAnsi="Arial" w:cs="Arial"/>
          <w:bCs/>
          <w:lang w:val="ru-RU"/>
        </w:rPr>
        <w:t>до</w:t>
      </w:r>
      <w:r w:rsidR="00344C3E" w:rsidRPr="007B4BAA">
        <w:rPr>
          <w:rFonts w:ascii="Arial" w:eastAsia="TimesNewRomanPSMT" w:hAnsi="Arial" w:cs="Arial"/>
          <w:bCs/>
          <w:lang w:val="ru-RU"/>
        </w:rPr>
        <w:t xml:space="preserve"> </w:t>
      </w:r>
      <w:r>
        <w:rPr>
          <w:rFonts w:ascii="Arial" w:eastAsia="TimesNewRomanPSMT" w:hAnsi="Arial" w:cs="Arial"/>
          <w:bCs/>
          <w:lang w:val="ru-RU"/>
        </w:rPr>
        <w:t>отварањ</w:t>
      </w:r>
      <w:r>
        <w:rPr>
          <w:rFonts w:ascii="Arial" w:eastAsia="TimesNewRomanPSMT" w:hAnsi="Arial" w:cs="Arial"/>
          <w:bCs/>
          <w:lang w:val="sr-Cyrl-RS"/>
        </w:rPr>
        <w:t>а</w:t>
      </w:r>
      <w:r w:rsidR="00344C3E" w:rsidRPr="007B4BAA">
        <w:rPr>
          <w:rFonts w:ascii="Arial" w:eastAsia="TimesNewRomanPSMT" w:hAnsi="Arial" w:cs="Arial"/>
          <w:bCs/>
          <w:lang w:val="ru-RU"/>
        </w:rPr>
        <w:t xml:space="preserve"> </w:t>
      </w:r>
      <w:r>
        <w:rPr>
          <w:rFonts w:ascii="Arial" w:eastAsia="TimesNewRomanPSMT" w:hAnsi="Arial" w:cs="Arial"/>
          <w:bCs/>
          <w:lang w:val="ru-RU"/>
        </w:rPr>
        <w:t>п</w:t>
      </w:r>
      <w:r>
        <w:rPr>
          <w:rFonts w:ascii="Arial" w:eastAsia="TimesNewRomanPSMT" w:hAnsi="Arial" w:cs="Arial"/>
          <w:bCs/>
          <w:lang w:val="sr-Cyrl-RS"/>
        </w:rPr>
        <w:t>онуда</w:t>
      </w:r>
      <w:r w:rsidR="00344C3E" w:rsidRPr="007B4BAA">
        <w:rPr>
          <w:rFonts w:ascii="Arial" w:eastAsia="TimesNewRomanPSMT" w:hAnsi="Arial" w:cs="Arial"/>
          <w:bCs/>
          <w:lang w:val="sr-Cyrl-RS"/>
        </w:rPr>
        <w:t>.</w:t>
      </w:r>
    </w:p>
    <w:p w:rsidR="00702FB9" w:rsidRDefault="00702FB9" w:rsidP="00344C3E">
      <w:pPr>
        <w:autoSpaceDE w:val="0"/>
        <w:autoSpaceDN w:val="0"/>
        <w:adjustRightInd w:val="0"/>
        <w:ind w:left="709"/>
        <w:jc w:val="both"/>
        <w:rPr>
          <w:rFonts w:ascii="Arial" w:eastAsia="TimesNewRomanPSMT" w:hAnsi="Arial" w:cs="Arial"/>
          <w:bCs/>
          <w:lang w:val="sr-Cyrl-RS"/>
        </w:rPr>
      </w:pPr>
    </w:p>
    <w:p w:rsidR="00344C3E" w:rsidRPr="007B4BAA" w:rsidRDefault="00BE410B" w:rsidP="00A70CD7">
      <w:pPr>
        <w:numPr>
          <w:ilvl w:val="1"/>
          <w:numId w:val="22"/>
        </w:numPr>
        <w:tabs>
          <w:tab w:val="left" w:pos="567"/>
        </w:tabs>
        <w:spacing w:after="120"/>
        <w:jc w:val="both"/>
        <w:rPr>
          <w:rFonts w:ascii="Arial" w:hAnsi="Arial" w:cs="Arial"/>
          <w:b/>
          <w:bCs/>
        </w:rPr>
      </w:pPr>
      <w:r>
        <w:rPr>
          <w:rFonts w:ascii="Arial" w:hAnsi="Arial" w:cs="Arial"/>
          <w:b/>
        </w:rPr>
        <w:t>Додатне</w:t>
      </w:r>
      <w:r w:rsidR="00344C3E" w:rsidRPr="007B4BAA">
        <w:rPr>
          <w:rFonts w:ascii="Arial" w:hAnsi="Arial" w:cs="Arial"/>
          <w:b/>
        </w:rPr>
        <w:t xml:space="preserve"> </w:t>
      </w:r>
      <w:r>
        <w:rPr>
          <w:rFonts w:ascii="Arial" w:hAnsi="Arial" w:cs="Arial"/>
          <w:b/>
        </w:rPr>
        <w:t>информације</w:t>
      </w:r>
      <w:r w:rsidR="00344C3E" w:rsidRPr="007B4BAA">
        <w:rPr>
          <w:rFonts w:ascii="Arial" w:hAnsi="Arial" w:cs="Arial"/>
          <w:b/>
        </w:rPr>
        <w:t xml:space="preserve"> </w:t>
      </w:r>
      <w:r>
        <w:rPr>
          <w:rFonts w:ascii="Arial" w:hAnsi="Arial" w:cs="Arial"/>
          <w:b/>
        </w:rPr>
        <w:t>и</w:t>
      </w:r>
      <w:r w:rsidR="00344C3E" w:rsidRPr="007B4BAA">
        <w:rPr>
          <w:rFonts w:ascii="Arial" w:hAnsi="Arial" w:cs="Arial"/>
          <w:b/>
        </w:rPr>
        <w:t xml:space="preserve"> </w:t>
      </w:r>
      <w:r>
        <w:rPr>
          <w:rFonts w:ascii="Arial" w:hAnsi="Arial" w:cs="Arial"/>
          <w:b/>
        </w:rPr>
        <w:t>о</w:t>
      </w:r>
      <w:r>
        <w:rPr>
          <w:rFonts w:ascii="Arial" w:hAnsi="Arial" w:cs="Arial"/>
          <w:b/>
          <w:lang w:val="sr-Cyrl-RS"/>
        </w:rPr>
        <w:t>б</w:t>
      </w:r>
      <w:r>
        <w:rPr>
          <w:rFonts w:ascii="Arial" w:hAnsi="Arial" w:cs="Arial"/>
          <w:b/>
        </w:rPr>
        <w:t>јашњења</w:t>
      </w:r>
      <w:r w:rsidR="00344C3E" w:rsidRPr="007B4BAA">
        <w:rPr>
          <w:rFonts w:ascii="Arial" w:hAnsi="Arial" w:cs="Arial"/>
          <w:b/>
        </w:rPr>
        <w:t xml:space="preserve"> </w:t>
      </w:r>
    </w:p>
    <w:p w:rsidR="00CA3805" w:rsidRPr="007B4BAA" w:rsidRDefault="00BE410B" w:rsidP="004C7D3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Заинтересовано</w:t>
      </w:r>
      <w:r w:rsidR="00CA3805" w:rsidRPr="007B4BAA">
        <w:rPr>
          <w:rFonts w:ascii="Arial" w:eastAsia="TimesNewRomanPSMT" w:hAnsi="Arial" w:cs="Arial"/>
          <w:bCs/>
          <w:lang w:val="sr-Cyrl-RS"/>
        </w:rPr>
        <w:t xml:space="preserve"> </w:t>
      </w:r>
      <w:r>
        <w:rPr>
          <w:rFonts w:ascii="Arial" w:eastAsia="TimesNewRomanPSMT" w:hAnsi="Arial" w:cs="Arial"/>
          <w:bCs/>
          <w:lang w:val="sr-Cyrl-RS"/>
        </w:rPr>
        <w:t>лице</w:t>
      </w:r>
      <w:r w:rsidR="00CA3805" w:rsidRPr="007B4BAA">
        <w:rPr>
          <w:rFonts w:ascii="Arial" w:eastAsia="TimesNewRomanPSMT" w:hAnsi="Arial" w:cs="Arial"/>
          <w:bCs/>
          <w:lang w:val="sr-Cyrl-RS"/>
        </w:rPr>
        <w:t xml:space="preserve"> </w:t>
      </w:r>
      <w:r>
        <w:rPr>
          <w:rFonts w:ascii="Arial" w:eastAsia="TimesNewRomanPSMT" w:hAnsi="Arial" w:cs="Arial"/>
          <w:bCs/>
          <w:lang w:val="sr-Cyrl-RS"/>
        </w:rPr>
        <w:t>може</w:t>
      </w:r>
      <w:r w:rsidR="00CA3805" w:rsidRPr="007B4BAA">
        <w:rPr>
          <w:rFonts w:ascii="Arial" w:eastAsia="TimesNewRomanPSMT" w:hAnsi="Arial" w:cs="Arial"/>
          <w:bCs/>
          <w:lang w:val="sr-Cyrl-RS"/>
        </w:rPr>
        <w:t xml:space="preserve">, </w:t>
      </w:r>
      <w:r>
        <w:rPr>
          <w:rFonts w:ascii="Arial" w:eastAsia="TimesNewRomanPSMT" w:hAnsi="Arial" w:cs="Arial"/>
          <w:bCs/>
          <w:lang w:val="sr-Cyrl-RS"/>
        </w:rPr>
        <w:t>у</w:t>
      </w:r>
      <w:r w:rsidR="00CA3805" w:rsidRPr="007B4BAA">
        <w:rPr>
          <w:rFonts w:ascii="Arial" w:eastAsia="TimesNewRomanPSMT" w:hAnsi="Arial" w:cs="Arial"/>
          <w:bCs/>
          <w:lang w:val="sr-Cyrl-RS"/>
        </w:rPr>
        <w:t xml:space="preserve"> </w:t>
      </w:r>
      <w:r>
        <w:rPr>
          <w:rFonts w:ascii="Arial" w:eastAsia="TimesNewRomanPSMT" w:hAnsi="Arial" w:cs="Arial"/>
          <w:bCs/>
          <w:lang w:val="sr-Cyrl-RS"/>
        </w:rPr>
        <w:t>писаном</w:t>
      </w:r>
      <w:r w:rsidR="00CA3805" w:rsidRPr="007B4BAA">
        <w:rPr>
          <w:rFonts w:ascii="Arial" w:eastAsia="TimesNewRomanPSMT" w:hAnsi="Arial" w:cs="Arial"/>
          <w:bCs/>
          <w:lang w:val="sr-Cyrl-RS"/>
        </w:rPr>
        <w:t xml:space="preserve"> </w:t>
      </w:r>
      <w:r>
        <w:rPr>
          <w:rFonts w:ascii="Arial" w:eastAsia="TimesNewRomanPSMT" w:hAnsi="Arial" w:cs="Arial"/>
          <w:bCs/>
          <w:lang w:val="sr-Cyrl-RS"/>
        </w:rPr>
        <w:t>облику</w:t>
      </w:r>
      <w:r w:rsidR="00CA3805" w:rsidRPr="007B4BAA">
        <w:rPr>
          <w:rFonts w:ascii="Arial" w:eastAsia="TimesNewRomanPSMT" w:hAnsi="Arial" w:cs="Arial"/>
          <w:bCs/>
          <w:lang w:val="sr-Cyrl-RS"/>
        </w:rPr>
        <w:t xml:space="preserve"> </w:t>
      </w:r>
      <w:r>
        <w:rPr>
          <w:rFonts w:ascii="Arial" w:eastAsia="TimesNewRomanPSMT" w:hAnsi="Arial" w:cs="Arial"/>
          <w:bCs/>
          <w:lang w:val="sr-Cyrl-RS"/>
        </w:rPr>
        <w:t>тражити</w:t>
      </w:r>
      <w:r w:rsidR="00CA3805" w:rsidRPr="007B4BAA">
        <w:rPr>
          <w:rFonts w:ascii="Arial" w:eastAsia="TimesNewRomanPSMT" w:hAnsi="Arial" w:cs="Arial"/>
          <w:bCs/>
          <w:lang w:val="sr-Cyrl-RS"/>
        </w:rPr>
        <w:t xml:space="preserve"> </w:t>
      </w:r>
      <w:r>
        <w:rPr>
          <w:rFonts w:ascii="Arial" w:eastAsia="TimesNewRomanPSMT" w:hAnsi="Arial" w:cs="Arial"/>
          <w:bCs/>
          <w:lang w:val="sr-Cyrl-RS"/>
        </w:rPr>
        <w:t>од</w:t>
      </w:r>
      <w:r w:rsidR="00CA3805" w:rsidRPr="007B4BAA">
        <w:rPr>
          <w:rFonts w:ascii="Arial" w:eastAsia="TimesNewRomanPSMT" w:hAnsi="Arial" w:cs="Arial"/>
          <w:bCs/>
          <w:lang w:val="sr-Cyrl-RS"/>
        </w:rPr>
        <w:t xml:space="preserve"> </w:t>
      </w:r>
      <w:r>
        <w:rPr>
          <w:rFonts w:ascii="Arial" w:eastAsia="TimesNewRomanPSMT" w:hAnsi="Arial" w:cs="Arial"/>
          <w:bCs/>
          <w:lang w:val="sr-Cyrl-RS"/>
        </w:rPr>
        <w:t>Наручиоца</w:t>
      </w:r>
      <w:r w:rsidR="00CA3805" w:rsidRPr="007B4BAA">
        <w:rPr>
          <w:rFonts w:ascii="Arial" w:eastAsia="TimesNewRomanPSMT" w:hAnsi="Arial" w:cs="Arial"/>
          <w:bCs/>
          <w:lang w:val="sr-Cyrl-RS"/>
        </w:rPr>
        <w:t xml:space="preserve"> </w:t>
      </w:r>
      <w:r>
        <w:rPr>
          <w:rFonts w:ascii="Arial" w:eastAsia="TimesNewRomanPSMT" w:hAnsi="Arial" w:cs="Arial"/>
          <w:bCs/>
          <w:lang w:val="sr-Cyrl-RS"/>
        </w:rPr>
        <w:t>додатне</w:t>
      </w:r>
      <w:r w:rsidR="00CA3805" w:rsidRPr="007B4BAA">
        <w:rPr>
          <w:rFonts w:ascii="Arial" w:eastAsia="TimesNewRomanPSMT" w:hAnsi="Arial" w:cs="Arial"/>
          <w:bCs/>
          <w:lang w:val="sr-Cyrl-RS"/>
        </w:rPr>
        <w:t xml:space="preserve"> </w:t>
      </w:r>
      <w:r>
        <w:rPr>
          <w:rFonts w:ascii="Arial" w:eastAsia="TimesNewRomanPSMT" w:hAnsi="Arial" w:cs="Arial"/>
          <w:bCs/>
          <w:lang w:val="sr-Cyrl-RS"/>
        </w:rPr>
        <w:t>информације</w:t>
      </w:r>
      <w:r w:rsidR="00CA3805" w:rsidRPr="007B4BAA">
        <w:rPr>
          <w:rFonts w:ascii="Arial" w:eastAsia="TimesNewRomanPSMT" w:hAnsi="Arial" w:cs="Arial"/>
          <w:bCs/>
          <w:lang w:val="sr-Cyrl-RS"/>
        </w:rPr>
        <w:t xml:space="preserve"> </w:t>
      </w:r>
      <w:r>
        <w:rPr>
          <w:rFonts w:ascii="Arial" w:eastAsia="TimesNewRomanPSMT" w:hAnsi="Arial" w:cs="Arial"/>
          <w:bCs/>
          <w:lang w:val="sr-Cyrl-RS"/>
        </w:rPr>
        <w:t>или</w:t>
      </w:r>
      <w:r w:rsidR="00CA3805" w:rsidRPr="007B4BAA">
        <w:rPr>
          <w:rFonts w:ascii="Arial" w:eastAsia="TimesNewRomanPSMT" w:hAnsi="Arial" w:cs="Arial"/>
          <w:bCs/>
          <w:lang w:val="sr-Cyrl-RS"/>
        </w:rPr>
        <w:t xml:space="preserve"> </w:t>
      </w:r>
      <w:r>
        <w:rPr>
          <w:rFonts w:ascii="Arial" w:eastAsia="TimesNewRomanPSMT" w:hAnsi="Arial" w:cs="Arial"/>
          <w:bCs/>
          <w:lang w:val="sr-Cyrl-RS"/>
        </w:rPr>
        <w:t>појашњења</w:t>
      </w:r>
      <w:r w:rsidR="00CA3805" w:rsidRPr="007B4BAA">
        <w:rPr>
          <w:rFonts w:ascii="Arial" w:eastAsia="TimesNewRomanPSMT" w:hAnsi="Arial" w:cs="Arial"/>
          <w:bCs/>
          <w:lang w:val="sr-Cyrl-RS"/>
        </w:rPr>
        <w:t xml:space="preserve"> </w:t>
      </w:r>
      <w:r>
        <w:rPr>
          <w:rFonts w:ascii="Arial" w:eastAsia="TimesNewRomanPSMT" w:hAnsi="Arial" w:cs="Arial"/>
          <w:bCs/>
          <w:lang w:val="sr-Cyrl-RS"/>
        </w:rPr>
        <w:t>у</w:t>
      </w:r>
      <w:r w:rsidR="00CA3805" w:rsidRPr="007B4BAA">
        <w:rPr>
          <w:rFonts w:ascii="Arial" w:eastAsia="TimesNewRomanPSMT" w:hAnsi="Arial" w:cs="Arial"/>
          <w:bCs/>
          <w:lang w:val="sr-Cyrl-RS"/>
        </w:rPr>
        <w:t xml:space="preserve"> </w:t>
      </w:r>
      <w:r>
        <w:rPr>
          <w:rFonts w:ascii="Arial" w:eastAsia="TimesNewRomanPSMT" w:hAnsi="Arial" w:cs="Arial"/>
          <w:bCs/>
          <w:lang w:val="sr-Cyrl-RS"/>
        </w:rPr>
        <w:t>вези</w:t>
      </w:r>
      <w:r w:rsidR="00CA3805" w:rsidRPr="007B4BAA">
        <w:rPr>
          <w:rFonts w:ascii="Arial" w:eastAsia="TimesNewRomanPSMT" w:hAnsi="Arial" w:cs="Arial"/>
          <w:bCs/>
          <w:lang w:val="sr-Cyrl-RS"/>
        </w:rPr>
        <w:t xml:space="preserve"> </w:t>
      </w:r>
      <w:r>
        <w:rPr>
          <w:rFonts w:ascii="Arial" w:eastAsia="TimesNewRomanPSMT" w:hAnsi="Arial" w:cs="Arial"/>
          <w:bCs/>
          <w:lang w:val="sr-Cyrl-RS"/>
        </w:rPr>
        <w:t>са</w:t>
      </w:r>
      <w:r w:rsidR="00CA3805" w:rsidRPr="007B4BAA">
        <w:rPr>
          <w:rFonts w:ascii="Arial" w:eastAsia="TimesNewRomanPSMT" w:hAnsi="Arial" w:cs="Arial"/>
          <w:bCs/>
          <w:lang w:val="sr-Cyrl-RS"/>
        </w:rPr>
        <w:t xml:space="preserve"> </w:t>
      </w:r>
      <w:r>
        <w:rPr>
          <w:rFonts w:ascii="Arial" w:eastAsia="TimesNewRomanPSMT" w:hAnsi="Arial" w:cs="Arial"/>
          <w:bCs/>
          <w:lang w:val="sr-Cyrl-RS"/>
        </w:rPr>
        <w:t>припремањем</w:t>
      </w:r>
      <w:r w:rsidR="00CA3805" w:rsidRPr="007B4BAA">
        <w:rPr>
          <w:rFonts w:ascii="Arial" w:eastAsia="TimesNewRomanPSMT" w:hAnsi="Arial" w:cs="Arial"/>
          <w:bCs/>
          <w:lang w:val="sr-Cyrl-RS"/>
        </w:rPr>
        <w:t xml:space="preserve"> </w:t>
      </w:r>
      <w:r>
        <w:rPr>
          <w:rFonts w:ascii="Arial" w:eastAsia="TimesNewRomanPSMT" w:hAnsi="Arial" w:cs="Arial"/>
          <w:bCs/>
          <w:lang w:val="sr-Cyrl-RS"/>
        </w:rPr>
        <w:t>понуде</w:t>
      </w:r>
      <w:r w:rsidR="00CA3805" w:rsidRPr="007B4BAA">
        <w:rPr>
          <w:rFonts w:ascii="Arial" w:eastAsia="TimesNewRomanPSMT" w:hAnsi="Arial" w:cs="Arial"/>
          <w:bCs/>
          <w:lang w:val="sr-Cyrl-RS"/>
        </w:rPr>
        <w:t>,</w:t>
      </w:r>
      <w:r w:rsidR="00342548" w:rsidRPr="007B4BAA">
        <w:rPr>
          <w:rFonts w:ascii="Arial" w:eastAsia="TimesNewRomanPSMT" w:hAnsi="Arial" w:cs="Arial"/>
          <w:bCs/>
          <w:lang w:val="sr-Cyrl-RS"/>
        </w:rPr>
        <w:t xml:space="preserve"> </w:t>
      </w:r>
      <w:r>
        <w:rPr>
          <w:rFonts w:ascii="Arial" w:eastAsia="TimesNewRomanPSMT" w:hAnsi="Arial" w:cs="Arial"/>
          <w:bCs/>
          <w:lang w:val="sr-Cyrl-RS"/>
        </w:rPr>
        <w:t>при</w:t>
      </w:r>
      <w:r w:rsidR="00CA3805" w:rsidRPr="007B4BAA">
        <w:rPr>
          <w:rFonts w:ascii="Arial" w:eastAsia="TimesNewRomanPSMT" w:hAnsi="Arial" w:cs="Arial"/>
          <w:bCs/>
          <w:lang w:val="sr-Cyrl-RS"/>
        </w:rPr>
        <w:t xml:space="preserve"> </w:t>
      </w:r>
      <w:r>
        <w:rPr>
          <w:rFonts w:ascii="Arial" w:eastAsia="TimesNewRomanPSMT" w:hAnsi="Arial" w:cs="Arial"/>
          <w:bCs/>
          <w:lang w:val="sr-Cyrl-RS"/>
        </w:rPr>
        <w:t>чему</w:t>
      </w:r>
      <w:r w:rsidR="00CA3805" w:rsidRPr="007B4BAA">
        <w:rPr>
          <w:rFonts w:ascii="Arial" w:eastAsia="TimesNewRomanPSMT" w:hAnsi="Arial" w:cs="Arial"/>
          <w:bCs/>
          <w:lang w:val="sr-Cyrl-RS"/>
        </w:rPr>
        <w:t xml:space="preserve"> </w:t>
      </w:r>
      <w:r>
        <w:rPr>
          <w:rFonts w:ascii="Arial" w:eastAsia="TimesNewRomanPSMT" w:hAnsi="Arial" w:cs="Arial"/>
          <w:bCs/>
          <w:lang w:val="sr-Cyrl-RS"/>
        </w:rPr>
        <w:t>може</w:t>
      </w:r>
      <w:r w:rsidR="00CA3805" w:rsidRPr="007B4BAA">
        <w:rPr>
          <w:rFonts w:ascii="Arial" w:eastAsia="TimesNewRomanPSMT" w:hAnsi="Arial" w:cs="Arial"/>
          <w:bCs/>
          <w:lang w:val="sr-Cyrl-RS"/>
        </w:rPr>
        <w:t xml:space="preserve"> </w:t>
      </w:r>
      <w:r>
        <w:rPr>
          <w:rFonts w:ascii="Arial" w:eastAsia="TimesNewRomanPSMT" w:hAnsi="Arial" w:cs="Arial"/>
          <w:bCs/>
          <w:lang w:val="sr-Cyrl-RS"/>
        </w:rPr>
        <w:t>да</w:t>
      </w:r>
      <w:r w:rsidR="00CA3805" w:rsidRPr="007B4BAA">
        <w:rPr>
          <w:rFonts w:ascii="Arial" w:eastAsia="TimesNewRomanPSMT" w:hAnsi="Arial" w:cs="Arial"/>
          <w:bCs/>
          <w:lang w:val="sr-Cyrl-RS"/>
        </w:rPr>
        <w:t xml:space="preserve"> </w:t>
      </w:r>
      <w:r>
        <w:rPr>
          <w:rFonts w:ascii="Arial" w:eastAsia="TimesNewRomanPSMT" w:hAnsi="Arial" w:cs="Arial"/>
          <w:bCs/>
          <w:lang w:val="sr-Cyrl-RS"/>
        </w:rPr>
        <w:t>укаже</w:t>
      </w:r>
      <w:r w:rsidR="00CA3805" w:rsidRPr="007B4BAA">
        <w:rPr>
          <w:rFonts w:ascii="Arial" w:eastAsia="TimesNewRomanPSMT" w:hAnsi="Arial" w:cs="Arial"/>
          <w:bCs/>
          <w:lang w:val="sr-Cyrl-RS"/>
        </w:rPr>
        <w:t xml:space="preserve"> </w:t>
      </w:r>
      <w:r>
        <w:rPr>
          <w:rFonts w:ascii="Arial" w:eastAsia="TimesNewRomanPSMT" w:hAnsi="Arial" w:cs="Arial"/>
          <w:bCs/>
          <w:lang w:val="sr-Cyrl-RS"/>
        </w:rPr>
        <w:t>Наручиоцу</w:t>
      </w:r>
      <w:r w:rsidR="00CA3805" w:rsidRPr="007B4BAA">
        <w:rPr>
          <w:rFonts w:ascii="Arial" w:eastAsia="TimesNewRomanPSMT" w:hAnsi="Arial" w:cs="Arial"/>
          <w:bCs/>
          <w:lang w:val="sr-Cyrl-RS"/>
        </w:rPr>
        <w:t xml:space="preserve"> </w:t>
      </w:r>
      <w:r>
        <w:rPr>
          <w:rFonts w:ascii="Arial" w:eastAsia="TimesNewRomanPSMT" w:hAnsi="Arial" w:cs="Arial"/>
          <w:bCs/>
          <w:lang w:val="sr-Cyrl-RS"/>
        </w:rPr>
        <w:t>и</w:t>
      </w:r>
      <w:r w:rsidR="00CA3805" w:rsidRPr="007B4BAA">
        <w:rPr>
          <w:rFonts w:ascii="Arial" w:eastAsia="TimesNewRomanPSMT" w:hAnsi="Arial" w:cs="Arial"/>
          <w:bCs/>
          <w:lang w:val="sr-Cyrl-RS"/>
        </w:rPr>
        <w:t xml:space="preserve"> </w:t>
      </w:r>
      <w:r>
        <w:rPr>
          <w:rFonts w:ascii="Arial" w:eastAsia="TimesNewRomanPSMT" w:hAnsi="Arial" w:cs="Arial"/>
          <w:bCs/>
          <w:lang w:val="sr-Cyrl-RS"/>
        </w:rPr>
        <w:t>на</w:t>
      </w:r>
      <w:r w:rsidR="00CA3805" w:rsidRPr="007B4BAA">
        <w:rPr>
          <w:rFonts w:ascii="Arial" w:eastAsia="TimesNewRomanPSMT" w:hAnsi="Arial" w:cs="Arial"/>
          <w:bCs/>
          <w:lang w:val="sr-Cyrl-RS"/>
        </w:rPr>
        <w:t xml:space="preserve"> </w:t>
      </w:r>
      <w:r>
        <w:rPr>
          <w:rFonts w:ascii="Arial" w:eastAsia="TimesNewRomanPSMT" w:hAnsi="Arial" w:cs="Arial"/>
          <w:bCs/>
          <w:lang w:val="sr-Cyrl-RS"/>
        </w:rPr>
        <w:t>евентуално</w:t>
      </w:r>
      <w:r w:rsidR="00CA3805" w:rsidRPr="007B4BAA">
        <w:rPr>
          <w:rFonts w:ascii="Arial" w:eastAsia="TimesNewRomanPSMT" w:hAnsi="Arial" w:cs="Arial"/>
          <w:bCs/>
          <w:lang w:val="sr-Cyrl-RS"/>
        </w:rPr>
        <w:t xml:space="preserve"> </w:t>
      </w:r>
      <w:r>
        <w:rPr>
          <w:rFonts w:ascii="Arial" w:eastAsia="TimesNewRomanPSMT" w:hAnsi="Arial" w:cs="Arial"/>
          <w:bCs/>
          <w:lang w:val="sr-Cyrl-RS"/>
        </w:rPr>
        <w:t>уочене</w:t>
      </w:r>
      <w:r w:rsidR="00CA3805" w:rsidRPr="007B4BAA">
        <w:rPr>
          <w:rFonts w:ascii="Arial" w:eastAsia="TimesNewRomanPSMT" w:hAnsi="Arial" w:cs="Arial"/>
          <w:bCs/>
          <w:lang w:val="sr-Cyrl-RS"/>
        </w:rPr>
        <w:t xml:space="preserve"> </w:t>
      </w:r>
      <w:r>
        <w:rPr>
          <w:rFonts w:ascii="Arial" w:eastAsia="TimesNewRomanPSMT" w:hAnsi="Arial" w:cs="Arial"/>
          <w:bCs/>
          <w:lang w:val="sr-Cyrl-RS"/>
        </w:rPr>
        <w:t>недостатке</w:t>
      </w:r>
      <w:r w:rsidR="00CA3805" w:rsidRPr="007B4BAA">
        <w:rPr>
          <w:rFonts w:ascii="Arial" w:eastAsia="TimesNewRomanPSMT" w:hAnsi="Arial" w:cs="Arial"/>
          <w:bCs/>
          <w:lang w:val="sr-Cyrl-RS"/>
        </w:rPr>
        <w:t xml:space="preserve"> </w:t>
      </w:r>
      <w:r>
        <w:rPr>
          <w:rFonts w:ascii="Arial" w:eastAsia="TimesNewRomanPSMT" w:hAnsi="Arial" w:cs="Arial"/>
          <w:bCs/>
          <w:lang w:val="sr-Cyrl-RS"/>
        </w:rPr>
        <w:t>и</w:t>
      </w:r>
      <w:r w:rsidR="00CA3805" w:rsidRPr="007B4BAA">
        <w:rPr>
          <w:rFonts w:ascii="Arial" w:eastAsia="TimesNewRomanPSMT" w:hAnsi="Arial" w:cs="Arial"/>
          <w:bCs/>
          <w:lang w:val="sr-Cyrl-RS"/>
        </w:rPr>
        <w:t xml:space="preserve"> </w:t>
      </w:r>
      <w:r>
        <w:rPr>
          <w:rFonts w:ascii="Arial" w:eastAsia="TimesNewRomanPSMT" w:hAnsi="Arial" w:cs="Arial"/>
          <w:bCs/>
          <w:lang w:val="sr-Cyrl-RS"/>
        </w:rPr>
        <w:t>неправилности</w:t>
      </w:r>
      <w:r w:rsidR="00CA3805" w:rsidRPr="007B4BAA">
        <w:rPr>
          <w:rFonts w:ascii="Arial" w:eastAsia="TimesNewRomanPSMT" w:hAnsi="Arial" w:cs="Arial"/>
          <w:bCs/>
          <w:lang w:val="sr-Cyrl-RS"/>
        </w:rPr>
        <w:t xml:space="preserve"> </w:t>
      </w:r>
      <w:r>
        <w:rPr>
          <w:rFonts w:ascii="Arial" w:eastAsia="TimesNewRomanPSMT" w:hAnsi="Arial" w:cs="Arial"/>
          <w:bCs/>
          <w:lang w:val="sr-Cyrl-RS"/>
        </w:rPr>
        <w:t>у</w:t>
      </w:r>
      <w:r w:rsidR="00CA3805" w:rsidRPr="007B4BAA">
        <w:rPr>
          <w:rFonts w:ascii="Arial" w:eastAsia="TimesNewRomanPSMT" w:hAnsi="Arial" w:cs="Arial"/>
          <w:bCs/>
          <w:lang w:val="sr-Cyrl-RS"/>
        </w:rPr>
        <w:t xml:space="preserve"> </w:t>
      </w:r>
      <w:r>
        <w:rPr>
          <w:rFonts w:ascii="Arial" w:eastAsia="TimesNewRomanPSMT" w:hAnsi="Arial" w:cs="Arial"/>
          <w:bCs/>
          <w:lang w:val="sr-Cyrl-RS"/>
        </w:rPr>
        <w:t>конкурсној</w:t>
      </w:r>
      <w:r w:rsidR="00CA3805" w:rsidRPr="007B4BAA">
        <w:rPr>
          <w:rFonts w:ascii="Arial" w:eastAsia="TimesNewRomanPSMT" w:hAnsi="Arial" w:cs="Arial"/>
          <w:bCs/>
          <w:lang w:val="sr-Cyrl-RS"/>
        </w:rPr>
        <w:t xml:space="preserve"> </w:t>
      </w:r>
      <w:r>
        <w:rPr>
          <w:rFonts w:ascii="Arial" w:eastAsia="TimesNewRomanPSMT" w:hAnsi="Arial" w:cs="Arial"/>
          <w:bCs/>
          <w:lang w:val="sr-Cyrl-RS"/>
        </w:rPr>
        <w:t>документацији</w:t>
      </w:r>
      <w:r w:rsidR="00CA3805" w:rsidRPr="007B4BAA">
        <w:rPr>
          <w:rFonts w:ascii="Arial" w:eastAsia="TimesNewRomanPSMT" w:hAnsi="Arial" w:cs="Arial"/>
          <w:bCs/>
          <w:lang w:val="sr-Cyrl-RS"/>
        </w:rPr>
        <w:t xml:space="preserve">, </w:t>
      </w:r>
      <w:r>
        <w:rPr>
          <w:rFonts w:ascii="Arial" w:eastAsia="TimesNewRomanPSMT" w:hAnsi="Arial" w:cs="Arial"/>
          <w:bCs/>
          <w:lang w:val="sr-Cyrl-RS"/>
        </w:rPr>
        <w:t>најкасније</w:t>
      </w:r>
      <w:r w:rsidR="00CA3805" w:rsidRPr="007B4BAA">
        <w:rPr>
          <w:rFonts w:ascii="Arial" w:eastAsia="TimesNewRomanPSMT" w:hAnsi="Arial" w:cs="Arial"/>
          <w:bCs/>
          <w:lang w:val="sr-Cyrl-RS"/>
        </w:rPr>
        <w:t xml:space="preserve"> </w:t>
      </w:r>
      <w:r>
        <w:rPr>
          <w:rFonts w:ascii="Arial" w:eastAsia="TimesNewRomanPSMT" w:hAnsi="Arial" w:cs="Arial"/>
          <w:bCs/>
          <w:lang w:val="sr-Cyrl-RS"/>
        </w:rPr>
        <w:t>пет</w:t>
      </w:r>
      <w:r w:rsidR="00CA3805" w:rsidRPr="007B4BAA">
        <w:rPr>
          <w:rFonts w:ascii="Arial" w:eastAsia="TimesNewRomanPSMT" w:hAnsi="Arial" w:cs="Arial"/>
          <w:bCs/>
          <w:lang w:val="sr-Cyrl-RS"/>
        </w:rPr>
        <w:t xml:space="preserve"> </w:t>
      </w:r>
      <w:r>
        <w:rPr>
          <w:rFonts w:ascii="Arial" w:eastAsia="TimesNewRomanPSMT" w:hAnsi="Arial" w:cs="Arial"/>
          <w:bCs/>
          <w:lang w:val="sr-Cyrl-RS"/>
        </w:rPr>
        <w:t>дана</w:t>
      </w:r>
      <w:r w:rsidR="00CA3805" w:rsidRPr="007B4BAA">
        <w:rPr>
          <w:rFonts w:ascii="Arial" w:eastAsia="TimesNewRomanPSMT" w:hAnsi="Arial" w:cs="Arial"/>
          <w:bCs/>
          <w:lang w:val="sr-Cyrl-RS"/>
        </w:rPr>
        <w:t xml:space="preserve"> </w:t>
      </w:r>
      <w:r>
        <w:rPr>
          <w:rFonts w:ascii="Arial" w:eastAsia="TimesNewRomanPSMT" w:hAnsi="Arial" w:cs="Arial"/>
          <w:bCs/>
          <w:lang w:val="sr-Cyrl-RS"/>
        </w:rPr>
        <w:t>пре</w:t>
      </w:r>
      <w:r w:rsidR="00CA3805" w:rsidRPr="007B4BAA">
        <w:rPr>
          <w:rFonts w:ascii="Arial" w:eastAsia="TimesNewRomanPSMT" w:hAnsi="Arial" w:cs="Arial"/>
          <w:bCs/>
          <w:lang w:val="sr-Cyrl-RS"/>
        </w:rPr>
        <w:t xml:space="preserve"> </w:t>
      </w:r>
      <w:r>
        <w:rPr>
          <w:rFonts w:ascii="Arial" w:eastAsia="TimesNewRomanPSMT" w:hAnsi="Arial" w:cs="Arial"/>
          <w:bCs/>
          <w:lang w:val="sr-Cyrl-RS"/>
        </w:rPr>
        <w:t>истека</w:t>
      </w:r>
      <w:r w:rsidR="00CA3805" w:rsidRPr="007B4BAA">
        <w:rPr>
          <w:rFonts w:ascii="Arial" w:eastAsia="TimesNewRomanPSMT" w:hAnsi="Arial" w:cs="Arial"/>
          <w:bCs/>
          <w:lang w:val="sr-Cyrl-RS"/>
        </w:rPr>
        <w:t xml:space="preserve"> </w:t>
      </w:r>
      <w:r>
        <w:rPr>
          <w:rFonts w:ascii="Arial" w:eastAsia="TimesNewRomanPSMT" w:hAnsi="Arial" w:cs="Arial"/>
          <w:bCs/>
          <w:lang w:val="sr-Cyrl-RS"/>
        </w:rPr>
        <w:t>рока</w:t>
      </w:r>
      <w:r w:rsidR="00CA3805" w:rsidRPr="007B4BAA">
        <w:rPr>
          <w:rFonts w:ascii="Arial" w:eastAsia="TimesNewRomanPSMT" w:hAnsi="Arial" w:cs="Arial"/>
          <w:bCs/>
          <w:lang w:val="sr-Cyrl-RS"/>
        </w:rPr>
        <w:t xml:space="preserve"> </w:t>
      </w:r>
      <w:r>
        <w:rPr>
          <w:rFonts w:ascii="Arial" w:eastAsia="TimesNewRomanPSMT" w:hAnsi="Arial" w:cs="Arial"/>
          <w:bCs/>
          <w:lang w:val="sr-Cyrl-RS"/>
        </w:rPr>
        <w:t>за</w:t>
      </w:r>
      <w:r w:rsidR="00CA3805" w:rsidRPr="007B4BAA">
        <w:rPr>
          <w:rFonts w:ascii="Arial" w:eastAsia="TimesNewRomanPSMT" w:hAnsi="Arial" w:cs="Arial"/>
          <w:bCs/>
          <w:lang w:val="sr-Cyrl-RS"/>
        </w:rPr>
        <w:t xml:space="preserve"> </w:t>
      </w:r>
      <w:r>
        <w:rPr>
          <w:rFonts w:ascii="Arial" w:eastAsia="TimesNewRomanPSMT" w:hAnsi="Arial" w:cs="Arial"/>
          <w:bCs/>
          <w:lang w:val="sr-Cyrl-RS"/>
        </w:rPr>
        <w:t>подношење</w:t>
      </w:r>
      <w:r w:rsidR="00CA3805" w:rsidRPr="007B4BAA">
        <w:rPr>
          <w:rFonts w:ascii="Arial" w:eastAsia="TimesNewRomanPSMT" w:hAnsi="Arial" w:cs="Arial"/>
          <w:bCs/>
          <w:lang w:val="sr-Cyrl-RS"/>
        </w:rPr>
        <w:t xml:space="preserve"> </w:t>
      </w:r>
      <w:r>
        <w:rPr>
          <w:rFonts w:ascii="Arial" w:eastAsia="TimesNewRomanPSMT" w:hAnsi="Arial" w:cs="Arial"/>
          <w:bCs/>
          <w:lang w:val="sr-Cyrl-RS"/>
        </w:rPr>
        <w:t>понуде</w:t>
      </w:r>
      <w:r w:rsidR="00CA3805" w:rsidRPr="007B4BAA">
        <w:rPr>
          <w:rFonts w:ascii="Arial" w:eastAsia="TimesNewRomanPSMT" w:hAnsi="Arial" w:cs="Arial"/>
          <w:bCs/>
          <w:lang w:val="sr-Cyrl-RS"/>
        </w:rPr>
        <w:t>.</w:t>
      </w:r>
    </w:p>
    <w:p w:rsidR="00CA3805" w:rsidRPr="007B4BAA" w:rsidRDefault="00CA3805" w:rsidP="004C7D35">
      <w:pPr>
        <w:tabs>
          <w:tab w:val="left" w:pos="284"/>
          <w:tab w:val="left" w:pos="330"/>
        </w:tabs>
        <w:ind w:left="284"/>
        <w:jc w:val="both"/>
        <w:rPr>
          <w:rFonts w:ascii="Arial" w:eastAsia="TimesNewRomanPSMT" w:hAnsi="Arial" w:cs="Arial"/>
          <w:bCs/>
          <w:lang w:val="sr-Cyrl-RS"/>
        </w:rPr>
      </w:pPr>
    </w:p>
    <w:p w:rsidR="00CA3805" w:rsidRPr="007B4BAA" w:rsidRDefault="00BE410B" w:rsidP="004C7D3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Захтев</w:t>
      </w:r>
      <w:r w:rsidR="0066642A" w:rsidRPr="007B4BAA">
        <w:rPr>
          <w:rFonts w:ascii="Arial" w:eastAsia="TimesNewRomanPSMT" w:hAnsi="Arial" w:cs="Arial"/>
          <w:bCs/>
          <w:lang w:val="sr-Cyrl-RS"/>
        </w:rPr>
        <w:t xml:space="preserve"> </w:t>
      </w:r>
      <w:r>
        <w:rPr>
          <w:rFonts w:ascii="Arial" w:eastAsia="TimesNewRomanPSMT" w:hAnsi="Arial" w:cs="Arial"/>
          <w:bCs/>
          <w:lang w:val="sr-Cyrl-RS"/>
        </w:rPr>
        <w:t>за</w:t>
      </w:r>
      <w:r w:rsidR="0066642A" w:rsidRPr="007B4BAA">
        <w:rPr>
          <w:rFonts w:ascii="Arial" w:eastAsia="TimesNewRomanPSMT" w:hAnsi="Arial" w:cs="Arial"/>
          <w:bCs/>
          <w:lang w:val="sr-Cyrl-RS"/>
        </w:rPr>
        <w:t xml:space="preserve"> </w:t>
      </w:r>
      <w:r>
        <w:rPr>
          <w:rFonts w:ascii="Arial" w:eastAsia="TimesNewRomanPSMT" w:hAnsi="Arial" w:cs="Arial"/>
          <w:bCs/>
          <w:lang w:val="sr-Cyrl-RS"/>
        </w:rPr>
        <w:t>додатним</w:t>
      </w:r>
      <w:r w:rsidR="0066642A" w:rsidRPr="007B4BAA">
        <w:rPr>
          <w:rFonts w:ascii="Arial" w:eastAsia="TimesNewRomanPSMT" w:hAnsi="Arial" w:cs="Arial"/>
          <w:bCs/>
          <w:lang w:val="sr-Cyrl-RS"/>
        </w:rPr>
        <w:t xml:space="preserve"> </w:t>
      </w:r>
      <w:r>
        <w:rPr>
          <w:rFonts w:ascii="Arial" w:eastAsia="TimesNewRomanPSMT" w:hAnsi="Arial" w:cs="Arial"/>
          <w:bCs/>
          <w:lang w:val="sr-Cyrl-RS"/>
        </w:rPr>
        <w:t>информацијама</w:t>
      </w:r>
      <w:r w:rsidR="0066642A" w:rsidRPr="007B4BAA">
        <w:rPr>
          <w:rFonts w:ascii="Arial" w:eastAsia="TimesNewRomanPSMT" w:hAnsi="Arial" w:cs="Arial"/>
          <w:bCs/>
          <w:lang w:val="sr-Cyrl-RS"/>
        </w:rPr>
        <w:t xml:space="preserve"> </w:t>
      </w:r>
      <w:r>
        <w:rPr>
          <w:rFonts w:ascii="Arial" w:eastAsia="TimesNewRomanPSMT" w:hAnsi="Arial" w:cs="Arial"/>
          <w:bCs/>
          <w:lang w:val="sr-Cyrl-RS"/>
        </w:rPr>
        <w:t>се</w:t>
      </w:r>
      <w:r w:rsidR="0066642A" w:rsidRPr="007B4BAA">
        <w:rPr>
          <w:rFonts w:ascii="Arial" w:eastAsia="TimesNewRomanPSMT" w:hAnsi="Arial" w:cs="Arial"/>
          <w:bCs/>
          <w:lang w:val="sr-Cyrl-RS"/>
        </w:rPr>
        <w:t xml:space="preserve"> </w:t>
      </w:r>
      <w:r>
        <w:rPr>
          <w:rFonts w:ascii="Arial" w:eastAsia="TimesNewRomanPSMT" w:hAnsi="Arial" w:cs="Arial"/>
          <w:bCs/>
          <w:lang w:val="sr-Cyrl-RS"/>
        </w:rPr>
        <w:t>достав</w:t>
      </w:r>
      <w:r w:rsidR="0066642A" w:rsidRPr="007B4BAA">
        <w:rPr>
          <w:rFonts w:ascii="Arial" w:eastAsia="TimesNewRomanPSMT" w:hAnsi="Arial" w:cs="Arial"/>
          <w:bCs/>
          <w:lang w:val="sr-Cyrl-RS"/>
        </w:rPr>
        <w:t>љ</w:t>
      </w:r>
      <w:r>
        <w:rPr>
          <w:rFonts w:ascii="Arial" w:eastAsia="TimesNewRomanPSMT" w:hAnsi="Arial" w:cs="Arial"/>
          <w:bCs/>
          <w:lang w:val="sr-Cyrl-RS"/>
        </w:rPr>
        <w:t>а</w:t>
      </w:r>
      <w:r w:rsidR="0066642A" w:rsidRPr="007B4BAA">
        <w:rPr>
          <w:rFonts w:ascii="Arial" w:eastAsia="TimesNewRomanPSMT" w:hAnsi="Arial" w:cs="Arial"/>
          <w:bCs/>
          <w:lang w:val="sr-Cyrl-RS"/>
        </w:rPr>
        <w:t xml:space="preserve"> </w:t>
      </w:r>
      <w:r>
        <w:rPr>
          <w:rFonts w:ascii="Arial" w:eastAsia="TimesNewRomanPSMT" w:hAnsi="Arial" w:cs="Arial"/>
          <w:bCs/>
          <w:lang w:val="sr-Cyrl-RS"/>
        </w:rPr>
        <w:t>са</w:t>
      </w:r>
      <w:r w:rsidR="00CA3805" w:rsidRPr="007B4BAA">
        <w:rPr>
          <w:rFonts w:ascii="Arial" w:eastAsia="TimesNewRomanPSMT" w:hAnsi="Arial" w:cs="Arial"/>
          <w:bCs/>
          <w:lang w:val="sr-Cyrl-RS"/>
        </w:rPr>
        <w:t xml:space="preserve"> </w:t>
      </w:r>
      <w:r>
        <w:rPr>
          <w:rFonts w:ascii="Arial" w:eastAsia="TimesNewRomanPSMT" w:hAnsi="Arial" w:cs="Arial"/>
          <w:bCs/>
          <w:lang w:val="sr-Cyrl-RS"/>
        </w:rPr>
        <w:t>обавезном</w:t>
      </w:r>
      <w:r w:rsidR="00CA3805" w:rsidRPr="007B4BAA">
        <w:rPr>
          <w:rFonts w:ascii="Arial" w:eastAsia="TimesNewRomanPSMT" w:hAnsi="Arial" w:cs="Arial"/>
          <w:bCs/>
          <w:lang w:val="sr-Cyrl-RS"/>
        </w:rPr>
        <w:t xml:space="preserve"> </w:t>
      </w:r>
      <w:r>
        <w:rPr>
          <w:rFonts w:ascii="Arial" w:eastAsia="TimesNewRomanPSMT" w:hAnsi="Arial" w:cs="Arial"/>
          <w:bCs/>
          <w:lang w:val="sr-Cyrl-RS"/>
        </w:rPr>
        <w:t>назнаком</w:t>
      </w:r>
      <w:r w:rsidR="00CA3805" w:rsidRPr="007B4BAA">
        <w:rPr>
          <w:rFonts w:ascii="Arial" w:eastAsia="TimesNewRomanPSMT" w:hAnsi="Arial" w:cs="Arial"/>
          <w:bCs/>
          <w:lang w:val="sr-Cyrl-RS"/>
        </w:rPr>
        <w:t xml:space="preserve"> </w:t>
      </w:r>
      <w:r w:rsidR="0066642A" w:rsidRPr="007B4BAA">
        <w:rPr>
          <w:rFonts w:ascii="Arial" w:eastAsia="TimesNewRomanPSMT" w:hAnsi="Arial" w:cs="Arial"/>
          <w:bCs/>
          <w:lang w:val="sr-Cyrl-RS"/>
        </w:rPr>
        <w:t>„</w:t>
      </w:r>
      <w:r>
        <w:rPr>
          <w:rFonts w:ascii="Arial" w:eastAsia="TimesNewRomanPSMT" w:hAnsi="Arial" w:cs="Arial"/>
          <w:bCs/>
          <w:lang w:val="sr-Cyrl-RS"/>
        </w:rPr>
        <w:t>Захтев</w:t>
      </w:r>
      <w:r w:rsidR="0066642A" w:rsidRPr="007B4BAA">
        <w:rPr>
          <w:rFonts w:ascii="Arial" w:eastAsia="TimesNewRomanPSMT" w:hAnsi="Arial" w:cs="Arial"/>
          <w:bCs/>
          <w:lang w:val="sr-Cyrl-RS"/>
        </w:rPr>
        <w:t xml:space="preserve"> </w:t>
      </w:r>
      <w:r>
        <w:rPr>
          <w:rFonts w:ascii="Arial" w:eastAsia="TimesNewRomanPSMT" w:hAnsi="Arial" w:cs="Arial"/>
          <w:bCs/>
          <w:lang w:val="sr-Cyrl-RS"/>
        </w:rPr>
        <w:t>за</w:t>
      </w:r>
      <w:r w:rsidR="0066642A" w:rsidRPr="007B4BAA">
        <w:rPr>
          <w:rFonts w:ascii="Arial" w:eastAsia="TimesNewRomanPSMT" w:hAnsi="Arial" w:cs="Arial"/>
          <w:bCs/>
          <w:lang w:val="sr-Cyrl-RS"/>
        </w:rPr>
        <w:t xml:space="preserve"> </w:t>
      </w:r>
      <w:r>
        <w:rPr>
          <w:rFonts w:ascii="Arial" w:eastAsia="TimesNewRomanPSMT" w:hAnsi="Arial" w:cs="Arial"/>
          <w:bCs/>
          <w:lang w:val="sr-Cyrl-RS"/>
        </w:rPr>
        <w:t>додатним</w:t>
      </w:r>
      <w:r w:rsidR="0066642A" w:rsidRPr="007B4BAA">
        <w:rPr>
          <w:rFonts w:ascii="Arial" w:eastAsia="TimesNewRomanPSMT" w:hAnsi="Arial" w:cs="Arial"/>
          <w:bCs/>
          <w:lang w:val="sr-Cyrl-RS"/>
        </w:rPr>
        <w:t xml:space="preserve"> </w:t>
      </w:r>
      <w:r>
        <w:rPr>
          <w:rFonts w:ascii="Arial" w:eastAsia="TimesNewRomanPSMT" w:hAnsi="Arial" w:cs="Arial"/>
          <w:bCs/>
          <w:lang w:val="sr-Cyrl-RS"/>
        </w:rPr>
        <w:t>информацијама</w:t>
      </w:r>
      <w:r w:rsidR="0066642A" w:rsidRPr="007B4BAA">
        <w:rPr>
          <w:rFonts w:ascii="Arial" w:eastAsia="TimesNewRomanPSMT" w:hAnsi="Arial" w:cs="Arial"/>
          <w:bCs/>
          <w:lang w:val="sr-Cyrl-RS"/>
        </w:rPr>
        <w:t xml:space="preserve"> </w:t>
      </w:r>
      <w:r>
        <w:rPr>
          <w:rFonts w:ascii="Arial" w:eastAsia="TimesNewRomanPSMT" w:hAnsi="Arial" w:cs="Arial"/>
          <w:bCs/>
          <w:lang w:val="sr-Cyrl-RS"/>
        </w:rPr>
        <w:t>или</w:t>
      </w:r>
      <w:r w:rsidR="0066642A" w:rsidRPr="007B4BAA">
        <w:rPr>
          <w:rFonts w:ascii="Arial" w:eastAsia="TimesNewRomanPSMT" w:hAnsi="Arial" w:cs="Arial"/>
          <w:bCs/>
          <w:lang w:val="sr-Cyrl-RS"/>
        </w:rPr>
        <w:t xml:space="preserve"> </w:t>
      </w:r>
      <w:r>
        <w:rPr>
          <w:rFonts w:ascii="Arial" w:eastAsia="TimesNewRomanPSMT" w:hAnsi="Arial" w:cs="Arial"/>
          <w:bCs/>
          <w:lang w:val="sr-Cyrl-RS"/>
        </w:rPr>
        <w:t>појашњењима</w:t>
      </w:r>
      <w:r w:rsidR="0066642A" w:rsidRPr="007B4BAA">
        <w:rPr>
          <w:rFonts w:ascii="Arial" w:eastAsia="TimesNewRomanPSMT" w:hAnsi="Arial" w:cs="Arial"/>
          <w:bCs/>
          <w:lang w:val="sr-Cyrl-RS"/>
        </w:rPr>
        <w:t xml:space="preserve"> </w:t>
      </w:r>
      <w:r>
        <w:rPr>
          <w:rFonts w:ascii="Arial" w:eastAsia="TimesNewRomanPSMT" w:hAnsi="Arial" w:cs="Arial"/>
          <w:bCs/>
          <w:lang w:val="sr-Cyrl-RS"/>
        </w:rPr>
        <w:t>за</w:t>
      </w:r>
      <w:r w:rsidR="0066642A" w:rsidRPr="007B4BAA">
        <w:rPr>
          <w:rFonts w:ascii="Arial" w:eastAsia="TimesNewRomanPSMT" w:hAnsi="Arial" w:cs="Arial"/>
          <w:bCs/>
          <w:lang w:val="sr-Cyrl-RS"/>
        </w:rPr>
        <w:t xml:space="preserve"> </w:t>
      </w:r>
      <w:r>
        <w:rPr>
          <w:rFonts w:ascii="Arial" w:eastAsia="TimesNewRomanPSMT" w:hAnsi="Arial" w:cs="Arial"/>
          <w:bCs/>
          <w:lang w:val="sr-Cyrl-RS"/>
        </w:rPr>
        <w:t>јавну</w:t>
      </w:r>
      <w:r w:rsidR="0066642A" w:rsidRPr="007B4BAA">
        <w:rPr>
          <w:rFonts w:ascii="Arial" w:eastAsia="TimesNewRomanPSMT" w:hAnsi="Arial" w:cs="Arial"/>
          <w:bCs/>
          <w:lang w:val="sr-Cyrl-RS"/>
        </w:rPr>
        <w:t xml:space="preserve"> </w:t>
      </w:r>
      <w:r>
        <w:rPr>
          <w:rFonts w:ascii="Arial" w:eastAsia="TimesNewRomanPSMT" w:hAnsi="Arial" w:cs="Arial"/>
          <w:bCs/>
          <w:lang w:val="sr-Cyrl-RS"/>
        </w:rPr>
        <w:t>набавку</w:t>
      </w:r>
      <w:r w:rsidR="0066642A" w:rsidRPr="007B4BAA">
        <w:rPr>
          <w:rFonts w:ascii="Arial" w:eastAsia="TimesNewRomanPSMT" w:hAnsi="Arial" w:cs="Arial"/>
          <w:bCs/>
          <w:lang w:val="sr-Cyrl-RS"/>
        </w:rPr>
        <w:t xml:space="preserve"> </w:t>
      </w:r>
      <w:r>
        <w:rPr>
          <w:rFonts w:ascii="Arial" w:eastAsia="TimesNewRomanPSMT" w:hAnsi="Arial" w:cs="Arial"/>
          <w:bCs/>
          <w:lang w:val="sr-Cyrl-RS"/>
        </w:rPr>
        <w:t>добара</w:t>
      </w:r>
      <w:r w:rsidR="00D37C03" w:rsidRPr="007B4BAA">
        <w:rPr>
          <w:rFonts w:ascii="Arial" w:eastAsia="TimesNewRomanPSMT" w:hAnsi="Arial" w:cs="Arial"/>
          <w:bCs/>
          <w:lang w:val="sr-Cyrl-RS"/>
        </w:rPr>
        <w:t xml:space="preserve"> </w:t>
      </w:r>
      <w:r>
        <w:rPr>
          <w:rFonts w:ascii="Arial" w:eastAsia="TimesNewRomanPSMT" w:hAnsi="Arial" w:cs="Arial"/>
          <w:bCs/>
          <w:lang w:val="sr-Cyrl-RS"/>
        </w:rPr>
        <w:t>Опрема</w:t>
      </w:r>
      <w:r w:rsidR="00483A6D">
        <w:rPr>
          <w:rFonts w:ascii="Arial" w:eastAsia="TimesNewRomanPSMT" w:hAnsi="Arial" w:cs="Arial"/>
          <w:bCs/>
          <w:lang w:val="sr-Cyrl-RS"/>
        </w:rPr>
        <w:t xml:space="preserve"> </w:t>
      </w:r>
      <w:r>
        <w:rPr>
          <w:rFonts w:ascii="Arial" w:eastAsia="TimesNewRomanPSMT" w:hAnsi="Arial" w:cs="Arial"/>
          <w:bCs/>
          <w:lang w:val="sr-Cyrl-RS"/>
        </w:rPr>
        <w:t>за</w:t>
      </w:r>
      <w:r w:rsidR="00483A6D">
        <w:rPr>
          <w:rFonts w:ascii="Arial" w:eastAsia="TimesNewRomanPSMT" w:hAnsi="Arial" w:cs="Arial"/>
          <w:bCs/>
          <w:lang w:val="sr-Cyrl-RS"/>
        </w:rPr>
        <w:t xml:space="preserve"> </w:t>
      </w:r>
      <w:r>
        <w:rPr>
          <w:rFonts w:ascii="Arial" w:eastAsia="TimesNewRomanPSMT" w:hAnsi="Arial" w:cs="Arial"/>
          <w:bCs/>
          <w:lang w:val="sr-Cyrl-RS"/>
        </w:rPr>
        <w:t>заштиту</w:t>
      </w:r>
      <w:r w:rsidR="00483A6D">
        <w:rPr>
          <w:rFonts w:ascii="Arial" w:eastAsia="TimesNewRomanPSMT" w:hAnsi="Arial" w:cs="Arial"/>
          <w:bCs/>
          <w:lang w:val="sr-Cyrl-RS"/>
        </w:rPr>
        <w:t xml:space="preserve"> </w:t>
      </w:r>
      <w:r>
        <w:rPr>
          <w:rFonts w:ascii="Arial" w:eastAsia="TimesNewRomanPSMT" w:hAnsi="Arial" w:cs="Arial"/>
          <w:bCs/>
          <w:lang w:val="sr-Cyrl-RS"/>
        </w:rPr>
        <w:t>од</w:t>
      </w:r>
      <w:r w:rsidR="00483A6D">
        <w:rPr>
          <w:rFonts w:ascii="Arial" w:eastAsia="TimesNewRomanPSMT" w:hAnsi="Arial" w:cs="Arial"/>
          <w:bCs/>
          <w:lang w:val="sr-Cyrl-RS"/>
        </w:rPr>
        <w:t xml:space="preserve"> </w:t>
      </w:r>
      <w:r>
        <w:rPr>
          <w:rFonts w:ascii="Arial" w:eastAsia="TimesNewRomanPSMT" w:hAnsi="Arial" w:cs="Arial"/>
          <w:bCs/>
          <w:lang w:val="sr-Cyrl-RS"/>
        </w:rPr>
        <w:t>пожара</w:t>
      </w:r>
      <w:r w:rsidR="00D37C03" w:rsidRPr="007B4BAA">
        <w:rPr>
          <w:rFonts w:ascii="Arial" w:eastAsia="TimesNewRomanPSMT" w:hAnsi="Arial" w:cs="Arial"/>
          <w:bCs/>
          <w:lang w:val="sr-Cyrl-RS"/>
        </w:rPr>
        <w:t xml:space="preserve"> </w:t>
      </w:r>
      <w:r>
        <w:rPr>
          <w:rFonts w:ascii="Arial" w:eastAsia="TimesNewRomanPSMT" w:hAnsi="Arial" w:cs="Arial"/>
          <w:bCs/>
          <w:lang w:val="sr-Cyrl-RS"/>
        </w:rPr>
        <w:t>ЈН</w:t>
      </w:r>
      <w:r w:rsidR="00F32347">
        <w:rPr>
          <w:rFonts w:ascii="Arial" w:eastAsia="TimesNewRomanPSMT" w:hAnsi="Arial" w:cs="Arial"/>
          <w:bCs/>
          <w:lang w:val="sr-Cyrl-RS"/>
        </w:rPr>
        <w:t xml:space="preserve"> </w:t>
      </w:r>
      <w:r w:rsidR="00F32347" w:rsidRPr="006B6AA1">
        <w:rPr>
          <w:rFonts w:ascii="Arial" w:eastAsia="TimesNewRomanPSMT" w:hAnsi="Arial" w:cs="Arial"/>
          <w:bCs/>
          <w:lang w:val="sr-Cyrl-RS"/>
        </w:rPr>
        <w:t>бр</w:t>
      </w:r>
      <w:r w:rsidR="006B6AA1">
        <w:rPr>
          <w:rFonts w:ascii="Arial" w:eastAsia="TimesNewRomanPSMT" w:hAnsi="Arial" w:cs="Arial"/>
          <w:bCs/>
          <w:lang w:val="sr-Cyrl-RS"/>
        </w:rPr>
        <w:t>./8100/0082/2017</w:t>
      </w:r>
      <w:r w:rsidR="00F32347" w:rsidRPr="006B6AA1">
        <w:rPr>
          <w:rFonts w:ascii="Arial" w:eastAsia="TimesNewRomanPSMT" w:hAnsi="Arial" w:cs="Arial"/>
          <w:bCs/>
          <w:lang w:val="sr-Cyrl-RS"/>
        </w:rPr>
        <w:t xml:space="preserve"> </w:t>
      </w:r>
      <w:r>
        <w:rPr>
          <w:rFonts w:ascii="Arial" w:eastAsia="TimesNewRomanPSMT" w:hAnsi="Arial" w:cs="Arial"/>
          <w:bCs/>
          <w:lang w:val="sr-Cyrl-RS"/>
        </w:rPr>
        <w:t>и</w:t>
      </w:r>
      <w:r w:rsidR="0066642A" w:rsidRPr="007B4BAA">
        <w:rPr>
          <w:rFonts w:ascii="Arial" w:eastAsia="TimesNewRomanPSMT" w:hAnsi="Arial" w:cs="Arial"/>
          <w:bCs/>
          <w:lang w:val="sr-Cyrl-RS"/>
        </w:rPr>
        <w:t xml:space="preserve"> </w:t>
      </w:r>
      <w:r>
        <w:rPr>
          <w:rFonts w:ascii="Arial" w:eastAsia="TimesNewRomanPSMT" w:hAnsi="Arial" w:cs="Arial"/>
          <w:bCs/>
          <w:lang w:val="sr-Cyrl-RS"/>
        </w:rPr>
        <w:t>може</w:t>
      </w:r>
      <w:r w:rsidR="0066642A" w:rsidRPr="007B4BAA">
        <w:rPr>
          <w:rFonts w:ascii="Arial" w:eastAsia="TimesNewRomanPSMT" w:hAnsi="Arial" w:cs="Arial"/>
          <w:bCs/>
          <w:lang w:val="sr-Cyrl-RS"/>
        </w:rPr>
        <w:t xml:space="preserve"> </w:t>
      </w:r>
      <w:r>
        <w:rPr>
          <w:rFonts w:ascii="Arial" w:eastAsia="TimesNewRomanPSMT" w:hAnsi="Arial" w:cs="Arial"/>
          <w:bCs/>
          <w:lang w:val="sr-Cyrl-RS"/>
        </w:rPr>
        <w:t>се</w:t>
      </w:r>
      <w:r w:rsidR="0066642A" w:rsidRPr="007B4BAA">
        <w:rPr>
          <w:rFonts w:ascii="Arial" w:eastAsia="TimesNewRomanPSMT" w:hAnsi="Arial" w:cs="Arial"/>
          <w:bCs/>
          <w:lang w:val="sr-Cyrl-RS"/>
        </w:rPr>
        <w:t xml:space="preserve"> </w:t>
      </w:r>
      <w:r>
        <w:rPr>
          <w:rFonts w:ascii="Arial" w:eastAsia="TimesNewRomanPSMT" w:hAnsi="Arial" w:cs="Arial"/>
          <w:bCs/>
          <w:lang w:val="sr-Cyrl-RS"/>
        </w:rPr>
        <w:t>упутити</w:t>
      </w:r>
      <w:r w:rsidR="0066642A" w:rsidRPr="007B4BAA">
        <w:rPr>
          <w:rFonts w:ascii="Arial" w:eastAsia="TimesNewRomanPSMT" w:hAnsi="Arial" w:cs="Arial"/>
          <w:bCs/>
          <w:lang w:val="sr-Cyrl-RS"/>
        </w:rPr>
        <w:t xml:space="preserve"> </w:t>
      </w:r>
      <w:r>
        <w:rPr>
          <w:rFonts w:ascii="Arial" w:eastAsia="TimesNewRomanPSMT" w:hAnsi="Arial" w:cs="Arial"/>
          <w:bCs/>
          <w:lang w:val="sr-Cyrl-RS"/>
        </w:rPr>
        <w:t>наручиоцу</w:t>
      </w:r>
      <w:r w:rsidR="0066642A" w:rsidRPr="007B4BAA">
        <w:rPr>
          <w:rFonts w:ascii="Arial" w:eastAsia="TimesNewRomanPSMT" w:hAnsi="Arial" w:cs="Arial"/>
          <w:bCs/>
          <w:lang w:val="sr-Cyrl-RS"/>
        </w:rPr>
        <w:t xml:space="preserve"> </w:t>
      </w:r>
      <w:r>
        <w:rPr>
          <w:rFonts w:ascii="Arial" w:eastAsia="TimesNewRomanPSMT" w:hAnsi="Arial" w:cs="Arial"/>
          <w:bCs/>
          <w:lang w:val="sr-Cyrl-RS"/>
        </w:rPr>
        <w:t>писаним</w:t>
      </w:r>
      <w:r w:rsidR="0066642A" w:rsidRPr="007B4BAA">
        <w:rPr>
          <w:rFonts w:ascii="Arial" w:eastAsia="TimesNewRomanPSMT" w:hAnsi="Arial" w:cs="Arial"/>
          <w:bCs/>
          <w:lang w:val="sr-Cyrl-RS"/>
        </w:rPr>
        <w:t xml:space="preserve"> </w:t>
      </w:r>
      <w:r>
        <w:rPr>
          <w:rFonts w:ascii="Arial" w:eastAsia="TimesNewRomanPSMT" w:hAnsi="Arial" w:cs="Arial"/>
          <w:bCs/>
          <w:lang w:val="sr-Cyrl-RS"/>
        </w:rPr>
        <w:t>путем</w:t>
      </w:r>
      <w:r w:rsidR="0066642A" w:rsidRPr="007B4BAA">
        <w:rPr>
          <w:rFonts w:ascii="Arial" w:eastAsia="TimesNewRomanPSMT" w:hAnsi="Arial" w:cs="Arial"/>
          <w:bCs/>
          <w:lang w:val="sr-Cyrl-RS"/>
        </w:rPr>
        <w:t xml:space="preserve">, </w:t>
      </w:r>
      <w:r>
        <w:rPr>
          <w:rFonts w:ascii="Arial" w:eastAsia="TimesNewRomanPSMT" w:hAnsi="Arial" w:cs="Arial"/>
          <w:bCs/>
          <w:lang w:val="sr-Cyrl-RS"/>
        </w:rPr>
        <w:t>односно</w:t>
      </w:r>
      <w:r w:rsidR="0066642A" w:rsidRPr="007B4BAA">
        <w:rPr>
          <w:rFonts w:ascii="Arial" w:eastAsia="TimesNewRomanPSMT" w:hAnsi="Arial" w:cs="Arial"/>
          <w:bCs/>
          <w:lang w:val="sr-Cyrl-RS"/>
        </w:rPr>
        <w:t xml:space="preserve"> </w:t>
      </w:r>
      <w:r>
        <w:rPr>
          <w:rFonts w:ascii="Arial" w:eastAsia="TimesNewRomanPSMT" w:hAnsi="Arial" w:cs="Arial"/>
          <w:bCs/>
          <w:lang w:val="sr-Cyrl-RS"/>
        </w:rPr>
        <w:t>путем</w:t>
      </w:r>
      <w:r w:rsidR="0066642A" w:rsidRPr="007B4BAA">
        <w:rPr>
          <w:rFonts w:ascii="Arial" w:eastAsia="TimesNewRomanPSMT" w:hAnsi="Arial" w:cs="Arial"/>
          <w:bCs/>
          <w:lang w:val="sr-Cyrl-RS"/>
        </w:rPr>
        <w:t xml:space="preserve"> </w:t>
      </w:r>
      <w:r>
        <w:rPr>
          <w:rFonts w:ascii="Arial" w:eastAsia="TimesNewRomanPSMT" w:hAnsi="Arial" w:cs="Arial"/>
          <w:bCs/>
          <w:lang w:val="sr-Cyrl-RS"/>
        </w:rPr>
        <w:t>поште</w:t>
      </w:r>
      <w:r w:rsidR="0066642A" w:rsidRPr="007B4BAA">
        <w:rPr>
          <w:rFonts w:ascii="Arial" w:eastAsia="TimesNewRomanPSMT" w:hAnsi="Arial" w:cs="Arial"/>
          <w:bCs/>
          <w:lang w:val="sr-Cyrl-RS"/>
        </w:rPr>
        <w:t xml:space="preserve"> </w:t>
      </w:r>
      <w:r>
        <w:rPr>
          <w:rFonts w:ascii="Arial" w:eastAsia="TimesNewRomanPSMT" w:hAnsi="Arial" w:cs="Arial"/>
          <w:bCs/>
          <w:lang w:val="sr-Cyrl-RS"/>
        </w:rPr>
        <w:t>или</w:t>
      </w:r>
      <w:r w:rsidR="0066642A" w:rsidRPr="007B4BAA">
        <w:rPr>
          <w:rFonts w:ascii="Arial" w:eastAsia="TimesNewRomanPSMT" w:hAnsi="Arial" w:cs="Arial"/>
          <w:bCs/>
          <w:lang w:val="sr-Cyrl-RS"/>
        </w:rPr>
        <w:t xml:space="preserve"> </w:t>
      </w:r>
      <w:r>
        <w:rPr>
          <w:rFonts w:ascii="Arial" w:eastAsia="TimesNewRomanPSMT" w:hAnsi="Arial" w:cs="Arial"/>
          <w:bCs/>
          <w:lang w:val="sr-Cyrl-RS"/>
        </w:rPr>
        <w:t>непосредно</w:t>
      </w:r>
      <w:r w:rsidR="0066642A" w:rsidRPr="007B4BAA">
        <w:rPr>
          <w:rFonts w:ascii="Arial" w:eastAsia="TimesNewRomanPSMT" w:hAnsi="Arial" w:cs="Arial"/>
          <w:bCs/>
          <w:lang w:val="sr-Cyrl-RS"/>
        </w:rPr>
        <w:t xml:space="preserve"> </w:t>
      </w:r>
      <w:r>
        <w:rPr>
          <w:rFonts w:ascii="Arial" w:eastAsia="TimesNewRomanPSMT" w:hAnsi="Arial" w:cs="Arial"/>
          <w:bCs/>
          <w:lang w:val="sr-Cyrl-RS"/>
        </w:rPr>
        <w:t>преко</w:t>
      </w:r>
      <w:r w:rsidR="0066642A" w:rsidRPr="007B4BAA">
        <w:rPr>
          <w:rFonts w:ascii="Arial" w:eastAsia="TimesNewRomanPSMT" w:hAnsi="Arial" w:cs="Arial"/>
          <w:bCs/>
          <w:lang w:val="sr-Cyrl-RS"/>
        </w:rPr>
        <w:t xml:space="preserve"> </w:t>
      </w:r>
      <w:r>
        <w:rPr>
          <w:rFonts w:ascii="Arial" w:eastAsia="TimesNewRomanPSMT" w:hAnsi="Arial" w:cs="Arial"/>
          <w:bCs/>
          <w:lang w:val="sr-Cyrl-RS"/>
        </w:rPr>
        <w:t>писарнице</w:t>
      </w:r>
      <w:r w:rsidR="0066642A" w:rsidRPr="007B4BAA">
        <w:rPr>
          <w:rFonts w:ascii="Arial" w:eastAsia="TimesNewRomanPSMT" w:hAnsi="Arial" w:cs="Arial"/>
          <w:bCs/>
          <w:lang w:val="sr-Cyrl-RS"/>
        </w:rPr>
        <w:t xml:space="preserve"> </w:t>
      </w:r>
      <w:r>
        <w:rPr>
          <w:rFonts w:ascii="Arial" w:eastAsia="TimesNewRomanPSMT" w:hAnsi="Arial" w:cs="Arial"/>
          <w:bCs/>
          <w:lang w:val="sr-Cyrl-RS"/>
        </w:rPr>
        <w:t>на</w:t>
      </w:r>
      <w:r w:rsidR="0066642A" w:rsidRPr="007B4BAA">
        <w:rPr>
          <w:rFonts w:ascii="Arial" w:eastAsia="TimesNewRomanPSMT" w:hAnsi="Arial" w:cs="Arial"/>
          <w:bCs/>
          <w:lang w:val="sr-Cyrl-RS"/>
        </w:rPr>
        <w:t xml:space="preserve"> </w:t>
      </w:r>
      <w:r>
        <w:rPr>
          <w:rFonts w:ascii="Arial" w:eastAsia="TimesNewRomanPSMT" w:hAnsi="Arial" w:cs="Arial"/>
          <w:bCs/>
          <w:lang w:val="sr-Cyrl-RS"/>
        </w:rPr>
        <w:t>адресу</w:t>
      </w:r>
      <w:r w:rsidR="0066642A" w:rsidRPr="007B4BAA">
        <w:rPr>
          <w:rFonts w:ascii="Arial" w:eastAsia="TimesNewRomanPSMT" w:hAnsi="Arial" w:cs="Arial"/>
          <w:bCs/>
          <w:lang w:val="sr-Cyrl-RS"/>
        </w:rPr>
        <w:t xml:space="preserve"> </w:t>
      </w:r>
      <w:r>
        <w:rPr>
          <w:rFonts w:ascii="Arial" w:eastAsia="TimesNewRomanPSMT" w:hAnsi="Arial" w:cs="Arial"/>
          <w:bCs/>
          <w:lang w:val="sr-Cyrl-RS"/>
        </w:rPr>
        <w:t>наручиоца</w:t>
      </w:r>
      <w:r w:rsidR="00817377">
        <w:rPr>
          <w:rFonts w:ascii="Arial" w:eastAsia="TimesNewRomanPSMT" w:hAnsi="Arial" w:cs="Arial"/>
          <w:bCs/>
          <w:lang w:val="sr-Cyrl-RS"/>
        </w:rPr>
        <w:t xml:space="preserve"> </w:t>
      </w:r>
      <w:r>
        <w:rPr>
          <w:rFonts w:ascii="Arial" w:eastAsia="TimesNewRomanPSMT" w:hAnsi="Arial" w:cs="Arial"/>
          <w:bCs/>
          <w:lang w:val="sr-Cyrl-RS"/>
        </w:rPr>
        <w:t>и</w:t>
      </w:r>
      <w:r w:rsidR="0066642A" w:rsidRPr="007B4BAA">
        <w:rPr>
          <w:rFonts w:ascii="Arial" w:eastAsia="TimesNewRomanPSMT" w:hAnsi="Arial" w:cs="Arial"/>
          <w:bCs/>
          <w:lang w:val="sr-Cyrl-RS"/>
        </w:rPr>
        <w:t xml:space="preserve"> </w:t>
      </w:r>
      <w:r>
        <w:rPr>
          <w:rFonts w:ascii="Arial" w:eastAsia="TimesNewRomanPSMT" w:hAnsi="Arial" w:cs="Arial"/>
          <w:bCs/>
          <w:lang w:val="sr-Cyrl-RS"/>
        </w:rPr>
        <w:t>путем</w:t>
      </w:r>
      <w:r w:rsidR="0066642A" w:rsidRPr="007B4BAA">
        <w:rPr>
          <w:rFonts w:ascii="Arial" w:eastAsia="TimesNewRomanPSMT" w:hAnsi="Arial" w:cs="Arial"/>
          <w:bCs/>
          <w:lang w:val="sr-Cyrl-RS"/>
        </w:rPr>
        <w:t xml:space="preserve"> </w:t>
      </w:r>
      <w:r>
        <w:rPr>
          <w:rFonts w:ascii="Arial" w:eastAsia="TimesNewRomanPSMT" w:hAnsi="Arial" w:cs="Arial"/>
          <w:bCs/>
          <w:lang w:val="sr-Cyrl-RS"/>
        </w:rPr>
        <w:t>електронске</w:t>
      </w:r>
      <w:r w:rsidR="0066642A" w:rsidRPr="007B4BAA">
        <w:rPr>
          <w:rFonts w:ascii="Arial" w:eastAsia="TimesNewRomanPSMT" w:hAnsi="Arial" w:cs="Arial"/>
          <w:bCs/>
          <w:lang w:val="sr-Cyrl-RS"/>
        </w:rPr>
        <w:t xml:space="preserve"> </w:t>
      </w:r>
      <w:r>
        <w:rPr>
          <w:rFonts w:ascii="Arial" w:eastAsia="TimesNewRomanPSMT" w:hAnsi="Arial" w:cs="Arial"/>
          <w:bCs/>
          <w:lang w:val="sr-Cyrl-RS"/>
        </w:rPr>
        <w:t>поште</w:t>
      </w:r>
      <w:r w:rsidR="0066642A" w:rsidRPr="007B4BAA">
        <w:rPr>
          <w:rFonts w:ascii="Arial" w:eastAsia="TimesNewRomanPSMT" w:hAnsi="Arial" w:cs="Arial"/>
          <w:bCs/>
          <w:lang w:val="sr-Cyrl-RS"/>
        </w:rPr>
        <w:t xml:space="preserve">, </w:t>
      </w:r>
      <w:r>
        <w:rPr>
          <w:rFonts w:ascii="Arial" w:eastAsia="TimesNewRomanPSMT" w:hAnsi="Arial" w:cs="Arial"/>
          <w:bCs/>
          <w:lang w:val="sr-Cyrl-RS"/>
        </w:rPr>
        <w:t>на</w:t>
      </w:r>
      <w:r w:rsidR="0066642A" w:rsidRPr="007B4BAA">
        <w:rPr>
          <w:rFonts w:ascii="Arial" w:eastAsia="TimesNewRomanPSMT" w:hAnsi="Arial" w:cs="Arial"/>
          <w:bCs/>
          <w:lang w:val="sr-Cyrl-RS"/>
        </w:rPr>
        <w:t xml:space="preserve"> </w:t>
      </w:r>
      <w:r>
        <w:rPr>
          <w:rFonts w:ascii="Arial" w:eastAsia="TimesNewRomanPSMT" w:hAnsi="Arial" w:cs="Arial"/>
          <w:bCs/>
          <w:lang w:val="sr-Cyrl-RS"/>
        </w:rPr>
        <w:t>е</w:t>
      </w:r>
      <w:r w:rsidR="0066642A" w:rsidRPr="007B4BAA">
        <w:rPr>
          <w:rFonts w:ascii="Arial" w:eastAsia="TimesNewRomanPSMT" w:hAnsi="Arial" w:cs="Arial"/>
          <w:bCs/>
          <w:lang w:val="sr-Cyrl-RS"/>
        </w:rPr>
        <w:t xml:space="preserve"> </w:t>
      </w:r>
      <w:r>
        <w:rPr>
          <w:rFonts w:ascii="Arial" w:eastAsia="TimesNewRomanPSMT" w:hAnsi="Arial" w:cs="Arial"/>
          <w:bCs/>
          <w:lang w:val="sr-Cyrl-RS"/>
        </w:rPr>
        <w:t>маил</w:t>
      </w:r>
      <w:r w:rsidR="0066642A" w:rsidRPr="007B4BAA">
        <w:rPr>
          <w:rFonts w:ascii="Arial" w:eastAsia="TimesNewRomanPSMT" w:hAnsi="Arial" w:cs="Arial"/>
          <w:bCs/>
          <w:lang w:val="sr-Cyrl-RS"/>
        </w:rPr>
        <w:t>:</w:t>
      </w:r>
      <w:r w:rsidR="00F32347">
        <w:rPr>
          <w:rFonts w:ascii="Arial" w:eastAsia="TimesNewRomanPSMT" w:hAnsi="Arial" w:cs="Arial"/>
          <w:bCs/>
          <w:lang w:val="sr-Cyrl-RS"/>
        </w:rPr>
        <w:t xml:space="preserve"> </w:t>
      </w:r>
      <w:hyperlink r:id="rId17" w:history="1">
        <w:r w:rsidR="006B6AA1" w:rsidRPr="00113347">
          <w:rPr>
            <w:rStyle w:val="Hyperlink"/>
            <w:rFonts w:ascii="Arial" w:hAnsi="Arial" w:cs="Arial"/>
            <w:lang w:val="sr-Latn-RS"/>
          </w:rPr>
          <w:t>miodrag.jovin</w:t>
        </w:r>
        <w:r w:rsidR="006B6AA1" w:rsidRPr="00113347">
          <w:rPr>
            <w:rStyle w:val="Hyperlink"/>
            <w:rFonts w:ascii="Arial" w:hAnsi="Arial" w:cs="Arial"/>
          </w:rPr>
          <w:t>@eps.rs</w:t>
        </w:r>
      </w:hyperlink>
      <w:r w:rsidR="00D37C03" w:rsidRPr="007B4BAA">
        <w:rPr>
          <w:rFonts w:ascii="Arial" w:eastAsia="TimesNewRomanPSMT" w:hAnsi="Arial" w:cs="Arial"/>
          <w:bCs/>
          <w:lang w:val="sr-Latn-RS"/>
        </w:rPr>
        <w:t xml:space="preserve"> </w:t>
      </w:r>
      <w:r>
        <w:rPr>
          <w:rFonts w:ascii="Arial" w:eastAsia="TimesNewRomanPSMT" w:hAnsi="Arial" w:cs="Arial"/>
          <w:bCs/>
          <w:lang w:val="sr-Cyrl-RS"/>
        </w:rPr>
        <w:t>радним</w:t>
      </w:r>
      <w:r w:rsidR="0066642A" w:rsidRPr="007B4BAA">
        <w:rPr>
          <w:rFonts w:ascii="Arial" w:eastAsia="TimesNewRomanPSMT" w:hAnsi="Arial" w:cs="Arial"/>
          <w:bCs/>
          <w:lang w:val="sr-Cyrl-RS"/>
        </w:rPr>
        <w:t xml:space="preserve"> </w:t>
      </w:r>
      <w:r>
        <w:rPr>
          <w:rFonts w:ascii="Arial" w:eastAsia="TimesNewRomanPSMT" w:hAnsi="Arial" w:cs="Arial"/>
          <w:bCs/>
          <w:lang w:val="sr-Cyrl-RS"/>
        </w:rPr>
        <w:t>данима</w:t>
      </w:r>
      <w:r w:rsidR="0066642A" w:rsidRPr="007B4BAA">
        <w:rPr>
          <w:rFonts w:ascii="Arial" w:eastAsia="TimesNewRomanPSMT" w:hAnsi="Arial" w:cs="Arial"/>
          <w:bCs/>
          <w:lang w:val="sr-Cyrl-RS"/>
        </w:rPr>
        <w:t xml:space="preserve"> (</w:t>
      </w:r>
      <w:r>
        <w:rPr>
          <w:rFonts w:ascii="Arial" w:eastAsia="TimesNewRomanPSMT" w:hAnsi="Arial" w:cs="Arial"/>
          <w:bCs/>
          <w:lang w:val="sr-Cyrl-RS"/>
        </w:rPr>
        <w:t>понеде</w:t>
      </w:r>
      <w:r w:rsidR="0066642A" w:rsidRPr="007B4BAA">
        <w:rPr>
          <w:rFonts w:ascii="Arial" w:eastAsia="TimesNewRomanPSMT" w:hAnsi="Arial" w:cs="Arial"/>
          <w:bCs/>
          <w:lang w:val="sr-Cyrl-RS"/>
        </w:rPr>
        <w:t>љ</w:t>
      </w:r>
      <w:r>
        <w:rPr>
          <w:rFonts w:ascii="Arial" w:eastAsia="TimesNewRomanPSMT" w:hAnsi="Arial" w:cs="Arial"/>
          <w:bCs/>
          <w:lang w:val="sr-Cyrl-RS"/>
        </w:rPr>
        <w:t>ак</w:t>
      </w:r>
      <w:r w:rsidR="0066642A" w:rsidRPr="007B4BAA">
        <w:rPr>
          <w:rFonts w:ascii="Arial" w:eastAsia="TimesNewRomanPSMT" w:hAnsi="Arial" w:cs="Arial"/>
          <w:bCs/>
          <w:lang w:val="sr-Cyrl-RS"/>
        </w:rPr>
        <w:t>-</w:t>
      </w:r>
      <w:r>
        <w:rPr>
          <w:rFonts w:ascii="Arial" w:eastAsia="TimesNewRomanPSMT" w:hAnsi="Arial" w:cs="Arial"/>
          <w:bCs/>
          <w:lang w:val="sr-Cyrl-RS"/>
        </w:rPr>
        <w:t>петак</w:t>
      </w:r>
      <w:r w:rsidR="0066642A" w:rsidRPr="007B4BAA">
        <w:rPr>
          <w:rFonts w:ascii="Arial" w:eastAsia="TimesNewRomanPSMT" w:hAnsi="Arial" w:cs="Arial"/>
          <w:bCs/>
          <w:lang w:val="sr-Cyrl-RS"/>
        </w:rPr>
        <w:t xml:space="preserve">) </w:t>
      </w:r>
      <w:r>
        <w:rPr>
          <w:rFonts w:ascii="Arial" w:eastAsia="TimesNewRomanPSMT" w:hAnsi="Arial" w:cs="Arial"/>
          <w:bCs/>
          <w:lang w:val="sr-Cyrl-RS"/>
        </w:rPr>
        <w:t>у</w:t>
      </w:r>
      <w:r w:rsidR="0066642A" w:rsidRPr="007B4BAA">
        <w:rPr>
          <w:rFonts w:ascii="Arial" w:eastAsia="TimesNewRomanPSMT" w:hAnsi="Arial" w:cs="Arial"/>
          <w:bCs/>
          <w:lang w:val="sr-Cyrl-RS"/>
        </w:rPr>
        <w:t xml:space="preserve"> </w:t>
      </w:r>
      <w:r>
        <w:rPr>
          <w:rFonts w:ascii="Arial" w:eastAsia="TimesNewRomanPSMT" w:hAnsi="Arial" w:cs="Arial"/>
          <w:bCs/>
          <w:lang w:val="sr-Cyrl-RS"/>
        </w:rPr>
        <w:t>периоду</w:t>
      </w:r>
      <w:r w:rsidR="0066642A" w:rsidRPr="007B4BAA">
        <w:rPr>
          <w:rFonts w:ascii="Arial" w:eastAsia="TimesNewRomanPSMT" w:hAnsi="Arial" w:cs="Arial"/>
          <w:bCs/>
          <w:lang w:val="sr-Cyrl-RS"/>
        </w:rPr>
        <w:t xml:space="preserve"> </w:t>
      </w:r>
      <w:r>
        <w:rPr>
          <w:rFonts w:ascii="Arial" w:eastAsia="TimesNewRomanPSMT" w:hAnsi="Arial" w:cs="Arial"/>
          <w:bCs/>
          <w:lang w:val="sr-Cyrl-RS"/>
        </w:rPr>
        <w:t>од</w:t>
      </w:r>
      <w:r w:rsidR="00F32347">
        <w:rPr>
          <w:rFonts w:ascii="Arial" w:eastAsia="TimesNewRomanPSMT" w:hAnsi="Arial" w:cs="Arial"/>
          <w:bCs/>
          <w:lang w:val="sr-Cyrl-RS"/>
        </w:rPr>
        <w:t xml:space="preserve"> 07.3</w:t>
      </w:r>
      <w:r w:rsidR="0066642A" w:rsidRPr="007B4BAA">
        <w:rPr>
          <w:rFonts w:ascii="Arial" w:eastAsia="TimesNewRomanPSMT" w:hAnsi="Arial" w:cs="Arial"/>
          <w:bCs/>
          <w:lang w:val="sr-Cyrl-RS"/>
        </w:rPr>
        <w:t xml:space="preserve">0 </w:t>
      </w:r>
      <w:r>
        <w:rPr>
          <w:rFonts w:ascii="Arial" w:eastAsia="TimesNewRomanPSMT" w:hAnsi="Arial" w:cs="Arial"/>
          <w:bCs/>
          <w:lang w:val="sr-Cyrl-RS"/>
        </w:rPr>
        <w:t>до</w:t>
      </w:r>
      <w:r w:rsidR="0066642A" w:rsidRPr="007B4BAA">
        <w:rPr>
          <w:rFonts w:ascii="Arial" w:eastAsia="TimesNewRomanPSMT" w:hAnsi="Arial" w:cs="Arial"/>
          <w:bCs/>
          <w:lang w:val="sr-Cyrl-RS"/>
        </w:rPr>
        <w:t xml:space="preserve"> 1</w:t>
      </w:r>
      <w:r w:rsidR="00F32347">
        <w:rPr>
          <w:rFonts w:ascii="Arial" w:eastAsia="TimesNewRomanPSMT" w:hAnsi="Arial" w:cs="Arial"/>
          <w:bCs/>
          <w:lang w:val="sr-Cyrl-RS"/>
        </w:rPr>
        <w:t>5.30</w:t>
      </w:r>
      <w:r w:rsidR="0066642A" w:rsidRPr="007B4BAA">
        <w:rPr>
          <w:rFonts w:ascii="Arial" w:eastAsia="TimesNewRomanPSMT" w:hAnsi="Arial" w:cs="Arial"/>
          <w:bCs/>
          <w:lang w:val="sr-Cyrl-RS"/>
        </w:rPr>
        <w:t xml:space="preserve"> </w:t>
      </w:r>
      <w:r>
        <w:rPr>
          <w:rFonts w:ascii="Arial" w:eastAsia="TimesNewRomanPSMT" w:hAnsi="Arial" w:cs="Arial"/>
          <w:bCs/>
          <w:lang w:val="sr-Cyrl-RS"/>
        </w:rPr>
        <w:t>часова</w:t>
      </w:r>
      <w:r w:rsidR="0066642A" w:rsidRPr="007B4BAA">
        <w:rPr>
          <w:rFonts w:ascii="Arial" w:eastAsia="TimesNewRomanPSMT" w:hAnsi="Arial" w:cs="Arial"/>
          <w:bCs/>
          <w:lang w:val="sr-Cyrl-RS"/>
        </w:rPr>
        <w:t xml:space="preserve">.  </w:t>
      </w:r>
    </w:p>
    <w:p w:rsidR="00CA3805" w:rsidRPr="007B4BAA" w:rsidRDefault="00BE410B" w:rsidP="004C7D3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Наручилац</w:t>
      </w:r>
      <w:r w:rsidR="00B41437" w:rsidRPr="007B4BAA">
        <w:rPr>
          <w:rFonts w:ascii="Arial" w:eastAsia="TimesNewRomanPSMT" w:hAnsi="Arial" w:cs="Arial"/>
          <w:bCs/>
          <w:lang w:val="sr-Cyrl-RS"/>
        </w:rPr>
        <w:t xml:space="preserve"> </w:t>
      </w:r>
      <w:r>
        <w:rPr>
          <w:rFonts w:ascii="Arial" w:eastAsia="TimesNewRomanPSMT" w:hAnsi="Arial" w:cs="Arial"/>
          <w:bCs/>
          <w:lang w:val="sr-Cyrl-RS"/>
        </w:rPr>
        <w:t>ће</w:t>
      </w:r>
      <w:r w:rsidR="00B41437" w:rsidRPr="007B4BAA">
        <w:rPr>
          <w:rFonts w:ascii="Arial" w:eastAsia="TimesNewRomanPSMT" w:hAnsi="Arial" w:cs="Arial"/>
          <w:bCs/>
          <w:lang w:val="sr-Cyrl-RS"/>
        </w:rPr>
        <w:t xml:space="preserve"> </w:t>
      </w:r>
      <w:r>
        <w:rPr>
          <w:rFonts w:ascii="Arial" w:eastAsia="TimesNewRomanPSMT" w:hAnsi="Arial" w:cs="Arial"/>
          <w:bCs/>
          <w:lang w:val="sr-Cyrl-RS"/>
        </w:rPr>
        <w:t>у</w:t>
      </w:r>
      <w:r w:rsidR="00CA3805" w:rsidRPr="007B4BAA">
        <w:rPr>
          <w:rFonts w:ascii="Arial" w:eastAsia="TimesNewRomanPSMT" w:hAnsi="Arial" w:cs="Arial"/>
          <w:bCs/>
          <w:lang w:val="sr-Cyrl-RS"/>
        </w:rPr>
        <w:t xml:space="preserve"> </w:t>
      </w:r>
      <w:r>
        <w:rPr>
          <w:rFonts w:ascii="Arial" w:eastAsia="TimesNewRomanPSMT" w:hAnsi="Arial" w:cs="Arial"/>
          <w:bCs/>
          <w:lang w:val="sr-Cyrl-RS"/>
        </w:rPr>
        <w:t>року</w:t>
      </w:r>
      <w:r w:rsidR="00CA3805" w:rsidRPr="007B4BAA">
        <w:rPr>
          <w:rFonts w:ascii="Arial" w:eastAsia="TimesNewRomanPSMT" w:hAnsi="Arial" w:cs="Arial"/>
          <w:bCs/>
          <w:lang w:val="sr-Cyrl-RS"/>
        </w:rPr>
        <w:t xml:space="preserve"> </w:t>
      </w:r>
      <w:r>
        <w:rPr>
          <w:rFonts w:ascii="Arial" w:eastAsia="TimesNewRomanPSMT" w:hAnsi="Arial" w:cs="Arial"/>
          <w:bCs/>
          <w:lang w:val="sr-Cyrl-RS"/>
        </w:rPr>
        <w:t>од</w:t>
      </w:r>
      <w:r w:rsidR="00CA3805" w:rsidRPr="007B4BAA">
        <w:rPr>
          <w:rFonts w:ascii="Arial" w:eastAsia="TimesNewRomanPSMT" w:hAnsi="Arial" w:cs="Arial"/>
          <w:bCs/>
          <w:lang w:val="sr-Cyrl-RS"/>
        </w:rPr>
        <w:t xml:space="preserve"> </w:t>
      </w:r>
      <w:r>
        <w:rPr>
          <w:rFonts w:ascii="Arial" w:eastAsia="TimesNewRomanPSMT" w:hAnsi="Arial" w:cs="Arial"/>
          <w:bCs/>
          <w:lang w:val="sr-Cyrl-RS"/>
        </w:rPr>
        <w:t>три</w:t>
      </w:r>
      <w:r w:rsidR="00CA3805" w:rsidRPr="007B4BAA">
        <w:rPr>
          <w:rFonts w:ascii="Arial" w:eastAsia="TimesNewRomanPSMT" w:hAnsi="Arial" w:cs="Arial"/>
          <w:bCs/>
          <w:lang w:val="sr-Cyrl-RS"/>
        </w:rPr>
        <w:t xml:space="preserve"> </w:t>
      </w:r>
      <w:r>
        <w:rPr>
          <w:rFonts w:ascii="Arial" w:eastAsia="TimesNewRomanPSMT" w:hAnsi="Arial" w:cs="Arial"/>
          <w:bCs/>
          <w:lang w:val="sr-Cyrl-RS"/>
        </w:rPr>
        <w:t>дана</w:t>
      </w:r>
      <w:r w:rsidR="00CA3805" w:rsidRPr="007B4BAA">
        <w:rPr>
          <w:rFonts w:ascii="Arial" w:eastAsia="TimesNewRomanPSMT" w:hAnsi="Arial" w:cs="Arial"/>
          <w:bCs/>
          <w:lang w:val="sr-Cyrl-RS"/>
        </w:rPr>
        <w:t xml:space="preserve"> </w:t>
      </w:r>
      <w:r>
        <w:rPr>
          <w:rFonts w:ascii="Arial" w:eastAsia="TimesNewRomanPSMT" w:hAnsi="Arial" w:cs="Arial"/>
          <w:bCs/>
          <w:lang w:val="sr-Cyrl-RS"/>
        </w:rPr>
        <w:t>од</w:t>
      </w:r>
      <w:r w:rsidR="00CA3805" w:rsidRPr="007B4BAA">
        <w:rPr>
          <w:rFonts w:ascii="Arial" w:eastAsia="TimesNewRomanPSMT" w:hAnsi="Arial" w:cs="Arial"/>
          <w:bCs/>
          <w:lang w:val="sr-Cyrl-RS"/>
        </w:rPr>
        <w:t xml:space="preserve"> </w:t>
      </w:r>
      <w:r>
        <w:rPr>
          <w:rFonts w:ascii="Arial" w:eastAsia="TimesNewRomanPSMT" w:hAnsi="Arial" w:cs="Arial"/>
          <w:bCs/>
          <w:lang w:val="sr-Cyrl-RS"/>
        </w:rPr>
        <w:t>дана</w:t>
      </w:r>
      <w:r w:rsidR="00CA3805" w:rsidRPr="007B4BAA">
        <w:rPr>
          <w:rFonts w:ascii="Arial" w:eastAsia="TimesNewRomanPSMT" w:hAnsi="Arial" w:cs="Arial"/>
          <w:bCs/>
          <w:lang w:val="sr-Cyrl-RS"/>
        </w:rPr>
        <w:t xml:space="preserve"> </w:t>
      </w:r>
      <w:r>
        <w:rPr>
          <w:rFonts w:ascii="Arial" w:eastAsia="TimesNewRomanPSMT" w:hAnsi="Arial" w:cs="Arial"/>
          <w:bCs/>
          <w:lang w:val="sr-Cyrl-RS"/>
        </w:rPr>
        <w:t>пријема</w:t>
      </w:r>
      <w:r w:rsidR="00CA3805" w:rsidRPr="007B4BAA">
        <w:rPr>
          <w:rFonts w:ascii="Arial" w:eastAsia="TimesNewRomanPSMT" w:hAnsi="Arial" w:cs="Arial"/>
          <w:bCs/>
          <w:lang w:val="sr-Cyrl-RS"/>
        </w:rPr>
        <w:t xml:space="preserve"> </w:t>
      </w:r>
      <w:r>
        <w:rPr>
          <w:rFonts w:ascii="Arial" w:eastAsia="TimesNewRomanPSMT" w:hAnsi="Arial" w:cs="Arial"/>
          <w:bCs/>
          <w:lang w:val="sr-Cyrl-RS"/>
        </w:rPr>
        <w:t>захтева</w:t>
      </w:r>
      <w:r w:rsidR="00CA3805" w:rsidRPr="007B4BAA">
        <w:rPr>
          <w:rFonts w:ascii="Arial" w:eastAsia="TimesNewRomanPSMT" w:hAnsi="Arial" w:cs="Arial"/>
          <w:bCs/>
          <w:lang w:val="sr-Cyrl-RS"/>
        </w:rPr>
        <w:t xml:space="preserve">, </w:t>
      </w:r>
      <w:r>
        <w:rPr>
          <w:rFonts w:ascii="Arial" w:eastAsia="TimesNewRomanPSMT" w:hAnsi="Arial" w:cs="Arial"/>
          <w:bCs/>
          <w:lang w:val="sr-Cyrl-RS"/>
        </w:rPr>
        <w:t>одговор</w:t>
      </w:r>
      <w:r w:rsidR="00CA3805" w:rsidRPr="007B4BAA">
        <w:rPr>
          <w:rFonts w:ascii="Arial" w:eastAsia="TimesNewRomanPSMT" w:hAnsi="Arial" w:cs="Arial"/>
          <w:bCs/>
          <w:lang w:val="sr-Cyrl-RS"/>
        </w:rPr>
        <w:t xml:space="preserve"> </w:t>
      </w:r>
      <w:r>
        <w:rPr>
          <w:rFonts w:ascii="Arial" w:eastAsia="TimesNewRomanPSMT" w:hAnsi="Arial" w:cs="Arial"/>
          <w:bCs/>
          <w:lang w:val="sr-Cyrl-RS"/>
        </w:rPr>
        <w:t>објавити</w:t>
      </w:r>
      <w:r w:rsidR="00CA3805" w:rsidRPr="007B4BAA">
        <w:rPr>
          <w:rFonts w:ascii="Arial" w:eastAsia="TimesNewRomanPSMT" w:hAnsi="Arial" w:cs="Arial"/>
          <w:bCs/>
          <w:lang w:val="sr-Cyrl-RS"/>
        </w:rPr>
        <w:t xml:space="preserve"> </w:t>
      </w:r>
      <w:r>
        <w:rPr>
          <w:rFonts w:ascii="Arial" w:eastAsia="TimesNewRomanPSMT" w:hAnsi="Arial" w:cs="Arial"/>
          <w:bCs/>
          <w:lang w:val="sr-Cyrl-RS"/>
        </w:rPr>
        <w:t>на</w:t>
      </w:r>
      <w:r w:rsidR="00CA3805" w:rsidRPr="007B4BAA">
        <w:rPr>
          <w:rFonts w:ascii="Arial" w:eastAsia="TimesNewRomanPSMT" w:hAnsi="Arial" w:cs="Arial"/>
          <w:bCs/>
          <w:lang w:val="sr-Cyrl-RS"/>
        </w:rPr>
        <w:t xml:space="preserve"> </w:t>
      </w:r>
      <w:r>
        <w:rPr>
          <w:rFonts w:ascii="Arial" w:eastAsia="TimesNewRomanPSMT" w:hAnsi="Arial" w:cs="Arial"/>
          <w:bCs/>
          <w:lang w:val="sr-Cyrl-RS"/>
        </w:rPr>
        <w:t>Порталу</w:t>
      </w:r>
      <w:r w:rsidR="00CA3805" w:rsidRPr="007B4BAA">
        <w:rPr>
          <w:rFonts w:ascii="Arial" w:eastAsia="TimesNewRomanPSMT" w:hAnsi="Arial" w:cs="Arial"/>
          <w:bCs/>
          <w:lang w:val="sr-Cyrl-RS"/>
        </w:rPr>
        <w:t xml:space="preserve"> </w:t>
      </w:r>
      <w:r>
        <w:rPr>
          <w:rFonts w:ascii="Arial" w:eastAsia="TimesNewRomanPSMT" w:hAnsi="Arial" w:cs="Arial"/>
          <w:bCs/>
          <w:lang w:val="sr-Cyrl-RS"/>
        </w:rPr>
        <w:t>јавних</w:t>
      </w:r>
      <w:r w:rsidR="00CA3805" w:rsidRPr="007B4BAA">
        <w:rPr>
          <w:rFonts w:ascii="Arial" w:eastAsia="TimesNewRomanPSMT" w:hAnsi="Arial" w:cs="Arial"/>
          <w:bCs/>
          <w:lang w:val="sr-Cyrl-RS"/>
        </w:rPr>
        <w:t xml:space="preserve"> </w:t>
      </w:r>
      <w:r>
        <w:rPr>
          <w:rFonts w:ascii="Arial" w:eastAsia="TimesNewRomanPSMT" w:hAnsi="Arial" w:cs="Arial"/>
          <w:bCs/>
          <w:lang w:val="sr-Cyrl-RS"/>
        </w:rPr>
        <w:t>набавки</w:t>
      </w:r>
      <w:r w:rsidR="00CA3805" w:rsidRPr="007B4BAA">
        <w:rPr>
          <w:rFonts w:ascii="Arial" w:eastAsia="TimesNewRomanPSMT" w:hAnsi="Arial" w:cs="Arial"/>
          <w:bCs/>
          <w:lang w:val="sr-Cyrl-RS"/>
        </w:rPr>
        <w:t xml:space="preserve"> </w:t>
      </w:r>
      <w:r>
        <w:rPr>
          <w:rFonts w:ascii="Arial" w:eastAsia="TimesNewRomanPSMT" w:hAnsi="Arial" w:cs="Arial"/>
          <w:bCs/>
          <w:lang w:val="sr-Cyrl-RS"/>
        </w:rPr>
        <w:t>и</w:t>
      </w:r>
      <w:r w:rsidR="00CA3805" w:rsidRPr="007B4BAA">
        <w:rPr>
          <w:rFonts w:ascii="Arial" w:eastAsia="TimesNewRomanPSMT" w:hAnsi="Arial" w:cs="Arial"/>
          <w:bCs/>
          <w:lang w:val="sr-Cyrl-RS"/>
        </w:rPr>
        <w:t xml:space="preserve"> </w:t>
      </w:r>
      <w:r>
        <w:rPr>
          <w:rFonts w:ascii="Arial" w:eastAsia="TimesNewRomanPSMT" w:hAnsi="Arial" w:cs="Arial"/>
          <w:bCs/>
          <w:lang w:val="sr-Cyrl-RS"/>
        </w:rPr>
        <w:t>на</w:t>
      </w:r>
      <w:r w:rsidR="00CA3805" w:rsidRPr="007B4BAA">
        <w:rPr>
          <w:rFonts w:ascii="Arial" w:eastAsia="TimesNewRomanPSMT" w:hAnsi="Arial" w:cs="Arial"/>
          <w:bCs/>
          <w:lang w:val="sr-Cyrl-RS"/>
        </w:rPr>
        <w:t xml:space="preserve"> </w:t>
      </w:r>
      <w:r>
        <w:rPr>
          <w:rFonts w:ascii="Arial" w:eastAsia="TimesNewRomanPSMT" w:hAnsi="Arial" w:cs="Arial"/>
          <w:bCs/>
          <w:lang w:val="sr-Cyrl-RS"/>
        </w:rPr>
        <w:t>својој</w:t>
      </w:r>
      <w:r w:rsidR="00CA3805" w:rsidRPr="007B4BAA">
        <w:rPr>
          <w:rFonts w:ascii="Arial" w:eastAsia="TimesNewRomanPSMT" w:hAnsi="Arial" w:cs="Arial"/>
          <w:bCs/>
          <w:lang w:val="sr-Cyrl-RS"/>
        </w:rPr>
        <w:t xml:space="preserve"> </w:t>
      </w:r>
      <w:r>
        <w:rPr>
          <w:rFonts w:ascii="Arial" w:eastAsia="TimesNewRomanPSMT" w:hAnsi="Arial" w:cs="Arial"/>
          <w:bCs/>
          <w:lang w:val="sr-Cyrl-RS"/>
        </w:rPr>
        <w:t>интернет</w:t>
      </w:r>
      <w:r w:rsidR="00CA3805" w:rsidRPr="007B4BAA">
        <w:rPr>
          <w:rFonts w:ascii="Arial" w:eastAsia="TimesNewRomanPSMT" w:hAnsi="Arial" w:cs="Arial"/>
          <w:bCs/>
          <w:lang w:val="sr-Cyrl-RS"/>
        </w:rPr>
        <w:t xml:space="preserve"> </w:t>
      </w:r>
      <w:r>
        <w:rPr>
          <w:rFonts w:ascii="Arial" w:eastAsia="TimesNewRomanPSMT" w:hAnsi="Arial" w:cs="Arial"/>
          <w:bCs/>
          <w:lang w:val="sr-Cyrl-RS"/>
        </w:rPr>
        <w:t>страници</w:t>
      </w:r>
      <w:r w:rsidR="00CA3805" w:rsidRPr="007B4BAA">
        <w:rPr>
          <w:rFonts w:ascii="Arial" w:eastAsia="TimesNewRomanPSMT" w:hAnsi="Arial" w:cs="Arial"/>
          <w:bCs/>
          <w:lang w:val="sr-Cyrl-RS"/>
        </w:rPr>
        <w:t>.</w:t>
      </w:r>
    </w:p>
    <w:p w:rsidR="00CA3805" w:rsidRPr="007B4BAA" w:rsidRDefault="00BE410B" w:rsidP="004C7D3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Тражење</w:t>
      </w:r>
      <w:r w:rsidR="00CA3805" w:rsidRPr="007B4BAA">
        <w:rPr>
          <w:rFonts w:ascii="Arial" w:eastAsia="TimesNewRomanPSMT" w:hAnsi="Arial" w:cs="Arial"/>
          <w:bCs/>
          <w:lang w:val="sr-Cyrl-RS"/>
        </w:rPr>
        <w:t xml:space="preserve"> </w:t>
      </w:r>
      <w:r>
        <w:rPr>
          <w:rFonts w:ascii="Arial" w:eastAsia="TimesNewRomanPSMT" w:hAnsi="Arial" w:cs="Arial"/>
          <w:bCs/>
          <w:lang w:val="sr-Cyrl-RS"/>
        </w:rPr>
        <w:t>додатних</w:t>
      </w:r>
      <w:r w:rsidR="00CA3805" w:rsidRPr="007B4BAA">
        <w:rPr>
          <w:rFonts w:ascii="Arial" w:eastAsia="TimesNewRomanPSMT" w:hAnsi="Arial" w:cs="Arial"/>
          <w:bCs/>
          <w:lang w:val="sr-Cyrl-RS"/>
        </w:rPr>
        <w:t xml:space="preserve"> </w:t>
      </w:r>
      <w:r>
        <w:rPr>
          <w:rFonts w:ascii="Arial" w:eastAsia="TimesNewRomanPSMT" w:hAnsi="Arial" w:cs="Arial"/>
          <w:bCs/>
          <w:lang w:val="sr-Cyrl-RS"/>
        </w:rPr>
        <w:t>информација</w:t>
      </w:r>
      <w:r w:rsidR="00CA3805" w:rsidRPr="007B4BAA">
        <w:rPr>
          <w:rFonts w:ascii="Arial" w:eastAsia="TimesNewRomanPSMT" w:hAnsi="Arial" w:cs="Arial"/>
          <w:bCs/>
          <w:lang w:val="sr-Cyrl-RS"/>
        </w:rPr>
        <w:t xml:space="preserve"> </w:t>
      </w:r>
      <w:r>
        <w:rPr>
          <w:rFonts w:ascii="Arial" w:eastAsia="TimesNewRomanPSMT" w:hAnsi="Arial" w:cs="Arial"/>
          <w:bCs/>
          <w:lang w:val="sr-Cyrl-RS"/>
        </w:rPr>
        <w:t>или</w:t>
      </w:r>
      <w:r w:rsidR="00CA3805" w:rsidRPr="007B4BAA">
        <w:rPr>
          <w:rFonts w:ascii="Arial" w:eastAsia="TimesNewRomanPSMT" w:hAnsi="Arial" w:cs="Arial"/>
          <w:bCs/>
          <w:lang w:val="sr-Cyrl-RS"/>
        </w:rPr>
        <w:t xml:space="preserve"> </w:t>
      </w:r>
      <w:r>
        <w:rPr>
          <w:rFonts w:ascii="Arial" w:eastAsia="TimesNewRomanPSMT" w:hAnsi="Arial" w:cs="Arial"/>
          <w:bCs/>
          <w:lang w:val="sr-Cyrl-RS"/>
        </w:rPr>
        <w:t>појашњења</w:t>
      </w:r>
      <w:r w:rsidR="00CA3805" w:rsidRPr="007B4BAA">
        <w:rPr>
          <w:rFonts w:ascii="Arial" w:eastAsia="TimesNewRomanPSMT" w:hAnsi="Arial" w:cs="Arial"/>
          <w:bCs/>
          <w:lang w:val="sr-Cyrl-RS"/>
        </w:rPr>
        <w:t xml:space="preserve"> </w:t>
      </w:r>
      <w:r>
        <w:rPr>
          <w:rFonts w:ascii="Arial" w:eastAsia="TimesNewRomanPSMT" w:hAnsi="Arial" w:cs="Arial"/>
          <w:bCs/>
          <w:lang w:val="sr-Cyrl-RS"/>
        </w:rPr>
        <w:t>у</w:t>
      </w:r>
      <w:r w:rsidR="00CA3805" w:rsidRPr="007B4BAA">
        <w:rPr>
          <w:rFonts w:ascii="Arial" w:eastAsia="TimesNewRomanPSMT" w:hAnsi="Arial" w:cs="Arial"/>
          <w:bCs/>
          <w:lang w:val="sr-Cyrl-RS"/>
        </w:rPr>
        <w:t xml:space="preserve"> </w:t>
      </w:r>
      <w:r>
        <w:rPr>
          <w:rFonts w:ascii="Arial" w:eastAsia="TimesNewRomanPSMT" w:hAnsi="Arial" w:cs="Arial"/>
          <w:bCs/>
          <w:lang w:val="sr-Cyrl-RS"/>
        </w:rPr>
        <w:t>вези</w:t>
      </w:r>
      <w:r w:rsidR="00CA3805" w:rsidRPr="007B4BAA">
        <w:rPr>
          <w:rFonts w:ascii="Arial" w:eastAsia="TimesNewRomanPSMT" w:hAnsi="Arial" w:cs="Arial"/>
          <w:bCs/>
          <w:lang w:val="sr-Cyrl-RS"/>
        </w:rPr>
        <w:t xml:space="preserve"> </w:t>
      </w:r>
      <w:r>
        <w:rPr>
          <w:rFonts w:ascii="Arial" w:eastAsia="TimesNewRomanPSMT" w:hAnsi="Arial" w:cs="Arial"/>
          <w:bCs/>
          <w:lang w:val="sr-Cyrl-RS"/>
        </w:rPr>
        <w:t>са</w:t>
      </w:r>
      <w:r w:rsidR="00CA3805" w:rsidRPr="007B4BAA">
        <w:rPr>
          <w:rFonts w:ascii="Arial" w:eastAsia="TimesNewRomanPSMT" w:hAnsi="Arial" w:cs="Arial"/>
          <w:bCs/>
          <w:lang w:val="sr-Cyrl-RS"/>
        </w:rPr>
        <w:t xml:space="preserve"> </w:t>
      </w:r>
      <w:r>
        <w:rPr>
          <w:rFonts w:ascii="Arial" w:eastAsia="TimesNewRomanPSMT" w:hAnsi="Arial" w:cs="Arial"/>
          <w:bCs/>
          <w:lang w:val="sr-Cyrl-RS"/>
        </w:rPr>
        <w:t>припремањем</w:t>
      </w:r>
      <w:r w:rsidR="00CA3805" w:rsidRPr="007B4BAA">
        <w:rPr>
          <w:rFonts w:ascii="Arial" w:eastAsia="TimesNewRomanPSMT" w:hAnsi="Arial" w:cs="Arial"/>
          <w:bCs/>
          <w:lang w:val="sr-Cyrl-RS"/>
        </w:rPr>
        <w:t xml:space="preserve"> </w:t>
      </w:r>
      <w:r>
        <w:rPr>
          <w:rFonts w:ascii="Arial" w:eastAsia="TimesNewRomanPSMT" w:hAnsi="Arial" w:cs="Arial"/>
          <w:bCs/>
          <w:lang w:val="sr-Cyrl-RS"/>
        </w:rPr>
        <w:t>понуде</w:t>
      </w:r>
      <w:r w:rsidR="00CA3805" w:rsidRPr="007B4BAA">
        <w:rPr>
          <w:rFonts w:ascii="Arial" w:eastAsia="TimesNewRomanPSMT" w:hAnsi="Arial" w:cs="Arial"/>
          <w:bCs/>
          <w:lang w:val="sr-Cyrl-RS"/>
        </w:rPr>
        <w:t xml:space="preserve"> </w:t>
      </w:r>
      <w:r>
        <w:rPr>
          <w:rFonts w:ascii="Arial" w:eastAsia="TimesNewRomanPSMT" w:hAnsi="Arial" w:cs="Arial"/>
          <w:bCs/>
          <w:lang w:val="sr-Cyrl-RS"/>
        </w:rPr>
        <w:t>телефоном</w:t>
      </w:r>
      <w:r w:rsidR="00CA3805" w:rsidRPr="007B4BAA">
        <w:rPr>
          <w:rFonts w:ascii="Arial" w:eastAsia="TimesNewRomanPSMT" w:hAnsi="Arial" w:cs="Arial"/>
          <w:bCs/>
          <w:lang w:val="sr-Cyrl-RS"/>
        </w:rPr>
        <w:t xml:space="preserve"> </w:t>
      </w:r>
      <w:r>
        <w:rPr>
          <w:rFonts w:ascii="Arial" w:eastAsia="TimesNewRomanPSMT" w:hAnsi="Arial" w:cs="Arial"/>
          <w:bCs/>
          <w:lang w:val="sr-Cyrl-RS"/>
        </w:rPr>
        <w:t>није</w:t>
      </w:r>
      <w:r w:rsidR="00CA3805" w:rsidRPr="007B4BAA">
        <w:rPr>
          <w:rFonts w:ascii="Arial" w:eastAsia="TimesNewRomanPSMT" w:hAnsi="Arial" w:cs="Arial"/>
          <w:bCs/>
          <w:lang w:val="sr-Cyrl-RS"/>
        </w:rPr>
        <w:t xml:space="preserve"> </w:t>
      </w:r>
      <w:r>
        <w:rPr>
          <w:rFonts w:ascii="Arial" w:eastAsia="TimesNewRomanPSMT" w:hAnsi="Arial" w:cs="Arial"/>
          <w:bCs/>
          <w:lang w:val="sr-Cyrl-RS"/>
        </w:rPr>
        <w:t>дозво</w:t>
      </w:r>
      <w:r w:rsidR="00CA3805" w:rsidRPr="007B4BAA">
        <w:rPr>
          <w:rFonts w:ascii="Arial" w:eastAsia="TimesNewRomanPSMT" w:hAnsi="Arial" w:cs="Arial"/>
          <w:bCs/>
          <w:lang w:val="sr-Cyrl-RS"/>
        </w:rPr>
        <w:t>љ</w:t>
      </w:r>
      <w:r>
        <w:rPr>
          <w:rFonts w:ascii="Arial" w:eastAsia="TimesNewRomanPSMT" w:hAnsi="Arial" w:cs="Arial"/>
          <w:bCs/>
          <w:lang w:val="sr-Cyrl-RS"/>
        </w:rPr>
        <w:t>ено</w:t>
      </w:r>
      <w:r w:rsidR="00CA3805" w:rsidRPr="007B4BAA">
        <w:rPr>
          <w:rFonts w:ascii="Arial" w:eastAsia="TimesNewRomanPSMT" w:hAnsi="Arial" w:cs="Arial"/>
          <w:bCs/>
          <w:lang w:val="sr-Cyrl-RS"/>
        </w:rPr>
        <w:t>.</w:t>
      </w:r>
    </w:p>
    <w:p w:rsidR="00CA3805" w:rsidRPr="007B4BAA" w:rsidRDefault="00BE410B" w:rsidP="004C7D3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Ако</w:t>
      </w:r>
      <w:r w:rsidR="00CA3805" w:rsidRPr="007B4BAA">
        <w:rPr>
          <w:rFonts w:ascii="Arial" w:eastAsia="TimesNewRomanPSMT" w:hAnsi="Arial" w:cs="Arial"/>
          <w:bCs/>
          <w:lang w:val="sr-Cyrl-RS"/>
        </w:rPr>
        <w:t xml:space="preserve"> </w:t>
      </w:r>
      <w:r>
        <w:rPr>
          <w:rFonts w:ascii="Arial" w:eastAsia="TimesNewRomanPSMT" w:hAnsi="Arial" w:cs="Arial"/>
          <w:bCs/>
          <w:lang w:val="sr-Cyrl-RS"/>
        </w:rPr>
        <w:t>је</w:t>
      </w:r>
      <w:r w:rsidR="00CA3805" w:rsidRPr="007B4BAA">
        <w:rPr>
          <w:rFonts w:ascii="Arial" w:eastAsia="TimesNewRomanPSMT" w:hAnsi="Arial" w:cs="Arial"/>
          <w:bCs/>
          <w:lang w:val="sr-Cyrl-RS"/>
        </w:rPr>
        <w:t xml:space="preserve"> </w:t>
      </w:r>
      <w:r>
        <w:rPr>
          <w:rFonts w:ascii="Arial" w:eastAsia="TimesNewRomanPSMT" w:hAnsi="Arial" w:cs="Arial"/>
          <w:bCs/>
          <w:lang w:val="sr-Cyrl-RS"/>
        </w:rPr>
        <w:t>документ</w:t>
      </w:r>
      <w:r w:rsidR="00CA3805" w:rsidRPr="007B4BAA">
        <w:rPr>
          <w:rFonts w:ascii="Arial" w:eastAsia="TimesNewRomanPSMT" w:hAnsi="Arial" w:cs="Arial"/>
          <w:bCs/>
          <w:lang w:val="sr-Cyrl-RS"/>
        </w:rPr>
        <w:t xml:space="preserve"> </w:t>
      </w:r>
      <w:r>
        <w:rPr>
          <w:rFonts w:ascii="Arial" w:eastAsia="TimesNewRomanPSMT" w:hAnsi="Arial" w:cs="Arial"/>
          <w:bCs/>
          <w:lang w:val="sr-Cyrl-RS"/>
        </w:rPr>
        <w:t>из</w:t>
      </w:r>
      <w:r w:rsidR="00CA3805" w:rsidRPr="007B4BAA">
        <w:rPr>
          <w:rFonts w:ascii="Arial" w:eastAsia="TimesNewRomanPSMT" w:hAnsi="Arial" w:cs="Arial"/>
          <w:bCs/>
          <w:lang w:val="sr-Cyrl-RS"/>
        </w:rPr>
        <w:t xml:space="preserve"> </w:t>
      </w:r>
      <w:r>
        <w:rPr>
          <w:rFonts w:ascii="Arial" w:eastAsia="TimesNewRomanPSMT" w:hAnsi="Arial" w:cs="Arial"/>
          <w:bCs/>
          <w:lang w:val="sr-Cyrl-RS"/>
        </w:rPr>
        <w:t>поступка</w:t>
      </w:r>
      <w:r w:rsidR="00CA3805" w:rsidRPr="007B4BAA">
        <w:rPr>
          <w:rFonts w:ascii="Arial" w:eastAsia="TimesNewRomanPSMT" w:hAnsi="Arial" w:cs="Arial"/>
          <w:bCs/>
          <w:lang w:val="sr-Cyrl-RS"/>
        </w:rPr>
        <w:t xml:space="preserve"> </w:t>
      </w:r>
      <w:r>
        <w:rPr>
          <w:rFonts w:ascii="Arial" w:eastAsia="TimesNewRomanPSMT" w:hAnsi="Arial" w:cs="Arial"/>
          <w:bCs/>
          <w:lang w:val="sr-Cyrl-RS"/>
        </w:rPr>
        <w:t>јавне</w:t>
      </w:r>
      <w:r w:rsidR="00CA3805" w:rsidRPr="007B4BAA">
        <w:rPr>
          <w:rFonts w:ascii="Arial" w:eastAsia="TimesNewRomanPSMT" w:hAnsi="Arial" w:cs="Arial"/>
          <w:bCs/>
          <w:lang w:val="sr-Cyrl-RS"/>
        </w:rPr>
        <w:t xml:space="preserve"> </w:t>
      </w:r>
      <w:r>
        <w:rPr>
          <w:rFonts w:ascii="Arial" w:eastAsia="TimesNewRomanPSMT" w:hAnsi="Arial" w:cs="Arial"/>
          <w:bCs/>
          <w:lang w:val="sr-Cyrl-RS"/>
        </w:rPr>
        <w:t>набавке</w:t>
      </w:r>
      <w:r w:rsidR="00CA3805" w:rsidRPr="007B4BAA">
        <w:rPr>
          <w:rFonts w:ascii="Arial" w:eastAsia="TimesNewRomanPSMT" w:hAnsi="Arial" w:cs="Arial"/>
          <w:bCs/>
          <w:lang w:val="sr-Cyrl-RS"/>
        </w:rPr>
        <w:t xml:space="preserve"> </w:t>
      </w:r>
      <w:r>
        <w:rPr>
          <w:rFonts w:ascii="Arial" w:eastAsia="TimesNewRomanPSMT" w:hAnsi="Arial" w:cs="Arial"/>
          <w:bCs/>
          <w:lang w:val="sr-Cyrl-RS"/>
        </w:rPr>
        <w:t>достав</w:t>
      </w:r>
      <w:r w:rsidR="00CA3805" w:rsidRPr="007B4BAA">
        <w:rPr>
          <w:rFonts w:ascii="Arial" w:eastAsia="TimesNewRomanPSMT" w:hAnsi="Arial" w:cs="Arial"/>
          <w:bCs/>
          <w:lang w:val="sr-Cyrl-RS"/>
        </w:rPr>
        <w:t>љ</w:t>
      </w:r>
      <w:r>
        <w:rPr>
          <w:rFonts w:ascii="Arial" w:eastAsia="TimesNewRomanPSMT" w:hAnsi="Arial" w:cs="Arial"/>
          <w:bCs/>
          <w:lang w:val="sr-Cyrl-RS"/>
        </w:rPr>
        <w:t>ен</w:t>
      </w:r>
      <w:r w:rsidR="00CA3805" w:rsidRPr="007B4BAA">
        <w:rPr>
          <w:rFonts w:ascii="Arial" w:eastAsia="TimesNewRomanPSMT" w:hAnsi="Arial" w:cs="Arial"/>
          <w:bCs/>
          <w:lang w:val="sr-Cyrl-RS"/>
        </w:rPr>
        <w:t xml:space="preserve"> </w:t>
      </w:r>
      <w:r>
        <w:rPr>
          <w:rFonts w:ascii="Arial" w:eastAsia="TimesNewRomanPSMT" w:hAnsi="Arial" w:cs="Arial"/>
          <w:bCs/>
          <w:lang w:val="sr-Cyrl-RS"/>
        </w:rPr>
        <w:t>од</w:t>
      </w:r>
      <w:r w:rsidR="00CA3805" w:rsidRPr="007B4BAA">
        <w:rPr>
          <w:rFonts w:ascii="Arial" w:eastAsia="TimesNewRomanPSMT" w:hAnsi="Arial" w:cs="Arial"/>
          <w:bCs/>
          <w:lang w:val="sr-Cyrl-RS"/>
        </w:rPr>
        <w:t xml:space="preserve"> </w:t>
      </w:r>
      <w:r>
        <w:rPr>
          <w:rFonts w:ascii="Arial" w:eastAsia="TimesNewRomanPSMT" w:hAnsi="Arial" w:cs="Arial"/>
          <w:bCs/>
          <w:lang w:val="sr-Cyrl-RS"/>
        </w:rPr>
        <w:t>стране</w:t>
      </w:r>
      <w:r w:rsidR="00CA3805" w:rsidRPr="007B4BAA">
        <w:rPr>
          <w:rFonts w:ascii="Arial" w:eastAsia="TimesNewRomanPSMT" w:hAnsi="Arial" w:cs="Arial"/>
          <w:bCs/>
          <w:lang w:val="sr-Cyrl-RS"/>
        </w:rPr>
        <w:t xml:space="preserve"> </w:t>
      </w:r>
      <w:r>
        <w:rPr>
          <w:rFonts w:ascii="Arial" w:eastAsia="TimesNewRomanPSMT" w:hAnsi="Arial" w:cs="Arial"/>
          <w:bCs/>
          <w:lang w:val="sr-Cyrl-RS"/>
        </w:rPr>
        <w:t>наручиоца</w:t>
      </w:r>
      <w:r w:rsidR="00CA3805" w:rsidRPr="007B4BAA">
        <w:rPr>
          <w:rFonts w:ascii="Arial" w:eastAsia="TimesNewRomanPSMT" w:hAnsi="Arial" w:cs="Arial"/>
          <w:bCs/>
          <w:lang w:val="sr-Cyrl-RS"/>
        </w:rPr>
        <w:t xml:space="preserve"> </w:t>
      </w:r>
      <w:r>
        <w:rPr>
          <w:rFonts w:ascii="Arial" w:eastAsia="TimesNewRomanPSMT" w:hAnsi="Arial" w:cs="Arial"/>
          <w:bCs/>
          <w:lang w:val="sr-Cyrl-RS"/>
        </w:rPr>
        <w:t>или</w:t>
      </w:r>
      <w:r w:rsidR="00CA3805" w:rsidRPr="007B4BAA">
        <w:rPr>
          <w:rFonts w:ascii="Arial" w:eastAsia="TimesNewRomanPSMT" w:hAnsi="Arial" w:cs="Arial"/>
          <w:bCs/>
          <w:lang w:val="sr-Cyrl-RS"/>
        </w:rPr>
        <w:t xml:space="preserve"> </w:t>
      </w:r>
      <w:r>
        <w:rPr>
          <w:rFonts w:ascii="Arial" w:eastAsia="TimesNewRomanPSMT" w:hAnsi="Arial" w:cs="Arial"/>
          <w:bCs/>
          <w:lang w:val="sr-Cyrl-RS"/>
        </w:rPr>
        <w:t>понуђача</w:t>
      </w:r>
      <w:r w:rsidR="00CA3805" w:rsidRPr="007B4BAA">
        <w:rPr>
          <w:rFonts w:ascii="Arial" w:eastAsia="TimesNewRomanPSMT" w:hAnsi="Arial" w:cs="Arial"/>
          <w:bCs/>
          <w:lang w:val="sr-Cyrl-RS"/>
        </w:rPr>
        <w:t xml:space="preserve"> </w:t>
      </w:r>
      <w:r>
        <w:rPr>
          <w:rFonts w:ascii="Arial" w:eastAsia="TimesNewRomanPSMT" w:hAnsi="Arial" w:cs="Arial"/>
          <w:bCs/>
          <w:lang w:val="sr-Cyrl-RS"/>
        </w:rPr>
        <w:t>путем</w:t>
      </w:r>
      <w:r w:rsidR="00CA3805" w:rsidRPr="007B4BAA">
        <w:rPr>
          <w:rFonts w:ascii="Arial" w:eastAsia="TimesNewRomanPSMT" w:hAnsi="Arial" w:cs="Arial"/>
          <w:bCs/>
          <w:lang w:val="sr-Cyrl-RS"/>
        </w:rPr>
        <w:t xml:space="preserve"> </w:t>
      </w:r>
      <w:r>
        <w:rPr>
          <w:rFonts w:ascii="Arial" w:eastAsia="TimesNewRomanPSMT" w:hAnsi="Arial" w:cs="Arial"/>
          <w:bCs/>
          <w:lang w:val="sr-Cyrl-RS"/>
        </w:rPr>
        <w:t>електронске</w:t>
      </w:r>
      <w:r w:rsidR="00CA3805" w:rsidRPr="007B4BAA">
        <w:rPr>
          <w:rFonts w:ascii="Arial" w:eastAsia="TimesNewRomanPSMT" w:hAnsi="Arial" w:cs="Arial"/>
          <w:bCs/>
          <w:lang w:val="sr-Cyrl-RS"/>
        </w:rPr>
        <w:t xml:space="preserve"> </w:t>
      </w:r>
      <w:r>
        <w:rPr>
          <w:rFonts w:ascii="Arial" w:eastAsia="TimesNewRomanPSMT" w:hAnsi="Arial" w:cs="Arial"/>
          <w:bCs/>
          <w:lang w:val="sr-Cyrl-RS"/>
        </w:rPr>
        <w:t>поште</w:t>
      </w:r>
      <w:r w:rsidR="00CA3805" w:rsidRPr="007B4BAA">
        <w:rPr>
          <w:rFonts w:ascii="Arial" w:eastAsia="TimesNewRomanPSMT" w:hAnsi="Arial" w:cs="Arial"/>
          <w:bCs/>
          <w:lang w:val="sr-Cyrl-RS"/>
        </w:rPr>
        <w:t xml:space="preserve"> </w:t>
      </w:r>
      <w:r>
        <w:rPr>
          <w:rFonts w:ascii="Arial" w:eastAsia="TimesNewRomanPSMT" w:hAnsi="Arial" w:cs="Arial"/>
          <w:bCs/>
          <w:lang w:val="sr-Cyrl-RS"/>
        </w:rPr>
        <w:t>или</w:t>
      </w:r>
      <w:r w:rsidR="00CA3805" w:rsidRPr="007B4BAA">
        <w:rPr>
          <w:rFonts w:ascii="Arial" w:eastAsia="TimesNewRomanPSMT" w:hAnsi="Arial" w:cs="Arial"/>
          <w:bCs/>
          <w:lang w:val="sr-Cyrl-RS"/>
        </w:rPr>
        <w:t xml:space="preserve"> </w:t>
      </w:r>
      <w:r>
        <w:rPr>
          <w:rFonts w:ascii="Arial" w:eastAsia="TimesNewRomanPSMT" w:hAnsi="Arial" w:cs="Arial"/>
          <w:bCs/>
          <w:lang w:val="sr-Cyrl-RS"/>
        </w:rPr>
        <w:t>факсом</w:t>
      </w:r>
      <w:r w:rsidR="00CA3805" w:rsidRPr="007B4BAA">
        <w:rPr>
          <w:rFonts w:ascii="Arial" w:eastAsia="TimesNewRomanPSMT" w:hAnsi="Arial" w:cs="Arial"/>
          <w:bCs/>
          <w:lang w:val="sr-Cyrl-RS"/>
        </w:rPr>
        <w:t xml:space="preserve">, </w:t>
      </w:r>
      <w:r>
        <w:rPr>
          <w:rFonts w:ascii="Arial" w:eastAsia="TimesNewRomanPSMT" w:hAnsi="Arial" w:cs="Arial"/>
          <w:bCs/>
          <w:lang w:val="sr-Cyrl-RS"/>
        </w:rPr>
        <w:t>страна</w:t>
      </w:r>
      <w:r w:rsidR="00CA3805" w:rsidRPr="007B4BAA">
        <w:rPr>
          <w:rFonts w:ascii="Arial" w:eastAsia="TimesNewRomanPSMT" w:hAnsi="Arial" w:cs="Arial"/>
          <w:bCs/>
          <w:lang w:val="sr-Cyrl-RS"/>
        </w:rPr>
        <w:t xml:space="preserve"> </w:t>
      </w:r>
      <w:r>
        <w:rPr>
          <w:rFonts w:ascii="Arial" w:eastAsia="TimesNewRomanPSMT" w:hAnsi="Arial" w:cs="Arial"/>
          <w:bCs/>
          <w:lang w:val="sr-Cyrl-RS"/>
        </w:rPr>
        <w:t>која</w:t>
      </w:r>
      <w:r w:rsidR="00CA3805" w:rsidRPr="007B4BAA">
        <w:rPr>
          <w:rFonts w:ascii="Arial" w:eastAsia="TimesNewRomanPSMT" w:hAnsi="Arial" w:cs="Arial"/>
          <w:bCs/>
          <w:lang w:val="sr-Cyrl-RS"/>
        </w:rPr>
        <w:t xml:space="preserve"> </w:t>
      </w:r>
      <w:r>
        <w:rPr>
          <w:rFonts w:ascii="Arial" w:eastAsia="TimesNewRomanPSMT" w:hAnsi="Arial" w:cs="Arial"/>
          <w:bCs/>
          <w:lang w:val="sr-Cyrl-RS"/>
        </w:rPr>
        <w:t>је</w:t>
      </w:r>
      <w:r w:rsidR="00CA3805" w:rsidRPr="007B4BAA">
        <w:rPr>
          <w:rFonts w:ascii="Arial" w:eastAsia="TimesNewRomanPSMT" w:hAnsi="Arial" w:cs="Arial"/>
          <w:bCs/>
          <w:lang w:val="sr-Cyrl-RS"/>
        </w:rPr>
        <w:t xml:space="preserve"> </w:t>
      </w:r>
      <w:r>
        <w:rPr>
          <w:rFonts w:ascii="Arial" w:eastAsia="TimesNewRomanPSMT" w:hAnsi="Arial" w:cs="Arial"/>
          <w:bCs/>
          <w:lang w:val="sr-Cyrl-RS"/>
        </w:rPr>
        <w:t>извршила</w:t>
      </w:r>
      <w:r w:rsidR="00CA3805" w:rsidRPr="007B4BAA">
        <w:rPr>
          <w:rFonts w:ascii="Arial" w:eastAsia="TimesNewRomanPSMT" w:hAnsi="Arial" w:cs="Arial"/>
          <w:bCs/>
          <w:lang w:val="sr-Cyrl-RS"/>
        </w:rPr>
        <w:t xml:space="preserve"> </w:t>
      </w:r>
      <w:r>
        <w:rPr>
          <w:rFonts w:ascii="Arial" w:eastAsia="TimesNewRomanPSMT" w:hAnsi="Arial" w:cs="Arial"/>
          <w:bCs/>
          <w:lang w:val="sr-Cyrl-RS"/>
        </w:rPr>
        <w:t>достав</w:t>
      </w:r>
      <w:r w:rsidR="00CA3805" w:rsidRPr="007B4BAA">
        <w:rPr>
          <w:rFonts w:ascii="Arial" w:eastAsia="TimesNewRomanPSMT" w:hAnsi="Arial" w:cs="Arial"/>
          <w:bCs/>
          <w:lang w:val="sr-Cyrl-RS"/>
        </w:rPr>
        <w:t>љ</w:t>
      </w:r>
      <w:r>
        <w:rPr>
          <w:rFonts w:ascii="Arial" w:eastAsia="TimesNewRomanPSMT" w:hAnsi="Arial" w:cs="Arial"/>
          <w:bCs/>
          <w:lang w:val="sr-Cyrl-RS"/>
        </w:rPr>
        <w:t>ање</w:t>
      </w:r>
      <w:r w:rsidR="00CA3805" w:rsidRPr="007B4BAA">
        <w:rPr>
          <w:rFonts w:ascii="Arial" w:eastAsia="TimesNewRomanPSMT" w:hAnsi="Arial" w:cs="Arial"/>
          <w:bCs/>
          <w:lang w:val="sr-Cyrl-RS"/>
        </w:rPr>
        <w:t xml:space="preserve"> </w:t>
      </w:r>
      <w:r>
        <w:rPr>
          <w:rFonts w:ascii="Arial" w:eastAsia="TimesNewRomanPSMT" w:hAnsi="Arial" w:cs="Arial"/>
          <w:bCs/>
          <w:lang w:val="sr-Cyrl-RS"/>
        </w:rPr>
        <w:t>дужна</w:t>
      </w:r>
      <w:r w:rsidR="00CA3805" w:rsidRPr="007B4BAA">
        <w:rPr>
          <w:rFonts w:ascii="Arial" w:eastAsia="TimesNewRomanPSMT" w:hAnsi="Arial" w:cs="Arial"/>
          <w:bCs/>
          <w:lang w:val="sr-Cyrl-RS"/>
        </w:rPr>
        <w:t xml:space="preserve"> </w:t>
      </w:r>
      <w:r>
        <w:rPr>
          <w:rFonts w:ascii="Arial" w:eastAsia="TimesNewRomanPSMT" w:hAnsi="Arial" w:cs="Arial"/>
          <w:bCs/>
          <w:lang w:val="sr-Cyrl-RS"/>
        </w:rPr>
        <w:t>је</w:t>
      </w:r>
      <w:r w:rsidR="00CA3805" w:rsidRPr="007B4BAA">
        <w:rPr>
          <w:rFonts w:ascii="Arial" w:eastAsia="TimesNewRomanPSMT" w:hAnsi="Arial" w:cs="Arial"/>
          <w:bCs/>
          <w:lang w:val="sr-Cyrl-RS"/>
        </w:rPr>
        <w:t xml:space="preserve"> </w:t>
      </w:r>
      <w:r>
        <w:rPr>
          <w:rFonts w:ascii="Arial" w:eastAsia="TimesNewRomanPSMT" w:hAnsi="Arial" w:cs="Arial"/>
          <w:bCs/>
          <w:lang w:val="sr-Cyrl-RS"/>
        </w:rPr>
        <w:t>да</w:t>
      </w:r>
      <w:r w:rsidR="00CA3805" w:rsidRPr="007B4BAA">
        <w:rPr>
          <w:rFonts w:ascii="Arial" w:eastAsia="TimesNewRomanPSMT" w:hAnsi="Arial" w:cs="Arial"/>
          <w:bCs/>
          <w:lang w:val="sr-Cyrl-RS"/>
        </w:rPr>
        <w:t xml:space="preserve"> </w:t>
      </w:r>
      <w:r>
        <w:rPr>
          <w:rFonts w:ascii="Arial" w:eastAsia="TimesNewRomanPSMT" w:hAnsi="Arial" w:cs="Arial"/>
          <w:bCs/>
          <w:lang w:val="sr-Cyrl-RS"/>
        </w:rPr>
        <w:t>од</w:t>
      </w:r>
      <w:r w:rsidR="00CA3805" w:rsidRPr="007B4BAA">
        <w:rPr>
          <w:rFonts w:ascii="Arial" w:eastAsia="TimesNewRomanPSMT" w:hAnsi="Arial" w:cs="Arial"/>
          <w:bCs/>
          <w:lang w:val="sr-Cyrl-RS"/>
        </w:rPr>
        <w:t xml:space="preserve"> </w:t>
      </w:r>
      <w:r>
        <w:rPr>
          <w:rFonts w:ascii="Arial" w:eastAsia="TimesNewRomanPSMT" w:hAnsi="Arial" w:cs="Arial"/>
          <w:bCs/>
          <w:lang w:val="sr-Cyrl-RS"/>
        </w:rPr>
        <w:t>друге</w:t>
      </w:r>
      <w:r w:rsidR="00CA3805" w:rsidRPr="007B4BAA">
        <w:rPr>
          <w:rFonts w:ascii="Arial" w:eastAsia="TimesNewRomanPSMT" w:hAnsi="Arial" w:cs="Arial"/>
          <w:bCs/>
          <w:lang w:val="sr-Cyrl-RS"/>
        </w:rPr>
        <w:t xml:space="preserve"> </w:t>
      </w:r>
      <w:r>
        <w:rPr>
          <w:rFonts w:ascii="Arial" w:eastAsia="TimesNewRomanPSMT" w:hAnsi="Arial" w:cs="Arial"/>
          <w:bCs/>
          <w:lang w:val="sr-Cyrl-RS"/>
        </w:rPr>
        <w:t>стране</w:t>
      </w:r>
      <w:r w:rsidR="00CA3805" w:rsidRPr="007B4BAA">
        <w:rPr>
          <w:rFonts w:ascii="Arial" w:eastAsia="TimesNewRomanPSMT" w:hAnsi="Arial" w:cs="Arial"/>
          <w:bCs/>
          <w:lang w:val="sr-Cyrl-RS"/>
        </w:rPr>
        <w:t xml:space="preserve"> </w:t>
      </w:r>
      <w:r>
        <w:rPr>
          <w:rFonts w:ascii="Arial" w:eastAsia="TimesNewRomanPSMT" w:hAnsi="Arial" w:cs="Arial"/>
          <w:bCs/>
          <w:lang w:val="sr-Cyrl-RS"/>
        </w:rPr>
        <w:t>захтева</w:t>
      </w:r>
      <w:r w:rsidR="00CA3805" w:rsidRPr="007B4BAA">
        <w:rPr>
          <w:rFonts w:ascii="Arial" w:eastAsia="TimesNewRomanPSMT" w:hAnsi="Arial" w:cs="Arial"/>
          <w:bCs/>
          <w:lang w:val="sr-Cyrl-RS"/>
        </w:rPr>
        <w:t xml:space="preserve"> </w:t>
      </w:r>
      <w:r>
        <w:rPr>
          <w:rFonts w:ascii="Arial" w:eastAsia="TimesNewRomanPSMT" w:hAnsi="Arial" w:cs="Arial"/>
          <w:bCs/>
          <w:lang w:val="sr-Cyrl-RS"/>
        </w:rPr>
        <w:t>да</w:t>
      </w:r>
      <w:r w:rsidR="00CA3805" w:rsidRPr="007B4BAA">
        <w:rPr>
          <w:rFonts w:ascii="Arial" w:eastAsia="TimesNewRomanPSMT" w:hAnsi="Arial" w:cs="Arial"/>
          <w:bCs/>
          <w:lang w:val="sr-Cyrl-RS"/>
        </w:rPr>
        <w:t xml:space="preserve"> </w:t>
      </w:r>
      <w:r>
        <w:rPr>
          <w:rFonts w:ascii="Arial" w:eastAsia="TimesNewRomanPSMT" w:hAnsi="Arial" w:cs="Arial"/>
          <w:bCs/>
          <w:lang w:val="sr-Cyrl-RS"/>
        </w:rPr>
        <w:t>на</w:t>
      </w:r>
      <w:r w:rsidR="00CA3805" w:rsidRPr="007B4BAA">
        <w:rPr>
          <w:rFonts w:ascii="Arial" w:eastAsia="TimesNewRomanPSMT" w:hAnsi="Arial" w:cs="Arial"/>
          <w:bCs/>
          <w:lang w:val="sr-Cyrl-RS"/>
        </w:rPr>
        <w:t xml:space="preserve"> </w:t>
      </w:r>
      <w:r>
        <w:rPr>
          <w:rFonts w:ascii="Arial" w:eastAsia="TimesNewRomanPSMT" w:hAnsi="Arial" w:cs="Arial"/>
          <w:bCs/>
          <w:lang w:val="sr-Cyrl-RS"/>
        </w:rPr>
        <w:t>исти</w:t>
      </w:r>
      <w:r w:rsidR="00CA3805" w:rsidRPr="007B4BAA">
        <w:rPr>
          <w:rFonts w:ascii="Arial" w:eastAsia="TimesNewRomanPSMT" w:hAnsi="Arial" w:cs="Arial"/>
          <w:bCs/>
          <w:lang w:val="sr-Cyrl-RS"/>
        </w:rPr>
        <w:t xml:space="preserve"> </w:t>
      </w:r>
      <w:r>
        <w:rPr>
          <w:rFonts w:ascii="Arial" w:eastAsia="TimesNewRomanPSMT" w:hAnsi="Arial" w:cs="Arial"/>
          <w:bCs/>
          <w:lang w:val="sr-Cyrl-RS"/>
        </w:rPr>
        <w:t>начин</w:t>
      </w:r>
      <w:r w:rsidR="00CA3805" w:rsidRPr="007B4BAA">
        <w:rPr>
          <w:rFonts w:ascii="Arial" w:eastAsia="TimesNewRomanPSMT" w:hAnsi="Arial" w:cs="Arial"/>
          <w:bCs/>
          <w:lang w:val="sr-Cyrl-RS"/>
        </w:rPr>
        <w:t xml:space="preserve"> </w:t>
      </w:r>
      <w:r>
        <w:rPr>
          <w:rFonts w:ascii="Arial" w:eastAsia="TimesNewRomanPSMT" w:hAnsi="Arial" w:cs="Arial"/>
          <w:bCs/>
          <w:lang w:val="sr-Cyrl-RS"/>
        </w:rPr>
        <w:t>потврди</w:t>
      </w:r>
      <w:r w:rsidR="00CA3805" w:rsidRPr="007B4BAA">
        <w:rPr>
          <w:rFonts w:ascii="Arial" w:eastAsia="TimesNewRomanPSMT" w:hAnsi="Arial" w:cs="Arial"/>
          <w:bCs/>
          <w:lang w:val="sr-Cyrl-RS"/>
        </w:rPr>
        <w:t xml:space="preserve"> </w:t>
      </w:r>
      <w:r>
        <w:rPr>
          <w:rFonts w:ascii="Arial" w:eastAsia="TimesNewRomanPSMT" w:hAnsi="Arial" w:cs="Arial"/>
          <w:bCs/>
          <w:lang w:val="sr-Cyrl-RS"/>
        </w:rPr>
        <w:t>пријем</w:t>
      </w:r>
      <w:r w:rsidR="00CA3805" w:rsidRPr="007B4BAA">
        <w:rPr>
          <w:rFonts w:ascii="Arial" w:eastAsia="TimesNewRomanPSMT" w:hAnsi="Arial" w:cs="Arial"/>
          <w:bCs/>
          <w:lang w:val="sr-Cyrl-RS"/>
        </w:rPr>
        <w:t xml:space="preserve"> </w:t>
      </w:r>
      <w:r>
        <w:rPr>
          <w:rFonts w:ascii="Arial" w:eastAsia="TimesNewRomanPSMT" w:hAnsi="Arial" w:cs="Arial"/>
          <w:bCs/>
          <w:lang w:val="sr-Cyrl-RS"/>
        </w:rPr>
        <w:t>тог</w:t>
      </w:r>
      <w:r w:rsidR="00CA3805" w:rsidRPr="007B4BAA">
        <w:rPr>
          <w:rFonts w:ascii="Arial" w:eastAsia="TimesNewRomanPSMT" w:hAnsi="Arial" w:cs="Arial"/>
          <w:bCs/>
          <w:lang w:val="sr-Cyrl-RS"/>
        </w:rPr>
        <w:t xml:space="preserve"> </w:t>
      </w:r>
      <w:r>
        <w:rPr>
          <w:rFonts w:ascii="Arial" w:eastAsia="TimesNewRomanPSMT" w:hAnsi="Arial" w:cs="Arial"/>
          <w:bCs/>
          <w:lang w:val="sr-Cyrl-RS"/>
        </w:rPr>
        <w:t>документа</w:t>
      </w:r>
      <w:r w:rsidR="00CA3805" w:rsidRPr="007B4BAA">
        <w:rPr>
          <w:rFonts w:ascii="Arial" w:eastAsia="TimesNewRomanPSMT" w:hAnsi="Arial" w:cs="Arial"/>
          <w:bCs/>
          <w:lang w:val="sr-Cyrl-RS"/>
        </w:rPr>
        <w:t xml:space="preserve">, </w:t>
      </w:r>
      <w:r>
        <w:rPr>
          <w:rFonts w:ascii="Arial" w:eastAsia="TimesNewRomanPSMT" w:hAnsi="Arial" w:cs="Arial"/>
          <w:bCs/>
          <w:lang w:val="sr-Cyrl-RS"/>
        </w:rPr>
        <w:t>што</w:t>
      </w:r>
      <w:r w:rsidR="00CA3805" w:rsidRPr="007B4BAA">
        <w:rPr>
          <w:rFonts w:ascii="Arial" w:eastAsia="TimesNewRomanPSMT" w:hAnsi="Arial" w:cs="Arial"/>
          <w:bCs/>
          <w:lang w:val="sr-Cyrl-RS"/>
        </w:rPr>
        <w:t xml:space="preserve"> </w:t>
      </w:r>
      <w:r>
        <w:rPr>
          <w:rFonts w:ascii="Arial" w:eastAsia="TimesNewRomanPSMT" w:hAnsi="Arial" w:cs="Arial"/>
          <w:bCs/>
          <w:lang w:val="sr-Cyrl-RS"/>
        </w:rPr>
        <w:t>је</w:t>
      </w:r>
      <w:r w:rsidR="00CA3805" w:rsidRPr="007B4BAA">
        <w:rPr>
          <w:rFonts w:ascii="Arial" w:eastAsia="TimesNewRomanPSMT" w:hAnsi="Arial" w:cs="Arial"/>
          <w:bCs/>
          <w:lang w:val="sr-Cyrl-RS"/>
        </w:rPr>
        <w:t xml:space="preserve"> </w:t>
      </w:r>
      <w:r>
        <w:rPr>
          <w:rFonts w:ascii="Arial" w:eastAsia="TimesNewRomanPSMT" w:hAnsi="Arial" w:cs="Arial"/>
          <w:bCs/>
          <w:lang w:val="sr-Cyrl-RS"/>
        </w:rPr>
        <w:t>друга</w:t>
      </w:r>
      <w:r w:rsidR="00CA3805" w:rsidRPr="007B4BAA">
        <w:rPr>
          <w:rFonts w:ascii="Arial" w:eastAsia="TimesNewRomanPSMT" w:hAnsi="Arial" w:cs="Arial"/>
          <w:bCs/>
          <w:lang w:val="sr-Cyrl-RS"/>
        </w:rPr>
        <w:t xml:space="preserve"> </w:t>
      </w:r>
      <w:r>
        <w:rPr>
          <w:rFonts w:ascii="Arial" w:eastAsia="TimesNewRomanPSMT" w:hAnsi="Arial" w:cs="Arial"/>
          <w:bCs/>
          <w:lang w:val="sr-Cyrl-RS"/>
        </w:rPr>
        <w:t>страна</w:t>
      </w:r>
      <w:r w:rsidR="00CA3805" w:rsidRPr="007B4BAA">
        <w:rPr>
          <w:rFonts w:ascii="Arial" w:eastAsia="TimesNewRomanPSMT" w:hAnsi="Arial" w:cs="Arial"/>
          <w:bCs/>
          <w:lang w:val="sr-Cyrl-RS"/>
        </w:rPr>
        <w:t xml:space="preserve"> </w:t>
      </w:r>
      <w:r>
        <w:rPr>
          <w:rFonts w:ascii="Arial" w:eastAsia="TimesNewRomanPSMT" w:hAnsi="Arial" w:cs="Arial"/>
          <w:bCs/>
          <w:lang w:val="sr-Cyrl-RS"/>
        </w:rPr>
        <w:t>дужна</w:t>
      </w:r>
      <w:r w:rsidR="00CA3805" w:rsidRPr="007B4BAA">
        <w:rPr>
          <w:rFonts w:ascii="Arial" w:eastAsia="TimesNewRomanPSMT" w:hAnsi="Arial" w:cs="Arial"/>
          <w:bCs/>
          <w:lang w:val="sr-Cyrl-RS"/>
        </w:rPr>
        <w:t xml:space="preserve"> </w:t>
      </w:r>
      <w:r>
        <w:rPr>
          <w:rFonts w:ascii="Arial" w:eastAsia="TimesNewRomanPSMT" w:hAnsi="Arial" w:cs="Arial"/>
          <w:bCs/>
          <w:lang w:val="sr-Cyrl-RS"/>
        </w:rPr>
        <w:t>и</w:t>
      </w:r>
      <w:r w:rsidR="00CA3805" w:rsidRPr="007B4BAA">
        <w:rPr>
          <w:rFonts w:ascii="Arial" w:eastAsia="TimesNewRomanPSMT" w:hAnsi="Arial" w:cs="Arial"/>
          <w:bCs/>
          <w:lang w:val="sr-Cyrl-RS"/>
        </w:rPr>
        <w:t xml:space="preserve"> </w:t>
      </w:r>
      <w:r>
        <w:rPr>
          <w:rFonts w:ascii="Arial" w:eastAsia="TimesNewRomanPSMT" w:hAnsi="Arial" w:cs="Arial"/>
          <w:bCs/>
          <w:lang w:val="sr-Cyrl-RS"/>
        </w:rPr>
        <w:t>да</w:t>
      </w:r>
      <w:r w:rsidR="00CA3805" w:rsidRPr="007B4BAA">
        <w:rPr>
          <w:rFonts w:ascii="Arial" w:eastAsia="TimesNewRomanPSMT" w:hAnsi="Arial" w:cs="Arial"/>
          <w:bCs/>
          <w:lang w:val="sr-Cyrl-RS"/>
        </w:rPr>
        <w:t xml:space="preserve"> </w:t>
      </w:r>
      <w:r>
        <w:rPr>
          <w:rFonts w:ascii="Arial" w:eastAsia="TimesNewRomanPSMT" w:hAnsi="Arial" w:cs="Arial"/>
          <w:bCs/>
          <w:lang w:val="sr-Cyrl-RS"/>
        </w:rPr>
        <w:t>учини</w:t>
      </w:r>
      <w:r w:rsidR="00CA3805" w:rsidRPr="007B4BAA">
        <w:rPr>
          <w:rFonts w:ascii="Arial" w:eastAsia="TimesNewRomanPSMT" w:hAnsi="Arial" w:cs="Arial"/>
          <w:bCs/>
          <w:lang w:val="sr-Cyrl-RS"/>
        </w:rPr>
        <w:t xml:space="preserve"> </w:t>
      </w:r>
      <w:r>
        <w:rPr>
          <w:rFonts w:ascii="Arial" w:eastAsia="TimesNewRomanPSMT" w:hAnsi="Arial" w:cs="Arial"/>
          <w:bCs/>
          <w:lang w:val="sr-Cyrl-RS"/>
        </w:rPr>
        <w:t>када</w:t>
      </w:r>
      <w:r w:rsidR="00CA3805" w:rsidRPr="007B4BAA">
        <w:rPr>
          <w:rFonts w:ascii="Arial" w:eastAsia="TimesNewRomanPSMT" w:hAnsi="Arial" w:cs="Arial"/>
          <w:bCs/>
          <w:lang w:val="sr-Cyrl-RS"/>
        </w:rPr>
        <w:t xml:space="preserve"> </w:t>
      </w:r>
      <w:r>
        <w:rPr>
          <w:rFonts w:ascii="Arial" w:eastAsia="TimesNewRomanPSMT" w:hAnsi="Arial" w:cs="Arial"/>
          <w:bCs/>
          <w:lang w:val="sr-Cyrl-RS"/>
        </w:rPr>
        <w:t>је</w:t>
      </w:r>
      <w:r w:rsidR="00CA3805" w:rsidRPr="007B4BAA">
        <w:rPr>
          <w:rFonts w:ascii="Arial" w:eastAsia="TimesNewRomanPSMT" w:hAnsi="Arial" w:cs="Arial"/>
          <w:bCs/>
          <w:lang w:val="sr-Cyrl-RS"/>
        </w:rPr>
        <w:t xml:space="preserve"> </w:t>
      </w:r>
      <w:r>
        <w:rPr>
          <w:rFonts w:ascii="Arial" w:eastAsia="TimesNewRomanPSMT" w:hAnsi="Arial" w:cs="Arial"/>
          <w:bCs/>
          <w:lang w:val="sr-Cyrl-RS"/>
        </w:rPr>
        <w:t>то</w:t>
      </w:r>
      <w:r w:rsidR="00CA3805" w:rsidRPr="007B4BAA">
        <w:rPr>
          <w:rFonts w:ascii="Arial" w:eastAsia="TimesNewRomanPSMT" w:hAnsi="Arial" w:cs="Arial"/>
          <w:bCs/>
          <w:lang w:val="sr-Cyrl-RS"/>
        </w:rPr>
        <w:t xml:space="preserve"> </w:t>
      </w:r>
      <w:r>
        <w:rPr>
          <w:rFonts w:ascii="Arial" w:eastAsia="TimesNewRomanPSMT" w:hAnsi="Arial" w:cs="Arial"/>
          <w:bCs/>
          <w:lang w:val="sr-Cyrl-RS"/>
        </w:rPr>
        <w:t>неопходно</w:t>
      </w:r>
      <w:r w:rsidR="00CA3805" w:rsidRPr="007B4BAA">
        <w:rPr>
          <w:rFonts w:ascii="Arial" w:eastAsia="TimesNewRomanPSMT" w:hAnsi="Arial" w:cs="Arial"/>
          <w:bCs/>
          <w:lang w:val="sr-Cyrl-RS"/>
        </w:rPr>
        <w:t xml:space="preserve"> </w:t>
      </w:r>
      <w:r>
        <w:rPr>
          <w:rFonts w:ascii="Arial" w:eastAsia="TimesNewRomanPSMT" w:hAnsi="Arial" w:cs="Arial"/>
          <w:bCs/>
          <w:lang w:val="sr-Cyrl-RS"/>
        </w:rPr>
        <w:t>као</w:t>
      </w:r>
      <w:r w:rsidR="00CA3805" w:rsidRPr="007B4BAA">
        <w:rPr>
          <w:rFonts w:ascii="Arial" w:eastAsia="TimesNewRomanPSMT" w:hAnsi="Arial" w:cs="Arial"/>
          <w:bCs/>
          <w:lang w:val="sr-Cyrl-RS"/>
        </w:rPr>
        <w:t xml:space="preserve"> </w:t>
      </w:r>
      <w:r>
        <w:rPr>
          <w:rFonts w:ascii="Arial" w:eastAsia="TimesNewRomanPSMT" w:hAnsi="Arial" w:cs="Arial"/>
          <w:bCs/>
          <w:lang w:val="sr-Cyrl-RS"/>
        </w:rPr>
        <w:t>доказ</w:t>
      </w:r>
      <w:r w:rsidR="00CA3805" w:rsidRPr="007B4BAA">
        <w:rPr>
          <w:rFonts w:ascii="Arial" w:eastAsia="TimesNewRomanPSMT" w:hAnsi="Arial" w:cs="Arial"/>
          <w:bCs/>
          <w:lang w:val="sr-Cyrl-RS"/>
        </w:rPr>
        <w:t xml:space="preserve"> </w:t>
      </w:r>
      <w:r>
        <w:rPr>
          <w:rFonts w:ascii="Arial" w:eastAsia="TimesNewRomanPSMT" w:hAnsi="Arial" w:cs="Arial"/>
          <w:bCs/>
          <w:lang w:val="sr-Cyrl-RS"/>
        </w:rPr>
        <w:t>да</w:t>
      </w:r>
      <w:r w:rsidR="00CA3805" w:rsidRPr="007B4BAA">
        <w:rPr>
          <w:rFonts w:ascii="Arial" w:eastAsia="TimesNewRomanPSMT" w:hAnsi="Arial" w:cs="Arial"/>
          <w:bCs/>
          <w:lang w:val="sr-Cyrl-RS"/>
        </w:rPr>
        <w:t xml:space="preserve"> </w:t>
      </w:r>
      <w:r>
        <w:rPr>
          <w:rFonts w:ascii="Arial" w:eastAsia="TimesNewRomanPSMT" w:hAnsi="Arial" w:cs="Arial"/>
          <w:bCs/>
          <w:lang w:val="sr-Cyrl-RS"/>
        </w:rPr>
        <w:t>је</w:t>
      </w:r>
      <w:r w:rsidR="00CA3805" w:rsidRPr="007B4BAA">
        <w:rPr>
          <w:rFonts w:ascii="Arial" w:eastAsia="TimesNewRomanPSMT" w:hAnsi="Arial" w:cs="Arial"/>
          <w:bCs/>
          <w:lang w:val="sr-Cyrl-RS"/>
        </w:rPr>
        <w:t xml:space="preserve"> </w:t>
      </w:r>
      <w:r>
        <w:rPr>
          <w:rFonts w:ascii="Arial" w:eastAsia="TimesNewRomanPSMT" w:hAnsi="Arial" w:cs="Arial"/>
          <w:bCs/>
          <w:lang w:val="sr-Cyrl-RS"/>
        </w:rPr>
        <w:t>извршено</w:t>
      </w:r>
      <w:r w:rsidR="00CA3805" w:rsidRPr="007B4BAA">
        <w:rPr>
          <w:rFonts w:ascii="Arial" w:eastAsia="TimesNewRomanPSMT" w:hAnsi="Arial" w:cs="Arial"/>
          <w:bCs/>
          <w:lang w:val="sr-Cyrl-RS"/>
        </w:rPr>
        <w:t xml:space="preserve"> </w:t>
      </w:r>
      <w:r>
        <w:rPr>
          <w:rFonts w:ascii="Arial" w:eastAsia="TimesNewRomanPSMT" w:hAnsi="Arial" w:cs="Arial"/>
          <w:bCs/>
          <w:lang w:val="sr-Cyrl-RS"/>
        </w:rPr>
        <w:t>достав</w:t>
      </w:r>
      <w:r w:rsidR="00CA3805" w:rsidRPr="007B4BAA">
        <w:rPr>
          <w:rFonts w:ascii="Arial" w:eastAsia="TimesNewRomanPSMT" w:hAnsi="Arial" w:cs="Arial"/>
          <w:bCs/>
          <w:lang w:val="sr-Cyrl-RS"/>
        </w:rPr>
        <w:t>љ</w:t>
      </w:r>
      <w:r>
        <w:rPr>
          <w:rFonts w:ascii="Arial" w:eastAsia="TimesNewRomanPSMT" w:hAnsi="Arial" w:cs="Arial"/>
          <w:bCs/>
          <w:lang w:val="sr-Cyrl-RS"/>
        </w:rPr>
        <w:t>ање</w:t>
      </w:r>
      <w:r w:rsidR="00CA3805" w:rsidRPr="007B4BAA">
        <w:rPr>
          <w:rFonts w:ascii="Arial" w:eastAsia="TimesNewRomanPSMT" w:hAnsi="Arial" w:cs="Arial"/>
          <w:bCs/>
          <w:lang w:val="sr-Cyrl-RS"/>
        </w:rPr>
        <w:t>.</w:t>
      </w:r>
    </w:p>
    <w:p w:rsidR="00CA3805" w:rsidRPr="007B4BAA" w:rsidRDefault="00BE410B" w:rsidP="004C7D3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Ако</w:t>
      </w:r>
      <w:r w:rsidR="00CA3805" w:rsidRPr="007B4BAA">
        <w:rPr>
          <w:rFonts w:ascii="Arial" w:eastAsia="TimesNewRomanPSMT" w:hAnsi="Arial" w:cs="Arial"/>
          <w:bCs/>
          <w:lang w:val="sr-Cyrl-RS"/>
        </w:rPr>
        <w:t xml:space="preserve"> </w:t>
      </w:r>
      <w:r>
        <w:rPr>
          <w:rFonts w:ascii="Arial" w:eastAsia="TimesNewRomanPSMT" w:hAnsi="Arial" w:cs="Arial"/>
          <w:bCs/>
          <w:lang w:val="sr-Cyrl-RS"/>
        </w:rPr>
        <w:t>наручилац</w:t>
      </w:r>
      <w:r w:rsidR="00CA3805" w:rsidRPr="007B4BAA">
        <w:rPr>
          <w:rFonts w:ascii="Arial" w:eastAsia="TimesNewRomanPSMT" w:hAnsi="Arial" w:cs="Arial"/>
          <w:bCs/>
          <w:lang w:val="sr-Cyrl-RS"/>
        </w:rPr>
        <w:t xml:space="preserve"> </w:t>
      </w:r>
      <w:r>
        <w:rPr>
          <w:rFonts w:ascii="Arial" w:eastAsia="TimesNewRomanPSMT" w:hAnsi="Arial" w:cs="Arial"/>
          <w:bCs/>
          <w:lang w:val="sr-Cyrl-RS"/>
        </w:rPr>
        <w:t>у</w:t>
      </w:r>
      <w:r w:rsidR="00CA3805" w:rsidRPr="007B4BAA">
        <w:rPr>
          <w:rFonts w:ascii="Arial" w:eastAsia="TimesNewRomanPSMT" w:hAnsi="Arial" w:cs="Arial"/>
          <w:bCs/>
          <w:lang w:val="sr-Cyrl-RS"/>
        </w:rPr>
        <w:t xml:space="preserve"> </w:t>
      </w:r>
      <w:r>
        <w:rPr>
          <w:rFonts w:ascii="Arial" w:eastAsia="TimesNewRomanPSMT" w:hAnsi="Arial" w:cs="Arial"/>
          <w:bCs/>
          <w:lang w:val="sr-Cyrl-RS"/>
        </w:rPr>
        <w:t>року</w:t>
      </w:r>
      <w:r w:rsidR="00CA3805" w:rsidRPr="007B4BAA">
        <w:rPr>
          <w:rFonts w:ascii="Arial" w:eastAsia="TimesNewRomanPSMT" w:hAnsi="Arial" w:cs="Arial"/>
          <w:bCs/>
          <w:lang w:val="sr-Cyrl-RS"/>
        </w:rPr>
        <w:t xml:space="preserve"> </w:t>
      </w:r>
      <w:r>
        <w:rPr>
          <w:rFonts w:ascii="Arial" w:eastAsia="TimesNewRomanPSMT" w:hAnsi="Arial" w:cs="Arial"/>
          <w:bCs/>
          <w:lang w:val="sr-Cyrl-RS"/>
        </w:rPr>
        <w:t>предвиђеном</w:t>
      </w:r>
      <w:r w:rsidR="00CA3805" w:rsidRPr="007B4BAA">
        <w:rPr>
          <w:rFonts w:ascii="Arial" w:eastAsia="TimesNewRomanPSMT" w:hAnsi="Arial" w:cs="Arial"/>
          <w:bCs/>
          <w:lang w:val="sr-Cyrl-RS"/>
        </w:rPr>
        <w:t xml:space="preserve"> </w:t>
      </w:r>
      <w:r>
        <w:rPr>
          <w:rFonts w:ascii="Arial" w:eastAsia="TimesNewRomanPSMT" w:hAnsi="Arial" w:cs="Arial"/>
          <w:bCs/>
          <w:lang w:val="sr-Cyrl-RS"/>
        </w:rPr>
        <w:t>за</w:t>
      </w:r>
      <w:r w:rsidR="00CA3805" w:rsidRPr="007B4BAA">
        <w:rPr>
          <w:rFonts w:ascii="Arial" w:eastAsia="TimesNewRomanPSMT" w:hAnsi="Arial" w:cs="Arial"/>
          <w:bCs/>
          <w:lang w:val="sr-Cyrl-RS"/>
        </w:rPr>
        <w:t xml:space="preserve"> </w:t>
      </w:r>
      <w:r>
        <w:rPr>
          <w:rFonts w:ascii="Arial" w:eastAsia="TimesNewRomanPSMT" w:hAnsi="Arial" w:cs="Arial"/>
          <w:bCs/>
          <w:lang w:val="sr-Cyrl-RS"/>
        </w:rPr>
        <w:t>подношење</w:t>
      </w:r>
      <w:r w:rsidR="00CA3805" w:rsidRPr="007B4BAA">
        <w:rPr>
          <w:rFonts w:ascii="Arial" w:eastAsia="TimesNewRomanPSMT" w:hAnsi="Arial" w:cs="Arial"/>
          <w:bCs/>
          <w:lang w:val="sr-Cyrl-RS"/>
        </w:rPr>
        <w:t xml:space="preserve"> </w:t>
      </w:r>
      <w:r>
        <w:rPr>
          <w:rFonts w:ascii="Arial" w:eastAsia="TimesNewRomanPSMT" w:hAnsi="Arial" w:cs="Arial"/>
          <w:bCs/>
          <w:lang w:val="sr-Cyrl-RS"/>
        </w:rPr>
        <w:t>понуда</w:t>
      </w:r>
      <w:r w:rsidR="00CA3805" w:rsidRPr="007B4BAA">
        <w:rPr>
          <w:rFonts w:ascii="Arial" w:eastAsia="TimesNewRomanPSMT" w:hAnsi="Arial" w:cs="Arial"/>
          <w:bCs/>
          <w:lang w:val="sr-Cyrl-RS"/>
        </w:rPr>
        <w:t xml:space="preserve"> </w:t>
      </w:r>
      <w:r>
        <w:rPr>
          <w:rFonts w:ascii="Arial" w:eastAsia="TimesNewRomanPSMT" w:hAnsi="Arial" w:cs="Arial"/>
          <w:bCs/>
          <w:lang w:val="sr-Cyrl-RS"/>
        </w:rPr>
        <w:t>измени</w:t>
      </w:r>
      <w:r w:rsidR="00CA3805" w:rsidRPr="007B4BAA">
        <w:rPr>
          <w:rFonts w:ascii="Arial" w:eastAsia="TimesNewRomanPSMT" w:hAnsi="Arial" w:cs="Arial"/>
          <w:bCs/>
          <w:lang w:val="sr-Cyrl-RS"/>
        </w:rPr>
        <w:t xml:space="preserve"> </w:t>
      </w:r>
      <w:r>
        <w:rPr>
          <w:rFonts w:ascii="Arial" w:eastAsia="TimesNewRomanPSMT" w:hAnsi="Arial" w:cs="Arial"/>
          <w:bCs/>
          <w:lang w:val="sr-Cyrl-RS"/>
        </w:rPr>
        <w:t>или</w:t>
      </w:r>
      <w:r w:rsidR="00CA3805" w:rsidRPr="007B4BAA">
        <w:rPr>
          <w:rFonts w:ascii="Arial" w:eastAsia="TimesNewRomanPSMT" w:hAnsi="Arial" w:cs="Arial"/>
          <w:bCs/>
          <w:lang w:val="sr-Cyrl-RS"/>
        </w:rPr>
        <w:t xml:space="preserve"> </w:t>
      </w:r>
      <w:r>
        <w:rPr>
          <w:rFonts w:ascii="Arial" w:eastAsia="TimesNewRomanPSMT" w:hAnsi="Arial" w:cs="Arial"/>
          <w:bCs/>
          <w:lang w:val="sr-Cyrl-RS"/>
        </w:rPr>
        <w:t>допуни</w:t>
      </w:r>
      <w:r w:rsidR="00CA3805" w:rsidRPr="007B4BAA">
        <w:rPr>
          <w:rFonts w:ascii="Arial" w:eastAsia="TimesNewRomanPSMT" w:hAnsi="Arial" w:cs="Arial"/>
          <w:bCs/>
          <w:lang w:val="sr-Cyrl-RS"/>
        </w:rPr>
        <w:t xml:space="preserve"> </w:t>
      </w:r>
      <w:r>
        <w:rPr>
          <w:rFonts w:ascii="Arial" w:eastAsia="TimesNewRomanPSMT" w:hAnsi="Arial" w:cs="Arial"/>
          <w:bCs/>
          <w:lang w:val="sr-Cyrl-RS"/>
        </w:rPr>
        <w:t>конкурсну</w:t>
      </w:r>
      <w:r w:rsidR="00CA3805" w:rsidRPr="007B4BAA">
        <w:rPr>
          <w:rFonts w:ascii="Arial" w:eastAsia="TimesNewRomanPSMT" w:hAnsi="Arial" w:cs="Arial"/>
          <w:bCs/>
          <w:lang w:val="sr-Cyrl-RS"/>
        </w:rPr>
        <w:t xml:space="preserve"> </w:t>
      </w:r>
      <w:r>
        <w:rPr>
          <w:rFonts w:ascii="Arial" w:eastAsia="TimesNewRomanPSMT" w:hAnsi="Arial" w:cs="Arial"/>
          <w:bCs/>
          <w:lang w:val="sr-Cyrl-RS"/>
        </w:rPr>
        <w:t>документацију</w:t>
      </w:r>
      <w:r w:rsidR="00CA3805" w:rsidRPr="007B4BAA">
        <w:rPr>
          <w:rFonts w:ascii="Arial" w:eastAsia="TimesNewRomanPSMT" w:hAnsi="Arial" w:cs="Arial"/>
          <w:bCs/>
          <w:lang w:val="sr-Cyrl-RS"/>
        </w:rPr>
        <w:t xml:space="preserve">, </w:t>
      </w:r>
      <w:r>
        <w:rPr>
          <w:rFonts w:ascii="Arial" w:eastAsia="TimesNewRomanPSMT" w:hAnsi="Arial" w:cs="Arial"/>
          <w:bCs/>
          <w:lang w:val="sr-Cyrl-RS"/>
        </w:rPr>
        <w:t>дужан</w:t>
      </w:r>
      <w:r w:rsidR="00CA3805" w:rsidRPr="007B4BAA">
        <w:rPr>
          <w:rFonts w:ascii="Arial" w:eastAsia="TimesNewRomanPSMT" w:hAnsi="Arial" w:cs="Arial"/>
          <w:bCs/>
          <w:lang w:val="sr-Cyrl-RS"/>
        </w:rPr>
        <w:t xml:space="preserve"> </w:t>
      </w:r>
      <w:r>
        <w:rPr>
          <w:rFonts w:ascii="Arial" w:eastAsia="TimesNewRomanPSMT" w:hAnsi="Arial" w:cs="Arial"/>
          <w:bCs/>
          <w:lang w:val="sr-Cyrl-RS"/>
        </w:rPr>
        <w:t>је</w:t>
      </w:r>
      <w:r w:rsidR="00CA3805" w:rsidRPr="007B4BAA">
        <w:rPr>
          <w:rFonts w:ascii="Arial" w:eastAsia="TimesNewRomanPSMT" w:hAnsi="Arial" w:cs="Arial"/>
          <w:bCs/>
          <w:lang w:val="sr-Cyrl-RS"/>
        </w:rPr>
        <w:t xml:space="preserve"> </w:t>
      </w:r>
      <w:r>
        <w:rPr>
          <w:rFonts w:ascii="Arial" w:eastAsia="TimesNewRomanPSMT" w:hAnsi="Arial" w:cs="Arial"/>
          <w:bCs/>
          <w:lang w:val="sr-Cyrl-RS"/>
        </w:rPr>
        <w:t>да</w:t>
      </w:r>
      <w:r w:rsidR="00CA3805" w:rsidRPr="007B4BAA">
        <w:rPr>
          <w:rFonts w:ascii="Arial" w:eastAsia="TimesNewRomanPSMT" w:hAnsi="Arial" w:cs="Arial"/>
          <w:bCs/>
          <w:lang w:val="sr-Cyrl-RS"/>
        </w:rPr>
        <w:t xml:space="preserve"> </w:t>
      </w:r>
      <w:r>
        <w:rPr>
          <w:rFonts w:ascii="Arial" w:eastAsia="TimesNewRomanPSMT" w:hAnsi="Arial" w:cs="Arial"/>
          <w:bCs/>
          <w:lang w:val="sr-Cyrl-RS"/>
        </w:rPr>
        <w:t>без</w:t>
      </w:r>
      <w:r w:rsidR="00CA3805" w:rsidRPr="007B4BAA">
        <w:rPr>
          <w:rFonts w:ascii="Arial" w:eastAsia="TimesNewRomanPSMT" w:hAnsi="Arial" w:cs="Arial"/>
          <w:bCs/>
          <w:lang w:val="sr-Cyrl-RS"/>
        </w:rPr>
        <w:t xml:space="preserve"> </w:t>
      </w:r>
      <w:r>
        <w:rPr>
          <w:rFonts w:ascii="Arial" w:eastAsia="TimesNewRomanPSMT" w:hAnsi="Arial" w:cs="Arial"/>
          <w:bCs/>
          <w:lang w:val="sr-Cyrl-RS"/>
        </w:rPr>
        <w:t>одлагања</w:t>
      </w:r>
      <w:r w:rsidR="00CA3805" w:rsidRPr="007B4BAA">
        <w:rPr>
          <w:rFonts w:ascii="Arial" w:eastAsia="TimesNewRomanPSMT" w:hAnsi="Arial" w:cs="Arial"/>
          <w:bCs/>
          <w:lang w:val="sr-Cyrl-RS"/>
        </w:rPr>
        <w:t xml:space="preserve"> </w:t>
      </w:r>
      <w:r>
        <w:rPr>
          <w:rFonts w:ascii="Arial" w:eastAsia="TimesNewRomanPSMT" w:hAnsi="Arial" w:cs="Arial"/>
          <w:bCs/>
          <w:lang w:val="sr-Cyrl-RS"/>
        </w:rPr>
        <w:t>измене</w:t>
      </w:r>
      <w:r w:rsidR="00CA3805" w:rsidRPr="007B4BAA">
        <w:rPr>
          <w:rFonts w:ascii="Arial" w:eastAsia="TimesNewRomanPSMT" w:hAnsi="Arial" w:cs="Arial"/>
          <w:bCs/>
          <w:lang w:val="sr-Cyrl-RS"/>
        </w:rPr>
        <w:t xml:space="preserve"> </w:t>
      </w:r>
      <w:r>
        <w:rPr>
          <w:rFonts w:ascii="Arial" w:eastAsia="TimesNewRomanPSMT" w:hAnsi="Arial" w:cs="Arial"/>
          <w:bCs/>
          <w:lang w:val="sr-Cyrl-RS"/>
        </w:rPr>
        <w:t>или</w:t>
      </w:r>
      <w:r w:rsidR="00CA3805" w:rsidRPr="007B4BAA">
        <w:rPr>
          <w:rFonts w:ascii="Arial" w:eastAsia="TimesNewRomanPSMT" w:hAnsi="Arial" w:cs="Arial"/>
          <w:bCs/>
          <w:lang w:val="sr-Cyrl-RS"/>
        </w:rPr>
        <w:t xml:space="preserve"> </w:t>
      </w:r>
      <w:r>
        <w:rPr>
          <w:rFonts w:ascii="Arial" w:eastAsia="TimesNewRomanPSMT" w:hAnsi="Arial" w:cs="Arial"/>
          <w:bCs/>
          <w:lang w:val="sr-Cyrl-RS"/>
        </w:rPr>
        <w:t>допуне</w:t>
      </w:r>
      <w:r w:rsidR="00CA3805" w:rsidRPr="007B4BAA">
        <w:rPr>
          <w:rFonts w:ascii="Arial" w:eastAsia="TimesNewRomanPSMT" w:hAnsi="Arial" w:cs="Arial"/>
          <w:bCs/>
          <w:lang w:val="sr-Cyrl-RS"/>
        </w:rPr>
        <w:t xml:space="preserve"> </w:t>
      </w:r>
      <w:r>
        <w:rPr>
          <w:rFonts w:ascii="Arial" w:eastAsia="TimesNewRomanPSMT" w:hAnsi="Arial" w:cs="Arial"/>
          <w:bCs/>
          <w:lang w:val="sr-Cyrl-RS"/>
        </w:rPr>
        <w:t>објави</w:t>
      </w:r>
      <w:r w:rsidR="00CA3805" w:rsidRPr="007B4BAA">
        <w:rPr>
          <w:rFonts w:ascii="Arial" w:eastAsia="TimesNewRomanPSMT" w:hAnsi="Arial" w:cs="Arial"/>
          <w:bCs/>
          <w:lang w:val="sr-Cyrl-RS"/>
        </w:rPr>
        <w:t xml:space="preserve"> </w:t>
      </w:r>
      <w:r>
        <w:rPr>
          <w:rFonts w:ascii="Arial" w:eastAsia="TimesNewRomanPSMT" w:hAnsi="Arial" w:cs="Arial"/>
          <w:bCs/>
          <w:lang w:val="sr-Cyrl-RS"/>
        </w:rPr>
        <w:t>на</w:t>
      </w:r>
      <w:r w:rsidR="00CA3805" w:rsidRPr="007B4BAA">
        <w:rPr>
          <w:rFonts w:ascii="Arial" w:eastAsia="TimesNewRomanPSMT" w:hAnsi="Arial" w:cs="Arial"/>
          <w:bCs/>
          <w:lang w:val="sr-Cyrl-RS"/>
        </w:rPr>
        <w:t xml:space="preserve"> </w:t>
      </w:r>
      <w:r>
        <w:rPr>
          <w:rFonts w:ascii="Arial" w:eastAsia="TimesNewRomanPSMT" w:hAnsi="Arial" w:cs="Arial"/>
          <w:bCs/>
          <w:lang w:val="sr-Cyrl-RS"/>
        </w:rPr>
        <w:t>Порталу</w:t>
      </w:r>
      <w:r w:rsidR="00CA3805" w:rsidRPr="007B4BAA">
        <w:rPr>
          <w:rFonts w:ascii="Arial" w:eastAsia="TimesNewRomanPSMT" w:hAnsi="Arial" w:cs="Arial"/>
          <w:bCs/>
          <w:lang w:val="sr-Cyrl-RS"/>
        </w:rPr>
        <w:t xml:space="preserve"> </w:t>
      </w:r>
      <w:r>
        <w:rPr>
          <w:rFonts w:ascii="Arial" w:eastAsia="TimesNewRomanPSMT" w:hAnsi="Arial" w:cs="Arial"/>
          <w:bCs/>
          <w:lang w:val="sr-Cyrl-RS"/>
        </w:rPr>
        <w:t>јавних</w:t>
      </w:r>
      <w:r w:rsidR="00CA3805" w:rsidRPr="007B4BAA">
        <w:rPr>
          <w:rFonts w:ascii="Arial" w:eastAsia="TimesNewRomanPSMT" w:hAnsi="Arial" w:cs="Arial"/>
          <w:bCs/>
          <w:lang w:val="sr-Cyrl-RS"/>
        </w:rPr>
        <w:t xml:space="preserve"> </w:t>
      </w:r>
      <w:r>
        <w:rPr>
          <w:rFonts w:ascii="Arial" w:eastAsia="TimesNewRomanPSMT" w:hAnsi="Arial" w:cs="Arial"/>
          <w:bCs/>
          <w:lang w:val="sr-Cyrl-RS"/>
        </w:rPr>
        <w:t>набавки</w:t>
      </w:r>
      <w:r w:rsidR="00CA3805" w:rsidRPr="007B4BAA">
        <w:rPr>
          <w:rFonts w:ascii="Arial" w:eastAsia="TimesNewRomanPSMT" w:hAnsi="Arial" w:cs="Arial"/>
          <w:bCs/>
          <w:lang w:val="sr-Cyrl-RS"/>
        </w:rPr>
        <w:t xml:space="preserve"> </w:t>
      </w:r>
      <w:r>
        <w:rPr>
          <w:rFonts w:ascii="Arial" w:eastAsia="TimesNewRomanPSMT" w:hAnsi="Arial" w:cs="Arial"/>
          <w:bCs/>
          <w:lang w:val="sr-Cyrl-RS"/>
        </w:rPr>
        <w:t>и</w:t>
      </w:r>
      <w:r w:rsidR="00CA3805" w:rsidRPr="007B4BAA">
        <w:rPr>
          <w:rFonts w:ascii="Arial" w:eastAsia="TimesNewRomanPSMT" w:hAnsi="Arial" w:cs="Arial"/>
          <w:bCs/>
          <w:lang w:val="sr-Cyrl-RS"/>
        </w:rPr>
        <w:t xml:space="preserve"> </w:t>
      </w:r>
      <w:r>
        <w:rPr>
          <w:rFonts w:ascii="Arial" w:eastAsia="TimesNewRomanPSMT" w:hAnsi="Arial" w:cs="Arial"/>
          <w:bCs/>
          <w:lang w:val="sr-Cyrl-RS"/>
        </w:rPr>
        <w:t>на</w:t>
      </w:r>
      <w:r w:rsidR="00CA3805" w:rsidRPr="007B4BAA">
        <w:rPr>
          <w:rFonts w:ascii="Arial" w:eastAsia="TimesNewRomanPSMT" w:hAnsi="Arial" w:cs="Arial"/>
          <w:bCs/>
          <w:lang w:val="sr-Cyrl-RS"/>
        </w:rPr>
        <w:t xml:space="preserve"> </w:t>
      </w:r>
      <w:r>
        <w:rPr>
          <w:rFonts w:ascii="Arial" w:eastAsia="TimesNewRomanPSMT" w:hAnsi="Arial" w:cs="Arial"/>
          <w:bCs/>
          <w:lang w:val="sr-Cyrl-RS"/>
        </w:rPr>
        <w:t>својој</w:t>
      </w:r>
      <w:r w:rsidR="00CA3805" w:rsidRPr="007B4BAA">
        <w:rPr>
          <w:rFonts w:ascii="Arial" w:eastAsia="TimesNewRomanPSMT" w:hAnsi="Arial" w:cs="Arial"/>
          <w:bCs/>
          <w:lang w:val="sr-Cyrl-RS"/>
        </w:rPr>
        <w:t xml:space="preserve"> </w:t>
      </w:r>
      <w:r>
        <w:rPr>
          <w:rFonts w:ascii="Arial" w:eastAsia="TimesNewRomanPSMT" w:hAnsi="Arial" w:cs="Arial"/>
          <w:bCs/>
          <w:lang w:val="sr-Cyrl-RS"/>
        </w:rPr>
        <w:t>интернет</w:t>
      </w:r>
      <w:r w:rsidR="00CA3805" w:rsidRPr="007B4BAA">
        <w:rPr>
          <w:rFonts w:ascii="Arial" w:eastAsia="TimesNewRomanPSMT" w:hAnsi="Arial" w:cs="Arial"/>
          <w:bCs/>
          <w:lang w:val="sr-Cyrl-RS"/>
        </w:rPr>
        <w:t xml:space="preserve"> </w:t>
      </w:r>
      <w:r>
        <w:rPr>
          <w:rFonts w:ascii="Arial" w:eastAsia="TimesNewRomanPSMT" w:hAnsi="Arial" w:cs="Arial"/>
          <w:bCs/>
          <w:lang w:val="sr-Cyrl-RS"/>
        </w:rPr>
        <w:t>страници</w:t>
      </w:r>
      <w:r w:rsidR="00CA3805" w:rsidRPr="007B4BAA">
        <w:rPr>
          <w:rFonts w:ascii="Arial" w:eastAsia="TimesNewRomanPSMT" w:hAnsi="Arial" w:cs="Arial"/>
          <w:bCs/>
          <w:lang w:val="sr-Cyrl-RS"/>
        </w:rPr>
        <w:t>.</w:t>
      </w:r>
    </w:p>
    <w:p w:rsidR="00CA3805" w:rsidRPr="007B4BAA" w:rsidRDefault="00BE410B" w:rsidP="004C7D3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lastRenderedPageBreak/>
        <w:t>Ако</w:t>
      </w:r>
      <w:r w:rsidR="00CA3805" w:rsidRPr="007B4BAA">
        <w:rPr>
          <w:rFonts w:ascii="Arial" w:eastAsia="TimesNewRomanPSMT" w:hAnsi="Arial" w:cs="Arial"/>
          <w:bCs/>
          <w:lang w:val="sr-Cyrl-RS"/>
        </w:rPr>
        <w:t xml:space="preserve"> </w:t>
      </w:r>
      <w:r>
        <w:rPr>
          <w:rFonts w:ascii="Arial" w:eastAsia="TimesNewRomanPSMT" w:hAnsi="Arial" w:cs="Arial"/>
          <w:bCs/>
          <w:lang w:val="sr-Cyrl-RS"/>
        </w:rPr>
        <w:t>наручилац</w:t>
      </w:r>
      <w:r w:rsidR="00CA3805" w:rsidRPr="007B4BAA">
        <w:rPr>
          <w:rFonts w:ascii="Arial" w:eastAsia="TimesNewRomanPSMT" w:hAnsi="Arial" w:cs="Arial"/>
          <w:bCs/>
          <w:lang w:val="sr-Cyrl-RS"/>
        </w:rPr>
        <w:t xml:space="preserve"> </w:t>
      </w:r>
      <w:r>
        <w:rPr>
          <w:rFonts w:ascii="Arial" w:eastAsia="TimesNewRomanPSMT" w:hAnsi="Arial" w:cs="Arial"/>
          <w:bCs/>
          <w:lang w:val="sr-Cyrl-RS"/>
        </w:rPr>
        <w:t>измени</w:t>
      </w:r>
      <w:r w:rsidR="00CA3805" w:rsidRPr="007B4BAA">
        <w:rPr>
          <w:rFonts w:ascii="Arial" w:eastAsia="TimesNewRomanPSMT" w:hAnsi="Arial" w:cs="Arial"/>
          <w:bCs/>
          <w:lang w:val="sr-Cyrl-RS"/>
        </w:rPr>
        <w:t xml:space="preserve"> </w:t>
      </w:r>
      <w:r>
        <w:rPr>
          <w:rFonts w:ascii="Arial" w:eastAsia="TimesNewRomanPSMT" w:hAnsi="Arial" w:cs="Arial"/>
          <w:bCs/>
          <w:lang w:val="sr-Cyrl-RS"/>
        </w:rPr>
        <w:t>или</w:t>
      </w:r>
      <w:r w:rsidR="00CA3805" w:rsidRPr="007B4BAA">
        <w:rPr>
          <w:rFonts w:ascii="Arial" w:eastAsia="TimesNewRomanPSMT" w:hAnsi="Arial" w:cs="Arial"/>
          <w:bCs/>
          <w:lang w:val="sr-Cyrl-RS"/>
        </w:rPr>
        <w:t xml:space="preserve"> </w:t>
      </w:r>
      <w:r>
        <w:rPr>
          <w:rFonts w:ascii="Arial" w:eastAsia="TimesNewRomanPSMT" w:hAnsi="Arial" w:cs="Arial"/>
          <w:bCs/>
          <w:lang w:val="sr-Cyrl-RS"/>
        </w:rPr>
        <w:t>допуни</w:t>
      </w:r>
      <w:r w:rsidR="00CA3805" w:rsidRPr="007B4BAA">
        <w:rPr>
          <w:rFonts w:ascii="Arial" w:eastAsia="TimesNewRomanPSMT" w:hAnsi="Arial" w:cs="Arial"/>
          <w:bCs/>
          <w:lang w:val="sr-Cyrl-RS"/>
        </w:rPr>
        <w:t xml:space="preserve"> </w:t>
      </w:r>
      <w:r>
        <w:rPr>
          <w:rFonts w:ascii="Arial" w:eastAsia="TimesNewRomanPSMT" w:hAnsi="Arial" w:cs="Arial"/>
          <w:bCs/>
          <w:lang w:val="sr-Cyrl-RS"/>
        </w:rPr>
        <w:t>конкурсну</w:t>
      </w:r>
      <w:r w:rsidR="00CA3805" w:rsidRPr="007B4BAA">
        <w:rPr>
          <w:rFonts w:ascii="Arial" w:eastAsia="TimesNewRomanPSMT" w:hAnsi="Arial" w:cs="Arial"/>
          <w:bCs/>
          <w:lang w:val="sr-Cyrl-RS"/>
        </w:rPr>
        <w:t xml:space="preserve"> </w:t>
      </w:r>
      <w:r>
        <w:rPr>
          <w:rFonts w:ascii="Arial" w:eastAsia="TimesNewRomanPSMT" w:hAnsi="Arial" w:cs="Arial"/>
          <w:bCs/>
          <w:lang w:val="sr-Cyrl-RS"/>
        </w:rPr>
        <w:t>документацију</w:t>
      </w:r>
      <w:r w:rsidR="00CA3805" w:rsidRPr="007B4BAA">
        <w:rPr>
          <w:rFonts w:ascii="Arial" w:eastAsia="TimesNewRomanPSMT" w:hAnsi="Arial" w:cs="Arial"/>
          <w:bCs/>
          <w:lang w:val="sr-Cyrl-RS"/>
        </w:rPr>
        <w:t xml:space="preserve"> </w:t>
      </w:r>
      <w:r>
        <w:rPr>
          <w:rFonts w:ascii="Arial" w:eastAsia="TimesNewRomanPSMT" w:hAnsi="Arial" w:cs="Arial"/>
          <w:bCs/>
          <w:lang w:val="sr-Cyrl-RS"/>
        </w:rPr>
        <w:t>осам</w:t>
      </w:r>
      <w:r w:rsidR="00CA3805" w:rsidRPr="007B4BAA">
        <w:rPr>
          <w:rFonts w:ascii="Arial" w:eastAsia="TimesNewRomanPSMT" w:hAnsi="Arial" w:cs="Arial"/>
          <w:bCs/>
          <w:lang w:val="sr-Cyrl-RS"/>
        </w:rPr>
        <w:t xml:space="preserve"> </w:t>
      </w:r>
      <w:r>
        <w:rPr>
          <w:rFonts w:ascii="Arial" w:eastAsia="TimesNewRomanPSMT" w:hAnsi="Arial" w:cs="Arial"/>
          <w:bCs/>
          <w:lang w:val="sr-Cyrl-RS"/>
        </w:rPr>
        <w:t>или</w:t>
      </w:r>
      <w:r w:rsidR="00CA3805" w:rsidRPr="007B4BAA">
        <w:rPr>
          <w:rFonts w:ascii="Arial" w:eastAsia="TimesNewRomanPSMT" w:hAnsi="Arial" w:cs="Arial"/>
          <w:bCs/>
          <w:lang w:val="sr-Cyrl-RS"/>
        </w:rPr>
        <w:t xml:space="preserve"> </w:t>
      </w:r>
      <w:r>
        <w:rPr>
          <w:rFonts w:ascii="Arial" w:eastAsia="TimesNewRomanPSMT" w:hAnsi="Arial" w:cs="Arial"/>
          <w:bCs/>
          <w:lang w:val="sr-Cyrl-RS"/>
        </w:rPr>
        <w:t>мање</w:t>
      </w:r>
      <w:r w:rsidR="00CA3805" w:rsidRPr="007B4BAA">
        <w:rPr>
          <w:rFonts w:ascii="Arial" w:eastAsia="TimesNewRomanPSMT" w:hAnsi="Arial" w:cs="Arial"/>
          <w:bCs/>
          <w:lang w:val="sr-Cyrl-RS"/>
        </w:rPr>
        <w:t xml:space="preserve"> </w:t>
      </w:r>
      <w:r>
        <w:rPr>
          <w:rFonts w:ascii="Arial" w:eastAsia="TimesNewRomanPSMT" w:hAnsi="Arial" w:cs="Arial"/>
          <w:bCs/>
          <w:lang w:val="sr-Cyrl-RS"/>
        </w:rPr>
        <w:t>дана</w:t>
      </w:r>
      <w:r w:rsidR="00CA3805" w:rsidRPr="007B4BAA">
        <w:rPr>
          <w:rFonts w:ascii="Arial" w:eastAsia="TimesNewRomanPSMT" w:hAnsi="Arial" w:cs="Arial"/>
          <w:bCs/>
          <w:lang w:val="sr-Cyrl-RS"/>
        </w:rPr>
        <w:t xml:space="preserve"> </w:t>
      </w:r>
      <w:r>
        <w:rPr>
          <w:rFonts w:ascii="Arial" w:eastAsia="TimesNewRomanPSMT" w:hAnsi="Arial" w:cs="Arial"/>
          <w:bCs/>
          <w:lang w:val="sr-Cyrl-RS"/>
        </w:rPr>
        <w:t>пре</w:t>
      </w:r>
      <w:r w:rsidR="00CA3805" w:rsidRPr="007B4BAA">
        <w:rPr>
          <w:rFonts w:ascii="Arial" w:eastAsia="TimesNewRomanPSMT" w:hAnsi="Arial" w:cs="Arial"/>
          <w:bCs/>
          <w:lang w:val="sr-Cyrl-RS"/>
        </w:rPr>
        <w:t xml:space="preserve"> </w:t>
      </w:r>
      <w:r>
        <w:rPr>
          <w:rFonts w:ascii="Arial" w:eastAsia="TimesNewRomanPSMT" w:hAnsi="Arial" w:cs="Arial"/>
          <w:bCs/>
          <w:lang w:val="sr-Cyrl-RS"/>
        </w:rPr>
        <w:t>истека</w:t>
      </w:r>
      <w:r w:rsidR="00CA3805" w:rsidRPr="007B4BAA">
        <w:rPr>
          <w:rFonts w:ascii="Arial" w:eastAsia="TimesNewRomanPSMT" w:hAnsi="Arial" w:cs="Arial"/>
          <w:bCs/>
          <w:lang w:val="sr-Cyrl-RS"/>
        </w:rPr>
        <w:t xml:space="preserve"> </w:t>
      </w:r>
      <w:r>
        <w:rPr>
          <w:rFonts w:ascii="Arial" w:eastAsia="TimesNewRomanPSMT" w:hAnsi="Arial" w:cs="Arial"/>
          <w:bCs/>
          <w:lang w:val="sr-Cyrl-RS"/>
        </w:rPr>
        <w:t>рока</w:t>
      </w:r>
      <w:r w:rsidR="00CA3805" w:rsidRPr="007B4BAA">
        <w:rPr>
          <w:rFonts w:ascii="Arial" w:eastAsia="TimesNewRomanPSMT" w:hAnsi="Arial" w:cs="Arial"/>
          <w:bCs/>
          <w:lang w:val="sr-Cyrl-RS"/>
        </w:rPr>
        <w:t xml:space="preserve"> </w:t>
      </w:r>
      <w:r>
        <w:rPr>
          <w:rFonts w:ascii="Arial" w:eastAsia="TimesNewRomanPSMT" w:hAnsi="Arial" w:cs="Arial"/>
          <w:bCs/>
          <w:lang w:val="sr-Cyrl-RS"/>
        </w:rPr>
        <w:t>за</w:t>
      </w:r>
      <w:r w:rsidR="00CA3805" w:rsidRPr="007B4BAA">
        <w:rPr>
          <w:rFonts w:ascii="Arial" w:eastAsia="TimesNewRomanPSMT" w:hAnsi="Arial" w:cs="Arial"/>
          <w:bCs/>
          <w:lang w:val="sr-Cyrl-RS"/>
        </w:rPr>
        <w:t xml:space="preserve"> </w:t>
      </w:r>
      <w:r>
        <w:rPr>
          <w:rFonts w:ascii="Arial" w:eastAsia="TimesNewRomanPSMT" w:hAnsi="Arial" w:cs="Arial"/>
          <w:bCs/>
          <w:lang w:val="sr-Cyrl-RS"/>
        </w:rPr>
        <w:t>подношење</w:t>
      </w:r>
      <w:r w:rsidR="00CA3805" w:rsidRPr="007B4BAA">
        <w:rPr>
          <w:rFonts w:ascii="Arial" w:eastAsia="TimesNewRomanPSMT" w:hAnsi="Arial" w:cs="Arial"/>
          <w:bCs/>
          <w:lang w:val="sr-Cyrl-RS"/>
        </w:rPr>
        <w:t xml:space="preserve"> </w:t>
      </w:r>
      <w:r>
        <w:rPr>
          <w:rFonts w:ascii="Arial" w:eastAsia="TimesNewRomanPSMT" w:hAnsi="Arial" w:cs="Arial"/>
          <w:bCs/>
          <w:lang w:val="sr-Cyrl-RS"/>
        </w:rPr>
        <w:t>понуда</w:t>
      </w:r>
      <w:r w:rsidR="00CA3805" w:rsidRPr="007B4BAA">
        <w:rPr>
          <w:rFonts w:ascii="Arial" w:eastAsia="TimesNewRomanPSMT" w:hAnsi="Arial" w:cs="Arial"/>
          <w:bCs/>
          <w:lang w:val="sr-Cyrl-RS"/>
        </w:rPr>
        <w:t xml:space="preserve">, </w:t>
      </w:r>
      <w:r>
        <w:rPr>
          <w:rFonts w:ascii="Arial" w:eastAsia="TimesNewRomanPSMT" w:hAnsi="Arial" w:cs="Arial"/>
          <w:bCs/>
          <w:lang w:val="sr-Cyrl-RS"/>
        </w:rPr>
        <w:t>наручилац</w:t>
      </w:r>
      <w:r w:rsidR="00CA3805" w:rsidRPr="007B4BAA">
        <w:rPr>
          <w:rFonts w:ascii="Arial" w:eastAsia="TimesNewRomanPSMT" w:hAnsi="Arial" w:cs="Arial"/>
          <w:bCs/>
          <w:lang w:val="sr-Cyrl-RS"/>
        </w:rPr>
        <w:t xml:space="preserve"> </w:t>
      </w:r>
      <w:r>
        <w:rPr>
          <w:rFonts w:ascii="Arial" w:eastAsia="TimesNewRomanPSMT" w:hAnsi="Arial" w:cs="Arial"/>
          <w:bCs/>
          <w:lang w:val="sr-Cyrl-RS"/>
        </w:rPr>
        <w:t>је</w:t>
      </w:r>
      <w:r w:rsidR="00CA3805" w:rsidRPr="007B4BAA">
        <w:rPr>
          <w:rFonts w:ascii="Arial" w:eastAsia="TimesNewRomanPSMT" w:hAnsi="Arial" w:cs="Arial"/>
          <w:bCs/>
          <w:lang w:val="sr-Cyrl-RS"/>
        </w:rPr>
        <w:t xml:space="preserve"> </w:t>
      </w:r>
      <w:r>
        <w:rPr>
          <w:rFonts w:ascii="Arial" w:eastAsia="TimesNewRomanPSMT" w:hAnsi="Arial" w:cs="Arial"/>
          <w:bCs/>
          <w:lang w:val="sr-Cyrl-RS"/>
        </w:rPr>
        <w:t>дужан</w:t>
      </w:r>
      <w:r w:rsidR="00CA3805" w:rsidRPr="007B4BAA">
        <w:rPr>
          <w:rFonts w:ascii="Arial" w:eastAsia="TimesNewRomanPSMT" w:hAnsi="Arial" w:cs="Arial"/>
          <w:bCs/>
          <w:lang w:val="sr-Cyrl-RS"/>
        </w:rPr>
        <w:t xml:space="preserve"> </w:t>
      </w:r>
      <w:r>
        <w:rPr>
          <w:rFonts w:ascii="Arial" w:eastAsia="TimesNewRomanPSMT" w:hAnsi="Arial" w:cs="Arial"/>
          <w:bCs/>
          <w:lang w:val="sr-Cyrl-RS"/>
        </w:rPr>
        <w:t>да</w:t>
      </w:r>
      <w:r w:rsidR="00CA3805" w:rsidRPr="007B4BAA">
        <w:rPr>
          <w:rFonts w:ascii="Arial" w:eastAsia="TimesNewRomanPSMT" w:hAnsi="Arial" w:cs="Arial"/>
          <w:bCs/>
          <w:lang w:val="sr-Cyrl-RS"/>
        </w:rPr>
        <w:t xml:space="preserve"> </w:t>
      </w:r>
      <w:r>
        <w:rPr>
          <w:rFonts w:ascii="Arial" w:eastAsia="TimesNewRomanPSMT" w:hAnsi="Arial" w:cs="Arial"/>
          <w:bCs/>
          <w:lang w:val="sr-Cyrl-RS"/>
        </w:rPr>
        <w:t>продужи</w:t>
      </w:r>
      <w:r w:rsidR="00CA3805" w:rsidRPr="007B4BAA">
        <w:rPr>
          <w:rFonts w:ascii="Arial" w:eastAsia="TimesNewRomanPSMT" w:hAnsi="Arial" w:cs="Arial"/>
          <w:bCs/>
          <w:lang w:val="sr-Cyrl-RS"/>
        </w:rPr>
        <w:t xml:space="preserve"> </w:t>
      </w:r>
      <w:r>
        <w:rPr>
          <w:rFonts w:ascii="Arial" w:eastAsia="TimesNewRomanPSMT" w:hAnsi="Arial" w:cs="Arial"/>
          <w:bCs/>
          <w:lang w:val="sr-Cyrl-RS"/>
        </w:rPr>
        <w:t>рок</w:t>
      </w:r>
      <w:r w:rsidR="00CA3805" w:rsidRPr="007B4BAA">
        <w:rPr>
          <w:rFonts w:ascii="Arial" w:eastAsia="TimesNewRomanPSMT" w:hAnsi="Arial" w:cs="Arial"/>
          <w:bCs/>
          <w:lang w:val="sr-Cyrl-RS"/>
        </w:rPr>
        <w:t xml:space="preserve"> </w:t>
      </w:r>
      <w:r>
        <w:rPr>
          <w:rFonts w:ascii="Arial" w:eastAsia="TimesNewRomanPSMT" w:hAnsi="Arial" w:cs="Arial"/>
          <w:bCs/>
          <w:lang w:val="sr-Cyrl-RS"/>
        </w:rPr>
        <w:t>за</w:t>
      </w:r>
      <w:r w:rsidR="00CA3805" w:rsidRPr="007B4BAA">
        <w:rPr>
          <w:rFonts w:ascii="Arial" w:eastAsia="TimesNewRomanPSMT" w:hAnsi="Arial" w:cs="Arial"/>
          <w:bCs/>
          <w:lang w:val="sr-Cyrl-RS"/>
        </w:rPr>
        <w:t xml:space="preserve"> </w:t>
      </w:r>
      <w:r>
        <w:rPr>
          <w:rFonts w:ascii="Arial" w:eastAsia="TimesNewRomanPSMT" w:hAnsi="Arial" w:cs="Arial"/>
          <w:bCs/>
          <w:lang w:val="sr-Cyrl-RS"/>
        </w:rPr>
        <w:t>подношење</w:t>
      </w:r>
      <w:r w:rsidR="00CA3805" w:rsidRPr="007B4BAA">
        <w:rPr>
          <w:rFonts w:ascii="Arial" w:eastAsia="TimesNewRomanPSMT" w:hAnsi="Arial" w:cs="Arial"/>
          <w:bCs/>
          <w:lang w:val="sr-Cyrl-RS"/>
        </w:rPr>
        <w:t xml:space="preserve"> </w:t>
      </w:r>
      <w:r>
        <w:rPr>
          <w:rFonts w:ascii="Arial" w:eastAsia="TimesNewRomanPSMT" w:hAnsi="Arial" w:cs="Arial"/>
          <w:bCs/>
          <w:lang w:val="sr-Cyrl-RS"/>
        </w:rPr>
        <w:t>понуда</w:t>
      </w:r>
      <w:r w:rsidR="00CA3805" w:rsidRPr="007B4BAA">
        <w:rPr>
          <w:rFonts w:ascii="Arial" w:eastAsia="TimesNewRomanPSMT" w:hAnsi="Arial" w:cs="Arial"/>
          <w:bCs/>
          <w:lang w:val="sr-Cyrl-RS"/>
        </w:rPr>
        <w:t xml:space="preserve"> </w:t>
      </w:r>
      <w:r>
        <w:rPr>
          <w:rFonts w:ascii="Arial" w:eastAsia="TimesNewRomanPSMT" w:hAnsi="Arial" w:cs="Arial"/>
          <w:bCs/>
          <w:lang w:val="sr-Cyrl-RS"/>
        </w:rPr>
        <w:t>и</w:t>
      </w:r>
      <w:r w:rsidR="00CA3805" w:rsidRPr="007B4BAA">
        <w:rPr>
          <w:rFonts w:ascii="Arial" w:eastAsia="TimesNewRomanPSMT" w:hAnsi="Arial" w:cs="Arial"/>
          <w:bCs/>
          <w:lang w:val="sr-Cyrl-RS"/>
        </w:rPr>
        <w:t xml:space="preserve"> </w:t>
      </w:r>
      <w:r>
        <w:rPr>
          <w:rFonts w:ascii="Arial" w:eastAsia="TimesNewRomanPSMT" w:hAnsi="Arial" w:cs="Arial"/>
          <w:bCs/>
          <w:lang w:val="sr-Cyrl-RS"/>
        </w:rPr>
        <w:t>објави</w:t>
      </w:r>
      <w:r w:rsidR="00CA3805" w:rsidRPr="007B4BAA">
        <w:rPr>
          <w:rFonts w:ascii="Arial" w:eastAsia="TimesNewRomanPSMT" w:hAnsi="Arial" w:cs="Arial"/>
          <w:bCs/>
          <w:lang w:val="sr-Cyrl-RS"/>
        </w:rPr>
        <w:t xml:space="preserve"> </w:t>
      </w:r>
      <w:r>
        <w:rPr>
          <w:rFonts w:ascii="Arial" w:eastAsia="TimesNewRomanPSMT" w:hAnsi="Arial" w:cs="Arial"/>
          <w:bCs/>
          <w:lang w:val="sr-Cyrl-RS"/>
        </w:rPr>
        <w:t>обавештење</w:t>
      </w:r>
      <w:r w:rsidR="00CA3805" w:rsidRPr="007B4BAA">
        <w:rPr>
          <w:rFonts w:ascii="Arial" w:eastAsia="TimesNewRomanPSMT" w:hAnsi="Arial" w:cs="Arial"/>
          <w:bCs/>
          <w:lang w:val="sr-Cyrl-RS"/>
        </w:rPr>
        <w:t xml:space="preserve"> </w:t>
      </w:r>
      <w:r>
        <w:rPr>
          <w:rFonts w:ascii="Arial" w:eastAsia="TimesNewRomanPSMT" w:hAnsi="Arial" w:cs="Arial"/>
          <w:bCs/>
          <w:lang w:val="sr-Cyrl-RS"/>
        </w:rPr>
        <w:t>о</w:t>
      </w:r>
      <w:r w:rsidR="00CA3805" w:rsidRPr="007B4BAA">
        <w:rPr>
          <w:rFonts w:ascii="Arial" w:eastAsia="TimesNewRomanPSMT" w:hAnsi="Arial" w:cs="Arial"/>
          <w:bCs/>
          <w:lang w:val="sr-Cyrl-RS"/>
        </w:rPr>
        <w:t xml:space="preserve"> </w:t>
      </w:r>
      <w:r>
        <w:rPr>
          <w:rFonts w:ascii="Arial" w:eastAsia="TimesNewRomanPSMT" w:hAnsi="Arial" w:cs="Arial"/>
          <w:bCs/>
          <w:lang w:val="sr-Cyrl-RS"/>
        </w:rPr>
        <w:t>продужењу</w:t>
      </w:r>
      <w:r w:rsidR="00CA3805" w:rsidRPr="007B4BAA">
        <w:rPr>
          <w:rFonts w:ascii="Arial" w:eastAsia="TimesNewRomanPSMT" w:hAnsi="Arial" w:cs="Arial"/>
          <w:bCs/>
          <w:lang w:val="sr-Cyrl-RS"/>
        </w:rPr>
        <w:t xml:space="preserve"> </w:t>
      </w:r>
      <w:r>
        <w:rPr>
          <w:rFonts w:ascii="Arial" w:eastAsia="TimesNewRomanPSMT" w:hAnsi="Arial" w:cs="Arial"/>
          <w:bCs/>
          <w:lang w:val="sr-Cyrl-RS"/>
        </w:rPr>
        <w:t>рока</w:t>
      </w:r>
      <w:r w:rsidR="00CA3805" w:rsidRPr="007B4BAA">
        <w:rPr>
          <w:rFonts w:ascii="Arial" w:eastAsia="TimesNewRomanPSMT" w:hAnsi="Arial" w:cs="Arial"/>
          <w:bCs/>
          <w:lang w:val="sr-Cyrl-RS"/>
        </w:rPr>
        <w:t xml:space="preserve"> </w:t>
      </w:r>
      <w:r>
        <w:rPr>
          <w:rFonts w:ascii="Arial" w:eastAsia="TimesNewRomanPSMT" w:hAnsi="Arial" w:cs="Arial"/>
          <w:bCs/>
          <w:lang w:val="sr-Cyrl-RS"/>
        </w:rPr>
        <w:t>за</w:t>
      </w:r>
      <w:r w:rsidR="00CA3805" w:rsidRPr="007B4BAA">
        <w:rPr>
          <w:rFonts w:ascii="Arial" w:eastAsia="TimesNewRomanPSMT" w:hAnsi="Arial" w:cs="Arial"/>
          <w:bCs/>
          <w:lang w:val="sr-Cyrl-RS"/>
        </w:rPr>
        <w:t xml:space="preserve"> </w:t>
      </w:r>
      <w:r>
        <w:rPr>
          <w:rFonts w:ascii="Arial" w:eastAsia="TimesNewRomanPSMT" w:hAnsi="Arial" w:cs="Arial"/>
          <w:bCs/>
          <w:lang w:val="sr-Cyrl-RS"/>
        </w:rPr>
        <w:t>подношење</w:t>
      </w:r>
      <w:r w:rsidR="00CA3805" w:rsidRPr="007B4BAA">
        <w:rPr>
          <w:rFonts w:ascii="Arial" w:eastAsia="TimesNewRomanPSMT" w:hAnsi="Arial" w:cs="Arial"/>
          <w:bCs/>
          <w:lang w:val="sr-Cyrl-RS"/>
        </w:rPr>
        <w:t xml:space="preserve"> </w:t>
      </w:r>
      <w:r>
        <w:rPr>
          <w:rFonts w:ascii="Arial" w:eastAsia="TimesNewRomanPSMT" w:hAnsi="Arial" w:cs="Arial"/>
          <w:bCs/>
          <w:lang w:val="sr-Cyrl-RS"/>
        </w:rPr>
        <w:t>понуда</w:t>
      </w:r>
      <w:r w:rsidR="00CA3805" w:rsidRPr="007B4BAA">
        <w:rPr>
          <w:rFonts w:ascii="Arial" w:eastAsia="TimesNewRomanPSMT" w:hAnsi="Arial" w:cs="Arial"/>
          <w:bCs/>
          <w:lang w:val="sr-Cyrl-RS"/>
        </w:rPr>
        <w:t>.</w:t>
      </w:r>
    </w:p>
    <w:p w:rsidR="00CA3805" w:rsidRPr="007B4BAA" w:rsidRDefault="00BE410B" w:rsidP="004C7D3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По</w:t>
      </w:r>
      <w:r w:rsidR="00CA3805" w:rsidRPr="007B4BAA">
        <w:rPr>
          <w:rFonts w:ascii="Arial" w:eastAsia="TimesNewRomanPSMT" w:hAnsi="Arial" w:cs="Arial"/>
          <w:bCs/>
          <w:lang w:val="sr-Cyrl-RS"/>
        </w:rPr>
        <w:t xml:space="preserve"> </w:t>
      </w:r>
      <w:r>
        <w:rPr>
          <w:rFonts w:ascii="Arial" w:eastAsia="TimesNewRomanPSMT" w:hAnsi="Arial" w:cs="Arial"/>
          <w:bCs/>
          <w:lang w:val="sr-Cyrl-RS"/>
        </w:rPr>
        <w:t>истеку</w:t>
      </w:r>
      <w:r w:rsidR="00CA3805" w:rsidRPr="007B4BAA">
        <w:rPr>
          <w:rFonts w:ascii="Arial" w:eastAsia="TimesNewRomanPSMT" w:hAnsi="Arial" w:cs="Arial"/>
          <w:bCs/>
          <w:lang w:val="sr-Cyrl-RS"/>
        </w:rPr>
        <w:t xml:space="preserve"> </w:t>
      </w:r>
      <w:r>
        <w:rPr>
          <w:rFonts w:ascii="Arial" w:eastAsia="TimesNewRomanPSMT" w:hAnsi="Arial" w:cs="Arial"/>
          <w:bCs/>
          <w:lang w:val="sr-Cyrl-RS"/>
        </w:rPr>
        <w:t>рока</w:t>
      </w:r>
      <w:r w:rsidR="00CA3805" w:rsidRPr="007B4BAA">
        <w:rPr>
          <w:rFonts w:ascii="Arial" w:eastAsia="TimesNewRomanPSMT" w:hAnsi="Arial" w:cs="Arial"/>
          <w:bCs/>
          <w:lang w:val="sr-Cyrl-RS"/>
        </w:rPr>
        <w:t xml:space="preserve"> </w:t>
      </w:r>
      <w:r>
        <w:rPr>
          <w:rFonts w:ascii="Arial" w:eastAsia="TimesNewRomanPSMT" w:hAnsi="Arial" w:cs="Arial"/>
          <w:bCs/>
          <w:lang w:val="sr-Cyrl-RS"/>
        </w:rPr>
        <w:t>предвиђеног</w:t>
      </w:r>
      <w:r w:rsidR="00CA3805" w:rsidRPr="007B4BAA">
        <w:rPr>
          <w:rFonts w:ascii="Arial" w:eastAsia="TimesNewRomanPSMT" w:hAnsi="Arial" w:cs="Arial"/>
          <w:bCs/>
          <w:lang w:val="sr-Cyrl-RS"/>
        </w:rPr>
        <w:t xml:space="preserve"> </w:t>
      </w:r>
      <w:r>
        <w:rPr>
          <w:rFonts w:ascii="Arial" w:eastAsia="TimesNewRomanPSMT" w:hAnsi="Arial" w:cs="Arial"/>
          <w:bCs/>
          <w:lang w:val="sr-Cyrl-RS"/>
        </w:rPr>
        <w:t>за</w:t>
      </w:r>
      <w:r w:rsidR="00CA3805" w:rsidRPr="007B4BAA">
        <w:rPr>
          <w:rFonts w:ascii="Arial" w:eastAsia="TimesNewRomanPSMT" w:hAnsi="Arial" w:cs="Arial"/>
          <w:bCs/>
          <w:lang w:val="sr-Cyrl-RS"/>
        </w:rPr>
        <w:t xml:space="preserve"> </w:t>
      </w:r>
      <w:r>
        <w:rPr>
          <w:rFonts w:ascii="Arial" w:eastAsia="TimesNewRomanPSMT" w:hAnsi="Arial" w:cs="Arial"/>
          <w:bCs/>
          <w:lang w:val="sr-Cyrl-RS"/>
        </w:rPr>
        <w:t>подношење</w:t>
      </w:r>
      <w:r w:rsidR="00CA3805" w:rsidRPr="007B4BAA">
        <w:rPr>
          <w:rFonts w:ascii="Arial" w:eastAsia="TimesNewRomanPSMT" w:hAnsi="Arial" w:cs="Arial"/>
          <w:bCs/>
          <w:lang w:val="sr-Cyrl-RS"/>
        </w:rPr>
        <w:t xml:space="preserve"> </w:t>
      </w:r>
      <w:r>
        <w:rPr>
          <w:rFonts w:ascii="Arial" w:eastAsia="TimesNewRomanPSMT" w:hAnsi="Arial" w:cs="Arial"/>
          <w:bCs/>
          <w:lang w:val="sr-Cyrl-RS"/>
        </w:rPr>
        <w:t>понуда</w:t>
      </w:r>
      <w:r w:rsidR="00CA3805" w:rsidRPr="007B4BAA">
        <w:rPr>
          <w:rFonts w:ascii="Arial" w:eastAsia="TimesNewRomanPSMT" w:hAnsi="Arial" w:cs="Arial"/>
          <w:bCs/>
          <w:lang w:val="sr-Cyrl-RS"/>
        </w:rPr>
        <w:t xml:space="preserve"> </w:t>
      </w:r>
      <w:r>
        <w:rPr>
          <w:rFonts w:ascii="Arial" w:eastAsia="TimesNewRomanPSMT" w:hAnsi="Arial" w:cs="Arial"/>
          <w:bCs/>
          <w:lang w:val="sr-Cyrl-RS"/>
        </w:rPr>
        <w:t>наручилац</w:t>
      </w:r>
      <w:r w:rsidR="00CA3805" w:rsidRPr="007B4BAA">
        <w:rPr>
          <w:rFonts w:ascii="Arial" w:eastAsia="TimesNewRomanPSMT" w:hAnsi="Arial" w:cs="Arial"/>
          <w:bCs/>
          <w:lang w:val="sr-Cyrl-RS"/>
        </w:rPr>
        <w:t xml:space="preserve"> </w:t>
      </w:r>
      <w:r>
        <w:rPr>
          <w:rFonts w:ascii="Arial" w:eastAsia="TimesNewRomanPSMT" w:hAnsi="Arial" w:cs="Arial"/>
          <w:bCs/>
          <w:lang w:val="sr-Cyrl-RS"/>
        </w:rPr>
        <w:t>не</w:t>
      </w:r>
      <w:r w:rsidR="00CA3805" w:rsidRPr="007B4BAA">
        <w:rPr>
          <w:rFonts w:ascii="Arial" w:eastAsia="TimesNewRomanPSMT" w:hAnsi="Arial" w:cs="Arial"/>
          <w:bCs/>
          <w:lang w:val="sr-Cyrl-RS"/>
        </w:rPr>
        <w:t xml:space="preserve"> </w:t>
      </w:r>
      <w:r>
        <w:rPr>
          <w:rFonts w:ascii="Arial" w:eastAsia="TimesNewRomanPSMT" w:hAnsi="Arial" w:cs="Arial"/>
          <w:bCs/>
          <w:lang w:val="sr-Cyrl-RS"/>
        </w:rPr>
        <w:t>може</w:t>
      </w:r>
      <w:r w:rsidR="00CA3805" w:rsidRPr="007B4BAA">
        <w:rPr>
          <w:rFonts w:ascii="Arial" w:eastAsia="TimesNewRomanPSMT" w:hAnsi="Arial" w:cs="Arial"/>
          <w:bCs/>
          <w:lang w:val="sr-Cyrl-RS"/>
        </w:rPr>
        <w:t xml:space="preserve"> </w:t>
      </w:r>
      <w:r>
        <w:rPr>
          <w:rFonts w:ascii="Arial" w:eastAsia="TimesNewRomanPSMT" w:hAnsi="Arial" w:cs="Arial"/>
          <w:bCs/>
          <w:lang w:val="sr-Cyrl-RS"/>
        </w:rPr>
        <w:t>да</w:t>
      </w:r>
      <w:r w:rsidR="00CA3805" w:rsidRPr="007B4BAA">
        <w:rPr>
          <w:rFonts w:ascii="Arial" w:eastAsia="TimesNewRomanPSMT" w:hAnsi="Arial" w:cs="Arial"/>
          <w:bCs/>
          <w:lang w:val="sr-Cyrl-RS"/>
        </w:rPr>
        <w:t xml:space="preserve"> </w:t>
      </w:r>
      <w:r>
        <w:rPr>
          <w:rFonts w:ascii="Arial" w:eastAsia="TimesNewRomanPSMT" w:hAnsi="Arial" w:cs="Arial"/>
          <w:bCs/>
          <w:lang w:val="sr-Cyrl-RS"/>
        </w:rPr>
        <w:t>мења</w:t>
      </w:r>
      <w:r w:rsidR="00CA3805" w:rsidRPr="007B4BAA">
        <w:rPr>
          <w:rFonts w:ascii="Arial" w:eastAsia="TimesNewRomanPSMT" w:hAnsi="Arial" w:cs="Arial"/>
          <w:bCs/>
          <w:lang w:val="sr-Cyrl-RS"/>
        </w:rPr>
        <w:t xml:space="preserve"> </w:t>
      </w:r>
      <w:r>
        <w:rPr>
          <w:rFonts w:ascii="Arial" w:eastAsia="TimesNewRomanPSMT" w:hAnsi="Arial" w:cs="Arial"/>
          <w:bCs/>
          <w:lang w:val="sr-Cyrl-RS"/>
        </w:rPr>
        <w:t>нити</w:t>
      </w:r>
      <w:r w:rsidR="00CA3805" w:rsidRPr="007B4BAA">
        <w:rPr>
          <w:rFonts w:ascii="Arial" w:eastAsia="TimesNewRomanPSMT" w:hAnsi="Arial" w:cs="Arial"/>
          <w:bCs/>
          <w:lang w:val="sr-Cyrl-RS"/>
        </w:rPr>
        <w:t xml:space="preserve"> </w:t>
      </w:r>
      <w:r>
        <w:rPr>
          <w:rFonts w:ascii="Arial" w:eastAsia="TimesNewRomanPSMT" w:hAnsi="Arial" w:cs="Arial"/>
          <w:bCs/>
          <w:lang w:val="sr-Cyrl-RS"/>
        </w:rPr>
        <w:t>да</w:t>
      </w:r>
      <w:r w:rsidR="00CA3805" w:rsidRPr="007B4BAA">
        <w:rPr>
          <w:rFonts w:ascii="Arial" w:eastAsia="TimesNewRomanPSMT" w:hAnsi="Arial" w:cs="Arial"/>
          <w:bCs/>
          <w:lang w:val="sr-Cyrl-RS"/>
        </w:rPr>
        <w:t xml:space="preserve"> </w:t>
      </w:r>
      <w:r>
        <w:rPr>
          <w:rFonts w:ascii="Arial" w:eastAsia="TimesNewRomanPSMT" w:hAnsi="Arial" w:cs="Arial"/>
          <w:bCs/>
          <w:lang w:val="sr-Cyrl-RS"/>
        </w:rPr>
        <w:t>допуњује</w:t>
      </w:r>
      <w:r w:rsidR="00CA3805" w:rsidRPr="007B4BAA">
        <w:rPr>
          <w:rFonts w:ascii="Arial" w:eastAsia="TimesNewRomanPSMT" w:hAnsi="Arial" w:cs="Arial"/>
          <w:bCs/>
          <w:lang w:val="sr-Cyrl-RS"/>
        </w:rPr>
        <w:t xml:space="preserve"> </w:t>
      </w:r>
      <w:r>
        <w:rPr>
          <w:rFonts w:ascii="Arial" w:eastAsia="TimesNewRomanPSMT" w:hAnsi="Arial" w:cs="Arial"/>
          <w:bCs/>
          <w:lang w:val="sr-Cyrl-RS"/>
        </w:rPr>
        <w:t>конкурсну</w:t>
      </w:r>
      <w:r w:rsidR="00CA3805" w:rsidRPr="007B4BAA">
        <w:rPr>
          <w:rFonts w:ascii="Arial" w:eastAsia="TimesNewRomanPSMT" w:hAnsi="Arial" w:cs="Arial"/>
          <w:bCs/>
          <w:lang w:val="sr-Cyrl-RS"/>
        </w:rPr>
        <w:t xml:space="preserve"> </w:t>
      </w:r>
      <w:r>
        <w:rPr>
          <w:rFonts w:ascii="Arial" w:eastAsia="TimesNewRomanPSMT" w:hAnsi="Arial" w:cs="Arial"/>
          <w:bCs/>
          <w:lang w:val="sr-Cyrl-RS"/>
        </w:rPr>
        <w:t>документацију</w:t>
      </w:r>
      <w:r w:rsidR="00CA3805" w:rsidRPr="007B4BAA">
        <w:rPr>
          <w:rFonts w:ascii="Arial" w:eastAsia="TimesNewRomanPSMT" w:hAnsi="Arial" w:cs="Arial"/>
          <w:bCs/>
          <w:lang w:val="sr-Cyrl-RS"/>
        </w:rPr>
        <w:t>.</w:t>
      </w:r>
    </w:p>
    <w:p w:rsidR="00C85E95" w:rsidRPr="00C85E95" w:rsidRDefault="00C85E95" w:rsidP="007C6C39">
      <w:pPr>
        <w:jc w:val="both"/>
        <w:rPr>
          <w:rFonts w:ascii="Arial" w:hAnsi="Arial" w:cs="Arial"/>
          <w:lang w:val="sr-Latn-RS"/>
        </w:rPr>
      </w:pPr>
    </w:p>
    <w:p w:rsidR="00344C3E" w:rsidRPr="007B4BAA" w:rsidRDefault="00BE410B" w:rsidP="00A70CD7">
      <w:pPr>
        <w:numPr>
          <w:ilvl w:val="1"/>
          <w:numId w:val="22"/>
        </w:numPr>
        <w:tabs>
          <w:tab w:val="left" w:pos="567"/>
        </w:tabs>
        <w:spacing w:after="120"/>
        <w:jc w:val="both"/>
        <w:rPr>
          <w:rFonts w:ascii="Arial" w:hAnsi="Arial" w:cs="Arial"/>
          <w:b/>
          <w:bCs/>
        </w:rPr>
      </w:pPr>
      <w:r>
        <w:rPr>
          <w:rFonts w:ascii="Arial" w:hAnsi="Arial" w:cs="Arial"/>
          <w:b/>
        </w:rPr>
        <w:t>Д</w:t>
      </w:r>
      <w:r>
        <w:rPr>
          <w:rFonts w:ascii="Arial" w:hAnsi="Arial" w:cs="Arial"/>
          <w:b/>
          <w:lang w:val="sr-Latn-CS"/>
        </w:rPr>
        <w:t>одатн</w:t>
      </w:r>
      <w:r>
        <w:rPr>
          <w:rFonts w:ascii="Arial" w:hAnsi="Arial" w:cs="Arial"/>
          <w:b/>
        </w:rPr>
        <w:t>а</w:t>
      </w:r>
      <w:r w:rsidR="00344C3E" w:rsidRPr="007B4BAA">
        <w:rPr>
          <w:rFonts w:ascii="Arial" w:hAnsi="Arial" w:cs="Arial"/>
          <w:b/>
          <w:lang w:val="sr-Latn-CS"/>
        </w:rPr>
        <w:t xml:space="preserve"> </w:t>
      </w:r>
      <w:r>
        <w:rPr>
          <w:rFonts w:ascii="Arial" w:hAnsi="Arial" w:cs="Arial"/>
          <w:b/>
          <w:lang w:val="sr-Latn-CS"/>
        </w:rPr>
        <w:t>објашњења</w:t>
      </w:r>
      <w:r w:rsidR="00344C3E" w:rsidRPr="007B4BAA">
        <w:rPr>
          <w:rFonts w:ascii="Arial" w:hAnsi="Arial" w:cs="Arial"/>
          <w:b/>
          <w:lang w:val="sr-Cyrl-RS"/>
        </w:rPr>
        <w:t xml:space="preserve">, </w:t>
      </w:r>
      <w:r>
        <w:rPr>
          <w:rFonts w:ascii="Arial" w:hAnsi="Arial" w:cs="Arial"/>
          <w:b/>
          <w:lang w:val="sr-Cyrl-RS"/>
        </w:rPr>
        <w:t>контрола</w:t>
      </w:r>
      <w:r w:rsidR="00344C3E" w:rsidRPr="007B4BAA">
        <w:rPr>
          <w:rFonts w:ascii="Arial" w:hAnsi="Arial" w:cs="Arial"/>
          <w:b/>
          <w:lang w:val="sr-Cyrl-RS"/>
        </w:rPr>
        <w:t xml:space="preserve"> </w:t>
      </w:r>
      <w:r>
        <w:rPr>
          <w:rFonts w:ascii="Arial" w:hAnsi="Arial" w:cs="Arial"/>
          <w:b/>
          <w:lang w:val="sr-Cyrl-RS"/>
        </w:rPr>
        <w:t>и</w:t>
      </w:r>
      <w:r w:rsidR="00344C3E" w:rsidRPr="007B4BAA">
        <w:rPr>
          <w:rFonts w:ascii="Arial" w:hAnsi="Arial" w:cs="Arial"/>
          <w:b/>
          <w:lang w:val="sr-Cyrl-RS"/>
        </w:rPr>
        <w:t xml:space="preserve"> </w:t>
      </w:r>
      <w:r>
        <w:rPr>
          <w:rFonts w:ascii="Arial" w:hAnsi="Arial" w:cs="Arial"/>
          <w:b/>
          <w:lang w:val="sr-Cyrl-RS"/>
        </w:rPr>
        <w:t>допуштене</w:t>
      </w:r>
      <w:r w:rsidR="00344C3E" w:rsidRPr="007B4BAA">
        <w:rPr>
          <w:rFonts w:ascii="Arial" w:hAnsi="Arial" w:cs="Arial"/>
          <w:b/>
          <w:lang w:val="sr-Cyrl-RS"/>
        </w:rPr>
        <w:t xml:space="preserve"> </w:t>
      </w:r>
      <w:r>
        <w:rPr>
          <w:rFonts w:ascii="Arial" w:hAnsi="Arial" w:cs="Arial"/>
          <w:b/>
          <w:lang w:val="sr-Cyrl-RS"/>
        </w:rPr>
        <w:t>исправке</w:t>
      </w:r>
    </w:p>
    <w:p w:rsidR="00344C3E" w:rsidRPr="007B4BAA" w:rsidRDefault="00BE410B" w:rsidP="004C7D3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Наручилац</w:t>
      </w:r>
      <w:r w:rsidR="00344C3E" w:rsidRPr="007B4BAA">
        <w:rPr>
          <w:rFonts w:ascii="Arial" w:eastAsia="TimesNewRomanPSMT" w:hAnsi="Arial" w:cs="Arial"/>
          <w:bCs/>
          <w:lang w:val="sr-Cyrl-RS"/>
        </w:rPr>
        <w:t xml:space="preserve"> </w:t>
      </w:r>
      <w:r>
        <w:rPr>
          <w:rFonts w:ascii="Arial" w:eastAsia="TimesNewRomanPSMT" w:hAnsi="Arial" w:cs="Arial"/>
          <w:bCs/>
          <w:lang w:val="sr-Cyrl-RS"/>
        </w:rPr>
        <w:t>може</w:t>
      </w:r>
      <w:r w:rsidR="00344C3E" w:rsidRPr="007B4BAA">
        <w:rPr>
          <w:rFonts w:ascii="Arial" w:eastAsia="TimesNewRomanPSMT" w:hAnsi="Arial" w:cs="Arial"/>
          <w:bCs/>
          <w:lang w:val="sr-Cyrl-RS"/>
        </w:rPr>
        <w:t xml:space="preserve"> </w:t>
      </w:r>
      <w:r>
        <w:rPr>
          <w:rFonts w:ascii="Arial" w:eastAsia="TimesNewRomanPSMT" w:hAnsi="Arial" w:cs="Arial"/>
          <w:bCs/>
          <w:lang w:val="sr-Cyrl-RS"/>
        </w:rPr>
        <w:t>писаним</w:t>
      </w:r>
      <w:r w:rsidR="007C6C39" w:rsidRPr="007B4BAA">
        <w:rPr>
          <w:rFonts w:ascii="Arial" w:eastAsia="TimesNewRomanPSMT" w:hAnsi="Arial" w:cs="Arial"/>
          <w:bCs/>
          <w:lang w:val="sr-Cyrl-RS"/>
        </w:rPr>
        <w:t xml:space="preserve"> </w:t>
      </w:r>
      <w:r>
        <w:rPr>
          <w:rFonts w:ascii="Arial" w:eastAsia="TimesNewRomanPSMT" w:hAnsi="Arial" w:cs="Arial"/>
          <w:bCs/>
          <w:lang w:val="sr-Cyrl-RS"/>
        </w:rPr>
        <w:t>путем</w:t>
      </w:r>
      <w:r w:rsidR="007C6C39" w:rsidRPr="007B4BAA">
        <w:rPr>
          <w:rFonts w:ascii="Arial" w:eastAsia="TimesNewRomanPSMT" w:hAnsi="Arial" w:cs="Arial"/>
          <w:bCs/>
          <w:lang w:val="sr-Cyrl-RS"/>
        </w:rPr>
        <w:t xml:space="preserve"> </w:t>
      </w:r>
      <w:r>
        <w:rPr>
          <w:rFonts w:ascii="Arial" w:eastAsia="TimesNewRomanPSMT" w:hAnsi="Arial" w:cs="Arial"/>
          <w:bCs/>
          <w:lang w:val="sr-Cyrl-RS"/>
        </w:rPr>
        <w:t>да</w:t>
      </w:r>
      <w:r w:rsidR="00344C3E" w:rsidRPr="007B4BAA">
        <w:rPr>
          <w:rFonts w:ascii="Arial" w:eastAsia="TimesNewRomanPSMT" w:hAnsi="Arial" w:cs="Arial"/>
          <w:bCs/>
          <w:lang w:val="sr-Cyrl-RS"/>
        </w:rPr>
        <w:t xml:space="preserve"> </w:t>
      </w:r>
      <w:r>
        <w:rPr>
          <w:rFonts w:ascii="Arial" w:eastAsia="TimesNewRomanPSMT" w:hAnsi="Arial" w:cs="Arial"/>
          <w:bCs/>
          <w:lang w:val="sr-Cyrl-RS"/>
        </w:rPr>
        <w:t>захтева</w:t>
      </w:r>
      <w:r w:rsidR="00344C3E" w:rsidRPr="007B4BAA">
        <w:rPr>
          <w:rFonts w:ascii="Arial" w:eastAsia="TimesNewRomanPSMT" w:hAnsi="Arial" w:cs="Arial"/>
          <w:bCs/>
          <w:lang w:val="sr-Cyrl-RS"/>
        </w:rPr>
        <w:t xml:space="preserve"> </w:t>
      </w:r>
      <w:r>
        <w:rPr>
          <w:rFonts w:ascii="Arial" w:eastAsia="TimesNewRomanPSMT" w:hAnsi="Arial" w:cs="Arial"/>
          <w:bCs/>
          <w:lang w:val="sr-Cyrl-RS"/>
        </w:rPr>
        <w:t>од</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понуђача</w:t>
      </w:r>
      <w:r w:rsidR="00344C3E" w:rsidRPr="007B4BAA">
        <w:rPr>
          <w:rFonts w:ascii="Arial" w:eastAsia="TimesNewRomanPSMT" w:hAnsi="Arial" w:cs="Arial"/>
          <w:bCs/>
          <w:lang w:val="sr-Cyrl-RS"/>
        </w:rPr>
        <w:t xml:space="preserve"> </w:t>
      </w:r>
      <w:r>
        <w:rPr>
          <w:rFonts w:ascii="Arial" w:eastAsia="TimesNewRomanPSMT" w:hAnsi="Arial" w:cs="Arial"/>
          <w:bCs/>
          <w:lang w:val="sr-Cyrl-RS"/>
        </w:rPr>
        <w:t>додатна</w:t>
      </w:r>
      <w:r w:rsidR="00344C3E" w:rsidRPr="007B4BAA">
        <w:rPr>
          <w:rFonts w:ascii="Arial" w:eastAsia="TimesNewRomanPSMT" w:hAnsi="Arial" w:cs="Arial"/>
          <w:bCs/>
          <w:lang w:val="sr-Cyrl-RS"/>
        </w:rPr>
        <w:t xml:space="preserve"> </w:t>
      </w:r>
      <w:r>
        <w:rPr>
          <w:rFonts w:ascii="Arial" w:eastAsia="TimesNewRomanPSMT" w:hAnsi="Arial" w:cs="Arial"/>
          <w:bCs/>
          <w:lang w:val="sr-Cyrl-RS"/>
        </w:rPr>
        <w:t>објашњења</w:t>
      </w:r>
      <w:r w:rsidR="00344C3E" w:rsidRPr="007B4BAA">
        <w:rPr>
          <w:rFonts w:ascii="Arial" w:eastAsia="TimesNewRomanPSMT" w:hAnsi="Arial" w:cs="Arial"/>
          <w:bCs/>
          <w:lang w:val="sr-Cyrl-RS"/>
        </w:rPr>
        <w:t xml:space="preserve"> </w:t>
      </w:r>
      <w:r>
        <w:rPr>
          <w:rFonts w:ascii="Arial" w:eastAsia="TimesNewRomanPSMT" w:hAnsi="Arial" w:cs="Arial"/>
          <w:bCs/>
          <w:lang w:val="sr-Cyrl-RS"/>
        </w:rPr>
        <w:t>која</w:t>
      </w:r>
      <w:r w:rsidR="00344C3E" w:rsidRPr="007B4BAA">
        <w:rPr>
          <w:rFonts w:ascii="Arial" w:eastAsia="TimesNewRomanPSMT" w:hAnsi="Arial" w:cs="Arial"/>
          <w:bCs/>
          <w:lang w:val="sr-Cyrl-RS"/>
        </w:rPr>
        <w:t xml:space="preserve"> </w:t>
      </w:r>
      <w:r>
        <w:rPr>
          <w:rFonts w:ascii="Arial" w:eastAsia="TimesNewRomanPSMT" w:hAnsi="Arial" w:cs="Arial"/>
          <w:bCs/>
          <w:lang w:val="sr-Cyrl-RS"/>
        </w:rPr>
        <w:t>ће</w:t>
      </w:r>
      <w:r w:rsidR="00344C3E" w:rsidRPr="007B4BAA">
        <w:rPr>
          <w:rFonts w:ascii="Arial" w:eastAsia="TimesNewRomanPSMT" w:hAnsi="Arial" w:cs="Arial"/>
          <w:bCs/>
          <w:lang w:val="sr-Cyrl-RS"/>
        </w:rPr>
        <w:t xml:space="preserve"> </w:t>
      </w:r>
      <w:r>
        <w:rPr>
          <w:rFonts w:ascii="Arial" w:eastAsia="TimesNewRomanPSMT" w:hAnsi="Arial" w:cs="Arial"/>
          <w:bCs/>
          <w:lang w:val="sr-Cyrl-RS"/>
        </w:rPr>
        <w:t>му</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помоћи</w:t>
      </w:r>
      <w:r w:rsidR="00344C3E" w:rsidRPr="007B4BAA">
        <w:rPr>
          <w:rFonts w:ascii="Arial" w:eastAsia="TimesNewRomanPSMT" w:hAnsi="Arial" w:cs="Arial"/>
          <w:bCs/>
          <w:lang w:val="sr-Cyrl-RS"/>
        </w:rPr>
        <w:t xml:space="preserve"> </w:t>
      </w:r>
      <w:r>
        <w:rPr>
          <w:rFonts w:ascii="Arial" w:eastAsia="TimesNewRomanPSMT" w:hAnsi="Arial" w:cs="Arial"/>
          <w:bCs/>
          <w:lang w:val="sr-Cyrl-RS"/>
        </w:rPr>
        <w:t>при</w:t>
      </w:r>
      <w:r w:rsidR="00344C3E" w:rsidRPr="007B4BAA">
        <w:rPr>
          <w:rFonts w:ascii="Arial" w:eastAsia="TimesNewRomanPSMT" w:hAnsi="Arial" w:cs="Arial"/>
          <w:bCs/>
          <w:lang w:val="sr-Cyrl-RS"/>
        </w:rPr>
        <w:t xml:space="preserve"> </w:t>
      </w:r>
      <w:r>
        <w:rPr>
          <w:rFonts w:ascii="Arial" w:eastAsia="TimesNewRomanPSMT" w:hAnsi="Arial" w:cs="Arial"/>
          <w:bCs/>
          <w:lang w:val="sr-Cyrl-RS"/>
        </w:rPr>
        <w:t>прегледу</w:t>
      </w:r>
      <w:r w:rsidR="00344C3E" w:rsidRPr="007B4BAA">
        <w:rPr>
          <w:rFonts w:ascii="Arial" w:eastAsia="TimesNewRomanPSMT" w:hAnsi="Arial" w:cs="Arial"/>
          <w:bCs/>
          <w:lang w:val="sr-Cyrl-RS"/>
        </w:rPr>
        <w:t xml:space="preserve">, </w:t>
      </w:r>
      <w:r>
        <w:rPr>
          <w:rFonts w:ascii="Arial" w:eastAsia="TimesNewRomanPSMT" w:hAnsi="Arial" w:cs="Arial"/>
          <w:bCs/>
          <w:lang w:val="sr-Cyrl-RS"/>
        </w:rPr>
        <w:t>вредновању</w:t>
      </w:r>
      <w:r w:rsidR="00344C3E" w:rsidRPr="007B4BAA">
        <w:rPr>
          <w:rFonts w:ascii="Arial" w:eastAsia="TimesNewRomanPSMT" w:hAnsi="Arial" w:cs="Arial"/>
          <w:bCs/>
          <w:lang w:val="sr-Cyrl-RS"/>
        </w:rPr>
        <w:t xml:space="preserve"> </w:t>
      </w:r>
      <w:r>
        <w:rPr>
          <w:rFonts w:ascii="Arial" w:eastAsia="TimesNewRomanPSMT" w:hAnsi="Arial" w:cs="Arial"/>
          <w:bCs/>
          <w:lang w:val="sr-Cyrl-RS"/>
        </w:rPr>
        <w:t>и</w:t>
      </w:r>
      <w:r w:rsidR="00344C3E" w:rsidRPr="007B4BAA">
        <w:rPr>
          <w:rFonts w:ascii="Arial" w:eastAsia="TimesNewRomanPSMT" w:hAnsi="Arial" w:cs="Arial"/>
          <w:bCs/>
          <w:lang w:val="sr-Cyrl-RS"/>
        </w:rPr>
        <w:t xml:space="preserve"> </w:t>
      </w:r>
      <w:r>
        <w:rPr>
          <w:rFonts w:ascii="Arial" w:eastAsia="TimesNewRomanPSMT" w:hAnsi="Arial" w:cs="Arial"/>
          <w:bCs/>
          <w:lang w:val="sr-Cyrl-RS"/>
        </w:rPr>
        <w:t>упоређивању</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понуда</w:t>
      </w:r>
      <w:r w:rsidR="00344C3E" w:rsidRPr="007B4BAA">
        <w:rPr>
          <w:rFonts w:ascii="Arial" w:eastAsia="TimesNewRomanPSMT" w:hAnsi="Arial" w:cs="Arial"/>
          <w:bCs/>
          <w:lang w:val="sr-Cyrl-RS"/>
        </w:rPr>
        <w:t xml:space="preserve">, </w:t>
      </w:r>
      <w:r>
        <w:rPr>
          <w:rFonts w:ascii="Arial" w:eastAsia="TimesNewRomanPSMT" w:hAnsi="Arial" w:cs="Arial"/>
          <w:bCs/>
          <w:lang w:val="sr-Cyrl-RS"/>
        </w:rPr>
        <w:t>а</w:t>
      </w:r>
      <w:r w:rsidR="00344C3E" w:rsidRPr="007B4BAA">
        <w:rPr>
          <w:rFonts w:ascii="Arial" w:eastAsia="TimesNewRomanPSMT" w:hAnsi="Arial" w:cs="Arial"/>
          <w:bCs/>
          <w:lang w:val="sr-Cyrl-RS"/>
        </w:rPr>
        <w:t xml:space="preserve"> </w:t>
      </w:r>
      <w:r>
        <w:rPr>
          <w:rFonts w:ascii="Arial" w:eastAsia="TimesNewRomanPSMT" w:hAnsi="Arial" w:cs="Arial"/>
          <w:bCs/>
          <w:lang w:val="sr-Cyrl-RS"/>
        </w:rPr>
        <w:t>може</w:t>
      </w:r>
      <w:r w:rsidR="00344C3E" w:rsidRPr="007B4BAA">
        <w:rPr>
          <w:rFonts w:ascii="Arial" w:eastAsia="TimesNewRomanPSMT" w:hAnsi="Arial" w:cs="Arial"/>
          <w:bCs/>
          <w:lang w:val="sr-Cyrl-RS"/>
        </w:rPr>
        <w:t xml:space="preserve"> </w:t>
      </w:r>
      <w:r>
        <w:rPr>
          <w:rFonts w:ascii="Arial" w:eastAsia="TimesNewRomanPSMT" w:hAnsi="Arial" w:cs="Arial"/>
          <w:bCs/>
          <w:lang w:val="sr-Cyrl-RS"/>
        </w:rPr>
        <w:t>да</w:t>
      </w:r>
      <w:r w:rsidR="00344C3E" w:rsidRPr="007B4BAA">
        <w:rPr>
          <w:rFonts w:ascii="Arial" w:eastAsia="TimesNewRomanPSMT" w:hAnsi="Arial" w:cs="Arial"/>
          <w:bCs/>
          <w:lang w:val="sr-Cyrl-RS"/>
        </w:rPr>
        <w:t xml:space="preserve"> </w:t>
      </w:r>
      <w:r>
        <w:rPr>
          <w:rFonts w:ascii="Arial" w:eastAsia="TimesNewRomanPSMT" w:hAnsi="Arial" w:cs="Arial"/>
          <w:bCs/>
          <w:lang w:val="sr-Cyrl-RS"/>
        </w:rPr>
        <w:t>врши</w:t>
      </w:r>
      <w:r w:rsidR="00344C3E" w:rsidRPr="007B4BAA">
        <w:rPr>
          <w:rFonts w:ascii="Arial" w:eastAsia="TimesNewRomanPSMT" w:hAnsi="Arial" w:cs="Arial"/>
          <w:bCs/>
          <w:lang w:val="sr-Cyrl-RS"/>
        </w:rPr>
        <w:t xml:space="preserve"> </w:t>
      </w:r>
      <w:r>
        <w:rPr>
          <w:rFonts w:ascii="Arial" w:eastAsia="TimesNewRomanPSMT" w:hAnsi="Arial" w:cs="Arial"/>
          <w:bCs/>
          <w:lang w:val="sr-Cyrl-RS"/>
        </w:rPr>
        <w:t>и</w:t>
      </w:r>
      <w:r w:rsidR="00344C3E" w:rsidRPr="007B4BAA">
        <w:rPr>
          <w:rFonts w:ascii="Arial" w:eastAsia="TimesNewRomanPSMT" w:hAnsi="Arial" w:cs="Arial"/>
          <w:bCs/>
          <w:lang w:val="sr-Cyrl-RS"/>
        </w:rPr>
        <w:t xml:space="preserve"> </w:t>
      </w:r>
      <w:r>
        <w:rPr>
          <w:rFonts w:ascii="Arial" w:eastAsia="TimesNewRomanPSMT" w:hAnsi="Arial" w:cs="Arial"/>
          <w:bCs/>
          <w:lang w:val="sr-Cyrl-RS"/>
        </w:rPr>
        <w:t>контролу</w:t>
      </w:r>
      <w:r w:rsidR="00344C3E" w:rsidRPr="007B4BAA">
        <w:rPr>
          <w:rFonts w:ascii="Arial" w:eastAsia="TimesNewRomanPSMT" w:hAnsi="Arial" w:cs="Arial"/>
          <w:bCs/>
          <w:lang w:val="sr-Cyrl-RS"/>
        </w:rPr>
        <w:t xml:space="preserve"> (</w:t>
      </w:r>
      <w:r>
        <w:rPr>
          <w:rFonts w:ascii="Arial" w:eastAsia="TimesNewRomanPSMT" w:hAnsi="Arial" w:cs="Arial"/>
          <w:bCs/>
          <w:lang w:val="sr-Cyrl-RS"/>
        </w:rPr>
        <w:t>увид</w:t>
      </w:r>
      <w:r w:rsidR="00344C3E" w:rsidRPr="007B4BAA">
        <w:rPr>
          <w:rFonts w:ascii="Arial" w:eastAsia="TimesNewRomanPSMT" w:hAnsi="Arial" w:cs="Arial"/>
          <w:bCs/>
          <w:lang w:val="sr-Cyrl-RS"/>
        </w:rPr>
        <w:t xml:space="preserve">) </w:t>
      </w:r>
      <w:r>
        <w:rPr>
          <w:rFonts w:ascii="Arial" w:eastAsia="TimesNewRomanPSMT" w:hAnsi="Arial" w:cs="Arial"/>
          <w:bCs/>
          <w:lang w:val="sr-Cyrl-RS"/>
        </w:rPr>
        <w:t>код</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понуђача</w:t>
      </w:r>
      <w:r w:rsidR="00344C3E" w:rsidRPr="007B4BAA">
        <w:rPr>
          <w:rFonts w:ascii="Arial" w:eastAsia="TimesNewRomanPSMT" w:hAnsi="Arial" w:cs="Arial"/>
          <w:bCs/>
          <w:lang w:val="sr-Cyrl-RS"/>
        </w:rPr>
        <w:t xml:space="preserve"> </w:t>
      </w:r>
      <w:r>
        <w:rPr>
          <w:rFonts w:ascii="Arial" w:eastAsia="TimesNewRomanPSMT" w:hAnsi="Arial" w:cs="Arial"/>
          <w:bCs/>
          <w:lang w:val="sr-Cyrl-RS"/>
        </w:rPr>
        <w:t>односно</w:t>
      </w:r>
      <w:r w:rsidR="00344C3E" w:rsidRPr="007B4BAA">
        <w:rPr>
          <w:rFonts w:ascii="Arial" w:eastAsia="TimesNewRomanPSMT" w:hAnsi="Arial" w:cs="Arial"/>
          <w:bCs/>
          <w:lang w:val="sr-Cyrl-RS"/>
        </w:rPr>
        <w:t xml:space="preserve"> </w:t>
      </w:r>
      <w:r>
        <w:rPr>
          <w:rFonts w:ascii="Arial" w:eastAsia="TimesNewRomanPSMT" w:hAnsi="Arial" w:cs="Arial"/>
          <w:bCs/>
          <w:lang w:val="sr-Cyrl-RS"/>
        </w:rPr>
        <w:t>његовог</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подизвођача</w:t>
      </w:r>
      <w:r w:rsidR="00344C3E" w:rsidRPr="007B4BAA">
        <w:rPr>
          <w:rFonts w:ascii="Arial" w:eastAsia="TimesNewRomanPSMT" w:hAnsi="Arial" w:cs="Arial"/>
          <w:bCs/>
          <w:lang w:val="sr-Cyrl-RS"/>
        </w:rPr>
        <w:t>.</w:t>
      </w:r>
    </w:p>
    <w:p w:rsidR="00344C3E" w:rsidRPr="007B4BAA" w:rsidRDefault="00BE410B" w:rsidP="004C7D3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Уколико</w:t>
      </w:r>
      <w:r w:rsidR="00344C3E" w:rsidRPr="007B4BAA">
        <w:rPr>
          <w:rFonts w:ascii="Arial" w:eastAsia="TimesNewRomanPSMT" w:hAnsi="Arial" w:cs="Arial"/>
          <w:bCs/>
          <w:lang w:val="sr-Cyrl-RS"/>
        </w:rPr>
        <w:t xml:space="preserve"> </w:t>
      </w:r>
      <w:r>
        <w:rPr>
          <w:rFonts w:ascii="Arial" w:eastAsia="TimesNewRomanPSMT" w:hAnsi="Arial" w:cs="Arial"/>
          <w:bCs/>
          <w:lang w:val="sr-Cyrl-RS"/>
        </w:rPr>
        <w:t>је</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потребно</w:t>
      </w:r>
      <w:r w:rsidR="00344C3E" w:rsidRPr="007B4BAA">
        <w:rPr>
          <w:rFonts w:ascii="Arial" w:eastAsia="TimesNewRomanPSMT" w:hAnsi="Arial" w:cs="Arial"/>
          <w:bCs/>
          <w:lang w:val="sr-Cyrl-RS"/>
        </w:rPr>
        <w:t xml:space="preserve"> </w:t>
      </w:r>
      <w:r>
        <w:rPr>
          <w:rFonts w:ascii="Arial" w:eastAsia="TimesNewRomanPSMT" w:hAnsi="Arial" w:cs="Arial"/>
          <w:bCs/>
          <w:lang w:val="sr-Cyrl-RS"/>
        </w:rPr>
        <w:t>вршити</w:t>
      </w:r>
      <w:r w:rsidR="00344C3E" w:rsidRPr="007B4BAA">
        <w:rPr>
          <w:rFonts w:ascii="Arial" w:eastAsia="TimesNewRomanPSMT" w:hAnsi="Arial" w:cs="Arial"/>
          <w:bCs/>
          <w:lang w:val="sr-Cyrl-RS"/>
        </w:rPr>
        <w:t xml:space="preserve"> </w:t>
      </w:r>
      <w:r>
        <w:rPr>
          <w:rFonts w:ascii="Arial" w:eastAsia="TimesNewRomanPSMT" w:hAnsi="Arial" w:cs="Arial"/>
          <w:bCs/>
          <w:lang w:val="sr-Cyrl-RS"/>
        </w:rPr>
        <w:t>додатна</w:t>
      </w:r>
      <w:r w:rsidR="00344C3E" w:rsidRPr="007B4BAA">
        <w:rPr>
          <w:rFonts w:ascii="Arial" w:eastAsia="TimesNewRomanPSMT" w:hAnsi="Arial" w:cs="Arial"/>
          <w:bCs/>
          <w:lang w:val="sr-Cyrl-RS"/>
        </w:rPr>
        <w:t xml:space="preserve"> </w:t>
      </w:r>
      <w:r>
        <w:rPr>
          <w:rFonts w:ascii="Arial" w:eastAsia="TimesNewRomanPSMT" w:hAnsi="Arial" w:cs="Arial"/>
          <w:bCs/>
          <w:lang w:val="sr-Cyrl-RS"/>
        </w:rPr>
        <w:t>објашњења</w:t>
      </w:r>
      <w:r w:rsidR="00344C3E" w:rsidRPr="007B4BAA">
        <w:rPr>
          <w:rFonts w:ascii="Arial" w:eastAsia="TimesNewRomanPSMT" w:hAnsi="Arial" w:cs="Arial"/>
          <w:bCs/>
          <w:lang w:val="sr-Cyrl-RS"/>
        </w:rPr>
        <w:t xml:space="preserve">, </w:t>
      </w:r>
      <w:r>
        <w:rPr>
          <w:rFonts w:ascii="Arial" w:eastAsia="TimesNewRomanPSMT" w:hAnsi="Arial" w:cs="Arial"/>
          <w:bCs/>
          <w:lang w:val="sr-Cyrl-RS"/>
        </w:rPr>
        <w:t>наручилац</w:t>
      </w:r>
      <w:r w:rsidR="00344C3E" w:rsidRPr="007B4BAA">
        <w:rPr>
          <w:rFonts w:ascii="Arial" w:eastAsia="TimesNewRomanPSMT" w:hAnsi="Arial" w:cs="Arial"/>
          <w:bCs/>
          <w:lang w:val="sr-Cyrl-RS"/>
        </w:rPr>
        <w:t xml:space="preserve"> </w:t>
      </w:r>
      <w:r>
        <w:rPr>
          <w:rFonts w:ascii="Arial" w:eastAsia="TimesNewRomanPSMT" w:hAnsi="Arial" w:cs="Arial"/>
          <w:bCs/>
          <w:lang w:val="sr-Cyrl-RS"/>
        </w:rPr>
        <w:t>ће</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понуђачу</w:t>
      </w:r>
      <w:r w:rsidR="00344C3E" w:rsidRPr="007B4BAA">
        <w:rPr>
          <w:rFonts w:ascii="Arial" w:eastAsia="TimesNewRomanPSMT" w:hAnsi="Arial" w:cs="Arial"/>
          <w:bCs/>
          <w:lang w:val="sr-Cyrl-RS"/>
        </w:rPr>
        <w:t xml:space="preserve"> </w:t>
      </w:r>
      <w:r>
        <w:rPr>
          <w:rFonts w:ascii="Arial" w:eastAsia="TimesNewRomanPSMT" w:hAnsi="Arial" w:cs="Arial"/>
          <w:bCs/>
          <w:lang w:val="sr-Cyrl-RS"/>
        </w:rPr>
        <w:t>оставити</w:t>
      </w:r>
      <w:r w:rsidR="00344C3E" w:rsidRPr="007B4BAA">
        <w:rPr>
          <w:rFonts w:ascii="Arial" w:eastAsia="TimesNewRomanPSMT" w:hAnsi="Arial" w:cs="Arial"/>
          <w:bCs/>
          <w:lang w:val="sr-Cyrl-RS"/>
        </w:rPr>
        <w:t xml:space="preserve"> </w:t>
      </w:r>
      <w:r>
        <w:rPr>
          <w:rFonts w:ascii="Arial" w:eastAsia="TimesNewRomanPSMT" w:hAnsi="Arial" w:cs="Arial"/>
          <w:bCs/>
          <w:lang w:val="sr-Cyrl-RS"/>
        </w:rPr>
        <w:t>примерени</w:t>
      </w:r>
      <w:r w:rsidR="00344C3E" w:rsidRPr="007B4BAA">
        <w:rPr>
          <w:rFonts w:ascii="Arial" w:eastAsia="TimesNewRomanPSMT" w:hAnsi="Arial" w:cs="Arial"/>
          <w:bCs/>
          <w:lang w:val="sr-Cyrl-RS"/>
        </w:rPr>
        <w:t xml:space="preserve"> </w:t>
      </w:r>
      <w:r>
        <w:rPr>
          <w:rFonts w:ascii="Arial" w:eastAsia="TimesNewRomanPSMT" w:hAnsi="Arial" w:cs="Arial"/>
          <w:bCs/>
          <w:lang w:val="sr-Cyrl-RS"/>
        </w:rPr>
        <w:t>рок</w:t>
      </w:r>
      <w:r w:rsidR="00344C3E" w:rsidRPr="007B4BAA">
        <w:rPr>
          <w:rFonts w:ascii="Arial" w:eastAsia="TimesNewRomanPSMT" w:hAnsi="Arial" w:cs="Arial"/>
          <w:bCs/>
          <w:lang w:val="sr-Cyrl-RS"/>
        </w:rPr>
        <w:t xml:space="preserve"> </w:t>
      </w:r>
      <w:r>
        <w:rPr>
          <w:rFonts w:ascii="Arial" w:eastAsia="TimesNewRomanPSMT" w:hAnsi="Arial" w:cs="Arial"/>
          <w:bCs/>
          <w:lang w:val="sr-Cyrl-RS"/>
        </w:rPr>
        <w:t>да</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поступи</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позиву</w:t>
      </w:r>
      <w:r w:rsidR="00344C3E" w:rsidRPr="007B4BAA">
        <w:rPr>
          <w:rFonts w:ascii="Arial" w:eastAsia="TimesNewRomanPSMT" w:hAnsi="Arial" w:cs="Arial"/>
          <w:bCs/>
          <w:lang w:val="sr-Cyrl-RS"/>
        </w:rPr>
        <w:t xml:space="preserve"> </w:t>
      </w:r>
      <w:r>
        <w:rPr>
          <w:rFonts w:ascii="Arial" w:eastAsia="TimesNewRomanPSMT" w:hAnsi="Arial" w:cs="Arial"/>
          <w:bCs/>
          <w:lang w:val="sr-Cyrl-RS"/>
        </w:rPr>
        <w:t>наручиоца</w:t>
      </w:r>
      <w:r w:rsidR="00344C3E" w:rsidRPr="007B4BAA">
        <w:rPr>
          <w:rFonts w:ascii="Arial" w:eastAsia="TimesNewRomanPSMT" w:hAnsi="Arial" w:cs="Arial"/>
          <w:bCs/>
          <w:lang w:val="sr-Cyrl-RS"/>
        </w:rPr>
        <w:t xml:space="preserve">, </w:t>
      </w:r>
      <w:r>
        <w:rPr>
          <w:rFonts w:ascii="Arial" w:eastAsia="TimesNewRomanPSMT" w:hAnsi="Arial" w:cs="Arial"/>
          <w:bCs/>
          <w:lang w:val="sr-Cyrl-RS"/>
        </w:rPr>
        <w:t>односно</w:t>
      </w:r>
      <w:r w:rsidR="00344C3E" w:rsidRPr="007B4BAA">
        <w:rPr>
          <w:rFonts w:ascii="Arial" w:eastAsia="TimesNewRomanPSMT" w:hAnsi="Arial" w:cs="Arial"/>
          <w:bCs/>
          <w:lang w:val="sr-Cyrl-RS"/>
        </w:rPr>
        <w:t xml:space="preserve"> </w:t>
      </w:r>
      <w:r>
        <w:rPr>
          <w:rFonts w:ascii="Arial" w:eastAsia="TimesNewRomanPSMT" w:hAnsi="Arial" w:cs="Arial"/>
          <w:bCs/>
          <w:lang w:val="sr-Cyrl-RS"/>
        </w:rPr>
        <w:t>да</w:t>
      </w:r>
      <w:r w:rsidR="00344C3E" w:rsidRPr="007B4BAA">
        <w:rPr>
          <w:rFonts w:ascii="Arial" w:eastAsia="TimesNewRomanPSMT" w:hAnsi="Arial" w:cs="Arial"/>
          <w:bCs/>
          <w:lang w:val="sr-Cyrl-RS"/>
        </w:rPr>
        <w:t xml:space="preserve"> </w:t>
      </w:r>
      <w:r>
        <w:rPr>
          <w:rFonts w:ascii="Arial" w:eastAsia="TimesNewRomanPSMT" w:hAnsi="Arial" w:cs="Arial"/>
          <w:bCs/>
          <w:lang w:val="sr-Cyrl-RS"/>
        </w:rPr>
        <w:t>омогући</w:t>
      </w:r>
      <w:r w:rsidR="00344C3E" w:rsidRPr="007B4BAA">
        <w:rPr>
          <w:rFonts w:ascii="Arial" w:eastAsia="TimesNewRomanPSMT" w:hAnsi="Arial" w:cs="Arial"/>
          <w:bCs/>
          <w:lang w:val="sr-Cyrl-RS"/>
        </w:rPr>
        <w:t xml:space="preserve"> </w:t>
      </w:r>
      <w:r>
        <w:rPr>
          <w:rFonts w:ascii="Arial" w:eastAsia="TimesNewRomanPSMT" w:hAnsi="Arial" w:cs="Arial"/>
          <w:bCs/>
          <w:lang w:val="sr-Cyrl-RS"/>
        </w:rPr>
        <w:t>наручиоцу</w:t>
      </w:r>
      <w:r w:rsidR="00344C3E" w:rsidRPr="007B4BAA">
        <w:rPr>
          <w:rFonts w:ascii="Arial" w:eastAsia="TimesNewRomanPSMT" w:hAnsi="Arial" w:cs="Arial"/>
          <w:bCs/>
          <w:lang w:val="sr-Cyrl-RS"/>
        </w:rPr>
        <w:t xml:space="preserve"> </w:t>
      </w:r>
      <w:r>
        <w:rPr>
          <w:rFonts w:ascii="Arial" w:eastAsia="TimesNewRomanPSMT" w:hAnsi="Arial" w:cs="Arial"/>
          <w:bCs/>
          <w:lang w:val="sr-Cyrl-RS"/>
        </w:rPr>
        <w:t>контролу</w:t>
      </w:r>
      <w:r w:rsidR="00344C3E" w:rsidRPr="007B4BAA">
        <w:rPr>
          <w:rFonts w:ascii="Arial" w:eastAsia="TimesNewRomanPSMT" w:hAnsi="Arial" w:cs="Arial"/>
          <w:bCs/>
          <w:lang w:val="sr-Cyrl-RS"/>
        </w:rPr>
        <w:t xml:space="preserve"> (</w:t>
      </w:r>
      <w:r>
        <w:rPr>
          <w:rFonts w:ascii="Arial" w:eastAsia="TimesNewRomanPSMT" w:hAnsi="Arial" w:cs="Arial"/>
          <w:bCs/>
          <w:lang w:val="sr-Cyrl-RS"/>
        </w:rPr>
        <w:t>увид</w:t>
      </w:r>
      <w:r w:rsidR="00344C3E" w:rsidRPr="007B4BAA">
        <w:rPr>
          <w:rFonts w:ascii="Arial" w:eastAsia="TimesNewRomanPSMT" w:hAnsi="Arial" w:cs="Arial"/>
          <w:bCs/>
          <w:lang w:val="sr-Cyrl-RS"/>
        </w:rPr>
        <w:t xml:space="preserve">) </w:t>
      </w:r>
      <w:r>
        <w:rPr>
          <w:rFonts w:ascii="Arial" w:eastAsia="TimesNewRomanPSMT" w:hAnsi="Arial" w:cs="Arial"/>
          <w:bCs/>
          <w:lang w:val="sr-Cyrl-RS"/>
        </w:rPr>
        <w:t>код</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понуђача</w:t>
      </w:r>
      <w:r w:rsidR="00344C3E" w:rsidRPr="007B4BAA">
        <w:rPr>
          <w:rFonts w:ascii="Arial" w:eastAsia="TimesNewRomanPSMT" w:hAnsi="Arial" w:cs="Arial"/>
          <w:bCs/>
          <w:lang w:val="sr-Cyrl-RS"/>
        </w:rPr>
        <w:t xml:space="preserve">, </w:t>
      </w:r>
      <w:r>
        <w:rPr>
          <w:rFonts w:ascii="Arial" w:eastAsia="TimesNewRomanPSMT" w:hAnsi="Arial" w:cs="Arial"/>
          <w:bCs/>
          <w:lang w:val="sr-Cyrl-RS"/>
        </w:rPr>
        <w:t>као</w:t>
      </w:r>
      <w:r w:rsidR="00344C3E" w:rsidRPr="007B4BAA">
        <w:rPr>
          <w:rFonts w:ascii="Arial" w:eastAsia="TimesNewRomanPSMT" w:hAnsi="Arial" w:cs="Arial"/>
          <w:bCs/>
          <w:lang w:val="sr-Cyrl-RS"/>
        </w:rPr>
        <w:t xml:space="preserve"> </w:t>
      </w:r>
      <w:r>
        <w:rPr>
          <w:rFonts w:ascii="Arial" w:eastAsia="TimesNewRomanPSMT" w:hAnsi="Arial" w:cs="Arial"/>
          <w:bCs/>
          <w:lang w:val="sr-Cyrl-RS"/>
        </w:rPr>
        <w:t>и</w:t>
      </w:r>
      <w:r w:rsidR="00344C3E" w:rsidRPr="007B4BAA">
        <w:rPr>
          <w:rFonts w:ascii="Arial" w:eastAsia="TimesNewRomanPSMT" w:hAnsi="Arial" w:cs="Arial"/>
          <w:bCs/>
          <w:lang w:val="sr-Cyrl-RS"/>
        </w:rPr>
        <w:t xml:space="preserve"> </w:t>
      </w:r>
      <w:r>
        <w:rPr>
          <w:rFonts w:ascii="Arial" w:eastAsia="TimesNewRomanPSMT" w:hAnsi="Arial" w:cs="Arial"/>
          <w:bCs/>
          <w:lang w:val="sr-Cyrl-RS"/>
        </w:rPr>
        <w:t>код</w:t>
      </w:r>
      <w:r w:rsidR="00344C3E" w:rsidRPr="007B4BAA">
        <w:rPr>
          <w:rFonts w:ascii="Arial" w:eastAsia="TimesNewRomanPSMT" w:hAnsi="Arial" w:cs="Arial"/>
          <w:bCs/>
          <w:lang w:val="sr-Cyrl-RS"/>
        </w:rPr>
        <w:t xml:space="preserve"> </w:t>
      </w:r>
      <w:r>
        <w:rPr>
          <w:rFonts w:ascii="Arial" w:eastAsia="TimesNewRomanPSMT" w:hAnsi="Arial" w:cs="Arial"/>
          <w:bCs/>
          <w:lang w:val="sr-Cyrl-RS"/>
        </w:rPr>
        <w:t>његовог</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подизвођача</w:t>
      </w:r>
      <w:r w:rsidR="00344C3E" w:rsidRPr="007B4BAA">
        <w:rPr>
          <w:rFonts w:ascii="Arial" w:eastAsia="TimesNewRomanPSMT" w:hAnsi="Arial" w:cs="Arial"/>
          <w:bCs/>
          <w:lang w:val="sr-Cyrl-RS"/>
        </w:rPr>
        <w:t xml:space="preserve">. </w:t>
      </w:r>
    </w:p>
    <w:p w:rsidR="00344C3E" w:rsidRPr="007B4BAA" w:rsidRDefault="00BE410B" w:rsidP="004C7D3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Наручилац</w:t>
      </w:r>
      <w:r w:rsidR="00344C3E" w:rsidRPr="007B4BAA">
        <w:rPr>
          <w:rFonts w:ascii="Arial" w:eastAsia="TimesNewRomanPSMT" w:hAnsi="Arial" w:cs="Arial"/>
          <w:bCs/>
          <w:lang w:val="sr-Cyrl-RS"/>
        </w:rPr>
        <w:t xml:space="preserve"> </w:t>
      </w:r>
      <w:r>
        <w:rPr>
          <w:rFonts w:ascii="Arial" w:eastAsia="TimesNewRomanPSMT" w:hAnsi="Arial" w:cs="Arial"/>
          <w:bCs/>
          <w:lang w:val="sr-Cyrl-RS"/>
        </w:rPr>
        <w:t>може</w:t>
      </w:r>
      <w:r w:rsidR="00344C3E" w:rsidRPr="007B4BAA">
        <w:rPr>
          <w:rFonts w:ascii="Arial" w:eastAsia="TimesNewRomanPSMT" w:hAnsi="Arial" w:cs="Arial"/>
          <w:bCs/>
          <w:lang w:val="sr-Cyrl-RS"/>
        </w:rPr>
        <w:t xml:space="preserve">, </w:t>
      </w:r>
      <w:r>
        <w:rPr>
          <w:rFonts w:ascii="Arial" w:eastAsia="TimesNewRomanPSMT" w:hAnsi="Arial" w:cs="Arial"/>
          <w:bCs/>
          <w:lang w:val="sr-Cyrl-RS"/>
        </w:rPr>
        <w:t>уз</w:t>
      </w:r>
      <w:r w:rsidR="00344C3E" w:rsidRPr="007B4BAA">
        <w:rPr>
          <w:rFonts w:ascii="Arial" w:eastAsia="TimesNewRomanPSMT" w:hAnsi="Arial" w:cs="Arial"/>
          <w:bCs/>
          <w:lang w:val="sr-Cyrl-RS"/>
        </w:rPr>
        <w:t xml:space="preserve"> </w:t>
      </w:r>
      <w:r>
        <w:rPr>
          <w:rFonts w:ascii="Arial" w:eastAsia="TimesNewRomanPSMT" w:hAnsi="Arial" w:cs="Arial"/>
          <w:bCs/>
          <w:lang w:val="sr-Cyrl-RS"/>
        </w:rPr>
        <w:t>сагласност</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понуђача</w:t>
      </w:r>
      <w:r w:rsidR="00344C3E" w:rsidRPr="007B4BAA">
        <w:rPr>
          <w:rFonts w:ascii="Arial" w:eastAsia="TimesNewRomanPSMT" w:hAnsi="Arial" w:cs="Arial"/>
          <w:bCs/>
          <w:lang w:val="sr-Cyrl-RS"/>
        </w:rPr>
        <w:t xml:space="preserve">, </w:t>
      </w:r>
      <w:r>
        <w:rPr>
          <w:rFonts w:ascii="Arial" w:eastAsia="TimesNewRomanPSMT" w:hAnsi="Arial" w:cs="Arial"/>
          <w:bCs/>
          <w:lang w:val="sr-Cyrl-RS"/>
        </w:rPr>
        <w:t>да</w:t>
      </w:r>
      <w:r w:rsidR="00344C3E" w:rsidRPr="007B4BAA">
        <w:rPr>
          <w:rFonts w:ascii="Arial" w:eastAsia="TimesNewRomanPSMT" w:hAnsi="Arial" w:cs="Arial"/>
          <w:bCs/>
          <w:lang w:val="sr-Cyrl-RS"/>
        </w:rPr>
        <w:t xml:space="preserve"> </w:t>
      </w:r>
      <w:r>
        <w:rPr>
          <w:rFonts w:ascii="Arial" w:eastAsia="TimesNewRomanPSMT" w:hAnsi="Arial" w:cs="Arial"/>
          <w:bCs/>
          <w:lang w:val="sr-Cyrl-RS"/>
        </w:rPr>
        <w:t>изврши</w:t>
      </w:r>
      <w:r w:rsidR="00344C3E" w:rsidRPr="007B4BAA">
        <w:rPr>
          <w:rFonts w:ascii="Arial" w:eastAsia="TimesNewRomanPSMT" w:hAnsi="Arial" w:cs="Arial"/>
          <w:bCs/>
          <w:lang w:val="sr-Cyrl-RS"/>
        </w:rPr>
        <w:t xml:space="preserve"> </w:t>
      </w:r>
      <w:r>
        <w:rPr>
          <w:rFonts w:ascii="Arial" w:eastAsia="TimesNewRomanPSMT" w:hAnsi="Arial" w:cs="Arial"/>
          <w:bCs/>
          <w:lang w:val="sr-Cyrl-RS"/>
        </w:rPr>
        <w:t>исправке</w:t>
      </w:r>
      <w:r w:rsidR="00344C3E" w:rsidRPr="007B4BAA">
        <w:rPr>
          <w:rFonts w:ascii="Arial" w:eastAsia="TimesNewRomanPSMT" w:hAnsi="Arial" w:cs="Arial"/>
          <w:bCs/>
          <w:lang w:val="sr-Cyrl-RS"/>
        </w:rPr>
        <w:t xml:space="preserve"> </w:t>
      </w:r>
      <w:r>
        <w:rPr>
          <w:rFonts w:ascii="Arial" w:eastAsia="TimesNewRomanPSMT" w:hAnsi="Arial" w:cs="Arial"/>
          <w:bCs/>
          <w:lang w:val="sr-Cyrl-RS"/>
        </w:rPr>
        <w:t>рачунских</w:t>
      </w:r>
      <w:r w:rsidR="00344C3E" w:rsidRPr="007B4BAA">
        <w:rPr>
          <w:rFonts w:ascii="Arial" w:eastAsia="TimesNewRomanPSMT" w:hAnsi="Arial" w:cs="Arial"/>
          <w:bCs/>
          <w:lang w:val="sr-Cyrl-RS"/>
        </w:rPr>
        <w:t xml:space="preserve"> </w:t>
      </w:r>
      <w:r>
        <w:rPr>
          <w:rFonts w:ascii="Arial" w:eastAsia="TimesNewRomanPSMT" w:hAnsi="Arial" w:cs="Arial"/>
          <w:bCs/>
          <w:lang w:val="sr-Cyrl-RS"/>
        </w:rPr>
        <w:t>грешака</w:t>
      </w:r>
      <w:r w:rsidR="00344C3E" w:rsidRPr="007B4BAA">
        <w:rPr>
          <w:rFonts w:ascii="Arial" w:eastAsia="TimesNewRomanPSMT" w:hAnsi="Arial" w:cs="Arial"/>
          <w:bCs/>
          <w:lang w:val="sr-Cyrl-RS"/>
        </w:rPr>
        <w:t xml:space="preserve"> </w:t>
      </w:r>
      <w:r>
        <w:rPr>
          <w:rFonts w:ascii="Arial" w:eastAsia="TimesNewRomanPSMT" w:hAnsi="Arial" w:cs="Arial"/>
          <w:bCs/>
          <w:lang w:val="sr-Cyrl-RS"/>
        </w:rPr>
        <w:t>уочених</w:t>
      </w:r>
      <w:r w:rsidR="00344C3E" w:rsidRPr="007B4BAA">
        <w:rPr>
          <w:rFonts w:ascii="Arial" w:eastAsia="TimesNewRomanPSMT" w:hAnsi="Arial" w:cs="Arial"/>
          <w:bCs/>
          <w:lang w:val="sr-Cyrl-RS"/>
        </w:rPr>
        <w:t xml:space="preserve"> </w:t>
      </w:r>
      <w:r>
        <w:rPr>
          <w:rFonts w:ascii="Arial" w:eastAsia="TimesNewRomanPSMT" w:hAnsi="Arial" w:cs="Arial"/>
          <w:bCs/>
          <w:lang w:val="sr-Cyrl-RS"/>
        </w:rPr>
        <w:t>приликом</w:t>
      </w:r>
      <w:r w:rsidR="00344C3E" w:rsidRPr="007B4BAA">
        <w:rPr>
          <w:rFonts w:ascii="Arial" w:eastAsia="TimesNewRomanPSMT" w:hAnsi="Arial" w:cs="Arial"/>
          <w:bCs/>
          <w:lang w:val="sr-Cyrl-RS"/>
        </w:rPr>
        <w:t xml:space="preserve"> </w:t>
      </w:r>
      <w:r>
        <w:rPr>
          <w:rFonts w:ascii="Arial" w:eastAsia="TimesNewRomanPSMT" w:hAnsi="Arial" w:cs="Arial"/>
          <w:bCs/>
          <w:lang w:val="sr-Cyrl-RS"/>
        </w:rPr>
        <w:t>разматрања</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понуде</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w:t>
      </w:r>
      <w:r w:rsidR="00344C3E" w:rsidRPr="007B4BAA">
        <w:rPr>
          <w:rFonts w:ascii="Arial" w:eastAsia="TimesNewRomanPSMT" w:hAnsi="Arial" w:cs="Arial"/>
          <w:bCs/>
          <w:lang w:val="sr-Cyrl-RS"/>
        </w:rPr>
        <w:t xml:space="preserve"> </w:t>
      </w:r>
      <w:r>
        <w:rPr>
          <w:rFonts w:ascii="Arial" w:eastAsia="TimesNewRomanPSMT" w:hAnsi="Arial" w:cs="Arial"/>
          <w:bCs/>
          <w:lang w:val="sr-Cyrl-RS"/>
        </w:rPr>
        <w:t>окончаном</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поступку</w:t>
      </w:r>
      <w:r w:rsidR="00344C3E" w:rsidRPr="007B4BAA">
        <w:rPr>
          <w:rFonts w:ascii="Arial" w:eastAsia="TimesNewRomanPSMT" w:hAnsi="Arial" w:cs="Arial"/>
          <w:bCs/>
          <w:lang w:val="sr-Cyrl-RS"/>
        </w:rPr>
        <w:t xml:space="preserve"> </w:t>
      </w:r>
      <w:r>
        <w:rPr>
          <w:rFonts w:ascii="Arial" w:eastAsia="TimesNewRomanPSMT" w:hAnsi="Arial" w:cs="Arial"/>
          <w:bCs/>
          <w:lang w:val="sr-Cyrl-RS"/>
        </w:rPr>
        <w:t>отварања</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понуда</w:t>
      </w:r>
      <w:r w:rsidR="00344C3E" w:rsidRPr="007B4BAA">
        <w:rPr>
          <w:rFonts w:ascii="Arial" w:eastAsia="TimesNewRomanPSMT" w:hAnsi="Arial" w:cs="Arial"/>
          <w:bCs/>
          <w:lang w:val="sr-Cyrl-RS"/>
        </w:rPr>
        <w:t>.</w:t>
      </w:r>
    </w:p>
    <w:p w:rsidR="00344C3E" w:rsidRPr="007B4BAA" w:rsidRDefault="00BE410B" w:rsidP="004C7D3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У</w:t>
      </w:r>
      <w:r w:rsidR="00344C3E" w:rsidRPr="007B4BAA">
        <w:rPr>
          <w:rFonts w:ascii="Arial" w:eastAsia="TimesNewRomanPSMT" w:hAnsi="Arial" w:cs="Arial"/>
          <w:bCs/>
          <w:lang w:val="sr-Cyrl-RS"/>
        </w:rPr>
        <w:t xml:space="preserve"> </w:t>
      </w:r>
      <w:r>
        <w:rPr>
          <w:rFonts w:ascii="Arial" w:eastAsia="TimesNewRomanPSMT" w:hAnsi="Arial" w:cs="Arial"/>
          <w:bCs/>
          <w:lang w:val="sr-Cyrl-RS"/>
        </w:rPr>
        <w:t>случају</w:t>
      </w:r>
      <w:r w:rsidR="00344C3E" w:rsidRPr="007B4BAA">
        <w:rPr>
          <w:rFonts w:ascii="Arial" w:eastAsia="TimesNewRomanPSMT" w:hAnsi="Arial" w:cs="Arial"/>
          <w:bCs/>
          <w:lang w:val="sr-Cyrl-RS"/>
        </w:rPr>
        <w:t xml:space="preserve"> </w:t>
      </w:r>
      <w:r>
        <w:rPr>
          <w:rFonts w:ascii="Arial" w:eastAsia="TimesNewRomanPSMT" w:hAnsi="Arial" w:cs="Arial"/>
          <w:bCs/>
          <w:lang w:val="sr-Cyrl-RS"/>
        </w:rPr>
        <w:t>разлике</w:t>
      </w:r>
      <w:r w:rsidR="00344C3E" w:rsidRPr="007B4BAA">
        <w:rPr>
          <w:rFonts w:ascii="Arial" w:eastAsia="TimesNewRomanPSMT" w:hAnsi="Arial" w:cs="Arial"/>
          <w:bCs/>
          <w:lang w:val="sr-Cyrl-RS"/>
        </w:rPr>
        <w:t xml:space="preserve"> </w:t>
      </w:r>
      <w:r>
        <w:rPr>
          <w:rFonts w:ascii="Arial" w:eastAsia="TimesNewRomanPSMT" w:hAnsi="Arial" w:cs="Arial"/>
          <w:bCs/>
          <w:lang w:val="sr-Cyrl-RS"/>
        </w:rPr>
        <w:t>између</w:t>
      </w:r>
      <w:r w:rsidR="00344C3E" w:rsidRPr="007B4BAA">
        <w:rPr>
          <w:rFonts w:ascii="Arial" w:eastAsia="TimesNewRomanPSMT" w:hAnsi="Arial" w:cs="Arial"/>
          <w:bCs/>
          <w:lang w:val="sr-Cyrl-RS"/>
        </w:rPr>
        <w:t xml:space="preserve"> </w:t>
      </w:r>
      <w:r>
        <w:rPr>
          <w:rFonts w:ascii="Arial" w:eastAsia="TimesNewRomanPSMT" w:hAnsi="Arial" w:cs="Arial"/>
          <w:bCs/>
          <w:lang w:val="sr-Cyrl-RS"/>
        </w:rPr>
        <w:t>јединичне</w:t>
      </w:r>
      <w:r w:rsidR="00344C3E" w:rsidRPr="007B4BAA">
        <w:rPr>
          <w:rFonts w:ascii="Arial" w:eastAsia="TimesNewRomanPSMT" w:hAnsi="Arial" w:cs="Arial"/>
          <w:bCs/>
          <w:lang w:val="sr-Cyrl-RS"/>
        </w:rPr>
        <w:t xml:space="preserve"> </w:t>
      </w:r>
      <w:r>
        <w:rPr>
          <w:rFonts w:ascii="Arial" w:eastAsia="TimesNewRomanPSMT" w:hAnsi="Arial" w:cs="Arial"/>
          <w:bCs/>
          <w:lang w:val="sr-Cyrl-RS"/>
        </w:rPr>
        <w:t>цене</w:t>
      </w:r>
      <w:r w:rsidR="00344C3E" w:rsidRPr="007B4BAA">
        <w:rPr>
          <w:rFonts w:ascii="Arial" w:eastAsia="TimesNewRomanPSMT" w:hAnsi="Arial" w:cs="Arial"/>
          <w:bCs/>
          <w:lang w:val="sr-Cyrl-RS"/>
        </w:rPr>
        <w:t xml:space="preserve"> </w:t>
      </w:r>
      <w:r>
        <w:rPr>
          <w:rFonts w:ascii="Arial" w:eastAsia="TimesNewRomanPSMT" w:hAnsi="Arial" w:cs="Arial"/>
          <w:bCs/>
          <w:lang w:val="sr-Cyrl-RS"/>
        </w:rPr>
        <w:t>и</w:t>
      </w:r>
      <w:r w:rsidR="00344C3E" w:rsidRPr="007B4BAA">
        <w:rPr>
          <w:rFonts w:ascii="Arial" w:eastAsia="TimesNewRomanPSMT" w:hAnsi="Arial" w:cs="Arial"/>
          <w:bCs/>
          <w:lang w:val="sr-Cyrl-RS"/>
        </w:rPr>
        <w:t xml:space="preserve"> </w:t>
      </w:r>
      <w:r>
        <w:rPr>
          <w:rFonts w:ascii="Arial" w:eastAsia="TimesNewRomanPSMT" w:hAnsi="Arial" w:cs="Arial"/>
          <w:bCs/>
          <w:lang w:val="sr-Cyrl-RS"/>
        </w:rPr>
        <w:t>укупне</w:t>
      </w:r>
      <w:r w:rsidR="00344C3E" w:rsidRPr="007B4BAA">
        <w:rPr>
          <w:rFonts w:ascii="Arial" w:eastAsia="TimesNewRomanPSMT" w:hAnsi="Arial" w:cs="Arial"/>
          <w:bCs/>
          <w:lang w:val="sr-Cyrl-RS"/>
        </w:rPr>
        <w:t xml:space="preserve"> </w:t>
      </w:r>
      <w:r>
        <w:rPr>
          <w:rFonts w:ascii="Arial" w:eastAsia="TimesNewRomanPSMT" w:hAnsi="Arial" w:cs="Arial"/>
          <w:bCs/>
          <w:lang w:val="sr-Cyrl-RS"/>
        </w:rPr>
        <w:t>цене</w:t>
      </w:r>
      <w:r w:rsidR="00344C3E" w:rsidRPr="007B4BAA">
        <w:rPr>
          <w:rFonts w:ascii="Arial" w:eastAsia="TimesNewRomanPSMT" w:hAnsi="Arial" w:cs="Arial"/>
          <w:bCs/>
          <w:lang w:val="sr-Cyrl-RS"/>
        </w:rPr>
        <w:t xml:space="preserve">, </w:t>
      </w:r>
      <w:r>
        <w:rPr>
          <w:rFonts w:ascii="Arial" w:eastAsia="TimesNewRomanPSMT" w:hAnsi="Arial" w:cs="Arial"/>
          <w:bCs/>
          <w:lang w:val="sr-Cyrl-RS"/>
        </w:rPr>
        <w:t>меродавна</w:t>
      </w:r>
      <w:r w:rsidR="00344C3E" w:rsidRPr="007B4BAA">
        <w:rPr>
          <w:rFonts w:ascii="Arial" w:eastAsia="TimesNewRomanPSMT" w:hAnsi="Arial" w:cs="Arial"/>
          <w:bCs/>
          <w:lang w:val="sr-Cyrl-RS"/>
        </w:rPr>
        <w:t xml:space="preserve"> </w:t>
      </w:r>
      <w:r>
        <w:rPr>
          <w:rFonts w:ascii="Arial" w:eastAsia="TimesNewRomanPSMT" w:hAnsi="Arial" w:cs="Arial"/>
          <w:bCs/>
          <w:lang w:val="sr-Cyrl-RS"/>
        </w:rPr>
        <w:t>је</w:t>
      </w:r>
      <w:r w:rsidR="00344C3E" w:rsidRPr="007B4BAA">
        <w:rPr>
          <w:rFonts w:ascii="Arial" w:eastAsia="TimesNewRomanPSMT" w:hAnsi="Arial" w:cs="Arial"/>
          <w:bCs/>
          <w:lang w:val="sr-Cyrl-RS"/>
        </w:rPr>
        <w:t xml:space="preserve"> </w:t>
      </w:r>
      <w:r>
        <w:rPr>
          <w:rFonts w:ascii="Arial" w:eastAsia="TimesNewRomanPSMT" w:hAnsi="Arial" w:cs="Arial"/>
          <w:bCs/>
          <w:lang w:val="sr-Cyrl-RS"/>
        </w:rPr>
        <w:t>јединична</w:t>
      </w:r>
      <w:r w:rsidR="00344C3E" w:rsidRPr="007B4BAA">
        <w:rPr>
          <w:rFonts w:ascii="Arial" w:eastAsia="TimesNewRomanPSMT" w:hAnsi="Arial" w:cs="Arial"/>
          <w:bCs/>
          <w:lang w:val="sr-Cyrl-RS"/>
        </w:rPr>
        <w:t xml:space="preserve"> </w:t>
      </w:r>
      <w:r>
        <w:rPr>
          <w:rFonts w:ascii="Arial" w:eastAsia="TimesNewRomanPSMT" w:hAnsi="Arial" w:cs="Arial"/>
          <w:bCs/>
          <w:lang w:val="sr-Cyrl-RS"/>
        </w:rPr>
        <w:t>цена</w:t>
      </w:r>
      <w:r w:rsidR="00344C3E" w:rsidRPr="007B4BAA">
        <w:rPr>
          <w:rFonts w:ascii="Arial" w:eastAsia="TimesNewRomanPSMT" w:hAnsi="Arial" w:cs="Arial"/>
          <w:bCs/>
          <w:lang w:val="sr-Cyrl-RS"/>
        </w:rPr>
        <w:t xml:space="preserve">. </w:t>
      </w:r>
      <w:r>
        <w:rPr>
          <w:rFonts w:ascii="Arial" w:eastAsia="TimesNewRomanPSMT" w:hAnsi="Arial" w:cs="Arial"/>
          <w:bCs/>
          <w:lang w:val="sr-Cyrl-RS"/>
        </w:rPr>
        <w:t>Ако</w:t>
      </w:r>
      <w:r w:rsidR="00344C3E" w:rsidRPr="007B4BAA">
        <w:rPr>
          <w:rFonts w:ascii="Arial" w:eastAsia="TimesNewRomanPSMT" w:hAnsi="Arial" w:cs="Arial"/>
          <w:bCs/>
          <w:lang w:val="sr-Cyrl-RS"/>
        </w:rPr>
        <w:t xml:space="preserve"> </w:t>
      </w:r>
      <w:r>
        <w:rPr>
          <w:rFonts w:ascii="Arial" w:eastAsia="TimesNewRomanPSMT" w:hAnsi="Arial" w:cs="Arial"/>
          <w:bCs/>
          <w:lang w:val="sr-Cyrl-RS"/>
        </w:rPr>
        <w:t>се</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понуђач</w:t>
      </w:r>
      <w:r w:rsidR="00344C3E" w:rsidRPr="007B4BAA">
        <w:rPr>
          <w:rFonts w:ascii="Arial" w:eastAsia="TimesNewRomanPSMT" w:hAnsi="Arial" w:cs="Arial"/>
          <w:bCs/>
          <w:lang w:val="sr-Cyrl-RS"/>
        </w:rPr>
        <w:t xml:space="preserve"> </w:t>
      </w:r>
      <w:r>
        <w:rPr>
          <w:rFonts w:ascii="Arial" w:eastAsia="TimesNewRomanPSMT" w:hAnsi="Arial" w:cs="Arial"/>
          <w:bCs/>
          <w:lang w:val="sr-Cyrl-RS"/>
        </w:rPr>
        <w:t>не</w:t>
      </w:r>
      <w:r w:rsidR="00344C3E" w:rsidRPr="007B4BAA">
        <w:rPr>
          <w:rFonts w:ascii="Arial" w:eastAsia="TimesNewRomanPSMT" w:hAnsi="Arial" w:cs="Arial"/>
          <w:bCs/>
          <w:lang w:val="sr-Cyrl-RS"/>
        </w:rPr>
        <w:t xml:space="preserve"> </w:t>
      </w:r>
      <w:r>
        <w:rPr>
          <w:rFonts w:ascii="Arial" w:eastAsia="TimesNewRomanPSMT" w:hAnsi="Arial" w:cs="Arial"/>
          <w:bCs/>
          <w:lang w:val="sr-Cyrl-RS"/>
        </w:rPr>
        <w:t>сагласи</w:t>
      </w:r>
      <w:r w:rsidR="00344C3E" w:rsidRPr="007B4BAA">
        <w:rPr>
          <w:rFonts w:ascii="Arial" w:eastAsia="TimesNewRomanPSMT" w:hAnsi="Arial" w:cs="Arial"/>
          <w:bCs/>
          <w:lang w:val="sr-Cyrl-RS"/>
        </w:rPr>
        <w:t xml:space="preserve"> </w:t>
      </w:r>
      <w:r>
        <w:rPr>
          <w:rFonts w:ascii="Arial" w:eastAsia="TimesNewRomanPSMT" w:hAnsi="Arial" w:cs="Arial"/>
          <w:bCs/>
          <w:lang w:val="sr-Cyrl-RS"/>
        </w:rPr>
        <w:t>са</w:t>
      </w:r>
      <w:r w:rsidR="00344C3E" w:rsidRPr="007B4BAA">
        <w:rPr>
          <w:rFonts w:ascii="Arial" w:eastAsia="TimesNewRomanPSMT" w:hAnsi="Arial" w:cs="Arial"/>
          <w:bCs/>
          <w:lang w:val="sr-Cyrl-RS"/>
        </w:rPr>
        <w:t xml:space="preserve"> </w:t>
      </w:r>
      <w:r>
        <w:rPr>
          <w:rFonts w:ascii="Arial" w:eastAsia="TimesNewRomanPSMT" w:hAnsi="Arial" w:cs="Arial"/>
          <w:bCs/>
          <w:lang w:val="sr-Cyrl-RS"/>
        </w:rPr>
        <w:t>исправком</w:t>
      </w:r>
      <w:r w:rsidR="00344C3E" w:rsidRPr="007B4BAA">
        <w:rPr>
          <w:rFonts w:ascii="Arial" w:eastAsia="TimesNewRomanPSMT" w:hAnsi="Arial" w:cs="Arial"/>
          <w:bCs/>
          <w:lang w:val="sr-Cyrl-RS"/>
        </w:rPr>
        <w:t xml:space="preserve"> </w:t>
      </w:r>
      <w:r>
        <w:rPr>
          <w:rFonts w:ascii="Arial" w:eastAsia="TimesNewRomanPSMT" w:hAnsi="Arial" w:cs="Arial"/>
          <w:bCs/>
          <w:lang w:val="sr-Cyrl-RS"/>
        </w:rPr>
        <w:t>рачунских</w:t>
      </w:r>
      <w:r w:rsidR="00344C3E" w:rsidRPr="007B4BAA">
        <w:rPr>
          <w:rFonts w:ascii="Arial" w:eastAsia="TimesNewRomanPSMT" w:hAnsi="Arial" w:cs="Arial"/>
          <w:bCs/>
          <w:lang w:val="sr-Cyrl-RS"/>
        </w:rPr>
        <w:t xml:space="preserve"> </w:t>
      </w:r>
      <w:r>
        <w:rPr>
          <w:rFonts w:ascii="Arial" w:eastAsia="TimesNewRomanPSMT" w:hAnsi="Arial" w:cs="Arial"/>
          <w:bCs/>
          <w:lang w:val="sr-Cyrl-RS"/>
        </w:rPr>
        <w:t>грешака</w:t>
      </w:r>
      <w:r w:rsidR="00344C3E" w:rsidRPr="007B4BAA">
        <w:rPr>
          <w:rFonts w:ascii="Arial" w:eastAsia="TimesNewRomanPSMT" w:hAnsi="Arial" w:cs="Arial"/>
          <w:bCs/>
          <w:lang w:val="sr-Cyrl-RS"/>
        </w:rPr>
        <w:t xml:space="preserve">, </w:t>
      </w:r>
      <w:r>
        <w:rPr>
          <w:rFonts w:ascii="Arial" w:eastAsia="TimesNewRomanPSMT" w:hAnsi="Arial" w:cs="Arial"/>
          <w:bCs/>
          <w:lang w:val="sr-Cyrl-RS"/>
        </w:rPr>
        <w:t>Наручилац</w:t>
      </w:r>
      <w:r w:rsidR="00344C3E" w:rsidRPr="007B4BAA">
        <w:rPr>
          <w:rFonts w:ascii="Arial" w:eastAsia="TimesNewRomanPSMT" w:hAnsi="Arial" w:cs="Arial"/>
          <w:bCs/>
          <w:lang w:val="sr-Cyrl-RS"/>
        </w:rPr>
        <w:t xml:space="preserve"> </w:t>
      </w:r>
      <w:r>
        <w:rPr>
          <w:rFonts w:ascii="Arial" w:eastAsia="TimesNewRomanPSMT" w:hAnsi="Arial" w:cs="Arial"/>
          <w:bCs/>
          <w:lang w:val="sr-Cyrl-RS"/>
        </w:rPr>
        <w:t>ће</w:t>
      </w:r>
      <w:r w:rsidR="00344C3E" w:rsidRPr="007B4BAA">
        <w:rPr>
          <w:rFonts w:ascii="Arial" w:eastAsia="TimesNewRomanPSMT" w:hAnsi="Arial" w:cs="Arial"/>
          <w:bCs/>
          <w:lang w:val="sr-Cyrl-RS"/>
        </w:rPr>
        <w:t xml:space="preserve"> </w:t>
      </w:r>
      <w:r>
        <w:rPr>
          <w:rFonts w:ascii="Arial" w:eastAsia="TimesNewRomanPSMT" w:hAnsi="Arial" w:cs="Arial"/>
          <w:bCs/>
          <w:lang w:val="sr-Cyrl-RS"/>
        </w:rPr>
        <w:t>његову</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понуду</w:t>
      </w:r>
      <w:r w:rsidR="00344C3E" w:rsidRPr="007B4BAA">
        <w:rPr>
          <w:rFonts w:ascii="Arial" w:eastAsia="TimesNewRomanPSMT" w:hAnsi="Arial" w:cs="Arial"/>
          <w:bCs/>
          <w:lang w:val="sr-Cyrl-RS"/>
        </w:rPr>
        <w:t xml:space="preserve"> </w:t>
      </w:r>
      <w:r>
        <w:rPr>
          <w:rFonts w:ascii="Arial" w:eastAsia="TimesNewRomanPSMT" w:hAnsi="Arial" w:cs="Arial"/>
          <w:bCs/>
          <w:lang w:val="sr-Cyrl-RS"/>
        </w:rPr>
        <w:t>одбити</w:t>
      </w:r>
      <w:r w:rsidR="00344C3E" w:rsidRPr="007B4BAA">
        <w:rPr>
          <w:rFonts w:ascii="Arial" w:eastAsia="TimesNewRomanPSMT" w:hAnsi="Arial" w:cs="Arial"/>
          <w:bCs/>
          <w:lang w:val="sr-Cyrl-RS"/>
        </w:rPr>
        <w:t xml:space="preserve"> </w:t>
      </w:r>
      <w:r>
        <w:rPr>
          <w:rFonts w:ascii="Arial" w:eastAsia="TimesNewRomanPSMT" w:hAnsi="Arial" w:cs="Arial"/>
          <w:bCs/>
          <w:lang w:val="sr-Cyrl-RS"/>
        </w:rPr>
        <w:t>као</w:t>
      </w:r>
      <w:r w:rsidR="00344C3E" w:rsidRPr="007B4BAA">
        <w:rPr>
          <w:rFonts w:ascii="Arial" w:eastAsia="TimesNewRomanPSMT" w:hAnsi="Arial" w:cs="Arial"/>
          <w:bCs/>
          <w:lang w:val="sr-Cyrl-RS"/>
        </w:rPr>
        <w:t xml:space="preserve"> </w:t>
      </w:r>
      <w:r>
        <w:rPr>
          <w:rFonts w:ascii="Arial" w:eastAsia="TimesNewRomanPSMT" w:hAnsi="Arial" w:cs="Arial"/>
          <w:bCs/>
          <w:lang w:val="sr-Cyrl-RS"/>
        </w:rPr>
        <w:t>неприхват</w:t>
      </w:r>
      <w:r w:rsidR="00344C3E" w:rsidRPr="007B4BAA">
        <w:rPr>
          <w:rFonts w:ascii="Arial" w:eastAsia="TimesNewRomanPSMT" w:hAnsi="Arial" w:cs="Arial"/>
          <w:bCs/>
          <w:lang w:val="sr-Cyrl-RS"/>
        </w:rPr>
        <w:t>љ</w:t>
      </w:r>
      <w:r>
        <w:rPr>
          <w:rFonts w:ascii="Arial" w:eastAsia="TimesNewRomanPSMT" w:hAnsi="Arial" w:cs="Arial"/>
          <w:bCs/>
          <w:lang w:val="sr-Cyrl-RS"/>
        </w:rPr>
        <w:t>иву</w:t>
      </w:r>
      <w:r w:rsidR="00344C3E" w:rsidRPr="007B4BAA">
        <w:rPr>
          <w:rFonts w:ascii="Arial" w:eastAsia="TimesNewRomanPSMT" w:hAnsi="Arial" w:cs="Arial"/>
          <w:bCs/>
          <w:lang w:val="sr-Cyrl-RS"/>
        </w:rPr>
        <w:t>.</w:t>
      </w:r>
    </w:p>
    <w:p w:rsidR="00D1180A" w:rsidRDefault="00D1180A" w:rsidP="00344C3E">
      <w:pPr>
        <w:tabs>
          <w:tab w:val="left" w:pos="-135"/>
          <w:tab w:val="left" w:pos="0"/>
          <w:tab w:val="left" w:pos="120"/>
        </w:tabs>
        <w:contextualSpacing/>
        <w:jc w:val="both"/>
        <w:rPr>
          <w:rFonts w:ascii="Arial" w:eastAsia="TimesNewRomanPSMT" w:hAnsi="Arial" w:cs="Arial"/>
          <w:bCs/>
          <w:lang w:val="sr-Cyrl-RS"/>
        </w:rPr>
      </w:pPr>
    </w:p>
    <w:p w:rsidR="00344C3E" w:rsidRPr="007B4BAA" w:rsidRDefault="00BE410B" w:rsidP="00A70CD7">
      <w:pPr>
        <w:numPr>
          <w:ilvl w:val="1"/>
          <w:numId w:val="22"/>
        </w:numPr>
        <w:tabs>
          <w:tab w:val="left" w:pos="567"/>
        </w:tabs>
        <w:spacing w:after="120"/>
        <w:jc w:val="both"/>
        <w:rPr>
          <w:rFonts w:ascii="Arial" w:hAnsi="Arial" w:cs="Arial"/>
          <w:b/>
          <w:bCs/>
          <w:lang w:val="sr-Cyrl-RS"/>
        </w:rPr>
      </w:pPr>
      <w:r>
        <w:rPr>
          <w:rFonts w:ascii="Arial" w:hAnsi="Arial" w:cs="Arial"/>
          <w:b/>
          <w:bCs/>
          <w:lang w:val="sr-Cyrl-RS"/>
        </w:rPr>
        <w:t>Коришћење</w:t>
      </w:r>
      <w:r w:rsidR="00C90BBA" w:rsidRPr="007B4BAA">
        <w:rPr>
          <w:rFonts w:ascii="Arial" w:hAnsi="Arial" w:cs="Arial"/>
          <w:b/>
          <w:bCs/>
          <w:lang w:val="sr-Cyrl-RS"/>
        </w:rPr>
        <w:t xml:space="preserve"> </w:t>
      </w:r>
      <w:r>
        <w:rPr>
          <w:rFonts w:ascii="Arial" w:hAnsi="Arial" w:cs="Arial"/>
          <w:b/>
          <w:bCs/>
          <w:lang w:val="sr-Cyrl-RS"/>
        </w:rPr>
        <w:t>патената</w:t>
      </w:r>
      <w:r w:rsidR="00C90BBA" w:rsidRPr="007B4BAA">
        <w:rPr>
          <w:rFonts w:ascii="Arial" w:hAnsi="Arial" w:cs="Arial"/>
          <w:b/>
          <w:bCs/>
          <w:lang w:val="sr-Cyrl-RS"/>
        </w:rPr>
        <w:t xml:space="preserve"> </w:t>
      </w:r>
      <w:r>
        <w:rPr>
          <w:rFonts w:ascii="Arial" w:hAnsi="Arial" w:cs="Arial"/>
          <w:b/>
          <w:bCs/>
          <w:lang w:val="sr-Cyrl-RS"/>
        </w:rPr>
        <w:t>и</w:t>
      </w:r>
      <w:r w:rsidR="00C90BBA" w:rsidRPr="007B4BAA">
        <w:rPr>
          <w:rFonts w:ascii="Arial" w:hAnsi="Arial" w:cs="Arial"/>
          <w:b/>
          <w:bCs/>
          <w:lang w:val="sr-Cyrl-RS"/>
        </w:rPr>
        <w:t xml:space="preserve"> </w:t>
      </w:r>
      <w:r>
        <w:rPr>
          <w:rFonts w:ascii="Arial" w:hAnsi="Arial" w:cs="Arial"/>
          <w:b/>
          <w:bCs/>
          <w:lang w:val="sr-Cyrl-RS"/>
        </w:rPr>
        <w:t>права</w:t>
      </w:r>
      <w:r w:rsidR="00C90BBA" w:rsidRPr="007B4BAA">
        <w:rPr>
          <w:rFonts w:ascii="Arial" w:hAnsi="Arial" w:cs="Arial"/>
          <w:b/>
          <w:bCs/>
          <w:lang w:val="sr-Cyrl-RS"/>
        </w:rPr>
        <w:t xml:space="preserve"> </w:t>
      </w:r>
      <w:r>
        <w:rPr>
          <w:rFonts w:ascii="Arial" w:hAnsi="Arial" w:cs="Arial"/>
          <w:b/>
          <w:bCs/>
          <w:lang w:val="sr-Cyrl-RS"/>
        </w:rPr>
        <w:t>интелектуалне</w:t>
      </w:r>
      <w:r w:rsidR="00C90BBA" w:rsidRPr="007B4BAA">
        <w:rPr>
          <w:rFonts w:ascii="Arial" w:hAnsi="Arial" w:cs="Arial"/>
          <w:b/>
          <w:bCs/>
          <w:lang w:val="sr-Cyrl-RS"/>
        </w:rPr>
        <w:t xml:space="preserve"> </w:t>
      </w:r>
      <w:r>
        <w:rPr>
          <w:rFonts w:ascii="Arial" w:hAnsi="Arial" w:cs="Arial"/>
          <w:b/>
          <w:bCs/>
          <w:lang w:val="sr-Cyrl-RS"/>
        </w:rPr>
        <w:t>својине</w:t>
      </w:r>
    </w:p>
    <w:p w:rsidR="00344C3E" w:rsidRPr="007B4BAA" w:rsidRDefault="00BE410B" w:rsidP="004C7D3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Накнаду</w:t>
      </w:r>
      <w:r w:rsidR="00344C3E" w:rsidRPr="007B4BAA">
        <w:rPr>
          <w:rFonts w:ascii="Arial" w:eastAsia="TimesNewRomanPSMT" w:hAnsi="Arial" w:cs="Arial"/>
          <w:bCs/>
          <w:lang w:val="sr-Cyrl-RS"/>
        </w:rPr>
        <w:t xml:space="preserve"> </w:t>
      </w:r>
      <w:r>
        <w:rPr>
          <w:rFonts w:ascii="Arial" w:eastAsia="TimesNewRomanPSMT" w:hAnsi="Arial" w:cs="Arial"/>
          <w:bCs/>
          <w:lang w:val="sr-Cyrl-RS"/>
        </w:rPr>
        <w:t>за</w:t>
      </w:r>
      <w:r w:rsidR="00344C3E" w:rsidRPr="007B4BAA">
        <w:rPr>
          <w:rFonts w:ascii="Arial" w:eastAsia="TimesNewRomanPSMT" w:hAnsi="Arial" w:cs="Arial"/>
          <w:bCs/>
          <w:lang w:val="sr-Cyrl-RS"/>
        </w:rPr>
        <w:t xml:space="preserve"> </w:t>
      </w:r>
      <w:r>
        <w:rPr>
          <w:rFonts w:ascii="Arial" w:eastAsia="TimesNewRomanPSMT" w:hAnsi="Arial" w:cs="Arial"/>
          <w:bCs/>
          <w:lang w:val="sr-Cyrl-RS"/>
        </w:rPr>
        <w:t>коришћење</w:t>
      </w:r>
      <w:r w:rsidR="00344C3E" w:rsidRPr="007B4BAA">
        <w:rPr>
          <w:rFonts w:ascii="Arial" w:eastAsia="TimesNewRomanPSMT" w:hAnsi="Arial" w:cs="Arial"/>
          <w:bCs/>
          <w:lang w:val="sr-Cyrl-RS"/>
        </w:rPr>
        <w:t xml:space="preserve"> </w:t>
      </w:r>
      <w:r>
        <w:rPr>
          <w:rFonts w:ascii="Arial" w:eastAsia="TimesNewRomanPSMT" w:hAnsi="Arial" w:cs="Arial"/>
          <w:bCs/>
          <w:lang w:val="sr-Cyrl-RS"/>
        </w:rPr>
        <w:t>патената</w:t>
      </w:r>
      <w:r w:rsidR="00344C3E" w:rsidRPr="007B4BAA">
        <w:rPr>
          <w:rFonts w:ascii="Arial" w:eastAsia="TimesNewRomanPSMT" w:hAnsi="Arial" w:cs="Arial"/>
          <w:bCs/>
          <w:lang w:val="sr-Cyrl-RS"/>
        </w:rPr>
        <w:t xml:space="preserve">, </w:t>
      </w:r>
      <w:r>
        <w:rPr>
          <w:rFonts w:ascii="Arial" w:eastAsia="TimesNewRomanPSMT" w:hAnsi="Arial" w:cs="Arial"/>
          <w:bCs/>
          <w:lang w:val="sr-Cyrl-RS"/>
        </w:rPr>
        <w:t>као</w:t>
      </w:r>
      <w:r w:rsidR="00344C3E" w:rsidRPr="007B4BAA">
        <w:rPr>
          <w:rFonts w:ascii="Arial" w:eastAsia="TimesNewRomanPSMT" w:hAnsi="Arial" w:cs="Arial"/>
          <w:bCs/>
          <w:lang w:val="sr-Cyrl-RS"/>
        </w:rPr>
        <w:t xml:space="preserve"> </w:t>
      </w:r>
      <w:r>
        <w:rPr>
          <w:rFonts w:ascii="Arial" w:eastAsia="TimesNewRomanPSMT" w:hAnsi="Arial" w:cs="Arial"/>
          <w:bCs/>
          <w:lang w:val="sr-Cyrl-RS"/>
        </w:rPr>
        <w:t>и</w:t>
      </w:r>
      <w:r w:rsidR="00344C3E" w:rsidRPr="007B4BAA">
        <w:rPr>
          <w:rFonts w:ascii="Arial" w:eastAsia="TimesNewRomanPSMT" w:hAnsi="Arial" w:cs="Arial"/>
          <w:bCs/>
          <w:lang w:val="sr-Cyrl-RS"/>
        </w:rPr>
        <w:t xml:space="preserve"> </w:t>
      </w:r>
      <w:r>
        <w:rPr>
          <w:rFonts w:ascii="Arial" w:eastAsia="TimesNewRomanPSMT" w:hAnsi="Arial" w:cs="Arial"/>
          <w:bCs/>
          <w:lang w:val="sr-Cyrl-RS"/>
        </w:rPr>
        <w:t>одговорност</w:t>
      </w:r>
      <w:r w:rsidR="00344C3E" w:rsidRPr="007B4BAA">
        <w:rPr>
          <w:rFonts w:ascii="Arial" w:eastAsia="TimesNewRomanPSMT" w:hAnsi="Arial" w:cs="Arial"/>
          <w:bCs/>
          <w:lang w:val="sr-Cyrl-RS"/>
        </w:rPr>
        <w:t xml:space="preserve"> </w:t>
      </w:r>
      <w:r>
        <w:rPr>
          <w:rFonts w:ascii="Arial" w:eastAsia="TimesNewRomanPSMT" w:hAnsi="Arial" w:cs="Arial"/>
          <w:bCs/>
          <w:lang w:val="sr-Cyrl-RS"/>
        </w:rPr>
        <w:t>за</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повреду</w:t>
      </w:r>
      <w:r w:rsidR="00344C3E" w:rsidRPr="007B4BAA">
        <w:rPr>
          <w:rFonts w:ascii="Arial" w:eastAsia="TimesNewRomanPSMT" w:hAnsi="Arial" w:cs="Arial"/>
          <w:bCs/>
          <w:lang w:val="sr-Cyrl-RS"/>
        </w:rPr>
        <w:t xml:space="preserve"> </w:t>
      </w:r>
      <w:r>
        <w:rPr>
          <w:rFonts w:ascii="Arial" w:eastAsia="TimesNewRomanPSMT" w:hAnsi="Arial" w:cs="Arial"/>
          <w:bCs/>
          <w:lang w:val="sr-Cyrl-RS"/>
        </w:rPr>
        <w:t>заштићених</w:t>
      </w:r>
      <w:r w:rsidR="00344C3E" w:rsidRPr="007B4BAA">
        <w:rPr>
          <w:rFonts w:ascii="Arial" w:eastAsia="TimesNewRomanPSMT" w:hAnsi="Arial" w:cs="Arial"/>
          <w:bCs/>
          <w:lang w:val="sr-Cyrl-RS"/>
        </w:rPr>
        <w:t xml:space="preserve"> </w:t>
      </w:r>
      <w:r>
        <w:rPr>
          <w:rFonts w:ascii="Arial" w:eastAsia="TimesNewRomanPSMT" w:hAnsi="Arial" w:cs="Arial"/>
          <w:bCs/>
          <w:lang w:val="sr-Cyrl-RS"/>
        </w:rPr>
        <w:t>права</w:t>
      </w:r>
      <w:r w:rsidR="00344C3E" w:rsidRPr="007B4BAA">
        <w:rPr>
          <w:rFonts w:ascii="Arial" w:eastAsia="TimesNewRomanPSMT" w:hAnsi="Arial" w:cs="Arial"/>
          <w:bCs/>
          <w:lang w:val="sr-Cyrl-RS"/>
        </w:rPr>
        <w:t xml:space="preserve"> </w:t>
      </w:r>
      <w:r>
        <w:rPr>
          <w:rFonts w:ascii="Arial" w:eastAsia="TimesNewRomanPSMT" w:hAnsi="Arial" w:cs="Arial"/>
          <w:bCs/>
          <w:lang w:val="sr-Cyrl-RS"/>
        </w:rPr>
        <w:t>интелектуалне</w:t>
      </w:r>
      <w:r w:rsidR="00344C3E" w:rsidRPr="007B4BAA">
        <w:rPr>
          <w:rFonts w:ascii="Arial" w:eastAsia="TimesNewRomanPSMT" w:hAnsi="Arial" w:cs="Arial"/>
          <w:bCs/>
          <w:lang w:val="sr-Cyrl-RS"/>
        </w:rPr>
        <w:t xml:space="preserve"> </w:t>
      </w:r>
      <w:r>
        <w:rPr>
          <w:rFonts w:ascii="Arial" w:eastAsia="TimesNewRomanPSMT" w:hAnsi="Arial" w:cs="Arial"/>
          <w:bCs/>
          <w:lang w:val="sr-Cyrl-RS"/>
        </w:rPr>
        <w:t>својине</w:t>
      </w:r>
      <w:r w:rsidR="00344C3E" w:rsidRPr="007B4BAA">
        <w:rPr>
          <w:rFonts w:ascii="Arial" w:eastAsia="TimesNewRomanPSMT" w:hAnsi="Arial" w:cs="Arial"/>
          <w:bCs/>
          <w:lang w:val="sr-Cyrl-RS"/>
        </w:rPr>
        <w:t xml:space="preserve"> </w:t>
      </w:r>
      <w:r>
        <w:rPr>
          <w:rFonts w:ascii="Arial" w:eastAsia="TimesNewRomanPSMT" w:hAnsi="Arial" w:cs="Arial"/>
          <w:bCs/>
          <w:lang w:val="sr-Cyrl-RS"/>
        </w:rPr>
        <w:t>трећих</w:t>
      </w:r>
      <w:r w:rsidR="00344C3E" w:rsidRPr="007B4BAA">
        <w:rPr>
          <w:rFonts w:ascii="Arial" w:eastAsia="TimesNewRomanPSMT" w:hAnsi="Arial" w:cs="Arial"/>
          <w:bCs/>
          <w:lang w:val="sr-Cyrl-RS"/>
        </w:rPr>
        <w:t xml:space="preserve"> </w:t>
      </w:r>
      <w:r>
        <w:rPr>
          <w:rFonts w:ascii="Arial" w:eastAsia="TimesNewRomanPSMT" w:hAnsi="Arial" w:cs="Arial"/>
          <w:bCs/>
          <w:lang w:val="sr-Cyrl-RS"/>
        </w:rPr>
        <w:t>лица</w:t>
      </w:r>
      <w:r w:rsidR="00576D31" w:rsidRPr="007B4BAA">
        <w:rPr>
          <w:rFonts w:ascii="Arial" w:eastAsia="TimesNewRomanPSMT" w:hAnsi="Arial" w:cs="Arial"/>
          <w:bCs/>
          <w:lang w:val="sr-Cyrl-RS"/>
        </w:rPr>
        <w:t>,</w:t>
      </w:r>
      <w:r w:rsidR="00344C3E" w:rsidRPr="007B4BAA">
        <w:rPr>
          <w:rFonts w:ascii="Arial" w:eastAsia="TimesNewRomanPSMT" w:hAnsi="Arial" w:cs="Arial"/>
          <w:bCs/>
          <w:lang w:val="sr-Cyrl-RS"/>
        </w:rPr>
        <w:t xml:space="preserve"> </w:t>
      </w:r>
      <w:r>
        <w:rPr>
          <w:rFonts w:ascii="Arial" w:eastAsia="TimesNewRomanPSMT" w:hAnsi="Arial" w:cs="Arial"/>
          <w:bCs/>
          <w:lang w:val="sr-Cyrl-RS"/>
        </w:rPr>
        <w:t>сноси</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понуђач</w:t>
      </w:r>
      <w:r w:rsidR="00344C3E" w:rsidRPr="007B4BAA">
        <w:rPr>
          <w:rFonts w:ascii="Arial" w:eastAsia="TimesNewRomanPSMT" w:hAnsi="Arial" w:cs="Arial"/>
          <w:bCs/>
          <w:lang w:val="sr-Cyrl-RS"/>
        </w:rPr>
        <w:t>.</w:t>
      </w:r>
    </w:p>
    <w:p w:rsidR="00EB0734" w:rsidRPr="007B4BAA" w:rsidRDefault="00EB0734" w:rsidP="00344C3E">
      <w:pPr>
        <w:autoSpaceDE w:val="0"/>
        <w:autoSpaceDN w:val="0"/>
        <w:adjustRightInd w:val="0"/>
        <w:contextualSpacing/>
        <w:jc w:val="both"/>
        <w:rPr>
          <w:rFonts w:ascii="Arial" w:eastAsia="TimesNewRomanPSMT" w:hAnsi="Arial" w:cs="Arial"/>
          <w:bCs/>
          <w:iCs/>
          <w:lang w:val="sr-Cyrl-RS"/>
        </w:rPr>
      </w:pPr>
    </w:p>
    <w:p w:rsidR="00344C3E" w:rsidRPr="007B4BAA" w:rsidRDefault="00BE410B" w:rsidP="00A70CD7">
      <w:pPr>
        <w:numPr>
          <w:ilvl w:val="1"/>
          <w:numId w:val="22"/>
        </w:numPr>
        <w:tabs>
          <w:tab w:val="left" w:pos="567"/>
        </w:tabs>
        <w:spacing w:after="120"/>
        <w:jc w:val="both"/>
        <w:rPr>
          <w:rFonts w:ascii="Arial" w:hAnsi="Arial" w:cs="Arial"/>
          <w:b/>
          <w:lang w:val="sr-Cyrl-RS"/>
        </w:rPr>
      </w:pPr>
      <w:r>
        <w:rPr>
          <w:rFonts w:ascii="Arial" w:hAnsi="Arial" w:cs="Arial"/>
          <w:b/>
        </w:rPr>
        <w:t>За</w:t>
      </w:r>
      <w:r>
        <w:rPr>
          <w:rFonts w:ascii="Arial" w:hAnsi="Arial" w:cs="Arial"/>
          <w:b/>
          <w:lang w:val="sr-Cyrl-RS"/>
        </w:rPr>
        <w:t>хтев</w:t>
      </w:r>
      <w:r w:rsidR="00344C3E" w:rsidRPr="007B4BAA">
        <w:rPr>
          <w:rFonts w:ascii="Arial" w:hAnsi="Arial" w:cs="Arial"/>
          <w:b/>
          <w:lang w:val="sr-Cyrl-RS"/>
        </w:rPr>
        <w:t xml:space="preserve"> </w:t>
      </w:r>
      <w:r>
        <w:rPr>
          <w:rFonts w:ascii="Arial" w:hAnsi="Arial" w:cs="Arial"/>
          <w:b/>
          <w:lang w:val="sr-Cyrl-RS"/>
        </w:rPr>
        <w:t>за</w:t>
      </w:r>
      <w:r w:rsidR="00344C3E" w:rsidRPr="007B4BAA">
        <w:rPr>
          <w:rFonts w:ascii="Arial" w:hAnsi="Arial" w:cs="Arial"/>
          <w:b/>
          <w:lang w:val="sr-Cyrl-RS"/>
        </w:rPr>
        <w:t xml:space="preserve"> </w:t>
      </w:r>
      <w:r>
        <w:rPr>
          <w:rFonts w:ascii="Arial" w:hAnsi="Arial" w:cs="Arial"/>
          <w:b/>
          <w:lang w:val="sr-Cyrl-RS"/>
        </w:rPr>
        <w:t>заштиту</w:t>
      </w:r>
      <w:r w:rsidR="00344C3E" w:rsidRPr="007B4BAA">
        <w:rPr>
          <w:rFonts w:ascii="Arial" w:hAnsi="Arial" w:cs="Arial"/>
          <w:b/>
          <w:lang w:val="sr-Cyrl-RS"/>
        </w:rPr>
        <w:t xml:space="preserve"> </w:t>
      </w:r>
      <w:r>
        <w:rPr>
          <w:rFonts w:ascii="Arial" w:hAnsi="Arial" w:cs="Arial"/>
          <w:b/>
          <w:lang w:val="sr-Cyrl-RS"/>
        </w:rPr>
        <w:t>права</w:t>
      </w:r>
    </w:p>
    <w:p w:rsidR="008F6013" w:rsidRPr="007B4BAA" w:rsidRDefault="00BE410B" w:rsidP="004C7D3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Обавештење</w:t>
      </w:r>
      <w:r w:rsidR="008F6013" w:rsidRPr="007B4BAA">
        <w:rPr>
          <w:rFonts w:ascii="Arial" w:eastAsia="TimesNewRomanPSMT" w:hAnsi="Arial" w:cs="Arial"/>
          <w:bCs/>
          <w:lang w:val="sr-Cyrl-RS"/>
        </w:rPr>
        <w:t xml:space="preserve"> </w:t>
      </w:r>
      <w:r>
        <w:rPr>
          <w:rFonts w:ascii="Arial" w:eastAsia="TimesNewRomanPSMT" w:hAnsi="Arial" w:cs="Arial"/>
          <w:bCs/>
          <w:lang w:val="sr-Cyrl-RS"/>
        </w:rPr>
        <w:t>о</w:t>
      </w:r>
      <w:r w:rsidR="008F6013" w:rsidRPr="007B4BAA">
        <w:rPr>
          <w:rFonts w:ascii="Arial" w:eastAsia="TimesNewRomanPSMT" w:hAnsi="Arial" w:cs="Arial"/>
          <w:bCs/>
          <w:lang w:val="sr-Cyrl-RS"/>
        </w:rPr>
        <w:t xml:space="preserve"> </w:t>
      </w:r>
      <w:r>
        <w:rPr>
          <w:rFonts w:ascii="Arial" w:eastAsia="TimesNewRomanPSMT" w:hAnsi="Arial" w:cs="Arial"/>
          <w:bCs/>
          <w:lang w:val="sr-Cyrl-RS"/>
        </w:rPr>
        <w:t>роковима</w:t>
      </w:r>
      <w:r w:rsidR="008F6013" w:rsidRPr="007B4BAA">
        <w:rPr>
          <w:rFonts w:ascii="Arial" w:eastAsia="TimesNewRomanPSMT" w:hAnsi="Arial" w:cs="Arial"/>
          <w:bCs/>
          <w:lang w:val="sr-Cyrl-RS"/>
        </w:rPr>
        <w:t xml:space="preserve"> </w:t>
      </w:r>
      <w:r>
        <w:rPr>
          <w:rFonts w:ascii="Arial" w:eastAsia="TimesNewRomanPSMT" w:hAnsi="Arial" w:cs="Arial"/>
          <w:bCs/>
          <w:lang w:val="sr-Cyrl-RS"/>
        </w:rPr>
        <w:t>и</w:t>
      </w:r>
      <w:r w:rsidR="008F6013" w:rsidRPr="007B4BAA">
        <w:rPr>
          <w:rFonts w:ascii="Arial" w:eastAsia="TimesNewRomanPSMT" w:hAnsi="Arial" w:cs="Arial"/>
          <w:bCs/>
          <w:lang w:val="sr-Cyrl-RS"/>
        </w:rPr>
        <w:t xml:space="preserve"> </w:t>
      </w:r>
      <w:r>
        <w:rPr>
          <w:rFonts w:ascii="Arial" w:eastAsia="TimesNewRomanPSMT" w:hAnsi="Arial" w:cs="Arial"/>
          <w:bCs/>
          <w:lang w:val="sr-Cyrl-RS"/>
        </w:rPr>
        <w:t>начину</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подношења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захтева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заштиту</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права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са</w:t>
      </w:r>
      <w:r w:rsidR="008F6013" w:rsidRPr="007B4BAA">
        <w:rPr>
          <w:rFonts w:ascii="Arial" w:eastAsia="TimesNewRomanPSMT" w:hAnsi="Arial" w:cs="Arial"/>
          <w:bCs/>
          <w:lang w:val="sr-Cyrl-RS"/>
        </w:rPr>
        <w:t xml:space="preserve"> </w:t>
      </w:r>
      <w:r>
        <w:rPr>
          <w:rFonts w:ascii="Arial" w:eastAsia="TimesNewRomanPSMT" w:hAnsi="Arial" w:cs="Arial"/>
          <w:bCs/>
          <w:lang w:val="sr-Cyrl-RS"/>
        </w:rPr>
        <w:t>дета</w:t>
      </w:r>
      <w:r w:rsidR="008F6013" w:rsidRPr="007B4BAA">
        <w:rPr>
          <w:rFonts w:ascii="Arial" w:eastAsia="TimesNewRomanPSMT" w:hAnsi="Arial" w:cs="Arial"/>
          <w:bCs/>
          <w:lang w:val="sr-Cyrl-RS"/>
        </w:rPr>
        <w:t>љ</w:t>
      </w:r>
      <w:r>
        <w:rPr>
          <w:rFonts w:ascii="Arial" w:eastAsia="TimesNewRomanPSMT" w:hAnsi="Arial" w:cs="Arial"/>
          <w:bCs/>
          <w:lang w:val="sr-Cyrl-RS"/>
        </w:rPr>
        <w:t>ним</w:t>
      </w:r>
      <w:r w:rsidR="008F6013" w:rsidRPr="007B4BAA">
        <w:rPr>
          <w:rFonts w:ascii="Arial" w:eastAsia="TimesNewRomanPSMT" w:hAnsi="Arial" w:cs="Arial"/>
          <w:bCs/>
          <w:lang w:val="sr-Cyrl-RS"/>
        </w:rPr>
        <w:t xml:space="preserve"> </w:t>
      </w:r>
      <w:r>
        <w:rPr>
          <w:rFonts w:ascii="Arial" w:eastAsia="TimesNewRomanPSMT" w:hAnsi="Arial" w:cs="Arial"/>
          <w:bCs/>
          <w:lang w:val="sr-Cyrl-RS"/>
        </w:rPr>
        <w:t>упутством</w:t>
      </w:r>
      <w:r w:rsidR="008F6013" w:rsidRPr="007B4BAA">
        <w:rPr>
          <w:rFonts w:ascii="Arial" w:eastAsia="TimesNewRomanPSMT" w:hAnsi="Arial" w:cs="Arial"/>
          <w:bCs/>
          <w:lang w:val="sr-Cyrl-RS"/>
        </w:rPr>
        <w:t xml:space="preserve"> </w:t>
      </w:r>
      <w:r>
        <w:rPr>
          <w:rFonts w:ascii="Arial" w:eastAsia="TimesNewRomanPSMT" w:hAnsi="Arial" w:cs="Arial"/>
          <w:bCs/>
          <w:lang w:val="sr-Cyrl-RS"/>
        </w:rPr>
        <w:t>о</w:t>
      </w:r>
      <w:r w:rsidR="008F6013" w:rsidRPr="007B4BAA">
        <w:rPr>
          <w:rFonts w:ascii="Arial" w:eastAsia="TimesNewRomanPSMT" w:hAnsi="Arial" w:cs="Arial"/>
          <w:bCs/>
          <w:lang w:val="sr-Cyrl-RS"/>
        </w:rPr>
        <w:t xml:space="preserve"> </w:t>
      </w:r>
      <w:r>
        <w:rPr>
          <w:rFonts w:ascii="Arial" w:eastAsia="TimesNewRomanPSMT" w:hAnsi="Arial" w:cs="Arial"/>
          <w:bCs/>
          <w:lang w:val="sr-Cyrl-RS"/>
        </w:rPr>
        <w:t>садржини</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потпуног</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захтева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заштиту</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права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у</w:t>
      </w:r>
      <w:r w:rsidR="008F6013" w:rsidRPr="007B4BAA">
        <w:rPr>
          <w:rFonts w:ascii="Arial" w:eastAsia="TimesNewRomanPSMT" w:hAnsi="Arial" w:cs="Arial"/>
          <w:bCs/>
          <w:lang w:val="sr-Cyrl-RS"/>
        </w:rPr>
        <w:t xml:space="preserve"> </w:t>
      </w:r>
      <w:r>
        <w:rPr>
          <w:rFonts w:ascii="Arial" w:eastAsia="TimesNewRomanPSMT" w:hAnsi="Arial" w:cs="Arial"/>
          <w:bCs/>
          <w:lang w:val="sr-Cyrl-RS"/>
        </w:rPr>
        <w:t>складу</w:t>
      </w:r>
      <w:r w:rsidR="008F6013" w:rsidRPr="007B4BAA">
        <w:rPr>
          <w:rFonts w:ascii="Arial" w:eastAsia="TimesNewRomanPSMT" w:hAnsi="Arial" w:cs="Arial"/>
          <w:bCs/>
          <w:lang w:val="sr-Cyrl-RS"/>
        </w:rPr>
        <w:t xml:space="preserve"> </w:t>
      </w:r>
      <w:r>
        <w:rPr>
          <w:rFonts w:ascii="Arial" w:eastAsia="TimesNewRomanPSMT" w:hAnsi="Arial" w:cs="Arial"/>
          <w:bCs/>
          <w:lang w:val="sr-Cyrl-RS"/>
        </w:rPr>
        <w:t>са</w:t>
      </w:r>
      <w:r w:rsidR="008F6013" w:rsidRPr="007B4BAA">
        <w:rPr>
          <w:rFonts w:ascii="Arial" w:eastAsia="TimesNewRomanPSMT" w:hAnsi="Arial" w:cs="Arial"/>
          <w:bCs/>
          <w:lang w:val="sr-Cyrl-RS"/>
        </w:rPr>
        <w:t xml:space="preserve"> </w:t>
      </w:r>
      <w:r>
        <w:rPr>
          <w:rFonts w:ascii="Arial" w:eastAsia="TimesNewRomanPSMT" w:hAnsi="Arial" w:cs="Arial"/>
          <w:bCs/>
          <w:lang w:val="sr-Cyrl-RS"/>
        </w:rPr>
        <w:t>чланом</w:t>
      </w:r>
      <w:r w:rsidR="008F6013" w:rsidRPr="007B4BAA">
        <w:rPr>
          <w:rFonts w:ascii="Arial" w:eastAsia="TimesNewRomanPSMT" w:hAnsi="Arial" w:cs="Arial"/>
          <w:bCs/>
          <w:lang w:val="sr-Cyrl-RS"/>
        </w:rPr>
        <w:t xml:space="preserve"> 151. </w:t>
      </w:r>
      <w:r>
        <w:rPr>
          <w:rFonts w:ascii="Arial" w:eastAsia="TimesNewRomanPSMT" w:hAnsi="Arial" w:cs="Arial"/>
          <w:bCs/>
          <w:lang w:val="sr-Cyrl-RS"/>
        </w:rPr>
        <w:t>став</w:t>
      </w:r>
      <w:r w:rsidR="008F6013" w:rsidRPr="007B4BAA">
        <w:rPr>
          <w:rFonts w:ascii="Arial" w:eastAsia="TimesNewRomanPSMT" w:hAnsi="Arial" w:cs="Arial"/>
          <w:bCs/>
          <w:lang w:val="sr-Cyrl-RS"/>
        </w:rPr>
        <w:t xml:space="preserve"> 1. </w:t>
      </w:r>
      <w:r>
        <w:rPr>
          <w:rFonts w:ascii="Arial" w:eastAsia="TimesNewRomanPSMT" w:hAnsi="Arial" w:cs="Arial"/>
          <w:bCs/>
          <w:lang w:val="sr-Cyrl-RS"/>
        </w:rPr>
        <w:t>тач</w:t>
      </w:r>
      <w:r w:rsidR="008F6013" w:rsidRPr="007B4BAA">
        <w:rPr>
          <w:rFonts w:ascii="Arial" w:eastAsia="TimesNewRomanPSMT" w:hAnsi="Arial" w:cs="Arial"/>
          <w:bCs/>
          <w:lang w:val="sr-Cyrl-RS"/>
        </w:rPr>
        <w:t xml:space="preserve">. 1)–7) </w:t>
      </w:r>
      <w:r>
        <w:rPr>
          <w:rFonts w:ascii="Arial" w:eastAsia="TimesNewRomanPSMT" w:hAnsi="Arial" w:cs="Arial"/>
          <w:bCs/>
          <w:lang w:val="sr-Cyrl-RS"/>
        </w:rPr>
        <w:t>Закона</w:t>
      </w:r>
      <w:r w:rsidR="008F6013" w:rsidRPr="007B4BAA">
        <w:rPr>
          <w:rFonts w:ascii="Arial" w:eastAsia="TimesNewRomanPSMT" w:hAnsi="Arial" w:cs="Arial"/>
          <w:bCs/>
          <w:lang w:val="sr-Cyrl-RS"/>
        </w:rPr>
        <w:t xml:space="preserve">, </w:t>
      </w:r>
      <w:r>
        <w:rPr>
          <w:rFonts w:ascii="Arial" w:eastAsia="TimesNewRomanPSMT" w:hAnsi="Arial" w:cs="Arial"/>
          <w:bCs/>
          <w:lang w:val="sr-Cyrl-RS"/>
        </w:rPr>
        <w:t>као</w:t>
      </w:r>
      <w:r w:rsidR="008F6013" w:rsidRPr="007B4BAA">
        <w:rPr>
          <w:rFonts w:ascii="Arial" w:eastAsia="TimesNewRomanPSMT" w:hAnsi="Arial" w:cs="Arial"/>
          <w:bCs/>
          <w:lang w:val="sr-Cyrl-RS"/>
        </w:rPr>
        <w:t xml:space="preserve"> </w:t>
      </w:r>
      <w:r>
        <w:rPr>
          <w:rFonts w:ascii="Arial" w:eastAsia="TimesNewRomanPSMT" w:hAnsi="Arial" w:cs="Arial"/>
          <w:bCs/>
          <w:lang w:val="sr-Cyrl-RS"/>
        </w:rPr>
        <w:t>и</w:t>
      </w:r>
      <w:r w:rsidR="008F6013" w:rsidRPr="007B4BAA">
        <w:rPr>
          <w:rFonts w:ascii="Arial" w:eastAsia="TimesNewRomanPSMT" w:hAnsi="Arial" w:cs="Arial"/>
          <w:bCs/>
          <w:lang w:val="sr-Cyrl-RS"/>
        </w:rPr>
        <w:t xml:space="preserve"> </w:t>
      </w:r>
      <w:r>
        <w:rPr>
          <w:rFonts w:ascii="Arial" w:eastAsia="TimesNewRomanPSMT" w:hAnsi="Arial" w:cs="Arial"/>
          <w:bCs/>
          <w:lang w:val="sr-Cyrl-RS"/>
        </w:rPr>
        <w:t>износом</w:t>
      </w:r>
      <w:r w:rsidR="008F6013" w:rsidRPr="007B4BAA">
        <w:rPr>
          <w:rFonts w:ascii="Arial" w:eastAsia="TimesNewRomanPSMT" w:hAnsi="Arial" w:cs="Arial"/>
          <w:bCs/>
          <w:lang w:val="sr-Cyrl-RS"/>
        </w:rPr>
        <w:t xml:space="preserve"> </w:t>
      </w:r>
      <w:r>
        <w:rPr>
          <w:rFonts w:ascii="Arial" w:eastAsia="TimesNewRomanPSMT" w:hAnsi="Arial" w:cs="Arial"/>
          <w:bCs/>
          <w:lang w:val="sr-Cyrl-RS"/>
        </w:rPr>
        <w:t>таксе</w:t>
      </w:r>
      <w:r w:rsidR="008F6013" w:rsidRPr="007B4BAA">
        <w:rPr>
          <w:rFonts w:ascii="Arial" w:eastAsia="TimesNewRomanPSMT" w:hAnsi="Arial" w:cs="Arial"/>
          <w:bCs/>
          <w:lang w:val="sr-Cyrl-RS"/>
        </w:rPr>
        <w:t xml:space="preserve"> </w:t>
      </w:r>
      <w:r>
        <w:rPr>
          <w:rFonts w:ascii="Arial" w:eastAsia="TimesNewRomanPSMT" w:hAnsi="Arial" w:cs="Arial"/>
          <w:bCs/>
          <w:lang w:val="sr-Cyrl-RS"/>
        </w:rPr>
        <w:t>из</w:t>
      </w:r>
      <w:r w:rsidR="008F6013" w:rsidRPr="007B4BAA">
        <w:rPr>
          <w:rFonts w:ascii="Arial" w:eastAsia="TimesNewRomanPSMT" w:hAnsi="Arial" w:cs="Arial"/>
          <w:bCs/>
          <w:lang w:val="sr-Cyrl-RS"/>
        </w:rPr>
        <w:t xml:space="preserve"> </w:t>
      </w:r>
      <w:r>
        <w:rPr>
          <w:rFonts w:ascii="Arial" w:eastAsia="TimesNewRomanPSMT" w:hAnsi="Arial" w:cs="Arial"/>
          <w:bCs/>
          <w:lang w:val="sr-Cyrl-RS"/>
        </w:rPr>
        <w:t>члана</w:t>
      </w:r>
      <w:r w:rsidR="008F6013" w:rsidRPr="007B4BAA">
        <w:rPr>
          <w:rFonts w:ascii="Arial" w:eastAsia="TimesNewRomanPSMT" w:hAnsi="Arial" w:cs="Arial"/>
          <w:bCs/>
          <w:lang w:val="sr-Cyrl-RS"/>
        </w:rPr>
        <w:t xml:space="preserve"> 156. </w:t>
      </w:r>
      <w:r>
        <w:rPr>
          <w:rFonts w:ascii="Arial" w:eastAsia="TimesNewRomanPSMT" w:hAnsi="Arial" w:cs="Arial"/>
          <w:bCs/>
          <w:lang w:val="sr-Cyrl-RS"/>
        </w:rPr>
        <w:t>став</w:t>
      </w:r>
      <w:r w:rsidR="008F6013" w:rsidRPr="007B4BAA">
        <w:rPr>
          <w:rFonts w:ascii="Arial" w:eastAsia="TimesNewRomanPSMT" w:hAnsi="Arial" w:cs="Arial"/>
          <w:bCs/>
          <w:lang w:val="sr-Cyrl-RS"/>
        </w:rPr>
        <w:t xml:space="preserve"> 1. </w:t>
      </w:r>
      <w:r>
        <w:rPr>
          <w:rFonts w:ascii="Arial" w:eastAsia="TimesNewRomanPSMT" w:hAnsi="Arial" w:cs="Arial"/>
          <w:bCs/>
          <w:lang w:val="sr-Cyrl-RS"/>
        </w:rPr>
        <w:t>тач</w:t>
      </w:r>
      <w:r w:rsidR="008F6013" w:rsidRPr="007B4BAA">
        <w:rPr>
          <w:rFonts w:ascii="Arial" w:eastAsia="TimesNewRomanPSMT" w:hAnsi="Arial" w:cs="Arial"/>
          <w:bCs/>
          <w:lang w:val="sr-Cyrl-RS"/>
        </w:rPr>
        <w:t xml:space="preserve">. 1)–3) </w:t>
      </w:r>
      <w:r>
        <w:rPr>
          <w:rFonts w:ascii="Arial" w:eastAsia="TimesNewRomanPSMT" w:hAnsi="Arial" w:cs="Arial"/>
          <w:bCs/>
          <w:lang w:val="sr-Cyrl-RS"/>
        </w:rPr>
        <w:t>Закона</w:t>
      </w:r>
      <w:r w:rsidR="008F6013" w:rsidRPr="007B4BAA">
        <w:rPr>
          <w:rFonts w:ascii="Arial" w:eastAsia="TimesNewRomanPSMT" w:hAnsi="Arial" w:cs="Arial"/>
          <w:bCs/>
          <w:lang w:val="sr-Cyrl-RS"/>
        </w:rPr>
        <w:t xml:space="preserve"> </w:t>
      </w:r>
      <w:r>
        <w:rPr>
          <w:rFonts w:ascii="Arial" w:eastAsia="TimesNewRomanPSMT" w:hAnsi="Arial" w:cs="Arial"/>
          <w:bCs/>
          <w:lang w:val="sr-Cyrl-RS"/>
        </w:rPr>
        <w:t>и</w:t>
      </w:r>
      <w:r w:rsidR="008F6013" w:rsidRPr="007B4BAA">
        <w:rPr>
          <w:rFonts w:ascii="Arial" w:eastAsia="TimesNewRomanPSMT" w:hAnsi="Arial" w:cs="Arial"/>
          <w:bCs/>
          <w:lang w:val="sr-Cyrl-RS"/>
        </w:rPr>
        <w:t xml:space="preserve"> </w:t>
      </w:r>
      <w:r>
        <w:rPr>
          <w:rFonts w:ascii="Arial" w:eastAsia="TimesNewRomanPSMT" w:hAnsi="Arial" w:cs="Arial"/>
          <w:bCs/>
          <w:lang w:val="sr-Cyrl-RS"/>
        </w:rPr>
        <w:t>дета</w:t>
      </w:r>
      <w:r w:rsidR="008F6013" w:rsidRPr="007B4BAA">
        <w:rPr>
          <w:rFonts w:ascii="Arial" w:eastAsia="TimesNewRomanPSMT" w:hAnsi="Arial" w:cs="Arial"/>
          <w:bCs/>
          <w:lang w:val="sr-Cyrl-RS"/>
        </w:rPr>
        <w:t>љ</w:t>
      </w:r>
      <w:r>
        <w:rPr>
          <w:rFonts w:ascii="Arial" w:eastAsia="TimesNewRomanPSMT" w:hAnsi="Arial" w:cs="Arial"/>
          <w:bCs/>
          <w:lang w:val="sr-Cyrl-RS"/>
        </w:rPr>
        <w:t>ним</w:t>
      </w:r>
      <w:r w:rsidR="008F6013" w:rsidRPr="007B4BAA">
        <w:rPr>
          <w:rFonts w:ascii="Arial" w:eastAsia="TimesNewRomanPSMT" w:hAnsi="Arial" w:cs="Arial"/>
          <w:bCs/>
          <w:lang w:val="sr-Cyrl-RS"/>
        </w:rPr>
        <w:t xml:space="preserve"> </w:t>
      </w:r>
      <w:r>
        <w:rPr>
          <w:rFonts w:ascii="Arial" w:eastAsia="TimesNewRomanPSMT" w:hAnsi="Arial" w:cs="Arial"/>
          <w:bCs/>
          <w:lang w:val="sr-Cyrl-RS"/>
        </w:rPr>
        <w:t>упутством</w:t>
      </w:r>
      <w:r w:rsidR="008F6013" w:rsidRPr="007B4BAA">
        <w:rPr>
          <w:rFonts w:ascii="Arial" w:eastAsia="TimesNewRomanPSMT" w:hAnsi="Arial" w:cs="Arial"/>
          <w:bCs/>
          <w:lang w:val="sr-Cyrl-RS"/>
        </w:rPr>
        <w:t xml:space="preserve"> </w:t>
      </w:r>
      <w:r>
        <w:rPr>
          <w:rFonts w:ascii="Arial" w:eastAsia="TimesNewRomanPSMT" w:hAnsi="Arial" w:cs="Arial"/>
          <w:bCs/>
          <w:lang w:val="sr-Cyrl-RS"/>
        </w:rPr>
        <w:t>о</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потврди</w:t>
      </w:r>
      <w:r w:rsidR="008F6013" w:rsidRPr="007B4BAA">
        <w:rPr>
          <w:rFonts w:ascii="Arial" w:eastAsia="TimesNewRomanPSMT" w:hAnsi="Arial" w:cs="Arial"/>
          <w:bCs/>
          <w:lang w:val="sr-Cyrl-RS"/>
        </w:rPr>
        <w:t xml:space="preserve"> </w:t>
      </w:r>
      <w:r>
        <w:rPr>
          <w:rFonts w:ascii="Arial" w:eastAsia="TimesNewRomanPSMT" w:hAnsi="Arial" w:cs="Arial"/>
          <w:bCs/>
          <w:lang w:val="sr-Cyrl-RS"/>
        </w:rPr>
        <w:t>из</w:t>
      </w:r>
      <w:r w:rsidR="008F6013" w:rsidRPr="007B4BAA">
        <w:rPr>
          <w:rFonts w:ascii="Arial" w:eastAsia="TimesNewRomanPSMT" w:hAnsi="Arial" w:cs="Arial"/>
          <w:bCs/>
          <w:lang w:val="sr-Cyrl-RS"/>
        </w:rPr>
        <w:t xml:space="preserve"> </w:t>
      </w:r>
      <w:r>
        <w:rPr>
          <w:rFonts w:ascii="Arial" w:eastAsia="TimesNewRomanPSMT" w:hAnsi="Arial" w:cs="Arial"/>
          <w:bCs/>
          <w:lang w:val="sr-Cyrl-RS"/>
        </w:rPr>
        <w:t>члана</w:t>
      </w:r>
      <w:r w:rsidR="008F6013" w:rsidRPr="007B4BAA">
        <w:rPr>
          <w:rFonts w:ascii="Arial" w:eastAsia="TimesNewRomanPSMT" w:hAnsi="Arial" w:cs="Arial"/>
          <w:bCs/>
          <w:lang w:val="sr-Cyrl-RS"/>
        </w:rPr>
        <w:t xml:space="preserve"> 151. </w:t>
      </w:r>
      <w:r>
        <w:rPr>
          <w:rFonts w:ascii="Arial" w:eastAsia="TimesNewRomanPSMT" w:hAnsi="Arial" w:cs="Arial"/>
          <w:bCs/>
          <w:lang w:val="sr-Cyrl-RS"/>
        </w:rPr>
        <w:t>став</w:t>
      </w:r>
      <w:r w:rsidR="008F6013" w:rsidRPr="007B4BAA">
        <w:rPr>
          <w:rFonts w:ascii="Arial" w:eastAsia="TimesNewRomanPSMT" w:hAnsi="Arial" w:cs="Arial"/>
          <w:bCs/>
          <w:lang w:val="sr-Cyrl-RS"/>
        </w:rPr>
        <w:t xml:space="preserve"> 1. </w:t>
      </w:r>
      <w:r>
        <w:rPr>
          <w:rFonts w:ascii="Arial" w:eastAsia="TimesNewRomanPSMT" w:hAnsi="Arial" w:cs="Arial"/>
          <w:bCs/>
          <w:lang w:val="sr-Cyrl-RS"/>
        </w:rPr>
        <w:t>тачка</w:t>
      </w:r>
      <w:r w:rsidR="008F6013" w:rsidRPr="007B4BAA">
        <w:rPr>
          <w:rFonts w:ascii="Arial" w:eastAsia="TimesNewRomanPSMT" w:hAnsi="Arial" w:cs="Arial"/>
          <w:bCs/>
          <w:lang w:val="sr-Cyrl-RS"/>
        </w:rPr>
        <w:t xml:space="preserve"> 6) </w:t>
      </w:r>
      <w:r>
        <w:rPr>
          <w:rFonts w:ascii="Arial" w:eastAsia="TimesNewRomanPSMT" w:hAnsi="Arial" w:cs="Arial"/>
          <w:bCs/>
          <w:lang w:val="sr-Cyrl-RS"/>
        </w:rPr>
        <w:t>Закона</w:t>
      </w:r>
      <w:r w:rsidR="008F6013" w:rsidRPr="007B4BAA">
        <w:rPr>
          <w:rFonts w:ascii="Arial" w:eastAsia="TimesNewRomanPSMT" w:hAnsi="Arial" w:cs="Arial"/>
          <w:bCs/>
          <w:lang w:val="sr-Cyrl-RS"/>
        </w:rPr>
        <w:t xml:space="preserve"> </w:t>
      </w:r>
      <w:r>
        <w:rPr>
          <w:rFonts w:ascii="Arial" w:eastAsia="TimesNewRomanPSMT" w:hAnsi="Arial" w:cs="Arial"/>
          <w:bCs/>
          <w:lang w:val="sr-Cyrl-RS"/>
        </w:rPr>
        <w:t>којом</w:t>
      </w:r>
      <w:r w:rsidR="008F6013" w:rsidRPr="007B4BAA">
        <w:rPr>
          <w:rFonts w:ascii="Arial" w:eastAsia="TimesNewRomanPSMT" w:hAnsi="Arial" w:cs="Arial"/>
          <w:bCs/>
          <w:lang w:val="sr-Cyrl-RS"/>
        </w:rPr>
        <w:t xml:space="preserve"> </w:t>
      </w:r>
      <w:r>
        <w:rPr>
          <w:rFonts w:ascii="Arial" w:eastAsia="TimesNewRomanPSMT" w:hAnsi="Arial" w:cs="Arial"/>
          <w:bCs/>
          <w:lang w:val="sr-Cyrl-RS"/>
        </w:rPr>
        <w:t>се</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потврђује</w:t>
      </w:r>
      <w:r w:rsidR="008F6013" w:rsidRPr="007B4BAA">
        <w:rPr>
          <w:rFonts w:ascii="Arial" w:eastAsia="TimesNewRomanPSMT" w:hAnsi="Arial" w:cs="Arial"/>
          <w:bCs/>
          <w:lang w:val="sr-Cyrl-RS"/>
        </w:rPr>
        <w:t xml:space="preserve"> </w:t>
      </w:r>
      <w:r>
        <w:rPr>
          <w:rFonts w:ascii="Arial" w:eastAsia="TimesNewRomanPSMT" w:hAnsi="Arial" w:cs="Arial"/>
          <w:bCs/>
          <w:lang w:val="sr-Cyrl-RS"/>
        </w:rPr>
        <w:t>да</w:t>
      </w:r>
      <w:r w:rsidR="008F6013" w:rsidRPr="007B4BAA">
        <w:rPr>
          <w:rFonts w:ascii="Arial" w:eastAsia="TimesNewRomanPSMT" w:hAnsi="Arial" w:cs="Arial"/>
          <w:bCs/>
          <w:lang w:val="sr-Cyrl-RS"/>
        </w:rPr>
        <w:t xml:space="preserve"> </w:t>
      </w:r>
      <w:r>
        <w:rPr>
          <w:rFonts w:ascii="Arial" w:eastAsia="TimesNewRomanPSMT" w:hAnsi="Arial" w:cs="Arial"/>
          <w:bCs/>
          <w:lang w:val="sr-Cyrl-RS"/>
        </w:rPr>
        <w:t>је</w:t>
      </w:r>
      <w:r w:rsidR="008F6013" w:rsidRPr="007B4BAA">
        <w:rPr>
          <w:rFonts w:ascii="Arial" w:eastAsia="TimesNewRomanPSMT" w:hAnsi="Arial" w:cs="Arial"/>
          <w:bCs/>
          <w:lang w:val="sr-Cyrl-RS"/>
        </w:rPr>
        <w:t xml:space="preserve"> </w:t>
      </w:r>
      <w:r>
        <w:rPr>
          <w:rFonts w:ascii="Arial" w:eastAsia="TimesNewRomanPSMT" w:hAnsi="Arial" w:cs="Arial"/>
          <w:bCs/>
          <w:lang w:val="sr-Cyrl-RS"/>
        </w:rPr>
        <w:t>уплата</w:t>
      </w:r>
      <w:r w:rsidR="008F6013" w:rsidRPr="007B4BAA">
        <w:rPr>
          <w:rFonts w:ascii="Arial" w:eastAsia="TimesNewRomanPSMT" w:hAnsi="Arial" w:cs="Arial"/>
          <w:bCs/>
          <w:lang w:val="sr-Cyrl-RS"/>
        </w:rPr>
        <w:t xml:space="preserve"> </w:t>
      </w:r>
      <w:r>
        <w:rPr>
          <w:rFonts w:ascii="Arial" w:eastAsia="TimesNewRomanPSMT" w:hAnsi="Arial" w:cs="Arial"/>
          <w:bCs/>
          <w:lang w:val="sr-Cyrl-RS"/>
        </w:rPr>
        <w:t>таксе</w:t>
      </w:r>
      <w:r w:rsidR="008F6013" w:rsidRPr="007B4BAA">
        <w:rPr>
          <w:rFonts w:ascii="Arial" w:eastAsia="TimesNewRomanPSMT" w:hAnsi="Arial" w:cs="Arial"/>
          <w:bCs/>
          <w:lang w:val="sr-Cyrl-RS"/>
        </w:rPr>
        <w:t xml:space="preserve"> </w:t>
      </w:r>
      <w:r>
        <w:rPr>
          <w:rFonts w:ascii="Arial" w:eastAsia="TimesNewRomanPSMT" w:hAnsi="Arial" w:cs="Arial"/>
          <w:bCs/>
          <w:lang w:val="sr-Cyrl-RS"/>
        </w:rPr>
        <w:t>извршена</w:t>
      </w:r>
      <w:r w:rsidR="008F6013" w:rsidRPr="007B4BAA">
        <w:rPr>
          <w:rFonts w:ascii="Arial" w:eastAsia="TimesNewRomanPSMT" w:hAnsi="Arial" w:cs="Arial"/>
          <w:bCs/>
          <w:lang w:val="sr-Cyrl-RS"/>
        </w:rPr>
        <w:t xml:space="preserve">, </w:t>
      </w:r>
      <w:r>
        <w:rPr>
          <w:rFonts w:ascii="Arial" w:eastAsia="TimesNewRomanPSMT" w:hAnsi="Arial" w:cs="Arial"/>
          <w:bCs/>
          <w:lang w:val="sr-Cyrl-RS"/>
        </w:rPr>
        <w:t>а</w:t>
      </w:r>
      <w:r w:rsidR="008F6013" w:rsidRPr="007B4BAA">
        <w:rPr>
          <w:rFonts w:ascii="Arial" w:eastAsia="TimesNewRomanPSMT" w:hAnsi="Arial" w:cs="Arial"/>
          <w:bCs/>
          <w:lang w:val="sr-Cyrl-RS"/>
        </w:rPr>
        <w:t xml:space="preserve"> </w:t>
      </w:r>
      <w:r>
        <w:rPr>
          <w:rFonts w:ascii="Arial" w:eastAsia="TimesNewRomanPSMT" w:hAnsi="Arial" w:cs="Arial"/>
          <w:bCs/>
          <w:lang w:val="sr-Cyrl-RS"/>
        </w:rPr>
        <w:t>која</w:t>
      </w:r>
      <w:r w:rsidR="008F6013" w:rsidRPr="007B4BAA">
        <w:rPr>
          <w:rFonts w:ascii="Arial" w:eastAsia="TimesNewRomanPSMT" w:hAnsi="Arial" w:cs="Arial"/>
          <w:bCs/>
          <w:lang w:val="sr-Cyrl-RS"/>
        </w:rPr>
        <w:t xml:space="preserve"> </w:t>
      </w:r>
      <w:r>
        <w:rPr>
          <w:rFonts w:ascii="Arial" w:eastAsia="TimesNewRomanPSMT" w:hAnsi="Arial" w:cs="Arial"/>
          <w:bCs/>
          <w:lang w:val="sr-Cyrl-RS"/>
        </w:rPr>
        <w:t>се</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прилаже</w:t>
      </w:r>
      <w:r w:rsidR="008F6013" w:rsidRPr="007B4BAA">
        <w:rPr>
          <w:rFonts w:ascii="Arial" w:eastAsia="TimesNewRomanPSMT" w:hAnsi="Arial" w:cs="Arial"/>
          <w:bCs/>
          <w:lang w:val="sr-Cyrl-RS"/>
        </w:rPr>
        <w:t xml:space="preserve"> </w:t>
      </w:r>
      <w:r>
        <w:rPr>
          <w:rFonts w:ascii="Arial" w:eastAsia="TimesNewRomanPSMT" w:hAnsi="Arial" w:cs="Arial"/>
          <w:bCs/>
          <w:lang w:val="sr-Cyrl-RS"/>
        </w:rPr>
        <w:t>уз</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захтев</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заштиту</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права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приликом</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подношења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захтева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наручиоцу</w:t>
      </w:r>
      <w:r w:rsidR="008F6013" w:rsidRPr="007B4BAA">
        <w:rPr>
          <w:rFonts w:ascii="Arial" w:eastAsia="TimesNewRomanPSMT" w:hAnsi="Arial" w:cs="Arial"/>
          <w:bCs/>
          <w:lang w:val="sr-Cyrl-RS"/>
        </w:rPr>
        <w:t xml:space="preserve">, </w:t>
      </w:r>
      <w:r>
        <w:rPr>
          <w:rFonts w:ascii="Arial" w:eastAsia="TimesNewRomanPSMT" w:hAnsi="Arial" w:cs="Arial"/>
          <w:bCs/>
          <w:lang w:val="sr-Cyrl-RS"/>
        </w:rPr>
        <w:t>како</w:t>
      </w:r>
      <w:r w:rsidR="008F6013" w:rsidRPr="007B4BAA">
        <w:rPr>
          <w:rFonts w:ascii="Arial" w:eastAsia="TimesNewRomanPSMT" w:hAnsi="Arial" w:cs="Arial"/>
          <w:bCs/>
          <w:lang w:val="sr-Cyrl-RS"/>
        </w:rPr>
        <w:t xml:space="preserve"> </w:t>
      </w:r>
      <w:r>
        <w:rPr>
          <w:rFonts w:ascii="Arial" w:eastAsia="TimesNewRomanPSMT" w:hAnsi="Arial" w:cs="Arial"/>
          <w:bCs/>
          <w:lang w:val="sr-Cyrl-RS"/>
        </w:rPr>
        <w:t>би</w:t>
      </w:r>
      <w:r w:rsidR="008F6013" w:rsidRPr="007B4BAA">
        <w:rPr>
          <w:rFonts w:ascii="Arial" w:eastAsia="TimesNewRomanPSMT" w:hAnsi="Arial" w:cs="Arial"/>
          <w:bCs/>
          <w:lang w:val="sr-Cyrl-RS"/>
        </w:rPr>
        <w:t xml:space="preserve"> </w:t>
      </w:r>
      <w:r>
        <w:rPr>
          <w:rFonts w:ascii="Arial" w:eastAsia="TimesNewRomanPSMT" w:hAnsi="Arial" w:cs="Arial"/>
          <w:bCs/>
          <w:lang w:val="sr-Cyrl-RS"/>
        </w:rPr>
        <w:t>се</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захтев</w:t>
      </w:r>
      <w:r w:rsidR="008F6013" w:rsidRPr="007B4BAA">
        <w:rPr>
          <w:rFonts w:ascii="Arial" w:eastAsia="TimesNewRomanPSMT" w:hAnsi="Arial" w:cs="Arial"/>
          <w:bCs/>
          <w:lang w:val="sr-Cyrl-RS"/>
        </w:rPr>
        <w:t xml:space="preserve"> </w:t>
      </w:r>
      <w:r>
        <w:rPr>
          <w:rFonts w:ascii="Arial" w:eastAsia="TimesNewRomanPSMT" w:hAnsi="Arial" w:cs="Arial"/>
          <w:bCs/>
          <w:lang w:val="sr-Cyrl-RS"/>
        </w:rPr>
        <w:t>сматрао</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потпуним</w:t>
      </w:r>
      <w:r w:rsidR="008F6013" w:rsidRPr="007B4BAA">
        <w:rPr>
          <w:rFonts w:ascii="Arial" w:eastAsia="TimesNewRomanPSMT" w:hAnsi="Arial" w:cs="Arial"/>
          <w:bCs/>
          <w:lang w:val="sr-Cyrl-RS"/>
        </w:rPr>
        <w:t>:</w:t>
      </w:r>
    </w:p>
    <w:p w:rsidR="00E25AEF" w:rsidRDefault="00E25AEF" w:rsidP="004C7D35">
      <w:pPr>
        <w:tabs>
          <w:tab w:val="left" w:pos="284"/>
          <w:tab w:val="left" w:pos="330"/>
        </w:tabs>
        <w:ind w:left="284"/>
        <w:jc w:val="both"/>
        <w:rPr>
          <w:rFonts w:ascii="Arial" w:eastAsia="TimesNewRomanPSMT" w:hAnsi="Arial" w:cs="Arial"/>
          <w:bCs/>
          <w:lang w:val="sr-Cyrl-RS"/>
        </w:rPr>
      </w:pPr>
    </w:p>
    <w:p w:rsidR="00CD66D2" w:rsidRPr="007B4BAA" w:rsidRDefault="00CD66D2" w:rsidP="004C7D35">
      <w:pPr>
        <w:tabs>
          <w:tab w:val="left" w:pos="284"/>
          <w:tab w:val="left" w:pos="330"/>
        </w:tabs>
        <w:ind w:left="284"/>
        <w:jc w:val="both"/>
        <w:rPr>
          <w:rFonts w:ascii="Arial" w:eastAsia="TimesNewRomanPSMT" w:hAnsi="Arial" w:cs="Arial"/>
          <w:bCs/>
          <w:lang w:val="sr-Cyrl-RS"/>
        </w:rPr>
      </w:pPr>
    </w:p>
    <w:p w:rsidR="008F6013" w:rsidRPr="007B4BAA" w:rsidRDefault="00BE410B" w:rsidP="00EB0734">
      <w:pPr>
        <w:numPr>
          <w:ilvl w:val="2"/>
          <w:numId w:val="22"/>
        </w:numPr>
        <w:tabs>
          <w:tab w:val="left" w:pos="990"/>
        </w:tabs>
        <w:ind w:left="990" w:right="-180"/>
        <w:jc w:val="both"/>
        <w:rPr>
          <w:rFonts w:ascii="Arial" w:hAnsi="Arial" w:cs="Arial"/>
          <w:u w:val="single"/>
          <w:lang w:val="ru-RU"/>
        </w:rPr>
      </w:pPr>
      <w:r>
        <w:rPr>
          <w:rFonts w:ascii="Arial" w:hAnsi="Arial" w:cs="Arial"/>
          <w:u w:val="single"/>
          <w:lang w:val="ru-RU"/>
        </w:rPr>
        <w:t>Рокови</w:t>
      </w:r>
      <w:r w:rsidR="008F6013" w:rsidRPr="007B4BAA">
        <w:rPr>
          <w:rFonts w:ascii="Arial" w:hAnsi="Arial" w:cs="Arial"/>
          <w:u w:val="single"/>
          <w:lang w:val="ru-RU"/>
        </w:rPr>
        <w:t xml:space="preserve"> </w:t>
      </w:r>
      <w:r>
        <w:rPr>
          <w:rFonts w:ascii="Arial" w:hAnsi="Arial" w:cs="Arial"/>
          <w:u w:val="single"/>
          <w:lang w:val="ru-RU"/>
        </w:rPr>
        <w:t>и</w:t>
      </w:r>
      <w:r w:rsidR="008F6013" w:rsidRPr="007B4BAA">
        <w:rPr>
          <w:rFonts w:ascii="Arial" w:hAnsi="Arial" w:cs="Arial"/>
          <w:u w:val="single"/>
          <w:lang w:val="ru-RU"/>
        </w:rPr>
        <w:t xml:space="preserve"> </w:t>
      </w:r>
      <w:r>
        <w:rPr>
          <w:rFonts w:ascii="Arial" w:hAnsi="Arial" w:cs="Arial"/>
          <w:u w:val="single"/>
          <w:lang w:val="ru-RU"/>
        </w:rPr>
        <w:t>начин</w:t>
      </w:r>
      <w:r w:rsidR="008F6013" w:rsidRPr="007B4BAA">
        <w:rPr>
          <w:rFonts w:ascii="Arial" w:hAnsi="Arial" w:cs="Arial"/>
          <w:u w:val="single"/>
          <w:lang w:val="ru-RU"/>
        </w:rPr>
        <w:t xml:space="preserve"> </w:t>
      </w:r>
      <w:r>
        <w:rPr>
          <w:rFonts w:ascii="Arial" w:hAnsi="Arial" w:cs="Arial"/>
          <w:u w:val="single"/>
          <w:lang w:val="ru-RU"/>
        </w:rPr>
        <w:t>подношења</w:t>
      </w:r>
      <w:r w:rsidR="008F6013" w:rsidRPr="007B4BAA">
        <w:rPr>
          <w:rFonts w:ascii="Arial" w:hAnsi="Arial" w:cs="Arial"/>
          <w:u w:val="single"/>
          <w:lang w:val="ru-RU"/>
        </w:rPr>
        <w:t xml:space="preserve"> </w:t>
      </w:r>
      <w:r>
        <w:rPr>
          <w:rFonts w:ascii="Arial" w:hAnsi="Arial" w:cs="Arial"/>
          <w:u w:val="single"/>
          <w:lang w:val="ru-RU"/>
        </w:rPr>
        <w:t>захтева</w:t>
      </w:r>
      <w:r w:rsidR="008F6013" w:rsidRPr="007B4BAA">
        <w:rPr>
          <w:rFonts w:ascii="Arial" w:hAnsi="Arial" w:cs="Arial"/>
          <w:u w:val="single"/>
          <w:lang w:val="ru-RU"/>
        </w:rPr>
        <w:t xml:space="preserve"> </w:t>
      </w:r>
      <w:r>
        <w:rPr>
          <w:rFonts w:ascii="Arial" w:hAnsi="Arial" w:cs="Arial"/>
          <w:u w:val="single"/>
          <w:lang w:val="ru-RU"/>
        </w:rPr>
        <w:t>за</w:t>
      </w:r>
      <w:r w:rsidR="008F6013" w:rsidRPr="007B4BAA">
        <w:rPr>
          <w:rFonts w:ascii="Arial" w:hAnsi="Arial" w:cs="Arial"/>
          <w:u w:val="single"/>
          <w:lang w:val="ru-RU"/>
        </w:rPr>
        <w:t xml:space="preserve"> </w:t>
      </w:r>
      <w:r>
        <w:rPr>
          <w:rFonts w:ascii="Arial" w:hAnsi="Arial" w:cs="Arial"/>
          <w:u w:val="single"/>
          <w:lang w:val="ru-RU"/>
        </w:rPr>
        <w:t>заштиту</w:t>
      </w:r>
      <w:r w:rsidR="008F6013" w:rsidRPr="007B4BAA">
        <w:rPr>
          <w:rFonts w:ascii="Arial" w:hAnsi="Arial" w:cs="Arial"/>
          <w:u w:val="single"/>
          <w:lang w:val="ru-RU"/>
        </w:rPr>
        <w:t xml:space="preserve"> </w:t>
      </w:r>
      <w:r>
        <w:rPr>
          <w:rFonts w:ascii="Arial" w:hAnsi="Arial" w:cs="Arial"/>
          <w:u w:val="single"/>
          <w:lang w:val="ru-RU"/>
        </w:rPr>
        <w:t>права</w:t>
      </w:r>
      <w:r w:rsidR="008F6013" w:rsidRPr="007B4BAA">
        <w:rPr>
          <w:rFonts w:ascii="Arial" w:hAnsi="Arial" w:cs="Arial"/>
          <w:u w:val="single"/>
          <w:lang w:val="ru-RU"/>
        </w:rPr>
        <w:t>:</w:t>
      </w:r>
    </w:p>
    <w:p w:rsidR="00EB0734" w:rsidRDefault="00BE410B" w:rsidP="007F6A6C">
      <w:pPr>
        <w:tabs>
          <w:tab w:val="left" w:pos="1134"/>
        </w:tabs>
        <w:ind w:left="284"/>
        <w:jc w:val="both"/>
        <w:rPr>
          <w:rFonts w:ascii="Arial" w:eastAsia="TimesNewRomanPSMT" w:hAnsi="Arial" w:cs="Arial"/>
          <w:b/>
          <w:bCs/>
          <w:lang w:val="sr-Cyrl-RS"/>
        </w:rPr>
      </w:pPr>
      <w:r>
        <w:rPr>
          <w:rFonts w:ascii="Arial" w:eastAsia="TimesNewRomanPSMT" w:hAnsi="Arial" w:cs="Arial"/>
          <w:bCs/>
          <w:lang w:val="sr-Cyrl-RS"/>
        </w:rPr>
        <w:t>Захтев</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заштиту</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права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подноси</w:t>
      </w:r>
      <w:r w:rsidR="008F6013" w:rsidRPr="007B4BAA">
        <w:rPr>
          <w:rFonts w:ascii="Arial" w:eastAsia="TimesNewRomanPSMT" w:hAnsi="Arial" w:cs="Arial"/>
          <w:bCs/>
          <w:lang w:val="sr-Cyrl-RS"/>
        </w:rPr>
        <w:t xml:space="preserve"> </w:t>
      </w:r>
      <w:r>
        <w:rPr>
          <w:rFonts w:ascii="Arial" w:eastAsia="TimesNewRomanPSMT" w:hAnsi="Arial" w:cs="Arial"/>
          <w:bCs/>
          <w:lang w:val="sr-Cyrl-RS"/>
        </w:rPr>
        <w:t>се</w:t>
      </w:r>
      <w:r w:rsidR="008F6013" w:rsidRPr="007B4BAA">
        <w:rPr>
          <w:rFonts w:ascii="Arial" w:eastAsia="TimesNewRomanPSMT" w:hAnsi="Arial" w:cs="Arial"/>
          <w:bCs/>
          <w:lang w:val="sr-Cyrl-RS"/>
        </w:rPr>
        <w:t xml:space="preserve"> </w:t>
      </w:r>
      <w:r>
        <w:rPr>
          <w:rFonts w:ascii="Arial" w:eastAsia="TimesNewRomanPSMT" w:hAnsi="Arial" w:cs="Arial"/>
          <w:bCs/>
          <w:lang w:val="sr-Cyrl-RS"/>
        </w:rPr>
        <w:t>лично</w:t>
      </w:r>
      <w:r w:rsidR="00A27252" w:rsidRPr="007B4BAA">
        <w:rPr>
          <w:rFonts w:ascii="Arial" w:eastAsia="TimesNewRomanPSMT" w:hAnsi="Arial" w:cs="Arial"/>
          <w:bCs/>
          <w:lang w:val="sr-Cyrl-RS"/>
        </w:rPr>
        <w:t xml:space="preserve"> </w:t>
      </w:r>
      <w:r>
        <w:rPr>
          <w:rFonts w:ascii="Arial" w:eastAsia="TimesNewRomanPSMT" w:hAnsi="Arial" w:cs="Arial"/>
          <w:bCs/>
          <w:lang w:val="sr-Cyrl-RS"/>
        </w:rPr>
        <w:t>или</w:t>
      </w:r>
      <w:r w:rsidR="00A27252" w:rsidRPr="007B4BAA">
        <w:rPr>
          <w:rFonts w:ascii="Arial" w:eastAsia="TimesNewRomanPSMT" w:hAnsi="Arial" w:cs="Arial"/>
          <w:bCs/>
          <w:lang w:val="sr-Cyrl-RS"/>
        </w:rPr>
        <w:t xml:space="preserve"> </w:t>
      </w:r>
      <w:r>
        <w:rPr>
          <w:rFonts w:ascii="Arial" w:eastAsia="TimesNewRomanPSMT" w:hAnsi="Arial" w:cs="Arial"/>
          <w:bCs/>
          <w:lang w:val="sr-Cyrl-RS"/>
        </w:rPr>
        <w:t>путем</w:t>
      </w:r>
      <w:r w:rsidR="00A27252" w:rsidRPr="007B4BAA">
        <w:rPr>
          <w:rFonts w:ascii="Arial" w:eastAsia="TimesNewRomanPSMT" w:hAnsi="Arial" w:cs="Arial"/>
          <w:bCs/>
          <w:lang w:val="sr-Cyrl-RS"/>
        </w:rPr>
        <w:t xml:space="preserve"> </w:t>
      </w:r>
      <w:r>
        <w:rPr>
          <w:rFonts w:ascii="Arial" w:eastAsia="TimesNewRomanPSMT" w:hAnsi="Arial" w:cs="Arial"/>
          <w:bCs/>
          <w:lang w:val="sr-Cyrl-RS"/>
        </w:rPr>
        <w:t>поште</w:t>
      </w:r>
      <w:r w:rsidR="00A27252" w:rsidRPr="007B4BAA">
        <w:rPr>
          <w:rFonts w:ascii="Arial" w:eastAsia="TimesNewRomanPSMT" w:hAnsi="Arial" w:cs="Arial"/>
          <w:bCs/>
          <w:lang w:val="sr-Cyrl-RS"/>
        </w:rPr>
        <w:t xml:space="preserve"> </w:t>
      </w:r>
      <w:r>
        <w:rPr>
          <w:rFonts w:ascii="Arial" w:eastAsia="TimesNewRomanPSMT" w:hAnsi="Arial" w:cs="Arial"/>
          <w:bCs/>
          <w:lang w:val="sr-Cyrl-RS"/>
        </w:rPr>
        <w:t>на</w:t>
      </w:r>
      <w:r w:rsidR="00A27252" w:rsidRPr="007B4BAA">
        <w:rPr>
          <w:rFonts w:ascii="Arial" w:eastAsia="TimesNewRomanPSMT" w:hAnsi="Arial" w:cs="Arial"/>
          <w:bCs/>
          <w:lang w:val="sr-Cyrl-RS"/>
        </w:rPr>
        <w:t xml:space="preserve"> </w:t>
      </w:r>
      <w:r>
        <w:rPr>
          <w:rFonts w:ascii="Arial" w:eastAsia="TimesNewRomanPSMT" w:hAnsi="Arial" w:cs="Arial"/>
          <w:b/>
          <w:bCs/>
          <w:lang w:val="sr-Cyrl-RS"/>
        </w:rPr>
        <w:t>адресу</w:t>
      </w:r>
      <w:r w:rsidR="00A27252" w:rsidRPr="007B4BAA">
        <w:rPr>
          <w:rFonts w:ascii="Arial" w:eastAsia="TimesNewRomanPSMT" w:hAnsi="Arial" w:cs="Arial"/>
          <w:b/>
          <w:bCs/>
          <w:lang w:val="sr-Cyrl-RS"/>
        </w:rPr>
        <w:t xml:space="preserve">: </w:t>
      </w:r>
    </w:p>
    <w:p w:rsidR="00EB0734" w:rsidRDefault="00EB0734" w:rsidP="007F6A6C">
      <w:pPr>
        <w:tabs>
          <w:tab w:val="left" w:pos="1134"/>
        </w:tabs>
        <w:ind w:left="284"/>
        <w:jc w:val="both"/>
        <w:rPr>
          <w:rFonts w:ascii="Arial" w:eastAsia="TimesNewRomanPSMT" w:hAnsi="Arial" w:cs="Arial"/>
          <w:b/>
          <w:bCs/>
          <w:lang w:val="sr-Cyrl-RS"/>
        </w:rPr>
      </w:pPr>
    </w:p>
    <w:p w:rsidR="00CD66D2" w:rsidRDefault="00CD66D2" w:rsidP="007F6A6C">
      <w:pPr>
        <w:tabs>
          <w:tab w:val="left" w:pos="1134"/>
        </w:tabs>
        <w:ind w:left="284"/>
        <w:jc w:val="both"/>
        <w:rPr>
          <w:rFonts w:ascii="Arial" w:eastAsia="TimesNewRomanPSMT" w:hAnsi="Arial" w:cs="Arial"/>
          <w:b/>
          <w:bCs/>
          <w:lang w:val="sr-Cyrl-RS"/>
        </w:rPr>
      </w:pPr>
    </w:p>
    <w:p w:rsidR="00EB0734" w:rsidRPr="003B7C18" w:rsidRDefault="00EB0734" w:rsidP="00EB0734">
      <w:pPr>
        <w:tabs>
          <w:tab w:val="left" w:pos="567"/>
          <w:tab w:val="left" w:pos="709"/>
        </w:tabs>
        <w:jc w:val="center"/>
        <w:rPr>
          <w:rFonts w:ascii="Arial" w:eastAsia="TimesNewRomanPSMT" w:hAnsi="Arial" w:cs="Arial"/>
          <w:b/>
          <w:bCs/>
          <w:lang w:val="sr-Cyrl-RS"/>
        </w:rPr>
      </w:pPr>
      <w:r w:rsidRPr="003B7C18">
        <w:rPr>
          <w:rFonts w:ascii="Arial" w:eastAsia="TimesNewRomanPSMT" w:hAnsi="Arial" w:cs="Arial"/>
          <w:b/>
          <w:bCs/>
          <w:lang w:val="sr-Cyrl-RS"/>
        </w:rPr>
        <w:t>ЈП „Електропривреда Србије“ Београд,</w:t>
      </w:r>
    </w:p>
    <w:p w:rsidR="00EB0734" w:rsidRPr="003B7C18" w:rsidRDefault="00EB0734" w:rsidP="00EB0734">
      <w:pPr>
        <w:tabs>
          <w:tab w:val="left" w:pos="567"/>
          <w:tab w:val="left" w:pos="709"/>
        </w:tabs>
        <w:jc w:val="center"/>
        <w:rPr>
          <w:rFonts w:ascii="Arial" w:eastAsia="Arial Unicode MS" w:hAnsi="Arial" w:cs="Arial"/>
          <w:b/>
          <w:iCs/>
          <w:kern w:val="1"/>
          <w:lang w:val="sr-Cyrl-RS" w:eastAsia="ar-SA"/>
        </w:rPr>
      </w:pPr>
      <w:r w:rsidRPr="003B7C18">
        <w:rPr>
          <w:rFonts w:ascii="Arial" w:eastAsia="Arial Unicode MS" w:hAnsi="Arial" w:cs="Arial"/>
          <w:b/>
          <w:iCs/>
          <w:kern w:val="1"/>
          <w:lang w:val="sr-Cyrl-RS" w:eastAsia="ar-SA"/>
        </w:rPr>
        <w:t>Одељење за набавке</w:t>
      </w:r>
      <w:r w:rsidR="00733318">
        <w:rPr>
          <w:rFonts w:ascii="Arial" w:eastAsia="Arial Unicode MS" w:hAnsi="Arial" w:cs="Arial"/>
          <w:b/>
          <w:iCs/>
          <w:kern w:val="1"/>
          <w:lang w:val="sr-Cyrl-RS" w:eastAsia="ar-SA"/>
        </w:rPr>
        <w:t>Техничког центра</w:t>
      </w:r>
      <w:r w:rsidRPr="003B7C18">
        <w:rPr>
          <w:rFonts w:ascii="Arial" w:eastAsia="Arial Unicode MS" w:hAnsi="Arial" w:cs="Arial"/>
          <w:b/>
          <w:iCs/>
          <w:kern w:val="1"/>
          <w:lang w:val="sr-Cyrl-RS" w:eastAsia="ar-SA"/>
        </w:rPr>
        <w:t xml:space="preserve"> Нови Сад</w:t>
      </w:r>
    </w:p>
    <w:p w:rsidR="00EB0734" w:rsidRPr="003B7C18" w:rsidRDefault="00EB0734" w:rsidP="00EB0734">
      <w:pPr>
        <w:tabs>
          <w:tab w:val="left" w:pos="567"/>
          <w:tab w:val="left" w:pos="709"/>
        </w:tabs>
        <w:spacing w:after="120"/>
        <w:jc w:val="both"/>
        <w:rPr>
          <w:rFonts w:ascii="Arial" w:hAnsi="Arial" w:cs="Arial"/>
          <w:b/>
          <w:highlight w:val="yellow"/>
          <w:lang w:val="sr-Cyrl-RS"/>
        </w:rPr>
      </w:pPr>
      <w:r w:rsidRPr="003B7C18">
        <w:rPr>
          <w:rFonts w:ascii="Arial" w:eastAsia="TimesNewRomanPSMT" w:hAnsi="Arial" w:cs="Arial"/>
          <w:b/>
          <w:bCs/>
          <w:lang w:val="sr-Cyrl-RS"/>
        </w:rPr>
        <w:t xml:space="preserve">                               Булевар ослобођења 100</w:t>
      </w:r>
      <w:r w:rsidRPr="003B7C18">
        <w:rPr>
          <w:rFonts w:ascii="Arial" w:eastAsia="TimesNewRomanPSMT" w:hAnsi="Arial" w:cs="Arial"/>
          <w:b/>
          <w:bCs/>
          <w:lang w:val="sr-Latn-RS"/>
        </w:rPr>
        <w:t>, 21000</w:t>
      </w:r>
      <w:r w:rsidRPr="003B7C18">
        <w:rPr>
          <w:rFonts w:ascii="Arial" w:eastAsia="TimesNewRomanPSMT" w:hAnsi="Arial" w:cs="Arial"/>
          <w:b/>
          <w:bCs/>
          <w:lang w:val="sr-Cyrl-RS"/>
        </w:rPr>
        <w:t xml:space="preserve"> НОВИ САД</w:t>
      </w:r>
    </w:p>
    <w:p w:rsidR="00EB0734" w:rsidRDefault="00EB0734" w:rsidP="007F6A6C">
      <w:pPr>
        <w:tabs>
          <w:tab w:val="left" w:pos="1134"/>
        </w:tabs>
        <w:ind w:left="284"/>
        <w:jc w:val="both"/>
        <w:rPr>
          <w:rFonts w:ascii="Arial" w:eastAsia="TimesNewRomanPSMT" w:hAnsi="Arial" w:cs="Arial"/>
          <w:b/>
          <w:bCs/>
          <w:lang w:val="sr-Cyrl-RS"/>
        </w:rPr>
      </w:pPr>
    </w:p>
    <w:p w:rsidR="00EB0734" w:rsidRDefault="00EB0734" w:rsidP="007F6A6C">
      <w:pPr>
        <w:tabs>
          <w:tab w:val="left" w:pos="1134"/>
        </w:tabs>
        <w:ind w:left="284"/>
        <w:jc w:val="both"/>
        <w:rPr>
          <w:rFonts w:ascii="Arial" w:eastAsia="TimesNewRomanPSMT" w:hAnsi="Arial" w:cs="Arial"/>
          <w:b/>
          <w:bCs/>
          <w:lang w:val="sr-Cyrl-RS"/>
        </w:rPr>
      </w:pPr>
    </w:p>
    <w:p w:rsidR="00A27252" w:rsidRPr="007F6A6C" w:rsidRDefault="00BE410B" w:rsidP="007F6A6C">
      <w:pPr>
        <w:tabs>
          <w:tab w:val="left" w:pos="1134"/>
        </w:tabs>
        <w:ind w:left="284"/>
        <w:jc w:val="both"/>
        <w:rPr>
          <w:rFonts w:ascii="Arial" w:eastAsia="TimesNewRomanPSMT" w:hAnsi="Arial" w:cs="Arial"/>
          <w:b/>
          <w:bCs/>
          <w:i/>
        </w:rPr>
      </w:pPr>
      <w:r>
        <w:rPr>
          <w:rFonts w:ascii="Arial" w:eastAsia="TimesNewRomanPSMT" w:hAnsi="Arial" w:cs="Arial"/>
          <w:b/>
          <w:bCs/>
          <w:lang w:val="sr-Cyrl-RS"/>
        </w:rPr>
        <w:t>са</w:t>
      </w:r>
      <w:r w:rsidR="00A27252" w:rsidRPr="007B4BAA">
        <w:rPr>
          <w:rFonts w:ascii="Arial" w:eastAsia="TimesNewRomanPSMT" w:hAnsi="Arial" w:cs="Arial"/>
          <w:b/>
          <w:bCs/>
          <w:lang w:val="sr-Cyrl-RS"/>
        </w:rPr>
        <w:t xml:space="preserve"> </w:t>
      </w:r>
      <w:r>
        <w:rPr>
          <w:rFonts w:ascii="Arial" w:eastAsia="TimesNewRomanPSMT" w:hAnsi="Arial" w:cs="Arial"/>
          <w:b/>
          <w:bCs/>
          <w:lang w:val="sr-Cyrl-RS"/>
        </w:rPr>
        <w:t>назнаком</w:t>
      </w:r>
      <w:r w:rsidR="00A27252" w:rsidRPr="007B4BAA">
        <w:rPr>
          <w:rFonts w:ascii="Arial" w:eastAsia="TimesNewRomanPSMT" w:hAnsi="Arial" w:cs="Arial"/>
          <w:b/>
          <w:bCs/>
          <w:lang w:val="sr-Cyrl-RS"/>
        </w:rPr>
        <w:t xml:space="preserve"> </w:t>
      </w:r>
      <w:r>
        <w:rPr>
          <w:rFonts w:ascii="Arial" w:eastAsia="TimesNewRomanPSMT" w:hAnsi="Arial" w:cs="Arial"/>
          <w:b/>
          <w:bCs/>
          <w:lang w:val="sr-Cyrl-RS"/>
        </w:rPr>
        <w:t>Захтев</w:t>
      </w:r>
      <w:r w:rsidR="00A27252" w:rsidRPr="007B4BAA">
        <w:rPr>
          <w:rFonts w:ascii="Arial" w:eastAsia="TimesNewRomanPSMT" w:hAnsi="Arial" w:cs="Arial"/>
          <w:b/>
          <w:bCs/>
          <w:lang w:val="sr-Cyrl-RS"/>
        </w:rPr>
        <w:t xml:space="preserve"> </w:t>
      </w:r>
      <w:r>
        <w:rPr>
          <w:rFonts w:ascii="Arial" w:eastAsia="TimesNewRomanPSMT" w:hAnsi="Arial" w:cs="Arial"/>
          <w:b/>
          <w:bCs/>
          <w:lang w:val="sr-Cyrl-RS"/>
        </w:rPr>
        <w:t>за</w:t>
      </w:r>
      <w:r w:rsidR="00A27252" w:rsidRPr="007B4BAA">
        <w:rPr>
          <w:rFonts w:ascii="Arial" w:eastAsia="TimesNewRomanPSMT" w:hAnsi="Arial" w:cs="Arial"/>
          <w:b/>
          <w:bCs/>
          <w:lang w:val="sr-Cyrl-RS"/>
        </w:rPr>
        <w:t xml:space="preserve"> </w:t>
      </w:r>
      <w:r>
        <w:rPr>
          <w:rFonts w:ascii="Arial" w:eastAsia="TimesNewRomanPSMT" w:hAnsi="Arial" w:cs="Arial"/>
          <w:b/>
          <w:bCs/>
          <w:lang w:val="sr-Cyrl-RS"/>
        </w:rPr>
        <w:t>заштиту</w:t>
      </w:r>
      <w:r w:rsidR="00A27252" w:rsidRPr="007B4BAA">
        <w:rPr>
          <w:rFonts w:ascii="Arial" w:eastAsia="TimesNewRomanPSMT" w:hAnsi="Arial" w:cs="Arial"/>
          <w:b/>
          <w:bCs/>
          <w:lang w:val="sr-Cyrl-RS"/>
        </w:rPr>
        <w:t xml:space="preserve"> </w:t>
      </w:r>
      <w:r>
        <w:rPr>
          <w:rFonts w:ascii="Arial" w:eastAsia="TimesNewRomanPSMT" w:hAnsi="Arial" w:cs="Arial"/>
          <w:b/>
          <w:bCs/>
          <w:lang w:val="sr-Cyrl-RS"/>
        </w:rPr>
        <w:t>права</w:t>
      </w:r>
      <w:r w:rsidR="00A27252" w:rsidRPr="007B4BAA">
        <w:rPr>
          <w:rFonts w:ascii="Arial" w:eastAsia="TimesNewRomanPSMT" w:hAnsi="Arial" w:cs="Arial"/>
          <w:b/>
          <w:bCs/>
          <w:lang w:val="sr-Cyrl-RS"/>
        </w:rPr>
        <w:t xml:space="preserve"> </w:t>
      </w:r>
      <w:r>
        <w:rPr>
          <w:rFonts w:ascii="Arial" w:eastAsia="TimesNewRomanPSMT" w:hAnsi="Arial" w:cs="Arial"/>
          <w:b/>
          <w:bCs/>
          <w:lang w:val="sr-Cyrl-RS"/>
        </w:rPr>
        <w:t>за</w:t>
      </w:r>
      <w:r w:rsidR="00A27252" w:rsidRPr="007B4BAA">
        <w:rPr>
          <w:rFonts w:ascii="Arial" w:eastAsia="TimesNewRomanPSMT" w:hAnsi="Arial" w:cs="Arial"/>
          <w:b/>
          <w:bCs/>
          <w:lang w:val="sr-Cyrl-RS"/>
        </w:rPr>
        <w:t xml:space="preserve"> </w:t>
      </w:r>
      <w:r>
        <w:rPr>
          <w:rFonts w:ascii="Arial" w:eastAsia="TimesNewRomanPSMT" w:hAnsi="Arial" w:cs="Arial"/>
          <w:b/>
          <w:bCs/>
          <w:lang w:val="sr-Cyrl-RS"/>
        </w:rPr>
        <w:t>ЈН</w:t>
      </w:r>
      <w:r w:rsidR="00A27252" w:rsidRPr="007B4BAA">
        <w:rPr>
          <w:rFonts w:ascii="Arial" w:eastAsia="TimesNewRomanPSMT" w:hAnsi="Arial" w:cs="Arial"/>
          <w:b/>
          <w:bCs/>
          <w:lang w:val="sr-Cyrl-RS"/>
        </w:rPr>
        <w:t xml:space="preserve"> </w:t>
      </w:r>
      <w:r>
        <w:rPr>
          <w:rFonts w:ascii="Arial" w:eastAsia="TimesNewRomanPSMT" w:hAnsi="Arial" w:cs="Arial"/>
          <w:b/>
          <w:bCs/>
          <w:lang w:val="sr-Cyrl-RS"/>
        </w:rPr>
        <w:t>добара</w:t>
      </w:r>
      <w:r w:rsidR="00AD055C" w:rsidRPr="007B4BAA">
        <w:rPr>
          <w:rFonts w:ascii="Arial" w:eastAsia="TimesNewRomanPSMT" w:hAnsi="Arial" w:cs="Arial"/>
          <w:b/>
          <w:bCs/>
          <w:lang w:val="sr-Latn-RS"/>
        </w:rPr>
        <w:t xml:space="preserve"> </w:t>
      </w:r>
      <w:r w:rsidR="006B6AA1">
        <w:rPr>
          <w:rFonts w:ascii="Arial" w:eastAsia="TimesNewRomanPSMT" w:hAnsi="Arial" w:cs="Arial"/>
          <w:b/>
          <w:bCs/>
          <w:lang w:val="sr-Cyrl-RS"/>
        </w:rPr>
        <w:t>Ролетне, завесе, тракасте завесе, венецијанери и фолије за потребе</w:t>
      </w:r>
      <w:r w:rsidR="00EB0734" w:rsidRPr="00EB0734">
        <w:rPr>
          <w:rFonts w:ascii="Arial" w:eastAsia="TimesNewRomanPSMT" w:hAnsi="Arial" w:cs="Arial"/>
          <w:b/>
          <w:bCs/>
          <w:lang w:val="sr-Latn-RS"/>
        </w:rPr>
        <w:t xml:space="preserve"> ЈП ЕПС</w:t>
      </w:r>
      <w:r w:rsidR="00D37C03" w:rsidRPr="007B4BAA">
        <w:rPr>
          <w:rFonts w:ascii="Arial" w:eastAsia="TimesNewRomanPSMT" w:hAnsi="Arial" w:cs="Arial"/>
          <w:b/>
          <w:bCs/>
          <w:lang w:val="sr-Latn-RS"/>
        </w:rPr>
        <w:t xml:space="preserve"> </w:t>
      </w:r>
      <w:r w:rsidR="006B6AA1">
        <w:rPr>
          <w:rFonts w:ascii="Arial" w:eastAsia="TimesNewRomanPSMT" w:hAnsi="Arial" w:cs="Arial"/>
          <w:b/>
          <w:bCs/>
          <w:lang w:val="sr-Cyrl-RS"/>
        </w:rPr>
        <w:t xml:space="preserve">ТЦ Нови Сад и ТЦ Краљево </w:t>
      </w:r>
      <w:r>
        <w:rPr>
          <w:rFonts w:ascii="Arial" w:eastAsia="TimesNewRomanPSMT" w:hAnsi="Arial" w:cs="Arial"/>
          <w:b/>
          <w:bCs/>
          <w:lang w:val="sr-Cyrl-RS"/>
        </w:rPr>
        <w:t>ЈН</w:t>
      </w:r>
      <w:r w:rsidR="00A27252" w:rsidRPr="007B4BAA">
        <w:rPr>
          <w:rFonts w:ascii="Arial" w:eastAsia="TimesNewRomanPSMT" w:hAnsi="Arial" w:cs="Arial"/>
          <w:b/>
          <w:bCs/>
          <w:lang w:val="sr-Cyrl-RS"/>
        </w:rPr>
        <w:t xml:space="preserve"> </w:t>
      </w:r>
      <w:r w:rsidRPr="006B6AA1">
        <w:rPr>
          <w:rFonts w:ascii="Arial" w:eastAsia="TimesNewRomanPSMT" w:hAnsi="Arial" w:cs="Arial"/>
          <w:b/>
          <w:bCs/>
          <w:lang w:val="sr-Cyrl-RS"/>
        </w:rPr>
        <w:t>бр</w:t>
      </w:r>
      <w:r w:rsidR="00A27252" w:rsidRPr="006B6AA1">
        <w:rPr>
          <w:rFonts w:ascii="Arial" w:eastAsia="TimesNewRomanPSMT" w:hAnsi="Arial" w:cs="Arial"/>
          <w:b/>
          <w:bCs/>
          <w:lang w:val="sr-Cyrl-RS"/>
        </w:rPr>
        <w:t>.</w:t>
      </w:r>
      <w:r w:rsidR="006B6AA1">
        <w:rPr>
          <w:rFonts w:ascii="Arial" w:eastAsia="TimesNewRomanPSMT" w:hAnsi="Arial" w:cs="Arial"/>
          <w:b/>
          <w:bCs/>
        </w:rPr>
        <w:t>/8</w:t>
      </w:r>
      <w:r w:rsidR="006B6AA1">
        <w:rPr>
          <w:rFonts w:ascii="Arial" w:eastAsia="TimesNewRomanPSMT" w:hAnsi="Arial" w:cs="Arial"/>
          <w:b/>
          <w:bCs/>
          <w:lang w:val="sr-Cyrl-RS"/>
        </w:rPr>
        <w:t>1</w:t>
      </w:r>
      <w:r w:rsidR="00F734ED" w:rsidRPr="006B6AA1">
        <w:rPr>
          <w:rFonts w:ascii="Arial" w:eastAsia="TimesNewRomanPSMT" w:hAnsi="Arial" w:cs="Arial"/>
          <w:b/>
          <w:bCs/>
        </w:rPr>
        <w:t>00/00</w:t>
      </w:r>
      <w:r w:rsidR="006B6AA1">
        <w:rPr>
          <w:rFonts w:ascii="Arial" w:eastAsia="TimesNewRomanPSMT" w:hAnsi="Arial" w:cs="Arial"/>
          <w:b/>
          <w:bCs/>
          <w:lang w:val="sr-Cyrl-RS"/>
        </w:rPr>
        <w:t>82</w:t>
      </w:r>
      <w:r w:rsidR="006B6AA1">
        <w:rPr>
          <w:rFonts w:ascii="Arial" w:eastAsia="TimesNewRomanPSMT" w:hAnsi="Arial" w:cs="Arial"/>
          <w:b/>
          <w:bCs/>
        </w:rPr>
        <w:t>/201</w:t>
      </w:r>
      <w:r w:rsidR="006B6AA1">
        <w:rPr>
          <w:rFonts w:ascii="Arial" w:eastAsia="TimesNewRomanPSMT" w:hAnsi="Arial" w:cs="Arial"/>
          <w:b/>
          <w:bCs/>
          <w:lang w:val="sr-Cyrl-RS"/>
        </w:rPr>
        <w:t>7</w:t>
      </w:r>
      <w:r w:rsidR="00A27252" w:rsidRPr="007B4BAA">
        <w:rPr>
          <w:rFonts w:ascii="Arial" w:eastAsia="TimesNewRomanPSMT" w:hAnsi="Arial" w:cs="Arial"/>
          <w:b/>
          <w:bCs/>
          <w:lang w:val="sr-Cyrl-RS"/>
        </w:rPr>
        <w:t>,</w:t>
      </w:r>
      <w:r w:rsidR="00765CE1" w:rsidRPr="007B4BAA">
        <w:rPr>
          <w:rFonts w:ascii="Arial" w:hAnsi="Arial"/>
          <w:b/>
          <w:lang w:val="sr-Cyrl-RS"/>
        </w:rPr>
        <w:t xml:space="preserve"> </w:t>
      </w:r>
      <w:r>
        <w:rPr>
          <w:rFonts w:ascii="Arial" w:hAnsi="Arial"/>
          <w:b/>
          <w:lang w:val="sr-Cyrl-RS"/>
        </w:rPr>
        <w:t>Партија</w:t>
      </w:r>
      <w:r w:rsidR="00765CE1" w:rsidRPr="007B4BAA">
        <w:rPr>
          <w:rFonts w:ascii="Arial" w:hAnsi="Arial"/>
          <w:b/>
          <w:lang w:val="sr-Cyrl-RS"/>
        </w:rPr>
        <w:t xml:space="preserve"> --- (</w:t>
      </w:r>
      <w:r>
        <w:rPr>
          <w:rFonts w:ascii="Arial" w:hAnsi="Arial"/>
          <w:b/>
          <w:lang w:val="sr-Cyrl-RS"/>
        </w:rPr>
        <w:t>уписати</w:t>
      </w:r>
      <w:r w:rsidR="00EB0734">
        <w:rPr>
          <w:rFonts w:ascii="Arial" w:hAnsi="Arial"/>
          <w:b/>
          <w:lang w:val="sr-Cyrl-RS"/>
        </w:rPr>
        <w:t xml:space="preserve"> назив Техничког центра и</w:t>
      </w:r>
      <w:r w:rsidR="00765CE1" w:rsidRPr="007B4BAA">
        <w:rPr>
          <w:rFonts w:ascii="Arial" w:hAnsi="Arial"/>
          <w:b/>
          <w:lang w:val="sr-Cyrl-RS"/>
        </w:rPr>
        <w:t xml:space="preserve"> </w:t>
      </w:r>
      <w:r>
        <w:rPr>
          <w:rFonts w:ascii="Arial" w:hAnsi="Arial"/>
          <w:b/>
          <w:lang w:val="sr-Cyrl-RS"/>
        </w:rPr>
        <w:t>број</w:t>
      </w:r>
      <w:r w:rsidR="00765CE1" w:rsidRPr="007B4BAA">
        <w:rPr>
          <w:rFonts w:ascii="Arial" w:hAnsi="Arial"/>
          <w:b/>
          <w:lang w:val="sr-Cyrl-RS"/>
        </w:rPr>
        <w:t xml:space="preserve"> </w:t>
      </w:r>
      <w:r>
        <w:rPr>
          <w:rFonts w:ascii="Arial" w:hAnsi="Arial"/>
          <w:b/>
          <w:lang w:val="sr-Cyrl-RS"/>
        </w:rPr>
        <w:t>партије</w:t>
      </w:r>
      <w:r w:rsidR="00765CE1" w:rsidRPr="007B4BAA">
        <w:rPr>
          <w:rFonts w:ascii="Arial" w:hAnsi="Arial"/>
          <w:b/>
          <w:lang w:val="sr-Cyrl-RS"/>
        </w:rPr>
        <w:t xml:space="preserve"> </w:t>
      </w:r>
      <w:r>
        <w:rPr>
          <w:rFonts w:ascii="Arial" w:hAnsi="Arial"/>
          <w:b/>
          <w:lang w:val="sr-Cyrl-RS"/>
        </w:rPr>
        <w:t>за</w:t>
      </w:r>
      <w:r w:rsidR="00765CE1" w:rsidRPr="007B4BAA">
        <w:rPr>
          <w:rFonts w:ascii="Arial" w:hAnsi="Arial"/>
          <w:b/>
          <w:lang w:val="sr-Cyrl-RS"/>
        </w:rPr>
        <w:t xml:space="preserve"> </w:t>
      </w:r>
      <w:r>
        <w:rPr>
          <w:rFonts w:ascii="Arial" w:hAnsi="Arial"/>
          <w:b/>
          <w:lang w:val="sr-Cyrl-RS"/>
        </w:rPr>
        <w:t>коју</w:t>
      </w:r>
      <w:r w:rsidR="00765CE1" w:rsidRPr="007B4BAA">
        <w:rPr>
          <w:rFonts w:ascii="Arial" w:hAnsi="Arial"/>
          <w:b/>
          <w:lang w:val="sr-Cyrl-RS"/>
        </w:rPr>
        <w:t xml:space="preserve"> </w:t>
      </w:r>
      <w:r>
        <w:rPr>
          <w:rFonts w:ascii="Arial" w:hAnsi="Arial"/>
          <w:b/>
          <w:lang w:val="sr-Cyrl-RS"/>
        </w:rPr>
        <w:t>се</w:t>
      </w:r>
      <w:r w:rsidR="00765CE1" w:rsidRPr="007B4BAA">
        <w:rPr>
          <w:rFonts w:ascii="Arial" w:hAnsi="Arial"/>
          <w:b/>
          <w:lang w:val="sr-Cyrl-RS"/>
        </w:rPr>
        <w:t xml:space="preserve"> </w:t>
      </w:r>
      <w:r>
        <w:rPr>
          <w:rFonts w:ascii="Arial" w:hAnsi="Arial"/>
          <w:b/>
          <w:lang w:val="sr-Cyrl-RS"/>
        </w:rPr>
        <w:t>подноси</w:t>
      </w:r>
      <w:r w:rsidR="00765CE1" w:rsidRPr="007B4BAA">
        <w:rPr>
          <w:rFonts w:ascii="Arial" w:hAnsi="Arial"/>
          <w:b/>
          <w:lang w:val="sr-Cyrl-RS"/>
        </w:rPr>
        <w:t xml:space="preserve"> </w:t>
      </w:r>
      <w:r>
        <w:rPr>
          <w:rFonts w:ascii="Arial" w:hAnsi="Arial"/>
          <w:b/>
          <w:lang w:val="sr-Cyrl-RS"/>
        </w:rPr>
        <w:t>понуда</w:t>
      </w:r>
      <w:r w:rsidR="00765CE1" w:rsidRPr="007B4BAA">
        <w:rPr>
          <w:rFonts w:ascii="Arial" w:hAnsi="Arial"/>
          <w:b/>
          <w:lang w:val="sr-Cyrl-RS"/>
        </w:rPr>
        <w:t>)</w:t>
      </w:r>
      <w:r w:rsidR="00A27252" w:rsidRPr="007B4BAA">
        <w:rPr>
          <w:rFonts w:ascii="Arial" w:eastAsia="TimesNewRomanPSMT" w:hAnsi="Arial" w:cs="Arial"/>
          <w:b/>
          <w:bCs/>
          <w:lang w:val="sr-Cyrl-RS"/>
        </w:rPr>
        <w:t xml:space="preserve"> </w:t>
      </w:r>
      <w:r>
        <w:rPr>
          <w:rFonts w:ascii="Arial" w:eastAsia="TimesNewRomanPSMT" w:hAnsi="Arial" w:cs="Arial"/>
          <w:bCs/>
          <w:lang w:val="sr-Cyrl-RS"/>
        </w:rPr>
        <w:t>а</w:t>
      </w:r>
      <w:r w:rsidR="00A27252" w:rsidRPr="007B4BAA">
        <w:rPr>
          <w:rFonts w:ascii="Arial" w:eastAsia="TimesNewRomanPSMT" w:hAnsi="Arial" w:cs="Arial"/>
          <w:bCs/>
          <w:lang w:val="sr-Cyrl-RS"/>
        </w:rPr>
        <w:t xml:space="preserve"> </w:t>
      </w:r>
      <w:r>
        <w:rPr>
          <w:rFonts w:ascii="Arial" w:eastAsia="TimesNewRomanPSMT" w:hAnsi="Arial" w:cs="Arial"/>
          <w:bCs/>
          <w:lang w:val="sr-Cyrl-RS"/>
        </w:rPr>
        <w:t>копија</w:t>
      </w:r>
      <w:r w:rsidR="00A27252" w:rsidRPr="007B4BAA">
        <w:rPr>
          <w:rFonts w:ascii="Arial" w:eastAsia="TimesNewRomanPSMT" w:hAnsi="Arial" w:cs="Arial"/>
          <w:bCs/>
          <w:lang w:val="sr-Cyrl-RS"/>
        </w:rPr>
        <w:t xml:space="preserve"> </w:t>
      </w:r>
      <w:r>
        <w:rPr>
          <w:rFonts w:ascii="Arial" w:eastAsia="TimesNewRomanPSMT" w:hAnsi="Arial" w:cs="Arial"/>
          <w:bCs/>
          <w:lang w:val="sr-Cyrl-RS"/>
        </w:rPr>
        <w:t>се</w:t>
      </w:r>
      <w:r w:rsidR="00A27252" w:rsidRPr="007B4BAA">
        <w:rPr>
          <w:rFonts w:ascii="Arial" w:eastAsia="TimesNewRomanPSMT" w:hAnsi="Arial" w:cs="Arial"/>
          <w:bCs/>
          <w:lang w:val="sr-Cyrl-RS"/>
        </w:rPr>
        <w:t xml:space="preserve"> </w:t>
      </w:r>
      <w:r>
        <w:rPr>
          <w:rFonts w:ascii="Arial" w:eastAsia="TimesNewRomanPSMT" w:hAnsi="Arial" w:cs="Arial"/>
          <w:bCs/>
          <w:lang w:val="sr-Cyrl-RS"/>
        </w:rPr>
        <w:t>истовремено</w:t>
      </w:r>
      <w:r w:rsidR="00A27252" w:rsidRPr="007B4BAA">
        <w:rPr>
          <w:rFonts w:ascii="Arial" w:eastAsia="TimesNewRomanPSMT" w:hAnsi="Arial" w:cs="Arial"/>
          <w:bCs/>
          <w:lang w:val="sr-Cyrl-RS"/>
        </w:rPr>
        <w:t xml:space="preserve"> </w:t>
      </w:r>
      <w:r>
        <w:rPr>
          <w:rFonts w:ascii="Arial" w:eastAsia="TimesNewRomanPSMT" w:hAnsi="Arial" w:cs="Arial"/>
          <w:bCs/>
          <w:lang w:val="sr-Cyrl-RS"/>
        </w:rPr>
        <w:t>достав</w:t>
      </w:r>
      <w:r w:rsidR="00A27252" w:rsidRPr="007B4BAA">
        <w:rPr>
          <w:rFonts w:ascii="Arial" w:eastAsia="TimesNewRomanPSMT" w:hAnsi="Arial" w:cs="Arial"/>
          <w:bCs/>
          <w:lang w:val="sr-Cyrl-RS"/>
        </w:rPr>
        <w:t>љ</w:t>
      </w:r>
      <w:r>
        <w:rPr>
          <w:rFonts w:ascii="Arial" w:eastAsia="TimesNewRomanPSMT" w:hAnsi="Arial" w:cs="Arial"/>
          <w:bCs/>
          <w:lang w:val="sr-Cyrl-RS"/>
        </w:rPr>
        <w:t>а</w:t>
      </w:r>
      <w:r w:rsidR="00A27252" w:rsidRPr="007B4BAA">
        <w:rPr>
          <w:rFonts w:ascii="Arial" w:eastAsia="TimesNewRomanPSMT" w:hAnsi="Arial" w:cs="Arial"/>
          <w:bCs/>
          <w:lang w:val="sr-Cyrl-RS"/>
        </w:rPr>
        <w:t xml:space="preserve"> </w:t>
      </w:r>
      <w:r>
        <w:rPr>
          <w:rFonts w:ascii="Arial" w:eastAsia="TimesNewRomanPSMT" w:hAnsi="Arial" w:cs="Arial"/>
          <w:bCs/>
          <w:lang w:val="sr-Cyrl-RS"/>
        </w:rPr>
        <w:t>Републичкој</w:t>
      </w:r>
      <w:r w:rsidR="00A27252" w:rsidRPr="007B4BAA">
        <w:rPr>
          <w:rFonts w:ascii="Arial" w:eastAsia="TimesNewRomanPSMT" w:hAnsi="Arial" w:cs="Arial"/>
          <w:bCs/>
          <w:lang w:val="sr-Cyrl-RS"/>
        </w:rPr>
        <w:t xml:space="preserve"> </w:t>
      </w:r>
      <w:r>
        <w:rPr>
          <w:rFonts w:ascii="Arial" w:eastAsia="TimesNewRomanPSMT" w:hAnsi="Arial" w:cs="Arial"/>
          <w:bCs/>
          <w:lang w:val="sr-Cyrl-RS"/>
        </w:rPr>
        <w:t>комисији</w:t>
      </w:r>
      <w:r w:rsidR="00A27252" w:rsidRPr="007B4BAA">
        <w:rPr>
          <w:rFonts w:ascii="Arial" w:eastAsia="TimesNewRomanPSMT" w:hAnsi="Arial" w:cs="Arial"/>
          <w:bCs/>
          <w:lang w:val="sr-Cyrl-RS"/>
        </w:rPr>
        <w:t>.</w:t>
      </w:r>
    </w:p>
    <w:p w:rsidR="001B0C6E" w:rsidRPr="007B4BAA" w:rsidRDefault="00BE410B" w:rsidP="003E7C1E">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Захтев</w:t>
      </w:r>
      <w:r w:rsidR="001B0C6E" w:rsidRPr="007B4BAA">
        <w:rPr>
          <w:rFonts w:ascii="Arial" w:eastAsia="TimesNewRomanPSMT" w:hAnsi="Arial" w:cs="Arial"/>
          <w:bCs/>
          <w:lang w:val="sr-Cyrl-RS"/>
        </w:rPr>
        <w:t xml:space="preserve"> </w:t>
      </w:r>
      <w:r>
        <w:rPr>
          <w:rFonts w:ascii="Arial" w:eastAsia="TimesNewRomanPSMT" w:hAnsi="Arial" w:cs="Arial"/>
          <w:bCs/>
          <w:lang w:val="sr-Cyrl-RS"/>
        </w:rPr>
        <w:t>за</w:t>
      </w:r>
      <w:r w:rsidR="001B0C6E" w:rsidRPr="007B4BAA">
        <w:rPr>
          <w:rFonts w:ascii="Arial" w:eastAsia="TimesNewRomanPSMT" w:hAnsi="Arial" w:cs="Arial"/>
          <w:bCs/>
          <w:lang w:val="sr-Cyrl-RS"/>
        </w:rPr>
        <w:t xml:space="preserve"> </w:t>
      </w:r>
      <w:r>
        <w:rPr>
          <w:rFonts w:ascii="Arial" w:eastAsia="TimesNewRomanPSMT" w:hAnsi="Arial" w:cs="Arial"/>
          <w:bCs/>
          <w:lang w:val="sr-Cyrl-RS"/>
        </w:rPr>
        <w:t>заштиту</w:t>
      </w:r>
      <w:r w:rsidR="001B0C6E" w:rsidRPr="007B4BAA">
        <w:rPr>
          <w:rFonts w:ascii="Arial" w:eastAsia="TimesNewRomanPSMT" w:hAnsi="Arial" w:cs="Arial"/>
          <w:bCs/>
          <w:lang w:val="sr-Cyrl-RS"/>
        </w:rPr>
        <w:t xml:space="preserve"> </w:t>
      </w:r>
      <w:r>
        <w:rPr>
          <w:rFonts w:ascii="Arial" w:eastAsia="TimesNewRomanPSMT" w:hAnsi="Arial" w:cs="Arial"/>
          <w:bCs/>
          <w:lang w:val="sr-Cyrl-RS"/>
        </w:rPr>
        <w:t>права</w:t>
      </w:r>
      <w:r w:rsidR="001B0C6E" w:rsidRPr="007B4BAA">
        <w:rPr>
          <w:rFonts w:ascii="Arial" w:eastAsia="TimesNewRomanPSMT" w:hAnsi="Arial" w:cs="Arial"/>
          <w:bCs/>
          <w:lang w:val="sr-Cyrl-RS"/>
        </w:rPr>
        <w:t xml:space="preserve"> </w:t>
      </w:r>
      <w:r>
        <w:rPr>
          <w:rFonts w:ascii="Arial" w:eastAsia="TimesNewRomanPSMT" w:hAnsi="Arial" w:cs="Arial"/>
          <w:bCs/>
          <w:lang w:val="sr-Cyrl-RS"/>
        </w:rPr>
        <w:t>се</w:t>
      </w:r>
      <w:r w:rsidR="001B0C6E" w:rsidRPr="007B4BAA">
        <w:rPr>
          <w:rFonts w:ascii="Arial" w:eastAsia="TimesNewRomanPSMT" w:hAnsi="Arial" w:cs="Arial"/>
          <w:bCs/>
          <w:lang w:val="sr-Cyrl-RS"/>
        </w:rPr>
        <w:t xml:space="preserve"> </w:t>
      </w:r>
      <w:r>
        <w:rPr>
          <w:rFonts w:ascii="Arial" w:eastAsia="TimesNewRomanPSMT" w:hAnsi="Arial" w:cs="Arial"/>
          <w:bCs/>
          <w:lang w:val="sr-Cyrl-RS"/>
        </w:rPr>
        <w:t>може</w:t>
      </w:r>
      <w:r w:rsidR="001B0C6E" w:rsidRPr="007B4BAA">
        <w:rPr>
          <w:rFonts w:ascii="Arial" w:eastAsia="TimesNewRomanPSMT" w:hAnsi="Arial" w:cs="Arial"/>
          <w:bCs/>
          <w:lang w:val="sr-Cyrl-RS"/>
        </w:rPr>
        <w:t xml:space="preserve"> </w:t>
      </w:r>
      <w:r>
        <w:rPr>
          <w:rFonts w:ascii="Arial" w:eastAsia="TimesNewRomanPSMT" w:hAnsi="Arial" w:cs="Arial"/>
          <w:bCs/>
          <w:lang w:val="sr-Cyrl-RS"/>
        </w:rPr>
        <w:t>доставити</w:t>
      </w:r>
      <w:r w:rsidR="001B0C6E" w:rsidRPr="007B4BAA">
        <w:rPr>
          <w:rFonts w:ascii="Arial" w:eastAsia="TimesNewRomanPSMT" w:hAnsi="Arial" w:cs="Arial"/>
          <w:bCs/>
          <w:lang w:val="sr-Cyrl-RS"/>
        </w:rPr>
        <w:t xml:space="preserve"> </w:t>
      </w:r>
      <w:r>
        <w:rPr>
          <w:rFonts w:ascii="Arial" w:eastAsia="TimesNewRomanPSMT" w:hAnsi="Arial" w:cs="Arial"/>
          <w:bCs/>
          <w:lang w:val="sr-Cyrl-RS"/>
        </w:rPr>
        <w:t>и</w:t>
      </w:r>
      <w:r w:rsidR="001B0C6E" w:rsidRPr="007B4BAA">
        <w:rPr>
          <w:rFonts w:ascii="Arial" w:eastAsia="TimesNewRomanPSMT" w:hAnsi="Arial" w:cs="Arial"/>
          <w:bCs/>
          <w:lang w:val="sr-Cyrl-RS"/>
        </w:rPr>
        <w:t xml:space="preserve"> </w:t>
      </w:r>
      <w:r>
        <w:rPr>
          <w:rFonts w:ascii="Arial" w:eastAsia="TimesNewRomanPSMT" w:hAnsi="Arial" w:cs="Arial"/>
          <w:bCs/>
          <w:lang w:val="sr-Cyrl-RS"/>
        </w:rPr>
        <w:t>путем</w:t>
      </w:r>
      <w:r w:rsidR="001B0C6E" w:rsidRPr="007B4BAA">
        <w:rPr>
          <w:rFonts w:ascii="Arial" w:eastAsia="TimesNewRomanPSMT" w:hAnsi="Arial" w:cs="Arial"/>
          <w:bCs/>
          <w:lang w:val="sr-Cyrl-RS"/>
        </w:rPr>
        <w:t xml:space="preserve"> </w:t>
      </w:r>
      <w:r>
        <w:rPr>
          <w:rFonts w:ascii="Arial" w:eastAsia="TimesNewRomanPSMT" w:hAnsi="Arial" w:cs="Arial"/>
          <w:bCs/>
          <w:lang w:val="sr-Cyrl-RS"/>
        </w:rPr>
        <w:t>електронске</w:t>
      </w:r>
      <w:r w:rsidR="001B0C6E" w:rsidRPr="007B4BAA">
        <w:rPr>
          <w:rFonts w:ascii="Arial" w:eastAsia="TimesNewRomanPSMT" w:hAnsi="Arial" w:cs="Arial"/>
          <w:bCs/>
          <w:lang w:val="sr-Cyrl-RS"/>
        </w:rPr>
        <w:t xml:space="preserve"> </w:t>
      </w:r>
      <w:r>
        <w:rPr>
          <w:rFonts w:ascii="Arial" w:eastAsia="TimesNewRomanPSMT" w:hAnsi="Arial" w:cs="Arial"/>
          <w:bCs/>
          <w:lang w:val="sr-Cyrl-RS"/>
        </w:rPr>
        <w:t>поште</w:t>
      </w:r>
      <w:r w:rsidR="001B0C6E" w:rsidRPr="007B4BAA">
        <w:rPr>
          <w:rFonts w:ascii="Arial" w:eastAsia="TimesNewRomanPSMT" w:hAnsi="Arial" w:cs="Arial"/>
          <w:bCs/>
          <w:lang w:val="sr-Cyrl-RS"/>
        </w:rPr>
        <w:t xml:space="preserve"> </w:t>
      </w:r>
      <w:r>
        <w:rPr>
          <w:rFonts w:ascii="Arial" w:eastAsia="TimesNewRomanPSMT" w:hAnsi="Arial" w:cs="Arial"/>
          <w:bCs/>
          <w:lang w:val="sr-Cyrl-RS"/>
        </w:rPr>
        <w:t>на</w:t>
      </w:r>
      <w:r w:rsidR="001B0C6E" w:rsidRPr="007B4BAA">
        <w:rPr>
          <w:rFonts w:ascii="Arial" w:eastAsia="TimesNewRomanPSMT" w:hAnsi="Arial" w:cs="Arial"/>
          <w:bCs/>
          <w:lang w:val="sr-Cyrl-RS"/>
        </w:rPr>
        <w:t xml:space="preserve"> </w:t>
      </w:r>
      <w:r>
        <w:rPr>
          <w:rFonts w:ascii="Arial" w:eastAsia="TimesNewRomanPSMT" w:hAnsi="Arial" w:cs="Arial"/>
          <w:bCs/>
          <w:lang w:val="sr-Cyrl-RS"/>
        </w:rPr>
        <w:t>е</w:t>
      </w:r>
      <w:r w:rsidR="001B0C6E" w:rsidRPr="007B4BAA">
        <w:rPr>
          <w:rFonts w:ascii="Arial" w:eastAsia="TimesNewRomanPSMT" w:hAnsi="Arial" w:cs="Arial"/>
          <w:bCs/>
          <w:lang w:val="sr-Cyrl-RS"/>
        </w:rPr>
        <w:t>-</w:t>
      </w:r>
      <w:r>
        <w:rPr>
          <w:rFonts w:ascii="Arial" w:eastAsia="TimesNewRomanPSMT" w:hAnsi="Arial" w:cs="Arial"/>
          <w:bCs/>
          <w:lang w:val="sr-Cyrl-RS"/>
        </w:rPr>
        <w:t>маил</w:t>
      </w:r>
      <w:r w:rsidR="00D37C03" w:rsidRPr="007B4BAA">
        <w:rPr>
          <w:rFonts w:ascii="Arial" w:eastAsia="TimesNewRomanPSMT" w:hAnsi="Arial" w:cs="Arial"/>
          <w:bCs/>
          <w:lang w:val="sr-Cyrl-RS"/>
        </w:rPr>
        <w:t xml:space="preserve">: </w:t>
      </w:r>
      <w:hyperlink r:id="rId18" w:history="1">
        <w:r w:rsidR="006B6AA1" w:rsidRPr="00113347">
          <w:rPr>
            <w:rStyle w:val="Hyperlink"/>
            <w:rFonts w:ascii="Arial" w:hAnsi="Arial" w:cs="Arial"/>
            <w:lang w:val="sr-Latn-RS"/>
          </w:rPr>
          <w:t>miodrag.jovin</w:t>
        </w:r>
        <w:r w:rsidR="006B6AA1" w:rsidRPr="00113347">
          <w:rPr>
            <w:rStyle w:val="Hyperlink"/>
            <w:rFonts w:ascii="Arial" w:hAnsi="Arial" w:cs="Arial"/>
          </w:rPr>
          <w:t>@eps.rs</w:t>
        </w:r>
      </w:hyperlink>
      <w:r w:rsidR="00A27252" w:rsidRPr="007B4BAA">
        <w:rPr>
          <w:rFonts w:ascii="Arial" w:eastAsia="TimesNewRomanPSMT" w:hAnsi="Arial" w:cs="Arial"/>
          <w:bCs/>
          <w:lang w:val="sr-Cyrl-RS"/>
        </w:rPr>
        <w:t xml:space="preserve"> </w:t>
      </w:r>
      <w:r>
        <w:rPr>
          <w:rFonts w:ascii="Arial" w:eastAsia="TimesNewRomanPSMT" w:hAnsi="Arial" w:cs="Arial"/>
          <w:bCs/>
          <w:lang w:val="sr-Cyrl-RS"/>
        </w:rPr>
        <w:t>радним</w:t>
      </w:r>
      <w:r w:rsidR="001B0C6E" w:rsidRPr="007B4BAA">
        <w:rPr>
          <w:rFonts w:ascii="Arial" w:eastAsia="TimesNewRomanPSMT" w:hAnsi="Arial" w:cs="Arial"/>
          <w:bCs/>
          <w:lang w:val="sr-Cyrl-RS"/>
        </w:rPr>
        <w:t xml:space="preserve"> </w:t>
      </w:r>
      <w:r>
        <w:rPr>
          <w:rFonts w:ascii="Arial" w:eastAsia="TimesNewRomanPSMT" w:hAnsi="Arial" w:cs="Arial"/>
          <w:bCs/>
          <w:lang w:val="sr-Cyrl-RS"/>
        </w:rPr>
        <w:t>данима</w:t>
      </w:r>
      <w:r w:rsidR="001B0C6E" w:rsidRPr="007B4BAA">
        <w:rPr>
          <w:rFonts w:ascii="Arial" w:eastAsia="TimesNewRomanPSMT" w:hAnsi="Arial" w:cs="Arial"/>
          <w:bCs/>
          <w:lang w:val="sr-Cyrl-RS"/>
        </w:rPr>
        <w:t xml:space="preserve"> (</w:t>
      </w:r>
      <w:r>
        <w:rPr>
          <w:rFonts w:ascii="Arial" w:eastAsia="TimesNewRomanPSMT" w:hAnsi="Arial" w:cs="Arial"/>
          <w:bCs/>
          <w:lang w:val="sr-Cyrl-RS"/>
        </w:rPr>
        <w:t>понеде</w:t>
      </w:r>
      <w:r w:rsidR="001B0C6E" w:rsidRPr="007B4BAA">
        <w:rPr>
          <w:rFonts w:ascii="Arial" w:eastAsia="TimesNewRomanPSMT" w:hAnsi="Arial" w:cs="Arial"/>
          <w:bCs/>
          <w:lang w:val="sr-Cyrl-RS"/>
        </w:rPr>
        <w:t>љ</w:t>
      </w:r>
      <w:r>
        <w:rPr>
          <w:rFonts w:ascii="Arial" w:eastAsia="TimesNewRomanPSMT" w:hAnsi="Arial" w:cs="Arial"/>
          <w:bCs/>
          <w:lang w:val="sr-Cyrl-RS"/>
        </w:rPr>
        <w:t>ак</w:t>
      </w:r>
      <w:r w:rsidR="001B0C6E" w:rsidRPr="007B4BAA">
        <w:rPr>
          <w:rFonts w:ascii="Arial" w:eastAsia="TimesNewRomanPSMT" w:hAnsi="Arial" w:cs="Arial"/>
          <w:bCs/>
          <w:lang w:val="sr-Cyrl-RS"/>
        </w:rPr>
        <w:t>-</w:t>
      </w:r>
      <w:r>
        <w:rPr>
          <w:rFonts w:ascii="Arial" w:eastAsia="TimesNewRomanPSMT" w:hAnsi="Arial" w:cs="Arial"/>
          <w:bCs/>
          <w:lang w:val="sr-Cyrl-RS"/>
        </w:rPr>
        <w:t>петак</w:t>
      </w:r>
      <w:r w:rsidR="001B0C6E" w:rsidRPr="007B4BAA">
        <w:rPr>
          <w:rFonts w:ascii="Arial" w:eastAsia="TimesNewRomanPSMT" w:hAnsi="Arial" w:cs="Arial"/>
          <w:bCs/>
          <w:lang w:val="sr-Cyrl-RS"/>
        </w:rPr>
        <w:t xml:space="preserve">) </w:t>
      </w:r>
      <w:r>
        <w:rPr>
          <w:rFonts w:ascii="Arial" w:eastAsia="TimesNewRomanPSMT" w:hAnsi="Arial" w:cs="Arial"/>
          <w:bCs/>
          <w:lang w:val="sr-Cyrl-RS"/>
        </w:rPr>
        <w:t>од</w:t>
      </w:r>
      <w:r w:rsidR="001B0C6E" w:rsidRPr="007B4BAA">
        <w:rPr>
          <w:rFonts w:ascii="Arial" w:eastAsia="TimesNewRomanPSMT" w:hAnsi="Arial" w:cs="Arial"/>
          <w:bCs/>
          <w:lang w:val="sr-Cyrl-RS"/>
        </w:rPr>
        <w:t xml:space="preserve"> </w:t>
      </w:r>
      <w:r w:rsidR="007F6A6C">
        <w:rPr>
          <w:rFonts w:ascii="Arial" w:eastAsia="TimesNewRomanPSMT" w:hAnsi="Arial" w:cs="Arial"/>
          <w:bCs/>
          <w:lang w:val="sr-Cyrl-RS"/>
        </w:rPr>
        <w:t>07,3</w:t>
      </w:r>
      <w:r w:rsidR="001B0C6E" w:rsidRPr="007B4BAA">
        <w:rPr>
          <w:rFonts w:ascii="Arial" w:eastAsia="TimesNewRomanPSMT" w:hAnsi="Arial" w:cs="Arial"/>
          <w:bCs/>
          <w:lang w:val="sr-Cyrl-RS"/>
        </w:rPr>
        <w:t xml:space="preserve">0 </w:t>
      </w:r>
      <w:r>
        <w:rPr>
          <w:rFonts w:ascii="Arial" w:eastAsia="TimesNewRomanPSMT" w:hAnsi="Arial" w:cs="Arial"/>
          <w:bCs/>
          <w:lang w:val="sr-Cyrl-RS"/>
        </w:rPr>
        <w:t>до</w:t>
      </w:r>
      <w:r w:rsidR="001B0C6E" w:rsidRPr="007B4BAA">
        <w:rPr>
          <w:rFonts w:ascii="Arial" w:eastAsia="TimesNewRomanPSMT" w:hAnsi="Arial" w:cs="Arial"/>
          <w:bCs/>
          <w:lang w:val="sr-Cyrl-RS"/>
        </w:rPr>
        <w:t xml:space="preserve"> 1</w:t>
      </w:r>
      <w:r w:rsidR="007F6A6C">
        <w:rPr>
          <w:rFonts w:ascii="Arial" w:eastAsia="TimesNewRomanPSMT" w:hAnsi="Arial" w:cs="Arial"/>
          <w:bCs/>
          <w:lang w:val="sr-Cyrl-RS"/>
        </w:rPr>
        <w:t>5,3</w:t>
      </w:r>
      <w:r w:rsidR="001B0C6E" w:rsidRPr="007B4BAA">
        <w:rPr>
          <w:rFonts w:ascii="Arial" w:eastAsia="TimesNewRomanPSMT" w:hAnsi="Arial" w:cs="Arial"/>
          <w:bCs/>
          <w:lang w:val="sr-Cyrl-RS"/>
        </w:rPr>
        <w:t xml:space="preserve">0 </w:t>
      </w:r>
      <w:r>
        <w:rPr>
          <w:rFonts w:ascii="Arial" w:eastAsia="TimesNewRomanPSMT" w:hAnsi="Arial" w:cs="Arial"/>
          <w:bCs/>
          <w:lang w:val="sr-Cyrl-RS"/>
        </w:rPr>
        <w:t>часова</w:t>
      </w:r>
      <w:r w:rsidR="001B0C6E" w:rsidRPr="007B4BAA">
        <w:rPr>
          <w:rFonts w:ascii="Arial" w:eastAsia="TimesNewRomanPSMT" w:hAnsi="Arial" w:cs="Arial"/>
          <w:bCs/>
          <w:lang w:val="sr-Cyrl-RS"/>
        </w:rPr>
        <w:t>.</w:t>
      </w:r>
    </w:p>
    <w:p w:rsidR="007F437B" w:rsidRPr="007B4BAA" w:rsidRDefault="00BE410B" w:rsidP="0010193E">
      <w:pPr>
        <w:tabs>
          <w:tab w:val="left" w:pos="284"/>
          <w:tab w:val="left" w:pos="330"/>
        </w:tabs>
        <w:spacing w:before="120"/>
        <w:ind w:left="284"/>
        <w:jc w:val="both"/>
        <w:rPr>
          <w:rFonts w:ascii="Arial" w:eastAsia="TimesNewRomanPSMT" w:hAnsi="Arial" w:cs="Arial"/>
          <w:bCs/>
          <w:lang w:val="sr-Cyrl-RS"/>
        </w:rPr>
      </w:pPr>
      <w:r>
        <w:rPr>
          <w:rFonts w:ascii="Arial" w:eastAsia="TimesNewRomanPSMT" w:hAnsi="Arial" w:cs="Arial"/>
          <w:bCs/>
          <w:lang w:val="sr-Cyrl-RS"/>
        </w:rPr>
        <w:lastRenderedPageBreak/>
        <w:t>Захтев</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заштиту</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права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може</w:t>
      </w:r>
      <w:r w:rsidR="008F6013" w:rsidRPr="007B4BAA">
        <w:rPr>
          <w:rFonts w:ascii="Arial" w:eastAsia="TimesNewRomanPSMT" w:hAnsi="Arial" w:cs="Arial"/>
          <w:bCs/>
          <w:lang w:val="sr-Cyrl-RS"/>
        </w:rPr>
        <w:t xml:space="preserve"> </w:t>
      </w:r>
      <w:r>
        <w:rPr>
          <w:rFonts w:ascii="Arial" w:eastAsia="TimesNewRomanPSMT" w:hAnsi="Arial" w:cs="Arial"/>
          <w:bCs/>
          <w:lang w:val="sr-Cyrl-RS"/>
        </w:rPr>
        <w:t>се</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поднети</w:t>
      </w:r>
      <w:r w:rsidR="008F6013" w:rsidRPr="007B4BAA">
        <w:rPr>
          <w:rFonts w:ascii="Arial" w:eastAsia="TimesNewRomanPSMT" w:hAnsi="Arial" w:cs="Arial"/>
          <w:bCs/>
          <w:lang w:val="sr-Cyrl-RS"/>
        </w:rPr>
        <w:t xml:space="preserve"> </w:t>
      </w:r>
      <w:r>
        <w:rPr>
          <w:rFonts w:ascii="Arial" w:eastAsia="TimesNewRomanPSMT" w:hAnsi="Arial" w:cs="Arial"/>
          <w:bCs/>
          <w:lang w:val="sr-Cyrl-RS"/>
        </w:rPr>
        <w:t>у</w:t>
      </w:r>
      <w:r w:rsidR="008F6013" w:rsidRPr="007B4BAA">
        <w:rPr>
          <w:rFonts w:ascii="Arial" w:eastAsia="TimesNewRomanPSMT" w:hAnsi="Arial" w:cs="Arial"/>
          <w:bCs/>
          <w:lang w:val="sr-Cyrl-RS"/>
        </w:rPr>
        <w:t xml:space="preserve"> </w:t>
      </w:r>
      <w:r>
        <w:rPr>
          <w:rFonts w:ascii="Arial" w:eastAsia="TimesNewRomanPSMT" w:hAnsi="Arial" w:cs="Arial"/>
          <w:bCs/>
          <w:lang w:val="sr-Cyrl-RS"/>
        </w:rPr>
        <w:t>току</w:t>
      </w:r>
      <w:r w:rsidR="008F6013" w:rsidRPr="007B4BAA">
        <w:rPr>
          <w:rFonts w:ascii="Arial" w:eastAsia="TimesNewRomanPSMT" w:hAnsi="Arial" w:cs="Arial"/>
          <w:bCs/>
          <w:lang w:val="sr-Cyrl-RS"/>
        </w:rPr>
        <w:t xml:space="preserve"> </w:t>
      </w:r>
      <w:r>
        <w:rPr>
          <w:rFonts w:ascii="Arial" w:eastAsia="TimesNewRomanPSMT" w:hAnsi="Arial" w:cs="Arial"/>
          <w:bCs/>
          <w:lang w:val="sr-Cyrl-RS"/>
        </w:rPr>
        <w:t>целог</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поступка</w:t>
      </w:r>
      <w:r w:rsidR="008F6013" w:rsidRPr="007B4BAA">
        <w:rPr>
          <w:rFonts w:ascii="Arial" w:eastAsia="TimesNewRomanPSMT" w:hAnsi="Arial" w:cs="Arial"/>
          <w:bCs/>
          <w:lang w:val="sr-Cyrl-RS"/>
        </w:rPr>
        <w:t xml:space="preserve"> </w:t>
      </w:r>
      <w:r>
        <w:rPr>
          <w:rFonts w:ascii="Arial" w:eastAsia="TimesNewRomanPSMT" w:hAnsi="Arial" w:cs="Arial"/>
          <w:bCs/>
          <w:lang w:val="sr-Cyrl-RS"/>
        </w:rPr>
        <w:t>јавне</w:t>
      </w:r>
      <w:r w:rsidR="008F6013" w:rsidRPr="007B4BAA">
        <w:rPr>
          <w:rFonts w:ascii="Arial" w:eastAsia="TimesNewRomanPSMT" w:hAnsi="Arial" w:cs="Arial"/>
          <w:bCs/>
          <w:lang w:val="sr-Cyrl-RS"/>
        </w:rPr>
        <w:t xml:space="preserve"> </w:t>
      </w:r>
      <w:r>
        <w:rPr>
          <w:rFonts w:ascii="Arial" w:eastAsia="TimesNewRomanPSMT" w:hAnsi="Arial" w:cs="Arial"/>
          <w:bCs/>
          <w:lang w:val="sr-Cyrl-RS"/>
        </w:rPr>
        <w:t>набавке</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против</w:t>
      </w:r>
      <w:r w:rsidR="008F6013" w:rsidRPr="007B4BAA">
        <w:rPr>
          <w:rFonts w:ascii="Arial" w:eastAsia="TimesNewRomanPSMT" w:hAnsi="Arial" w:cs="Arial"/>
          <w:bCs/>
          <w:lang w:val="sr-Cyrl-RS"/>
        </w:rPr>
        <w:t xml:space="preserve"> </w:t>
      </w:r>
      <w:r>
        <w:rPr>
          <w:rFonts w:ascii="Arial" w:eastAsia="TimesNewRomanPSMT" w:hAnsi="Arial" w:cs="Arial"/>
          <w:bCs/>
          <w:lang w:val="sr-Cyrl-RS"/>
        </w:rPr>
        <w:t>сваке</w:t>
      </w:r>
      <w:r w:rsidR="008F6013" w:rsidRPr="007B4BAA">
        <w:rPr>
          <w:rFonts w:ascii="Arial" w:eastAsia="TimesNewRomanPSMT" w:hAnsi="Arial" w:cs="Arial"/>
          <w:bCs/>
          <w:lang w:val="sr-Cyrl-RS"/>
        </w:rPr>
        <w:t xml:space="preserve"> </w:t>
      </w:r>
      <w:r>
        <w:rPr>
          <w:rFonts w:ascii="Arial" w:eastAsia="TimesNewRomanPSMT" w:hAnsi="Arial" w:cs="Arial"/>
          <w:bCs/>
          <w:lang w:val="sr-Cyrl-RS"/>
        </w:rPr>
        <w:t>радње</w:t>
      </w:r>
      <w:r w:rsidR="008F6013" w:rsidRPr="007B4BAA">
        <w:rPr>
          <w:rFonts w:ascii="Arial" w:eastAsia="TimesNewRomanPSMT" w:hAnsi="Arial" w:cs="Arial"/>
          <w:bCs/>
          <w:lang w:val="sr-Cyrl-RS"/>
        </w:rPr>
        <w:t xml:space="preserve"> </w:t>
      </w:r>
      <w:r>
        <w:rPr>
          <w:rFonts w:ascii="Arial" w:eastAsia="TimesNewRomanPSMT" w:hAnsi="Arial" w:cs="Arial"/>
          <w:bCs/>
          <w:lang w:val="sr-Cyrl-RS"/>
        </w:rPr>
        <w:t>наручиоца</w:t>
      </w:r>
      <w:r w:rsidR="008F6013" w:rsidRPr="007B4BAA">
        <w:rPr>
          <w:rFonts w:ascii="Arial" w:eastAsia="TimesNewRomanPSMT" w:hAnsi="Arial" w:cs="Arial"/>
          <w:bCs/>
          <w:lang w:val="sr-Cyrl-RS"/>
        </w:rPr>
        <w:t xml:space="preserve">, </w:t>
      </w:r>
      <w:r>
        <w:rPr>
          <w:rFonts w:ascii="Arial" w:eastAsia="TimesNewRomanPSMT" w:hAnsi="Arial" w:cs="Arial"/>
          <w:bCs/>
          <w:lang w:val="sr-Cyrl-RS"/>
        </w:rPr>
        <w:t>осим</w:t>
      </w:r>
      <w:r w:rsidR="008F6013" w:rsidRPr="007B4BAA">
        <w:rPr>
          <w:rFonts w:ascii="Arial" w:eastAsia="TimesNewRomanPSMT" w:hAnsi="Arial" w:cs="Arial"/>
          <w:bCs/>
          <w:lang w:val="sr-Cyrl-RS"/>
        </w:rPr>
        <w:t xml:space="preserve"> </w:t>
      </w:r>
      <w:r>
        <w:rPr>
          <w:rFonts w:ascii="Arial" w:eastAsia="TimesNewRomanPSMT" w:hAnsi="Arial" w:cs="Arial"/>
          <w:bCs/>
          <w:lang w:val="sr-Cyrl-RS"/>
        </w:rPr>
        <w:t>ако</w:t>
      </w:r>
      <w:r w:rsidR="008F6013" w:rsidRPr="007B4BAA">
        <w:rPr>
          <w:rFonts w:ascii="Arial" w:eastAsia="TimesNewRomanPSMT" w:hAnsi="Arial" w:cs="Arial"/>
          <w:bCs/>
          <w:lang w:val="sr-Cyrl-RS"/>
        </w:rPr>
        <w:t xml:space="preserve"> </w:t>
      </w:r>
      <w:r>
        <w:rPr>
          <w:rFonts w:ascii="Arial" w:eastAsia="TimesNewRomanPSMT" w:hAnsi="Arial" w:cs="Arial"/>
          <w:bCs/>
          <w:lang w:val="sr-Cyrl-RS"/>
        </w:rPr>
        <w:t>овим</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законом</w:t>
      </w:r>
      <w:r w:rsidR="008F6013" w:rsidRPr="007B4BAA">
        <w:rPr>
          <w:rFonts w:ascii="Arial" w:eastAsia="TimesNewRomanPSMT" w:hAnsi="Arial" w:cs="Arial"/>
          <w:bCs/>
          <w:lang w:val="sr-Cyrl-RS"/>
        </w:rPr>
        <w:t xml:space="preserve"> </w:t>
      </w:r>
      <w:r>
        <w:rPr>
          <w:rFonts w:ascii="Arial" w:eastAsia="TimesNewRomanPSMT" w:hAnsi="Arial" w:cs="Arial"/>
          <w:bCs/>
          <w:lang w:val="sr-Cyrl-RS"/>
        </w:rPr>
        <w:t>није</w:t>
      </w:r>
      <w:r w:rsidR="008F6013" w:rsidRPr="007B4BAA">
        <w:rPr>
          <w:rFonts w:ascii="Arial" w:eastAsia="TimesNewRomanPSMT" w:hAnsi="Arial" w:cs="Arial"/>
          <w:bCs/>
          <w:lang w:val="sr-Cyrl-RS"/>
        </w:rPr>
        <w:t xml:space="preserve"> </w:t>
      </w:r>
      <w:r>
        <w:rPr>
          <w:rFonts w:ascii="Arial" w:eastAsia="TimesNewRomanPSMT" w:hAnsi="Arial" w:cs="Arial"/>
          <w:bCs/>
          <w:lang w:val="sr-Cyrl-RS"/>
        </w:rPr>
        <w:t>другачије</w:t>
      </w:r>
      <w:r w:rsidR="008F6013" w:rsidRPr="007B4BAA">
        <w:rPr>
          <w:rFonts w:ascii="Arial" w:eastAsia="TimesNewRomanPSMT" w:hAnsi="Arial" w:cs="Arial"/>
          <w:bCs/>
          <w:lang w:val="sr-Cyrl-RS"/>
        </w:rPr>
        <w:t xml:space="preserve"> </w:t>
      </w:r>
      <w:r>
        <w:rPr>
          <w:rFonts w:ascii="Arial" w:eastAsia="TimesNewRomanPSMT" w:hAnsi="Arial" w:cs="Arial"/>
          <w:bCs/>
          <w:lang w:val="sr-Cyrl-RS"/>
        </w:rPr>
        <w:t>одређено</w:t>
      </w:r>
      <w:r w:rsidR="008F6013" w:rsidRPr="007B4BAA">
        <w:rPr>
          <w:rFonts w:ascii="Arial" w:eastAsia="TimesNewRomanPSMT" w:hAnsi="Arial" w:cs="Arial"/>
          <w:bCs/>
          <w:lang w:val="sr-Cyrl-RS"/>
        </w:rPr>
        <w:t>.</w:t>
      </w:r>
    </w:p>
    <w:p w:rsidR="008F6013" w:rsidRPr="007B4BAA" w:rsidRDefault="00BE410B" w:rsidP="0010193E">
      <w:pPr>
        <w:tabs>
          <w:tab w:val="left" w:pos="284"/>
          <w:tab w:val="left" w:pos="330"/>
        </w:tabs>
        <w:spacing w:before="120"/>
        <w:ind w:left="284"/>
        <w:jc w:val="both"/>
        <w:rPr>
          <w:rFonts w:ascii="Arial" w:eastAsia="TimesNewRomanPSMT" w:hAnsi="Arial" w:cs="Arial"/>
          <w:bCs/>
          <w:lang w:val="sr-Cyrl-RS"/>
        </w:rPr>
      </w:pPr>
      <w:r>
        <w:rPr>
          <w:rFonts w:ascii="Arial" w:eastAsia="TimesNewRomanPSMT" w:hAnsi="Arial" w:cs="Arial"/>
          <w:bCs/>
          <w:lang w:val="sr-Cyrl-RS"/>
        </w:rPr>
        <w:t>Захтев</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заштиту</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права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којим</w:t>
      </w:r>
      <w:r w:rsidR="008F6013" w:rsidRPr="007B4BAA">
        <w:rPr>
          <w:rFonts w:ascii="Arial" w:eastAsia="TimesNewRomanPSMT" w:hAnsi="Arial" w:cs="Arial"/>
          <w:bCs/>
          <w:lang w:val="sr-Cyrl-RS"/>
        </w:rPr>
        <w:t xml:space="preserve"> </w:t>
      </w:r>
      <w:r>
        <w:rPr>
          <w:rFonts w:ascii="Arial" w:eastAsia="TimesNewRomanPSMT" w:hAnsi="Arial" w:cs="Arial"/>
          <w:bCs/>
          <w:lang w:val="sr-Cyrl-RS"/>
        </w:rPr>
        <w:t>се</w:t>
      </w:r>
      <w:r w:rsidR="008F6013" w:rsidRPr="007B4BAA">
        <w:rPr>
          <w:rFonts w:ascii="Arial" w:eastAsia="TimesNewRomanPSMT" w:hAnsi="Arial" w:cs="Arial"/>
          <w:bCs/>
          <w:lang w:val="sr-Cyrl-RS"/>
        </w:rPr>
        <w:t xml:space="preserve"> </w:t>
      </w:r>
      <w:r>
        <w:rPr>
          <w:rFonts w:ascii="Arial" w:eastAsia="TimesNewRomanPSMT" w:hAnsi="Arial" w:cs="Arial"/>
          <w:bCs/>
          <w:lang w:val="sr-Cyrl-RS"/>
        </w:rPr>
        <w:t>оспорава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врста</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поступка</w:t>
      </w:r>
      <w:r w:rsidR="008F6013" w:rsidRPr="007B4BAA">
        <w:rPr>
          <w:rFonts w:ascii="Arial" w:eastAsia="TimesNewRomanPSMT" w:hAnsi="Arial" w:cs="Arial"/>
          <w:bCs/>
          <w:lang w:val="sr-Cyrl-RS"/>
        </w:rPr>
        <w:t xml:space="preserve">, </w:t>
      </w:r>
      <w:r>
        <w:rPr>
          <w:rFonts w:ascii="Arial" w:eastAsia="TimesNewRomanPSMT" w:hAnsi="Arial" w:cs="Arial"/>
          <w:bCs/>
          <w:lang w:val="sr-Cyrl-RS"/>
        </w:rPr>
        <w:t>садржина</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позива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подношење</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понуда</w:t>
      </w:r>
      <w:r w:rsidR="008F6013" w:rsidRPr="007B4BAA">
        <w:rPr>
          <w:rFonts w:ascii="Arial" w:eastAsia="TimesNewRomanPSMT" w:hAnsi="Arial" w:cs="Arial"/>
          <w:bCs/>
          <w:lang w:val="sr-Cyrl-RS"/>
        </w:rPr>
        <w:t xml:space="preserve"> </w:t>
      </w:r>
      <w:r>
        <w:rPr>
          <w:rFonts w:ascii="Arial" w:eastAsia="TimesNewRomanPSMT" w:hAnsi="Arial" w:cs="Arial"/>
          <w:bCs/>
          <w:lang w:val="sr-Cyrl-RS"/>
        </w:rPr>
        <w:t>или</w:t>
      </w:r>
      <w:r w:rsidR="008F6013" w:rsidRPr="007B4BAA">
        <w:rPr>
          <w:rFonts w:ascii="Arial" w:eastAsia="TimesNewRomanPSMT" w:hAnsi="Arial" w:cs="Arial"/>
          <w:bCs/>
          <w:lang w:val="sr-Cyrl-RS"/>
        </w:rPr>
        <w:t xml:space="preserve"> </w:t>
      </w:r>
      <w:r>
        <w:rPr>
          <w:rFonts w:ascii="Arial" w:eastAsia="TimesNewRomanPSMT" w:hAnsi="Arial" w:cs="Arial"/>
          <w:bCs/>
          <w:lang w:val="sr-Cyrl-RS"/>
        </w:rPr>
        <w:t>конкурсне</w:t>
      </w:r>
      <w:r w:rsidR="008F6013" w:rsidRPr="007B4BAA">
        <w:rPr>
          <w:rFonts w:ascii="Arial" w:eastAsia="TimesNewRomanPSMT" w:hAnsi="Arial" w:cs="Arial"/>
          <w:bCs/>
          <w:lang w:val="sr-Cyrl-RS"/>
        </w:rPr>
        <w:t xml:space="preserve"> </w:t>
      </w:r>
      <w:r>
        <w:rPr>
          <w:rFonts w:ascii="Arial" w:eastAsia="TimesNewRomanPSMT" w:hAnsi="Arial" w:cs="Arial"/>
          <w:bCs/>
          <w:lang w:val="sr-Cyrl-RS"/>
        </w:rPr>
        <w:t>документације</w:t>
      </w:r>
      <w:r w:rsidR="008F6013" w:rsidRPr="007B4BAA">
        <w:rPr>
          <w:rFonts w:ascii="Arial" w:eastAsia="TimesNewRomanPSMT" w:hAnsi="Arial" w:cs="Arial"/>
          <w:bCs/>
          <w:lang w:val="sr-Cyrl-RS"/>
        </w:rPr>
        <w:t xml:space="preserve"> </w:t>
      </w:r>
      <w:r>
        <w:rPr>
          <w:rFonts w:ascii="Arial" w:eastAsia="TimesNewRomanPSMT" w:hAnsi="Arial" w:cs="Arial"/>
          <w:bCs/>
          <w:lang w:val="sr-Cyrl-RS"/>
        </w:rPr>
        <w:t>сматраће</w:t>
      </w:r>
      <w:r w:rsidR="008F6013" w:rsidRPr="007B4BAA">
        <w:rPr>
          <w:rFonts w:ascii="Arial" w:eastAsia="TimesNewRomanPSMT" w:hAnsi="Arial" w:cs="Arial"/>
          <w:bCs/>
          <w:lang w:val="sr-Cyrl-RS"/>
        </w:rPr>
        <w:t xml:space="preserve"> </w:t>
      </w:r>
      <w:r>
        <w:rPr>
          <w:rFonts w:ascii="Arial" w:eastAsia="TimesNewRomanPSMT" w:hAnsi="Arial" w:cs="Arial"/>
          <w:bCs/>
          <w:lang w:val="sr-Cyrl-RS"/>
        </w:rPr>
        <w:t>се</w:t>
      </w:r>
      <w:r w:rsidR="008F6013" w:rsidRPr="007B4BAA">
        <w:rPr>
          <w:rFonts w:ascii="Arial" w:eastAsia="TimesNewRomanPSMT" w:hAnsi="Arial" w:cs="Arial"/>
          <w:bCs/>
          <w:lang w:val="sr-Cyrl-RS"/>
        </w:rPr>
        <w:t xml:space="preserve"> </w:t>
      </w:r>
      <w:r>
        <w:rPr>
          <w:rFonts w:ascii="Arial" w:eastAsia="TimesNewRomanPSMT" w:hAnsi="Arial" w:cs="Arial"/>
          <w:bCs/>
          <w:lang w:val="sr-Cyrl-RS"/>
        </w:rPr>
        <w:t>благовременим</w:t>
      </w:r>
      <w:r w:rsidR="008F6013" w:rsidRPr="007B4BAA">
        <w:rPr>
          <w:rFonts w:ascii="Arial" w:eastAsia="TimesNewRomanPSMT" w:hAnsi="Arial" w:cs="Arial"/>
          <w:bCs/>
          <w:lang w:val="sr-Cyrl-RS"/>
        </w:rPr>
        <w:t xml:space="preserve"> </w:t>
      </w:r>
      <w:r>
        <w:rPr>
          <w:rFonts w:ascii="Arial" w:eastAsia="TimesNewRomanPSMT" w:hAnsi="Arial" w:cs="Arial"/>
          <w:bCs/>
          <w:lang w:val="sr-Cyrl-RS"/>
        </w:rPr>
        <w:t>ако</w:t>
      </w:r>
      <w:r w:rsidR="008F6013" w:rsidRPr="007B4BAA">
        <w:rPr>
          <w:rFonts w:ascii="Arial" w:eastAsia="TimesNewRomanPSMT" w:hAnsi="Arial" w:cs="Arial"/>
          <w:bCs/>
          <w:lang w:val="sr-Cyrl-RS"/>
        </w:rPr>
        <w:t xml:space="preserve"> </w:t>
      </w:r>
      <w:r>
        <w:rPr>
          <w:rFonts w:ascii="Arial" w:eastAsia="TimesNewRomanPSMT" w:hAnsi="Arial" w:cs="Arial"/>
          <w:bCs/>
          <w:lang w:val="sr-Cyrl-RS"/>
        </w:rPr>
        <w:t>је</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прим</w:t>
      </w:r>
      <w:r w:rsidR="008F6013" w:rsidRPr="007B4BAA">
        <w:rPr>
          <w:rFonts w:ascii="Arial" w:eastAsia="TimesNewRomanPSMT" w:hAnsi="Arial" w:cs="Arial"/>
          <w:bCs/>
          <w:lang w:val="sr-Cyrl-RS"/>
        </w:rPr>
        <w:t>љ</w:t>
      </w:r>
      <w:r>
        <w:rPr>
          <w:rFonts w:ascii="Arial" w:eastAsia="TimesNewRomanPSMT" w:hAnsi="Arial" w:cs="Arial"/>
          <w:bCs/>
          <w:lang w:val="sr-Cyrl-RS"/>
        </w:rPr>
        <w:t>ен</w:t>
      </w:r>
      <w:r w:rsidR="008F6013" w:rsidRPr="007B4BAA">
        <w:rPr>
          <w:rFonts w:ascii="Arial" w:eastAsia="TimesNewRomanPSMT" w:hAnsi="Arial" w:cs="Arial"/>
          <w:bCs/>
          <w:lang w:val="sr-Cyrl-RS"/>
        </w:rPr>
        <w:t xml:space="preserve"> </w:t>
      </w:r>
      <w:r>
        <w:rPr>
          <w:rFonts w:ascii="Arial" w:eastAsia="TimesNewRomanPSMT" w:hAnsi="Arial" w:cs="Arial"/>
          <w:bCs/>
          <w:lang w:val="sr-Cyrl-RS"/>
        </w:rPr>
        <w:t>од</w:t>
      </w:r>
      <w:r w:rsidR="008F6013" w:rsidRPr="007B4BAA">
        <w:rPr>
          <w:rFonts w:ascii="Arial" w:eastAsia="TimesNewRomanPSMT" w:hAnsi="Arial" w:cs="Arial"/>
          <w:bCs/>
          <w:lang w:val="sr-Cyrl-RS"/>
        </w:rPr>
        <w:t xml:space="preserve"> </w:t>
      </w:r>
      <w:r>
        <w:rPr>
          <w:rFonts w:ascii="Arial" w:eastAsia="TimesNewRomanPSMT" w:hAnsi="Arial" w:cs="Arial"/>
          <w:bCs/>
          <w:lang w:val="sr-Cyrl-RS"/>
        </w:rPr>
        <w:t>стране</w:t>
      </w:r>
      <w:r w:rsidR="008F6013" w:rsidRPr="007B4BAA">
        <w:rPr>
          <w:rFonts w:ascii="Arial" w:eastAsia="TimesNewRomanPSMT" w:hAnsi="Arial" w:cs="Arial"/>
          <w:bCs/>
          <w:lang w:val="sr-Cyrl-RS"/>
        </w:rPr>
        <w:t xml:space="preserve"> </w:t>
      </w:r>
      <w:r>
        <w:rPr>
          <w:rFonts w:ascii="Arial" w:eastAsia="TimesNewRomanPSMT" w:hAnsi="Arial" w:cs="Arial"/>
          <w:bCs/>
          <w:lang w:val="sr-Cyrl-RS"/>
        </w:rPr>
        <w:t>наручиоца</w:t>
      </w:r>
      <w:r w:rsidR="008F6013" w:rsidRPr="007B4BAA">
        <w:rPr>
          <w:rFonts w:ascii="Arial" w:eastAsia="TimesNewRomanPSMT" w:hAnsi="Arial" w:cs="Arial"/>
          <w:bCs/>
          <w:lang w:val="sr-Cyrl-RS"/>
        </w:rPr>
        <w:t xml:space="preserve"> </w:t>
      </w:r>
      <w:r>
        <w:rPr>
          <w:rFonts w:ascii="Arial" w:eastAsia="TimesNewRomanPSMT" w:hAnsi="Arial" w:cs="Arial"/>
          <w:bCs/>
          <w:lang w:val="sr-Cyrl-RS"/>
        </w:rPr>
        <w:t>најкасније</w:t>
      </w:r>
      <w:r w:rsidR="008F6013" w:rsidRPr="007B4BAA">
        <w:rPr>
          <w:rFonts w:ascii="Arial" w:eastAsia="TimesNewRomanPSMT" w:hAnsi="Arial" w:cs="Arial"/>
          <w:bCs/>
          <w:lang w:val="sr-Cyrl-RS"/>
        </w:rPr>
        <w:t xml:space="preserve"> </w:t>
      </w:r>
      <w:r>
        <w:rPr>
          <w:rFonts w:ascii="Arial" w:eastAsia="TimesNewRomanPSMT" w:hAnsi="Arial" w:cs="Arial"/>
          <w:bCs/>
          <w:lang w:val="sr-Cyrl-RS"/>
        </w:rPr>
        <w:t>седам</w:t>
      </w:r>
      <w:r w:rsidR="008F6013" w:rsidRPr="007B4BAA">
        <w:rPr>
          <w:rFonts w:ascii="Arial" w:eastAsia="TimesNewRomanPSMT" w:hAnsi="Arial" w:cs="Arial"/>
          <w:bCs/>
          <w:lang w:val="sr-Cyrl-RS"/>
        </w:rPr>
        <w:t xml:space="preserve"> </w:t>
      </w:r>
      <w:r>
        <w:rPr>
          <w:rFonts w:ascii="Arial" w:eastAsia="TimesNewRomanPSMT" w:hAnsi="Arial" w:cs="Arial"/>
          <w:bCs/>
          <w:lang w:val="sr-Cyrl-RS"/>
        </w:rPr>
        <w:t>дана</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пре</w:t>
      </w:r>
      <w:r w:rsidR="008F6013" w:rsidRPr="007B4BAA">
        <w:rPr>
          <w:rFonts w:ascii="Arial" w:eastAsia="TimesNewRomanPSMT" w:hAnsi="Arial" w:cs="Arial"/>
          <w:bCs/>
          <w:lang w:val="sr-Cyrl-RS"/>
        </w:rPr>
        <w:t xml:space="preserve"> </w:t>
      </w:r>
      <w:r>
        <w:rPr>
          <w:rFonts w:ascii="Arial" w:eastAsia="TimesNewRomanPSMT" w:hAnsi="Arial" w:cs="Arial"/>
          <w:bCs/>
          <w:lang w:val="sr-Cyrl-RS"/>
        </w:rPr>
        <w:t>истека</w:t>
      </w:r>
      <w:r w:rsidR="008F6013" w:rsidRPr="007B4BAA">
        <w:rPr>
          <w:rFonts w:ascii="Arial" w:eastAsia="TimesNewRomanPSMT" w:hAnsi="Arial" w:cs="Arial"/>
          <w:bCs/>
          <w:lang w:val="sr-Cyrl-RS"/>
        </w:rPr>
        <w:t xml:space="preserve"> </w:t>
      </w:r>
      <w:r>
        <w:rPr>
          <w:rFonts w:ascii="Arial" w:eastAsia="TimesNewRomanPSMT" w:hAnsi="Arial" w:cs="Arial"/>
          <w:bCs/>
          <w:lang w:val="sr-Cyrl-RS"/>
        </w:rPr>
        <w:t>рока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подношење</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понуда</w:t>
      </w:r>
      <w:r w:rsidR="008F6013" w:rsidRPr="007B4BAA">
        <w:rPr>
          <w:rFonts w:ascii="Arial" w:eastAsia="TimesNewRomanPSMT" w:hAnsi="Arial" w:cs="Arial"/>
          <w:bCs/>
          <w:lang w:val="sr-Cyrl-RS"/>
        </w:rPr>
        <w:t xml:space="preserve">, </w:t>
      </w:r>
      <w:r>
        <w:rPr>
          <w:rFonts w:ascii="Arial" w:eastAsia="TimesNewRomanPSMT" w:hAnsi="Arial" w:cs="Arial"/>
          <w:bCs/>
          <w:lang w:val="sr-Cyrl-RS"/>
        </w:rPr>
        <w:t>без</w:t>
      </w:r>
      <w:r w:rsidR="008F6013" w:rsidRPr="007B4BAA">
        <w:rPr>
          <w:rFonts w:ascii="Arial" w:eastAsia="TimesNewRomanPSMT" w:hAnsi="Arial" w:cs="Arial"/>
          <w:bCs/>
          <w:lang w:val="sr-Cyrl-RS"/>
        </w:rPr>
        <w:t xml:space="preserve"> </w:t>
      </w:r>
      <w:r>
        <w:rPr>
          <w:rFonts w:ascii="Arial" w:eastAsia="TimesNewRomanPSMT" w:hAnsi="Arial" w:cs="Arial"/>
          <w:bCs/>
          <w:lang w:val="sr-Cyrl-RS"/>
        </w:rPr>
        <w:t>обзира</w:t>
      </w:r>
      <w:r w:rsidR="008F6013" w:rsidRPr="007B4BAA">
        <w:rPr>
          <w:rFonts w:ascii="Arial" w:eastAsia="TimesNewRomanPSMT" w:hAnsi="Arial" w:cs="Arial"/>
          <w:bCs/>
          <w:lang w:val="sr-Cyrl-RS"/>
        </w:rPr>
        <w:t xml:space="preserve"> </w:t>
      </w:r>
      <w:r>
        <w:rPr>
          <w:rFonts w:ascii="Arial" w:eastAsia="TimesNewRomanPSMT" w:hAnsi="Arial" w:cs="Arial"/>
          <w:bCs/>
          <w:lang w:val="sr-Cyrl-RS"/>
        </w:rPr>
        <w:t>на</w:t>
      </w:r>
      <w:r w:rsidR="008F6013" w:rsidRPr="007B4BAA">
        <w:rPr>
          <w:rFonts w:ascii="Arial" w:eastAsia="TimesNewRomanPSMT" w:hAnsi="Arial" w:cs="Arial"/>
          <w:bCs/>
          <w:lang w:val="sr-Cyrl-RS"/>
        </w:rPr>
        <w:t xml:space="preserve"> </w:t>
      </w:r>
      <w:r>
        <w:rPr>
          <w:rFonts w:ascii="Arial" w:eastAsia="TimesNewRomanPSMT" w:hAnsi="Arial" w:cs="Arial"/>
          <w:bCs/>
          <w:lang w:val="sr-Cyrl-RS"/>
        </w:rPr>
        <w:t>начин</w:t>
      </w:r>
      <w:r w:rsidR="008F6013" w:rsidRPr="007B4BAA">
        <w:rPr>
          <w:rFonts w:ascii="Arial" w:eastAsia="TimesNewRomanPSMT" w:hAnsi="Arial" w:cs="Arial"/>
          <w:bCs/>
          <w:lang w:val="sr-Cyrl-RS"/>
        </w:rPr>
        <w:t xml:space="preserve"> </w:t>
      </w:r>
      <w:r>
        <w:rPr>
          <w:rFonts w:ascii="Arial" w:eastAsia="TimesNewRomanPSMT" w:hAnsi="Arial" w:cs="Arial"/>
          <w:bCs/>
          <w:lang w:val="sr-Cyrl-RS"/>
        </w:rPr>
        <w:t>достав</w:t>
      </w:r>
      <w:r w:rsidR="008F6013" w:rsidRPr="007B4BAA">
        <w:rPr>
          <w:rFonts w:ascii="Arial" w:eastAsia="TimesNewRomanPSMT" w:hAnsi="Arial" w:cs="Arial"/>
          <w:bCs/>
          <w:lang w:val="sr-Cyrl-RS"/>
        </w:rPr>
        <w:t>љ</w:t>
      </w:r>
      <w:r>
        <w:rPr>
          <w:rFonts w:ascii="Arial" w:eastAsia="TimesNewRomanPSMT" w:hAnsi="Arial" w:cs="Arial"/>
          <w:bCs/>
          <w:lang w:val="sr-Cyrl-RS"/>
        </w:rPr>
        <w:t>ања</w:t>
      </w:r>
      <w:r w:rsidR="008F6013" w:rsidRPr="007B4BAA">
        <w:rPr>
          <w:rFonts w:ascii="Arial" w:eastAsia="TimesNewRomanPSMT" w:hAnsi="Arial" w:cs="Arial"/>
          <w:bCs/>
          <w:lang w:val="sr-Cyrl-RS"/>
        </w:rPr>
        <w:t xml:space="preserve"> </w:t>
      </w:r>
      <w:r>
        <w:rPr>
          <w:rFonts w:ascii="Arial" w:eastAsia="TimesNewRomanPSMT" w:hAnsi="Arial" w:cs="Arial"/>
          <w:bCs/>
          <w:lang w:val="sr-Cyrl-RS"/>
        </w:rPr>
        <w:t>и</w:t>
      </w:r>
      <w:r w:rsidR="008F6013" w:rsidRPr="007B4BAA">
        <w:rPr>
          <w:rFonts w:ascii="Arial" w:eastAsia="TimesNewRomanPSMT" w:hAnsi="Arial" w:cs="Arial"/>
          <w:bCs/>
          <w:lang w:val="sr-Cyrl-RS"/>
        </w:rPr>
        <w:t xml:space="preserve"> </w:t>
      </w:r>
      <w:r>
        <w:rPr>
          <w:rFonts w:ascii="Arial" w:eastAsia="TimesNewRomanPSMT" w:hAnsi="Arial" w:cs="Arial"/>
          <w:bCs/>
          <w:lang w:val="sr-Cyrl-RS"/>
        </w:rPr>
        <w:t>уколико</w:t>
      </w:r>
      <w:r w:rsidR="008F6013" w:rsidRPr="007B4BAA">
        <w:rPr>
          <w:rFonts w:ascii="Arial" w:eastAsia="TimesNewRomanPSMT" w:hAnsi="Arial" w:cs="Arial"/>
          <w:bCs/>
          <w:lang w:val="sr-Cyrl-RS"/>
        </w:rPr>
        <w:t xml:space="preserve"> </w:t>
      </w:r>
      <w:r>
        <w:rPr>
          <w:rFonts w:ascii="Arial" w:eastAsia="TimesNewRomanPSMT" w:hAnsi="Arial" w:cs="Arial"/>
          <w:bCs/>
          <w:lang w:val="sr-Cyrl-RS"/>
        </w:rPr>
        <w:t>је</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подносилац</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захтева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у</w:t>
      </w:r>
      <w:r w:rsidR="008F6013" w:rsidRPr="007B4BAA">
        <w:rPr>
          <w:rFonts w:ascii="Arial" w:eastAsia="TimesNewRomanPSMT" w:hAnsi="Arial" w:cs="Arial"/>
          <w:bCs/>
          <w:lang w:val="sr-Cyrl-RS"/>
        </w:rPr>
        <w:t xml:space="preserve"> </w:t>
      </w:r>
      <w:r>
        <w:rPr>
          <w:rFonts w:ascii="Arial" w:eastAsia="TimesNewRomanPSMT" w:hAnsi="Arial" w:cs="Arial"/>
          <w:bCs/>
          <w:lang w:val="sr-Cyrl-RS"/>
        </w:rPr>
        <w:t>складу</w:t>
      </w:r>
      <w:r w:rsidR="008F6013" w:rsidRPr="007B4BAA">
        <w:rPr>
          <w:rFonts w:ascii="Arial" w:eastAsia="TimesNewRomanPSMT" w:hAnsi="Arial" w:cs="Arial"/>
          <w:bCs/>
          <w:lang w:val="sr-Cyrl-RS"/>
        </w:rPr>
        <w:t xml:space="preserve"> </w:t>
      </w:r>
      <w:r>
        <w:rPr>
          <w:rFonts w:ascii="Arial" w:eastAsia="TimesNewRomanPSMT" w:hAnsi="Arial" w:cs="Arial"/>
          <w:bCs/>
          <w:lang w:val="sr-Cyrl-RS"/>
        </w:rPr>
        <w:t>са</w:t>
      </w:r>
      <w:r w:rsidR="008F6013" w:rsidRPr="007B4BAA">
        <w:rPr>
          <w:rFonts w:ascii="Arial" w:eastAsia="TimesNewRomanPSMT" w:hAnsi="Arial" w:cs="Arial"/>
          <w:bCs/>
          <w:lang w:val="sr-Cyrl-RS"/>
        </w:rPr>
        <w:t xml:space="preserve"> </w:t>
      </w:r>
      <w:r>
        <w:rPr>
          <w:rFonts w:ascii="Arial" w:eastAsia="TimesNewRomanPSMT" w:hAnsi="Arial" w:cs="Arial"/>
          <w:bCs/>
          <w:lang w:val="sr-Cyrl-RS"/>
        </w:rPr>
        <w:t>чланом</w:t>
      </w:r>
      <w:r w:rsidR="008F6013" w:rsidRPr="007B4BAA">
        <w:rPr>
          <w:rFonts w:ascii="Arial" w:eastAsia="TimesNewRomanPSMT" w:hAnsi="Arial" w:cs="Arial"/>
          <w:bCs/>
          <w:lang w:val="sr-Cyrl-RS"/>
        </w:rPr>
        <w:t xml:space="preserve"> 63. </w:t>
      </w:r>
      <w:r>
        <w:rPr>
          <w:rFonts w:ascii="Arial" w:eastAsia="TimesNewRomanPSMT" w:hAnsi="Arial" w:cs="Arial"/>
          <w:bCs/>
          <w:lang w:val="sr-Cyrl-RS"/>
        </w:rPr>
        <w:t>став</w:t>
      </w:r>
      <w:r w:rsidR="008F6013" w:rsidRPr="007B4BAA">
        <w:rPr>
          <w:rFonts w:ascii="Arial" w:eastAsia="TimesNewRomanPSMT" w:hAnsi="Arial" w:cs="Arial"/>
          <w:bCs/>
          <w:lang w:val="sr-Cyrl-RS"/>
        </w:rPr>
        <w:t xml:space="preserve"> 2. </w:t>
      </w:r>
      <w:r>
        <w:rPr>
          <w:rFonts w:ascii="Arial" w:eastAsia="TimesNewRomanPSMT" w:hAnsi="Arial" w:cs="Arial"/>
          <w:bCs/>
          <w:lang w:val="sr-Cyrl-RS"/>
        </w:rPr>
        <w:t>овог</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закона</w:t>
      </w:r>
      <w:r w:rsidR="008F6013" w:rsidRPr="007B4BAA">
        <w:rPr>
          <w:rFonts w:ascii="Arial" w:eastAsia="TimesNewRomanPSMT" w:hAnsi="Arial" w:cs="Arial"/>
          <w:bCs/>
          <w:lang w:val="sr-Cyrl-RS"/>
        </w:rPr>
        <w:t xml:space="preserve"> </w:t>
      </w:r>
      <w:r>
        <w:rPr>
          <w:rFonts w:ascii="Arial" w:eastAsia="TimesNewRomanPSMT" w:hAnsi="Arial" w:cs="Arial"/>
          <w:bCs/>
          <w:lang w:val="sr-Cyrl-RS"/>
        </w:rPr>
        <w:t>указао</w:t>
      </w:r>
      <w:r w:rsidR="008F6013" w:rsidRPr="007B4BAA">
        <w:rPr>
          <w:rFonts w:ascii="Arial" w:eastAsia="TimesNewRomanPSMT" w:hAnsi="Arial" w:cs="Arial"/>
          <w:bCs/>
          <w:lang w:val="sr-Cyrl-RS"/>
        </w:rPr>
        <w:t xml:space="preserve"> </w:t>
      </w:r>
      <w:r>
        <w:rPr>
          <w:rFonts w:ascii="Arial" w:eastAsia="TimesNewRomanPSMT" w:hAnsi="Arial" w:cs="Arial"/>
          <w:bCs/>
          <w:lang w:val="sr-Cyrl-RS"/>
        </w:rPr>
        <w:t>наручиоцу</w:t>
      </w:r>
      <w:r w:rsidR="008F6013" w:rsidRPr="007B4BAA">
        <w:rPr>
          <w:rFonts w:ascii="Arial" w:eastAsia="TimesNewRomanPSMT" w:hAnsi="Arial" w:cs="Arial"/>
          <w:bCs/>
          <w:lang w:val="sr-Cyrl-RS"/>
        </w:rPr>
        <w:t xml:space="preserve"> </w:t>
      </w:r>
      <w:r>
        <w:rPr>
          <w:rFonts w:ascii="Arial" w:eastAsia="TimesNewRomanPSMT" w:hAnsi="Arial" w:cs="Arial"/>
          <w:bCs/>
          <w:lang w:val="sr-Cyrl-RS"/>
        </w:rPr>
        <w:t>на</w:t>
      </w:r>
      <w:r w:rsidR="008F6013" w:rsidRPr="007B4BAA">
        <w:rPr>
          <w:rFonts w:ascii="Arial" w:eastAsia="TimesNewRomanPSMT" w:hAnsi="Arial" w:cs="Arial"/>
          <w:bCs/>
          <w:lang w:val="sr-Cyrl-RS"/>
        </w:rPr>
        <w:t xml:space="preserve"> </w:t>
      </w:r>
      <w:r>
        <w:rPr>
          <w:rFonts w:ascii="Arial" w:eastAsia="TimesNewRomanPSMT" w:hAnsi="Arial" w:cs="Arial"/>
          <w:bCs/>
          <w:lang w:val="sr-Cyrl-RS"/>
        </w:rPr>
        <w:t>евентуалне</w:t>
      </w:r>
      <w:r w:rsidR="008F6013" w:rsidRPr="007B4BAA">
        <w:rPr>
          <w:rFonts w:ascii="Arial" w:eastAsia="TimesNewRomanPSMT" w:hAnsi="Arial" w:cs="Arial"/>
          <w:bCs/>
          <w:lang w:val="sr-Cyrl-RS"/>
        </w:rPr>
        <w:t xml:space="preserve"> </w:t>
      </w:r>
      <w:r>
        <w:rPr>
          <w:rFonts w:ascii="Arial" w:eastAsia="TimesNewRomanPSMT" w:hAnsi="Arial" w:cs="Arial"/>
          <w:bCs/>
          <w:lang w:val="sr-Cyrl-RS"/>
        </w:rPr>
        <w:t>недостатке</w:t>
      </w:r>
      <w:r w:rsidR="008F6013" w:rsidRPr="007B4BAA">
        <w:rPr>
          <w:rFonts w:ascii="Arial" w:eastAsia="TimesNewRomanPSMT" w:hAnsi="Arial" w:cs="Arial"/>
          <w:bCs/>
          <w:lang w:val="sr-Cyrl-RS"/>
        </w:rPr>
        <w:t xml:space="preserve"> </w:t>
      </w:r>
      <w:r>
        <w:rPr>
          <w:rFonts w:ascii="Arial" w:eastAsia="TimesNewRomanPSMT" w:hAnsi="Arial" w:cs="Arial"/>
          <w:bCs/>
          <w:lang w:val="sr-Cyrl-RS"/>
        </w:rPr>
        <w:t>и</w:t>
      </w:r>
      <w:r w:rsidR="008F6013" w:rsidRPr="007B4BAA">
        <w:rPr>
          <w:rFonts w:ascii="Arial" w:eastAsia="TimesNewRomanPSMT" w:hAnsi="Arial" w:cs="Arial"/>
          <w:bCs/>
          <w:lang w:val="sr-Cyrl-RS"/>
        </w:rPr>
        <w:t xml:space="preserve"> </w:t>
      </w:r>
      <w:r>
        <w:rPr>
          <w:rFonts w:ascii="Arial" w:eastAsia="TimesNewRomanPSMT" w:hAnsi="Arial" w:cs="Arial"/>
          <w:bCs/>
          <w:lang w:val="sr-Cyrl-RS"/>
        </w:rPr>
        <w:t>неправилности</w:t>
      </w:r>
      <w:r w:rsidR="008F6013" w:rsidRPr="007B4BAA">
        <w:rPr>
          <w:rFonts w:ascii="Arial" w:eastAsia="TimesNewRomanPSMT" w:hAnsi="Arial" w:cs="Arial"/>
          <w:bCs/>
          <w:lang w:val="sr-Cyrl-RS"/>
        </w:rPr>
        <w:t xml:space="preserve">, </w:t>
      </w:r>
      <w:r>
        <w:rPr>
          <w:rFonts w:ascii="Arial" w:eastAsia="TimesNewRomanPSMT" w:hAnsi="Arial" w:cs="Arial"/>
          <w:bCs/>
          <w:lang w:val="sr-Cyrl-RS"/>
        </w:rPr>
        <w:t>а</w:t>
      </w:r>
      <w:r w:rsidR="008F6013" w:rsidRPr="007B4BAA">
        <w:rPr>
          <w:rFonts w:ascii="Arial" w:eastAsia="TimesNewRomanPSMT" w:hAnsi="Arial" w:cs="Arial"/>
          <w:bCs/>
          <w:lang w:val="sr-Cyrl-RS"/>
        </w:rPr>
        <w:t xml:space="preserve"> </w:t>
      </w:r>
      <w:r>
        <w:rPr>
          <w:rFonts w:ascii="Arial" w:eastAsia="TimesNewRomanPSMT" w:hAnsi="Arial" w:cs="Arial"/>
          <w:bCs/>
          <w:lang w:val="sr-Cyrl-RS"/>
        </w:rPr>
        <w:t>наручилац</w:t>
      </w:r>
      <w:r w:rsidR="008F6013" w:rsidRPr="007B4BAA">
        <w:rPr>
          <w:rFonts w:ascii="Arial" w:eastAsia="TimesNewRomanPSMT" w:hAnsi="Arial" w:cs="Arial"/>
          <w:bCs/>
          <w:lang w:val="sr-Cyrl-RS"/>
        </w:rPr>
        <w:t xml:space="preserve"> </w:t>
      </w:r>
      <w:r>
        <w:rPr>
          <w:rFonts w:ascii="Arial" w:eastAsia="TimesNewRomanPSMT" w:hAnsi="Arial" w:cs="Arial"/>
          <w:bCs/>
          <w:lang w:val="sr-Cyrl-RS"/>
        </w:rPr>
        <w:t>исте</w:t>
      </w:r>
      <w:r w:rsidR="008F6013" w:rsidRPr="007B4BAA">
        <w:rPr>
          <w:rFonts w:ascii="Arial" w:eastAsia="TimesNewRomanPSMT" w:hAnsi="Arial" w:cs="Arial"/>
          <w:bCs/>
          <w:lang w:val="sr-Cyrl-RS"/>
        </w:rPr>
        <w:t xml:space="preserve"> </w:t>
      </w:r>
      <w:r>
        <w:rPr>
          <w:rFonts w:ascii="Arial" w:eastAsia="TimesNewRomanPSMT" w:hAnsi="Arial" w:cs="Arial"/>
          <w:bCs/>
          <w:lang w:val="sr-Cyrl-RS"/>
        </w:rPr>
        <w:t>није</w:t>
      </w:r>
      <w:r w:rsidR="008F6013" w:rsidRPr="007B4BAA">
        <w:rPr>
          <w:rFonts w:ascii="Arial" w:eastAsia="TimesNewRomanPSMT" w:hAnsi="Arial" w:cs="Arial"/>
          <w:bCs/>
          <w:lang w:val="sr-Cyrl-RS"/>
        </w:rPr>
        <w:t xml:space="preserve"> </w:t>
      </w:r>
      <w:r>
        <w:rPr>
          <w:rFonts w:ascii="Arial" w:eastAsia="TimesNewRomanPSMT" w:hAnsi="Arial" w:cs="Arial"/>
          <w:bCs/>
          <w:lang w:val="sr-Cyrl-RS"/>
        </w:rPr>
        <w:t>отклонио</w:t>
      </w:r>
      <w:r w:rsidR="008F6013" w:rsidRPr="007B4BAA">
        <w:rPr>
          <w:rFonts w:ascii="Arial" w:eastAsia="TimesNewRomanPSMT" w:hAnsi="Arial" w:cs="Arial"/>
          <w:bCs/>
          <w:lang w:val="sr-Cyrl-RS"/>
        </w:rPr>
        <w:t xml:space="preserve">. </w:t>
      </w:r>
    </w:p>
    <w:p w:rsidR="009A5161" w:rsidRPr="007B4BAA" w:rsidRDefault="009A5161" w:rsidP="004C7D35">
      <w:pPr>
        <w:tabs>
          <w:tab w:val="left" w:pos="284"/>
          <w:tab w:val="left" w:pos="330"/>
        </w:tabs>
        <w:ind w:left="284"/>
        <w:jc w:val="both"/>
        <w:rPr>
          <w:rFonts w:ascii="Arial" w:eastAsia="TimesNewRomanPSMT" w:hAnsi="Arial" w:cs="Arial"/>
          <w:bCs/>
          <w:lang w:val="sr-Cyrl-RS"/>
        </w:rPr>
      </w:pPr>
    </w:p>
    <w:p w:rsidR="008F6013" w:rsidRPr="007B4BAA" w:rsidRDefault="00BE410B" w:rsidP="004C7D3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Захтев</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заштиту</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права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којим</w:t>
      </w:r>
      <w:r w:rsidR="008F6013" w:rsidRPr="007B4BAA">
        <w:rPr>
          <w:rFonts w:ascii="Arial" w:eastAsia="TimesNewRomanPSMT" w:hAnsi="Arial" w:cs="Arial"/>
          <w:bCs/>
          <w:lang w:val="sr-Cyrl-RS"/>
        </w:rPr>
        <w:t xml:space="preserve"> </w:t>
      </w:r>
      <w:r>
        <w:rPr>
          <w:rFonts w:ascii="Arial" w:eastAsia="TimesNewRomanPSMT" w:hAnsi="Arial" w:cs="Arial"/>
          <w:bCs/>
          <w:lang w:val="sr-Cyrl-RS"/>
        </w:rPr>
        <w:t>се</w:t>
      </w:r>
      <w:r w:rsidR="008F6013" w:rsidRPr="007B4BAA">
        <w:rPr>
          <w:rFonts w:ascii="Arial" w:eastAsia="TimesNewRomanPSMT" w:hAnsi="Arial" w:cs="Arial"/>
          <w:bCs/>
          <w:lang w:val="sr-Cyrl-RS"/>
        </w:rPr>
        <w:t xml:space="preserve"> </w:t>
      </w:r>
      <w:r>
        <w:rPr>
          <w:rFonts w:ascii="Arial" w:eastAsia="TimesNewRomanPSMT" w:hAnsi="Arial" w:cs="Arial"/>
          <w:bCs/>
          <w:lang w:val="sr-Cyrl-RS"/>
        </w:rPr>
        <w:t>оспоравају</w:t>
      </w:r>
      <w:r w:rsidR="008F6013" w:rsidRPr="007B4BAA">
        <w:rPr>
          <w:rFonts w:ascii="Arial" w:eastAsia="TimesNewRomanPSMT" w:hAnsi="Arial" w:cs="Arial"/>
          <w:bCs/>
          <w:lang w:val="sr-Cyrl-RS"/>
        </w:rPr>
        <w:t xml:space="preserve"> </w:t>
      </w:r>
      <w:r>
        <w:rPr>
          <w:rFonts w:ascii="Arial" w:eastAsia="TimesNewRomanPSMT" w:hAnsi="Arial" w:cs="Arial"/>
          <w:bCs/>
          <w:lang w:val="sr-Cyrl-RS"/>
        </w:rPr>
        <w:t>радње</w:t>
      </w:r>
      <w:r w:rsidR="008F6013" w:rsidRPr="007B4BAA">
        <w:rPr>
          <w:rFonts w:ascii="Arial" w:eastAsia="TimesNewRomanPSMT" w:hAnsi="Arial" w:cs="Arial"/>
          <w:bCs/>
          <w:lang w:val="sr-Cyrl-RS"/>
        </w:rPr>
        <w:t xml:space="preserve"> </w:t>
      </w:r>
      <w:r>
        <w:rPr>
          <w:rFonts w:ascii="Arial" w:eastAsia="TimesNewRomanPSMT" w:hAnsi="Arial" w:cs="Arial"/>
          <w:bCs/>
          <w:lang w:val="sr-Cyrl-RS"/>
        </w:rPr>
        <w:t>које</w:t>
      </w:r>
      <w:r w:rsidR="008F6013" w:rsidRPr="007B4BAA">
        <w:rPr>
          <w:rFonts w:ascii="Arial" w:eastAsia="TimesNewRomanPSMT" w:hAnsi="Arial" w:cs="Arial"/>
          <w:bCs/>
          <w:lang w:val="sr-Cyrl-RS"/>
        </w:rPr>
        <w:t xml:space="preserve"> </w:t>
      </w:r>
      <w:r>
        <w:rPr>
          <w:rFonts w:ascii="Arial" w:eastAsia="TimesNewRomanPSMT" w:hAnsi="Arial" w:cs="Arial"/>
          <w:bCs/>
          <w:lang w:val="sr-Cyrl-RS"/>
        </w:rPr>
        <w:t>наручилац</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предузме</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пре</w:t>
      </w:r>
      <w:r w:rsidR="008F6013" w:rsidRPr="007B4BAA">
        <w:rPr>
          <w:rFonts w:ascii="Arial" w:eastAsia="TimesNewRomanPSMT" w:hAnsi="Arial" w:cs="Arial"/>
          <w:bCs/>
          <w:lang w:val="sr-Cyrl-RS"/>
        </w:rPr>
        <w:t xml:space="preserve"> </w:t>
      </w:r>
      <w:r>
        <w:rPr>
          <w:rFonts w:ascii="Arial" w:eastAsia="TimesNewRomanPSMT" w:hAnsi="Arial" w:cs="Arial"/>
          <w:bCs/>
          <w:lang w:val="sr-Cyrl-RS"/>
        </w:rPr>
        <w:t>истека</w:t>
      </w:r>
      <w:r w:rsidR="008F6013" w:rsidRPr="007B4BAA">
        <w:rPr>
          <w:rFonts w:ascii="Arial" w:eastAsia="TimesNewRomanPSMT" w:hAnsi="Arial" w:cs="Arial"/>
          <w:bCs/>
          <w:lang w:val="sr-Cyrl-RS"/>
        </w:rPr>
        <w:t xml:space="preserve"> </w:t>
      </w:r>
      <w:r>
        <w:rPr>
          <w:rFonts w:ascii="Arial" w:eastAsia="TimesNewRomanPSMT" w:hAnsi="Arial" w:cs="Arial"/>
          <w:bCs/>
          <w:lang w:val="sr-Cyrl-RS"/>
        </w:rPr>
        <w:t>рока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подношење</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понуда</w:t>
      </w:r>
      <w:r w:rsidR="007F437B" w:rsidRPr="007B4BAA">
        <w:rPr>
          <w:rFonts w:ascii="Arial" w:eastAsia="TimesNewRomanPSMT" w:hAnsi="Arial" w:cs="Arial"/>
          <w:bCs/>
          <w:lang w:val="sr-Cyrl-RS"/>
        </w:rPr>
        <w:t xml:space="preserve">, </w:t>
      </w:r>
      <w:r>
        <w:rPr>
          <w:rFonts w:ascii="Arial" w:eastAsia="TimesNewRomanPSMT" w:hAnsi="Arial" w:cs="Arial"/>
          <w:bCs/>
          <w:lang w:val="sr-Cyrl-RS"/>
        </w:rPr>
        <w:t>а</w:t>
      </w:r>
      <w:r w:rsidR="007F437B" w:rsidRPr="007B4BAA">
        <w:rPr>
          <w:rFonts w:ascii="Arial" w:eastAsia="TimesNewRomanPSMT" w:hAnsi="Arial" w:cs="Arial"/>
          <w:bCs/>
          <w:lang w:val="sr-Cyrl-RS"/>
        </w:rPr>
        <w:t xml:space="preserve"> </w:t>
      </w:r>
      <w:r>
        <w:rPr>
          <w:rFonts w:ascii="Arial" w:eastAsia="TimesNewRomanPSMT" w:hAnsi="Arial" w:cs="Arial"/>
          <w:bCs/>
          <w:lang w:val="sr-Cyrl-RS"/>
        </w:rPr>
        <w:t>након</w:t>
      </w:r>
      <w:r w:rsidR="007F437B" w:rsidRPr="007B4BAA">
        <w:rPr>
          <w:rFonts w:ascii="Arial" w:eastAsia="TimesNewRomanPSMT" w:hAnsi="Arial" w:cs="Arial"/>
          <w:bCs/>
          <w:lang w:val="sr-Cyrl-RS"/>
        </w:rPr>
        <w:t xml:space="preserve"> </w:t>
      </w:r>
      <w:r>
        <w:rPr>
          <w:rFonts w:ascii="Arial" w:eastAsia="TimesNewRomanPSMT" w:hAnsi="Arial" w:cs="Arial"/>
          <w:bCs/>
          <w:lang w:val="sr-Cyrl-RS"/>
        </w:rPr>
        <w:t>истека</w:t>
      </w:r>
      <w:r w:rsidR="007F437B" w:rsidRPr="007B4BAA">
        <w:rPr>
          <w:rFonts w:ascii="Arial" w:eastAsia="TimesNewRomanPSMT" w:hAnsi="Arial" w:cs="Arial"/>
          <w:bCs/>
          <w:lang w:val="sr-Cyrl-RS"/>
        </w:rPr>
        <w:t xml:space="preserve"> </w:t>
      </w:r>
      <w:r>
        <w:rPr>
          <w:rFonts w:ascii="Arial" w:eastAsia="TimesNewRomanPSMT" w:hAnsi="Arial" w:cs="Arial"/>
          <w:bCs/>
          <w:lang w:val="sr-Cyrl-RS"/>
        </w:rPr>
        <w:t>рока</w:t>
      </w:r>
      <w:r w:rsidR="007F437B" w:rsidRPr="007B4BAA">
        <w:rPr>
          <w:rFonts w:ascii="Arial" w:eastAsia="TimesNewRomanPSMT" w:hAnsi="Arial" w:cs="Arial"/>
          <w:bCs/>
          <w:lang w:val="sr-Cyrl-RS"/>
        </w:rPr>
        <w:t xml:space="preserve"> </w:t>
      </w:r>
      <w:r>
        <w:rPr>
          <w:rFonts w:ascii="Arial" w:eastAsia="TimesNewRomanPSMT" w:hAnsi="Arial" w:cs="Arial"/>
          <w:bCs/>
          <w:lang w:val="sr-Cyrl-RS"/>
        </w:rPr>
        <w:t>из</w:t>
      </w:r>
      <w:r w:rsidR="007F437B" w:rsidRPr="007B4BAA">
        <w:rPr>
          <w:rFonts w:ascii="Arial" w:eastAsia="TimesNewRomanPSMT" w:hAnsi="Arial" w:cs="Arial"/>
          <w:bCs/>
          <w:lang w:val="sr-Cyrl-RS"/>
        </w:rPr>
        <w:t xml:space="preserve"> </w:t>
      </w:r>
      <w:r>
        <w:rPr>
          <w:rFonts w:ascii="Arial" w:eastAsia="TimesNewRomanPSMT" w:hAnsi="Arial" w:cs="Arial"/>
          <w:bCs/>
          <w:lang w:val="sr-Cyrl-RS"/>
        </w:rPr>
        <w:t>става</w:t>
      </w:r>
      <w:r w:rsidR="007F437B" w:rsidRPr="007B4BAA">
        <w:rPr>
          <w:rFonts w:ascii="Arial" w:eastAsia="TimesNewRomanPSMT" w:hAnsi="Arial" w:cs="Arial"/>
          <w:bCs/>
          <w:lang w:val="sr-Cyrl-RS"/>
        </w:rPr>
        <w:t xml:space="preserve"> 3</w:t>
      </w:r>
      <w:r w:rsidR="00364A8A" w:rsidRPr="007B4BAA">
        <w:rPr>
          <w:rFonts w:ascii="Arial" w:eastAsia="TimesNewRomanPSMT" w:hAnsi="Arial" w:cs="Arial"/>
          <w:bCs/>
          <w:lang w:val="sr-Cyrl-RS"/>
        </w:rPr>
        <w:t xml:space="preserve">. </w:t>
      </w:r>
      <w:r>
        <w:rPr>
          <w:rFonts w:ascii="Arial" w:eastAsia="TimesNewRomanPSMT" w:hAnsi="Arial" w:cs="Arial"/>
          <w:bCs/>
          <w:lang w:val="sr-Cyrl-RS"/>
        </w:rPr>
        <w:t>ове</w:t>
      </w:r>
      <w:r w:rsidR="00364A8A" w:rsidRPr="007B4BAA">
        <w:rPr>
          <w:rFonts w:ascii="Arial" w:eastAsia="TimesNewRomanPSMT" w:hAnsi="Arial" w:cs="Arial"/>
          <w:bCs/>
          <w:lang w:val="sr-Cyrl-RS"/>
        </w:rPr>
        <w:t xml:space="preserve"> </w:t>
      </w:r>
      <w:r>
        <w:rPr>
          <w:rFonts w:ascii="Arial" w:eastAsia="TimesNewRomanPSMT" w:hAnsi="Arial" w:cs="Arial"/>
          <w:bCs/>
          <w:lang w:val="sr-Cyrl-RS"/>
        </w:rPr>
        <w:t>тачке</w:t>
      </w:r>
      <w:r w:rsidR="008F6013" w:rsidRPr="007B4BAA">
        <w:rPr>
          <w:rFonts w:ascii="Arial" w:eastAsia="TimesNewRomanPSMT" w:hAnsi="Arial" w:cs="Arial"/>
          <w:bCs/>
          <w:lang w:val="sr-Cyrl-RS"/>
        </w:rPr>
        <w:t xml:space="preserve">, </w:t>
      </w:r>
      <w:r>
        <w:rPr>
          <w:rFonts w:ascii="Arial" w:eastAsia="TimesNewRomanPSMT" w:hAnsi="Arial" w:cs="Arial"/>
          <w:bCs/>
          <w:lang w:val="sr-Cyrl-RS"/>
        </w:rPr>
        <w:t>сматраће</w:t>
      </w:r>
      <w:r w:rsidR="008F6013" w:rsidRPr="007B4BAA">
        <w:rPr>
          <w:rFonts w:ascii="Arial" w:eastAsia="TimesNewRomanPSMT" w:hAnsi="Arial" w:cs="Arial"/>
          <w:bCs/>
          <w:lang w:val="sr-Cyrl-RS"/>
        </w:rPr>
        <w:t xml:space="preserve"> </w:t>
      </w:r>
      <w:r>
        <w:rPr>
          <w:rFonts w:ascii="Arial" w:eastAsia="TimesNewRomanPSMT" w:hAnsi="Arial" w:cs="Arial"/>
          <w:bCs/>
          <w:lang w:val="sr-Cyrl-RS"/>
        </w:rPr>
        <w:t>се</w:t>
      </w:r>
      <w:r w:rsidR="008F6013" w:rsidRPr="007B4BAA">
        <w:rPr>
          <w:rFonts w:ascii="Arial" w:eastAsia="TimesNewRomanPSMT" w:hAnsi="Arial" w:cs="Arial"/>
          <w:bCs/>
          <w:lang w:val="sr-Cyrl-RS"/>
        </w:rPr>
        <w:t xml:space="preserve"> </w:t>
      </w:r>
      <w:r>
        <w:rPr>
          <w:rFonts w:ascii="Arial" w:eastAsia="TimesNewRomanPSMT" w:hAnsi="Arial" w:cs="Arial"/>
          <w:bCs/>
          <w:lang w:val="sr-Cyrl-RS"/>
        </w:rPr>
        <w:t>благовременим</w:t>
      </w:r>
      <w:r w:rsidR="008F6013" w:rsidRPr="007B4BAA">
        <w:rPr>
          <w:rFonts w:ascii="Arial" w:eastAsia="TimesNewRomanPSMT" w:hAnsi="Arial" w:cs="Arial"/>
          <w:bCs/>
          <w:lang w:val="sr-Cyrl-RS"/>
        </w:rPr>
        <w:t xml:space="preserve"> </w:t>
      </w:r>
      <w:r>
        <w:rPr>
          <w:rFonts w:ascii="Arial" w:eastAsia="TimesNewRomanPSMT" w:hAnsi="Arial" w:cs="Arial"/>
          <w:bCs/>
          <w:lang w:val="sr-Cyrl-RS"/>
        </w:rPr>
        <w:t>уколико</w:t>
      </w:r>
      <w:r w:rsidR="008F6013" w:rsidRPr="007B4BAA">
        <w:rPr>
          <w:rFonts w:ascii="Arial" w:eastAsia="TimesNewRomanPSMT" w:hAnsi="Arial" w:cs="Arial"/>
          <w:bCs/>
          <w:lang w:val="sr-Cyrl-RS"/>
        </w:rPr>
        <w:t xml:space="preserve"> </w:t>
      </w:r>
      <w:r>
        <w:rPr>
          <w:rFonts w:ascii="Arial" w:eastAsia="TimesNewRomanPSMT" w:hAnsi="Arial" w:cs="Arial"/>
          <w:bCs/>
          <w:lang w:val="sr-Cyrl-RS"/>
        </w:rPr>
        <w:t>је</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поднет</w:t>
      </w:r>
      <w:r w:rsidR="008F6013" w:rsidRPr="007B4BAA">
        <w:rPr>
          <w:rFonts w:ascii="Arial" w:eastAsia="TimesNewRomanPSMT" w:hAnsi="Arial" w:cs="Arial"/>
          <w:bCs/>
          <w:lang w:val="sr-Cyrl-RS"/>
        </w:rPr>
        <w:t xml:space="preserve"> </w:t>
      </w:r>
      <w:r>
        <w:rPr>
          <w:rFonts w:ascii="Arial" w:eastAsia="TimesNewRomanPSMT" w:hAnsi="Arial" w:cs="Arial"/>
          <w:bCs/>
          <w:lang w:val="sr-Cyrl-RS"/>
        </w:rPr>
        <w:t>најкасније</w:t>
      </w:r>
      <w:r w:rsidR="008F6013" w:rsidRPr="007B4BAA">
        <w:rPr>
          <w:rFonts w:ascii="Arial" w:eastAsia="TimesNewRomanPSMT" w:hAnsi="Arial" w:cs="Arial"/>
          <w:bCs/>
          <w:lang w:val="sr-Cyrl-RS"/>
        </w:rPr>
        <w:t xml:space="preserve"> </w:t>
      </w:r>
      <w:r>
        <w:rPr>
          <w:rFonts w:ascii="Arial" w:eastAsia="TimesNewRomanPSMT" w:hAnsi="Arial" w:cs="Arial"/>
          <w:bCs/>
          <w:lang w:val="sr-Cyrl-RS"/>
        </w:rPr>
        <w:t>до</w:t>
      </w:r>
      <w:r w:rsidR="008F6013" w:rsidRPr="007B4BAA">
        <w:rPr>
          <w:rFonts w:ascii="Arial" w:eastAsia="TimesNewRomanPSMT" w:hAnsi="Arial" w:cs="Arial"/>
          <w:bCs/>
          <w:lang w:val="sr-Cyrl-RS"/>
        </w:rPr>
        <w:t xml:space="preserve"> </w:t>
      </w:r>
      <w:r>
        <w:rPr>
          <w:rFonts w:ascii="Arial" w:eastAsia="TimesNewRomanPSMT" w:hAnsi="Arial" w:cs="Arial"/>
          <w:bCs/>
          <w:lang w:val="sr-Cyrl-RS"/>
        </w:rPr>
        <w:t>истека</w:t>
      </w:r>
      <w:r w:rsidR="008F6013" w:rsidRPr="007B4BAA">
        <w:rPr>
          <w:rFonts w:ascii="Arial" w:eastAsia="TimesNewRomanPSMT" w:hAnsi="Arial" w:cs="Arial"/>
          <w:bCs/>
          <w:lang w:val="sr-Cyrl-RS"/>
        </w:rPr>
        <w:t xml:space="preserve"> </w:t>
      </w:r>
      <w:r>
        <w:rPr>
          <w:rFonts w:ascii="Arial" w:eastAsia="TimesNewRomanPSMT" w:hAnsi="Arial" w:cs="Arial"/>
          <w:bCs/>
          <w:lang w:val="sr-Cyrl-RS"/>
        </w:rPr>
        <w:t>рока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подношење</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понуда</w:t>
      </w:r>
      <w:r w:rsidR="008F6013" w:rsidRPr="007B4BAA">
        <w:rPr>
          <w:rFonts w:ascii="Arial" w:eastAsia="TimesNewRomanPSMT" w:hAnsi="Arial" w:cs="Arial"/>
          <w:bCs/>
          <w:lang w:val="sr-Cyrl-RS"/>
        </w:rPr>
        <w:t xml:space="preserve">. </w:t>
      </w:r>
    </w:p>
    <w:p w:rsidR="004C7D35" w:rsidRPr="007B4BAA" w:rsidRDefault="004C7D35" w:rsidP="004C7D35">
      <w:pPr>
        <w:tabs>
          <w:tab w:val="left" w:pos="284"/>
          <w:tab w:val="left" w:pos="330"/>
        </w:tabs>
        <w:ind w:left="284"/>
        <w:jc w:val="both"/>
        <w:rPr>
          <w:rFonts w:ascii="Arial" w:eastAsia="TimesNewRomanPSMT" w:hAnsi="Arial" w:cs="Arial"/>
          <w:bCs/>
          <w:lang w:val="sr-Cyrl-RS"/>
        </w:rPr>
      </w:pPr>
    </w:p>
    <w:p w:rsidR="00364A8A" w:rsidRPr="007B4BAA" w:rsidRDefault="00BE410B" w:rsidP="004C7D3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После</w:t>
      </w:r>
      <w:r w:rsidR="008F6013" w:rsidRPr="007B4BAA">
        <w:rPr>
          <w:rFonts w:ascii="Arial" w:eastAsia="TimesNewRomanPSMT" w:hAnsi="Arial" w:cs="Arial"/>
          <w:bCs/>
          <w:lang w:val="sr-Cyrl-RS"/>
        </w:rPr>
        <w:t xml:space="preserve"> </w:t>
      </w:r>
      <w:r>
        <w:rPr>
          <w:rFonts w:ascii="Arial" w:eastAsia="TimesNewRomanPSMT" w:hAnsi="Arial" w:cs="Arial"/>
          <w:bCs/>
          <w:lang w:val="sr-Cyrl-RS"/>
        </w:rPr>
        <w:t>доношења</w:t>
      </w:r>
      <w:r w:rsidR="00D37C03" w:rsidRPr="007B4BAA">
        <w:rPr>
          <w:rFonts w:ascii="Arial" w:eastAsia="TimesNewRomanPSMT" w:hAnsi="Arial" w:cs="Arial"/>
          <w:bCs/>
          <w:lang w:val="sr-Cyrl-RS"/>
        </w:rPr>
        <w:t xml:space="preserve"> </w:t>
      </w:r>
      <w:r>
        <w:rPr>
          <w:rFonts w:ascii="Arial" w:eastAsia="TimesNewRomanPSMT" w:hAnsi="Arial" w:cs="Arial"/>
          <w:bCs/>
          <w:lang w:val="sr-Cyrl-RS"/>
        </w:rPr>
        <w:t>одлуке</w:t>
      </w:r>
      <w:r w:rsidR="00D37C03" w:rsidRPr="007B4BAA">
        <w:rPr>
          <w:rFonts w:ascii="Arial" w:eastAsia="TimesNewRomanPSMT" w:hAnsi="Arial" w:cs="Arial"/>
          <w:bCs/>
          <w:lang w:val="sr-Cyrl-RS"/>
        </w:rPr>
        <w:t xml:space="preserve"> </w:t>
      </w:r>
      <w:r>
        <w:rPr>
          <w:rFonts w:ascii="Arial" w:eastAsia="TimesNewRomanPSMT" w:hAnsi="Arial" w:cs="Arial"/>
          <w:bCs/>
          <w:lang w:val="sr-Cyrl-RS"/>
        </w:rPr>
        <w:t>о</w:t>
      </w:r>
      <w:r w:rsidR="00D37C03" w:rsidRPr="007B4BAA">
        <w:rPr>
          <w:rFonts w:ascii="Arial" w:eastAsia="TimesNewRomanPSMT" w:hAnsi="Arial" w:cs="Arial"/>
          <w:bCs/>
          <w:lang w:val="sr-Cyrl-RS"/>
        </w:rPr>
        <w:t xml:space="preserve"> </w:t>
      </w:r>
      <w:r>
        <w:rPr>
          <w:rFonts w:ascii="Arial" w:eastAsia="TimesNewRomanPSMT" w:hAnsi="Arial" w:cs="Arial"/>
          <w:bCs/>
          <w:lang w:val="sr-Cyrl-RS"/>
        </w:rPr>
        <w:t>додели</w:t>
      </w:r>
      <w:r w:rsidR="00D37C03" w:rsidRPr="007B4BAA">
        <w:rPr>
          <w:rFonts w:ascii="Arial" w:eastAsia="TimesNewRomanPSMT" w:hAnsi="Arial" w:cs="Arial"/>
          <w:bCs/>
          <w:lang w:val="sr-Cyrl-RS"/>
        </w:rPr>
        <w:t xml:space="preserve"> </w:t>
      </w:r>
      <w:r w:rsidR="006B6AA1">
        <w:rPr>
          <w:rFonts w:ascii="Arial" w:eastAsia="TimesNewRomanPSMT" w:hAnsi="Arial" w:cs="Arial"/>
          <w:bCs/>
          <w:lang w:val="sr-Cyrl-RS"/>
        </w:rPr>
        <w:t>О</w:t>
      </w:r>
      <w:r>
        <w:rPr>
          <w:rFonts w:ascii="Arial" w:eastAsia="TimesNewRomanPSMT" w:hAnsi="Arial" w:cs="Arial"/>
          <w:bCs/>
          <w:lang w:val="sr-Cyrl-RS"/>
        </w:rPr>
        <w:t>квирног</w:t>
      </w:r>
      <w:r w:rsidR="00AD055C" w:rsidRPr="007B4BAA">
        <w:rPr>
          <w:rFonts w:ascii="Arial" w:eastAsia="TimesNewRomanPSMT" w:hAnsi="Arial" w:cs="Arial"/>
          <w:bCs/>
          <w:lang w:val="sr-Cyrl-RS"/>
        </w:rPr>
        <w:t xml:space="preserve"> </w:t>
      </w:r>
      <w:r>
        <w:rPr>
          <w:rFonts w:ascii="Arial" w:eastAsia="TimesNewRomanPSMT" w:hAnsi="Arial" w:cs="Arial"/>
          <w:bCs/>
          <w:lang w:val="sr-Cyrl-RS"/>
        </w:rPr>
        <w:t>споразума</w:t>
      </w:r>
      <w:r w:rsidR="00D37C03" w:rsidRPr="007B4BAA">
        <w:rPr>
          <w:rFonts w:ascii="Arial" w:eastAsia="TimesNewRomanPSMT" w:hAnsi="Arial" w:cs="Arial"/>
          <w:bCs/>
          <w:lang w:val="sr-Cyrl-RS"/>
        </w:rPr>
        <w:t xml:space="preserve"> </w:t>
      </w:r>
      <w:r>
        <w:rPr>
          <w:rFonts w:ascii="Arial" w:eastAsia="TimesNewRomanPSMT" w:hAnsi="Arial" w:cs="Arial"/>
          <w:bCs/>
          <w:lang w:val="sr-Cyrl-RS"/>
        </w:rPr>
        <w:t>и</w:t>
      </w:r>
      <w:r w:rsidR="008F6013" w:rsidRPr="007B4BAA">
        <w:rPr>
          <w:rFonts w:ascii="Arial" w:eastAsia="TimesNewRomanPSMT" w:hAnsi="Arial" w:cs="Arial"/>
          <w:bCs/>
          <w:lang w:val="sr-Cyrl-RS"/>
        </w:rPr>
        <w:t xml:space="preserve"> </w:t>
      </w:r>
      <w:r>
        <w:rPr>
          <w:rFonts w:ascii="Arial" w:eastAsia="TimesNewRomanPSMT" w:hAnsi="Arial" w:cs="Arial"/>
          <w:bCs/>
          <w:lang w:val="sr-Cyrl-RS"/>
        </w:rPr>
        <w:t>одлуке</w:t>
      </w:r>
      <w:r w:rsidR="008F6013" w:rsidRPr="007B4BAA">
        <w:rPr>
          <w:rFonts w:ascii="Arial" w:eastAsia="TimesNewRomanPSMT" w:hAnsi="Arial" w:cs="Arial"/>
          <w:bCs/>
          <w:lang w:val="sr-Cyrl-RS"/>
        </w:rPr>
        <w:t xml:space="preserve"> </w:t>
      </w:r>
      <w:r>
        <w:rPr>
          <w:rFonts w:ascii="Arial" w:eastAsia="TimesNewRomanPSMT" w:hAnsi="Arial" w:cs="Arial"/>
          <w:bCs/>
          <w:lang w:val="sr-Cyrl-RS"/>
        </w:rPr>
        <w:t>о</w:t>
      </w:r>
      <w:r w:rsidR="008F6013" w:rsidRPr="007B4BAA">
        <w:rPr>
          <w:rFonts w:ascii="Arial" w:eastAsia="TimesNewRomanPSMT" w:hAnsi="Arial" w:cs="Arial"/>
          <w:bCs/>
          <w:lang w:val="sr-Cyrl-RS"/>
        </w:rPr>
        <w:t xml:space="preserve"> </w:t>
      </w:r>
      <w:r>
        <w:rPr>
          <w:rFonts w:ascii="Arial" w:eastAsia="TimesNewRomanPSMT" w:hAnsi="Arial" w:cs="Arial"/>
          <w:bCs/>
          <w:lang w:val="sr-Cyrl-RS"/>
        </w:rPr>
        <w:t>обустави</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поступка</w:t>
      </w:r>
      <w:r w:rsidR="008F6013" w:rsidRPr="007B4BAA">
        <w:rPr>
          <w:rFonts w:ascii="Arial" w:eastAsia="TimesNewRomanPSMT" w:hAnsi="Arial" w:cs="Arial"/>
          <w:bCs/>
          <w:lang w:val="sr-Cyrl-RS"/>
        </w:rPr>
        <w:t xml:space="preserve">, </w:t>
      </w:r>
      <w:r>
        <w:rPr>
          <w:rFonts w:ascii="Arial" w:eastAsia="TimesNewRomanPSMT" w:hAnsi="Arial" w:cs="Arial"/>
          <w:bCs/>
          <w:lang w:val="sr-Cyrl-RS"/>
        </w:rPr>
        <w:t>рок</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подношење</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захтева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заштиту</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права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је</w:t>
      </w:r>
      <w:r w:rsidR="008F6013" w:rsidRPr="007B4BAA">
        <w:rPr>
          <w:rFonts w:ascii="Arial" w:eastAsia="TimesNewRomanPSMT" w:hAnsi="Arial" w:cs="Arial"/>
          <w:bCs/>
          <w:lang w:val="sr-Cyrl-RS"/>
        </w:rPr>
        <w:t xml:space="preserve"> </w:t>
      </w:r>
      <w:r>
        <w:rPr>
          <w:rFonts w:ascii="Arial" w:eastAsia="TimesNewRomanPSMT" w:hAnsi="Arial" w:cs="Arial"/>
          <w:bCs/>
          <w:lang w:val="sr-Cyrl-RS"/>
        </w:rPr>
        <w:t>десет</w:t>
      </w:r>
      <w:r w:rsidR="008F6013" w:rsidRPr="007B4BAA">
        <w:rPr>
          <w:rFonts w:ascii="Arial" w:eastAsia="TimesNewRomanPSMT" w:hAnsi="Arial" w:cs="Arial"/>
          <w:bCs/>
          <w:lang w:val="sr-Cyrl-RS"/>
        </w:rPr>
        <w:t xml:space="preserve"> </w:t>
      </w:r>
      <w:r>
        <w:rPr>
          <w:rFonts w:ascii="Arial" w:eastAsia="TimesNewRomanPSMT" w:hAnsi="Arial" w:cs="Arial"/>
          <w:bCs/>
          <w:lang w:val="sr-Cyrl-RS"/>
        </w:rPr>
        <w:t>дана</w:t>
      </w:r>
      <w:r w:rsidR="008F6013" w:rsidRPr="007B4BAA">
        <w:rPr>
          <w:rFonts w:ascii="Arial" w:eastAsia="TimesNewRomanPSMT" w:hAnsi="Arial" w:cs="Arial"/>
          <w:bCs/>
          <w:lang w:val="sr-Cyrl-RS"/>
        </w:rPr>
        <w:t xml:space="preserve"> </w:t>
      </w:r>
      <w:r>
        <w:rPr>
          <w:rFonts w:ascii="Arial" w:eastAsia="TimesNewRomanPSMT" w:hAnsi="Arial" w:cs="Arial"/>
          <w:bCs/>
          <w:lang w:val="sr-Cyrl-RS"/>
        </w:rPr>
        <w:t>од</w:t>
      </w:r>
      <w:r w:rsidR="008F6013" w:rsidRPr="007B4BAA">
        <w:rPr>
          <w:rFonts w:ascii="Arial" w:eastAsia="TimesNewRomanPSMT" w:hAnsi="Arial" w:cs="Arial"/>
          <w:bCs/>
          <w:lang w:val="sr-Cyrl-RS"/>
        </w:rPr>
        <w:t xml:space="preserve"> </w:t>
      </w:r>
      <w:r>
        <w:rPr>
          <w:rFonts w:ascii="Arial" w:eastAsia="TimesNewRomanPSMT" w:hAnsi="Arial" w:cs="Arial"/>
          <w:bCs/>
          <w:lang w:val="sr-Cyrl-RS"/>
        </w:rPr>
        <w:t>дана</w:t>
      </w:r>
      <w:r w:rsidR="008F6013" w:rsidRPr="007B4BAA">
        <w:rPr>
          <w:rFonts w:ascii="Arial" w:eastAsia="TimesNewRomanPSMT" w:hAnsi="Arial" w:cs="Arial"/>
          <w:bCs/>
          <w:lang w:val="sr-Cyrl-RS"/>
        </w:rPr>
        <w:t xml:space="preserve"> </w:t>
      </w:r>
      <w:r>
        <w:rPr>
          <w:rFonts w:ascii="Arial" w:eastAsia="TimesNewRomanPSMT" w:hAnsi="Arial" w:cs="Arial"/>
          <w:bCs/>
          <w:lang w:val="sr-Cyrl-RS"/>
        </w:rPr>
        <w:t>објав</w:t>
      </w:r>
      <w:r w:rsidR="008F6013" w:rsidRPr="007B4BAA">
        <w:rPr>
          <w:rFonts w:ascii="Arial" w:eastAsia="TimesNewRomanPSMT" w:hAnsi="Arial" w:cs="Arial"/>
          <w:bCs/>
          <w:lang w:val="sr-Cyrl-RS"/>
        </w:rPr>
        <w:t>љ</w:t>
      </w:r>
      <w:r>
        <w:rPr>
          <w:rFonts w:ascii="Arial" w:eastAsia="TimesNewRomanPSMT" w:hAnsi="Arial" w:cs="Arial"/>
          <w:bCs/>
          <w:lang w:val="sr-Cyrl-RS"/>
        </w:rPr>
        <w:t>ивања</w:t>
      </w:r>
      <w:r w:rsidR="008F6013" w:rsidRPr="007B4BAA">
        <w:rPr>
          <w:rFonts w:ascii="Arial" w:eastAsia="TimesNewRomanPSMT" w:hAnsi="Arial" w:cs="Arial"/>
          <w:bCs/>
          <w:lang w:val="sr-Cyrl-RS"/>
        </w:rPr>
        <w:t xml:space="preserve"> </w:t>
      </w:r>
      <w:r>
        <w:rPr>
          <w:rFonts w:ascii="Arial" w:eastAsia="TimesNewRomanPSMT" w:hAnsi="Arial" w:cs="Arial"/>
          <w:bCs/>
          <w:lang w:val="sr-Cyrl-RS"/>
        </w:rPr>
        <w:t>одлуке</w:t>
      </w:r>
      <w:r w:rsidR="00364A8A" w:rsidRPr="007B4BAA">
        <w:rPr>
          <w:rFonts w:ascii="Arial" w:eastAsia="TimesNewRomanPSMT" w:hAnsi="Arial" w:cs="Arial"/>
          <w:bCs/>
          <w:lang w:val="sr-Cyrl-RS"/>
        </w:rPr>
        <w:t xml:space="preserve"> </w:t>
      </w:r>
      <w:r>
        <w:rPr>
          <w:rFonts w:ascii="Arial" w:eastAsia="TimesNewRomanPSMT" w:hAnsi="Arial" w:cs="Arial"/>
          <w:bCs/>
          <w:lang w:val="sr-Cyrl-RS"/>
        </w:rPr>
        <w:t>на</w:t>
      </w:r>
      <w:r w:rsidR="00364A8A" w:rsidRPr="007B4BAA">
        <w:rPr>
          <w:rFonts w:ascii="Arial" w:eastAsia="TimesNewRomanPSMT" w:hAnsi="Arial" w:cs="Arial"/>
          <w:bCs/>
          <w:lang w:val="sr-Cyrl-RS"/>
        </w:rPr>
        <w:t xml:space="preserve"> </w:t>
      </w:r>
      <w:r>
        <w:rPr>
          <w:rFonts w:ascii="Arial" w:eastAsia="TimesNewRomanPSMT" w:hAnsi="Arial" w:cs="Arial"/>
          <w:bCs/>
          <w:lang w:val="sr-Cyrl-RS"/>
        </w:rPr>
        <w:t>Порталу</w:t>
      </w:r>
      <w:r w:rsidR="00364A8A" w:rsidRPr="007B4BAA">
        <w:rPr>
          <w:rFonts w:ascii="Arial" w:eastAsia="TimesNewRomanPSMT" w:hAnsi="Arial" w:cs="Arial"/>
          <w:bCs/>
          <w:lang w:val="sr-Cyrl-RS"/>
        </w:rPr>
        <w:t xml:space="preserve"> </w:t>
      </w:r>
      <w:r>
        <w:rPr>
          <w:rFonts w:ascii="Arial" w:eastAsia="TimesNewRomanPSMT" w:hAnsi="Arial" w:cs="Arial"/>
          <w:bCs/>
          <w:lang w:val="sr-Cyrl-RS"/>
        </w:rPr>
        <w:t>јавних</w:t>
      </w:r>
      <w:r w:rsidR="00364A8A" w:rsidRPr="007B4BAA">
        <w:rPr>
          <w:rFonts w:ascii="Arial" w:eastAsia="TimesNewRomanPSMT" w:hAnsi="Arial" w:cs="Arial"/>
          <w:bCs/>
          <w:lang w:val="sr-Cyrl-RS"/>
        </w:rPr>
        <w:t xml:space="preserve"> </w:t>
      </w:r>
      <w:r>
        <w:rPr>
          <w:rFonts w:ascii="Arial" w:eastAsia="TimesNewRomanPSMT" w:hAnsi="Arial" w:cs="Arial"/>
          <w:bCs/>
          <w:lang w:val="sr-Cyrl-RS"/>
        </w:rPr>
        <w:t>набавки</w:t>
      </w:r>
      <w:r w:rsidR="00364A8A" w:rsidRPr="007B4BAA">
        <w:rPr>
          <w:rFonts w:ascii="Arial" w:eastAsia="TimesNewRomanPSMT" w:hAnsi="Arial" w:cs="Arial"/>
          <w:bCs/>
          <w:lang w:val="sr-Cyrl-RS"/>
        </w:rPr>
        <w:t>.</w:t>
      </w:r>
      <w:r w:rsidR="008F6013" w:rsidRPr="007B4BAA">
        <w:rPr>
          <w:rFonts w:ascii="Arial" w:eastAsia="TimesNewRomanPSMT" w:hAnsi="Arial" w:cs="Arial"/>
          <w:bCs/>
          <w:lang w:val="sr-Cyrl-RS"/>
        </w:rPr>
        <w:t xml:space="preserve"> </w:t>
      </w:r>
    </w:p>
    <w:p w:rsidR="008F6013" w:rsidRPr="007B4BAA" w:rsidRDefault="00BE410B" w:rsidP="004C7D3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Захтев</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заштиту</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права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не</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задржава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да</w:t>
      </w:r>
      <w:r w:rsidR="008F6013" w:rsidRPr="007B4BAA">
        <w:rPr>
          <w:rFonts w:ascii="Arial" w:eastAsia="TimesNewRomanPSMT" w:hAnsi="Arial" w:cs="Arial"/>
          <w:bCs/>
          <w:lang w:val="sr-Cyrl-RS"/>
        </w:rPr>
        <w:t>љ</w:t>
      </w:r>
      <w:r>
        <w:rPr>
          <w:rFonts w:ascii="Arial" w:eastAsia="TimesNewRomanPSMT" w:hAnsi="Arial" w:cs="Arial"/>
          <w:bCs/>
          <w:lang w:val="sr-Cyrl-RS"/>
        </w:rPr>
        <w:t>е</w:t>
      </w:r>
      <w:r w:rsidR="008F6013" w:rsidRPr="007B4BAA">
        <w:rPr>
          <w:rFonts w:ascii="Arial" w:eastAsia="TimesNewRomanPSMT" w:hAnsi="Arial" w:cs="Arial"/>
          <w:bCs/>
          <w:lang w:val="sr-Cyrl-RS"/>
        </w:rPr>
        <w:t xml:space="preserve"> </w:t>
      </w:r>
      <w:r>
        <w:rPr>
          <w:rFonts w:ascii="Arial" w:eastAsia="TimesNewRomanPSMT" w:hAnsi="Arial" w:cs="Arial"/>
          <w:bCs/>
          <w:lang w:val="sr-Cyrl-RS"/>
        </w:rPr>
        <w:t>активности</w:t>
      </w:r>
      <w:r w:rsidR="008F6013" w:rsidRPr="007B4BAA">
        <w:rPr>
          <w:rFonts w:ascii="Arial" w:eastAsia="TimesNewRomanPSMT" w:hAnsi="Arial" w:cs="Arial"/>
          <w:bCs/>
          <w:lang w:val="sr-Cyrl-RS"/>
        </w:rPr>
        <w:t xml:space="preserve"> </w:t>
      </w:r>
      <w:r>
        <w:rPr>
          <w:rFonts w:ascii="Arial" w:eastAsia="TimesNewRomanPSMT" w:hAnsi="Arial" w:cs="Arial"/>
          <w:bCs/>
          <w:lang w:val="sr-Cyrl-RS"/>
        </w:rPr>
        <w:t>наручиоца</w:t>
      </w:r>
      <w:r w:rsidR="008F6013" w:rsidRPr="007B4BAA">
        <w:rPr>
          <w:rFonts w:ascii="Arial" w:eastAsia="TimesNewRomanPSMT" w:hAnsi="Arial" w:cs="Arial"/>
          <w:bCs/>
          <w:lang w:val="sr-Cyrl-RS"/>
        </w:rPr>
        <w:t xml:space="preserve"> </w:t>
      </w:r>
      <w:r>
        <w:rPr>
          <w:rFonts w:ascii="Arial" w:eastAsia="TimesNewRomanPSMT" w:hAnsi="Arial" w:cs="Arial"/>
          <w:bCs/>
          <w:lang w:val="sr-Cyrl-RS"/>
        </w:rPr>
        <w:t>у</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поступку</w:t>
      </w:r>
      <w:r w:rsidR="008F6013" w:rsidRPr="007B4BAA">
        <w:rPr>
          <w:rFonts w:ascii="Arial" w:eastAsia="TimesNewRomanPSMT" w:hAnsi="Arial" w:cs="Arial"/>
          <w:bCs/>
          <w:lang w:val="sr-Cyrl-RS"/>
        </w:rPr>
        <w:t xml:space="preserve"> </w:t>
      </w:r>
      <w:r>
        <w:rPr>
          <w:rFonts w:ascii="Arial" w:eastAsia="TimesNewRomanPSMT" w:hAnsi="Arial" w:cs="Arial"/>
          <w:bCs/>
          <w:lang w:val="sr-Cyrl-RS"/>
        </w:rPr>
        <w:t>јавне</w:t>
      </w:r>
      <w:r w:rsidR="008F6013" w:rsidRPr="007B4BAA">
        <w:rPr>
          <w:rFonts w:ascii="Arial" w:eastAsia="TimesNewRomanPSMT" w:hAnsi="Arial" w:cs="Arial"/>
          <w:bCs/>
          <w:lang w:val="sr-Cyrl-RS"/>
        </w:rPr>
        <w:t xml:space="preserve"> </w:t>
      </w:r>
      <w:r>
        <w:rPr>
          <w:rFonts w:ascii="Arial" w:eastAsia="TimesNewRomanPSMT" w:hAnsi="Arial" w:cs="Arial"/>
          <w:bCs/>
          <w:lang w:val="sr-Cyrl-RS"/>
        </w:rPr>
        <w:t>набавке</w:t>
      </w:r>
      <w:r w:rsidR="008F6013" w:rsidRPr="007B4BAA">
        <w:rPr>
          <w:rFonts w:ascii="Arial" w:eastAsia="TimesNewRomanPSMT" w:hAnsi="Arial" w:cs="Arial"/>
          <w:bCs/>
          <w:lang w:val="sr-Cyrl-RS"/>
        </w:rPr>
        <w:t xml:space="preserve"> </w:t>
      </w:r>
      <w:r>
        <w:rPr>
          <w:rFonts w:ascii="Arial" w:eastAsia="TimesNewRomanPSMT" w:hAnsi="Arial" w:cs="Arial"/>
          <w:bCs/>
          <w:lang w:val="sr-Cyrl-RS"/>
        </w:rPr>
        <w:t>у</w:t>
      </w:r>
      <w:r w:rsidR="008F6013" w:rsidRPr="007B4BAA">
        <w:rPr>
          <w:rFonts w:ascii="Arial" w:eastAsia="TimesNewRomanPSMT" w:hAnsi="Arial" w:cs="Arial"/>
          <w:bCs/>
          <w:lang w:val="sr-Cyrl-RS"/>
        </w:rPr>
        <w:t xml:space="preserve"> </w:t>
      </w:r>
      <w:r>
        <w:rPr>
          <w:rFonts w:ascii="Arial" w:eastAsia="TimesNewRomanPSMT" w:hAnsi="Arial" w:cs="Arial"/>
          <w:bCs/>
          <w:lang w:val="sr-Cyrl-RS"/>
        </w:rPr>
        <w:t>складу</w:t>
      </w:r>
      <w:r w:rsidR="008F6013" w:rsidRPr="007B4BAA">
        <w:rPr>
          <w:rFonts w:ascii="Arial" w:eastAsia="TimesNewRomanPSMT" w:hAnsi="Arial" w:cs="Arial"/>
          <w:bCs/>
          <w:lang w:val="sr-Cyrl-RS"/>
        </w:rPr>
        <w:t xml:space="preserve"> </w:t>
      </w:r>
      <w:r>
        <w:rPr>
          <w:rFonts w:ascii="Arial" w:eastAsia="TimesNewRomanPSMT" w:hAnsi="Arial" w:cs="Arial"/>
          <w:bCs/>
          <w:lang w:val="sr-Cyrl-RS"/>
        </w:rPr>
        <w:t>са</w:t>
      </w:r>
      <w:r w:rsidR="008F6013" w:rsidRPr="007B4BAA">
        <w:rPr>
          <w:rFonts w:ascii="Arial" w:eastAsia="TimesNewRomanPSMT" w:hAnsi="Arial" w:cs="Arial"/>
          <w:bCs/>
          <w:lang w:val="sr-Cyrl-RS"/>
        </w:rPr>
        <w:t xml:space="preserve"> </w:t>
      </w:r>
      <w:r>
        <w:rPr>
          <w:rFonts w:ascii="Arial" w:eastAsia="TimesNewRomanPSMT" w:hAnsi="Arial" w:cs="Arial"/>
          <w:bCs/>
          <w:lang w:val="sr-Cyrl-RS"/>
        </w:rPr>
        <w:t>одредбама</w:t>
      </w:r>
      <w:r w:rsidR="008F6013" w:rsidRPr="007B4BAA">
        <w:rPr>
          <w:rFonts w:ascii="Arial" w:eastAsia="TimesNewRomanPSMT" w:hAnsi="Arial" w:cs="Arial"/>
          <w:bCs/>
          <w:lang w:val="sr-Cyrl-RS"/>
        </w:rPr>
        <w:t xml:space="preserve"> </w:t>
      </w:r>
      <w:r>
        <w:rPr>
          <w:rFonts w:ascii="Arial" w:eastAsia="TimesNewRomanPSMT" w:hAnsi="Arial" w:cs="Arial"/>
          <w:bCs/>
          <w:lang w:val="sr-Cyrl-RS"/>
        </w:rPr>
        <w:t>члана</w:t>
      </w:r>
      <w:r w:rsidR="008F6013" w:rsidRPr="007B4BAA">
        <w:rPr>
          <w:rFonts w:ascii="Arial" w:eastAsia="TimesNewRomanPSMT" w:hAnsi="Arial" w:cs="Arial"/>
          <w:bCs/>
          <w:lang w:val="sr-Cyrl-RS"/>
        </w:rPr>
        <w:t xml:space="preserve"> 150. </w:t>
      </w:r>
      <w:r>
        <w:rPr>
          <w:rFonts w:ascii="Arial" w:eastAsia="TimesNewRomanPSMT" w:hAnsi="Arial" w:cs="Arial"/>
          <w:bCs/>
          <w:lang w:val="sr-Cyrl-RS"/>
        </w:rPr>
        <w:t>ЗЈН</w:t>
      </w:r>
      <w:r w:rsidR="008F6013" w:rsidRPr="007B4BAA">
        <w:rPr>
          <w:rFonts w:ascii="Arial" w:eastAsia="TimesNewRomanPSMT" w:hAnsi="Arial" w:cs="Arial"/>
          <w:bCs/>
          <w:lang w:val="sr-Cyrl-RS"/>
        </w:rPr>
        <w:t xml:space="preserve">. </w:t>
      </w:r>
    </w:p>
    <w:p w:rsidR="008F6013" w:rsidRPr="007B4BAA" w:rsidRDefault="00BE410B" w:rsidP="004C7D3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Наручилац</w:t>
      </w:r>
      <w:r w:rsidR="008F6013" w:rsidRPr="007B4BAA">
        <w:rPr>
          <w:rFonts w:ascii="Arial" w:eastAsia="TimesNewRomanPSMT" w:hAnsi="Arial" w:cs="Arial"/>
          <w:bCs/>
          <w:lang w:val="sr-Cyrl-RS"/>
        </w:rPr>
        <w:t xml:space="preserve"> </w:t>
      </w:r>
      <w:r>
        <w:rPr>
          <w:rFonts w:ascii="Arial" w:eastAsia="TimesNewRomanPSMT" w:hAnsi="Arial" w:cs="Arial"/>
          <w:bCs/>
          <w:lang w:val="sr-Cyrl-RS"/>
        </w:rPr>
        <w:t>објав</w:t>
      </w:r>
      <w:r w:rsidR="008F6013" w:rsidRPr="007B4BAA">
        <w:rPr>
          <w:rFonts w:ascii="Arial" w:eastAsia="TimesNewRomanPSMT" w:hAnsi="Arial" w:cs="Arial"/>
          <w:bCs/>
          <w:lang w:val="sr-Cyrl-RS"/>
        </w:rPr>
        <w:t>љ</w:t>
      </w:r>
      <w:r>
        <w:rPr>
          <w:rFonts w:ascii="Arial" w:eastAsia="TimesNewRomanPSMT" w:hAnsi="Arial" w:cs="Arial"/>
          <w:bCs/>
          <w:lang w:val="sr-Cyrl-RS"/>
        </w:rPr>
        <w:t>ује</w:t>
      </w:r>
      <w:r w:rsidR="008F6013" w:rsidRPr="007B4BAA">
        <w:rPr>
          <w:rFonts w:ascii="Arial" w:eastAsia="TimesNewRomanPSMT" w:hAnsi="Arial" w:cs="Arial"/>
          <w:bCs/>
          <w:lang w:val="sr-Cyrl-RS"/>
        </w:rPr>
        <w:t xml:space="preserve"> </w:t>
      </w:r>
      <w:r>
        <w:rPr>
          <w:rFonts w:ascii="Arial" w:eastAsia="TimesNewRomanPSMT" w:hAnsi="Arial" w:cs="Arial"/>
          <w:bCs/>
          <w:lang w:val="sr-Cyrl-RS"/>
        </w:rPr>
        <w:t>обавештење</w:t>
      </w:r>
      <w:r w:rsidR="008F6013" w:rsidRPr="007B4BAA">
        <w:rPr>
          <w:rFonts w:ascii="Arial" w:eastAsia="TimesNewRomanPSMT" w:hAnsi="Arial" w:cs="Arial"/>
          <w:bCs/>
          <w:lang w:val="sr-Cyrl-RS"/>
        </w:rPr>
        <w:t xml:space="preserve"> </w:t>
      </w:r>
      <w:r>
        <w:rPr>
          <w:rFonts w:ascii="Arial" w:eastAsia="TimesNewRomanPSMT" w:hAnsi="Arial" w:cs="Arial"/>
          <w:bCs/>
          <w:lang w:val="sr-Cyrl-RS"/>
        </w:rPr>
        <w:t>о</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поднетом</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захтеву</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заштиту</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права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на</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Порталу</w:t>
      </w:r>
      <w:r w:rsidR="008F6013" w:rsidRPr="007B4BAA">
        <w:rPr>
          <w:rFonts w:ascii="Arial" w:eastAsia="TimesNewRomanPSMT" w:hAnsi="Arial" w:cs="Arial"/>
          <w:bCs/>
          <w:lang w:val="sr-Cyrl-RS"/>
        </w:rPr>
        <w:t xml:space="preserve"> </w:t>
      </w:r>
      <w:r>
        <w:rPr>
          <w:rFonts w:ascii="Arial" w:eastAsia="TimesNewRomanPSMT" w:hAnsi="Arial" w:cs="Arial"/>
          <w:bCs/>
          <w:lang w:val="sr-Cyrl-RS"/>
        </w:rPr>
        <w:t>јавних</w:t>
      </w:r>
      <w:r w:rsidR="008F6013" w:rsidRPr="007B4BAA">
        <w:rPr>
          <w:rFonts w:ascii="Arial" w:eastAsia="TimesNewRomanPSMT" w:hAnsi="Arial" w:cs="Arial"/>
          <w:bCs/>
          <w:lang w:val="sr-Cyrl-RS"/>
        </w:rPr>
        <w:t xml:space="preserve"> </w:t>
      </w:r>
      <w:r>
        <w:rPr>
          <w:rFonts w:ascii="Arial" w:eastAsia="TimesNewRomanPSMT" w:hAnsi="Arial" w:cs="Arial"/>
          <w:bCs/>
          <w:lang w:val="sr-Cyrl-RS"/>
        </w:rPr>
        <w:t>набавки</w:t>
      </w:r>
      <w:r w:rsidR="008F6013" w:rsidRPr="007B4BAA">
        <w:rPr>
          <w:rFonts w:ascii="Arial" w:eastAsia="TimesNewRomanPSMT" w:hAnsi="Arial" w:cs="Arial"/>
          <w:bCs/>
          <w:lang w:val="sr-Cyrl-RS"/>
        </w:rPr>
        <w:t xml:space="preserve"> </w:t>
      </w:r>
      <w:r>
        <w:rPr>
          <w:rFonts w:ascii="Arial" w:eastAsia="TimesNewRomanPSMT" w:hAnsi="Arial" w:cs="Arial"/>
          <w:bCs/>
          <w:lang w:val="sr-Cyrl-RS"/>
        </w:rPr>
        <w:t>и</w:t>
      </w:r>
      <w:r w:rsidR="008F6013" w:rsidRPr="007B4BAA">
        <w:rPr>
          <w:rFonts w:ascii="Arial" w:eastAsia="TimesNewRomanPSMT" w:hAnsi="Arial" w:cs="Arial"/>
          <w:bCs/>
          <w:lang w:val="sr-Cyrl-RS"/>
        </w:rPr>
        <w:t xml:space="preserve"> </w:t>
      </w:r>
      <w:r>
        <w:rPr>
          <w:rFonts w:ascii="Arial" w:eastAsia="TimesNewRomanPSMT" w:hAnsi="Arial" w:cs="Arial"/>
          <w:bCs/>
          <w:lang w:val="sr-Cyrl-RS"/>
        </w:rPr>
        <w:t>на</w:t>
      </w:r>
      <w:r w:rsidR="008F6013" w:rsidRPr="007B4BAA">
        <w:rPr>
          <w:rFonts w:ascii="Arial" w:eastAsia="TimesNewRomanPSMT" w:hAnsi="Arial" w:cs="Arial"/>
          <w:bCs/>
          <w:lang w:val="sr-Cyrl-RS"/>
        </w:rPr>
        <w:t xml:space="preserve"> </w:t>
      </w:r>
      <w:r>
        <w:rPr>
          <w:rFonts w:ascii="Arial" w:eastAsia="TimesNewRomanPSMT" w:hAnsi="Arial" w:cs="Arial"/>
          <w:bCs/>
          <w:lang w:val="sr-Cyrl-RS"/>
        </w:rPr>
        <w:t>својој</w:t>
      </w:r>
      <w:r w:rsidR="008F6013" w:rsidRPr="007B4BAA">
        <w:rPr>
          <w:rFonts w:ascii="Arial" w:eastAsia="TimesNewRomanPSMT" w:hAnsi="Arial" w:cs="Arial"/>
          <w:bCs/>
          <w:lang w:val="sr-Cyrl-RS"/>
        </w:rPr>
        <w:t xml:space="preserve"> </w:t>
      </w:r>
      <w:r>
        <w:rPr>
          <w:rFonts w:ascii="Arial" w:eastAsia="TimesNewRomanPSMT" w:hAnsi="Arial" w:cs="Arial"/>
          <w:bCs/>
          <w:lang w:val="sr-Cyrl-RS"/>
        </w:rPr>
        <w:t>интернет</w:t>
      </w:r>
      <w:r w:rsidR="008F6013" w:rsidRPr="007B4BAA">
        <w:rPr>
          <w:rFonts w:ascii="Arial" w:eastAsia="TimesNewRomanPSMT" w:hAnsi="Arial" w:cs="Arial"/>
          <w:bCs/>
          <w:lang w:val="sr-Cyrl-RS"/>
        </w:rPr>
        <w:t xml:space="preserve"> </w:t>
      </w:r>
      <w:r>
        <w:rPr>
          <w:rFonts w:ascii="Arial" w:eastAsia="TimesNewRomanPSMT" w:hAnsi="Arial" w:cs="Arial"/>
          <w:bCs/>
          <w:lang w:val="sr-Cyrl-RS"/>
        </w:rPr>
        <w:t>страници</w:t>
      </w:r>
      <w:r w:rsidR="008F6013" w:rsidRPr="007B4BAA">
        <w:rPr>
          <w:rFonts w:ascii="Arial" w:eastAsia="TimesNewRomanPSMT" w:hAnsi="Arial" w:cs="Arial"/>
          <w:bCs/>
          <w:lang w:val="sr-Cyrl-RS"/>
        </w:rPr>
        <w:t xml:space="preserve"> </w:t>
      </w:r>
      <w:r>
        <w:rPr>
          <w:rFonts w:ascii="Arial" w:eastAsia="TimesNewRomanPSMT" w:hAnsi="Arial" w:cs="Arial"/>
          <w:bCs/>
          <w:lang w:val="sr-Cyrl-RS"/>
        </w:rPr>
        <w:t>најкасније</w:t>
      </w:r>
      <w:r w:rsidR="008F6013" w:rsidRPr="007B4BAA">
        <w:rPr>
          <w:rFonts w:ascii="Arial" w:eastAsia="TimesNewRomanPSMT" w:hAnsi="Arial" w:cs="Arial"/>
          <w:bCs/>
          <w:lang w:val="sr-Cyrl-RS"/>
        </w:rPr>
        <w:t xml:space="preserve"> </w:t>
      </w:r>
      <w:r>
        <w:rPr>
          <w:rFonts w:ascii="Arial" w:eastAsia="TimesNewRomanPSMT" w:hAnsi="Arial" w:cs="Arial"/>
          <w:bCs/>
          <w:lang w:val="sr-Cyrl-RS"/>
        </w:rPr>
        <w:t>у</w:t>
      </w:r>
      <w:r w:rsidR="008F6013" w:rsidRPr="007B4BAA">
        <w:rPr>
          <w:rFonts w:ascii="Arial" w:eastAsia="TimesNewRomanPSMT" w:hAnsi="Arial" w:cs="Arial"/>
          <w:bCs/>
          <w:lang w:val="sr-Cyrl-RS"/>
        </w:rPr>
        <w:t xml:space="preserve"> </w:t>
      </w:r>
      <w:r>
        <w:rPr>
          <w:rFonts w:ascii="Arial" w:eastAsia="TimesNewRomanPSMT" w:hAnsi="Arial" w:cs="Arial"/>
          <w:bCs/>
          <w:lang w:val="sr-Cyrl-RS"/>
        </w:rPr>
        <w:t>року</w:t>
      </w:r>
      <w:r w:rsidR="008F6013" w:rsidRPr="007B4BAA">
        <w:rPr>
          <w:rFonts w:ascii="Arial" w:eastAsia="TimesNewRomanPSMT" w:hAnsi="Arial" w:cs="Arial"/>
          <w:bCs/>
          <w:lang w:val="sr-Cyrl-RS"/>
        </w:rPr>
        <w:t xml:space="preserve"> </w:t>
      </w:r>
      <w:r>
        <w:rPr>
          <w:rFonts w:ascii="Arial" w:eastAsia="TimesNewRomanPSMT" w:hAnsi="Arial" w:cs="Arial"/>
          <w:bCs/>
          <w:lang w:val="sr-Cyrl-RS"/>
        </w:rPr>
        <w:t>од</w:t>
      </w:r>
      <w:r w:rsidR="008F6013" w:rsidRPr="007B4BAA">
        <w:rPr>
          <w:rFonts w:ascii="Arial" w:eastAsia="TimesNewRomanPSMT" w:hAnsi="Arial" w:cs="Arial"/>
          <w:bCs/>
          <w:lang w:val="sr-Cyrl-RS"/>
        </w:rPr>
        <w:t xml:space="preserve"> </w:t>
      </w:r>
      <w:r>
        <w:rPr>
          <w:rFonts w:ascii="Arial" w:eastAsia="TimesNewRomanPSMT" w:hAnsi="Arial" w:cs="Arial"/>
          <w:bCs/>
          <w:lang w:val="sr-Cyrl-RS"/>
        </w:rPr>
        <w:t>два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дана</w:t>
      </w:r>
      <w:r w:rsidR="008F6013" w:rsidRPr="007B4BAA">
        <w:rPr>
          <w:rFonts w:ascii="Arial" w:eastAsia="TimesNewRomanPSMT" w:hAnsi="Arial" w:cs="Arial"/>
          <w:bCs/>
          <w:lang w:val="sr-Cyrl-RS"/>
        </w:rPr>
        <w:t xml:space="preserve"> </w:t>
      </w:r>
      <w:r>
        <w:rPr>
          <w:rFonts w:ascii="Arial" w:eastAsia="TimesNewRomanPSMT" w:hAnsi="Arial" w:cs="Arial"/>
          <w:bCs/>
          <w:lang w:val="sr-Cyrl-RS"/>
        </w:rPr>
        <w:t>од</w:t>
      </w:r>
      <w:r w:rsidR="008F6013" w:rsidRPr="007B4BAA">
        <w:rPr>
          <w:rFonts w:ascii="Arial" w:eastAsia="TimesNewRomanPSMT" w:hAnsi="Arial" w:cs="Arial"/>
          <w:bCs/>
          <w:lang w:val="sr-Cyrl-RS"/>
        </w:rPr>
        <w:t xml:space="preserve"> </w:t>
      </w:r>
      <w:r>
        <w:rPr>
          <w:rFonts w:ascii="Arial" w:eastAsia="TimesNewRomanPSMT" w:hAnsi="Arial" w:cs="Arial"/>
          <w:bCs/>
          <w:lang w:val="sr-Cyrl-RS"/>
        </w:rPr>
        <w:t>дана</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пријема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захтева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заштиту</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права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које</w:t>
      </w:r>
      <w:r w:rsidR="008F6013" w:rsidRPr="007B4BAA">
        <w:rPr>
          <w:rFonts w:ascii="Arial" w:eastAsia="TimesNewRomanPSMT" w:hAnsi="Arial" w:cs="Arial"/>
          <w:bCs/>
          <w:lang w:val="sr-Cyrl-RS"/>
        </w:rPr>
        <w:t xml:space="preserve"> </w:t>
      </w:r>
      <w:r>
        <w:rPr>
          <w:rFonts w:ascii="Arial" w:eastAsia="TimesNewRomanPSMT" w:hAnsi="Arial" w:cs="Arial"/>
          <w:bCs/>
          <w:lang w:val="sr-Cyrl-RS"/>
        </w:rPr>
        <w:t>садржи</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податке</w:t>
      </w:r>
      <w:r w:rsidR="008F6013" w:rsidRPr="007B4BAA">
        <w:rPr>
          <w:rFonts w:ascii="Arial" w:eastAsia="TimesNewRomanPSMT" w:hAnsi="Arial" w:cs="Arial"/>
          <w:bCs/>
          <w:lang w:val="sr-Cyrl-RS"/>
        </w:rPr>
        <w:t xml:space="preserve"> </w:t>
      </w:r>
      <w:r>
        <w:rPr>
          <w:rFonts w:ascii="Arial" w:eastAsia="TimesNewRomanPSMT" w:hAnsi="Arial" w:cs="Arial"/>
          <w:bCs/>
          <w:lang w:val="sr-Cyrl-RS"/>
        </w:rPr>
        <w:t>из</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Прилога</w:t>
      </w:r>
      <w:r w:rsidR="008F6013" w:rsidRPr="007B4BAA">
        <w:rPr>
          <w:rFonts w:ascii="Arial" w:eastAsia="TimesNewRomanPSMT" w:hAnsi="Arial" w:cs="Arial"/>
          <w:bCs/>
          <w:lang w:val="sr-Cyrl-RS"/>
        </w:rPr>
        <w:t xml:space="preserve"> 3Љ. </w:t>
      </w:r>
    </w:p>
    <w:p w:rsidR="008F6013" w:rsidRPr="007B4BAA" w:rsidRDefault="00BE410B" w:rsidP="00A70CD7">
      <w:pPr>
        <w:numPr>
          <w:ilvl w:val="2"/>
          <w:numId w:val="22"/>
        </w:numPr>
        <w:spacing w:before="120"/>
        <w:ind w:left="1441" w:right="-181" w:hanging="1157"/>
        <w:jc w:val="both"/>
        <w:rPr>
          <w:rFonts w:ascii="Arial" w:hAnsi="Arial" w:cs="Arial"/>
          <w:lang w:val="ru-RU"/>
        </w:rPr>
      </w:pPr>
      <w:r>
        <w:rPr>
          <w:rFonts w:ascii="Arial" w:hAnsi="Arial" w:cs="Arial"/>
          <w:u w:val="single"/>
          <w:lang w:val="ru-RU"/>
        </w:rPr>
        <w:t>Дета</w:t>
      </w:r>
      <w:r w:rsidR="008F6013" w:rsidRPr="007B4BAA">
        <w:rPr>
          <w:rFonts w:ascii="Arial" w:hAnsi="Arial" w:cs="Arial"/>
          <w:u w:val="single"/>
          <w:lang w:val="ru-RU"/>
        </w:rPr>
        <w:t>љ</w:t>
      </w:r>
      <w:r>
        <w:rPr>
          <w:rFonts w:ascii="Arial" w:hAnsi="Arial" w:cs="Arial"/>
          <w:u w:val="single"/>
          <w:lang w:val="ru-RU"/>
        </w:rPr>
        <w:t>но</w:t>
      </w:r>
      <w:r w:rsidR="008F6013" w:rsidRPr="007B4BAA">
        <w:rPr>
          <w:rFonts w:ascii="Arial" w:hAnsi="Arial" w:cs="Arial"/>
          <w:u w:val="single"/>
          <w:lang w:val="ru-RU"/>
        </w:rPr>
        <w:t xml:space="preserve"> </w:t>
      </w:r>
      <w:r>
        <w:rPr>
          <w:rFonts w:ascii="Arial" w:hAnsi="Arial" w:cs="Arial"/>
          <w:u w:val="single"/>
          <w:lang w:val="ru-RU"/>
        </w:rPr>
        <w:t>упутство</w:t>
      </w:r>
      <w:r w:rsidR="008F6013" w:rsidRPr="007B4BAA">
        <w:rPr>
          <w:rFonts w:ascii="Arial" w:hAnsi="Arial" w:cs="Arial"/>
          <w:u w:val="single"/>
          <w:lang w:val="ru-RU"/>
        </w:rPr>
        <w:t xml:space="preserve"> </w:t>
      </w:r>
      <w:r>
        <w:rPr>
          <w:rFonts w:ascii="Arial" w:hAnsi="Arial" w:cs="Arial"/>
          <w:u w:val="single"/>
          <w:lang w:val="ru-RU"/>
        </w:rPr>
        <w:t>о</w:t>
      </w:r>
      <w:r w:rsidR="008F6013" w:rsidRPr="007B4BAA">
        <w:rPr>
          <w:rFonts w:ascii="Arial" w:hAnsi="Arial" w:cs="Arial"/>
          <w:u w:val="single"/>
          <w:lang w:val="ru-RU"/>
        </w:rPr>
        <w:t xml:space="preserve"> </w:t>
      </w:r>
      <w:r>
        <w:rPr>
          <w:rFonts w:ascii="Arial" w:hAnsi="Arial" w:cs="Arial"/>
          <w:u w:val="single"/>
          <w:lang w:val="ru-RU"/>
        </w:rPr>
        <w:t>садржини</w:t>
      </w:r>
      <w:r w:rsidR="008F6013" w:rsidRPr="007B4BAA">
        <w:rPr>
          <w:rFonts w:ascii="Arial" w:hAnsi="Arial" w:cs="Arial"/>
          <w:u w:val="single"/>
          <w:lang w:val="ru-RU"/>
        </w:rPr>
        <w:t xml:space="preserve"> </w:t>
      </w:r>
      <w:r>
        <w:rPr>
          <w:rFonts w:ascii="Arial" w:hAnsi="Arial" w:cs="Arial"/>
          <w:u w:val="single"/>
          <w:lang w:val="ru-RU"/>
        </w:rPr>
        <w:t>потпуног</w:t>
      </w:r>
      <w:r w:rsidR="008F6013" w:rsidRPr="007B4BAA">
        <w:rPr>
          <w:rFonts w:ascii="Arial" w:hAnsi="Arial" w:cs="Arial"/>
          <w:u w:val="single"/>
          <w:lang w:val="ru-RU"/>
        </w:rPr>
        <w:t xml:space="preserve"> </w:t>
      </w:r>
      <w:r>
        <w:rPr>
          <w:rFonts w:ascii="Arial" w:hAnsi="Arial" w:cs="Arial"/>
          <w:u w:val="single"/>
          <w:lang w:val="ru-RU"/>
        </w:rPr>
        <w:t>захтева</w:t>
      </w:r>
      <w:r w:rsidR="008F6013" w:rsidRPr="007B4BAA">
        <w:rPr>
          <w:rFonts w:ascii="Arial" w:hAnsi="Arial" w:cs="Arial"/>
          <w:u w:val="single"/>
          <w:lang w:val="ru-RU"/>
        </w:rPr>
        <w:t xml:space="preserve"> </w:t>
      </w:r>
      <w:r>
        <w:rPr>
          <w:rFonts w:ascii="Arial" w:hAnsi="Arial" w:cs="Arial"/>
          <w:u w:val="single"/>
          <w:lang w:val="ru-RU"/>
        </w:rPr>
        <w:t>за</w:t>
      </w:r>
      <w:r w:rsidR="008F6013" w:rsidRPr="007B4BAA">
        <w:rPr>
          <w:rFonts w:ascii="Arial" w:hAnsi="Arial" w:cs="Arial"/>
          <w:u w:val="single"/>
          <w:lang w:val="ru-RU"/>
        </w:rPr>
        <w:t xml:space="preserve"> </w:t>
      </w:r>
      <w:r>
        <w:rPr>
          <w:rFonts w:ascii="Arial" w:hAnsi="Arial" w:cs="Arial"/>
          <w:u w:val="single"/>
          <w:lang w:val="ru-RU"/>
        </w:rPr>
        <w:t>заштиту</w:t>
      </w:r>
      <w:r w:rsidR="008F6013" w:rsidRPr="007B4BAA">
        <w:rPr>
          <w:rFonts w:ascii="Arial" w:hAnsi="Arial" w:cs="Arial"/>
          <w:u w:val="single"/>
          <w:lang w:val="ru-RU"/>
        </w:rPr>
        <w:t xml:space="preserve"> </w:t>
      </w:r>
      <w:r>
        <w:rPr>
          <w:rFonts w:ascii="Arial" w:hAnsi="Arial" w:cs="Arial"/>
          <w:u w:val="single"/>
          <w:lang w:val="ru-RU"/>
        </w:rPr>
        <w:t>права</w:t>
      </w:r>
      <w:r w:rsidR="008F6013" w:rsidRPr="007B4BAA">
        <w:rPr>
          <w:rFonts w:ascii="Arial" w:hAnsi="Arial" w:cs="Arial"/>
          <w:lang w:val="ru-RU"/>
        </w:rPr>
        <w:t xml:space="preserve"> </w:t>
      </w:r>
      <w:r>
        <w:rPr>
          <w:rFonts w:ascii="Arial" w:hAnsi="Arial" w:cs="Arial"/>
          <w:lang w:val="ru-RU"/>
        </w:rPr>
        <w:t>у</w:t>
      </w:r>
      <w:r w:rsidR="008F6013" w:rsidRPr="007B4BAA">
        <w:rPr>
          <w:rFonts w:ascii="Arial" w:hAnsi="Arial" w:cs="Arial"/>
          <w:lang w:val="ru-RU"/>
        </w:rPr>
        <w:t xml:space="preserve"> </w:t>
      </w:r>
      <w:r>
        <w:rPr>
          <w:rFonts w:ascii="Arial" w:hAnsi="Arial" w:cs="Arial"/>
          <w:lang w:val="ru-RU"/>
        </w:rPr>
        <w:t>складу</w:t>
      </w:r>
      <w:r w:rsidR="008F6013" w:rsidRPr="007B4BAA">
        <w:rPr>
          <w:rFonts w:ascii="Arial" w:hAnsi="Arial" w:cs="Arial"/>
          <w:lang w:val="ru-RU"/>
        </w:rPr>
        <w:t xml:space="preserve"> </w:t>
      </w:r>
      <w:r>
        <w:rPr>
          <w:rFonts w:ascii="Arial" w:hAnsi="Arial" w:cs="Arial"/>
          <w:lang w:val="ru-RU"/>
        </w:rPr>
        <w:t>са</w:t>
      </w:r>
      <w:r w:rsidR="008F6013" w:rsidRPr="007B4BAA">
        <w:rPr>
          <w:rFonts w:ascii="Arial" w:hAnsi="Arial" w:cs="Arial"/>
          <w:lang w:val="ru-RU"/>
        </w:rPr>
        <w:t xml:space="preserve"> </w:t>
      </w:r>
      <w:r>
        <w:rPr>
          <w:rFonts w:ascii="Arial" w:hAnsi="Arial" w:cs="Arial"/>
          <w:lang w:val="ru-RU"/>
        </w:rPr>
        <w:t>чланом</w:t>
      </w:r>
      <w:r w:rsidR="008F6013" w:rsidRPr="007B4BAA">
        <w:rPr>
          <w:rFonts w:ascii="Arial" w:hAnsi="Arial" w:cs="Arial"/>
          <w:lang w:val="ru-RU"/>
        </w:rPr>
        <w:t xml:space="preserve"> 151. </w:t>
      </w:r>
      <w:r>
        <w:rPr>
          <w:rFonts w:ascii="Arial" w:hAnsi="Arial" w:cs="Arial"/>
          <w:lang w:val="ru-RU"/>
        </w:rPr>
        <w:t>став</w:t>
      </w:r>
      <w:r w:rsidR="008F6013" w:rsidRPr="007B4BAA">
        <w:rPr>
          <w:rFonts w:ascii="Arial" w:hAnsi="Arial" w:cs="Arial"/>
          <w:lang w:val="ru-RU"/>
        </w:rPr>
        <w:t xml:space="preserve"> 1. </w:t>
      </w:r>
      <w:r>
        <w:rPr>
          <w:rFonts w:ascii="Arial" w:hAnsi="Arial" w:cs="Arial"/>
          <w:lang w:val="ru-RU"/>
        </w:rPr>
        <w:t>тач</w:t>
      </w:r>
      <w:r w:rsidR="008F6013" w:rsidRPr="007B4BAA">
        <w:rPr>
          <w:rFonts w:ascii="Arial" w:hAnsi="Arial" w:cs="Arial"/>
          <w:lang w:val="ru-RU"/>
        </w:rPr>
        <w:t xml:space="preserve">. 1) – 7) </w:t>
      </w:r>
      <w:r>
        <w:rPr>
          <w:rFonts w:ascii="Arial" w:hAnsi="Arial" w:cs="Arial"/>
          <w:lang w:val="ru-RU"/>
        </w:rPr>
        <w:t>ЗЈН</w:t>
      </w:r>
      <w:r w:rsidR="008F6013" w:rsidRPr="007B4BAA">
        <w:rPr>
          <w:rFonts w:ascii="Arial" w:hAnsi="Arial" w:cs="Arial"/>
          <w:lang w:val="ru-RU"/>
        </w:rPr>
        <w:t>:</w:t>
      </w:r>
    </w:p>
    <w:p w:rsidR="008F6013" w:rsidRPr="007B4BAA" w:rsidRDefault="00BE410B" w:rsidP="004C7D3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Захтев</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заштиту</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права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садржи</w:t>
      </w:r>
      <w:r w:rsidR="008F6013" w:rsidRPr="007B4BAA">
        <w:rPr>
          <w:rFonts w:ascii="Arial" w:eastAsia="TimesNewRomanPSMT" w:hAnsi="Arial" w:cs="Arial"/>
          <w:bCs/>
          <w:lang w:val="sr-Cyrl-RS"/>
        </w:rPr>
        <w:t>:</w:t>
      </w:r>
    </w:p>
    <w:p w:rsidR="008F6013" w:rsidRPr="007B4BAA" w:rsidRDefault="008F6013" w:rsidP="008F6013">
      <w:pPr>
        <w:ind w:firstLine="708"/>
        <w:jc w:val="both"/>
        <w:rPr>
          <w:rFonts w:ascii="Arial" w:hAnsi="Arial" w:cs="Arial"/>
          <w:lang w:val="sr-Latn-CS" w:eastAsia="sr-Latn-CS"/>
        </w:rPr>
      </w:pPr>
      <w:r w:rsidRPr="007B4BAA">
        <w:rPr>
          <w:rFonts w:ascii="Arial" w:hAnsi="Arial" w:cs="Arial"/>
          <w:lang w:val="sr-Latn-CS" w:eastAsia="sr-Latn-CS"/>
        </w:rPr>
        <w:t xml:space="preserve">1) </w:t>
      </w:r>
      <w:r w:rsidR="00BE410B">
        <w:rPr>
          <w:rFonts w:ascii="Arial" w:hAnsi="Arial" w:cs="Arial"/>
          <w:lang w:val="sr-Latn-CS" w:eastAsia="sr-Latn-CS"/>
        </w:rPr>
        <w:t>назив</w:t>
      </w:r>
      <w:r w:rsidRPr="007B4BAA">
        <w:rPr>
          <w:rFonts w:ascii="Arial" w:hAnsi="Arial" w:cs="Arial"/>
          <w:lang w:val="sr-Latn-CS" w:eastAsia="sr-Latn-CS"/>
        </w:rPr>
        <w:t xml:space="preserve"> </w:t>
      </w:r>
      <w:r w:rsidR="00BE410B">
        <w:rPr>
          <w:rFonts w:ascii="Arial" w:hAnsi="Arial" w:cs="Arial"/>
          <w:lang w:val="sr-Latn-CS" w:eastAsia="sr-Latn-CS"/>
        </w:rPr>
        <w:t>и</w:t>
      </w:r>
      <w:r w:rsidRPr="007B4BAA">
        <w:rPr>
          <w:rFonts w:ascii="Arial" w:hAnsi="Arial" w:cs="Arial"/>
          <w:lang w:val="sr-Latn-CS" w:eastAsia="sr-Latn-CS"/>
        </w:rPr>
        <w:t xml:space="preserve"> </w:t>
      </w:r>
      <w:r w:rsidR="00BE410B">
        <w:rPr>
          <w:rFonts w:ascii="Arial" w:hAnsi="Arial" w:cs="Arial"/>
          <w:lang w:val="sr-Latn-CS" w:eastAsia="sr-Latn-CS"/>
        </w:rPr>
        <w:t>адресу</w:t>
      </w:r>
      <w:r w:rsidRPr="007B4BAA">
        <w:rPr>
          <w:rFonts w:ascii="Arial" w:hAnsi="Arial" w:cs="Arial"/>
          <w:lang w:val="sr-Latn-CS" w:eastAsia="sr-Latn-CS"/>
        </w:rPr>
        <w:t xml:space="preserve"> </w:t>
      </w:r>
      <w:r w:rsidR="00BE410B">
        <w:rPr>
          <w:rFonts w:ascii="Arial" w:hAnsi="Arial" w:cs="Arial"/>
          <w:lang w:val="sr-Latn-CS" w:eastAsia="sr-Latn-CS"/>
        </w:rPr>
        <w:t>подносиоца</w:t>
      </w:r>
      <w:r w:rsidRPr="007B4BAA">
        <w:rPr>
          <w:rFonts w:ascii="Arial" w:hAnsi="Arial" w:cs="Arial"/>
          <w:lang w:val="sr-Latn-CS" w:eastAsia="sr-Latn-CS"/>
        </w:rPr>
        <w:t xml:space="preserve"> </w:t>
      </w:r>
      <w:r w:rsidR="00BE410B">
        <w:rPr>
          <w:rFonts w:ascii="Arial" w:hAnsi="Arial" w:cs="Arial"/>
          <w:lang w:val="sr-Latn-CS" w:eastAsia="sr-Latn-CS"/>
        </w:rPr>
        <w:t>захтева</w:t>
      </w:r>
      <w:r w:rsidRPr="007B4BAA">
        <w:rPr>
          <w:rFonts w:ascii="Arial" w:hAnsi="Arial" w:cs="Arial"/>
          <w:lang w:val="sr-Latn-CS" w:eastAsia="sr-Latn-CS"/>
        </w:rPr>
        <w:t xml:space="preserve"> </w:t>
      </w:r>
      <w:r w:rsidR="00BE410B">
        <w:rPr>
          <w:rFonts w:ascii="Arial" w:hAnsi="Arial" w:cs="Arial"/>
          <w:lang w:val="sr-Latn-CS" w:eastAsia="sr-Latn-CS"/>
        </w:rPr>
        <w:t>и</w:t>
      </w:r>
      <w:r w:rsidRPr="007B4BAA">
        <w:rPr>
          <w:rFonts w:ascii="Arial" w:hAnsi="Arial" w:cs="Arial"/>
          <w:lang w:val="sr-Latn-CS" w:eastAsia="sr-Latn-CS"/>
        </w:rPr>
        <w:t xml:space="preserve"> </w:t>
      </w:r>
      <w:r w:rsidR="00BE410B">
        <w:rPr>
          <w:rFonts w:ascii="Arial" w:hAnsi="Arial" w:cs="Arial"/>
          <w:lang w:val="sr-Latn-CS" w:eastAsia="sr-Latn-CS"/>
        </w:rPr>
        <w:t>лице</w:t>
      </w:r>
      <w:r w:rsidRPr="007B4BAA">
        <w:rPr>
          <w:rFonts w:ascii="Arial" w:hAnsi="Arial" w:cs="Arial"/>
          <w:lang w:val="sr-Latn-CS" w:eastAsia="sr-Latn-CS"/>
        </w:rPr>
        <w:t xml:space="preserve"> </w:t>
      </w:r>
      <w:r w:rsidR="00BE410B">
        <w:rPr>
          <w:rFonts w:ascii="Arial" w:hAnsi="Arial" w:cs="Arial"/>
          <w:lang w:val="sr-Latn-CS" w:eastAsia="sr-Latn-CS"/>
        </w:rPr>
        <w:t>за</w:t>
      </w:r>
      <w:r w:rsidRPr="007B4BAA">
        <w:rPr>
          <w:rFonts w:ascii="Arial" w:hAnsi="Arial" w:cs="Arial"/>
          <w:lang w:val="sr-Latn-CS" w:eastAsia="sr-Latn-CS"/>
        </w:rPr>
        <w:t xml:space="preserve"> </w:t>
      </w:r>
      <w:r w:rsidR="00BE410B">
        <w:rPr>
          <w:rFonts w:ascii="Arial" w:hAnsi="Arial" w:cs="Arial"/>
          <w:lang w:val="sr-Latn-CS" w:eastAsia="sr-Latn-CS"/>
        </w:rPr>
        <w:t>контакт</w:t>
      </w:r>
    </w:p>
    <w:p w:rsidR="008F6013" w:rsidRPr="007B4BAA" w:rsidRDefault="008F6013" w:rsidP="008F6013">
      <w:pPr>
        <w:ind w:firstLine="708"/>
        <w:jc w:val="both"/>
        <w:rPr>
          <w:rFonts w:ascii="Arial" w:hAnsi="Arial" w:cs="Arial"/>
          <w:lang w:val="sr-Latn-CS" w:eastAsia="sr-Latn-CS"/>
        </w:rPr>
      </w:pPr>
      <w:r w:rsidRPr="007B4BAA">
        <w:rPr>
          <w:rFonts w:ascii="Arial" w:hAnsi="Arial" w:cs="Arial"/>
          <w:lang w:val="sr-Latn-CS" w:eastAsia="sr-Latn-CS"/>
        </w:rPr>
        <w:t xml:space="preserve">2) </w:t>
      </w:r>
      <w:r w:rsidR="00BE410B">
        <w:rPr>
          <w:rFonts w:ascii="Arial" w:hAnsi="Arial" w:cs="Arial"/>
          <w:lang w:val="sr-Latn-CS" w:eastAsia="sr-Latn-CS"/>
        </w:rPr>
        <w:t>назив</w:t>
      </w:r>
      <w:r w:rsidRPr="007B4BAA">
        <w:rPr>
          <w:rFonts w:ascii="Arial" w:hAnsi="Arial" w:cs="Arial"/>
          <w:lang w:val="sr-Latn-CS" w:eastAsia="sr-Latn-CS"/>
        </w:rPr>
        <w:t xml:space="preserve"> </w:t>
      </w:r>
      <w:r w:rsidR="00BE410B">
        <w:rPr>
          <w:rFonts w:ascii="Arial" w:hAnsi="Arial" w:cs="Arial"/>
          <w:lang w:val="sr-Latn-CS" w:eastAsia="sr-Latn-CS"/>
        </w:rPr>
        <w:t>и</w:t>
      </w:r>
      <w:r w:rsidRPr="007B4BAA">
        <w:rPr>
          <w:rFonts w:ascii="Arial" w:hAnsi="Arial" w:cs="Arial"/>
          <w:lang w:val="sr-Latn-CS" w:eastAsia="sr-Latn-CS"/>
        </w:rPr>
        <w:t xml:space="preserve"> </w:t>
      </w:r>
      <w:r w:rsidR="00BE410B">
        <w:rPr>
          <w:rFonts w:ascii="Arial" w:hAnsi="Arial" w:cs="Arial"/>
          <w:lang w:val="sr-Latn-CS" w:eastAsia="sr-Latn-CS"/>
        </w:rPr>
        <w:t>адресу</w:t>
      </w:r>
      <w:r w:rsidRPr="007B4BAA">
        <w:rPr>
          <w:rFonts w:ascii="Arial" w:hAnsi="Arial" w:cs="Arial"/>
          <w:lang w:val="sr-Latn-CS" w:eastAsia="sr-Latn-CS"/>
        </w:rPr>
        <w:t xml:space="preserve"> </w:t>
      </w:r>
      <w:r w:rsidR="00BE410B">
        <w:rPr>
          <w:rFonts w:ascii="Arial" w:hAnsi="Arial" w:cs="Arial"/>
          <w:lang w:val="sr-Latn-CS" w:eastAsia="sr-Latn-CS"/>
        </w:rPr>
        <w:t>наручиоца</w:t>
      </w:r>
    </w:p>
    <w:p w:rsidR="008F6013" w:rsidRPr="007B4BAA" w:rsidRDefault="008F6013" w:rsidP="008F6013">
      <w:pPr>
        <w:ind w:firstLine="708"/>
        <w:jc w:val="both"/>
        <w:rPr>
          <w:rFonts w:ascii="Arial" w:hAnsi="Arial" w:cs="Arial"/>
          <w:lang w:val="sr-Latn-CS" w:eastAsia="sr-Latn-CS"/>
        </w:rPr>
      </w:pPr>
      <w:r w:rsidRPr="007B4BAA">
        <w:rPr>
          <w:rFonts w:ascii="Arial" w:hAnsi="Arial" w:cs="Arial"/>
          <w:lang w:val="sr-Latn-CS" w:eastAsia="sr-Latn-CS"/>
        </w:rPr>
        <w:t xml:space="preserve">3) </w:t>
      </w:r>
      <w:r w:rsidR="00BE410B">
        <w:rPr>
          <w:rFonts w:ascii="Arial" w:hAnsi="Arial" w:cs="Arial"/>
          <w:lang w:val="sr-Latn-CS" w:eastAsia="sr-Latn-CS"/>
        </w:rPr>
        <w:t>податке</w:t>
      </w:r>
      <w:r w:rsidRPr="007B4BAA">
        <w:rPr>
          <w:rFonts w:ascii="Arial" w:hAnsi="Arial" w:cs="Arial"/>
          <w:lang w:val="sr-Latn-CS" w:eastAsia="sr-Latn-CS"/>
        </w:rPr>
        <w:t xml:space="preserve"> </w:t>
      </w:r>
      <w:r w:rsidR="00BE410B">
        <w:rPr>
          <w:rFonts w:ascii="Arial" w:hAnsi="Arial" w:cs="Arial"/>
          <w:lang w:val="sr-Latn-CS" w:eastAsia="sr-Latn-CS"/>
        </w:rPr>
        <w:t>о</w:t>
      </w:r>
      <w:r w:rsidRPr="007B4BAA">
        <w:rPr>
          <w:rFonts w:ascii="Arial" w:hAnsi="Arial" w:cs="Arial"/>
          <w:lang w:val="sr-Latn-CS" w:eastAsia="sr-Latn-CS"/>
        </w:rPr>
        <w:t xml:space="preserve"> </w:t>
      </w:r>
      <w:r w:rsidR="00BE410B">
        <w:rPr>
          <w:rFonts w:ascii="Arial" w:hAnsi="Arial" w:cs="Arial"/>
          <w:lang w:val="sr-Latn-CS" w:eastAsia="sr-Latn-CS"/>
        </w:rPr>
        <w:t>јавној</w:t>
      </w:r>
      <w:r w:rsidRPr="007B4BAA">
        <w:rPr>
          <w:rFonts w:ascii="Arial" w:hAnsi="Arial" w:cs="Arial"/>
          <w:lang w:val="sr-Latn-CS" w:eastAsia="sr-Latn-CS"/>
        </w:rPr>
        <w:t xml:space="preserve"> </w:t>
      </w:r>
      <w:r w:rsidR="00BE410B">
        <w:rPr>
          <w:rFonts w:ascii="Arial" w:hAnsi="Arial" w:cs="Arial"/>
          <w:lang w:val="sr-Latn-CS" w:eastAsia="sr-Latn-CS"/>
        </w:rPr>
        <w:t>набавци</w:t>
      </w:r>
      <w:r w:rsidRPr="007B4BAA">
        <w:rPr>
          <w:rFonts w:ascii="Arial" w:hAnsi="Arial" w:cs="Arial"/>
          <w:lang w:val="sr-Latn-CS" w:eastAsia="sr-Latn-CS"/>
        </w:rPr>
        <w:t xml:space="preserve"> </w:t>
      </w:r>
      <w:r w:rsidR="00BE410B">
        <w:rPr>
          <w:rFonts w:ascii="Arial" w:hAnsi="Arial" w:cs="Arial"/>
          <w:lang w:val="sr-Latn-CS" w:eastAsia="sr-Latn-CS"/>
        </w:rPr>
        <w:t>која</w:t>
      </w:r>
      <w:r w:rsidRPr="007B4BAA">
        <w:rPr>
          <w:rFonts w:ascii="Arial" w:hAnsi="Arial" w:cs="Arial"/>
          <w:lang w:val="sr-Latn-CS" w:eastAsia="sr-Latn-CS"/>
        </w:rPr>
        <w:t xml:space="preserve"> </w:t>
      </w:r>
      <w:r w:rsidR="00BE410B">
        <w:rPr>
          <w:rFonts w:ascii="Arial" w:hAnsi="Arial" w:cs="Arial"/>
          <w:lang w:val="sr-Latn-CS" w:eastAsia="sr-Latn-CS"/>
        </w:rPr>
        <w:t>је</w:t>
      </w:r>
      <w:r w:rsidRPr="007B4BAA">
        <w:rPr>
          <w:rFonts w:ascii="Arial" w:hAnsi="Arial" w:cs="Arial"/>
          <w:lang w:val="sr-Latn-CS" w:eastAsia="sr-Latn-CS"/>
        </w:rPr>
        <w:t xml:space="preserve"> </w:t>
      </w:r>
      <w:r w:rsidR="00BE410B">
        <w:rPr>
          <w:rFonts w:ascii="Arial" w:hAnsi="Arial" w:cs="Arial"/>
          <w:lang w:val="sr-Latn-CS" w:eastAsia="sr-Latn-CS"/>
        </w:rPr>
        <w:t>предмет</w:t>
      </w:r>
      <w:r w:rsidRPr="007B4BAA">
        <w:rPr>
          <w:rFonts w:ascii="Arial" w:hAnsi="Arial" w:cs="Arial"/>
          <w:lang w:val="sr-Latn-CS" w:eastAsia="sr-Latn-CS"/>
        </w:rPr>
        <w:t xml:space="preserve"> </w:t>
      </w:r>
      <w:r w:rsidR="00BE410B">
        <w:rPr>
          <w:rFonts w:ascii="Arial" w:hAnsi="Arial" w:cs="Arial"/>
          <w:lang w:val="sr-Latn-CS" w:eastAsia="sr-Latn-CS"/>
        </w:rPr>
        <w:t>захтева</w:t>
      </w:r>
      <w:r w:rsidRPr="007B4BAA">
        <w:rPr>
          <w:rFonts w:ascii="Arial" w:hAnsi="Arial" w:cs="Arial"/>
          <w:lang w:val="sr-Latn-CS" w:eastAsia="sr-Latn-CS"/>
        </w:rPr>
        <w:t xml:space="preserve">, </w:t>
      </w:r>
      <w:r w:rsidR="00BE410B">
        <w:rPr>
          <w:rFonts w:ascii="Arial" w:hAnsi="Arial" w:cs="Arial"/>
          <w:lang w:val="sr-Latn-CS" w:eastAsia="sr-Latn-CS"/>
        </w:rPr>
        <w:t>односно</w:t>
      </w:r>
      <w:r w:rsidRPr="007B4BAA">
        <w:rPr>
          <w:rFonts w:ascii="Arial" w:hAnsi="Arial" w:cs="Arial"/>
          <w:lang w:val="sr-Latn-CS" w:eastAsia="sr-Latn-CS"/>
        </w:rPr>
        <w:t xml:space="preserve"> </w:t>
      </w:r>
      <w:r w:rsidR="00BE410B">
        <w:rPr>
          <w:rFonts w:ascii="Arial" w:hAnsi="Arial" w:cs="Arial"/>
          <w:lang w:val="sr-Latn-CS" w:eastAsia="sr-Latn-CS"/>
        </w:rPr>
        <w:t>о</w:t>
      </w:r>
      <w:r w:rsidRPr="007B4BAA">
        <w:rPr>
          <w:rFonts w:ascii="Arial" w:hAnsi="Arial" w:cs="Arial"/>
          <w:lang w:val="sr-Latn-CS" w:eastAsia="sr-Latn-CS"/>
        </w:rPr>
        <w:t xml:space="preserve"> </w:t>
      </w:r>
      <w:r w:rsidR="00BE410B">
        <w:rPr>
          <w:rFonts w:ascii="Arial" w:hAnsi="Arial" w:cs="Arial"/>
          <w:lang w:val="sr-Latn-CS" w:eastAsia="sr-Latn-CS"/>
        </w:rPr>
        <w:t>одлуци</w:t>
      </w:r>
      <w:r w:rsidRPr="007B4BAA">
        <w:rPr>
          <w:rFonts w:ascii="Arial" w:hAnsi="Arial" w:cs="Arial"/>
          <w:lang w:val="sr-Latn-CS" w:eastAsia="sr-Latn-CS"/>
        </w:rPr>
        <w:t xml:space="preserve"> </w:t>
      </w:r>
      <w:r w:rsidR="00BE410B">
        <w:rPr>
          <w:rFonts w:ascii="Arial" w:hAnsi="Arial" w:cs="Arial"/>
          <w:lang w:val="sr-Latn-CS" w:eastAsia="sr-Latn-CS"/>
        </w:rPr>
        <w:t>наручиоца</w:t>
      </w:r>
    </w:p>
    <w:p w:rsidR="008F6013" w:rsidRPr="007B4BAA" w:rsidRDefault="008F6013" w:rsidP="008F6013">
      <w:pPr>
        <w:ind w:firstLine="708"/>
        <w:jc w:val="both"/>
        <w:rPr>
          <w:rFonts w:ascii="Arial" w:hAnsi="Arial" w:cs="Arial"/>
          <w:lang w:val="sr-Latn-CS" w:eastAsia="sr-Latn-CS"/>
        </w:rPr>
      </w:pPr>
      <w:r w:rsidRPr="007B4BAA">
        <w:rPr>
          <w:rFonts w:ascii="Arial" w:hAnsi="Arial" w:cs="Arial"/>
          <w:lang w:val="sr-Latn-CS" w:eastAsia="sr-Latn-CS"/>
        </w:rPr>
        <w:t xml:space="preserve">4) </w:t>
      </w:r>
      <w:r w:rsidR="00BE410B">
        <w:rPr>
          <w:rFonts w:ascii="Arial" w:hAnsi="Arial" w:cs="Arial"/>
          <w:lang w:val="sr-Latn-CS" w:eastAsia="sr-Latn-CS"/>
        </w:rPr>
        <w:t>повреде</w:t>
      </w:r>
      <w:r w:rsidRPr="007B4BAA">
        <w:rPr>
          <w:rFonts w:ascii="Arial" w:hAnsi="Arial" w:cs="Arial"/>
          <w:lang w:val="sr-Latn-CS" w:eastAsia="sr-Latn-CS"/>
        </w:rPr>
        <w:t xml:space="preserve"> </w:t>
      </w:r>
      <w:r w:rsidR="00BE410B">
        <w:rPr>
          <w:rFonts w:ascii="Arial" w:hAnsi="Arial" w:cs="Arial"/>
          <w:lang w:val="sr-Latn-CS" w:eastAsia="sr-Latn-CS"/>
        </w:rPr>
        <w:t>прописа</w:t>
      </w:r>
      <w:r w:rsidRPr="007B4BAA">
        <w:rPr>
          <w:rFonts w:ascii="Arial" w:hAnsi="Arial" w:cs="Arial"/>
          <w:lang w:val="sr-Latn-CS" w:eastAsia="sr-Latn-CS"/>
        </w:rPr>
        <w:t xml:space="preserve"> </w:t>
      </w:r>
      <w:r w:rsidR="00BE410B">
        <w:rPr>
          <w:rFonts w:ascii="Arial" w:hAnsi="Arial" w:cs="Arial"/>
          <w:lang w:val="sr-Latn-CS" w:eastAsia="sr-Latn-CS"/>
        </w:rPr>
        <w:t>којима</w:t>
      </w:r>
      <w:r w:rsidRPr="007B4BAA">
        <w:rPr>
          <w:rFonts w:ascii="Arial" w:hAnsi="Arial" w:cs="Arial"/>
          <w:lang w:val="sr-Latn-CS" w:eastAsia="sr-Latn-CS"/>
        </w:rPr>
        <w:t xml:space="preserve"> </w:t>
      </w:r>
      <w:r w:rsidR="00BE410B">
        <w:rPr>
          <w:rFonts w:ascii="Arial" w:hAnsi="Arial" w:cs="Arial"/>
          <w:lang w:val="sr-Latn-CS" w:eastAsia="sr-Latn-CS"/>
        </w:rPr>
        <w:t>се</w:t>
      </w:r>
      <w:r w:rsidRPr="007B4BAA">
        <w:rPr>
          <w:rFonts w:ascii="Arial" w:hAnsi="Arial" w:cs="Arial"/>
          <w:lang w:val="sr-Latn-CS" w:eastAsia="sr-Latn-CS"/>
        </w:rPr>
        <w:t xml:space="preserve"> </w:t>
      </w:r>
      <w:r w:rsidR="00BE410B">
        <w:rPr>
          <w:rFonts w:ascii="Arial" w:hAnsi="Arial" w:cs="Arial"/>
          <w:lang w:val="sr-Latn-CS" w:eastAsia="sr-Latn-CS"/>
        </w:rPr>
        <w:t>уређује</w:t>
      </w:r>
      <w:r w:rsidRPr="007B4BAA">
        <w:rPr>
          <w:rFonts w:ascii="Arial" w:hAnsi="Arial" w:cs="Arial"/>
          <w:lang w:val="sr-Latn-CS" w:eastAsia="sr-Latn-CS"/>
        </w:rPr>
        <w:t xml:space="preserve"> </w:t>
      </w:r>
      <w:r w:rsidR="00BE410B">
        <w:rPr>
          <w:rFonts w:ascii="Arial" w:hAnsi="Arial" w:cs="Arial"/>
          <w:lang w:val="sr-Latn-CS" w:eastAsia="sr-Latn-CS"/>
        </w:rPr>
        <w:t>поступак</w:t>
      </w:r>
      <w:r w:rsidRPr="007B4BAA">
        <w:rPr>
          <w:rFonts w:ascii="Arial" w:hAnsi="Arial" w:cs="Arial"/>
          <w:lang w:val="sr-Latn-CS" w:eastAsia="sr-Latn-CS"/>
        </w:rPr>
        <w:t xml:space="preserve"> </w:t>
      </w:r>
      <w:r w:rsidR="00BE410B">
        <w:rPr>
          <w:rFonts w:ascii="Arial" w:hAnsi="Arial" w:cs="Arial"/>
          <w:lang w:val="sr-Latn-CS" w:eastAsia="sr-Latn-CS"/>
        </w:rPr>
        <w:t>јавне</w:t>
      </w:r>
      <w:r w:rsidRPr="007B4BAA">
        <w:rPr>
          <w:rFonts w:ascii="Arial" w:hAnsi="Arial" w:cs="Arial"/>
          <w:lang w:val="sr-Latn-CS" w:eastAsia="sr-Latn-CS"/>
        </w:rPr>
        <w:t xml:space="preserve"> </w:t>
      </w:r>
      <w:r w:rsidR="00BE410B">
        <w:rPr>
          <w:rFonts w:ascii="Arial" w:hAnsi="Arial" w:cs="Arial"/>
          <w:lang w:val="sr-Latn-CS" w:eastAsia="sr-Latn-CS"/>
        </w:rPr>
        <w:t>набавке</w:t>
      </w:r>
    </w:p>
    <w:p w:rsidR="008F6013" w:rsidRPr="007B4BAA" w:rsidRDefault="008F6013" w:rsidP="008F6013">
      <w:pPr>
        <w:ind w:firstLine="708"/>
        <w:jc w:val="both"/>
        <w:rPr>
          <w:rFonts w:ascii="Arial" w:hAnsi="Arial" w:cs="Arial"/>
          <w:lang w:val="sr-Latn-CS" w:eastAsia="sr-Latn-CS"/>
        </w:rPr>
      </w:pPr>
      <w:r w:rsidRPr="007B4BAA">
        <w:rPr>
          <w:rFonts w:ascii="Arial" w:hAnsi="Arial" w:cs="Arial"/>
          <w:lang w:val="sr-Latn-CS" w:eastAsia="sr-Latn-CS"/>
        </w:rPr>
        <w:t xml:space="preserve">5) </w:t>
      </w:r>
      <w:r w:rsidR="00BE410B">
        <w:rPr>
          <w:rFonts w:ascii="Arial" w:hAnsi="Arial" w:cs="Arial"/>
          <w:lang w:val="sr-Latn-CS" w:eastAsia="sr-Latn-CS"/>
        </w:rPr>
        <w:t>чињенице</w:t>
      </w:r>
      <w:r w:rsidRPr="007B4BAA">
        <w:rPr>
          <w:rFonts w:ascii="Arial" w:hAnsi="Arial" w:cs="Arial"/>
          <w:lang w:val="sr-Latn-CS" w:eastAsia="sr-Latn-CS"/>
        </w:rPr>
        <w:t xml:space="preserve"> </w:t>
      </w:r>
      <w:r w:rsidR="00BE410B">
        <w:rPr>
          <w:rFonts w:ascii="Arial" w:hAnsi="Arial" w:cs="Arial"/>
          <w:lang w:val="sr-Latn-CS" w:eastAsia="sr-Latn-CS"/>
        </w:rPr>
        <w:t>и</w:t>
      </w:r>
      <w:r w:rsidRPr="007B4BAA">
        <w:rPr>
          <w:rFonts w:ascii="Arial" w:hAnsi="Arial" w:cs="Arial"/>
          <w:lang w:val="sr-Latn-CS" w:eastAsia="sr-Latn-CS"/>
        </w:rPr>
        <w:t xml:space="preserve"> </w:t>
      </w:r>
      <w:r w:rsidR="00BE410B">
        <w:rPr>
          <w:rFonts w:ascii="Arial" w:hAnsi="Arial" w:cs="Arial"/>
          <w:lang w:val="sr-Latn-CS" w:eastAsia="sr-Latn-CS"/>
        </w:rPr>
        <w:t>доказе</w:t>
      </w:r>
      <w:r w:rsidRPr="007B4BAA">
        <w:rPr>
          <w:rFonts w:ascii="Arial" w:hAnsi="Arial" w:cs="Arial"/>
          <w:lang w:val="sr-Latn-CS" w:eastAsia="sr-Latn-CS"/>
        </w:rPr>
        <w:t xml:space="preserve"> </w:t>
      </w:r>
      <w:r w:rsidR="00BE410B">
        <w:rPr>
          <w:rFonts w:ascii="Arial" w:hAnsi="Arial" w:cs="Arial"/>
          <w:lang w:val="sr-Latn-CS" w:eastAsia="sr-Latn-CS"/>
        </w:rPr>
        <w:t>којима</w:t>
      </w:r>
      <w:r w:rsidRPr="007B4BAA">
        <w:rPr>
          <w:rFonts w:ascii="Arial" w:hAnsi="Arial" w:cs="Arial"/>
          <w:lang w:val="sr-Latn-CS" w:eastAsia="sr-Latn-CS"/>
        </w:rPr>
        <w:t xml:space="preserve"> </w:t>
      </w:r>
      <w:r w:rsidR="00BE410B">
        <w:rPr>
          <w:rFonts w:ascii="Arial" w:hAnsi="Arial" w:cs="Arial"/>
          <w:lang w:val="sr-Latn-CS" w:eastAsia="sr-Latn-CS"/>
        </w:rPr>
        <w:t>се</w:t>
      </w:r>
      <w:r w:rsidRPr="007B4BAA">
        <w:rPr>
          <w:rFonts w:ascii="Arial" w:hAnsi="Arial" w:cs="Arial"/>
          <w:lang w:val="sr-Latn-CS" w:eastAsia="sr-Latn-CS"/>
        </w:rPr>
        <w:t xml:space="preserve"> </w:t>
      </w:r>
      <w:r w:rsidR="00BE410B">
        <w:rPr>
          <w:rFonts w:ascii="Arial" w:hAnsi="Arial" w:cs="Arial"/>
          <w:lang w:val="sr-Latn-CS" w:eastAsia="sr-Latn-CS"/>
        </w:rPr>
        <w:t>повреде</w:t>
      </w:r>
      <w:r w:rsidRPr="007B4BAA">
        <w:rPr>
          <w:rFonts w:ascii="Arial" w:hAnsi="Arial" w:cs="Arial"/>
          <w:lang w:val="sr-Latn-CS" w:eastAsia="sr-Latn-CS"/>
        </w:rPr>
        <w:t xml:space="preserve"> </w:t>
      </w:r>
      <w:r w:rsidR="00BE410B">
        <w:rPr>
          <w:rFonts w:ascii="Arial" w:hAnsi="Arial" w:cs="Arial"/>
          <w:lang w:val="sr-Latn-CS" w:eastAsia="sr-Latn-CS"/>
        </w:rPr>
        <w:t>доказују</w:t>
      </w:r>
    </w:p>
    <w:p w:rsidR="008F6013" w:rsidRPr="007B4BAA" w:rsidRDefault="008F6013" w:rsidP="008F6013">
      <w:pPr>
        <w:ind w:firstLine="708"/>
        <w:jc w:val="both"/>
        <w:rPr>
          <w:rFonts w:ascii="Arial" w:hAnsi="Arial" w:cs="Arial"/>
          <w:lang w:val="sr-Cyrl-RS" w:eastAsia="sr-Latn-CS"/>
        </w:rPr>
      </w:pPr>
      <w:r w:rsidRPr="007B4BAA">
        <w:rPr>
          <w:rFonts w:ascii="Arial" w:hAnsi="Arial" w:cs="Arial"/>
          <w:lang w:val="sr-Latn-CS" w:eastAsia="sr-Latn-CS"/>
        </w:rPr>
        <w:t xml:space="preserve">6) </w:t>
      </w:r>
      <w:r w:rsidR="00BE410B">
        <w:rPr>
          <w:rFonts w:ascii="Arial" w:hAnsi="Arial" w:cs="Arial"/>
          <w:lang w:val="sr-Latn-CS" w:eastAsia="sr-Latn-CS"/>
        </w:rPr>
        <w:t>потврду</w:t>
      </w:r>
      <w:r w:rsidRPr="007B4BAA">
        <w:rPr>
          <w:rFonts w:ascii="Arial" w:hAnsi="Arial" w:cs="Arial"/>
          <w:lang w:val="sr-Latn-CS" w:eastAsia="sr-Latn-CS"/>
        </w:rPr>
        <w:t xml:space="preserve"> </w:t>
      </w:r>
      <w:r w:rsidR="00BE410B">
        <w:rPr>
          <w:rFonts w:ascii="Arial" w:hAnsi="Arial" w:cs="Arial"/>
          <w:lang w:val="sr-Latn-CS" w:eastAsia="sr-Latn-CS"/>
        </w:rPr>
        <w:t>о</w:t>
      </w:r>
      <w:r w:rsidRPr="007B4BAA">
        <w:rPr>
          <w:rFonts w:ascii="Arial" w:hAnsi="Arial" w:cs="Arial"/>
          <w:lang w:val="sr-Latn-CS" w:eastAsia="sr-Latn-CS"/>
        </w:rPr>
        <w:t xml:space="preserve"> </w:t>
      </w:r>
      <w:r w:rsidR="00BE410B">
        <w:rPr>
          <w:rFonts w:ascii="Arial" w:hAnsi="Arial" w:cs="Arial"/>
          <w:lang w:val="sr-Latn-CS" w:eastAsia="sr-Latn-CS"/>
        </w:rPr>
        <w:t>уплати</w:t>
      </w:r>
      <w:r w:rsidRPr="007B4BAA">
        <w:rPr>
          <w:rFonts w:ascii="Arial" w:hAnsi="Arial" w:cs="Arial"/>
          <w:lang w:val="sr-Latn-CS" w:eastAsia="sr-Latn-CS"/>
        </w:rPr>
        <w:t xml:space="preserve"> </w:t>
      </w:r>
      <w:r w:rsidR="00BE410B">
        <w:rPr>
          <w:rFonts w:ascii="Arial" w:hAnsi="Arial" w:cs="Arial"/>
          <w:lang w:val="sr-Latn-CS" w:eastAsia="sr-Latn-CS"/>
        </w:rPr>
        <w:t>таксе</w:t>
      </w:r>
      <w:r w:rsidRPr="007B4BAA">
        <w:rPr>
          <w:rFonts w:ascii="Arial" w:hAnsi="Arial" w:cs="Arial"/>
          <w:lang w:val="sr-Latn-CS" w:eastAsia="sr-Latn-CS"/>
        </w:rPr>
        <w:t xml:space="preserve"> </w:t>
      </w:r>
      <w:r w:rsidR="00BE410B">
        <w:rPr>
          <w:rFonts w:ascii="Arial" w:hAnsi="Arial" w:cs="Arial"/>
          <w:lang w:val="sr-Latn-CS" w:eastAsia="sr-Latn-CS"/>
        </w:rPr>
        <w:t>из</w:t>
      </w:r>
      <w:r w:rsidRPr="007B4BAA">
        <w:rPr>
          <w:rFonts w:ascii="Arial" w:hAnsi="Arial" w:cs="Arial"/>
          <w:lang w:val="sr-Latn-CS" w:eastAsia="sr-Latn-CS"/>
        </w:rPr>
        <w:t xml:space="preserve"> </w:t>
      </w:r>
      <w:r w:rsidR="00BE410B">
        <w:rPr>
          <w:rFonts w:ascii="Arial" w:hAnsi="Arial" w:cs="Arial"/>
          <w:lang w:val="sr-Latn-CS" w:eastAsia="sr-Latn-CS"/>
        </w:rPr>
        <w:t>члана</w:t>
      </w:r>
      <w:r w:rsidRPr="007B4BAA">
        <w:rPr>
          <w:rFonts w:ascii="Arial" w:hAnsi="Arial" w:cs="Arial"/>
          <w:lang w:val="sr-Latn-CS" w:eastAsia="sr-Latn-CS"/>
        </w:rPr>
        <w:t xml:space="preserve"> 156. </w:t>
      </w:r>
      <w:r w:rsidR="00BE410B">
        <w:rPr>
          <w:rFonts w:ascii="Arial" w:hAnsi="Arial" w:cs="Arial"/>
          <w:lang w:val="sr-Cyrl-RS" w:eastAsia="sr-Latn-CS"/>
        </w:rPr>
        <w:t>ЗЈН</w:t>
      </w:r>
    </w:p>
    <w:p w:rsidR="008F6013" w:rsidRPr="007B4BAA" w:rsidRDefault="008F6013" w:rsidP="008F6013">
      <w:pPr>
        <w:ind w:firstLine="708"/>
        <w:jc w:val="both"/>
        <w:rPr>
          <w:rFonts w:ascii="Arial" w:hAnsi="Arial" w:cs="Arial"/>
          <w:lang w:val="sr-Latn-CS" w:eastAsia="sr-Latn-CS"/>
        </w:rPr>
      </w:pPr>
      <w:r w:rsidRPr="007B4BAA">
        <w:rPr>
          <w:rFonts w:ascii="Arial" w:hAnsi="Arial" w:cs="Arial"/>
          <w:lang w:val="sr-Latn-CS" w:eastAsia="sr-Latn-CS"/>
        </w:rPr>
        <w:t xml:space="preserve">7) </w:t>
      </w:r>
      <w:r w:rsidR="00BE410B">
        <w:rPr>
          <w:rFonts w:ascii="Arial" w:hAnsi="Arial" w:cs="Arial"/>
          <w:lang w:val="sr-Latn-CS" w:eastAsia="sr-Latn-CS"/>
        </w:rPr>
        <w:t>потпис</w:t>
      </w:r>
      <w:r w:rsidRPr="007B4BAA">
        <w:rPr>
          <w:rFonts w:ascii="Arial" w:hAnsi="Arial" w:cs="Arial"/>
          <w:lang w:val="sr-Latn-CS" w:eastAsia="sr-Latn-CS"/>
        </w:rPr>
        <w:t xml:space="preserve"> </w:t>
      </w:r>
      <w:r w:rsidR="00BE410B">
        <w:rPr>
          <w:rFonts w:ascii="Arial" w:hAnsi="Arial" w:cs="Arial"/>
          <w:lang w:val="sr-Latn-CS" w:eastAsia="sr-Latn-CS"/>
        </w:rPr>
        <w:t>подносиоца</w:t>
      </w:r>
      <w:r w:rsidRPr="007B4BAA">
        <w:rPr>
          <w:rFonts w:ascii="Arial" w:hAnsi="Arial" w:cs="Arial"/>
          <w:lang w:val="sr-Latn-CS" w:eastAsia="sr-Latn-CS"/>
        </w:rPr>
        <w:t>.</w:t>
      </w:r>
    </w:p>
    <w:p w:rsidR="008F6013" w:rsidRPr="007B4BAA" w:rsidRDefault="00BE410B" w:rsidP="004C7D35">
      <w:pPr>
        <w:tabs>
          <w:tab w:val="left" w:pos="284"/>
          <w:tab w:val="left" w:pos="330"/>
        </w:tabs>
        <w:ind w:left="284"/>
        <w:jc w:val="both"/>
        <w:rPr>
          <w:rFonts w:ascii="Arial" w:eastAsia="TimesNewRomanPSMT" w:hAnsi="Arial" w:cs="Arial"/>
          <w:b/>
          <w:bCs/>
          <w:lang w:val="sr-Cyrl-RS"/>
        </w:rPr>
      </w:pPr>
      <w:r>
        <w:rPr>
          <w:rFonts w:ascii="Arial" w:eastAsia="TimesNewRomanPSMT" w:hAnsi="Arial" w:cs="Arial"/>
          <w:b/>
          <w:bCs/>
          <w:lang w:val="sr-Cyrl-RS"/>
        </w:rPr>
        <w:t>Ако</w:t>
      </w:r>
      <w:r w:rsidR="008F6013" w:rsidRPr="007B4BAA">
        <w:rPr>
          <w:rFonts w:ascii="Arial" w:eastAsia="TimesNewRomanPSMT" w:hAnsi="Arial" w:cs="Arial"/>
          <w:b/>
          <w:bCs/>
          <w:lang w:val="sr-Cyrl-RS"/>
        </w:rPr>
        <w:t xml:space="preserve"> </w:t>
      </w:r>
      <w:r>
        <w:rPr>
          <w:rFonts w:ascii="Arial" w:eastAsia="TimesNewRomanPSMT" w:hAnsi="Arial" w:cs="Arial"/>
          <w:b/>
          <w:bCs/>
          <w:lang w:val="sr-Cyrl-RS"/>
        </w:rPr>
        <w:t>поднети</w:t>
      </w:r>
      <w:r w:rsidR="008F6013" w:rsidRPr="007B4BAA">
        <w:rPr>
          <w:rFonts w:ascii="Arial" w:eastAsia="TimesNewRomanPSMT" w:hAnsi="Arial" w:cs="Arial"/>
          <w:b/>
          <w:bCs/>
          <w:lang w:val="sr-Cyrl-RS"/>
        </w:rPr>
        <w:t xml:space="preserve"> </w:t>
      </w:r>
      <w:r>
        <w:rPr>
          <w:rFonts w:ascii="Arial" w:eastAsia="TimesNewRomanPSMT" w:hAnsi="Arial" w:cs="Arial"/>
          <w:b/>
          <w:bCs/>
          <w:lang w:val="sr-Cyrl-RS"/>
        </w:rPr>
        <w:t>захтев</w:t>
      </w:r>
      <w:r w:rsidR="008F6013" w:rsidRPr="007B4BAA">
        <w:rPr>
          <w:rFonts w:ascii="Arial" w:eastAsia="TimesNewRomanPSMT" w:hAnsi="Arial" w:cs="Arial"/>
          <w:b/>
          <w:bCs/>
          <w:lang w:val="sr-Cyrl-RS"/>
        </w:rPr>
        <w:t xml:space="preserve"> </w:t>
      </w:r>
      <w:r>
        <w:rPr>
          <w:rFonts w:ascii="Arial" w:eastAsia="TimesNewRomanPSMT" w:hAnsi="Arial" w:cs="Arial"/>
          <w:b/>
          <w:bCs/>
          <w:lang w:val="sr-Cyrl-RS"/>
        </w:rPr>
        <w:t>за</w:t>
      </w:r>
      <w:r w:rsidR="008F6013" w:rsidRPr="007B4BAA">
        <w:rPr>
          <w:rFonts w:ascii="Arial" w:eastAsia="TimesNewRomanPSMT" w:hAnsi="Arial" w:cs="Arial"/>
          <w:b/>
          <w:bCs/>
          <w:lang w:val="sr-Cyrl-RS"/>
        </w:rPr>
        <w:t xml:space="preserve"> </w:t>
      </w:r>
      <w:r>
        <w:rPr>
          <w:rFonts w:ascii="Arial" w:eastAsia="TimesNewRomanPSMT" w:hAnsi="Arial" w:cs="Arial"/>
          <w:b/>
          <w:bCs/>
          <w:lang w:val="sr-Cyrl-RS"/>
        </w:rPr>
        <w:t>заштиту</w:t>
      </w:r>
      <w:r w:rsidR="008F6013" w:rsidRPr="007B4BAA">
        <w:rPr>
          <w:rFonts w:ascii="Arial" w:eastAsia="TimesNewRomanPSMT" w:hAnsi="Arial" w:cs="Arial"/>
          <w:b/>
          <w:bCs/>
          <w:lang w:val="sr-Cyrl-RS"/>
        </w:rPr>
        <w:t xml:space="preserve"> </w:t>
      </w:r>
      <w:r>
        <w:rPr>
          <w:rFonts w:ascii="Arial" w:eastAsia="TimesNewRomanPSMT" w:hAnsi="Arial" w:cs="Arial"/>
          <w:b/>
          <w:bCs/>
          <w:lang w:val="sr-Cyrl-RS"/>
        </w:rPr>
        <w:t>права</w:t>
      </w:r>
      <w:r w:rsidR="008F6013" w:rsidRPr="007B4BAA">
        <w:rPr>
          <w:rFonts w:ascii="Arial" w:eastAsia="TimesNewRomanPSMT" w:hAnsi="Arial" w:cs="Arial"/>
          <w:b/>
          <w:bCs/>
          <w:lang w:val="sr-Cyrl-RS"/>
        </w:rPr>
        <w:t xml:space="preserve"> </w:t>
      </w:r>
      <w:r>
        <w:rPr>
          <w:rFonts w:ascii="Arial" w:eastAsia="TimesNewRomanPSMT" w:hAnsi="Arial" w:cs="Arial"/>
          <w:b/>
          <w:bCs/>
          <w:lang w:val="sr-Cyrl-RS"/>
        </w:rPr>
        <w:t>не</w:t>
      </w:r>
      <w:r w:rsidR="00817377">
        <w:rPr>
          <w:rFonts w:ascii="Arial" w:eastAsia="TimesNewRomanPSMT" w:hAnsi="Arial" w:cs="Arial"/>
          <w:b/>
          <w:bCs/>
          <w:lang w:val="sr-Cyrl-RS"/>
        </w:rPr>
        <w:t xml:space="preserve"> </w:t>
      </w:r>
      <w:r>
        <w:rPr>
          <w:rFonts w:ascii="Arial" w:eastAsia="TimesNewRomanPSMT" w:hAnsi="Arial" w:cs="Arial"/>
          <w:b/>
          <w:bCs/>
          <w:lang w:val="sr-Cyrl-RS"/>
        </w:rPr>
        <w:t>садржи</w:t>
      </w:r>
      <w:r w:rsidR="00817377">
        <w:rPr>
          <w:rFonts w:ascii="Arial" w:eastAsia="TimesNewRomanPSMT" w:hAnsi="Arial" w:cs="Arial"/>
          <w:b/>
          <w:bCs/>
          <w:lang w:val="sr-Cyrl-RS"/>
        </w:rPr>
        <w:t xml:space="preserve"> </w:t>
      </w:r>
      <w:r>
        <w:rPr>
          <w:rFonts w:ascii="Arial" w:eastAsia="TimesNewRomanPSMT" w:hAnsi="Arial" w:cs="Arial"/>
          <w:b/>
          <w:bCs/>
          <w:lang w:val="sr-Cyrl-RS"/>
        </w:rPr>
        <w:t>све</w:t>
      </w:r>
      <w:r w:rsidR="00817377">
        <w:rPr>
          <w:rFonts w:ascii="Arial" w:eastAsia="TimesNewRomanPSMT" w:hAnsi="Arial" w:cs="Arial"/>
          <w:b/>
          <w:bCs/>
          <w:lang w:val="sr-Cyrl-RS"/>
        </w:rPr>
        <w:t xml:space="preserve"> </w:t>
      </w:r>
      <w:r>
        <w:rPr>
          <w:rFonts w:ascii="Arial" w:eastAsia="TimesNewRomanPSMT" w:hAnsi="Arial" w:cs="Arial"/>
          <w:b/>
          <w:bCs/>
          <w:lang w:val="sr-Cyrl-RS"/>
        </w:rPr>
        <w:t>обавезне</w:t>
      </w:r>
      <w:r w:rsidR="00817377">
        <w:rPr>
          <w:rFonts w:ascii="Arial" w:eastAsia="TimesNewRomanPSMT" w:hAnsi="Arial" w:cs="Arial"/>
          <w:b/>
          <w:bCs/>
          <w:lang w:val="sr-Cyrl-RS"/>
        </w:rPr>
        <w:t xml:space="preserve"> </w:t>
      </w:r>
      <w:r>
        <w:rPr>
          <w:rFonts w:ascii="Arial" w:eastAsia="TimesNewRomanPSMT" w:hAnsi="Arial" w:cs="Arial"/>
          <w:b/>
          <w:bCs/>
          <w:lang w:val="sr-Cyrl-RS"/>
        </w:rPr>
        <w:t>елементе</w:t>
      </w:r>
      <w:r w:rsidR="00817377">
        <w:rPr>
          <w:rFonts w:ascii="Arial" w:eastAsia="TimesNewRomanPSMT" w:hAnsi="Arial" w:cs="Arial"/>
          <w:b/>
          <w:bCs/>
          <w:lang w:val="sr-Cyrl-RS"/>
        </w:rPr>
        <w:t xml:space="preserve"> </w:t>
      </w:r>
      <w:r>
        <w:rPr>
          <w:rFonts w:ascii="Arial" w:eastAsia="TimesNewRomanPSMT" w:hAnsi="Arial" w:cs="Arial"/>
          <w:b/>
          <w:bCs/>
          <w:lang w:val="sr-Cyrl-RS"/>
        </w:rPr>
        <w:t>наручилац</w:t>
      </w:r>
      <w:r w:rsidR="008F6013" w:rsidRPr="007B4BAA">
        <w:rPr>
          <w:rFonts w:ascii="Arial" w:eastAsia="TimesNewRomanPSMT" w:hAnsi="Arial" w:cs="Arial"/>
          <w:b/>
          <w:bCs/>
          <w:lang w:val="sr-Cyrl-RS"/>
        </w:rPr>
        <w:t xml:space="preserve"> </w:t>
      </w:r>
      <w:r>
        <w:rPr>
          <w:rFonts w:ascii="Arial" w:eastAsia="TimesNewRomanPSMT" w:hAnsi="Arial" w:cs="Arial"/>
          <w:b/>
          <w:bCs/>
          <w:lang w:val="sr-Cyrl-RS"/>
        </w:rPr>
        <w:t>ће</w:t>
      </w:r>
      <w:r w:rsidR="008F6013" w:rsidRPr="007B4BAA">
        <w:rPr>
          <w:rFonts w:ascii="Arial" w:eastAsia="TimesNewRomanPSMT" w:hAnsi="Arial" w:cs="Arial"/>
          <w:b/>
          <w:bCs/>
          <w:lang w:val="sr-Cyrl-RS"/>
        </w:rPr>
        <w:t xml:space="preserve"> </w:t>
      </w:r>
      <w:r>
        <w:rPr>
          <w:rFonts w:ascii="Arial" w:eastAsia="TimesNewRomanPSMT" w:hAnsi="Arial" w:cs="Arial"/>
          <w:b/>
          <w:bCs/>
          <w:lang w:val="sr-Cyrl-RS"/>
        </w:rPr>
        <w:t>такав</w:t>
      </w:r>
      <w:r w:rsidR="008F6013" w:rsidRPr="007B4BAA">
        <w:rPr>
          <w:rFonts w:ascii="Arial" w:eastAsia="TimesNewRomanPSMT" w:hAnsi="Arial" w:cs="Arial"/>
          <w:b/>
          <w:bCs/>
          <w:lang w:val="sr-Cyrl-RS"/>
        </w:rPr>
        <w:t xml:space="preserve"> </w:t>
      </w:r>
      <w:r>
        <w:rPr>
          <w:rFonts w:ascii="Arial" w:eastAsia="TimesNewRomanPSMT" w:hAnsi="Arial" w:cs="Arial"/>
          <w:b/>
          <w:bCs/>
          <w:lang w:val="sr-Cyrl-RS"/>
        </w:rPr>
        <w:t>захтев</w:t>
      </w:r>
      <w:r w:rsidR="008F6013" w:rsidRPr="007B4BAA">
        <w:rPr>
          <w:rFonts w:ascii="Arial" w:eastAsia="TimesNewRomanPSMT" w:hAnsi="Arial" w:cs="Arial"/>
          <w:b/>
          <w:bCs/>
          <w:lang w:val="sr-Cyrl-RS"/>
        </w:rPr>
        <w:t xml:space="preserve"> </w:t>
      </w:r>
      <w:r>
        <w:rPr>
          <w:rFonts w:ascii="Arial" w:eastAsia="TimesNewRomanPSMT" w:hAnsi="Arial" w:cs="Arial"/>
          <w:b/>
          <w:bCs/>
          <w:lang w:val="sr-Cyrl-RS"/>
        </w:rPr>
        <w:t>одбацити</w:t>
      </w:r>
      <w:r w:rsidR="008F6013" w:rsidRPr="007B4BAA">
        <w:rPr>
          <w:rFonts w:ascii="Arial" w:eastAsia="TimesNewRomanPSMT" w:hAnsi="Arial" w:cs="Arial"/>
          <w:b/>
          <w:bCs/>
          <w:lang w:val="sr-Cyrl-RS"/>
        </w:rPr>
        <w:t xml:space="preserve"> </w:t>
      </w:r>
      <w:r>
        <w:rPr>
          <w:rFonts w:ascii="Arial" w:eastAsia="TimesNewRomanPSMT" w:hAnsi="Arial" w:cs="Arial"/>
          <w:b/>
          <w:bCs/>
          <w:lang w:val="sr-Cyrl-RS"/>
        </w:rPr>
        <w:t>зак</w:t>
      </w:r>
      <w:r w:rsidR="008F6013" w:rsidRPr="007B4BAA">
        <w:rPr>
          <w:rFonts w:ascii="Arial" w:eastAsia="TimesNewRomanPSMT" w:hAnsi="Arial" w:cs="Arial"/>
          <w:b/>
          <w:bCs/>
          <w:lang w:val="sr-Cyrl-RS"/>
        </w:rPr>
        <w:t>љ</w:t>
      </w:r>
      <w:r>
        <w:rPr>
          <w:rFonts w:ascii="Arial" w:eastAsia="TimesNewRomanPSMT" w:hAnsi="Arial" w:cs="Arial"/>
          <w:b/>
          <w:bCs/>
          <w:lang w:val="sr-Cyrl-RS"/>
        </w:rPr>
        <w:t>учком</w:t>
      </w:r>
      <w:r w:rsidR="008F6013" w:rsidRPr="007B4BAA">
        <w:rPr>
          <w:rFonts w:ascii="Arial" w:eastAsia="TimesNewRomanPSMT" w:hAnsi="Arial" w:cs="Arial"/>
          <w:b/>
          <w:bCs/>
          <w:lang w:val="sr-Cyrl-RS"/>
        </w:rPr>
        <w:t xml:space="preserve">. </w:t>
      </w:r>
    </w:p>
    <w:p w:rsidR="008F6013" w:rsidRPr="007B4BAA" w:rsidRDefault="00BE410B" w:rsidP="004C7D3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Зак</w:t>
      </w:r>
      <w:r w:rsidR="005A5402" w:rsidRPr="007B4BAA">
        <w:rPr>
          <w:rFonts w:ascii="Arial" w:eastAsia="TimesNewRomanPSMT" w:hAnsi="Arial" w:cs="Arial"/>
          <w:bCs/>
          <w:lang w:val="sr-Cyrl-RS"/>
        </w:rPr>
        <w:t>љ</w:t>
      </w:r>
      <w:r>
        <w:rPr>
          <w:rFonts w:ascii="Arial" w:eastAsia="TimesNewRomanPSMT" w:hAnsi="Arial" w:cs="Arial"/>
          <w:bCs/>
          <w:lang w:val="sr-Cyrl-RS"/>
        </w:rPr>
        <w:t>учак</w:t>
      </w:r>
      <w:r w:rsidR="005A5402" w:rsidRPr="007B4BAA">
        <w:rPr>
          <w:rFonts w:ascii="Arial" w:eastAsia="TimesNewRomanPSMT" w:hAnsi="Arial" w:cs="Arial"/>
          <w:bCs/>
          <w:lang w:val="sr-Cyrl-RS"/>
        </w:rPr>
        <w:t xml:space="preserve"> </w:t>
      </w:r>
      <w:r>
        <w:rPr>
          <w:rFonts w:ascii="Arial" w:eastAsia="TimesNewRomanPSMT" w:hAnsi="Arial" w:cs="Arial"/>
          <w:bCs/>
          <w:lang w:val="sr-Cyrl-RS"/>
        </w:rPr>
        <w:t>наручилац</w:t>
      </w:r>
      <w:r w:rsidR="008F6013" w:rsidRPr="007B4BAA">
        <w:rPr>
          <w:rFonts w:ascii="Arial" w:eastAsia="TimesNewRomanPSMT" w:hAnsi="Arial" w:cs="Arial"/>
          <w:bCs/>
          <w:lang w:val="sr-Cyrl-RS"/>
        </w:rPr>
        <w:t xml:space="preserve"> </w:t>
      </w:r>
      <w:r>
        <w:rPr>
          <w:rFonts w:ascii="Arial" w:eastAsia="TimesNewRomanPSMT" w:hAnsi="Arial" w:cs="Arial"/>
          <w:bCs/>
          <w:lang w:val="sr-Cyrl-RS"/>
        </w:rPr>
        <w:t>достав</w:t>
      </w:r>
      <w:r w:rsidR="008F6013" w:rsidRPr="007B4BAA">
        <w:rPr>
          <w:rFonts w:ascii="Arial" w:eastAsia="TimesNewRomanPSMT" w:hAnsi="Arial" w:cs="Arial"/>
          <w:bCs/>
          <w:lang w:val="sr-Cyrl-RS"/>
        </w:rPr>
        <w:t>љ</w:t>
      </w:r>
      <w:r>
        <w:rPr>
          <w:rFonts w:ascii="Arial" w:eastAsia="TimesNewRomanPSMT" w:hAnsi="Arial" w:cs="Arial"/>
          <w:bCs/>
          <w:lang w:val="sr-Cyrl-RS"/>
        </w:rPr>
        <w:t>а</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подносиоцу</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захтева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и</w:t>
      </w:r>
      <w:r w:rsidR="008F6013" w:rsidRPr="007B4BAA">
        <w:rPr>
          <w:rFonts w:ascii="Arial" w:eastAsia="TimesNewRomanPSMT" w:hAnsi="Arial" w:cs="Arial"/>
          <w:bCs/>
          <w:lang w:val="sr-Cyrl-RS"/>
        </w:rPr>
        <w:t xml:space="preserve"> </w:t>
      </w:r>
      <w:r>
        <w:rPr>
          <w:rFonts w:ascii="Arial" w:eastAsia="TimesNewRomanPSMT" w:hAnsi="Arial" w:cs="Arial"/>
          <w:bCs/>
          <w:lang w:val="sr-Cyrl-RS"/>
        </w:rPr>
        <w:t>Републичкој</w:t>
      </w:r>
      <w:r w:rsidR="008F6013" w:rsidRPr="007B4BAA">
        <w:rPr>
          <w:rFonts w:ascii="Arial" w:eastAsia="TimesNewRomanPSMT" w:hAnsi="Arial" w:cs="Arial"/>
          <w:bCs/>
          <w:lang w:val="sr-Cyrl-RS"/>
        </w:rPr>
        <w:t xml:space="preserve"> </w:t>
      </w:r>
      <w:r>
        <w:rPr>
          <w:rFonts w:ascii="Arial" w:eastAsia="TimesNewRomanPSMT" w:hAnsi="Arial" w:cs="Arial"/>
          <w:bCs/>
          <w:lang w:val="sr-Cyrl-RS"/>
        </w:rPr>
        <w:t>комисији</w:t>
      </w:r>
      <w:r w:rsidR="008F6013" w:rsidRPr="007B4BAA">
        <w:rPr>
          <w:rFonts w:ascii="Arial" w:eastAsia="TimesNewRomanPSMT" w:hAnsi="Arial" w:cs="Arial"/>
          <w:bCs/>
          <w:lang w:val="sr-Cyrl-RS"/>
        </w:rPr>
        <w:t xml:space="preserve"> </w:t>
      </w:r>
      <w:r>
        <w:rPr>
          <w:rFonts w:ascii="Arial" w:eastAsia="TimesNewRomanPSMT" w:hAnsi="Arial" w:cs="Arial"/>
          <w:bCs/>
          <w:lang w:val="sr-Cyrl-RS"/>
        </w:rPr>
        <w:t>у</w:t>
      </w:r>
      <w:r w:rsidR="008F6013" w:rsidRPr="007B4BAA">
        <w:rPr>
          <w:rFonts w:ascii="Arial" w:eastAsia="TimesNewRomanPSMT" w:hAnsi="Arial" w:cs="Arial"/>
          <w:bCs/>
          <w:lang w:val="sr-Cyrl-RS"/>
        </w:rPr>
        <w:t xml:space="preserve"> </w:t>
      </w:r>
      <w:r>
        <w:rPr>
          <w:rFonts w:ascii="Arial" w:eastAsia="TimesNewRomanPSMT" w:hAnsi="Arial" w:cs="Arial"/>
          <w:bCs/>
          <w:lang w:val="sr-Cyrl-RS"/>
        </w:rPr>
        <w:t>року</w:t>
      </w:r>
      <w:r w:rsidR="008F6013" w:rsidRPr="007B4BAA">
        <w:rPr>
          <w:rFonts w:ascii="Arial" w:eastAsia="TimesNewRomanPSMT" w:hAnsi="Arial" w:cs="Arial"/>
          <w:bCs/>
          <w:lang w:val="sr-Cyrl-RS"/>
        </w:rPr>
        <w:t xml:space="preserve"> </w:t>
      </w:r>
      <w:r>
        <w:rPr>
          <w:rFonts w:ascii="Arial" w:eastAsia="TimesNewRomanPSMT" w:hAnsi="Arial" w:cs="Arial"/>
          <w:bCs/>
          <w:lang w:val="sr-Cyrl-RS"/>
        </w:rPr>
        <w:t>од</w:t>
      </w:r>
      <w:r w:rsidR="008F6013" w:rsidRPr="007B4BAA">
        <w:rPr>
          <w:rFonts w:ascii="Arial" w:eastAsia="TimesNewRomanPSMT" w:hAnsi="Arial" w:cs="Arial"/>
          <w:bCs/>
          <w:lang w:val="sr-Cyrl-RS"/>
        </w:rPr>
        <w:t xml:space="preserve"> </w:t>
      </w:r>
      <w:r>
        <w:rPr>
          <w:rFonts w:ascii="Arial" w:eastAsia="TimesNewRomanPSMT" w:hAnsi="Arial" w:cs="Arial"/>
          <w:bCs/>
          <w:lang w:val="sr-Cyrl-RS"/>
        </w:rPr>
        <w:t>три</w:t>
      </w:r>
      <w:r w:rsidR="008F6013" w:rsidRPr="007B4BAA">
        <w:rPr>
          <w:rFonts w:ascii="Arial" w:eastAsia="TimesNewRomanPSMT" w:hAnsi="Arial" w:cs="Arial"/>
          <w:bCs/>
          <w:lang w:val="sr-Cyrl-RS"/>
        </w:rPr>
        <w:t xml:space="preserve"> </w:t>
      </w:r>
      <w:r>
        <w:rPr>
          <w:rFonts w:ascii="Arial" w:eastAsia="TimesNewRomanPSMT" w:hAnsi="Arial" w:cs="Arial"/>
          <w:bCs/>
          <w:lang w:val="sr-Cyrl-RS"/>
        </w:rPr>
        <w:t>дана</w:t>
      </w:r>
      <w:r w:rsidR="008F6013" w:rsidRPr="007B4BAA">
        <w:rPr>
          <w:rFonts w:ascii="Arial" w:eastAsia="TimesNewRomanPSMT" w:hAnsi="Arial" w:cs="Arial"/>
          <w:bCs/>
          <w:lang w:val="sr-Cyrl-RS"/>
        </w:rPr>
        <w:t xml:space="preserve"> </w:t>
      </w:r>
      <w:r>
        <w:rPr>
          <w:rFonts w:ascii="Arial" w:eastAsia="TimesNewRomanPSMT" w:hAnsi="Arial" w:cs="Arial"/>
          <w:bCs/>
          <w:lang w:val="sr-Cyrl-RS"/>
        </w:rPr>
        <w:t>од</w:t>
      </w:r>
      <w:r w:rsidR="008F6013" w:rsidRPr="007B4BAA">
        <w:rPr>
          <w:rFonts w:ascii="Arial" w:eastAsia="TimesNewRomanPSMT" w:hAnsi="Arial" w:cs="Arial"/>
          <w:bCs/>
          <w:lang w:val="sr-Cyrl-RS"/>
        </w:rPr>
        <w:t xml:space="preserve"> </w:t>
      </w:r>
      <w:r>
        <w:rPr>
          <w:rFonts w:ascii="Arial" w:eastAsia="TimesNewRomanPSMT" w:hAnsi="Arial" w:cs="Arial"/>
          <w:bCs/>
          <w:lang w:val="sr-Cyrl-RS"/>
        </w:rPr>
        <w:t>дана</w:t>
      </w:r>
      <w:r w:rsidR="008F6013" w:rsidRPr="007B4BAA">
        <w:rPr>
          <w:rFonts w:ascii="Arial" w:eastAsia="TimesNewRomanPSMT" w:hAnsi="Arial" w:cs="Arial"/>
          <w:bCs/>
          <w:lang w:val="sr-Cyrl-RS"/>
        </w:rPr>
        <w:t xml:space="preserve"> </w:t>
      </w:r>
      <w:r>
        <w:rPr>
          <w:rFonts w:ascii="Arial" w:eastAsia="TimesNewRomanPSMT" w:hAnsi="Arial" w:cs="Arial"/>
          <w:bCs/>
          <w:lang w:val="sr-Cyrl-RS"/>
        </w:rPr>
        <w:t>доношења</w:t>
      </w:r>
      <w:r w:rsidR="008F6013" w:rsidRPr="007B4BAA">
        <w:rPr>
          <w:rFonts w:ascii="Arial" w:eastAsia="TimesNewRomanPSMT" w:hAnsi="Arial" w:cs="Arial"/>
          <w:bCs/>
          <w:lang w:val="sr-Cyrl-RS"/>
        </w:rPr>
        <w:t xml:space="preserve">. </w:t>
      </w:r>
    </w:p>
    <w:p w:rsidR="008F6013" w:rsidRPr="007B4BAA" w:rsidRDefault="00BE410B" w:rsidP="004C7D3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Против</w:t>
      </w:r>
      <w:r w:rsidR="00AD055C" w:rsidRPr="007B4BAA">
        <w:rPr>
          <w:rFonts w:ascii="Arial" w:eastAsia="TimesNewRomanPSMT" w:hAnsi="Arial" w:cs="Arial"/>
          <w:bCs/>
          <w:lang w:val="sr-Cyrl-RS"/>
        </w:rPr>
        <w:t xml:space="preserve"> </w:t>
      </w:r>
      <w:r>
        <w:rPr>
          <w:rFonts w:ascii="Arial" w:eastAsia="TimesNewRomanPSMT" w:hAnsi="Arial" w:cs="Arial"/>
          <w:bCs/>
          <w:lang w:val="sr-Cyrl-RS"/>
        </w:rPr>
        <w:t>зак</w:t>
      </w:r>
      <w:r w:rsidR="00AD055C" w:rsidRPr="007B4BAA">
        <w:rPr>
          <w:rFonts w:ascii="Arial" w:eastAsia="TimesNewRomanPSMT" w:hAnsi="Arial" w:cs="Arial"/>
          <w:bCs/>
          <w:lang w:val="sr-Cyrl-RS"/>
        </w:rPr>
        <w:t>љ</w:t>
      </w:r>
      <w:r>
        <w:rPr>
          <w:rFonts w:ascii="Arial" w:eastAsia="TimesNewRomanPSMT" w:hAnsi="Arial" w:cs="Arial"/>
          <w:bCs/>
          <w:lang w:val="sr-Cyrl-RS"/>
        </w:rPr>
        <w:t>учка</w:t>
      </w:r>
      <w:r w:rsidR="00AD055C" w:rsidRPr="007B4BAA">
        <w:rPr>
          <w:rFonts w:ascii="Arial" w:eastAsia="TimesNewRomanPSMT" w:hAnsi="Arial" w:cs="Arial"/>
          <w:bCs/>
          <w:lang w:val="sr-Cyrl-RS"/>
        </w:rPr>
        <w:t xml:space="preserve"> </w:t>
      </w:r>
      <w:r>
        <w:rPr>
          <w:rFonts w:ascii="Arial" w:eastAsia="TimesNewRomanPSMT" w:hAnsi="Arial" w:cs="Arial"/>
          <w:bCs/>
          <w:lang w:val="sr-Cyrl-RS"/>
        </w:rPr>
        <w:t>наручиоца</w:t>
      </w:r>
      <w:r w:rsidR="00AD055C" w:rsidRPr="007B4BAA">
        <w:rPr>
          <w:rFonts w:ascii="Arial" w:eastAsia="TimesNewRomanPSMT" w:hAnsi="Arial" w:cs="Arial"/>
          <w:bCs/>
          <w:lang w:val="sr-Cyrl-RS"/>
        </w:rPr>
        <w:t xml:space="preserve"> </w:t>
      </w:r>
      <w:r>
        <w:rPr>
          <w:rFonts w:ascii="Arial" w:eastAsia="TimesNewRomanPSMT" w:hAnsi="Arial" w:cs="Arial"/>
          <w:bCs/>
          <w:lang w:val="sr-Cyrl-RS"/>
        </w:rPr>
        <w:t>подносилац</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захтева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може</w:t>
      </w:r>
      <w:r w:rsidR="008F6013" w:rsidRPr="007B4BAA">
        <w:rPr>
          <w:rFonts w:ascii="Arial" w:eastAsia="TimesNewRomanPSMT" w:hAnsi="Arial" w:cs="Arial"/>
          <w:bCs/>
          <w:lang w:val="sr-Cyrl-RS"/>
        </w:rPr>
        <w:t xml:space="preserve"> </w:t>
      </w:r>
      <w:r>
        <w:rPr>
          <w:rFonts w:ascii="Arial" w:eastAsia="TimesNewRomanPSMT" w:hAnsi="Arial" w:cs="Arial"/>
          <w:bCs/>
          <w:lang w:val="sr-Cyrl-RS"/>
        </w:rPr>
        <w:t>у</w:t>
      </w:r>
      <w:r w:rsidR="008F6013" w:rsidRPr="007B4BAA">
        <w:rPr>
          <w:rFonts w:ascii="Arial" w:eastAsia="TimesNewRomanPSMT" w:hAnsi="Arial" w:cs="Arial"/>
          <w:bCs/>
          <w:lang w:val="sr-Cyrl-RS"/>
        </w:rPr>
        <w:t xml:space="preserve"> </w:t>
      </w:r>
      <w:r>
        <w:rPr>
          <w:rFonts w:ascii="Arial" w:eastAsia="TimesNewRomanPSMT" w:hAnsi="Arial" w:cs="Arial"/>
          <w:bCs/>
          <w:lang w:val="sr-Cyrl-RS"/>
        </w:rPr>
        <w:t>року</w:t>
      </w:r>
      <w:r w:rsidR="008F6013" w:rsidRPr="007B4BAA">
        <w:rPr>
          <w:rFonts w:ascii="Arial" w:eastAsia="TimesNewRomanPSMT" w:hAnsi="Arial" w:cs="Arial"/>
          <w:bCs/>
          <w:lang w:val="sr-Cyrl-RS"/>
        </w:rPr>
        <w:t xml:space="preserve"> </w:t>
      </w:r>
      <w:r>
        <w:rPr>
          <w:rFonts w:ascii="Arial" w:eastAsia="TimesNewRomanPSMT" w:hAnsi="Arial" w:cs="Arial"/>
          <w:bCs/>
          <w:lang w:val="sr-Cyrl-RS"/>
        </w:rPr>
        <w:t>од</w:t>
      </w:r>
      <w:r w:rsidR="008F6013" w:rsidRPr="007B4BAA">
        <w:rPr>
          <w:rFonts w:ascii="Arial" w:eastAsia="TimesNewRomanPSMT" w:hAnsi="Arial" w:cs="Arial"/>
          <w:bCs/>
          <w:lang w:val="sr-Cyrl-RS"/>
        </w:rPr>
        <w:t xml:space="preserve"> </w:t>
      </w:r>
      <w:r>
        <w:rPr>
          <w:rFonts w:ascii="Arial" w:eastAsia="TimesNewRomanPSMT" w:hAnsi="Arial" w:cs="Arial"/>
          <w:bCs/>
          <w:lang w:val="sr-Cyrl-RS"/>
        </w:rPr>
        <w:t>три</w:t>
      </w:r>
      <w:r w:rsidR="008F6013" w:rsidRPr="007B4BAA">
        <w:rPr>
          <w:rFonts w:ascii="Arial" w:eastAsia="TimesNewRomanPSMT" w:hAnsi="Arial" w:cs="Arial"/>
          <w:bCs/>
          <w:lang w:val="sr-Cyrl-RS"/>
        </w:rPr>
        <w:t xml:space="preserve"> </w:t>
      </w:r>
      <w:r>
        <w:rPr>
          <w:rFonts w:ascii="Arial" w:eastAsia="TimesNewRomanPSMT" w:hAnsi="Arial" w:cs="Arial"/>
          <w:bCs/>
          <w:lang w:val="sr-Cyrl-RS"/>
        </w:rPr>
        <w:t>дана</w:t>
      </w:r>
      <w:r w:rsidR="008F6013" w:rsidRPr="007B4BAA">
        <w:rPr>
          <w:rFonts w:ascii="Arial" w:eastAsia="TimesNewRomanPSMT" w:hAnsi="Arial" w:cs="Arial"/>
          <w:bCs/>
          <w:lang w:val="sr-Cyrl-RS"/>
        </w:rPr>
        <w:t xml:space="preserve"> </w:t>
      </w:r>
      <w:r>
        <w:rPr>
          <w:rFonts w:ascii="Arial" w:eastAsia="TimesNewRomanPSMT" w:hAnsi="Arial" w:cs="Arial"/>
          <w:bCs/>
          <w:lang w:val="sr-Cyrl-RS"/>
        </w:rPr>
        <w:t>од</w:t>
      </w:r>
      <w:r w:rsidR="008F6013" w:rsidRPr="007B4BAA">
        <w:rPr>
          <w:rFonts w:ascii="Arial" w:eastAsia="TimesNewRomanPSMT" w:hAnsi="Arial" w:cs="Arial"/>
          <w:bCs/>
          <w:lang w:val="sr-Cyrl-RS"/>
        </w:rPr>
        <w:t xml:space="preserve"> </w:t>
      </w:r>
      <w:r>
        <w:rPr>
          <w:rFonts w:ascii="Arial" w:eastAsia="TimesNewRomanPSMT" w:hAnsi="Arial" w:cs="Arial"/>
          <w:bCs/>
          <w:lang w:val="sr-Cyrl-RS"/>
        </w:rPr>
        <w:t>дана</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пријема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зак</w:t>
      </w:r>
      <w:r w:rsidR="008F6013" w:rsidRPr="007B4BAA">
        <w:rPr>
          <w:rFonts w:ascii="Arial" w:eastAsia="TimesNewRomanPSMT" w:hAnsi="Arial" w:cs="Arial"/>
          <w:bCs/>
          <w:lang w:val="sr-Cyrl-RS"/>
        </w:rPr>
        <w:t>љ</w:t>
      </w:r>
      <w:r>
        <w:rPr>
          <w:rFonts w:ascii="Arial" w:eastAsia="TimesNewRomanPSMT" w:hAnsi="Arial" w:cs="Arial"/>
          <w:bCs/>
          <w:lang w:val="sr-Cyrl-RS"/>
        </w:rPr>
        <w:t>учка</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поднети</w:t>
      </w:r>
      <w:r w:rsidR="008F6013" w:rsidRPr="007B4BAA">
        <w:rPr>
          <w:rFonts w:ascii="Arial" w:eastAsia="TimesNewRomanPSMT" w:hAnsi="Arial" w:cs="Arial"/>
          <w:bCs/>
          <w:lang w:val="sr-Cyrl-RS"/>
        </w:rPr>
        <w:t xml:space="preserve"> </w:t>
      </w:r>
      <w:r>
        <w:rPr>
          <w:rFonts w:ascii="Arial" w:eastAsia="TimesNewRomanPSMT" w:hAnsi="Arial" w:cs="Arial"/>
          <w:bCs/>
          <w:lang w:val="sr-Cyrl-RS"/>
        </w:rPr>
        <w:t>жалбу</w:t>
      </w:r>
      <w:r w:rsidR="008F6013" w:rsidRPr="007B4BAA">
        <w:rPr>
          <w:rFonts w:ascii="Arial" w:eastAsia="TimesNewRomanPSMT" w:hAnsi="Arial" w:cs="Arial"/>
          <w:bCs/>
          <w:lang w:val="sr-Cyrl-RS"/>
        </w:rPr>
        <w:t xml:space="preserve"> </w:t>
      </w:r>
      <w:r>
        <w:rPr>
          <w:rFonts w:ascii="Arial" w:eastAsia="TimesNewRomanPSMT" w:hAnsi="Arial" w:cs="Arial"/>
          <w:bCs/>
          <w:lang w:val="sr-Cyrl-RS"/>
        </w:rPr>
        <w:t>Републичкој</w:t>
      </w:r>
      <w:r w:rsidR="008F6013" w:rsidRPr="007B4BAA">
        <w:rPr>
          <w:rFonts w:ascii="Arial" w:eastAsia="TimesNewRomanPSMT" w:hAnsi="Arial" w:cs="Arial"/>
          <w:bCs/>
          <w:lang w:val="sr-Cyrl-RS"/>
        </w:rPr>
        <w:t xml:space="preserve"> </w:t>
      </w:r>
      <w:r>
        <w:rPr>
          <w:rFonts w:ascii="Arial" w:eastAsia="TimesNewRomanPSMT" w:hAnsi="Arial" w:cs="Arial"/>
          <w:bCs/>
          <w:lang w:val="sr-Cyrl-RS"/>
        </w:rPr>
        <w:t>комисији</w:t>
      </w:r>
      <w:r w:rsidR="008F6013" w:rsidRPr="007B4BAA">
        <w:rPr>
          <w:rFonts w:ascii="Arial" w:eastAsia="TimesNewRomanPSMT" w:hAnsi="Arial" w:cs="Arial"/>
          <w:bCs/>
          <w:lang w:val="sr-Cyrl-RS"/>
        </w:rPr>
        <w:t xml:space="preserve">, </w:t>
      </w:r>
      <w:r>
        <w:rPr>
          <w:rFonts w:ascii="Arial" w:eastAsia="TimesNewRomanPSMT" w:hAnsi="Arial" w:cs="Arial"/>
          <w:bCs/>
          <w:lang w:val="sr-Cyrl-RS"/>
        </w:rPr>
        <w:t>док</w:t>
      </w:r>
      <w:r w:rsidR="008F6013" w:rsidRPr="007B4BAA">
        <w:rPr>
          <w:rFonts w:ascii="Arial" w:eastAsia="TimesNewRomanPSMT" w:hAnsi="Arial" w:cs="Arial"/>
          <w:bCs/>
          <w:lang w:val="sr-Cyrl-RS"/>
        </w:rPr>
        <w:t xml:space="preserve"> </w:t>
      </w:r>
      <w:r>
        <w:rPr>
          <w:rFonts w:ascii="Arial" w:eastAsia="TimesNewRomanPSMT" w:hAnsi="Arial" w:cs="Arial"/>
          <w:bCs/>
          <w:lang w:val="sr-Cyrl-RS"/>
        </w:rPr>
        <w:t>копију</w:t>
      </w:r>
      <w:r w:rsidR="008F6013" w:rsidRPr="007B4BAA">
        <w:rPr>
          <w:rFonts w:ascii="Arial" w:eastAsia="TimesNewRomanPSMT" w:hAnsi="Arial" w:cs="Arial"/>
          <w:bCs/>
          <w:lang w:val="sr-Cyrl-RS"/>
        </w:rPr>
        <w:t xml:space="preserve"> </w:t>
      </w:r>
      <w:r>
        <w:rPr>
          <w:rFonts w:ascii="Arial" w:eastAsia="TimesNewRomanPSMT" w:hAnsi="Arial" w:cs="Arial"/>
          <w:bCs/>
          <w:lang w:val="sr-Cyrl-RS"/>
        </w:rPr>
        <w:t>жалбе</w:t>
      </w:r>
      <w:r w:rsidR="008F6013" w:rsidRPr="007B4BAA">
        <w:rPr>
          <w:rFonts w:ascii="Arial" w:eastAsia="TimesNewRomanPSMT" w:hAnsi="Arial" w:cs="Arial"/>
          <w:bCs/>
          <w:lang w:val="sr-Cyrl-RS"/>
        </w:rPr>
        <w:t xml:space="preserve"> </w:t>
      </w:r>
      <w:r>
        <w:rPr>
          <w:rFonts w:ascii="Arial" w:eastAsia="TimesNewRomanPSMT" w:hAnsi="Arial" w:cs="Arial"/>
          <w:bCs/>
          <w:lang w:val="sr-Cyrl-RS"/>
        </w:rPr>
        <w:t>истовремено</w:t>
      </w:r>
      <w:r w:rsidR="008F6013" w:rsidRPr="007B4BAA">
        <w:rPr>
          <w:rFonts w:ascii="Arial" w:eastAsia="TimesNewRomanPSMT" w:hAnsi="Arial" w:cs="Arial"/>
          <w:bCs/>
          <w:lang w:val="sr-Cyrl-RS"/>
        </w:rPr>
        <w:t xml:space="preserve"> </w:t>
      </w:r>
      <w:r>
        <w:rPr>
          <w:rFonts w:ascii="Arial" w:eastAsia="TimesNewRomanPSMT" w:hAnsi="Arial" w:cs="Arial"/>
          <w:bCs/>
          <w:lang w:val="sr-Cyrl-RS"/>
        </w:rPr>
        <w:t>достав</w:t>
      </w:r>
      <w:r w:rsidR="008F6013" w:rsidRPr="007B4BAA">
        <w:rPr>
          <w:rFonts w:ascii="Arial" w:eastAsia="TimesNewRomanPSMT" w:hAnsi="Arial" w:cs="Arial"/>
          <w:bCs/>
          <w:lang w:val="sr-Cyrl-RS"/>
        </w:rPr>
        <w:t>љ</w:t>
      </w:r>
      <w:r>
        <w:rPr>
          <w:rFonts w:ascii="Arial" w:eastAsia="TimesNewRomanPSMT" w:hAnsi="Arial" w:cs="Arial"/>
          <w:bCs/>
          <w:lang w:val="sr-Cyrl-RS"/>
        </w:rPr>
        <w:t>а</w:t>
      </w:r>
      <w:r w:rsidR="008F6013" w:rsidRPr="007B4BAA">
        <w:rPr>
          <w:rFonts w:ascii="Arial" w:eastAsia="TimesNewRomanPSMT" w:hAnsi="Arial" w:cs="Arial"/>
          <w:bCs/>
          <w:lang w:val="sr-Cyrl-RS"/>
        </w:rPr>
        <w:t xml:space="preserve"> </w:t>
      </w:r>
      <w:r>
        <w:rPr>
          <w:rFonts w:ascii="Arial" w:eastAsia="TimesNewRomanPSMT" w:hAnsi="Arial" w:cs="Arial"/>
          <w:bCs/>
          <w:lang w:val="sr-Cyrl-RS"/>
        </w:rPr>
        <w:t>наручиоцу</w:t>
      </w:r>
      <w:r w:rsidR="008F6013" w:rsidRPr="007B4BAA">
        <w:rPr>
          <w:rFonts w:ascii="Arial" w:eastAsia="TimesNewRomanPSMT" w:hAnsi="Arial" w:cs="Arial"/>
          <w:bCs/>
          <w:lang w:val="sr-Cyrl-RS"/>
        </w:rPr>
        <w:t xml:space="preserve">. </w:t>
      </w:r>
    </w:p>
    <w:p w:rsidR="008F6013" w:rsidRPr="007B4BAA" w:rsidRDefault="00BE410B" w:rsidP="00A70CD7">
      <w:pPr>
        <w:numPr>
          <w:ilvl w:val="2"/>
          <w:numId w:val="22"/>
        </w:numPr>
        <w:spacing w:before="120"/>
        <w:ind w:left="1441" w:right="-181" w:hanging="1157"/>
        <w:jc w:val="both"/>
        <w:rPr>
          <w:rFonts w:ascii="Arial" w:hAnsi="Arial" w:cs="Arial"/>
          <w:u w:val="single"/>
          <w:lang w:val="ru-RU"/>
        </w:rPr>
      </w:pPr>
      <w:r>
        <w:rPr>
          <w:rFonts w:ascii="Arial" w:hAnsi="Arial" w:cs="Arial"/>
          <w:u w:val="single"/>
          <w:lang w:val="ru-RU"/>
        </w:rPr>
        <w:t>Износ</w:t>
      </w:r>
      <w:r w:rsidR="008F6013" w:rsidRPr="007B4BAA">
        <w:rPr>
          <w:rFonts w:ascii="Arial" w:hAnsi="Arial" w:cs="Arial"/>
          <w:u w:val="single"/>
          <w:lang w:val="ru-RU"/>
        </w:rPr>
        <w:t xml:space="preserve"> </w:t>
      </w:r>
      <w:r>
        <w:rPr>
          <w:rFonts w:ascii="Arial" w:hAnsi="Arial" w:cs="Arial"/>
          <w:u w:val="single"/>
          <w:lang w:val="ru-RU"/>
        </w:rPr>
        <w:t>таксе</w:t>
      </w:r>
      <w:r w:rsidR="008F6013" w:rsidRPr="007B4BAA">
        <w:rPr>
          <w:rFonts w:ascii="Arial" w:hAnsi="Arial" w:cs="Arial"/>
          <w:u w:val="single"/>
          <w:lang w:val="ru-RU"/>
        </w:rPr>
        <w:t xml:space="preserve"> </w:t>
      </w:r>
      <w:r>
        <w:rPr>
          <w:rFonts w:ascii="Arial" w:hAnsi="Arial" w:cs="Arial"/>
          <w:u w:val="single"/>
          <w:lang w:val="ru-RU"/>
        </w:rPr>
        <w:t>из</w:t>
      </w:r>
      <w:r w:rsidR="008F6013" w:rsidRPr="007B4BAA">
        <w:rPr>
          <w:rFonts w:ascii="Arial" w:hAnsi="Arial" w:cs="Arial"/>
          <w:u w:val="single"/>
          <w:lang w:val="ru-RU"/>
        </w:rPr>
        <w:t xml:space="preserve"> </w:t>
      </w:r>
      <w:r>
        <w:rPr>
          <w:rFonts w:ascii="Arial" w:hAnsi="Arial" w:cs="Arial"/>
          <w:u w:val="single"/>
          <w:lang w:val="ru-RU"/>
        </w:rPr>
        <w:t>члана</w:t>
      </w:r>
      <w:r w:rsidR="008F6013" w:rsidRPr="007B4BAA">
        <w:rPr>
          <w:rFonts w:ascii="Arial" w:hAnsi="Arial" w:cs="Arial"/>
          <w:u w:val="single"/>
          <w:lang w:val="ru-RU"/>
        </w:rPr>
        <w:t xml:space="preserve"> 156. </w:t>
      </w:r>
      <w:r>
        <w:rPr>
          <w:rFonts w:ascii="Arial" w:hAnsi="Arial" w:cs="Arial"/>
          <w:u w:val="single"/>
          <w:lang w:val="ru-RU"/>
        </w:rPr>
        <w:t>став</w:t>
      </w:r>
      <w:r w:rsidR="008F6013" w:rsidRPr="007B4BAA">
        <w:rPr>
          <w:rFonts w:ascii="Arial" w:hAnsi="Arial" w:cs="Arial"/>
          <w:u w:val="single"/>
          <w:lang w:val="ru-RU"/>
        </w:rPr>
        <w:t xml:space="preserve"> 1. </w:t>
      </w:r>
      <w:r>
        <w:rPr>
          <w:rFonts w:ascii="Arial" w:hAnsi="Arial" w:cs="Arial"/>
          <w:u w:val="single"/>
          <w:lang w:val="ru-RU"/>
        </w:rPr>
        <w:t>тач</w:t>
      </w:r>
      <w:r w:rsidR="008F6013" w:rsidRPr="007B4BAA">
        <w:rPr>
          <w:rFonts w:ascii="Arial" w:hAnsi="Arial" w:cs="Arial"/>
          <w:u w:val="single"/>
          <w:lang w:val="ru-RU"/>
        </w:rPr>
        <w:t xml:space="preserve">. 1)- 3) </w:t>
      </w:r>
      <w:r>
        <w:rPr>
          <w:rFonts w:ascii="Arial" w:hAnsi="Arial" w:cs="Arial"/>
          <w:u w:val="single"/>
          <w:lang w:val="ru-RU"/>
        </w:rPr>
        <w:t>ЗЈН</w:t>
      </w:r>
      <w:r w:rsidR="008F6013" w:rsidRPr="007B4BAA">
        <w:rPr>
          <w:rFonts w:ascii="Arial" w:hAnsi="Arial" w:cs="Arial"/>
          <w:u w:val="single"/>
          <w:lang w:val="ru-RU"/>
        </w:rPr>
        <w:t>:</w:t>
      </w:r>
    </w:p>
    <w:p w:rsidR="00F96160" w:rsidRDefault="00F96160" w:rsidP="00771796">
      <w:pPr>
        <w:tabs>
          <w:tab w:val="left" w:pos="284"/>
          <w:tab w:val="left" w:pos="330"/>
        </w:tabs>
        <w:spacing w:before="120"/>
        <w:ind w:left="284"/>
        <w:jc w:val="both"/>
        <w:rPr>
          <w:rFonts w:ascii="Arial" w:eastAsia="TimesNewRomanPSMT" w:hAnsi="Arial" w:cs="Arial"/>
          <w:bCs/>
          <w:lang w:val="sr-Cyrl-RS"/>
        </w:rPr>
      </w:pPr>
      <w:r w:rsidRPr="00F96160">
        <w:rPr>
          <w:rFonts w:ascii="Arial" w:eastAsia="TimesNewRomanPSMT" w:hAnsi="Arial" w:cs="Arial"/>
          <w:bCs/>
          <w:lang w:val="sr-Cyrl-RS"/>
        </w:rPr>
        <w:t xml:space="preserve">Подносилац захтева за заштиту права је дужан да на одређени рачун буџета Републике Србије уплати таксу од: </w:t>
      </w:r>
    </w:p>
    <w:p w:rsidR="00771796" w:rsidRPr="00771796" w:rsidRDefault="00771796" w:rsidP="00771796">
      <w:pPr>
        <w:tabs>
          <w:tab w:val="left" w:pos="284"/>
          <w:tab w:val="left" w:pos="330"/>
        </w:tabs>
        <w:spacing w:before="120"/>
        <w:ind w:left="284"/>
        <w:jc w:val="both"/>
        <w:rPr>
          <w:rFonts w:ascii="Arial" w:eastAsia="TimesNewRomanPSMT" w:hAnsi="Arial" w:cs="Arial"/>
          <w:bCs/>
          <w:lang w:val="sr-Cyrl-RS"/>
        </w:rPr>
      </w:pPr>
      <w:r w:rsidRPr="00771796">
        <w:rPr>
          <w:rFonts w:ascii="Arial" w:eastAsia="TimesNewRomanPSMT" w:hAnsi="Arial" w:cs="Arial"/>
          <w:bCs/>
          <w:lang w:val="sr-Cyrl-RS"/>
        </w:rPr>
        <w:t xml:space="preserve">1) 120.000 динара ако се захтев за заштиту права подноси пре отварања понуда и ако процењена вредност није већа од 120.000.000 динара </w:t>
      </w:r>
    </w:p>
    <w:p w:rsidR="00A9739B" w:rsidRPr="007B4BAA" w:rsidRDefault="00771796" w:rsidP="00771796">
      <w:pPr>
        <w:tabs>
          <w:tab w:val="left" w:pos="284"/>
          <w:tab w:val="left" w:pos="330"/>
        </w:tabs>
        <w:spacing w:before="120"/>
        <w:ind w:left="284"/>
        <w:jc w:val="both"/>
        <w:rPr>
          <w:rFonts w:ascii="Arial" w:eastAsia="TimesNewRomanPSMT" w:hAnsi="Arial" w:cs="Arial"/>
          <w:bCs/>
          <w:lang w:val="sr-Cyrl-RS"/>
        </w:rPr>
      </w:pPr>
      <w:r w:rsidRPr="00771796">
        <w:rPr>
          <w:rFonts w:ascii="Arial" w:eastAsia="TimesNewRomanPSMT" w:hAnsi="Arial" w:cs="Arial"/>
          <w:bCs/>
          <w:lang w:val="sr-Cyrl-RS"/>
        </w:rPr>
        <w:t xml:space="preserve">2) 120.000 динара ако се захтев за заштиту права подноси након отварања понуда и ако процењена вредност није већа од 120.000.000 динара </w:t>
      </w:r>
      <w:r w:rsidR="00BE410B">
        <w:rPr>
          <w:rFonts w:ascii="Arial" w:eastAsia="TimesNewRomanPSMT" w:hAnsi="Arial" w:cs="Arial"/>
          <w:bCs/>
          <w:lang w:val="sr-Cyrl-RS"/>
        </w:rPr>
        <w:t>Свака</w:t>
      </w:r>
      <w:r w:rsidR="00A9739B" w:rsidRPr="007B4BAA">
        <w:rPr>
          <w:rFonts w:ascii="Arial" w:eastAsia="TimesNewRomanPSMT" w:hAnsi="Arial" w:cs="Arial"/>
          <w:bCs/>
          <w:lang w:val="sr-Cyrl-RS"/>
        </w:rPr>
        <w:t xml:space="preserve"> </w:t>
      </w:r>
      <w:r w:rsidR="00BE410B">
        <w:rPr>
          <w:rFonts w:ascii="Arial" w:eastAsia="TimesNewRomanPSMT" w:hAnsi="Arial" w:cs="Arial"/>
          <w:bCs/>
          <w:lang w:val="sr-Cyrl-RS"/>
        </w:rPr>
        <w:t>странка</w:t>
      </w:r>
      <w:r w:rsidR="00A9739B" w:rsidRPr="007B4BAA">
        <w:rPr>
          <w:rFonts w:ascii="Arial" w:eastAsia="TimesNewRomanPSMT" w:hAnsi="Arial" w:cs="Arial"/>
          <w:bCs/>
          <w:lang w:val="sr-Cyrl-RS"/>
        </w:rPr>
        <w:t xml:space="preserve"> </w:t>
      </w:r>
      <w:r w:rsidR="00BE410B">
        <w:rPr>
          <w:rFonts w:ascii="Arial" w:eastAsia="TimesNewRomanPSMT" w:hAnsi="Arial" w:cs="Arial"/>
          <w:bCs/>
          <w:lang w:val="sr-Cyrl-RS"/>
        </w:rPr>
        <w:t>у</w:t>
      </w:r>
      <w:r w:rsidR="00A9739B" w:rsidRPr="007B4BAA">
        <w:rPr>
          <w:rFonts w:ascii="Arial" w:eastAsia="TimesNewRomanPSMT" w:hAnsi="Arial" w:cs="Arial"/>
          <w:bCs/>
          <w:lang w:val="sr-Cyrl-RS"/>
        </w:rPr>
        <w:t xml:space="preserve"> </w:t>
      </w:r>
      <w:r w:rsidR="00BE410B">
        <w:rPr>
          <w:rFonts w:ascii="Arial" w:eastAsia="TimesNewRomanPSMT" w:hAnsi="Arial" w:cs="Arial"/>
          <w:bCs/>
          <w:lang w:val="sr-Cyrl-RS"/>
        </w:rPr>
        <w:t>поступку</w:t>
      </w:r>
      <w:r w:rsidR="00A9739B" w:rsidRPr="007B4BAA">
        <w:rPr>
          <w:rFonts w:ascii="Arial" w:eastAsia="TimesNewRomanPSMT" w:hAnsi="Arial" w:cs="Arial"/>
          <w:bCs/>
          <w:lang w:val="sr-Cyrl-RS"/>
        </w:rPr>
        <w:t xml:space="preserve"> </w:t>
      </w:r>
      <w:r w:rsidR="00BE410B">
        <w:rPr>
          <w:rFonts w:ascii="Arial" w:eastAsia="TimesNewRomanPSMT" w:hAnsi="Arial" w:cs="Arial"/>
          <w:bCs/>
          <w:lang w:val="sr-Cyrl-RS"/>
        </w:rPr>
        <w:t>сноси</w:t>
      </w:r>
      <w:r w:rsidR="00A9739B" w:rsidRPr="007B4BAA">
        <w:rPr>
          <w:rFonts w:ascii="Arial" w:eastAsia="TimesNewRomanPSMT" w:hAnsi="Arial" w:cs="Arial"/>
          <w:bCs/>
          <w:lang w:val="sr-Cyrl-RS"/>
        </w:rPr>
        <w:t xml:space="preserve"> </w:t>
      </w:r>
      <w:r w:rsidR="00BE410B">
        <w:rPr>
          <w:rFonts w:ascii="Arial" w:eastAsia="TimesNewRomanPSMT" w:hAnsi="Arial" w:cs="Arial"/>
          <w:bCs/>
          <w:lang w:val="sr-Cyrl-RS"/>
        </w:rPr>
        <w:t>трошкове</w:t>
      </w:r>
      <w:r w:rsidR="00A9739B" w:rsidRPr="007B4BAA">
        <w:rPr>
          <w:rFonts w:ascii="Arial" w:eastAsia="TimesNewRomanPSMT" w:hAnsi="Arial" w:cs="Arial"/>
          <w:bCs/>
          <w:lang w:val="sr-Cyrl-RS"/>
        </w:rPr>
        <w:t xml:space="preserve"> </w:t>
      </w:r>
      <w:r w:rsidR="00BE410B">
        <w:rPr>
          <w:rFonts w:ascii="Arial" w:eastAsia="TimesNewRomanPSMT" w:hAnsi="Arial" w:cs="Arial"/>
          <w:bCs/>
          <w:lang w:val="sr-Cyrl-RS"/>
        </w:rPr>
        <w:t>које</w:t>
      </w:r>
      <w:r w:rsidR="00A9739B" w:rsidRPr="007B4BAA">
        <w:rPr>
          <w:rFonts w:ascii="Arial" w:eastAsia="TimesNewRomanPSMT" w:hAnsi="Arial" w:cs="Arial"/>
          <w:bCs/>
          <w:lang w:val="sr-Cyrl-RS"/>
        </w:rPr>
        <w:t xml:space="preserve"> </w:t>
      </w:r>
      <w:r w:rsidR="00BE410B">
        <w:rPr>
          <w:rFonts w:ascii="Arial" w:eastAsia="TimesNewRomanPSMT" w:hAnsi="Arial" w:cs="Arial"/>
          <w:bCs/>
          <w:lang w:val="sr-Cyrl-RS"/>
        </w:rPr>
        <w:t>проузрокује</w:t>
      </w:r>
      <w:r w:rsidR="00A9739B" w:rsidRPr="007B4BAA">
        <w:rPr>
          <w:rFonts w:ascii="Arial" w:eastAsia="TimesNewRomanPSMT" w:hAnsi="Arial" w:cs="Arial"/>
          <w:bCs/>
          <w:lang w:val="sr-Cyrl-RS"/>
        </w:rPr>
        <w:t xml:space="preserve"> </w:t>
      </w:r>
      <w:r w:rsidR="00BE410B">
        <w:rPr>
          <w:rFonts w:ascii="Arial" w:eastAsia="TimesNewRomanPSMT" w:hAnsi="Arial" w:cs="Arial"/>
          <w:bCs/>
          <w:lang w:val="sr-Cyrl-RS"/>
        </w:rPr>
        <w:t>својим</w:t>
      </w:r>
      <w:r w:rsidR="00A9739B" w:rsidRPr="007B4BAA">
        <w:rPr>
          <w:rFonts w:ascii="Arial" w:eastAsia="TimesNewRomanPSMT" w:hAnsi="Arial" w:cs="Arial"/>
          <w:bCs/>
          <w:lang w:val="sr-Cyrl-RS"/>
        </w:rPr>
        <w:t xml:space="preserve"> </w:t>
      </w:r>
      <w:r w:rsidR="00BE410B">
        <w:rPr>
          <w:rFonts w:ascii="Arial" w:eastAsia="TimesNewRomanPSMT" w:hAnsi="Arial" w:cs="Arial"/>
          <w:bCs/>
          <w:lang w:val="sr-Cyrl-RS"/>
        </w:rPr>
        <w:t>радњама</w:t>
      </w:r>
      <w:r w:rsidR="00A9739B" w:rsidRPr="007B4BAA">
        <w:rPr>
          <w:rFonts w:ascii="Arial" w:eastAsia="TimesNewRomanPSMT" w:hAnsi="Arial" w:cs="Arial"/>
          <w:bCs/>
          <w:lang w:val="sr-Cyrl-RS"/>
        </w:rPr>
        <w:t>.</w:t>
      </w:r>
    </w:p>
    <w:p w:rsidR="00A9739B" w:rsidRPr="007B4BAA" w:rsidRDefault="00BE410B" w:rsidP="00A9739B">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lastRenderedPageBreak/>
        <w:t>Ако</w:t>
      </w:r>
      <w:r w:rsidR="00A9739B" w:rsidRPr="007B4BAA">
        <w:rPr>
          <w:rFonts w:ascii="Arial" w:eastAsia="TimesNewRomanPSMT" w:hAnsi="Arial" w:cs="Arial"/>
          <w:bCs/>
          <w:lang w:val="sr-Cyrl-RS"/>
        </w:rPr>
        <w:t xml:space="preserve"> </w:t>
      </w:r>
      <w:r>
        <w:rPr>
          <w:rFonts w:ascii="Arial" w:eastAsia="TimesNewRomanPSMT" w:hAnsi="Arial" w:cs="Arial"/>
          <w:bCs/>
          <w:lang w:val="sr-Cyrl-RS"/>
        </w:rPr>
        <w:t>је</w:t>
      </w:r>
      <w:r w:rsidR="00A9739B" w:rsidRPr="007B4BAA">
        <w:rPr>
          <w:rFonts w:ascii="Arial" w:eastAsia="TimesNewRomanPSMT" w:hAnsi="Arial" w:cs="Arial"/>
          <w:bCs/>
          <w:lang w:val="sr-Cyrl-RS"/>
        </w:rPr>
        <w:t xml:space="preserve"> </w:t>
      </w:r>
      <w:r>
        <w:rPr>
          <w:rFonts w:ascii="Arial" w:eastAsia="TimesNewRomanPSMT" w:hAnsi="Arial" w:cs="Arial"/>
          <w:bCs/>
          <w:lang w:val="sr-Cyrl-RS"/>
        </w:rPr>
        <w:t>захтев</w:t>
      </w:r>
      <w:r w:rsidR="00A9739B" w:rsidRPr="007B4BAA">
        <w:rPr>
          <w:rFonts w:ascii="Arial" w:eastAsia="TimesNewRomanPSMT" w:hAnsi="Arial" w:cs="Arial"/>
          <w:bCs/>
          <w:lang w:val="sr-Cyrl-RS"/>
        </w:rPr>
        <w:t xml:space="preserve"> </w:t>
      </w:r>
      <w:r>
        <w:rPr>
          <w:rFonts w:ascii="Arial" w:eastAsia="TimesNewRomanPSMT" w:hAnsi="Arial" w:cs="Arial"/>
          <w:bCs/>
          <w:lang w:val="sr-Cyrl-RS"/>
        </w:rPr>
        <w:t>за</w:t>
      </w:r>
      <w:r w:rsidR="00A9739B" w:rsidRPr="007B4BAA">
        <w:rPr>
          <w:rFonts w:ascii="Arial" w:eastAsia="TimesNewRomanPSMT" w:hAnsi="Arial" w:cs="Arial"/>
          <w:bCs/>
          <w:lang w:val="sr-Cyrl-RS"/>
        </w:rPr>
        <w:t xml:space="preserve"> </w:t>
      </w:r>
      <w:r>
        <w:rPr>
          <w:rFonts w:ascii="Arial" w:eastAsia="TimesNewRomanPSMT" w:hAnsi="Arial" w:cs="Arial"/>
          <w:bCs/>
          <w:lang w:val="sr-Cyrl-RS"/>
        </w:rPr>
        <w:t>заштиту</w:t>
      </w:r>
      <w:r w:rsidR="00A9739B" w:rsidRPr="007B4BAA">
        <w:rPr>
          <w:rFonts w:ascii="Arial" w:eastAsia="TimesNewRomanPSMT" w:hAnsi="Arial" w:cs="Arial"/>
          <w:bCs/>
          <w:lang w:val="sr-Cyrl-RS"/>
        </w:rPr>
        <w:t xml:space="preserve"> </w:t>
      </w:r>
      <w:r>
        <w:rPr>
          <w:rFonts w:ascii="Arial" w:eastAsia="TimesNewRomanPSMT" w:hAnsi="Arial" w:cs="Arial"/>
          <w:bCs/>
          <w:lang w:val="sr-Cyrl-RS"/>
        </w:rPr>
        <w:t>права</w:t>
      </w:r>
      <w:r w:rsidR="00A9739B" w:rsidRPr="007B4BAA">
        <w:rPr>
          <w:rFonts w:ascii="Arial" w:eastAsia="TimesNewRomanPSMT" w:hAnsi="Arial" w:cs="Arial"/>
          <w:bCs/>
          <w:lang w:val="sr-Cyrl-RS"/>
        </w:rPr>
        <w:t xml:space="preserve"> </w:t>
      </w:r>
      <w:r>
        <w:rPr>
          <w:rFonts w:ascii="Arial" w:eastAsia="TimesNewRomanPSMT" w:hAnsi="Arial" w:cs="Arial"/>
          <w:bCs/>
          <w:lang w:val="sr-Cyrl-RS"/>
        </w:rPr>
        <w:t>основан</w:t>
      </w:r>
      <w:r w:rsidR="00A9739B" w:rsidRPr="007B4BAA">
        <w:rPr>
          <w:rFonts w:ascii="Arial" w:eastAsia="TimesNewRomanPSMT" w:hAnsi="Arial" w:cs="Arial"/>
          <w:bCs/>
          <w:lang w:val="sr-Cyrl-RS"/>
        </w:rPr>
        <w:t xml:space="preserve">, </w:t>
      </w:r>
      <w:r>
        <w:rPr>
          <w:rFonts w:ascii="Arial" w:eastAsia="TimesNewRomanPSMT" w:hAnsi="Arial" w:cs="Arial"/>
          <w:bCs/>
          <w:lang w:val="sr-Cyrl-RS"/>
        </w:rPr>
        <w:t>наручилац</w:t>
      </w:r>
      <w:r w:rsidR="00A9739B" w:rsidRPr="007B4BAA">
        <w:rPr>
          <w:rFonts w:ascii="Arial" w:eastAsia="TimesNewRomanPSMT" w:hAnsi="Arial" w:cs="Arial"/>
          <w:bCs/>
          <w:lang w:val="sr-Cyrl-RS"/>
        </w:rPr>
        <w:t xml:space="preserve"> </w:t>
      </w:r>
      <w:r>
        <w:rPr>
          <w:rFonts w:ascii="Arial" w:eastAsia="TimesNewRomanPSMT" w:hAnsi="Arial" w:cs="Arial"/>
          <w:bCs/>
          <w:lang w:val="sr-Cyrl-RS"/>
        </w:rPr>
        <w:t>мора</w:t>
      </w:r>
      <w:r w:rsidR="00A9739B" w:rsidRPr="007B4BAA">
        <w:rPr>
          <w:rFonts w:ascii="Arial" w:eastAsia="TimesNewRomanPSMT" w:hAnsi="Arial" w:cs="Arial"/>
          <w:bCs/>
          <w:lang w:val="sr-Cyrl-RS"/>
        </w:rPr>
        <w:t xml:space="preserve"> </w:t>
      </w:r>
      <w:r>
        <w:rPr>
          <w:rFonts w:ascii="Arial" w:eastAsia="TimesNewRomanPSMT" w:hAnsi="Arial" w:cs="Arial"/>
          <w:bCs/>
          <w:lang w:val="sr-Cyrl-RS"/>
        </w:rPr>
        <w:t>подносиоцу</w:t>
      </w:r>
      <w:r w:rsidR="00A9739B" w:rsidRPr="007B4BAA">
        <w:rPr>
          <w:rFonts w:ascii="Arial" w:eastAsia="TimesNewRomanPSMT" w:hAnsi="Arial" w:cs="Arial"/>
          <w:bCs/>
          <w:lang w:val="sr-Cyrl-RS"/>
        </w:rPr>
        <w:t xml:space="preserve"> </w:t>
      </w:r>
      <w:r>
        <w:rPr>
          <w:rFonts w:ascii="Arial" w:eastAsia="TimesNewRomanPSMT" w:hAnsi="Arial" w:cs="Arial"/>
          <w:bCs/>
          <w:lang w:val="sr-Cyrl-RS"/>
        </w:rPr>
        <w:t>захтева</w:t>
      </w:r>
      <w:r w:rsidR="00A9739B" w:rsidRPr="007B4BAA">
        <w:rPr>
          <w:rFonts w:ascii="Arial" w:eastAsia="TimesNewRomanPSMT" w:hAnsi="Arial" w:cs="Arial"/>
          <w:bCs/>
          <w:lang w:val="sr-Cyrl-RS"/>
        </w:rPr>
        <w:t xml:space="preserve"> </w:t>
      </w:r>
      <w:r>
        <w:rPr>
          <w:rFonts w:ascii="Arial" w:eastAsia="TimesNewRomanPSMT" w:hAnsi="Arial" w:cs="Arial"/>
          <w:bCs/>
          <w:lang w:val="sr-Cyrl-RS"/>
        </w:rPr>
        <w:t>за</w:t>
      </w:r>
      <w:r w:rsidR="00A9739B" w:rsidRPr="007B4BAA">
        <w:rPr>
          <w:rFonts w:ascii="Arial" w:eastAsia="TimesNewRomanPSMT" w:hAnsi="Arial" w:cs="Arial"/>
          <w:bCs/>
          <w:lang w:val="sr-Cyrl-RS"/>
        </w:rPr>
        <w:t xml:space="preserve"> </w:t>
      </w:r>
      <w:r>
        <w:rPr>
          <w:rFonts w:ascii="Arial" w:eastAsia="TimesNewRomanPSMT" w:hAnsi="Arial" w:cs="Arial"/>
          <w:bCs/>
          <w:lang w:val="sr-Cyrl-RS"/>
        </w:rPr>
        <w:t>заштиту</w:t>
      </w:r>
      <w:r w:rsidR="00A9739B" w:rsidRPr="007B4BAA">
        <w:rPr>
          <w:rFonts w:ascii="Arial" w:eastAsia="TimesNewRomanPSMT" w:hAnsi="Arial" w:cs="Arial"/>
          <w:bCs/>
          <w:lang w:val="sr-Cyrl-RS"/>
        </w:rPr>
        <w:t xml:space="preserve"> </w:t>
      </w:r>
      <w:r>
        <w:rPr>
          <w:rFonts w:ascii="Arial" w:eastAsia="TimesNewRomanPSMT" w:hAnsi="Arial" w:cs="Arial"/>
          <w:bCs/>
          <w:lang w:val="sr-Cyrl-RS"/>
        </w:rPr>
        <w:t>права</w:t>
      </w:r>
      <w:r w:rsidR="00A9739B" w:rsidRPr="007B4BAA">
        <w:rPr>
          <w:rFonts w:ascii="Arial" w:eastAsia="TimesNewRomanPSMT" w:hAnsi="Arial" w:cs="Arial"/>
          <w:bCs/>
          <w:lang w:val="sr-Cyrl-RS"/>
        </w:rPr>
        <w:t xml:space="preserve"> </w:t>
      </w:r>
      <w:r>
        <w:rPr>
          <w:rFonts w:ascii="Arial" w:eastAsia="TimesNewRomanPSMT" w:hAnsi="Arial" w:cs="Arial"/>
          <w:bCs/>
          <w:lang w:val="sr-Cyrl-RS"/>
        </w:rPr>
        <w:t>на</w:t>
      </w:r>
      <w:r w:rsidR="00A9739B" w:rsidRPr="007B4BAA">
        <w:rPr>
          <w:rFonts w:ascii="Arial" w:eastAsia="TimesNewRomanPSMT" w:hAnsi="Arial" w:cs="Arial"/>
          <w:bCs/>
          <w:lang w:val="sr-Cyrl-RS"/>
        </w:rPr>
        <w:t xml:space="preserve"> </w:t>
      </w:r>
      <w:r>
        <w:rPr>
          <w:rFonts w:ascii="Arial" w:eastAsia="TimesNewRomanPSMT" w:hAnsi="Arial" w:cs="Arial"/>
          <w:bCs/>
          <w:lang w:val="sr-Cyrl-RS"/>
        </w:rPr>
        <w:t>писани</w:t>
      </w:r>
      <w:r w:rsidR="00A9739B" w:rsidRPr="007B4BAA">
        <w:rPr>
          <w:rFonts w:ascii="Arial" w:eastAsia="TimesNewRomanPSMT" w:hAnsi="Arial" w:cs="Arial"/>
          <w:bCs/>
          <w:lang w:val="sr-Cyrl-RS"/>
        </w:rPr>
        <w:t xml:space="preserve"> </w:t>
      </w:r>
      <w:r>
        <w:rPr>
          <w:rFonts w:ascii="Arial" w:eastAsia="TimesNewRomanPSMT" w:hAnsi="Arial" w:cs="Arial"/>
          <w:bCs/>
          <w:lang w:val="sr-Cyrl-RS"/>
        </w:rPr>
        <w:t>захтев</w:t>
      </w:r>
      <w:r w:rsidR="00A9739B" w:rsidRPr="007B4BAA">
        <w:rPr>
          <w:rFonts w:ascii="Arial" w:eastAsia="TimesNewRomanPSMT" w:hAnsi="Arial" w:cs="Arial"/>
          <w:bCs/>
          <w:lang w:val="sr-Cyrl-RS"/>
        </w:rPr>
        <w:t xml:space="preserve"> </w:t>
      </w:r>
      <w:r>
        <w:rPr>
          <w:rFonts w:ascii="Arial" w:eastAsia="TimesNewRomanPSMT" w:hAnsi="Arial" w:cs="Arial"/>
          <w:bCs/>
          <w:lang w:val="sr-Cyrl-RS"/>
        </w:rPr>
        <w:t>надокнадити</w:t>
      </w:r>
      <w:r w:rsidR="00A9739B" w:rsidRPr="007B4BAA">
        <w:rPr>
          <w:rFonts w:ascii="Arial" w:eastAsia="TimesNewRomanPSMT" w:hAnsi="Arial" w:cs="Arial"/>
          <w:bCs/>
          <w:lang w:val="sr-Cyrl-RS"/>
        </w:rPr>
        <w:t xml:space="preserve"> </w:t>
      </w:r>
      <w:r>
        <w:rPr>
          <w:rFonts w:ascii="Arial" w:eastAsia="TimesNewRomanPSMT" w:hAnsi="Arial" w:cs="Arial"/>
          <w:bCs/>
          <w:lang w:val="sr-Cyrl-RS"/>
        </w:rPr>
        <w:t>трошкове</w:t>
      </w:r>
      <w:r w:rsidR="00A9739B" w:rsidRPr="007B4BAA">
        <w:rPr>
          <w:rFonts w:ascii="Arial" w:eastAsia="TimesNewRomanPSMT" w:hAnsi="Arial" w:cs="Arial"/>
          <w:bCs/>
          <w:lang w:val="sr-Cyrl-RS"/>
        </w:rPr>
        <w:t xml:space="preserve"> </w:t>
      </w:r>
      <w:r>
        <w:rPr>
          <w:rFonts w:ascii="Arial" w:eastAsia="TimesNewRomanPSMT" w:hAnsi="Arial" w:cs="Arial"/>
          <w:bCs/>
          <w:lang w:val="sr-Cyrl-RS"/>
        </w:rPr>
        <w:t>настале</w:t>
      </w:r>
      <w:r w:rsidR="00A9739B" w:rsidRPr="007B4BAA">
        <w:rPr>
          <w:rFonts w:ascii="Arial" w:eastAsia="TimesNewRomanPSMT" w:hAnsi="Arial" w:cs="Arial"/>
          <w:bCs/>
          <w:lang w:val="sr-Cyrl-RS"/>
        </w:rPr>
        <w:t xml:space="preserve"> </w:t>
      </w:r>
      <w:r>
        <w:rPr>
          <w:rFonts w:ascii="Arial" w:eastAsia="TimesNewRomanPSMT" w:hAnsi="Arial" w:cs="Arial"/>
          <w:bCs/>
          <w:lang w:val="sr-Cyrl-RS"/>
        </w:rPr>
        <w:t>по</w:t>
      </w:r>
      <w:r w:rsidR="00A9739B" w:rsidRPr="007B4BAA">
        <w:rPr>
          <w:rFonts w:ascii="Arial" w:eastAsia="TimesNewRomanPSMT" w:hAnsi="Arial" w:cs="Arial"/>
          <w:bCs/>
          <w:lang w:val="sr-Cyrl-RS"/>
        </w:rPr>
        <w:t xml:space="preserve"> </w:t>
      </w:r>
      <w:r>
        <w:rPr>
          <w:rFonts w:ascii="Arial" w:eastAsia="TimesNewRomanPSMT" w:hAnsi="Arial" w:cs="Arial"/>
          <w:bCs/>
          <w:lang w:val="sr-Cyrl-RS"/>
        </w:rPr>
        <w:t>основу</w:t>
      </w:r>
      <w:r w:rsidR="00A9739B" w:rsidRPr="007B4BAA">
        <w:rPr>
          <w:rFonts w:ascii="Arial" w:eastAsia="TimesNewRomanPSMT" w:hAnsi="Arial" w:cs="Arial"/>
          <w:bCs/>
          <w:lang w:val="sr-Cyrl-RS"/>
        </w:rPr>
        <w:t xml:space="preserve"> </w:t>
      </w:r>
      <w:r>
        <w:rPr>
          <w:rFonts w:ascii="Arial" w:eastAsia="TimesNewRomanPSMT" w:hAnsi="Arial" w:cs="Arial"/>
          <w:bCs/>
          <w:lang w:val="sr-Cyrl-RS"/>
        </w:rPr>
        <w:t>заштите</w:t>
      </w:r>
      <w:r w:rsidR="00A9739B" w:rsidRPr="007B4BAA">
        <w:rPr>
          <w:rFonts w:ascii="Arial" w:eastAsia="TimesNewRomanPSMT" w:hAnsi="Arial" w:cs="Arial"/>
          <w:bCs/>
          <w:lang w:val="sr-Cyrl-RS"/>
        </w:rPr>
        <w:t xml:space="preserve"> </w:t>
      </w:r>
      <w:r>
        <w:rPr>
          <w:rFonts w:ascii="Arial" w:eastAsia="TimesNewRomanPSMT" w:hAnsi="Arial" w:cs="Arial"/>
          <w:bCs/>
          <w:lang w:val="sr-Cyrl-RS"/>
        </w:rPr>
        <w:t>права</w:t>
      </w:r>
      <w:r w:rsidR="00A9739B" w:rsidRPr="007B4BAA">
        <w:rPr>
          <w:rFonts w:ascii="Arial" w:eastAsia="TimesNewRomanPSMT" w:hAnsi="Arial" w:cs="Arial"/>
          <w:bCs/>
          <w:lang w:val="sr-Cyrl-RS"/>
        </w:rPr>
        <w:t>.</w:t>
      </w:r>
    </w:p>
    <w:p w:rsidR="00A9739B" w:rsidRPr="007B4BAA" w:rsidRDefault="00BE410B" w:rsidP="00A9739B">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Ако</w:t>
      </w:r>
      <w:r w:rsidR="00A9739B" w:rsidRPr="007B4BAA">
        <w:rPr>
          <w:rFonts w:ascii="Arial" w:eastAsia="TimesNewRomanPSMT" w:hAnsi="Arial" w:cs="Arial"/>
          <w:bCs/>
          <w:lang w:val="sr-Cyrl-RS"/>
        </w:rPr>
        <w:t xml:space="preserve"> </w:t>
      </w:r>
      <w:r>
        <w:rPr>
          <w:rFonts w:ascii="Arial" w:eastAsia="TimesNewRomanPSMT" w:hAnsi="Arial" w:cs="Arial"/>
          <w:bCs/>
          <w:lang w:val="sr-Cyrl-RS"/>
        </w:rPr>
        <w:t>захтев</w:t>
      </w:r>
      <w:r w:rsidR="00A9739B" w:rsidRPr="007B4BAA">
        <w:rPr>
          <w:rFonts w:ascii="Arial" w:eastAsia="TimesNewRomanPSMT" w:hAnsi="Arial" w:cs="Arial"/>
          <w:bCs/>
          <w:lang w:val="sr-Cyrl-RS"/>
        </w:rPr>
        <w:t xml:space="preserve"> </w:t>
      </w:r>
      <w:r>
        <w:rPr>
          <w:rFonts w:ascii="Arial" w:eastAsia="TimesNewRomanPSMT" w:hAnsi="Arial" w:cs="Arial"/>
          <w:bCs/>
          <w:lang w:val="sr-Cyrl-RS"/>
        </w:rPr>
        <w:t>за</w:t>
      </w:r>
      <w:r w:rsidR="00A9739B" w:rsidRPr="007B4BAA">
        <w:rPr>
          <w:rFonts w:ascii="Arial" w:eastAsia="TimesNewRomanPSMT" w:hAnsi="Arial" w:cs="Arial"/>
          <w:bCs/>
          <w:lang w:val="sr-Cyrl-RS"/>
        </w:rPr>
        <w:t xml:space="preserve"> </w:t>
      </w:r>
      <w:r>
        <w:rPr>
          <w:rFonts w:ascii="Arial" w:eastAsia="TimesNewRomanPSMT" w:hAnsi="Arial" w:cs="Arial"/>
          <w:bCs/>
          <w:lang w:val="sr-Cyrl-RS"/>
        </w:rPr>
        <w:t>заштиту</w:t>
      </w:r>
      <w:r w:rsidR="00A9739B" w:rsidRPr="007B4BAA">
        <w:rPr>
          <w:rFonts w:ascii="Arial" w:eastAsia="TimesNewRomanPSMT" w:hAnsi="Arial" w:cs="Arial"/>
          <w:bCs/>
          <w:lang w:val="sr-Cyrl-RS"/>
        </w:rPr>
        <w:t xml:space="preserve"> </w:t>
      </w:r>
      <w:r>
        <w:rPr>
          <w:rFonts w:ascii="Arial" w:eastAsia="TimesNewRomanPSMT" w:hAnsi="Arial" w:cs="Arial"/>
          <w:bCs/>
          <w:lang w:val="sr-Cyrl-RS"/>
        </w:rPr>
        <w:t>права</w:t>
      </w:r>
      <w:r w:rsidR="00A9739B" w:rsidRPr="007B4BAA">
        <w:rPr>
          <w:rFonts w:ascii="Arial" w:eastAsia="TimesNewRomanPSMT" w:hAnsi="Arial" w:cs="Arial"/>
          <w:bCs/>
          <w:lang w:val="sr-Cyrl-RS"/>
        </w:rPr>
        <w:t xml:space="preserve"> </w:t>
      </w:r>
      <w:r>
        <w:rPr>
          <w:rFonts w:ascii="Arial" w:eastAsia="TimesNewRomanPSMT" w:hAnsi="Arial" w:cs="Arial"/>
          <w:bCs/>
          <w:lang w:val="sr-Cyrl-RS"/>
        </w:rPr>
        <w:t>није</w:t>
      </w:r>
      <w:r w:rsidR="00A9739B" w:rsidRPr="007B4BAA">
        <w:rPr>
          <w:rFonts w:ascii="Arial" w:eastAsia="TimesNewRomanPSMT" w:hAnsi="Arial" w:cs="Arial"/>
          <w:bCs/>
          <w:lang w:val="sr-Cyrl-RS"/>
        </w:rPr>
        <w:t xml:space="preserve"> </w:t>
      </w:r>
      <w:r>
        <w:rPr>
          <w:rFonts w:ascii="Arial" w:eastAsia="TimesNewRomanPSMT" w:hAnsi="Arial" w:cs="Arial"/>
          <w:bCs/>
          <w:lang w:val="sr-Cyrl-RS"/>
        </w:rPr>
        <w:t>основан</w:t>
      </w:r>
      <w:r w:rsidR="00A9739B" w:rsidRPr="007B4BAA">
        <w:rPr>
          <w:rFonts w:ascii="Arial" w:eastAsia="TimesNewRomanPSMT" w:hAnsi="Arial" w:cs="Arial"/>
          <w:bCs/>
          <w:lang w:val="sr-Cyrl-RS"/>
        </w:rPr>
        <w:t xml:space="preserve">, </w:t>
      </w:r>
      <w:r>
        <w:rPr>
          <w:rFonts w:ascii="Arial" w:eastAsia="TimesNewRomanPSMT" w:hAnsi="Arial" w:cs="Arial"/>
          <w:bCs/>
          <w:lang w:val="sr-Cyrl-RS"/>
        </w:rPr>
        <w:t>подносилац</w:t>
      </w:r>
      <w:r w:rsidR="00A9739B" w:rsidRPr="007B4BAA">
        <w:rPr>
          <w:rFonts w:ascii="Arial" w:eastAsia="TimesNewRomanPSMT" w:hAnsi="Arial" w:cs="Arial"/>
          <w:bCs/>
          <w:lang w:val="sr-Cyrl-RS"/>
        </w:rPr>
        <w:t xml:space="preserve"> </w:t>
      </w:r>
      <w:r>
        <w:rPr>
          <w:rFonts w:ascii="Arial" w:eastAsia="TimesNewRomanPSMT" w:hAnsi="Arial" w:cs="Arial"/>
          <w:bCs/>
          <w:lang w:val="sr-Cyrl-RS"/>
        </w:rPr>
        <w:t>захтева</w:t>
      </w:r>
      <w:r w:rsidR="00A9739B" w:rsidRPr="007B4BAA">
        <w:rPr>
          <w:rFonts w:ascii="Arial" w:eastAsia="TimesNewRomanPSMT" w:hAnsi="Arial" w:cs="Arial"/>
          <w:bCs/>
          <w:lang w:val="sr-Cyrl-RS"/>
        </w:rPr>
        <w:t xml:space="preserve"> </w:t>
      </w:r>
      <w:r>
        <w:rPr>
          <w:rFonts w:ascii="Arial" w:eastAsia="TimesNewRomanPSMT" w:hAnsi="Arial" w:cs="Arial"/>
          <w:bCs/>
          <w:lang w:val="sr-Cyrl-RS"/>
        </w:rPr>
        <w:t>за</w:t>
      </w:r>
      <w:r w:rsidR="00A9739B" w:rsidRPr="007B4BAA">
        <w:rPr>
          <w:rFonts w:ascii="Arial" w:eastAsia="TimesNewRomanPSMT" w:hAnsi="Arial" w:cs="Arial"/>
          <w:bCs/>
          <w:lang w:val="sr-Cyrl-RS"/>
        </w:rPr>
        <w:t xml:space="preserve"> </w:t>
      </w:r>
      <w:r>
        <w:rPr>
          <w:rFonts w:ascii="Arial" w:eastAsia="TimesNewRomanPSMT" w:hAnsi="Arial" w:cs="Arial"/>
          <w:bCs/>
          <w:lang w:val="sr-Cyrl-RS"/>
        </w:rPr>
        <w:t>заштиту</w:t>
      </w:r>
      <w:r w:rsidR="00A9739B" w:rsidRPr="007B4BAA">
        <w:rPr>
          <w:rFonts w:ascii="Arial" w:eastAsia="TimesNewRomanPSMT" w:hAnsi="Arial" w:cs="Arial"/>
          <w:bCs/>
          <w:lang w:val="sr-Cyrl-RS"/>
        </w:rPr>
        <w:t xml:space="preserve"> </w:t>
      </w:r>
      <w:r>
        <w:rPr>
          <w:rFonts w:ascii="Arial" w:eastAsia="TimesNewRomanPSMT" w:hAnsi="Arial" w:cs="Arial"/>
          <w:bCs/>
          <w:lang w:val="sr-Cyrl-RS"/>
        </w:rPr>
        <w:t>права</w:t>
      </w:r>
      <w:r w:rsidR="00A9739B" w:rsidRPr="007B4BAA">
        <w:rPr>
          <w:rFonts w:ascii="Arial" w:eastAsia="TimesNewRomanPSMT" w:hAnsi="Arial" w:cs="Arial"/>
          <w:bCs/>
          <w:lang w:val="sr-Cyrl-RS"/>
        </w:rPr>
        <w:t xml:space="preserve"> </w:t>
      </w:r>
      <w:r>
        <w:rPr>
          <w:rFonts w:ascii="Arial" w:eastAsia="TimesNewRomanPSMT" w:hAnsi="Arial" w:cs="Arial"/>
          <w:bCs/>
          <w:lang w:val="sr-Cyrl-RS"/>
        </w:rPr>
        <w:t>мора</w:t>
      </w:r>
      <w:r w:rsidR="00A9739B" w:rsidRPr="007B4BAA">
        <w:rPr>
          <w:rFonts w:ascii="Arial" w:eastAsia="TimesNewRomanPSMT" w:hAnsi="Arial" w:cs="Arial"/>
          <w:bCs/>
          <w:lang w:val="sr-Cyrl-RS"/>
        </w:rPr>
        <w:t xml:space="preserve"> </w:t>
      </w:r>
      <w:r>
        <w:rPr>
          <w:rFonts w:ascii="Arial" w:eastAsia="TimesNewRomanPSMT" w:hAnsi="Arial" w:cs="Arial"/>
          <w:bCs/>
          <w:lang w:val="sr-Cyrl-RS"/>
        </w:rPr>
        <w:t>наручиоцу</w:t>
      </w:r>
      <w:r w:rsidR="00A9739B" w:rsidRPr="007B4BAA">
        <w:rPr>
          <w:rFonts w:ascii="Arial" w:eastAsia="TimesNewRomanPSMT" w:hAnsi="Arial" w:cs="Arial"/>
          <w:bCs/>
          <w:lang w:val="sr-Cyrl-RS"/>
        </w:rPr>
        <w:t xml:space="preserve"> </w:t>
      </w:r>
      <w:r>
        <w:rPr>
          <w:rFonts w:ascii="Arial" w:eastAsia="TimesNewRomanPSMT" w:hAnsi="Arial" w:cs="Arial"/>
          <w:bCs/>
          <w:lang w:val="sr-Cyrl-RS"/>
        </w:rPr>
        <w:t>на</w:t>
      </w:r>
      <w:r w:rsidR="00A9739B" w:rsidRPr="007B4BAA">
        <w:rPr>
          <w:rFonts w:ascii="Arial" w:eastAsia="TimesNewRomanPSMT" w:hAnsi="Arial" w:cs="Arial"/>
          <w:bCs/>
          <w:lang w:val="sr-Cyrl-RS"/>
        </w:rPr>
        <w:t xml:space="preserve"> </w:t>
      </w:r>
      <w:r>
        <w:rPr>
          <w:rFonts w:ascii="Arial" w:eastAsia="TimesNewRomanPSMT" w:hAnsi="Arial" w:cs="Arial"/>
          <w:bCs/>
          <w:lang w:val="sr-Cyrl-RS"/>
        </w:rPr>
        <w:t>писани</w:t>
      </w:r>
      <w:r w:rsidR="00A9739B" w:rsidRPr="007B4BAA">
        <w:rPr>
          <w:rFonts w:ascii="Arial" w:eastAsia="TimesNewRomanPSMT" w:hAnsi="Arial" w:cs="Arial"/>
          <w:bCs/>
          <w:lang w:val="sr-Cyrl-RS"/>
        </w:rPr>
        <w:t xml:space="preserve"> </w:t>
      </w:r>
      <w:r>
        <w:rPr>
          <w:rFonts w:ascii="Arial" w:eastAsia="TimesNewRomanPSMT" w:hAnsi="Arial" w:cs="Arial"/>
          <w:bCs/>
          <w:lang w:val="sr-Cyrl-RS"/>
        </w:rPr>
        <w:t>захтев</w:t>
      </w:r>
      <w:r w:rsidR="00A9739B" w:rsidRPr="007B4BAA">
        <w:rPr>
          <w:rFonts w:ascii="Arial" w:eastAsia="TimesNewRomanPSMT" w:hAnsi="Arial" w:cs="Arial"/>
          <w:bCs/>
          <w:lang w:val="sr-Cyrl-RS"/>
        </w:rPr>
        <w:t xml:space="preserve"> </w:t>
      </w:r>
      <w:r>
        <w:rPr>
          <w:rFonts w:ascii="Arial" w:eastAsia="TimesNewRomanPSMT" w:hAnsi="Arial" w:cs="Arial"/>
          <w:bCs/>
          <w:lang w:val="sr-Cyrl-RS"/>
        </w:rPr>
        <w:t>надокнадити</w:t>
      </w:r>
      <w:r w:rsidR="00A9739B" w:rsidRPr="007B4BAA">
        <w:rPr>
          <w:rFonts w:ascii="Arial" w:eastAsia="TimesNewRomanPSMT" w:hAnsi="Arial" w:cs="Arial"/>
          <w:bCs/>
          <w:lang w:val="sr-Cyrl-RS"/>
        </w:rPr>
        <w:t xml:space="preserve"> </w:t>
      </w:r>
      <w:r>
        <w:rPr>
          <w:rFonts w:ascii="Arial" w:eastAsia="TimesNewRomanPSMT" w:hAnsi="Arial" w:cs="Arial"/>
          <w:bCs/>
          <w:lang w:val="sr-Cyrl-RS"/>
        </w:rPr>
        <w:t>трошкове</w:t>
      </w:r>
      <w:r w:rsidR="00A9739B" w:rsidRPr="007B4BAA">
        <w:rPr>
          <w:rFonts w:ascii="Arial" w:eastAsia="TimesNewRomanPSMT" w:hAnsi="Arial" w:cs="Arial"/>
          <w:bCs/>
          <w:lang w:val="sr-Cyrl-RS"/>
        </w:rPr>
        <w:t xml:space="preserve"> </w:t>
      </w:r>
      <w:r>
        <w:rPr>
          <w:rFonts w:ascii="Arial" w:eastAsia="TimesNewRomanPSMT" w:hAnsi="Arial" w:cs="Arial"/>
          <w:bCs/>
          <w:lang w:val="sr-Cyrl-RS"/>
        </w:rPr>
        <w:t>настале</w:t>
      </w:r>
      <w:r w:rsidR="00A9739B" w:rsidRPr="007B4BAA">
        <w:rPr>
          <w:rFonts w:ascii="Arial" w:eastAsia="TimesNewRomanPSMT" w:hAnsi="Arial" w:cs="Arial"/>
          <w:bCs/>
          <w:lang w:val="sr-Cyrl-RS"/>
        </w:rPr>
        <w:t xml:space="preserve"> </w:t>
      </w:r>
      <w:r>
        <w:rPr>
          <w:rFonts w:ascii="Arial" w:eastAsia="TimesNewRomanPSMT" w:hAnsi="Arial" w:cs="Arial"/>
          <w:bCs/>
          <w:lang w:val="sr-Cyrl-RS"/>
        </w:rPr>
        <w:t>по</w:t>
      </w:r>
      <w:r w:rsidR="00A9739B" w:rsidRPr="007B4BAA">
        <w:rPr>
          <w:rFonts w:ascii="Arial" w:eastAsia="TimesNewRomanPSMT" w:hAnsi="Arial" w:cs="Arial"/>
          <w:bCs/>
          <w:lang w:val="sr-Cyrl-RS"/>
        </w:rPr>
        <w:t xml:space="preserve"> </w:t>
      </w:r>
      <w:r>
        <w:rPr>
          <w:rFonts w:ascii="Arial" w:eastAsia="TimesNewRomanPSMT" w:hAnsi="Arial" w:cs="Arial"/>
          <w:bCs/>
          <w:lang w:val="sr-Cyrl-RS"/>
        </w:rPr>
        <w:t>основу</w:t>
      </w:r>
      <w:r w:rsidR="00A9739B" w:rsidRPr="007B4BAA">
        <w:rPr>
          <w:rFonts w:ascii="Arial" w:eastAsia="TimesNewRomanPSMT" w:hAnsi="Arial" w:cs="Arial"/>
          <w:bCs/>
          <w:lang w:val="sr-Cyrl-RS"/>
        </w:rPr>
        <w:t xml:space="preserve"> </w:t>
      </w:r>
      <w:r>
        <w:rPr>
          <w:rFonts w:ascii="Arial" w:eastAsia="TimesNewRomanPSMT" w:hAnsi="Arial" w:cs="Arial"/>
          <w:bCs/>
          <w:lang w:val="sr-Cyrl-RS"/>
        </w:rPr>
        <w:t>заштите</w:t>
      </w:r>
      <w:r w:rsidR="00A9739B" w:rsidRPr="007B4BAA">
        <w:rPr>
          <w:rFonts w:ascii="Arial" w:eastAsia="TimesNewRomanPSMT" w:hAnsi="Arial" w:cs="Arial"/>
          <w:bCs/>
          <w:lang w:val="sr-Cyrl-RS"/>
        </w:rPr>
        <w:t xml:space="preserve"> </w:t>
      </w:r>
      <w:r>
        <w:rPr>
          <w:rFonts w:ascii="Arial" w:eastAsia="TimesNewRomanPSMT" w:hAnsi="Arial" w:cs="Arial"/>
          <w:bCs/>
          <w:lang w:val="sr-Cyrl-RS"/>
        </w:rPr>
        <w:t>права</w:t>
      </w:r>
      <w:r w:rsidR="00A9739B" w:rsidRPr="007B4BAA">
        <w:rPr>
          <w:rFonts w:ascii="Arial" w:eastAsia="TimesNewRomanPSMT" w:hAnsi="Arial" w:cs="Arial"/>
          <w:bCs/>
          <w:lang w:val="sr-Cyrl-RS"/>
        </w:rPr>
        <w:t>.</w:t>
      </w:r>
    </w:p>
    <w:p w:rsidR="00A9739B" w:rsidRPr="007B4BAA" w:rsidRDefault="00BE410B" w:rsidP="00A9739B">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Ако</w:t>
      </w:r>
      <w:r w:rsidR="00A9739B" w:rsidRPr="007B4BAA">
        <w:rPr>
          <w:rFonts w:ascii="Arial" w:eastAsia="TimesNewRomanPSMT" w:hAnsi="Arial" w:cs="Arial"/>
          <w:bCs/>
          <w:lang w:val="sr-Cyrl-RS"/>
        </w:rPr>
        <w:t xml:space="preserve"> </w:t>
      </w:r>
      <w:r>
        <w:rPr>
          <w:rFonts w:ascii="Arial" w:eastAsia="TimesNewRomanPSMT" w:hAnsi="Arial" w:cs="Arial"/>
          <w:bCs/>
          <w:lang w:val="sr-Cyrl-RS"/>
        </w:rPr>
        <w:t>је</w:t>
      </w:r>
      <w:r w:rsidR="00A9739B" w:rsidRPr="007B4BAA">
        <w:rPr>
          <w:rFonts w:ascii="Arial" w:eastAsia="TimesNewRomanPSMT" w:hAnsi="Arial" w:cs="Arial"/>
          <w:bCs/>
          <w:lang w:val="sr-Cyrl-RS"/>
        </w:rPr>
        <w:t xml:space="preserve"> </w:t>
      </w:r>
      <w:r>
        <w:rPr>
          <w:rFonts w:ascii="Arial" w:eastAsia="TimesNewRomanPSMT" w:hAnsi="Arial" w:cs="Arial"/>
          <w:bCs/>
          <w:lang w:val="sr-Cyrl-RS"/>
        </w:rPr>
        <w:t>захтев</w:t>
      </w:r>
      <w:r w:rsidR="00A9739B" w:rsidRPr="007B4BAA">
        <w:rPr>
          <w:rFonts w:ascii="Arial" w:eastAsia="TimesNewRomanPSMT" w:hAnsi="Arial" w:cs="Arial"/>
          <w:bCs/>
          <w:lang w:val="sr-Cyrl-RS"/>
        </w:rPr>
        <w:t xml:space="preserve"> </w:t>
      </w:r>
      <w:r>
        <w:rPr>
          <w:rFonts w:ascii="Arial" w:eastAsia="TimesNewRomanPSMT" w:hAnsi="Arial" w:cs="Arial"/>
          <w:bCs/>
          <w:lang w:val="sr-Cyrl-RS"/>
        </w:rPr>
        <w:t>за</w:t>
      </w:r>
      <w:r w:rsidR="00A9739B" w:rsidRPr="007B4BAA">
        <w:rPr>
          <w:rFonts w:ascii="Arial" w:eastAsia="TimesNewRomanPSMT" w:hAnsi="Arial" w:cs="Arial"/>
          <w:bCs/>
          <w:lang w:val="sr-Cyrl-RS"/>
        </w:rPr>
        <w:t xml:space="preserve"> </w:t>
      </w:r>
      <w:r>
        <w:rPr>
          <w:rFonts w:ascii="Arial" w:eastAsia="TimesNewRomanPSMT" w:hAnsi="Arial" w:cs="Arial"/>
          <w:bCs/>
          <w:lang w:val="sr-Cyrl-RS"/>
        </w:rPr>
        <w:t>заштиту</w:t>
      </w:r>
      <w:r w:rsidR="00A9739B" w:rsidRPr="007B4BAA">
        <w:rPr>
          <w:rFonts w:ascii="Arial" w:eastAsia="TimesNewRomanPSMT" w:hAnsi="Arial" w:cs="Arial"/>
          <w:bCs/>
          <w:lang w:val="sr-Cyrl-RS"/>
        </w:rPr>
        <w:t xml:space="preserve"> </w:t>
      </w:r>
      <w:r>
        <w:rPr>
          <w:rFonts w:ascii="Arial" w:eastAsia="TimesNewRomanPSMT" w:hAnsi="Arial" w:cs="Arial"/>
          <w:bCs/>
          <w:lang w:val="sr-Cyrl-RS"/>
        </w:rPr>
        <w:t>права</w:t>
      </w:r>
      <w:r w:rsidR="00A9739B" w:rsidRPr="007B4BAA">
        <w:rPr>
          <w:rFonts w:ascii="Arial" w:eastAsia="TimesNewRomanPSMT" w:hAnsi="Arial" w:cs="Arial"/>
          <w:bCs/>
          <w:lang w:val="sr-Cyrl-RS"/>
        </w:rPr>
        <w:t xml:space="preserve"> </w:t>
      </w:r>
      <w:r>
        <w:rPr>
          <w:rFonts w:ascii="Arial" w:eastAsia="TimesNewRomanPSMT" w:hAnsi="Arial" w:cs="Arial"/>
          <w:bCs/>
          <w:lang w:val="sr-Cyrl-RS"/>
        </w:rPr>
        <w:t>делимично</w:t>
      </w:r>
      <w:r w:rsidR="00A9739B" w:rsidRPr="007B4BAA">
        <w:rPr>
          <w:rFonts w:ascii="Arial" w:eastAsia="TimesNewRomanPSMT" w:hAnsi="Arial" w:cs="Arial"/>
          <w:bCs/>
          <w:lang w:val="sr-Cyrl-RS"/>
        </w:rPr>
        <w:t xml:space="preserve"> </w:t>
      </w:r>
      <w:r>
        <w:rPr>
          <w:rFonts w:ascii="Arial" w:eastAsia="TimesNewRomanPSMT" w:hAnsi="Arial" w:cs="Arial"/>
          <w:bCs/>
          <w:lang w:val="sr-Cyrl-RS"/>
        </w:rPr>
        <w:t>усвојен</w:t>
      </w:r>
      <w:r w:rsidR="00A9739B" w:rsidRPr="007B4BAA">
        <w:rPr>
          <w:rFonts w:ascii="Arial" w:eastAsia="TimesNewRomanPSMT" w:hAnsi="Arial" w:cs="Arial"/>
          <w:bCs/>
          <w:lang w:val="sr-Cyrl-RS"/>
        </w:rPr>
        <w:t xml:space="preserve">, </w:t>
      </w:r>
      <w:r>
        <w:rPr>
          <w:rFonts w:ascii="Arial" w:eastAsia="TimesNewRomanPSMT" w:hAnsi="Arial" w:cs="Arial"/>
          <w:bCs/>
          <w:lang w:val="sr-Cyrl-RS"/>
        </w:rPr>
        <w:t>Републичка</w:t>
      </w:r>
      <w:r w:rsidR="00A9739B" w:rsidRPr="007B4BAA">
        <w:rPr>
          <w:rFonts w:ascii="Arial" w:eastAsia="TimesNewRomanPSMT" w:hAnsi="Arial" w:cs="Arial"/>
          <w:bCs/>
          <w:lang w:val="sr-Cyrl-RS"/>
        </w:rPr>
        <w:t xml:space="preserve"> </w:t>
      </w:r>
      <w:r>
        <w:rPr>
          <w:rFonts w:ascii="Arial" w:eastAsia="TimesNewRomanPSMT" w:hAnsi="Arial" w:cs="Arial"/>
          <w:bCs/>
          <w:lang w:val="sr-Cyrl-RS"/>
        </w:rPr>
        <w:t>комисија</w:t>
      </w:r>
      <w:r w:rsidR="00A9739B" w:rsidRPr="007B4BAA">
        <w:rPr>
          <w:rFonts w:ascii="Arial" w:eastAsia="TimesNewRomanPSMT" w:hAnsi="Arial" w:cs="Arial"/>
          <w:bCs/>
          <w:lang w:val="sr-Cyrl-RS"/>
        </w:rPr>
        <w:t xml:space="preserve"> </w:t>
      </w:r>
      <w:r>
        <w:rPr>
          <w:rFonts w:ascii="Arial" w:eastAsia="TimesNewRomanPSMT" w:hAnsi="Arial" w:cs="Arial"/>
          <w:bCs/>
          <w:lang w:val="sr-Cyrl-RS"/>
        </w:rPr>
        <w:t>одлучује</w:t>
      </w:r>
      <w:r w:rsidR="00A9739B" w:rsidRPr="007B4BAA">
        <w:rPr>
          <w:rFonts w:ascii="Arial" w:eastAsia="TimesNewRomanPSMT" w:hAnsi="Arial" w:cs="Arial"/>
          <w:bCs/>
          <w:lang w:val="sr-Cyrl-RS"/>
        </w:rPr>
        <w:t xml:space="preserve"> </w:t>
      </w:r>
      <w:r>
        <w:rPr>
          <w:rFonts w:ascii="Arial" w:eastAsia="TimesNewRomanPSMT" w:hAnsi="Arial" w:cs="Arial"/>
          <w:bCs/>
          <w:lang w:val="sr-Cyrl-RS"/>
        </w:rPr>
        <w:t>да</w:t>
      </w:r>
      <w:r w:rsidR="00A9739B" w:rsidRPr="007B4BAA">
        <w:rPr>
          <w:rFonts w:ascii="Arial" w:eastAsia="TimesNewRomanPSMT" w:hAnsi="Arial" w:cs="Arial"/>
          <w:bCs/>
          <w:lang w:val="sr-Cyrl-RS"/>
        </w:rPr>
        <w:t xml:space="preserve"> </w:t>
      </w:r>
      <w:r>
        <w:rPr>
          <w:rFonts w:ascii="Arial" w:eastAsia="TimesNewRomanPSMT" w:hAnsi="Arial" w:cs="Arial"/>
          <w:bCs/>
          <w:lang w:val="sr-Cyrl-RS"/>
        </w:rPr>
        <w:t>ли</w:t>
      </w:r>
      <w:r w:rsidR="00A9739B" w:rsidRPr="007B4BAA">
        <w:rPr>
          <w:rFonts w:ascii="Arial" w:eastAsia="TimesNewRomanPSMT" w:hAnsi="Arial" w:cs="Arial"/>
          <w:bCs/>
          <w:lang w:val="sr-Cyrl-RS"/>
        </w:rPr>
        <w:t xml:space="preserve"> </w:t>
      </w:r>
      <w:r>
        <w:rPr>
          <w:rFonts w:ascii="Arial" w:eastAsia="TimesNewRomanPSMT" w:hAnsi="Arial" w:cs="Arial"/>
          <w:bCs/>
          <w:lang w:val="sr-Cyrl-RS"/>
        </w:rPr>
        <w:t>ће</w:t>
      </w:r>
      <w:r w:rsidR="00A9739B" w:rsidRPr="007B4BAA">
        <w:rPr>
          <w:rFonts w:ascii="Arial" w:eastAsia="TimesNewRomanPSMT" w:hAnsi="Arial" w:cs="Arial"/>
          <w:bCs/>
          <w:lang w:val="sr-Cyrl-RS"/>
        </w:rPr>
        <w:t xml:space="preserve"> </w:t>
      </w:r>
      <w:r>
        <w:rPr>
          <w:rFonts w:ascii="Arial" w:eastAsia="TimesNewRomanPSMT" w:hAnsi="Arial" w:cs="Arial"/>
          <w:bCs/>
          <w:lang w:val="sr-Cyrl-RS"/>
        </w:rPr>
        <w:t>свака</w:t>
      </w:r>
      <w:r w:rsidR="00A9739B" w:rsidRPr="007B4BAA">
        <w:rPr>
          <w:rFonts w:ascii="Arial" w:eastAsia="TimesNewRomanPSMT" w:hAnsi="Arial" w:cs="Arial"/>
          <w:bCs/>
          <w:lang w:val="sr-Cyrl-RS"/>
        </w:rPr>
        <w:t xml:space="preserve"> </w:t>
      </w:r>
      <w:r>
        <w:rPr>
          <w:rFonts w:ascii="Arial" w:eastAsia="TimesNewRomanPSMT" w:hAnsi="Arial" w:cs="Arial"/>
          <w:bCs/>
          <w:lang w:val="sr-Cyrl-RS"/>
        </w:rPr>
        <w:t>странка</w:t>
      </w:r>
      <w:r w:rsidR="00A9739B" w:rsidRPr="007B4BAA">
        <w:rPr>
          <w:rFonts w:ascii="Arial" w:eastAsia="TimesNewRomanPSMT" w:hAnsi="Arial" w:cs="Arial"/>
          <w:bCs/>
          <w:lang w:val="sr-Cyrl-RS"/>
        </w:rPr>
        <w:t xml:space="preserve"> </w:t>
      </w:r>
      <w:r>
        <w:rPr>
          <w:rFonts w:ascii="Arial" w:eastAsia="TimesNewRomanPSMT" w:hAnsi="Arial" w:cs="Arial"/>
          <w:bCs/>
          <w:lang w:val="sr-Cyrl-RS"/>
        </w:rPr>
        <w:t>сносити</w:t>
      </w:r>
      <w:r w:rsidR="00A9739B" w:rsidRPr="007B4BAA">
        <w:rPr>
          <w:rFonts w:ascii="Arial" w:eastAsia="TimesNewRomanPSMT" w:hAnsi="Arial" w:cs="Arial"/>
          <w:bCs/>
          <w:lang w:val="sr-Cyrl-RS"/>
        </w:rPr>
        <w:t xml:space="preserve"> </w:t>
      </w:r>
      <w:r>
        <w:rPr>
          <w:rFonts w:ascii="Arial" w:eastAsia="TimesNewRomanPSMT" w:hAnsi="Arial" w:cs="Arial"/>
          <w:bCs/>
          <w:lang w:val="sr-Cyrl-RS"/>
        </w:rPr>
        <w:t>своје</w:t>
      </w:r>
      <w:r w:rsidR="00A9739B" w:rsidRPr="007B4BAA">
        <w:rPr>
          <w:rFonts w:ascii="Arial" w:eastAsia="TimesNewRomanPSMT" w:hAnsi="Arial" w:cs="Arial"/>
          <w:bCs/>
          <w:lang w:val="sr-Cyrl-RS"/>
        </w:rPr>
        <w:t xml:space="preserve"> </w:t>
      </w:r>
      <w:r>
        <w:rPr>
          <w:rFonts w:ascii="Arial" w:eastAsia="TimesNewRomanPSMT" w:hAnsi="Arial" w:cs="Arial"/>
          <w:bCs/>
          <w:lang w:val="sr-Cyrl-RS"/>
        </w:rPr>
        <w:t>трошкове</w:t>
      </w:r>
      <w:r w:rsidR="00A9739B" w:rsidRPr="007B4BAA">
        <w:rPr>
          <w:rFonts w:ascii="Arial" w:eastAsia="TimesNewRomanPSMT" w:hAnsi="Arial" w:cs="Arial"/>
          <w:bCs/>
          <w:lang w:val="sr-Cyrl-RS"/>
        </w:rPr>
        <w:t xml:space="preserve"> </w:t>
      </w:r>
      <w:r>
        <w:rPr>
          <w:rFonts w:ascii="Arial" w:eastAsia="TimesNewRomanPSMT" w:hAnsi="Arial" w:cs="Arial"/>
          <w:bCs/>
          <w:lang w:val="sr-Cyrl-RS"/>
        </w:rPr>
        <w:t>или</w:t>
      </w:r>
      <w:r w:rsidR="00A9739B" w:rsidRPr="007B4BAA">
        <w:rPr>
          <w:rFonts w:ascii="Arial" w:eastAsia="TimesNewRomanPSMT" w:hAnsi="Arial" w:cs="Arial"/>
          <w:bCs/>
          <w:lang w:val="sr-Cyrl-RS"/>
        </w:rPr>
        <w:t xml:space="preserve"> </w:t>
      </w:r>
      <w:r>
        <w:rPr>
          <w:rFonts w:ascii="Arial" w:eastAsia="TimesNewRomanPSMT" w:hAnsi="Arial" w:cs="Arial"/>
          <w:bCs/>
          <w:lang w:val="sr-Cyrl-RS"/>
        </w:rPr>
        <w:t>ће</w:t>
      </w:r>
      <w:r w:rsidR="00A9739B" w:rsidRPr="007B4BAA">
        <w:rPr>
          <w:rFonts w:ascii="Arial" w:eastAsia="TimesNewRomanPSMT" w:hAnsi="Arial" w:cs="Arial"/>
          <w:bCs/>
          <w:lang w:val="sr-Cyrl-RS"/>
        </w:rPr>
        <w:t xml:space="preserve"> </w:t>
      </w:r>
      <w:r>
        <w:rPr>
          <w:rFonts w:ascii="Arial" w:eastAsia="TimesNewRomanPSMT" w:hAnsi="Arial" w:cs="Arial"/>
          <w:bCs/>
          <w:lang w:val="sr-Cyrl-RS"/>
        </w:rPr>
        <w:t>трошкови</w:t>
      </w:r>
      <w:r w:rsidR="00A9739B" w:rsidRPr="007B4BAA">
        <w:rPr>
          <w:rFonts w:ascii="Arial" w:eastAsia="TimesNewRomanPSMT" w:hAnsi="Arial" w:cs="Arial"/>
          <w:bCs/>
          <w:lang w:val="sr-Cyrl-RS"/>
        </w:rPr>
        <w:t xml:space="preserve"> </w:t>
      </w:r>
      <w:r>
        <w:rPr>
          <w:rFonts w:ascii="Arial" w:eastAsia="TimesNewRomanPSMT" w:hAnsi="Arial" w:cs="Arial"/>
          <w:bCs/>
          <w:lang w:val="sr-Cyrl-RS"/>
        </w:rPr>
        <w:t>бити</w:t>
      </w:r>
      <w:r w:rsidR="00A9739B" w:rsidRPr="007B4BAA">
        <w:rPr>
          <w:rFonts w:ascii="Arial" w:eastAsia="TimesNewRomanPSMT" w:hAnsi="Arial" w:cs="Arial"/>
          <w:bCs/>
          <w:lang w:val="sr-Cyrl-RS"/>
        </w:rPr>
        <w:t xml:space="preserve"> </w:t>
      </w:r>
      <w:r>
        <w:rPr>
          <w:rFonts w:ascii="Arial" w:eastAsia="TimesNewRomanPSMT" w:hAnsi="Arial" w:cs="Arial"/>
          <w:bCs/>
          <w:lang w:val="sr-Cyrl-RS"/>
        </w:rPr>
        <w:t>поде</w:t>
      </w:r>
      <w:r w:rsidR="00A9739B" w:rsidRPr="007B4BAA">
        <w:rPr>
          <w:rFonts w:ascii="Arial" w:eastAsia="TimesNewRomanPSMT" w:hAnsi="Arial" w:cs="Arial"/>
          <w:bCs/>
          <w:lang w:val="sr-Cyrl-RS"/>
        </w:rPr>
        <w:t>љ</w:t>
      </w:r>
      <w:r>
        <w:rPr>
          <w:rFonts w:ascii="Arial" w:eastAsia="TimesNewRomanPSMT" w:hAnsi="Arial" w:cs="Arial"/>
          <w:bCs/>
          <w:lang w:val="sr-Cyrl-RS"/>
        </w:rPr>
        <w:t>ени</w:t>
      </w:r>
      <w:r w:rsidR="00A9739B" w:rsidRPr="007B4BAA">
        <w:rPr>
          <w:rFonts w:ascii="Arial" w:eastAsia="TimesNewRomanPSMT" w:hAnsi="Arial" w:cs="Arial"/>
          <w:bCs/>
          <w:lang w:val="sr-Cyrl-RS"/>
        </w:rPr>
        <w:t xml:space="preserve"> </w:t>
      </w:r>
      <w:r>
        <w:rPr>
          <w:rFonts w:ascii="Arial" w:eastAsia="TimesNewRomanPSMT" w:hAnsi="Arial" w:cs="Arial"/>
          <w:bCs/>
          <w:lang w:val="sr-Cyrl-RS"/>
        </w:rPr>
        <w:t>сразмерно</w:t>
      </w:r>
      <w:r w:rsidR="00A9739B" w:rsidRPr="007B4BAA">
        <w:rPr>
          <w:rFonts w:ascii="Arial" w:eastAsia="TimesNewRomanPSMT" w:hAnsi="Arial" w:cs="Arial"/>
          <w:bCs/>
          <w:lang w:val="sr-Cyrl-RS"/>
        </w:rPr>
        <w:t xml:space="preserve"> </w:t>
      </w:r>
      <w:r>
        <w:rPr>
          <w:rFonts w:ascii="Arial" w:eastAsia="TimesNewRomanPSMT" w:hAnsi="Arial" w:cs="Arial"/>
          <w:bCs/>
          <w:lang w:val="sr-Cyrl-RS"/>
        </w:rPr>
        <w:t>усвојеном</w:t>
      </w:r>
      <w:r w:rsidR="00A9739B" w:rsidRPr="007B4BAA">
        <w:rPr>
          <w:rFonts w:ascii="Arial" w:eastAsia="TimesNewRomanPSMT" w:hAnsi="Arial" w:cs="Arial"/>
          <w:bCs/>
          <w:lang w:val="sr-Cyrl-RS"/>
        </w:rPr>
        <w:t xml:space="preserve"> </w:t>
      </w:r>
      <w:r>
        <w:rPr>
          <w:rFonts w:ascii="Arial" w:eastAsia="TimesNewRomanPSMT" w:hAnsi="Arial" w:cs="Arial"/>
          <w:bCs/>
          <w:lang w:val="sr-Cyrl-RS"/>
        </w:rPr>
        <w:t>захтеву</w:t>
      </w:r>
      <w:r w:rsidR="00A9739B" w:rsidRPr="007B4BAA">
        <w:rPr>
          <w:rFonts w:ascii="Arial" w:eastAsia="TimesNewRomanPSMT" w:hAnsi="Arial" w:cs="Arial"/>
          <w:bCs/>
          <w:lang w:val="sr-Cyrl-RS"/>
        </w:rPr>
        <w:t xml:space="preserve"> </w:t>
      </w:r>
      <w:r>
        <w:rPr>
          <w:rFonts w:ascii="Arial" w:eastAsia="TimesNewRomanPSMT" w:hAnsi="Arial" w:cs="Arial"/>
          <w:bCs/>
          <w:lang w:val="sr-Cyrl-RS"/>
        </w:rPr>
        <w:t>за</w:t>
      </w:r>
      <w:r w:rsidR="00A9739B" w:rsidRPr="007B4BAA">
        <w:rPr>
          <w:rFonts w:ascii="Arial" w:eastAsia="TimesNewRomanPSMT" w:hAnsi="Arial" w:cs="Arial"/>
          <w:bCs/>
          <w:lang w:val="sr-Cyrl-RS"/>
        </w:rPr>
        <w:t xml:space="preserve"> </w:t>
      </w:r>
      <w:r>
        <w:rPr>
          <w:rFonts w:ascii="Arial" w:eastAsia="TimesNewRomanPSMT" w:hAnsi="Arial" w:cs="Arial"/>
          <w:bCs/>
          <w:lang w:val="sr-Cyrl-RS"/>
        </w:rPr>
        <w:t>заштиту</w:t>
      </w:r>
      <w:r w:rsidR="00A9739B" w:rsidRPr="007B4BAA">
        <w:rPr>
          <w:rFonts w:ascii="Arial" w:eastAsia="TimesNewRomanPSMT" w:hAnsi="Arial" w:cs="Arial"/>
          <w:bCs/>
          <w:lang w:val="sr-Cyrl-RS"/>
        </w:rPr>
        <w:t xml:space="preserve"> </w:t>
      </w:r>
      <w:r>
        <w:rPr>
          <w:rFonts w:ascii="Arial" w:eastAsia="TimesNewRomanPSMT" w:hAnsi="Arial" w:cs="Arial"/>
          <w:bCs/>
          <w:lang w:val="sr-Cyrl-RS"/>
        </w:rPr>
        <w:t>права</w:t>
      </w:r>
      <w:r w:rsidR="00A9739B" w:rsidRPr="007B4BAA">
        <w:rPr>
          <w:rFonts w:ascii="Arial" w:eastAsia="TimesNewRomanPSMT" w:hAnsi="Arial" w:cs="Arial"/>
          <w:bCs/>
          <w:lang w:val="sr-Cyrl-RS"/>
        </w:rPr>
        <w:t>.</w:t>
      </w:r>
    </w:p>
    <w:p w:rsidR="00A9739B" w:rsidRPr="007B4BAA" w:rsidRDefault="00BE410B" w:rsidP="00A9739B">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Странке</w:t>
      </w:r>
      <w:r w:rsidR="00A9739B" w:rsidRPr="007B4BAA">
        <w:rPr>
          <w:rFonts w:ascii="Arial" w:eastAsia="TimesNewRomanPSMT" w:hAnsi="Arial" w:cs="Arial"/>
          <w:bCs/>
          <w:lang w:val="sr-Cyrl-RS"/>
        </w:rPr>
        <w:t xml:space="preserve"> </w:t>
      </w:r>
      <w:r>
        <w:rPr>
          <w:rFonts w:ascii="Arial" w:eastAsia="TimesNewRomanPSMT" w:hAnsi="Arial" w:cs="Arial"/>
          <w:bCs/>
          <w:lang w:val="sr-Cyrl-RS"/>
        </w:rPr>
        <w:t>у</w:t>
      </w:r>
      <w:r w:rsidR="00A9739B" w:rsidRPr="007B4BAA">
        <w:rPr>
          <w:rFonts w:ascii="Arial" w:eastAsia="TimesNewRomanPSMT" w:hAnsi="Arial" w:cs="Arial"/>
          <w:bCs/>
          <w:lang w:val="sr-Cyrl-RS"/>
        </w:rPr>
        <w:t xml:space="preserve"> </w:t>
      </w:r>
      <w:r>
        <w:rPr>
          <w:rFonts w:ascii="Arial" w:eastAsia="TimesNewRomanPSMT" w:hAnsi="Arial" w:cs="Arial"/>
          <w:bCs/>
          <w:lang w:val="sr-Cyrl-RS"/>
        </w:rPr>
        <w:t>захтеву</w:t>
      </w:r>
      <w:r w:rsidR="00A9739B" w:rsidRPr="007B4BAA">
        <w:rPr>
          <w:rFonts w:ascii="Arial" w:eastAsia="TimesNewRomanPSMT" w:hAnsi="Arial" w:cs="Arial"/>
          <w:bCs/>
          <w:lang w:val="sr-Cyrl-RS"/>
        </w:rPr>
        <w:t xml:space="preserve"> </w:t>
      </w:r>
      <w:r>
        <w:rPr>
          <w:rFonts w:ascii="Arial" w:eastAsia="TimesNewRomanPSMT" w:hAnsi="Arial" w:cs="Arial"/>
          <w:bCs/>
          <w:lang w:val="sr-Cyrl-RS"/>
        </w:rPr>
        <w:t>морају</w:t>
      </w:r>
      <w:r w:rsidR="00A9739B" w:rsidRPr="007B4BAA">
        <w:rPr>
          <w:rFonts w:ascii="Arial" w:eastAsia="TimesNewRomanPSMT" w:hAnsi="Arial" w:cs="Arial"/>
          <w:bCs/>
          <w:lang w:val="sr-Cyrl-RS"/>
        </w:rPr>
        <w:t xml:space="preserve"> </w:t>
      </w:r>
      <w:r>
        <w:rPr>
          <w:rFonts w:ascii="Arial" w:eastAsia="TimesNewRomanPSMT" w:hAnsi="Arial" w:cs="Arial"/>
          <w:bCs/>
          <w:lang w:val="sr-Cyrl-RS"/>
        </w:rPr>
        <w:t>прецизно</w:t>
      </w:r>
      <w:r w:rsidR="00A9739B" w:rsidRPr="007B4BAA">
        <w:rPr>
          <w:rFonts w:ascii="Arial" w:eastAsia="TimesNewRomanPSMT" w:hAnsi="Arial" w:cs="Arial"/>
          <w:bCs/>
          <w:lang w:val="sr-Cyrl-RS"/>
        </w:rPr>
        <w:t xml:space="preserve"> </w:t>
      </w:r>
      <w:r>
        <w:rPr>
          <w:rFonts w:ascii="Arial" w:eastAsia="TimesNewRomanPSMT" w:hAnsi="Arial" w:cs="Arial"/>
          <w:bCs/>
          <w:lang w:val="sr-Cyrl-RS"/>
        </w:rPr>
        <w:t>да</w:t>
      </w:r>
      <w:r w:rsidR="00A9739B" w:rsidRPr="007B4BAA">
        <w:rPr>
          <w:rFonts w:ascii="Arial" w:eastAsia="TimesNewRomanPSMT" w:hAnsi="Arial" w:cs="Arial"/>
          <w:bCs/>
          <w:lang w:val="sr-Cyrl-RS"/>
        </w:rPr>
        <w:t xml:space="preserve"> </w:t>
      </w:r>
      <w:r>
        <w:rPr>
          <w:rFonts w:ascii="Arial" w:eastAsia="TimesNewRomanPSMT" w:hAnsi="Arial" w:cs="Arial"/>
          <w:bCs/>
          <w:lang w:val="sr-Cyrl-RS"/>
        </w:rPr>
        <w:t>наведу</w:t>
      </w:r>
      <w:r w:rsidR="00A9739B" w:rsidRPr="007B4BAA">
        <w:rPr>
          <w:rFonts w:ascii="Arial" w:eastAsia="TimesNewRomanPSMT" w:hAnsi="Arial" w:cs="Arial"/>
          <w:bCs/>
          <w:lang w:val="sr-Cyrl-RS"/>
        </w:rPr>
        <w:t xml:space="preserve"> </w:t>
      </w:r>
      <w:r>
        <w:rPr>
          <w:rFonts w:ascii="Arial" w:eastAsia="TimesNewRomanPSMT" w:hAnsi="Arial" w:cs="Arial"/>
          <w:bCs/>
          <w:lang w:val="sr-Cyrl-RS"/>
        </w:rPr>
        <w:t>трошкове</w:t>
      </w:r>
      <w:r w:rsidR="00A9739B" w:rsidRPr="007B4BAA">
        <w:rPr>
          <w:rFonts w:ascii="Arial" w:eastAsia="TimesNewRomanPSMT" w:hAnsi="Arial" w:cs="Arial"/>
          <w:bCs/>
          <w:lang w:val="sr-Cyrl-RS"/>
        </w:rPr>
        <w:t xml:space="preserve"> </w:t>
      </w:r>
      <w:r>
        <w:rPr>
          <w:rFonts w:ascii="Arial" w:eastAsia="TimesNewRomanPSMT" w:hAnsi="Arial" w:cs="Arial"/>
          <w:bCs/>
          <w:lang w:val="sr-Cyrl-RS"/>
        </w:rPr>
        <w:t>за</w:t>
      </w:r>
      <w:r w:rsidR="00A9739B" w:rsidRPr="007B4BAA">
        <w:rPr>
          <w:rFonts w:ascii="Arial" w:eastAsia="TimesNewRomanPSMT" w:hAnsi="Arial" w:cs="Arial"/>
          <w:bCs/>
          <w:lang w:val="sr-Cyrl-RS"/>
        </w:rPr>
        <w:t xml:space="preserve"> </w:t>
      </w:r>
      <w:r>
        <w:rPr>
          <w:rFonts w:ascii="Arial" w:eastAsia="TimesNewRomanPSMT" w:hAnsi="Arial" w:cs="Arial"/>
          <w:bCs/>
          <w:lang w:val="sr-Cyrl-RS"/>
        </w:rPr>
        <w:t>које</w:t>
      </w:r>
      <w:r w:rsidR="00A9739B" w:rsidRPr="007B4BAA">
        <w:rPr>
          <w:rFonts w:ascii="Arial" w:eastAsia="TimesNewRomanPSMT" w:hAnsi="Arial" w:cs="Arial"/>
          <w:bCs/>
          <w:lang w:val="sr-Cyrl-RS"/>
        </w:rPr>
        <w:t xml:space="preserve"> </w:t>
      </w:r>
      <w:r>
        <w:rPr>
          <w:rFonts w:ascii="Arial" w:eastAsia="TimesNewRomanPSMT" w:hAnsi="Arial" w:cs="Arial"/>
          <w:bCs/>
          <w:lang w:val="sr-Cyrl-RS"/>
        </w:rPr>
        <w:t>траже</w:t>
      </w:r>
      <w:r w:rsidR="00A9739B" w:rsidRPr="007B4BAA">
        <w:rPr>
          <w:rFonts w:ascii="Arial" w:eastAsia="TimesNewRomanPSMT" w:hAnsi="Arial" w:cs="Arial"/>
          <w:bCs/>
          <w:lang w:val="sr-Cyrl-RS"/>
        </w:rPr>
        <w:t xml:space="preserve"> </w:t>
      </w:r>
      <w:r>
        <w:rPr>
          <w:rFonts w:ascii="Arial" w:eastAsia="TimesNewRomanPSMT" w:hAnsi="Arial" w:cs="Arial"/>
          <w:bCs/>
          <w:lang w:val="sr-Cyrl-RS"/>
        </w:rPr>
        <w:t>накнаду</w:t>
      </w:r>
      <w:r w:rsidR="00A9739B" w:rsidRPr="007B4BAA">
        <w:rPr>
          <w:rFonts w:ascii="Arial" w:eastAsia="TimesNewRomanPSMT" w:hAnsi="Arial" w:cs="Arial"/>
          <w:bCs/>
          <w:lang w:val="sr-Cyrl-RS"/>
        </w:rPr>
        <w:t>.</w:t>
      </w:r>
    </w:p>
    <w:p w:rsidR="00A9739B" w:rsidRPr="007B4BAA" w:rsidRDefault="00BE410B" w:rsidP="00A9739B">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Накнаду</w:t>
      </w:r>
      <w:r w:rsidR="00A9739B" w:rsidRPr="007B4BAA">
        <w:rPr>
          <w:rFonts w:ascii="Arial" w:eastAsia="TimesNewRomanPSMT" w:hAnsi="Arial" w:cs="Arial"/>
          <w:bCs/>
          <w:lang w:val="sr-Cyrl-RS"/>
        </w:rPr>
        <w:t xml:space="preserve"> </w:t>
      </w:r>
      <w:r>
        <w:rPr>
          <w:rFonts w:ascii="Arial" w:eastAsia="TimesNewRomanPSMT" w:hAnsi="Arial" w:cs="Arial"/>
          <w:bCs/>
          <w:lang w:val="sr-Cyrl-RS"/>
        </w:rPr>
        <w:t>трошкова</w:t>
      </w:r>
      <w:r w:rsidR="00A9739B" w:rsidRPr="007B4BAA">
        <w:rPr>
          <w:rFonts w:ascii="Arial" w:eastAsia="TimesNewRomanPSMT" w:hAnsi="Arial" w:cs="Arial"/>
          <w:bCs/>
          <w:lang w:val="sr-Cyrl-RS"/>
        </w:rPr>
        <w:t xml:space="preserve"> </w:t>
      </w:r>
      <w:r>
        <w:rPr>
          <w:rFonts w:ascii="Arial" w:eastAsia="TimesNewRomanPSMT" w:hAnsi="Arial" w:cs="Arial"/>
          <w:bCs/>
          <w:lang w:val="sr-Cyrl-RS"/>
        </w:rPr>
        <w:t>могуће</w:t>
      </w:r>
      <w:r w:rsidR="00A9739B" w:rsidRPr="007B4BAA">
        <w:rPr>
          <w:rFonts w:ascii="Arial" w:eastAsia="TimesNewRomanPSMT" w:hAnsi="Arial" w:cs="Arial"/>
          <w:bCs/>
          <w:lang w:val="sr-Cyrl-RS"/>
        </w:rPr>
        <w:t xml:space="preserve"> </w:t>
      </w:r>
      <w:r>
        <w:rPr>
          <w:rFonts w:ascii="Arial" w:eastAsia="TimesNewRomanPSMT" w:hAnsi="Arial" w:cs="Arial"/>
          <w:bCs/>
          <w:lang w:val="sr-Cyrl-RS"/>
        </w:rPr>
        <w:t>је</w:t>
      </w:r>
      <w:r w:rsidR="00A9739B" w:rsidRPr="007B4BAA">
        <w:rPr>
          <w:rFonts w:ascii="Arial" w:eastAsia="TimesNewRomanPSMT" w:hAnsi="Arial" w:cs="Arial"/>
          <w:bCs/>
          <w:lang w:val="sr-Cyrl-RS"/>
        </w:rPr>
        <w:t xml:space="preserve"> </w:t>
      </w:r>
      <w:r>
        <w:rPr>
          <w:rFonts w:ascii="Arial" w:eastAsia="TimesNewRomanPSMT" w:hAnsi="Arial" w:cs="Arial"/>
          <w:bCs/>
          <w:lang w:val="sr-Cyrl-RS"/>
        </w:rPr>
        <w:t>тражити</w:t>
      </w:r>
      <w:r w:rsidR="00A9739B" w:rsidRPr="007B4BAA">
        <w:rPr>
          <w:rFonts w:ascii="Arial" w:eastAsia="TimesNewRomanPSMT" w:hAnsi="Arial" w:cs="Arial"/>
          <w:bCs/>
          <w:lang w:val="sr-Cyrl-RS"/>
        </w:rPr>
        <w:t xml:space="preserve"> </w:t>
      </w:r>
      <w:r>
        <w:rPr>
          <w:rFonts w:ascii="Arial" w:eastAsia="TimesNewRomanPSMT" w:hAnsi="Arial" w:cs="Arial"/>
          <w:bCs/>
          <w:lang w:val="sr-Cyrl-RS"/>
        </w:rPr>
        <w:t>до</w:t>
      </w:r>
      <w:r w:rsidR="00A9739B" w:rsidRPr="007B4BAA">
        <w:rPr>
          <w:rFonts w:ascii="Arial" w:eastAsia="TimesNewRomanPSMT" w:hAnsi="Arial" w:cs="Arial"/>
          <w:bCs/>
          <w:lang w:val="sr-Cyrl-RS"/>
        </w:rPr>
        <w:t xml:space="preserve"> </w:t>
      </w:r>
      <w:r>
        <w:rPr>
          <w:rFonts w:ascii="Arial" w:eastAsia="TimesNewRomanPSMT" w:hAnsi="Arial" w:cs="Arial"/>
          <w:bCs/>
          <w:lang w:val="sr-Cyrl-RS"/>
        </w:rPr>
        <w:t>доношења</w:t>
      </w:r>
      <w:r w:rsidR="00A9739B" w:rsidRPr="007B4BAA">
        <w:rPr>
          <w:rFonts w:ascii="Arial" w:eastAsia="TimesNewRomanPSMT" w:hAnsi="Arial" w:cs="Arial"/>
          <w:bCs/>
          <w:lang w:val="sr-Cyrl-RS"/>
        </w:rPr>
        <w:t xml:space="preserve"> </w:t>
      </w:r>
      <w:r>
        <w:rPr>
          <w:rFonts w:ascii="Arial" w:eastAsia="TimesNewRomanPSMT" w:hAnsi="Arial" w:cs="Arial"/>
          <w:bCs/>
          <w:lang w:val="sr-Cyrl-RS"/>
        </w:rPr>
        <w:t>одлуке</w:t>
      </w:r>
      <w:r w:rsidR="00A9739B" w:rsidRPr="007B4BAA">
        <w:rPr>
          <w:rFonts w:ascii="Arial" w:eastAsia="TimesNewRomanPSMT" w:hAnsi="Arial" w:cs="Arial"/>
          <w:bCs/>
          <w:lang w:val="sr-Cyrl-RS"/>
        </w:rPr>
        <w:t xml:space="preserve"> </w:t>
      </w:r>
      <w:r>
        <w:rPr>
          <w:rFonts w:ascii="Arial" w:eastAsia="TimesNewRomanPSMT" w:hAnsi="Arial" w:cs="Arial"/>
          <w:bCs/>
          <w:lang w:val="sr-Cyrl-RS"/>
        </w:rPr>
        <w:t>наручиоца</w:t>
      </w:r>
      <w:r w:rsidR="00A9739B" w:rsidRPr="007B4BAA">
        <w:rPr>
          <w:rFonts w:ascii="Arial" w:eastAsia="TimesNewRomanPSMT" w:hAnsi="Arial" w:cs="Arial"/>
          <w:bCs/>
          <w:lang w:val="sr-Cyrl-RS"/>
        </w:rPr>
        <w:t xml:space="preserve">, </w:t>
      </w:r>
      <w:r>
        <w:rPr>
          <w:rFonts w:ascii="Arial" w:eastAsia="TimesNewRomanPSMT" w:hAnsi="Arial" w:cs="Arial"/>
          <w:bCs/>
          <w:lang w:val="sr-Cyrl-RS"/>
        </w:rPr>
        <w:t>односно</w:t>
      </w:r>
      <w:r w:rsidR="00A9739B" w:rsidRPr="007B4BAA">
        <w:rPr>
          <w:rFonts w:ascii="Arial" w:eastAsia="TimesNewRomanPSMT" w:hAnsi="Arial" w:cs="Arial"/>
          <w:bCs/>
          <w:lang w:val="sr-Cyrl-RS"/>
        </w:rPr>
        <w:t xml:space="preserve"> </w:t>
      </w:r>
      <w:r>
        <w:rPr>
          <w:rFonts w:ascii="Arial" w:eastAsia="TimesNewRomanPSMT" w:hAnsi="Arial" w:cs="Arial"/>
          <w:bCs/>
          <w:lang w:val="sr-Cyrl-RS"/>
        </w:rPr>
        <w:t>Републичке</w:t>
      </w:r>
      <w:r w:rsidR="00A9739B" w:rsidRPr="007B4BAA">
        <w:rPr>
          <w:rFonts w:ascii="Arial" w:eastAsia="TimesNewRomanPSMT" w:hAnsi="Arial" w:cs="Arial"/>
          <w:bCs/>
          <w:lang w:val="sr-Cyrl-RS"/>
        </w:rPr>
        <w:t xml:space="preserve"> </w:t>
      </w:r>
      <w:r>
        <w:rPr>
          <w:rFonts w:ascii="Arial" w:eastAsia="TimesNewRomanPSMT" w:hAnsi="Arial" w:cs="Arial"/>
          <w:bCs/>
          <w:lang w:val="sr-Cyrl-RS"/>
        </w:rPr>
        <w:t>комисије</w:t>
      </w:r>
      <w:r w:rsidR="00A9739B" w:rsidRPr="007B4BAA">
        <w:rPr>
          <w:rFonts w:ascii="Arial" w:eastAsia="TimesNewRomanPSMT" w:hAnsi="Arial" w:cs="Arial"/>
          <w:bCs/>
          <w:lang w:val="sr-Cyrl-RS"/>
        </w:rPr>
        <w:t xml:space="preserve"> </w:t>
      </w:r>
      <w:r>
        <w:rPr>
          <w:rFonts w:ascii="Arial" w:eastAsia="TimesNewRomanPSMT" w:hAnsi="Arial" w:cs="Arial"/>
          <w:bCs/>
          <w:lang w:val="sr-Cyrl-RS"/>
        </w:rPr>
        <w:t>о</w:t>
      </w:r>
      <w:r w:rsidR="00A9739B" w:rsidRPr="007B4BAA">
        <w:rPr>
          <w:rFonts w:ascii="Arial" w:eastAsia="TimesNewRomanPSMT" w:hAnsi="Arial" w:cs="Arial"/>
          <w:bCs/>
          <w:lang w:val="sr-Cyrl-RS"/>
        </w:rPr>
        <w:t xml:space="preserve"> </w:t>
      </w:r>
      <w:r>
        <w:rPr>
          <w:rFonts w:ascii="Arial" w:eastAsia="TimesNewRomanPSMT" w:hAnsi="Arial" w:cs="Arial"/>
          <w:bCs/>
          <w:lang w:val="sr-Cyrl-RS"/>
        </w:rPr>
        <w:t>поднетом</w:t>
      </w:r>
      <w:r w:rsidR="00A9739B" w:rsidRPr="007B4BAA">
        <w:rPr>
          <w:rFonts w:ascii="Arial" w:eastAsia="TimesNewRomanPSMT" w:hAnsi="Arial" w:cs="Arial"/>
          <w:bCs/>
          <w:lang w:val="sr-Cyrl-RS"/>
        </w:rPr>
        <w:t xml:space="preserve"> </w:t>
      </w:r>
      <w:r>
        <w:rPr>
          <w:rFonts w:ascii="Arial" w:eastAsia="TimesNewRomanPSMT" w:hAnsi="Arial" w:cs="Arial"/>
          <w:bCs/>
          <w:lang w:val="sr-Cyrl-RS"/>
        </w:rPr>
        <w:t>захтеву</w:t>
      </w:r>
      <w:r w:rsidR="00A9739B" w:rsidRPr="007B4BAA">
        <w:rPr>
          <w:rFonts w:ascii="Arial" w:eastAsia="TimesNewRomanPSMT" w:hAnsi="Arial" w:cs="Arial"/>
          <w:bCs/>
          <w:lang w:val="sr-Cyrl-RS"/>
        </w:rPr>
        <w:t xml:space="preserve"> </w:t>
      </w:r>
      <w:r>
        <w:rPr>
          <w:rFonts w:ascii="Arial" w:eastAsia="TimesNewRomanPSMT" w:hAnsi="Arial" w:cs="Arial"/>
          <w:bCs/>
          <w:lang w:val="sr-Cyrl-RS"/>
        </w:rPr>
        <w:t>за</w:t>
      </w:r>
      <w:r w:rsidR="00A9739B" w:rsidRPr="007B4BAA">
        <w:rPr>
          <w:rFonts w:ascii="Arial" w:eastAsia="TimesNewRomanPSMT" w:hAnsi="Arial" w:cs="Arial"/>
          <w:bCs/>
          <w:lang w:val="sr-Cyrl-RS"/>
        </w:rPr>
        <w:t xml:space="preserve"> </w:t>
      </w:r>
      <w:r>
        <w:rPr>
          <w:rFonts w:ascii="Arial" w:eastAsia="TimesNewRomanPSMT" w:hAnsi="Arial" w:cs="Arial"/>
          <w:bCs/>
          <w:lang w:val="sr-Cyrl-RS"/>
        </w:rPr>
        <w:t>заштиту</w:t>
      </w:r>
      <w:r w:rsidR="00A9739B" w:rsidRPr="007B4BAA">
        <w:rPr>
          <w:rFonts w:ascii="Arial" w:eastAsia="TimesNewRomanPSMT" w:hAnsi="Arial" w:cs="Arial"/>
          <w:bCs/>
          <w:lang w:val="sr-Cyrl-RS"/>
        </w:rPr>
        <w:t xml:space="preserve"> </w:t>
      </w:r>
      <w:r>
        <w:rPr>
          <w:rFonts w:ascii="Arial" w:eastAsia="TimesNewRomanPSMT" w:hAnsi="Arial" w:cs="Arial"/>
          <w:bCs/>
          <w:lang w:val="sr-Cyrl-RS"/>
        </w:rPr>
        <w:t>права</w:t>
      </w:r>
      <w:r w:rsidR="00A9739B" w:rsidRPr="007B4BAA">
        <w:rPr>
          <w:rFonts w:ascii="Arial" w:eastAsia="TimesNewRomanPSMT" w:hAnsi="Arial" w:cs="Arial"/>
          <w:bCs/>
          <w:lang w:val="sr-Cyrl-RS"/>
        </w:rPr>
        <w:t>.</w:t>
      </w:r>
    </w:p>
    <w:p w:rsidR="00A9739B" w:rsidRDefault="00BE410B" w:rsidP="00A9739B">
      <w:pPr>
        <w:tabs>
          <w:tab w:val="left" w:pos="284"/>
          <w:tab w:val="left" w:pos="330"/>
        </w:tabs>
        <w:spacing w:after="120"/>
        <w:ind w:left="284"/>
        <w:jc w:val="both"/>
        <w:rPr>
          <w:rFonts w:ascii="Arial" w:eastAsia="TimesNewRomanPSMT" w:hAnsi="Arial" w:cs="Arial"/>
          <w:bCs/>
          <w:lang w:val="sr-Cyrl-RS"/>
        </w:rPr>
      </w:pPr>
      <w:r>
        <w:rPr>
          <w:rFonts w:ascii="Arial" w:eastAsia="TimesNewRomanPSMT" w:hAnsi="Arial" w:cs="Arial"/>
          <w:bCs/>
          <w:lang w:val="sr-Cyrl-RS"/>
        </w:rPr>
        <w:t>О</w:t>
      </w:r>
      <w:r w:rsidR="00A9739B" w:rsidRPr="007B4BAA">
        <w:rPr>
          <w:rFonts w:ascii="Arial" w:eastAsia="TimesNewRomanPSMT" w:hAnsi="Arial" w:cs="Arial"/>
          <w:bCs/>
          <w:lang w:val="sr-Cyrl-RS"/>
        </w:rPr>
        <w:t xml:space="preserve"> </w:t>
      </w:r>
      <w:r>
        <w:rPr>
          <w:rFonts w:ascii="Arial" w:eastAsia="TimesNewRomanPSMT" w:hAnsi="Arial" w:cs="Arial"/>
          <w:bCs/>
          <w:lang w:val="sr-Cyrl-RS"/>
        </w:rPr>
        <w:t>трошковима</w:t>
      </w:r>
      <w:r w:rsidR="00A9739B" w:rsidRPr="007B4BAA">
        <w:rPr>
          <w:rFonts w:ascii="Arial" w:eastAsia="TimesNewRomanPSMT" w:hAnsi="Arial" w:cs="Arial"/>
          <w:bCs/>
          <w:lang w:val="sr-Cyrl-RS"/>
        </w:rPr>
        <w:t xml:space="preserve"> </w:t>
      </w:r>
      <w:r>
        <w:rPr>
          <w:rFonts w:ascii="Arial" w:eastAsia="TimesNewRomanPSMT" w:hAnsi="Arial" w:cs="Arial"/>
          <w:bCs/>
          <w:lang w:val="sr-Cyrl-RS"/>
        </w:rPr>
        <w:t>одлучује</w:t>
      </w:r>
      <w:r w:rsidR="00A9739B" w:rsidRPr="007B4BAA">
        <w:rPr>
          <w:rFonts w:ascii="Arial" w:eastAsia="TimesNewRomanPSMT" w:hAnsi="Arial" w:cs="Arial"/>
          <w:bCs/>
          <w:lang w:val="sr-Cyrl-RS"/>
        </w:rPr>
        <w:t xml:space="preserve"> </w:t>
      </w:r>
      <w:r>
        <w:rPr>
          <w:rFonts w:ascii="Arial" w:eastAsia="TimesNewRomanPSMT" w:hAnsi="Arial" w:cs="Arial"/>
          <w:bCs/>
          <w:lang w:val="sr-Cyrl-RS"/>
        </w:rPr>
        <w:t>Републичка</w:t>
      </w:r>
      <w:r w:rsidR="00A9739B" w:rsidRPr="007B4BAA">
        <w:rPr>
          <w:rFonts w:ascii="Arial" w:eastAsia="TimesNewRomanPSMT" w:hAnsi="Arial" w:cs="Arial"/>
          <w:bCs/>
          <w:lang w:val="sr-Cyrl-RS"/>
        </w:rPr>
        <w:t xml:space="preserve"> </w:t>
      </w:r>
      <w:r>
        <w:rPr>
          <w:rFonts w:ascii="Arial" w:eastAsia="TimesNewRomanPSMT" w:hAnsi="Arial" w:cs="Arial"/>
          <w:bCs/>
          <w:lang w:val="sr-Cyrl-RS"/>
        </w:rPr>
        <w:t>комисија</w:t>
      </w:r>
      <w:r w:rsidR="00A9739B" w:rsidRPr="007B4BAA">
        <w:rPr>
          <w:rFonts w:ascii="Arial" w:eastAsia="TimesNewRomanPSMT" w:hAnsi="Arial" w:cs="Arial"/>
          <w:bCs/>
          <w:lang w:val="sr-Cyrl-RS"/>
        </w:rPr>
        <w:t xml:space="preserve">. </w:t>
      </w:r>
      <w:r>
        <w:rPr>
          <w:rFonts w:ascii="Arial" w:eastAsia="TimesNewRomanPSMT" w:hAnsi="Arial" w:cs="Arial"/>
          <w:bCs/>
          <w:lang w:val="sr-Cyrl-RS"/>
        </w:rPr>
        <w:t>Одлука</w:t>
      </w:r>
      <w:r w:rsidR="00A9739B" w:rsidRPr="007B4BAA">
        <w:rPr>
          <w:rFonts w:ascii="Arial" w:eastAsia="TimesNewRomanPSMT" w:hAnsi="Arial" w:cs="Arial"/>
          <w:bCs/>
          <w:lang w:val="sr-Cyrl-RS"/>
        </w:rPr>
        <w:t xml:space="preserve"> </w:t>
      </w:r>
      <w:r>
        <w:rPr>
          <w:rFonts w:ascii="Arial" w:eastAsia="TimesNewRomanPSMT" w:hAnsi="Arial" w:cs="Arial"/>
          <w:bCs/>
          <w:lang w:val="sr-Cyrl-RS"/>
        </w:rPr>
        <w:t>Републичке</w:t>
      </w:r>
      <w:r w:rsidR="00A9739B" w:rsidRPr="007B4BAA">
        <w:rPr>
          <w:rFonts w:ascii="Arial" w:eastAsia="TimesNewRomanPSMT" w:hAnsi="Arial" w:cs="Arial"/>
          <w:bCs/>
          <w:lang w:val="sr-Cyrl-RS"/>
        </w:rPr>
        <w:t xml:space="preserve"> </w:t>
      </w:r>
      <w:r>
        <w:rPr>
          <w:rFonts w:ascii="Arial" w:eastAsia="TimesNewRomanPSMT" w:hAnsi="Arial" w:cs="Arial"/>
          <w:bCs/>
          <w:lang w:val="sr-Cyrl-RS"/>
        </w:rPr>
        <w:t>комисије</w:t>
      </w:r>
      <w:r w:rsidR="00A9739B" w:rsidRPr="007B4BAA">
        <w:rPr>
          <w:rFonts w:ascii="Arial" w:eastAsia="TimesNewRomanPSMT" w:hAnsi="Arial" w:cs="Arial"/>
          <w:bCs/>
          <w:lang w:val="sr-Cyrl-RS"/>
        </w:rPr>
        <w:t xml:space="preserve"> </w:t>
      </w:r>
      <w:r>
        <w:rPr>
          <w:rFonts w:ascii="Arial" w:eastAsia="TimesNewRomanPSMT" w:hAnsi="Arial" w:cs="Arial"/>
          <w:bCs/>
          <w:lang w:val="sr-Cyrl-RS"/>
        </w:rPr>
        <w:t>је</w:t>
      </w:r>
      <w:r w:rsidR="00A9739B" w:rsidRPr="007B4BAA">
        <w:rPr>
          <w:rFonts w:ascii="Arial" w:eastAsia="TimesNewRomanPSMT" w:hAnsi="Arial" w:cs="Arial"/>
          <w:bCs/>
          <w:lang w:val="sr-Cyrl-RS"/>
        </w:rPr>
        <w:t xml:space="preserve"> </w:t>
      </w:r>
      <w:r>
        <w:rPr>
          <w:rFonts w:ascii="Arial" w:eastAsia="TimesNewRomanPSMT" w:hAnsi="Arial" w:cs="Arial"/>
          <w:bCs/>
          <w:lang w:val="sr-Cyrl-RS"/>
        </w:rPr>
        <w:t>извршни</w:t>
      </w:r>
      <w:r w:rsidR="00A9739B" w:rsidRPr="007B4BAA">
        <w:rPr>
          <w:rFonts w:ascii="Arial" w:eastAsia="TimesNewRomanPSMT" w:hAnsi="Arial" w:cs="Arial"/>
          <w:bCs/>
          <w:lang w:val="sr-Cyrl-RS"/>
        </w:rPr>
        <w:t xml:space="preserve"> </w:t>
      </w:r>
      <w:r>
        <w:rPr>
          <w:rFonts w:ascii="Arial" w:eastAsia="TimesNewRomanPSMT" w:hAnsi="Arial" w:cs="Arial"/>
          <w:bCs/>
          <w:lang w:val="sr-Cyrl-RS"/>
        </w:rPr>
        <w:t>наслов</w:t>
      </w:r>
      <w:r w:rsidR="00A9739B" w:rsidRPr="007B4BAA">
        <w:rPr>
          <w:rFonts w:ascii="Arial" w:eastAsia="TimesNewRomanPSMT" w:hAnsi="Arial" w:cs="Arial"/>
          <w:bCs/>
          <w:lang w:val="sr-Cyrl-RS"/>
        </w:rPr>
        <w:t>.</w:t>
      </w:r>
    </w:p>
    <w:p w:rsidR="00E37469" w:rsidRPr="007B4BAA" w:rsidRDefault="00BE410B" w:rsidP="00A70CD7">
      <w:pPr>
        <w:numPr>
          <w:ilvl w:val="2"/>
          <w:numId w:val="22"/>
        </w:numPr>
        <w:ind w:right="-180" w:hanging="1156"/>
        <w:jc w:val="both"/>
        <w:rPr>
          <w:rFonts w:ascii="Arial" w:hAnsi="Arial" w:cs="Arial"/>
          <w:u w:val="single"/>
          <w:lang w:val="ru-RU"/>
        </w:rPr>
      </w:pPr>
      <w:r>
        <w:rPr>
          <w:rFonts w:ascii="Arial" w:hAnsi="Arial" w:cs="Arial"/>
          <w:u w:val="single"/>
          <w:lang w:val="ru-RU"/>
        </w:rPr>
        <w:t>Дета</w:t>
      </w:r>
      <w:r w:rsidR="008F6013" w:rsidRPr="007B4BAA">
        <w:rPr>
          <w:rFonts w:ascii="Arial" w:hAnsi="Arial" w:cs="Arial"/>
          <w:u w:val="single"/>
          <w:lang w:val="ru-RU"/>
        </w:rPr>
        <w:t>љ</w:t>
      </w:r>
      <w:r>
        <w:rPr>
          <w:rFonts w:ascii="Arial" w:hAnsi="Arial" w:cs="Arial"/>
          <w:u w:val="single"/>
          <w:lang w:val="ru-RU"/>
        </w:rPr>
        <w:t>но</w:t>
      </w:r>
      <w:r w:rsidR="008F6013" w:rsidRPr="007B4BAA">
        <w:rPr>
          <w:rFonts w:ascii="Arial" w:hAnsi="Arial" w:cs="Arial"/>
          <w:u w:val="single"/>
          <w:lang w:val="ru-RU"/>
        </w:rPr>
        <w:t xml:space="preserve"> </w:t>
      </w:r>
      <w:r>
        <w:rPr>
          <w:rFonts w:ascii="Arial" w:hAnsi="Arial" w:cs="Arial"/>
          <w:u w:val="single"/>
          <w:lang w:val="ru-RU"/>
        </w:rPr>
        <w:t>упутство</w:t>
      </w:r>
      <w:r w:rsidR="008F6013" w:rsidRPr="007B4BAA">
        <w:rPr>
          <w:rFonts w:ascii="Arial" w:hAnsi="Arial" w:cs="Arial"/>
          <w:u w:val="single"/>
          <w:lang w:val="ru-RU"/>
        </w:rPr>
        <w:t xml:space="preserve"> </w:t>
      </w:r>
      <w:r>
        <w:rPr>
          <w:rFonts w:ascii="Arial" w:hAnsi="Arial" w:cs="Arial"/>
          <w:u w:val="single"/>
          <w:lang w:val="ru-RU"/>
        </w:rPr>
        <w:t>о</w:t>
      </w:r>
      <w:r w:rsidR="008F6013" w:rsidRPr="007B4BAA">
        <w:rPr>
          <w:rFonts w:ascii="Arial" w:hAnsi="Arial" w:cs="Arial"/>
          <w:u w:val="single"/>
          <w:lang w:val="ru-RU"/>
        </w:rPr>
        <w:t xml:space="preserve"> </w:t>
      </w:r>
      <w:r>
        <w:rPr>
          <w:rFonts w:ascii="Arial" w:hAnsi="Arial" w:cs="Arial"/>
          <w:u w:val="single"/>
          <w:lang w:val="ru-RU"/>
        </w:rPr>
        <w:t>потврди</w:t>
      </w:r>
      <w:r w:rsidR="008F6013" w:rsidRPr="007B4BAA">
        <w:rPr>
          <w:rFonts w:ascii="Arial" w:hAnsi="Arial" w:cs="Arial"/>
          <w:u w:val="single"/>
          <w:lang w:val="ru-RU"/>
        </w:rPr>
        <w:t xml:space="preserve"> </w:t>
      </w:r>
      <w:r>
        <w:rPr>
          <w:rFonts w:ascii="Arial" w:hAnsi="Arial" w:cs="Arial"/>
          <w:u w:val="single"/>
          <w:lang w:val="ru-RU"/>
        </w:rPr>
        <w:t>из</w:t>
      </w:r>
      <w:r w:rsidR="008F6013" w:rsidRPr="007B4BAA">
        <w:rPr>
          <w:rFonts w:ascii="Arial" w:hAnsi="Arial" w:cs="Arial"/>
          <w:u w:val="single"/>
          <w:lang w:val="ru-RU"/>
        </w:rPr>
        <w:t xml:space="preserve"> </w:t>
      </w:r>
      <w:r>
        <w:rPr>
          <w:rFonts w:ascii="Arial" w:hAnsi="Arial" w:cs="Arial"/>
          <w:u w:val="single"/>
          <w:lang w:val="ru-RU"/>
        </w:rPr>
        <w:t>члана</w:t>
      </w:r>
      <w:r w:rsidR="008F6013" w:rsidRPr="007B4BAA">
        <w:rPr>
          <w:rFonts w:ascii="Arial" w:hAnsi="Arial" w:cs="Arial"/>
          <w:u w:val="single"/>
          <w:lang w:val="ru-RU"/>
        </w:rPr>
        <w:t xml:space="preserve"> 151. </w:t>
      </w:r>
      <w:r>
        <w:rPr>
          <w:rFonts w:ascii="Arial" w:hAnsi="Arial" w:cs="Arial"/>
          <w:u w:val="single"/>
          <w:lang w:val="ru-RU"/>
        </w:rPr>
        <w:t>став</w:t>
      </w:r>
      <w:r w:rsidR="008F6013" w:rsidRPr="007B4BAA">
        <w:rPr>
          <w:rFonts w:ascii="Arial" w:hAnsi="Arial" w:cs="Arial"/>
          <w:u w:val="single"/>
          <w:lang w:val="ru-RU"/>
        </w:rPr>
        <w:t xml:space="preserve"> 1. </w:t>
      </w:r>
      <w:r>
        <w:rPr>
          <w:rFonts w:ascii="Arial" w:hAnsi="Arial" w:cs="Arial"/>
          <w:u w:val="single"/>
          <w:lang w:val="ru-RU"/>
        </w:rPr>
        <w:t>тачка</w:t>
      </w:r>
      <w:r w:rsidR="008F6013" w:rsidRPr="007B4BAA">
        <w:rPr>
          <w:rFonts w:ascii="Arial" w:hAnsi="Arial" w:cs="Arial"/>
          <w:u w:val="single"/>
          <w:lang w:val="ru-RU"/>
        </w:rPr>
        <w:t xml:space="preserve"> 6) </w:t>
      </w:r>
      <w:r>
        <w:rPr>
          <w:rFonts w:ascii="Arial" w:hAnsi="Arial" w:cs="Arial"/>
          <w:u w:val="single"/>
          <w:lang w:val="ru-RU"/>
        </w:rPr>
        <w:t>ЗЈН</w:t>
      </w:r>
    </w:p>
    <w:p w:rsidR="008F6013" w:rsidRPr="007B4BAA" w:rsidRDefault="00BE410B" w:rsidP="004C7D3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којом</w:t>
      </w:r>
      <w:r w:rsidR="008F6013" w:rsidRPr="007B4BAA">
        <w:rPr>
          <w:rFonts w:ascii="Arial" w:eastAsia="TimesNewRomanPSMT" w:hAnsi="Arial" w:cs="Arial"/>
          <w:bCs/>
          <w:lang w:val="sr-Cyrl-RS"/>
        </w:rPr>
        <w:t xml:space="preserve"> </w:t>
      </w:r>
      <w:r>
        <w:rPr>
          <w:rFonts w:ascii="Arial" w:eastAsia="TimesNewRomanPSMT" w:hAnsi="Arial" w:cs="Arial"/>
          <w:bCs/>
          <w:lang w:val="sr-Cyrl-RS"/>
        </w:rPr>
        <w:t>се</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потврђује</w:t>
      </w:r>
      <w:r w:rsidR="008F6013" w:rsidRPr="007B4BAA">
        <w:rPr>
          <w:rFonts w:ascii="Arial" w:eastAsia="TimesNewRomanPSMT" w:hAnsi="Arial" w:cs="Arial"/>
          <w:bCs/>
          <w:lang w:val="sr-Cyrl-RS"/>
        </w:rPr>
        <w:t xml:space="preserve"> </w:t>
      </w:r>
      <w:r>
        <w:rPr>
          <w:rFonts w:ascii="Arial" w:eastAsia="TimesNewRomanPSMT" w:hAnsi="Arial" w:cs="Arial"/>
          <w:bCs/>
          <w:lang w:val="sr-Cyrl-RS"/>
        </w:rPr>
        <w:t>да</w:t>
      </w:r>
      <w:r w:rsidR="008F6013" w:rsidRPr="007B4BAA">
        <w:rPr>
          <w:rFonts w:ascii="Arial" w:eastAsia="TimesNewRomanPSMT" w:hAnsi="Arial" w:cs="Arial"/>
          <w:bCs/>
          <w:lang w:val="sr-Cyrl-RS"/>
        </w:rPr>
        <w:t xml:space="preserve"> </w:t>
      </w:r>
      <w:r>
        <w:rPr>
          <w:rFonts w:ascii="Arial" w:eastAsia="TimesNewRomanPSMT" w:hAnsi="Arial" w:cs="Arial"/>
          <w:bCs/>
          <w:lang w:val="sr-Cyrl-RS"/>
        </w:rPr>
        <w:t>је</w:t>
      </w:r>
      <w:r w:rsidR="008F6013" w:rsidRPr="007B4BAA">
        <w:rPr>
          <w:rFonts w:ascii="Arial" w:eastAsia="TimesNewRomanPSMT" w:hAnsi="Arial" w:cs="Arial"/>
          <w:bCs/>
          <w:lang w:val="sr-Cyrl-RS"/>
        </w:rPr>
        <w:t xml:space="preserve"> </w:t>
      </w:r>
      <w:r>
        <w:rPr>
          <w:rFonts w:ascii="Arial" w:eastAsia="TimesNewRomanPSMT" w:hAnsi="Arial" w:cs="Arial"/>
          <w:bCs/>
          <w:lang w:val="sr-Cyrl-RS"/>
        </w:rPr>
        <w:t>уплата</w:t>
      </w:r>
      <w:r w:rsidR="008F6013" w:rsidRPr="007B4BAA">
        <w:rPr>
          <w:rFonts w:ascii="Arial" w:eastAsia="TimesNewRomanPSMT" w:hAnsi="Arial" w:cs="Arial"/>
          <w:bCs/>
          <w:lang w:val="sr-Cyrl-RS"/>
        </w:rPr>
        <w:t xml:space="preserve"> </w:t>
      </w:r>
      <w:r>
        <w:rPr>
          <w:rFonts w:ascii="Arial" w:eastAsia="TimesNewRomanPSMT" w:hAnsi="Arial" w:cs="Arial"/>
          <w:bCs/>
          <w:lang w:val="sr-Cyrl-RS"/>
        </w:rPr>
        <w:t>таксе</w:t>
      </w:r>
      <w:r w:rsidR="008F6013" w:rsidRPr="007B4BAA">
        <w:rPr>
          <w:rFonts w:ascii="Arial" w:eastAsia="TimesNewRomanPSMT" w:hAnsi="Arial" w:cs="Arial"/>
          <w:bCs/>
          <w:lang w:val="sr-Cyrl-RS"/>
        </w:rPr>
        <w:t xml:space="preserve"> </w:t>
      </w:r>
      <w:r>
        <w:rPr>
          <w:rFonts w:ascii="Arial" w:eastAsia="TimesNewRomanPSMT" w:hAnsi="Arial" w:cs="Arial"/>
          <w:bCs/>
          <w:lang w:val="sr-Cyrl-RS"/>
        </w:rPr>
        <w:t>извршена</w:t>
      </w:r>
      <w:r w:rsidR="008F6013" w:rsidRPr="007B4BAA">
        <w:rPr>
          <w:rFonts w:ascii="Arial" w:eastAsia="TimesNewRomanPSMT" w:hAnsi="Arial" w:cs="Arial"/>
          <w:bCs/>
          <w:lang w:val="sr-Cyrl-RS"/>
        </w:rPr>
        <w:t xml:space="preserve">, </w:t>
      </w:r>
      <w:r>
        <w:rPr>
          <w:rFonts w:ascii="Arial" w:eastAsia="TimesNewRomanPSMT" w:hAnsi="Arial" w:cs="Arial"/>
          <w:bCs/>
          <w:lang w:val="sr-Cyrl-RS"/>
        </w:rPr>
        <w:t>а</w:t>
      </w:r>
      <w:r w:rsidR="008F6013" w:rsidRPr="007B4BAA">
        <w:rPr>
          <w:rFonts w:ascii="Arial" w:eastAsia="TimesNewRomanPSMT" w:hAnsi="Arial" w:cs="Arial"/>
          <w:bCs/>
          <w:lang w:val="sr-Cyrl-RS"/>
        </w:rPr>
        <w:t xml:space="preserve"> </w:t>
      </w:r>
      <w:r>
        <w:rPr>
          <w:rFonts w:ascii="Arial" w:eastAsia="TimesNewRomanPSMT" w:hAnsi="Arial" w:cs="Arial"/>
          <w:bCs/>
          <w:lang w:val="sr-Cyrl-RS"/>
        </w:rPr>
        <w:t>која</w:t>
      </w:r>
      <w:r w:rsidR="008F6013" w:rsidRPr="007B4BAA">
        <w:rPr>
          <w:rFonts w:ascii="Arial" w:eastAsia="TimesNewRomanPSMT" w:hAnsi="Arial" w:cs="Arial"/>
          <w:bCs/>
          <w:lang w:val="sr-Cyrl-RS"/>
        </w:rPr>
        <w:t xml:space="preserve"> </w:t>
      </w:r>
      <w:r>
        <w:rPr>
          <w:rFonts w:ascii="Arial" w:eastAsia="TimesNewRomanPSMT" w:hAnsi="Arial" w:cs="Arial"/>
          <w:bCs/>
          <w:lang w:val="sr-Cyrl-RS"/>
        </w:rPr>
        <w:t>се</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прилаже</w:t>
      </w:r>
      <w:r w:rsidR="008F6013" w:rsidRPr="007B4BAA">
        <w:rPr>
          <w:rFonts w:ascii="Arial" w:eastAsia="TimesNewRomanPSMT" w:hAnsi="Arial" w:cs="Arial"/>
          <w:bCs/>
          <w:lang w:val="sr-Cyrl-RS"/>
        </w:rPr>
        <w:t xml:space="preserve"> </w:t>
      </w:r>
      <w:r>
        <w:rPr>
          <w:rFonts w:ascii="Arial" w:eastAsia="TimesNewRomanPSMT" w:hAnsi="Arial" w:cs="Arial"/>
          <w:bCs/>
          <w:lang w:val="sr-Cyrl-RS"/>
        </w:rPr>
        <w:t>уз</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захтев</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заштиту</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права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приликом</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подношења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захтева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наручиоцу</w:t>
      </w:r>
      <w:r w:rsidR="008F6013" w:rsidRPr="007B4BAA">
        <w:rPr>
          <w:rFonts w:ascii="Arial" w:eastAsia="TimesNewRomanPSMT" w:hAnsi="Arial" w:cs="Arial"/>
          <w:bCs/>
          <w:lang w:val="sr-Cyrl-RS"/>
        </w:rPr>
        <w:t xml:space="preserve">, </w:t>
      </w:r>
      <w:r>
        <w:rPr>
          <w:rFonts w:ascii="Arial" w:eastAsia="TimesNewRomanPSMT" w:hAnsi="Arial" w:cs="Arial"/>
          <w:bCs/>
          <w:lang w:val="sr-Cyrl-RS"/>
        </w:rPr>
        <w:t>како</w:t>
      </w:r>
      <w:r w:rsidR="00E37469" w:rsidRPr="007B4BAA">
        <w:rPr>
          <w:rFonts w:ascii="Arial" w:eastAsia="TimesNewRomanPSMT" w:hAnsi="Arial" w:cs="Arial"/>
          <w:bCs/>
          <w:lang w:val="sr-Cyrl-RS"/>
        </w:rPr>
        <w:t xml:space="preserve"> </w:t>
      </w:r>
      <w:r>
        <w:rPr>
          <w:rFonts w:ascii="Arial" w:eastAsia="TimesNewRomanPSMT" w:hAnsi="Arial" w:cs="Arial"/>
          <w:bCs/>
          <w:lang w:val="sr-Cyrl-RS"/>
        </w:rPr>
        <w:t>би</w:t>
      </w:r>
      <w:r w:rsidR="00E37469" w:rsidRPr="007B4BAA">
        <w:rPr>
          <w:rFonts w:ascii="Arial" w:eastAsia="TimesNewRomanPSMT" w:hAnsi="Arial" w:cs="Arial"/>
          <w:bCs/>
          <w:lang w:val="sr-Cyrl-RS"/>
        </w:rPr>
        <w:t xml:space="preserve"> </w:t>
      </w:r>
      <w:r>
        <w:rPr>
          <w:rFonts w:ascii="Arial" w:eastAsia="TimesNewRomanPSMT" w:hAnsi="Arial" w:cs="Arial"/>
          <w:bCs/>
          <w:lang w:val="sr-Cyrl-RS"/>
        </w:rPr>
        <w:t>се</w:t>
      </w:r>
      <w:r w:rsidR="00E37469" w:rsidRPr="007B4BAA">
        <w:rPr>
          <w:rFonts w:ascii="Arial" w:eastAsia="TimesNewRomanPSMT" w:hAnsi="Arial" w:cs="Arial"/>
          <w:bCs/>
          <w:lang w:val="sr-Cyrl-RS"/>
        </w:rPr>
        <w:t xml:space="preserve"> </w:t>
      </w:r>
      <w:r>
        <w:rPr>
          <w:rFonts w:ascii="Arial" w:eastAsia="TimesNewRomanPSMT" w:hAnsi="Arial" w:cs="Arial"/>
          <w:bCs/>
          <w:lang w:val="sr-Cyrl-RS"/>
        </w:rPr>
        <w:t>захтев</w:t>
      </w:r>
      <w:r w:rsidR="00E37469" w:rsidRPr="007B4BAA">
        <w:rPr>
          <w:rFonts w:ascii="Arial" w:eastAsia="TimesNewRomanPSMT" w:hAnsi="Arial" w:cs="Arial"/>
          <w:bCs/>
          <w:lang w:val="sr-Cyrl-RS"/>
        </w:rPr>
        <w:t xml:space="preserve"> </w:t>
      </w:r>
      <w:r>
        <w:rPr>
          <w:rFonts w:ascii="Arial" w:eastAsia="TimesNewRomanPSMT" w:hAnsi="Arial" w:cs="Arial"/>
          <w:bCs/>
          <w:lang w:val="sr-Cyrl-RS"/>
        </w:rPr>
        <w:t>сматрао</w:t>
      </w:r>
      <w:r w:rsidR="00E37469" w:rsidRPr="007B4BAA">
        <w:rPr>
          <w:rFonts w:ascii="Arial" w:eastAsia="TimesNewRomanPSMT" w:hAnsi="Arial" w:cs="Arial"/>
          <w:bCs/>
          <w:lang w:val="sr-Cyrl-RS"/>
        </w:rPr>
        <w:t xml:space="preserve"> </w:t>
      </w:r>
      <w:r>
        <w:rPr>
          <w:rFonts w:ascii="Arial" w:eastAsia="TimesNewRomanPSMT" w:hAnsi="Arial" w:cs="Arial"/>
          <w:bCs/>
          <w:lang w:val="sr-Cyrl-RS"/>
        </w:rPr>
        <w:t>потпуним</w:t>
      </w:r>
      <w:r w:rsidR="00E37469" w:rsidRPr="007B4BAA">
        <w:rPr>
          <w:rFonts w:ascii="Arial" w:eastAsia="TimesNewRomanPSMT" w:hAnsi="Arial" w:cs="Arial"/>
          <w:bCs/>
          <w:lang w:val="sr-Cyrl-RS"/>
        </w:rPr>
        <w:t>.</w:t>
      </w:r>
    </w:p>
    <w:p w:rsidR="008F6013" w:rsidRPr="007B4BAA" w:rsidRDefault="00BE410B" w:rsidP="004C7D3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Чланом</w:t>
      </w:r>
      <w:r w:rsidR="008F6013" w:rsidRPr="007B4BAA">
        <w:rPr>
          <w:rFonts w:ascii="Arial" w:eastAsia="TimesNewRomanPSMT" w:hAnsi="Arial" w:cs="Arial"/>
          <w:bCs/>
          <w:lang w:val="sr-Cyrl-RS"/>
        </w:rPr>
        <w:t xml:space="preserve"> 151. </w:t>
      </w:r>
      <w:r>
        <w:rPr>
          <w:rFonts w:ascii="Arial" w:eastAsia="TimesNewRomanPSMT" w:hAnsi="Arial" w:cs="Arial"/>
          <w:bCs/>
          <w:lang w:val="sr-Cyrl-RS"/>
        </w:rPr>
        <w:t>Закона</w:t>
      </w:r>
      <w:r w:rsidR="008F6013" w:rsidRPr="007B4BAA">
        <w:rPr>
          <w:rFonts w:ascii="Arial" w:eastAsia="TimesNewRomanPSMT" w:hAnsi="Arial" w:cs="Arial"/>
          <w:bCs/>
          <w:lang w:val="sr-Cyrl-RS"/>
        </w:rPr>
        <w:t xml:space="preserve"> </w:t>
      </w:r>
      <w:r>
        <w:rPr>
          <w:rFonts w:ascii="Arial" w:eastAsia="TimesNewRomanPSMT" w:hAnsi="Arial" w:cs="Arial"/>
          <w:bCs/>
          <w:lang w:val="sr-Cyrl-RS"/>
        </w:rPr>
        <w:t>о</w:t>
      </w:r>
      <w:r w:rsidR="008F6013" w:rsidRPr="007B4BAA">
        <w:rPr>
          <w:rFonts w:ascii="Arial" w:eastAsia="TimesNewRomanPSMT" w:hAnsi="Arial" w:cs="Arial"/>
          <w:bCs/>
          <w:lang w:val="sr-Cyrl-RS"/>
        </w:rPr>
        <w:t xml:space="preserve"> </w:t>
      </w:r>
      <w:r>
        <w:rPr>
          <w:rFonts w:ascii="Arial" w:eastAsia="TimesNewRomanPSMT" w:hAnsi="Arial" w:cs="Arial"/>
          <w:bCs/>
          <w:lang w:val="sr-Cyrl-RS"/>
        </w:rPr>
        <w:t>јавним</w:t>
      </w:r>
      <w:r w:rsidR="008F6013" w:rsidRPr="007B4BAA">
        <w:rPr>
          <w:rFonts w:ascii="Arial" w:eastAsia="TimesNewRomanPSMT" w:hAnsi="Arial" w:cs="Arial"/>
          <w:bCs/>
          <w:lang w:val="sr-Cyrl-RS"/>
        </w:rPr>
        <w:t xml:space="preserve"> </w:t>
      </w:r>
      <w:r>
        <w:rPr>
          <w:rFonts w:ascii="Arial" w:eastAsia="TimesNewRomanPSMT" w:hAnsi="Arial" w:cs="Arial"/>
          <w:bCs/>
          <w:lang w:val="sr-Cyrl-RS"/>
        </w:rPr>
        <w:t>набавкама</w:t>
      </w:r>
      <w:r w:rsidR="008F6013" w:rsidRPr="007B4BAA">
        <w:rPr>
          <w:rFonts w:ascii="Arial" w:eastAsia="TimesNewRomanPSMT" w:hAnsi="Arial" w:cs="Arial"/>
          <w:bCs/>
          <w:lang w:val="sr-Cyrl-RS"/>
        </w:rPr>
        <w:t xml:space="preserve"> („</w:t>
      </w:r>
      <w:r>
        <w:rPr>
          <w:rFonts w:ascii="Arial" w:eastAsia="TimesNewRomanPSMT" w:hAnsi="Arial" w:cs="Arial"/>
          <w:bCs/>
          <w:lang w:val="sr-Cyrl-RS"/>
        </w:rPr>
        <w:t>Службени</w:t>
      </w:r>
      <w:r w:rsidR="008F6013" w:rsidRPr="007B4BAA">
        <w:rPr>
          <w:rFonts w:ascii="Arial" w:eastAsia="TimesNewRomanPSMT" w:hAnsi="Arial" w:cs="Arial"/>
          <w:bCs/>
          <w:lang w:val="sr-Cyrl-RS"/>
        </w:rPr>
        <w:t xml:space="preserve">  </w:t>
      </w:r>
      <w:r>
        <w:rPr>
          <w:rFonts w:ascii="Arial" w:eastAsia="TimesNewRomanPSMT" w:hAnsi="Arial" w:cs="Arial"/>
          <w:bCs/>
          <w:lang w:val="sr-Cyrl-RS"/>
        </w:rPr>
        <w:t>гласник</w:t>
      </w:r>
      <w:r w:rsidR="008F6013" w:rsidRPr="007B4BAA">
        <w:rPr>
          <w:rFonts w:ascii="Arial" w:eastAsia="TimesNewRomanPSMT" w:hAnsi="Arial" w:cs="Arial"/>
          <w:bCs/>
          <w:lang w:val="sr-Cyrl-RS"/>
        </w:rPr>
        <w:t xml:space="preserve"> </w:t>
      </w:r>
      <w:r>
        <w:rPr>
          <w:rFonts w:ascii="Arial" w:eastAsia="TimesNewRomanPSMT" w:hAnsi="Arial" w:cs="Arial"/>
          <w:bCs/>
          <w:lang w:val="sr-Cyrl-RS"/>
        </w:rPr>
        <w:t>РС</w:t>
      </w:r>
      <w:r w:rsidR="00A9739B" w:rsidRPr="007B4BAA">
        <w:rPr>
          <w:rFonts w:ascii="Arial" w:eastAsia="TimesNewRomanPSMT" w:hAnsi="Arial" w:cs="Arial"/>
          <w:bCs/>
          <w:lang w:val="sr-Cyrl-RS"/>
        </w:rPr>
        <w:t xml:space="preserve">“, </w:t>
      </w:r>
      <w:r>
        <w:rPr>
          <w:rFonts w:ascii="Arial" w:eastAsia="TimesNewRomanPSMT" w:hAnsi="Arial" w:cs="Arial"/>
          <w:bCs/>
          <w:lang w:val="sr-Cyrl-RS"/>
        </w:rPr>
        <w:t>број</w:t>
      </w:r>
      <w:r w:rsidR="00A9739B" w:rsidRPr="007B4BAA">
        <w:rPr>
          <w:rFonts w:ascii="Arial" w:eastAsia="TimesNewRomanPSMT" w:hAnsi="Arial" w:cs="Arial"/>
          <w:bCs/>
          <w:lang w:val="sr-Cyrl-RS"/>
        </w:rPr>
        <w:t xml:space="preserve"> 124/12, 14/15 </w:t>
      </w:r>
      <w:r>
        <w:rPr>
          <w:rFonts w:ascii="Arial" w:eastAsia="TimesNewRomanPSMT" w:hAnsi="Arial" w:cs="Arial"/>
          <w:bCs/>
          <w:lang w:val="sr-Cyrl-RS"/>
        </w:rPr>
        <w:t>и</w:t>
      </w:r>
      <w:r w:rsidR="00A9739B" w:rsidRPr="007B4BAA">
        <w:rPr>
          <w:rFonts w:ascii="Arial" w:eastAsia="TimesNewRomanPSMT" w:hAnsi="Arial" w:cs="Arial"/>
          <w:bCs/>
          <w:lang w:val="sr-Cyrl-RS"/>
        </w:rPr>
        <w:t xml:space="preserve"> 68/15)</w:t>
      </w:r>
      <w:r w:rsidR="008F6013" w:rsidRPr="007B4BAA">
        <w:rPr>
          <w:rFonts w:ascii="Arial" w:eastAsia="TimesNewRomanPSMT" w:hAnsi="Arial" w:cs="Arial"/>
          <w:bCs/>
          <w:lang w:val="sr-Cyrl-RS"/>
        </w:rPr>
        <w:t xml:space="preserve"> </w:t>
      </w:r>
      <w:r>
        <w:rPr>
          <w:rFonts w:ascii="Arial" w:eastAsia="TimesNewRomanPSMT" w:hAnsi="Arial" w:cs="Arial"/>
          <w:bCs/>
          <w:lang w:val="sr-Cyrl-RS"/>
        </w:rPr>
        <w:t>је</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прописано</w:t>
      </w:r>
      <w:r w:rsidR="008F6013" w:rsidRPr="007B4BAA">
        <w:rPr>
          <w:rFonts w:ascii="Arial" w:eastAsia="TimesNewRomanPSMT" w:hAnsi="Arial" w:cs="Arial"/>
          <w:bCs/>
          <w:lang w:val="sr-Cyrl-RS"/>
        </w:rPr>
        <w:t xml:space="preserve"> </w:t>
      </w:r>
      <w:r>
        <w:rPr>
          <w:rFonts w:ascii="Arial" w:eastAsia="TimesNewRomanPSMT" w:hAnsi="Arial" w:cs="Arial"/>
          <w:bCs/>
          <w:lang w:val="sr-Cyrl-RS"/>
        </w:rPr>
        <w:t>да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захтев</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заштиту</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права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мора</w:t>
      </w:r>
      <w:r w:rsidR="008F6013" w:rsidRPr="007B4BAA">
        <w:rPr>
          <w:rFonts w:ascii="Arial" w:eastAsia="TimesNewRomanPSMT" w:hAnsi="Arial" w:cs="Arial"/>
          <w:bCs/>
          <w:lang w:val="sr-Cyrl-RS"/>
        </w:rPr>
        <w:t xml:space="preserve"> </w:t>
      </w:r>
      <w:r>
        <w:rPr>
          <w:rFonts w:ascii="Arial" w:eastAsia="TimesNewRomanPSMT" w:hAnsi="Arial" w:cs="Arial"/>
          <w:bCs/>
          <w:lang w:val="sr-Cyrl-RS"/>
        </w:rPr>
        <w:t>да</w:t>
      </w:r>
      <w:r w:rsidR="008F6013" w:rsidRPr="007B4BAA">
        <w:rPr>
          <w:rFonts w:ascii="Arial" w:eastAsia="TimesNewRomanPSMT" w:hAnsi="Arial" w:cs="Arial"/>
          <w:bCs/>
          <w:lang w:val="sr-Cyrl-RS"/>
        </w:rPr>
        <w:t xml:space="preserve"> </w:t>
      </w:r>
      <w:r>
        <w:rPr>
          <w:rFonts w:ascii="Arial" w:eastAsia="TimesNewRomanPSMT" w:hAnsi="Arial" w:cs="Arial"/>
          <w:bCs/>
          <w:lang w:val="sr-Cyrl-RS"/>
        </w:rPr>
        <w:t>садржи</w:t>
      </w:r>
      <w:r w:rsidR="008F6013" w:rsidRPr="007B4BAA">
        <w:rPr>
          <w:rFonts w:ascii="Arial" w:eastAsia="TimesNewRomanPSMT" w:hAnsi="Arial" w:cs="Arial"/>
          <w:bCs/>
          <w:lang w:val="sr-Cyrl-RS"/>
        </w:rPr>
        <w:t xml:space="preserve">, </w:t>
      </w:r>
      <w:r>
        <w:rPr>
          <w:rFonts w:ascii="Arial" w:eastAsia="TimesNewRomanPSMT" w:hAnsi="Arial" w:cs="Arial"/>
          <w:bCs/>
          <w:lang w:val="sr-Cyrl-RS"/>
        </w:rPr>
        <w:t>између</w:t>
      </w:r>
      <w:r w:rsidR="008F6013" w:rsidRPr="007B4BAA">
        <w:rPr>
          <w:rFonts w:ascii="Arial" w:eastAsia="TimesNewRomanPSMT" w:hAnsi="Arial" w:cs="Arial"/>
          <w:bCs/>
          <w:lang w:val="sr-Cyrl-RS"/>
        </w:rPr>
        <w:t xml:space="preserve"> </w:t>
      </w:r>
      <w:r>
        <w:rPr>
          <w:rFonts w:ascii="Arial" w:eastAsia="TimesNewRomanPSMT" w:hAnsi="Arial" w:cs="Arial"/>
          <w:bCs/>
          <w:lang w:val="sr-Cyrl-RS"/>
        </w:rPr>
        <w:t>осталог</w:t>
      </w:r>
      <w:r w:rsidR="008F6013" w:rsidRPr="007B4BAA">
        <w:rPr>
          <w:rFonts w:ascii="Arial" w:eastAsia="TimesNewRomanPSMT" w:hAnsi="Arial" w:cs="Arial"/>
          <w:bCs/>
          <w:lang w:val="sr-Cyrl-RS"/>
        </w:rPr>
        <w:t xml:space="preserve">, </w:t>
      </w:r>
      <w:r>
        <w:rPr>
          <w:rFonts w:ascii="Arial" w:eastAsia="TimesNewRomanPSMT" w:hAnsi="Arial" w:cs="Arial"/>
          <w:bCs/>
          <w:lang w:val="sr-Cyrl-RS"/>
        </w:rPr>
        <w:t>и</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потврду</w:t>
      </w:r>
      <w:r w:rsidR="008F6013" w:rsidRPr="007B4BAA">
        <w:rPr>
          <w:rFonts w:ascii="Arial" w:eastAsia="TimesNewRomanPSMT" w:hAnsi="Arial" w:cs="Arial"/>
          <w:bCs/>
          <w:lang w:val="sr-Cyrl-RS"/>
        </w:rPr>
        <w:t xml:space="preserve"> </w:t>
      </w:r>
      <w:r>
        <w:rPr>
          <w:rFonts w:ascii="Arial" w:eastAsia="TimesNewRomanPSMT" w:hAnsi="Arial" w:cs="Arial"/>
          <w:bCs/>
          <w:lang w:val="sr-Cyrl-RS"/>
        </w:rPr>
        <w:t>о</w:t>
      </w:r>
      <w:r w:rsidR="008F6013" w:rsidRPr="007B4BAA">
        <w:rPr>
          <w:rFonts w:ascii="Arial" w:eastAsia="TimesNewRomanPSMT" w:hAnsi="Arial" w:cs="Arial"/>
          <w:bCs/>
          <w:lang w:val="sr-Cyrl-RS"/>
        </w:rPr>
        <w:t xml:space="preserve"> </w:t>
      </w:r>
      <w:r>
        <w:rPr>
          <w:rFonts w:ascii="Arial" w:eastAsia="TimesNewRomanPSMT" w:hAnsi="Arial" w:cs="Arial"/>
          <w:bCs/>
          <w:lang w:val="sr-Cyrl-RS"/>
        </w:rPr>
        <w:t>уплати</w:t>
      </w:r>
      <w:r w:rsidR="008F6013" w:rsidRPr="007B4BAA">
        <w:rPr>
          <w:rFonts w:ascii="Arial" w:eastAsia="TimesNewRomanPSMT" w:hAnsi="Arial" w:cs="Arial"/>
          <w:bCs/>
          <w:lang w:val="sr-Cyrl-RS"/>
        </w:rPr>
        <w:t xml:space="preserve"> </w:t>
      </w:r>
      <w:r>
        <w:rPr>
          <w:rFonts w:ascii="Arial" w:eastAsia="TimesNewRomanPSMT" w:hAnsi="Arial" w:cs="Arial"/>
          <w:bCs/>
          <w:lang w:val="sr-Cyrl-RS"/>
        </w:rPr>
        <w:t>таксе</w:t>
      </w:r>
      <w:r w:rsidR="008F6013" w:rsidRPr="007B4BAA">
        <w:rPr>
          <w:rFonts w:ascii="Arial" w:eastAsia="TimesNewRomanPSMT" w:hAnsi="Arial" w:cs="Arial"/>
          <w:bCs/>
          <w:lang w:val="sr-Cyrl-RS"/>
        </w:rPr>
        <w:t xml:space="preserve"> </w:t>
      </w:r>
      <w:r>
        <w:rPr>
          <w:rFonts w:ascii="Arial" w:eastAsia="TimesNewRomanPSMT" w:hAnsi="Arial" w:cs="Arial"/>
          <w:bCs/>
          <w:lang w:val="sr-Cyrl-RS"/>
        </w:rPr>
        <w:t>из</w:t>
      </w:r>
      <w:r w:rsidR="008F6013" w:rsidRPr="007B4BAA">
        <w:rPr>
          <w:rFonts w:ascii="Arial" w:eastAsia="TimesNewRomanPSMT" w:hAnsi="Arial" w:cs="Arial"/>
          <w:bCs/>
          <w:lang w:val="sr-Cyrl-RS"/>
        </w:rPr>
        <w:t xml:space="preserve"> </w:t>
      </w:r>
      <w:r>
        <w:rPr>
          <w:rFonts w:ascii="Arial" w:eastAsia="TimesNewRomanPSMT" w:hAnsi="Arial" w:cs="Arial"/>
          <w:bCs/>
          <w:lang w:val="sr-Cyrl-RS"/>
        </w:rPr>
        <w:t>члана</w:t>
      </w:r>
      <w:r w:rsidR="008F6013" w:rsidRPr="007B4BAA">
        <w:rPr>
          <w:rFonts w:ascii="Arial" w:eastAsia="TimesNewRomanPSMT" w:hAnsi="Arial" w:cs="Arial"/>
          <w:bCs/>
          <w:lang w:val="sr-Cyrl-RS"/>
        </w:rPr>
        <w:t xml:space="preserve"> 156. </w:t>
      </w:r>
      <w:r>
        <w:rPr>
          <w:rFonts w:ascii="Arial" w:eastAsia="TimesNewRomanPSMT" w:hAnsi="Arial" w:cs="Arial"/>
          <w:bCs/>
          <w:lang w:val="sr-Cyrl-RS"/>
        </w:rPr>
        <w:t>ЗЈН</w:t>
      </w:r>
      <w:r w:rsidR="008F6013" w:rsidRPr="007B4BAA">
        <w:rPr>
          <w:rFonts w:ascii="Arial" w:eastAsia="TimesNewRomanPSMT" w:hAnsi="Arial" w:cs="Arial"/>
          <w:bCs/>
          <w:lang w:val="sr-Cyrl-RS"/>
        </w:rPr>
        <w:t>.</w:t>
      </w:r>
    </w:p>
    <w:p w:rsidR="008F6013" w:rsidRPr="007B4BAA" w:rsidRDefault="00BE410B" w:rsidP="004C7D3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Подносилац</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захтева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заштиту</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права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је</w:t>
      </w:r>
      <w:r w:rsidR="008F6013" w:rsidRPr="007B4BAA">
        <w:rPr>
          <w:rFonts w:ascii="Arial" w:eastAsia="TimesNewRomanPSMT" w:hAnsi="Arial" w:cs="Arial"/>
          <w:bCs/>
          <w:lang w:val="sr-Cyrl-RS"/>
        </w:rPr>
        <w:t xml:space="preserve"> </w:t>
      </w:r>
      <w:r>
        <w:rPr>
          <w:rFonts w:ascii="Arial" w:eastAsia="TimesNewRomanPSMT" w:hAnsi="Arial" w:cs="Arial"/>
          <w:bCs/>
          <w:lang w:val="sr-Cyrl-RS"/>
        </w:rPr>
        <w:t>дужан</w:t>
      </w:r>
      <w:r w:rsidR="008F6013" w:rsidRPr="007B4BAA">
        <w:rPr>
          <w:rFonts w:ascii="Arial" w:eastAsia="TimesNewRomanPSMT" w:hAnsi="Arial" w:cs="Arial"/>
          <w:bCs/>
          <w:lang w:val="sr-Cyrl-RS"/>
        </w:rPr>
        <w:t xml:space="preserve"> </w:t>
      </w:r>
      <w:r>
        <w:rPr>
          <w:rFonts w:ascii="Arial" w:eastAsia="TimesNewRomanPSMT" w:hAnsi="Arial" w:cs="Arial"/>
          <w:bCs/>
          <w:lang w:val="sr-Cyrl-RS"/>
        </w:rPr>
        <w:t>да</w:t>
      </w:r>
      <w:r w:rsidR="008F6013" w:rsidRPr="007B4BAA">
        <w:rPr>
          <w:rFonts w:ascii="Arial" w:eastAsia="TimesNewRomanPSMT" w:hAnsi="Arial" w:cs="Arial"/>
          <w:bCs/>
          <w:lang w:val="sr-Cyrl-RS"/>
        </w:rPr>
        <w:t xml:space="preserve"> </w:t>
      </w:r>
      <w:r>
        <w:rPr>
          <w:rFonts w:ascii="Arial" w:eastAsia="TimesNewRomanPSMT" w:hAnsi="Arial" w:cs="Arial"/>
          <w:bCs/>
          <w:lang w:val="sr-Cyrl-RS"/>
        </w:rPr>
        <w:t>на</w:t>
      </w:r>
      <w:r w:rsidR="008F6013" w:rsidRPr="007B4BAA">
        <w:rPr>
          <w:rFonts w:ascii="Arial" w:eastAsia="TimesNewRomanPSMT" w:hAnsi="Arial" w:cs="Arial"/>
          <w:bCs/>
          <w:lang w:val="sr-Cyrl-RS"/>
        </w:rPr>
        <w:t xml:space="preserve"> </w:t>
      </w:r>
      <w:r>
        <w:rPr>
          <w:rFonts w:ascii="Arial" w:eastAsia="TimesNewRomanPSMT" w:hAnsi="Arial" w:cs="Arial"/>
          <w:bCs/>
          <w:lang w:val="sr-Cyrl-RS"/>
        </w:rPr>
        <w:t>одређени</w:t>
      </w:r>
      <w:r w:rsidR="008F6013" w:rsidRPr="007B4BAA">
        <w:rPr>
          <w:rFonts w:ascii="Arial" w:eastAsia="TimesNewRomanPSMT" w:hAnsi="Arial" w:cs="Arial"/>
          <w:bCs/>
          <w:lang w:val="sr-Cyrl-RS"/>
        </w:rPr>
        <w:t xml:space="preserve"> </w:t>
      </w:r>
      <w:r>
        <w:rPr>
          <w:rFonts w:ascii="Arial" w:eastAsia="TimesNewRomanPSMT" w:hAnsi="Arial" w:cs="Arial"/>
          <w:bCs/>
          <w:lang w:val="sr-Cyrl-RS"/>
        </w:rPr>
        <w:t>рачун</w:t>
      </w:r>
      <w:r w:rsidR="008F6013" w:rsidRPr="007B4BAA">
        <w:rPr>
          <w:rFonts w:ascii="Arial" w:eastAsia="TimesNewRomanPSMT" w:hAnsi="Arial" w:cs="Arial"/>
          <w:bCs/>
          <w:lang w:val="sr-Cyrl-RS"/>
        </w:rPr>
        <w:t xml:space="preserve"> </w:t>
      </w:r>
      <w:r>
        <w:rPr>
          <w:rFonts w:ascii="Arial" w:eastAsia="TimesNewRomanPSMT" w:hAnsi="Arial" w:cs="Arial"/>
          <w:bCs/>
          <w:lang w:val="sr-Cyrl-RS"/>
        </w:rPr>
        <w:t>буџета</w:t>
      </w:r>
      <w:r w:rsidR="008F6013" w:rsidRPr="007B4BAA">
        <w:rPr>
          <w:rFonts w:ascii="Arial" w:eastAsia="TimesNewRomanPSMT" w:hAnsi="Arial" w:cs="Arial"/>
          <w:bCs/>
          <w:lang w:val="sr-Cyrl-RS"/>
        </w:rPr>
        <w:t xml:space="preserve"> </w:t>
      </w:r>
      <w:r>
        <w:rPr>
          <w:rFonts w:ascii="Arial" w:eastAsia="TimesNewRomanPSMT" w:hAnsi="Arial" w:cs="Arial"/>
          <w:bCs/>
          <w:lang w:val="sr-Cyrl-RS"/>
        </w:rPr>
        <w:t>Републике</w:t>
      </w:r>
      <w:r w:rsidR="008F6013" w:rsidRPr="007B4BAA">
        <w:rPr>
          <w:rFonts w:ascii="Arial" w:eastAsia="TimesNewRomanPSMT" w:hAnsi="Arial" w:cs="Arial"/>
          <w:bCs/>
          <w:lang w:val="sr-Cyrl-RS"/>
        </w:rPr>
        <w:t xml:space="preserve"> </w:t>
      </w:r>
      <w:r>
        <w:rPr>
          <w:rFonts w:ascii="Arial" w:eastAsia="TimesNewRomanPSMT" w:hAnsi="Arial" w:cs="Arial"/>
          <w:bCs/>
          <w:lang w:val="sr-Cyrl-RS"/>
        </w:rPr>
        <w:t>Србије</w:t>
      </w:r>
      <w:r w:rsidR="008F6013" w:rsidRPr="007B4BAA">
        <w:rPr>
          <w:rFonts w:ascii="Arial" w:eastAsia="TimesNewRomanPSMT" w:hAnsi="Arial" w:cs="Arial"/>
          <w:bCs/>
          <w:lang w:val="sr-Cyrl-RS"/>
        </w:rPr>
        <w:t xml:space="preserve"> </w:t>
      </w:r>
      <w:r>
        <w:rPr>
          <w:rFonts w:ascii="Arial" w:eastAsia="TimesNewRomanPSMT" w:hAnsi="Arial" w:cs="Arial"/>
          <w:bCs/>
          <w:lang w:val="sr-Cyrl-RS"/>
        </w:rPr>
        <w:t>уплати</w:t>
      </w:r>
      <w:r w:rsidR="008F6013" w:rsidRPr="007B4BAA">
        <w:rPr>
          <w:rFonts w:ascii="Arial" w:eastAsia="TimesNewRomanPSMT" w:hAnsi="Arial" w:cs="Arial"/>
          <w:bCs/>
          <w:lang w:val="sr-Cyrl-RS"/>
        </w:rPr>
        <w:t xml:space="preserve"> </w:t>
      </w:r>
      <w:r>
        <w:rPr>
          <w:rFonts w:ascii="Arial" w:eastAsia="TimesNewRomanPSMT" w:hAnsi="Arial" w:cs="Arial"/>
          <w:bCs/>
          <w:lang w:val="sr-Cyrl-RS"/>
        </w:rPr>
        <w:t>таксу</w:t>
      </w:r>
      <w:r w:rsidR="008F6013" w:rsidRPr="007B4BAA">
        <w:rPr>
          <w:rFonts w:ascii="Arial" w:eastAsia="TimesNewRomanPSMT" w:hAnsi="Arial" w:cs="Arial"/>
          <w:bCs/>
          <w:lang w:val="sr-Cyrl-RS"/>
        </w:rPr>
        <w:t xml:space="preserve"> </w:t>
      </w:r>
      <w:r>
        <w:rPr>
          <w:rFonts w:ascii="Arial" w:eastAsia="TimesNewRomanPSMT" w:hAnsi="Arial" w:cs="Arial"/>
          <w:bCs/>
          <w:lang w:val="sr-Cyrl-RS"/>
        </w:rPr>
        <w:t>у</w:t>
      </w:r>
      <w:r w:rsidR="008F6013" w:rsidRPr="007B4BAA">
        <w:rPr>
          <w:rFonts w:ascii="Arial" w:eastAsia="TimesNewRomanPSMT" w:hAnsi="Arial" w:cs="Arial"/>
          <w:bCs/>
          <w:lang w:val="sr-Cyrl-RS"/>
        </w:rPr>
        <w:t xml:space="preserve"> </w:t>
      </w:r>
      <w:r>
        <w:rPr>
          <w:rFonts w:ascii="Arial" w:eastAsia="TimesNewRomanPSMT" w:hAnsi="Arial" w:cs="Arial"/>
          <w:bCs/>
          <w:lang w:val="sr-Cyrl-RS"/>
        </w:rPr>
        <w:t>износу</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прописаном</w:t>
      </w:r>
      <w:r w:rsidR="008F6013" w:rsidRPr="007B4BAA">
        <w:rPr>
          <w:rFonts w:ascii="Arial" w:eastAsia="TimesNewRomanPSMT" w:hAnsi="Arial" w:cs="Arial"/>
          <w:bCs/>
          <w:lang w:val="sr-Cyrl-RS"/>
        </w:rPr>
        <w:t xml:space="preserve"> </w:t>
      </w:r>
      <w:r>
        <w:rPr>
          <w:rFonts w:ascii="Arial" w:eastAsia="TimesNewRomanPSMT" w:hAnsi="Arial" w:cs="Arial"/>
          <w:bCs/>
          <w:lang w:val="sr-Cyrl-RS"/>
        </w:rPr>
        <w:t>чланом</w:t>
      </w:r>
      <w:r w:rsidR="008F6013" w:rsidRPr="007B4BAA">
        <w:rPr>
          <w:rFonts w:ascii="Arial" w:eastAsia="TimesNewRomanPSMT" w:hAnsi="Arial" w:cs="Arial"/>
          <w:bCs/>
          <w:lang w:val="sr-Cyrl-RS"/>
        </w:rPr>
        <w:t xml:space="preserve"> 156. </w:t>
      </w:r>
      <w:r>
        <w:rPr>
          <w:rFonts w:ascii="Arial" w:eastAsia="TimesNewRomanPSMT" w:hAnsi="Arial" w:cs="Arial"/>
          <w:bCs/>
          <w:lang w:val="sr-Cyrl-RS"/>
        </w:rPr>
        <w:t>ЗЈН</w:t>
      </w:r>
      <w:r w:rsidR="008F6013" w:rsidRPr="007B4BAA">
        <w:rPr>
          <w:rFonts w:ascii="Arial" w:eastAsia="TimesNewRomanPSMT" w:hAnsi="Arial" w:cs="Arial"/>
          <w:bCs/>
          <w:lang w:val="sr-Cyrl-RS"/>
        </w:rPr>
        <w:t>.</w:t>
      </w:r>
    </w:p>
    <w:p w:rsidR="008F6013" w:rsidRPr="007B4BAA" w:rsidRDefault="00BE410B" w:rsidP="004C7D3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Као</w:t>
      </w:r>
      <w:r w:rsidR="008F6013" w:rsidRPr="007B4BAA">
        <w:rPr>
          <w:rFonts w:ascii="Arial" w:eastAsia="TimesNewRomanPSMT" w:hAnsi="Arial" w:cs="Arial"/>
          <w:bCs/>
          <w:lang w:val="sr-Cyrl-RS"/>
        </w:rPr>
        <w:t xml:space="preserve"> </w:t>
      </w:r>
      <w:r>
        <w:rPr>
          <w:rFonts w:ascii="Arial" w:eastAsia="TimesNewRomanPSMT" w:hAnsi="Arial" w:cs="Arial"/>
          <w:bCs/>
          <w:lang w:val="sr-Cyrl-RS"/>
        </w:rPr>
        <w:t>доказ</w:t>
      </w:r>
      <w:r w:rsidR="008F6013" w:rsidRPr="007B4BAA">
        <w:rPr>
          <w:rFonts w:ascii="Arial" w:eastAsia="TimesNewRomanPSMT" w:hAnsi="Arial" w:cs="Arial"/>
          <w:bCs/>
          <w:lang w:val="sr-Cyrl-RS"/>
        </w:rPr>
        <w:t xml:space="preserve"> </w:t>
      </w:r>
      <w:r>
        <w:rPr>
          <w:rFonts w:ascii="Arial" w:eastAsia="TimesNewRomanPSMT" w:hAnsi="Arial" w:cs="Arial"/>
          <w:bCs/>
          <w:lang w:val="sr-Cyrl-RS"/>
        </w:rPr>
        <w:t>о</w:t>
      </w:r>
      <w:r w:rsidR="008F6013" w:rsidRPr="007B4BAA">
        <w:rPr>
          <w:rFonts w:ascii="Arial" w:eastAsia="TimesNewRomanPSMT" w:hAnsi="Arial" w:cs="Arial"/>
          <w:bCs/>
          <w:lang w:val="sr-Cyrl-RS"/>
        </w:rPr>
        <w:t xml:space="preserve"> </w:t>
      </w:r>
      <w:r>
        <w:rPr>
          <w:rFonts w:ascii="Arial" w:eastAsia="TimesNewRomanPSMT" w:hAnsi="Arial" w:cs="Arial"/>
          <w:bCs/>
          <w:lang w:val="sr-Cyrl-RS"/>
        </w:rPr>
        <w:t>уплати</w:t>
      </w:r>
      <w:r w:rsidR="008F6013" w:rsidRPr="007B4BAA">
        <w:rPr>
          <w:rFonts w:ascii="Arial" w:eastAsia="TimesNewRomanPSMT" w:hAnsi="Arial" w:cs="Arial"/>
          <w:bCs/>
          <w:lang w:val="sr-Cyrl-RS"/>
        </w:rPr>
        <w:t xml:space="preserve"> </w:t>
      </w:r>
      <w:r>
        <w:rPr>
          <w:rFonts w:ascii="Arial" w:eastAsia="TimesNewRomanPSMT" w:hAnsi="Arial" w:cs="Arial"/>
          <w:bCs/>
          <w:lang w:val="sr-Cyrl-RS"/>
        </w:rPr>
        <w:t>таксе</w:t>
      </w:r>
      <w:r w:rsidR="008F6013" w:rsidRPr="007B4BAA">
        <w:rPr>
          <w:rFonts w:ascii="Arial" w:eastAsia="TimesNewRomanPSMT" w:hAnsi="Arial" w:cs="Arial"/>
          <w:bCs/>
          <w:lang w:val="sr-Cyrl-RS"/>
        </w:rPr>
        <w:t xml:space="preserve">, </w:t>
      </w:r>
      <w:r>
        <w:rPr>
          <w:rFonts w:ascii="Arial" w:eastAsia="TimesNewRomanPSMT" w:hAnsi="Arial" w:cs="Arial"/>
          <w:bCs/>
          <w:lang w:val="sr-Cyrl-RS"/>
        </w:rPr>
        <w:t>у</w:t>
      </w:r>
      <w:r w:rsidR="008F6013" w:rsidRPr="007B4BAA">
        <w:rPr>
          <w:rFonts w:ascii="Arial" w:eastAsia="TimesNewRomanPSMT" w:hAnsi="Arial" w:cs="Arial"/>
          <w:bCs/>
          <w:lang w:val="sr-Cyrl-RS"/>
        </w:rPr>
        <w:t xml:space="preserve"> </w:t>
      </w:r>
      <w:r>
        <w:rPr>
          <w:rFonts w:ascii="Arial" w:eastAsia="TimesNewRomanPSMT" w:hAnsi="Arial" w:cs="Arial"/>
          <w:bCs/>
          <w:lang w:val="sr-Cyrl-RS"/>
        </w:rPr>
        <w:t>смислу</w:t>
      </w:r>
      <w:r w:rsidR="008F6013" w:rsidRPr="007B4BAA">
        <w:rPr>
          <w:rFonts w:ascii="Arial" w:eastAsia="TimesNewRomanPSMT" w:hAnsi="Arial" w:cs="Arial"/>
          <w:bCs/>
          <w:lang w:val="sr-Cyrl-RS"/>
        </w:rPr>
        <w:t xml:space="preserve"> </w:t>
      </w:r>
      <w:r>
        <w:rPr>
          <w:rFonts w:ascii="Arial" w:eastAsia="TimesNewRomanPSMT" w:hAnsi="Arial" w:cs="Arial"/>
          <w:bCs/>
          <w:lang w:val="sr-Cyrl-RS"/>
        </w:rPr>
        <w:t>члана</w:t>
      </w:r>
      <w:r w:rsidR="008F6013" w:rsidRPr="007B4BAA">
        <w:rPr>
          <w:rFonts w:ascii="Arial" w:eastAsia="TimesNewRomanPSMT" w:hAnsi="Arial" w:cs="Arial"/>
          <w:bCs/>
          <w:lang w:val="sr-Cyrl-RS"/>
        </w:rPr>
        <w:t xml:space="preserve"> 151. </w:t>
      </w:r>
      <w:r>
        <w:rPr>
          <w:rFonts w:ascii="Arial" w:eastAsia="TimesNewRomanPSMT" w:hAnsi="Arial" w:cs="Arial"/>
          <w:bCs/>
          <w:lang w:val="sr-Cyrl-RS"/>
        </w:rPr>
        <w:t>став</w:t>
      </w:r>
      <w:r w:rsidR="008F6013" w:rsidRPr="007B4BAA">
        <w:rPr>
          <w:rFonts w:ascii="Arial" w:eastAsia="TimesNewRomanPSMT" w:hAnsi="Arial" w:cs="Arial"/>
          <w:bCs/>
          <w:lang w:val="sr-Cyrl-RS"/>
        </w:rPr>
        <w:t xml:space="preserve"> 1. </w:t>
      </w:r>
      <w:r>
        <w:rPr>
          <w:rFonts w:ascii="Arial" w:eastAsia="TimesNewRomanPSMT" w:hAnsi="Arial" w:cs="Arial"/>
          <w:bCs/>
          <w:lang w:val="sr-Cyrl-RS"/>
        </w:rPr>
        <w:t>тачка</w:t>
      </w:r>
      <w:r w:rsidR="008F6013" w:rsidRPr="007B4BAA">
        <w:rPr>
          <w:rFonts w:ascii="Arial" w:eastAsia="TimesNewRomanPSMT" w:hAnsi="Arial" w:cs="Arial"/>
          <w:bCs/>
          <w:lang w:val="sr-Cyrl-RS"/>
        </w:rPr>
        <w:t xml:space="preserve"> 6) </w:t>
      </w:r>
      <w:r>
        <w:rPr>
          <w:rFonts w:ascii="Arial" w:eastAsia="TimesNewRomanPSMT" w:hAnsi="Arial" w:cs="Arial"/>
          <w:bCs/>
          <w:lang w:val="sr-Cyrl-RS"/>
        </w:rPr>
        <w:t>ЗЈН</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прихватиће</w:t>
      </w:r>
      <w:r w:rsidR="008F6013" w:rsidRPr="007B4BAA">
        <w:rPr>
          <w:rFonts w:ascii="Arial" w:eastAsia="TimesNewRomanPSMT" w:hAnsi="Arial" w:cs="Arial"/>
          <w:bCs/>
          <w:lang w:val="sr-Cyrl-RS"/>
        </w:rPr>
        <w:t xml:space="preserve"> </w:t>
      </w:r>
      <w:r>
        <w:rPr>
          <w:rFonts w:ascii="Arial" w:eastAsia="TimesNewRomanPSMT" w:hAnsi="Arial" w:cs="Arial"/>
          <w:bCs/>
          <w:lang w:val="sr-Cyrl-RS"/>
        </w:rPr>
        <w:t>се</w:t>
      </w:r>
      <w:r w:rsidR="008F6013" w:rsidRPr="007B4BAA">
        <w:rPr>
          <w:rFonts w:ascii="Arial" w:eastAsia="TimesNewRomanPSMT" w:hAnsi="Arial" w:cs="Arial"/>
          <w:bCs/>
          <w:lang w:val="sr-Cyrl-RS"/>
        </w:rPr>
        <w:t>:</w:t>
      </w:r>
    </w:p>
    <w:p w:rsidR="00EB0734" w:rsidRPr="007B4BAA" w:rsidRDefault="00EB0734" w:rsidP="004C7D35">
      <w:pPr>
        <w:tabs>
          <w:tab w:val="left" w:pos="284"/>
          <w:tab w:val="left" w:pos="330"/>
        </w:tabs>
        <w:ind w:left="284"/>
        <w:jc w:val="both"/>
        <w:rPr>
          <w:rFonts w:ascii="Arial" w:eastAsia="TimesNewRomanPSMT" w:hAnsi="Arial" w:cs="Arial"/>
          <w:bCs/>
          <w:lang w:val="sr-Cyrl-RS"/>
        </w:rPr>
      </w:pPr>
    </w:p>
    <w:p w:rsidR="008F6013" w:rsidRPr="007B4BAA" w:rsidRDefault="008F6013" w:rsidP="00817377">
      <w:pPr>
        <w:autoSpaceDE w:val="0"/>
        <w:autoSpaceDN w:val="0"/>
        <w:adjustRightInd w:val="0"/>
        <w:ind w:left="284" w:right="-138"/>
        <w:jc w:val="both"/>
        <w:rPr>
          <w:rFonts w:ascii="Arial" w:hAnsi="Arial" w:cs="Arial"/>
          <w:b/>
          <w:bCs/>
          <w:lang w:val="en-US"/>
        </w:rPr>
      </w:pPr>
      <w:r w:rsidRPr="007B4BAA">
        <w:rPr>
          <w:rFonts w:ascii="Arial" w:hAnsi="Arial" w:cs="Arial"/>
          <w:b/>
          <w:bCs/>
          <w:lang w:val="en-US"/>
        </w:rPr>
        <w:t xml:space="preserve">1. </w:t>
      </w:r>
      <w:r w:rsidR="00BE410B">
        <w:rPr>
          <w:rFonts w:ascii="Arial" w:hAnsi="Arial" w:cs="Arial"/>
          <w:b/>
          <w:bCs/>
          <w:lang w:val="en-US"/>
        </w:rPr>
        <w:t>Потврда</w:t>
      </w:r>
      <w:r w:rsidRPr="007B4BAA">
        <w:rPr>
          <w:rFonts w:ascii="Arial" w:hAnsi="Arial" w:cs="Arial"/>
          <w:b/>
          <w:bCs/>
          <w:lang w:val="en-US"/>
        </w:rPr>
        <w:t xml:space="preserve"> </w:t>
      </w:r>
      <w:r w:rsidR="00BE410B">
        <w:rPr>
          <w:rFonts w:ascii="Arial" w:hAnsi="Arial" w:cs="Arial"/>
          <w:b/>
          <w:bCs/>
          <w:lang w:val="en-US"/>
        </w:rPr>
        <w:t>о</w:t>
      </w:r>
      <w:r w:rsidRPr="007B4BAA">
        <w:rPr>
          <w:rFonts w:ascii="Arial" w:hAnsi="Arial" w:cs="Arial"/>
          <w:b/>
          <w:bCs/>
          <w:lang w:val="en-US"/>
        </w:rPr>
        <w:t xml:space="preserve"> </w:t>
      </w:r>
      <w:r w:rsidR="00BE410B">
        <w:rPr>
          <w:rFonts w:ascii="Arial" w:hAnsi="Arial" w:cs="Arial"/>
          <w:b/>
          <w:bCs/>
          <w:lang w:val="en-US"/>
        </w:rPr>
        <w:t>извршеној</w:t>
      </w:r>
      <w:r w:rsidRPr="007B4BAA">
        <w:rPr>
          <w:rFonts w:ascii="Arial" w:hAnsi="Arial" w:cs="Arial"/>
          <w:b/>
          <w:bCs/>
          <w:lang w:val="en-US"/>
        </w:rPr>
        <w:t xml:space="preserve"> </w:t>
      </w:r>
      <w:r w:rsidR="00BE410B">
        <w:rPr>
          <w:rFonts w:ascii="Arial" w:hAnsi="Arial" w:cs="Arial"/>
          <w:b/>
          <w:bCs/>
          <w:lang w:val="en-US"/>
        </w:rPr>
        <w:t>уплати</w:t>
      </w:r>
      <w:r w:rsidRPr="007B4BAA">
        <w:rPr>
          <w:rFonts w:ascii="Arial" w:hAnsi="Arial" w:cs="Arial"/>
          <w:b/>
          <w:bCs/>
          <w:lang w:val="en-US"/>
        </w:rPr>
        <w:t xml:space="preserve"> </w:t>
      </w:r>
      <w:r w:rsidR="00BE410B">
        <w:rPr>
          <w:rFonts w:ascii="Arial" w:hAnsi="Arial" w:cs="Arial"/>
          <w:b/>
          <w:bCs/>
          <w:lang w:val="en-US"/>
        </w:rPr>
        <w:t>таксе</w:t>
      </w:r>
      <w:r w:rsidRPr="007B4BAA">
        <w:rPr>
          <w:rFonts w:ascii="Arial" w:hAnsi="Arial" w:cs="Arial"/>
          <w:b/>
          <w:bCs/>
          <w:lang w:val="en-US"/>
        </w:rPr>
        <w:t xml:space="preserve"> </w:t>
      </w:r>
      <w:r w:rsidR="00BE410B">
        <w:rPr>
          <w:rFonts w:ascii="Arial" w:hAnsi="Arial" w:cs="Arial"/>
          <w:b/>
          <w:bCs/>
          <w:lang w:val="en-US"/>
        </w:rPr>
        <w:t>из</w:t>
      </w:r>
      <w:r w:rsidRPr="007B4BAA">
        <w:rPr>
          <w:rFonts w:ascii="Arial" w:hAnsi="Arial" w:cs="Arial"/>
          <w:b/>
          <w:bCs/>
          <w:lang w:val="en-US"/>
        </w:rPr>
        <w:t xml:space="preserve"> </w:t>
      </w:r>
      <w:r w:rsidR="00BE410B">
        <w:rPr>
          <w:rFonts w:ascii="Arial" w:hAnsi="Arial" w:cs="Arial"/>
          <w:b/>
          <w:bCs/>
          <w:lang w:val="en-US"/>
        </w:rPr>
        <w:t>члана</w:t>
      </w:r>
      <w:r w:rsidRPr="007B4BAA">
        <w:rPr>
          <w:rFonts w:ascii="Arial" w:hAnsi="Arial" w:cs="Arial"/>
          <w:b/>
          <w:bCs/>
          <w:lang w:val="en-US"/>
        </w:rPr>
        <w:t xml:space="preserve"> 156. </w:t>
      </w:r>
      <w:r w:rsidR="00BE410B">
        <w:rPr>
          <w:rFonts w:ascii="Arial" w:hAnsi="Arial" w:cs="Arial"/>
          <w:b/>
          <w:bCs/>
          <w:lang w:val="en-US"/>
        </w:rPr>
        <w:t>ЗЈН</w:t>
      </w:r>
      <w:r w:rsidRPr="007B4BAA">
        <w:rPr>
          <w:rFonts w:ascii="Arial" w:hAnsi="Arial" w:cs="Arial"/>
          <w:b/>
          <w:bCs/>
          <w:lang w:val="en-US"/>
        </w:rPr>
        <w:t xml:space="preserve"> </w:t>
      </w:r>
      <w:r w:rsidR="00BE410B">
        <w:rPr>
          <w:rFonts w:ascii="Arial" w:hAnsi="Arial" w:cs="Arial"/>
          <w:b/>
          <w:bCs/>
          <w:lang w:val="en-US"/>
        </w:rPr>
        <w:t>која</w:t>
      </w:r>
      <w:r w:rsidRPr="007B4BAA">
        <w:rPr>
          <w:rFonts w:ascii="Arial" w:hAnsi="Arial" w:cs="Arial"/>
          <w:b/>
          <w:bCs/>
          <w:lang w:val="en-US"/>
        </w:rPr>
        <w:t xml:space="preserve"> </w:t>
      </w:r>
      <w:r w:rsidR="00BE410B">
        <w:rPr>
          <w:rFonts w:ascii="Arial" w:hAnsi="Arial" w:cs="Arial"/>
          <w:b/>
          <w:bCs/>
          <w:lang w:val="en-US"/>
        </w:rPr>
        <w:t>садржи</w:t>
      </w:r>
      <w:r w:rsidRPr="007B4BAA">
        <w:rPr>
          <w:rFonts w:ascii="Arial" w:hAnsi="Arial" w:cs="Arial"/>
          <w:b/>
          <w:bCs/>
          <w:lang w:val="en-US"/>
        </w:rPr>
        <w:t xml:space="preserve"> </w:t>
      </w:r>
      <w:r w:rsidR="00BE410B">
        <w:rPr>
          <w:rFonts w:ascii="Arial" w:hAnsi="Arial" w:cs="Arial"/>
          <w:b/>
          <w:bCs/>
          <w:lang w:val="en-US"/>
        </w:rPr>
        <w:t>следеће</w:t>
      </w:r>
      <w:r w:rsidRPr="007B4BAA">
        <w:rPr>
          <w:rFonts w:ascii="Arial" w:hAnsi="Arial" w:cs="Arial"/>
          <w:b/>
          <w:bCs/>
          <w:lang w:val="sr-Cyrl-RS"/>
        </w:rPr>
        <w:t xml:space="preserve"> </w:t>
      </w:r>
      <w:r w:rsidR="00BE410B">
        <w:rPr>
          <w:rFonts w:ascii="Arial" w:hAnsi="Arial" w:cs="Arial"/>
          <w:b/>
          <w:bCs/>
          <w:lang w:val="en-US"/>
        </w:rPr>
        <w:t>елементе</w:t>
      </w:r>
      <w:r w:rsidRPr="007B4BAA">
        <w:rPr>
          <w:rFonts w:ascii="Arial" w:hAnsi="Arial" w:cs="Arial"/>
          <w:b/>
          <w:bCs/>
          <w:lang w:val="en-US"/>
        </w:rPr>
        <w:t>:</w:t>
      </w:r>
    </w:p>
    <w:p w:rsidR="008F6013" w:rsidRPr="007B4BAA" w:rsidRDefault="008F6013" w:rsidP="004C7D35">
      <w:pPr>
        <w:tabs>
          <w:tab w:val="left" w:pos="284"/>
          <w:tab w:val="left" w:pos="330"/>
        </w:tabs>
        <w:ind w:left="284"/>
        <w:jc w:val="both"/>
        <w:rPr>
          <w:rFonts w:ascii="Arial" w:eastAsia="TimesNewRomanPSMT" w:hAnsi="Arial" w:cs="Arial"/>
          <w:bCs/>
          <w:lang w:val="sr-Cyrl-RS"/>
        </w:rPr>
      </w:pPr>
      <w:r w:rsidRPr="007B4BAA">
        <w:rPr>
          <w:rFonts w:ascii="Arial" w:hAnsi="Arial" w:cs="Arial"/>
          <w:lang w:val="en-US"/>
        </w:rPr>
        <w:t>(</w:t>
      </w:r>
      <w:r w:rsidRPr="007B4BAA">
        <w:rPr>
          <w:rFonts w:ascii="Arial" w:eastAsia="TimesNewRomanPSMT" w:hAnsi="Arial" w:cs="Arial"/>
          <w:bCs/>
          <w:lang w:val="sr-Cyrl-RS"/>
        </w:rPr>
        <w:t xml:space="preserve">1) </w:t>
      </w:r>
      <w:r w:rsidR="00BE410B">
        <w:rPr>
          <w:rFonts w:ascii="Arial" w:eastAsia="TimesNewRomanPSMT" w:hAnsi="Arial" w:cs="Arial"/>
          <w:bCs/>
          <w:lang w:val="sr-Cyrl-RS"/>
        </w:rPr>
        <w:t>да</w:t>
      </w:r>
      <w:r w:rsidRPr="007B4BAA">
        <w:rPr>
          <w:rFonts w:ascii="Arial" w:eastAsia="TimesNewRomanPSMT" w:hAnsi="Arial" w:cs="Arial"/>
          <w:bCs/>
          <w:lang w:val="sr-Cyrl-RS"/>
        </w:rPr>
        <w:t xml:space="preserve"> </w:t>
      </w:r>
      <w:r w:rsidR="00BE410B">
        <w:rPr>
          <w:rFonts w:ascii="Arial" w:eastAsia="TimesNewRomanPSMT" w:hAnsi="Arial" w:cs="Arial"/>
          <w:bCs/>
          <w:lang w:val="sr-Cyrl-RS"/>
        </w:rPr>
        <w:t>буде</w:t>
      </w:r>
      <w:r w:rsidRPr="007B4BAA">
        <w:rPr>
          <w:rFonts w:ascii="Arial" w:eastAsia="TimesNewRomanPSMT" w:hAnsi="Arial" w:cs="Arial"/>
          <w:bCs/>
          <w:lang w:val="sr-Cyrl-RS"/>
        </w:rPr>
        <w:t xml:space="preserve"> </w:t>
      </w:r>
      <w:r w:rsidR="00BE410B">
        <w:rPr>
          <w:rFonts w:ascii="Arial" w:eastAsia="TimesNewRomanPSMT" w:hAnsi="Arial" w:cs="Arial"/>
          <w:bCs/>
          <w:lang w:val="sr-Cyrl-RS"/>
        </w:rPr>
        <w:t>издата</w:t>
      </w:r>
      <w:r w:rsidRPr="007B4BAA">
        <w:rPr>
          <w:rFonts w:ascii="Arial" w:eastAsia="TimesNewRomanPSMT" w:hAnsi="Arial" w:cs="Arial"/>
          <w:bCs/>
          <w:lang w:val="sr-Cyrl-RS"/>
        </w:rPr>
        <w:t xml:space="preserve"> </w:t>
      </w:r>
      <w:r w:rsidR="00BE410B">
        <w:rPr>
          <w:rFonts w:ascii="Arial" w:eastAsia="TimesNewRomanPSMT" w:hAnsi="Arial" w:cs="Arial"/>
          <w:bCs/>
          <w:lang w:val="sr-Cyrl-RS"/>
        </w:rPr>
        <w:t>од</w:t>
      </w:r>
      <w:r w:rsidRPr="007B4BAA">
        <w:rPr>
          <w:rFonts w:ascii="Arial" w:eastAsia="TimesNewRomanPSMT" w:hAnsi="Arial" w:cs="Arial"/>
          <w:bCs/>
          <w:lang w:val="sr-Cyrl-RS"/>
        </w:rPr>
        <w:t xml:space="preserve"> </w:t>
      </w:r>
      <w:r w:rsidR="00BE410B">
        <w:rPr>
          <w:rFonts w:ascii="Arial" w:eastAsia="TimesNewRomanPSMT" w:hAnsi="Arial" w:cs="Arial"/>
          <w:bCs/>
          <w:lang w:val="sr-Cyrl-RS"/>
        </w:rPr>
        <w:t>стране</w:t>
      </w:r>
      <w:r w:rsidRPr="007B4BAA">
        <w:rPr>
          <w:rFonts w:ascii="Arial" w:eastAsia="TimesNewRomanPSMT" w:hAnsi="Arial" w:cs="Arial"/>
          <w:bCs/>
          <w:lang w:val="sr-Cyrl-RS"/>
        </w:rPr>
        <w:t xml:space="preserve"> </w:t>
      </w:r>
      <w:r w:rsidR="00BE410B">
        <w:rPr>
          <w:rFonts w:ascii="Arial" w:eastAsia="TimesNewRomanPSMT" w:hAnsi="Arial" w:cs="Arial"/>
          <w:bCs/>
          <w:lang w:val="sr-Cyrl-RS"/>
        </w:rPr>
        <w:t>банке</w:t>
      </w:r>
      <w:r w:rsidRPr="007B4BAA">
        <w:rPr>
          <w:rFonts w:ascii="Arial" w:eastAsia="TimesNewRomanPSMT" w:hAnsi="Arial" w:cs="Arial"/>
          <w:bCs/>
          <w:lang w:val="sr-Cyrl-RS"/>
        </w:rPr>
        <w:t xml:space="preserve"> </w:t>
      </w:r>
      <w:r w:rsidR="00BE410B">
        <w:rPr>
          <w:rFonts w:ascii="Arial" w:eastAsia="TimesNewRomanPSMT" w:hAnsi="Arial" w:cs="Arial"/>
          <w:bCs/>
          <w:lang w:val="sr-Cyrl-RS"/>
        </w:rPr>
        <w:t>и</w:t>
      </w:r>
      <w:r w:rsidRPr="007B4BAA">
        <w:rPr>
          <w:rFonts w:ascii="Arial" w:eastAsia="TimesNewRomanPSMT" w:hAnsi="Arial" w:cs="Arial"/>
          <w:bCs/>
          <w:lang w:val="sr-Cyrl-RS"/>
        </w:rPr>
        <w:t xml:space="preserve"> </w:t>
      </w:r>
      <w:r w:rsidR="00BE410B">
        <w:rPr>
          <w:rFonts w:ascii="Arial" w:eastAsia="TimesNewRomanPSMT" w:hAnsi="Arial" w:cs="Arial"/>
          <w:bCs/>
          <w:lang w:val="sr-Cyrl-RS"/>
        </w:rPr>
        <w:t>да</w:t>
      </w:r>
      <w:r w:rsidRPr="007B4BAA">
        <w:rPr>
          <w:rFonts w:ascii="Arial" w:eastAsia="TimesNewRomanPSMT" w:hAnsi="Arial" w:cs="Arial"/>
          <w:bCs/>
          <w:lang w:val="sr-Cyrl-RS"/>
        </w:rPr>
        <w:t xml:space="preserve"> </w:t>
      </w:r>
      <w:r w:rsidR="00BE410B">
        <w:rPr>
          <w:rFonts w:ascii="Arial" w:eastAsia="TimesNewRomanPSMT" w:hAnsi="Arial" w:cs="Arial"/>
          <w:bCs/>
          <w:lang w:val="sr-Cyrl-RS"/>
        </w:rPr>
        <w:t>садржи</w:t>
      </w:r>
      <w:r w:rsidRPr="007B4BAA">
        <w:rPr>
          <w:rFonts w:ascii="Arial" w:eastAsia="TimesNewRomanPSMT" w:hAnsi="Arial" w:cs="Arial"/>
          <w:bCs/>
          <w:lang w:val="sr-Cyrl-RS"/>
        </w:rPr>
        <w:t xml:space="preserve"> </w:t>
      </w:r>
      <w:r w:rsidR="00BE410B">
        <w:rPr>
          <w:rFonts w:ascii="Arial" w:eastAsia="TimesNewRomanPSMT" w:hAnsi="Arial" w:cs="Arial"/>
          <w:bCs/>
          <w:lang w:val="sr-Cyrl-RS"/>
        </w:rPr>
        <w:t>печат</w:t>
      </w:r>
      <w:r w:rsidRPr="007B4BAA">
        <w:rPr>
          <w:rFonts w:ascii="Arial" w:eastAsia="TimesNewRomanPSMT" w:hAnsi="Arial" w:cs="Arial"/>
          <w:bCs/>
          <w:lang w:val="sr-Cyrl-RS"/>
        </w:rPr>
        <w:t xml:space="preserve"> </w:t>
      </w:r>
      <w:r w:rsidR="00BE410B">
        <w:rPr>
          <w:rFonts w:ascii="Arial" w:eastAsia="TimesNewRomanPSMT" w:hAnsi="Arial" w:cs="Arial"/>
          <w:bCs/>
          <w:lang w:val="sr-Cyrl-RS"/>
        </w:rPr>
        <w:t>банке</w:t>
      </w:r>
      <w:r w:rsidRPr="007B4BAA">
        <w:rPr>
          <w:rFonts w:ascii="Arial" w:eastAsia="TimesNewRomanPSMT" w:hAnsi="Arial" w:cs="Arial"/>
          <w:bCs/>
          <w:lang w:val="sr-Cyrl-RS"/>
        </w:rPr>
        <w:t>;</w:t>
      </w:r>
    </w:p>
    <w:p w:rsidR="008F6013" w:rsidRPr="007B4BAA" w:rsidRDefault="008F6013" w:rsidP="004C7D35">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 xml:space="preserve">(2) </w:t>
      </w:r>
      <w:r w:rsidR="00BE410B">
        <w:rPr>
          <w:rFonts w:ascii="Arial" w:eastAsia="TimesNewRomanPSMT" w:hAnsi="Arial" w:cs="Arial"/>
          <w:bCs/>
          <w:lang w:val="sr-Cyrl-RS"/>
        </w:rPr>
        <w:t>да</w:t>
      </w:r>
      <w:r w:rsidRPr="007B4BAA">
        <w:rPr>
          <w:rFonts w:ascii="Arial" w:eastAsia="TimesNewRomanPSMT" w:hAnsi="Arial" w:cs="Arial"/>
          <w:bCs/>
          <w:lang w:val="sr-Cyrl-RS"/>
        </w:rPr>
        <w:t xml:space="preserve"> </w:t>
      </w:r>
      <w:r w:rsidR="00BE410B">
        <w:rPr>
          <w:rFonts w:ascii="Arial" w:eastAsia="TimesNewRomanPSMT" w:hAnsi="Arial" w:cs="Arial"/>
          <w:bCs/>
          <w:lang w:val="sr-Cyrl-RS"/>
        </w:rPr>
        <w:t>представ</w:t>
      </w:r>
      <w:r w:rsidRPr="007B4BAA">
        <w:rPr>
          <w:rFonts w:ascii="Arial" w:eastAsia="TimesNewRomanPSMT" w:hAnsi="Arial" w:cs="Arial"/>
          <w:bCs/>
          <w:lang w:val="sr-Cyrl-RS"/>
        </w:rPr>
        <w:t>љ</w:t>
      </w:r>
      <w:r w:rsidR="00BE410B">
        <w:rPr>
          <w:rFonts w:ascii="Arial" w:eastAsia="TimesNewRomanPSMT" w:hAnsi="Arial" w:cs="Arial"/>
          <w:bCs/>
          <w:lang w:val="sr-Cyrl-RS"/>
        </w:rPr>
        <w:t>а</w:t>
      </w:r>
      <w:r w:rsidRPr="007B4BAA">
        <w:rPr>
          <w:rFonts w:ascii="Arial" w:eastAsia="TimesNewRomanPSMT" w:hAnsi="Arial" w:cs="Arial"/>
          <w:bCs/>
          <w:lang w:val="sr-Cyrl-RS"/>
        </w:rPr>
        <w:t xml:space="preserve"> </w:t>
      </w:r>
      <w:r w:rsidR="00BE410B">
        <w:rPr>
          <w:rFonts w:ascii="Arial" w:eastAsia="TimesNewRomanPSMT" w:hAnsi="Arial" w:cs="Arial"/>
          <w:bCs/>
          <w:lang w:val="sr-Cyrl-RS"/>
        </w:rPr>
        <w:t>доказ</w:t>
      </w:r>
      <w:r w:rsidRPr="007B4BAA">
        <w:rPr>
          <w:rFonts w:ascii="Arial" w:eastAsia="TimesNewRomanPSMT" w:hAnsi="Arial" w:cs="Arial"/>
          <w:bCs/>
          <w:lang w:val="sr-Cyrl-RS"/>
        </w:rPr>
        <w:t xml:space="preserve"> </w:t>
      </w:r>
      <w:r w:rsidR="00BE410B">
        <w:rPr>
          <w:rFonts w:ascii="Arial" w:eastAsia="TimesNewRomanPSMT" w:hAnsi="Arial" w:cs="Arial"/>
          <w:bCs/>
          <w:lang w:val="sr-Cyrl-RS"/>
        </w:rPr>
        <w:t>о</w:t>
      </w:r>
      <w:r w:rsidRPr="007B4BAA">
        <w:rPr>
          <w:rFonts w:ascii="Arial" w:eastAsia="TimesNewRomanPSMT" w:hAnsi="Arial" w:cs="Arial"/>
          <w:bCs/>
          <w:lang w:val="sr-Cyrl-RS"/>
        </w:rPr>
        <w:t xml:space="preserve"> </w:t>
      </w:r>
      <w:r w:rsidR="00BE410B">
        <w:rPr>
          <w:rFonts w:ascii="Arial" w:eastAsia="TimesNewRomanPSMT" w:hAnsi="Arial" w:cs="Arial"/>
          <w:bCs/>
          <w:lang w:val="sr-Cyrl-RS"/>
        </w:rPr>
        <w:t>извршеној</w:t>
      </w:r>
      <w:r w:rsidRPr="007B4BAA">
        <w:rPr>
          <w:rFonts w:ascii="Arial" w:eastAsia="TimesNewRomanPSMT" w:hAnsi="Arial" w:cs="Arial"/>
          <w:bCs/>
          <w:lang w:val="sr-Cyrl-RS"/>
        </w:rPr>
        <w:t xml:space="preserve"> </w:t>
      </w:r>
      <w:r w:rsidR="00BE410B">
        <w:rPr>
          <w:rFonts w:ascii="Arial" w:eastAsia="TimesNewRomanPSMT" w:hAnsi="Arial" w:cs="Arial"/>
          <w:bCs/>
          <w:lang w:val="sr-Cyrl-RS"/>
        </w:rPr>
        <w:t>уплати</w:t>
      </w:r>
      <w:r w:rsidRPr="007B4BAA">
        <w:rPr>
          <w:rFonts w:ascii="Arial" w:eastAsia="TimesNewRomanPSMT" w:hAnsi="Arial" w:cs="Arial"/>
          <w:bCs/>
          <w:lang w:val="sr-Cyrl-RS"/>
        </w:rPr>
        <w:t xml:space="preserve"> </w:t>
      </w:r>
      <w:r w:rsidR="00BE410B">
        <w:rPr>
          <w:rFonts w:ascii="Arial" w:eastAsia="TimesNewRomanPSMT" w:hAnsi="Arial" w:cs="Arial"/>
          <w:bCs/>
          <w:lang w:val="sr-Cyrl-RS"/>
        </w:rPr>
        <w:t>таксе</w:t>
      </w:r>
      <w:r w:rsidRPr="007B4BAA">
        <w:rPr>
          <w:rFonts w:ascii="Arial" w:eastAsia="TimesNewRomanPSMT" w:hAnsi="Arial" w:cs="Arial"/>
          <w:bCs/>
          <w:lang w:val="sr-Cyrl-RS"/>
        </w:rPr>
        <w:t xml:space="preserve">, </w:t>
      </w:r>
      <w:r w:rsidR="00BE410B">
        <w:rPr>
          <w:rFonts w:ascii="Arial" w:eastAsia="TimesNewRomanPSMT" w:hAnsi="Arial" w:cs="Arial"/>
          <w:bCs/>
          <w:lang w:val="sr-Cyrl-RS"/>
        </w:rPr>
        <w:t>што</w:t>
      </w:r>
      <w:r w:rsidRPr="007B4BAA">
        <w:rPr>
          <w:rFonts w:ascii="Arial" w:eastAsia="TimesNewRomanPSMT" w:hAnsi="Arial" w:cs="Arial"/>
          <w:bCs/>
          <w:lang w:val="sr-Cyrl-RS"/>
        </w:rPr>
        <w:t xml:space="preserve"> </w:t>
      </w:r>
      <w:r w:rsidR="00BE410B">
        <w:rPr>
          <w:rFonts w:ascii="Arial" w:eastAsia="TimesNewRomanPSMT" w:hAnsi="Arial" w:cs="Arial"/>
          <w:bCs/>
          <w:lang w:val="sr-Cyrl-RS"/>
        </w:rPr>
        <w:t>значи</w:t>
      </w:r>
      <w:r w:rsidRPr="007B4BAA">
        <w:rPr>
          <w:rFonts w:ascii="Arial" w:eastAsia="TimesNewRomanPSMT" w:hAnsi="Arial" w:cs="Arial"/>
          <w:bCs/>
          <w:lang w:val="sr-Cyrl-RS"/>
        </w:rPr>
        <w:t xml:space="preserve"> </w:t>
      </w:r>
      <w:r w:rsidR="00BE410B">
        <w:rPr>
          <w:rFonts w:ascii="Arial" w:eastAsia="TimesNewRomanPSMT" w:hAnsi="Arial" w:cs="Arial"/>
          <w:bCs/>
          <w:lang w:val="sr-Cyrl-RS"/>
        </w:rPr>
        <w:t>да</w:t>
      </w:r>
      <w:r w:rsidRPr="007B4BAA">
        <w:rPr>
          <w:rFonts w:ascii="Arial" w:eastAsia="TimesNewRomanPSMT" w:hAnsi="Arial" w:cs="Arial"/>
          <w:bCs/>
          <w:lang w:val="sr-Cyrl-RS"/>
        </w:rPr>
        <w:t xml:space="preserve"> </w:t>
      </w:r>
      <w:r w:rsidR="00BE410B">
        <w:rPr>
          <w:rFonts w:ascii="Arial" w:eastAsia="TimesNewRomanPSMT" w:hAnsi="Arial" w:cs="Arial"/>
          <w:bCs/>
          <w:lang w:val="sr-Cyrl-RS"/>
        </w:rPr>
        <w:t>потврда</w:t>
      </w:r>
      <w:r w:rsidRPr="007B4BAA">
        <w:rPr>
          <w:rFonts w:ascii="Arial" w:eastAsia="TimesNewRomanPSMT" w:hAnsi="Arial" w:cs="Arial"/>
          <w:bCs/>
          <w:lang w:val="sr-Cyrl-RS"/>
        </w:rPr>
        <w:t xml:space="preserve"> </w:t>
      </w:r>
      <w:r w:rsidR="00BE410B">
        <w:rPr>
          <w:rFonts w:ascii="Arial" w:eastAsia="TimesNewRomanPSMT" w:hAnsi="Arial" w:cs="Arial"/>
          <w:bCs/>
          <w:lang w:val="sr-Cyrl-RS"/>
        </w:rPr>
        <w:t>мора</w:t>
      </w:r>
      <w:r w:rsidRPr="007B4BAA">
        <w:rPr>
          <w:rFonts w:ascii="Arial" w:eastAsia="TimesNewRomanPSMT" w:hAnsi="Arial" w:cs="Arial"/>
          <w:bCs/>
          <w:lang w:val="sr-Cyrl-RS"/>
        </w:rPr>
        <w:t xml:space="preserve"> </w:t>
      </w:r>
      <w:r w:rsidR="00BE410B">
        <w:rPr>
          <w:rFonts w:ascii="Arial" w:eastAsia="TimesNewRomanPSMT" w:hAnsi="Arial" w:cs="Arial"/>
          <w:bCs/>
          <w:lang w:val="sr-Cyrl-RS"/>
        </w:rPr>
        <w:t>да</w:t>
      </w:r>
      <w:r w:rsidRPr="007B4BAA">
        <w:rPr>
          <w:rFonts w:ascii="Arial" w:eastAsia="TimesNewRomanPSMT" w:hAnsi="Arial" w:cs="Arial"/>
          <w:bCs/>
          <w:lang w:val="sr-Cyrl-RS"/>
        </w:rPr>
        <w:t xml:space="preserve"> </w:t>
      </w:r>
      <w:r w:rsidR="00BE410B">
        <w:rPr>
          <w:rFonts w:ascii="Arial" w:eastAsia="TimesNewRomanPSMT" w:hAnsi="Arial" w:cs="Arial"/>
          <w:bCs/>
          <w:lang w:val="sr-Cyrl-RS"/>
        </w:rPr>
        <w:t>садржи</w:t>
      </w:r>
      <w:r w:rsidRPr="007B4BAA">
        <w:rPr>
          <w:rFonts w:ascii="Arial" w:eastAsia="TimesNewRomanPSMT" w:hAnsi="Arial" w:cs="Arial"/>
          <w:bCs/>
          <w:lang w:val="sr-Cyrl-RS"/>
        </w:rPr>
        <w:t xml:space="preserve"> </w:t>
      </w:r>
      <w:r w:rsidR="00BE410B">
        <w:rPr>
          <w:rFonts w:ascii="Arial" w:eastAsia="TimesNewRomanPSMT" w:hAnsi="Arial" w:cs="Arial"/>
          <w:bCs/>
          <w:lang w:val="sr-Cyrl-RS"/>
        </w:rPr>
        <w:t>податак</w:t>
      </w:r>
      <w:r w:rsidRPr="007B4BAA">
        <w:rPr>
          <w:rFonts w:ascii="Arial" w:eastAsia="TimesNewRomanPSMT" w:hAnsi="Arial" w:cs="Arial"/>
          <w:bCs/>
          <w:lang w:val="sr-Cyrl-RS"/>
        </w:rPr>
        <w:t xml:space="preserve"> </w:t>
      </w:r>
      <w:r w:rsidR="00BE410B">
        <w:rPr>
          <w:rFonts w:ascii="Arial" w:eastAsia="TimesNewRomanPSMT" w:hAnsi="Arial" w:cs="Arial"/>
          <w:bCs/>
          <w:lang w:val="sr-Cyrl-RS"/>
        </w:rPr>
        <w:t>да</w:t>
      </w:r>
      <w:r w:rsidRPr="007B4BAA">
        <w:rPr>
          <w:rFonts w:ascii="Arial" w:eastAsia="TimesNewRomanPSMT" w:hAnsi="Arial" w:cs="Arial"/>
          <w:bCs/>
          <w:lang w:val="sr-Cyrl-RS"/>
        </w:rPr>
        <w:t xml:space="preserve"> </w:t>
      </w:r>
      <w:r w:rsidR="00BE410B">
        <w:rPr>
          <w:rFonts w:ascii="Arial" w:eastAsia="TimesNewRomanPSMT" w:hAnsi="Arial" w:cs="Arial"/>
          <w:bCs/>
          <w:lang w:val="sr-Cyrl-RS"/>
        </w:rPr>
        <w:t>је</w:t>
      </w:r>
      <w:r w:rsidRPr="007B4BAA">
        <w:rPr>
          <w:rFonts w:ascii="Arial" w:eastAsia="TimesNewRomanPSMT" w:hAnsi="Arial" w:cs="Arial"/>
          <w:bCs/>
          <w:lang w:val="sr-Cyrl-RS"/>
        </w:rPr>
        <w:t xml:space="preserve"> </w:t>
      </w:r>
      <w:r w:rsidR="00BE410B">
        <w:rPr>
          <w:rFonts w:ascii="Arial" w:eastAsia="TimesNewRomanPSMT" w:hAnsi="Arial" w:cs="Arial"/>
          <w:bCs/>
          <w:lang w:val="sr-Cyrl-RS"/>
        </w:rPr>
        <w:t>налог</w:t>
      </w:r>
      <w:r w:rsidRPr="007B4BAA">
        <w:rPr>
          <w:rFonts w:ascii="Arial" w:eastAsia="TimesNewRomanPSMT" w:hAnsi="Arial" w:cs="Arial"/>
          <w:bCs/>
          <w:lang w:val="sr-Cyrl-RS"/>
        </w:rPr>
        <w:t xml:space="preserve"> </w:t>
      </w:r>
      <w:r w:rsidR="00BE410B">
        <w:rPr>
          <w:rFonts w:ascii="Arial" w:eastAsia="TimesNewRomanPSMT" w:hAnsi="Arial" w:cs="Arial"/>
          <w:bCs/>
          <w:lang w:val="sr-Cyrl-RS"/>
        </w:rPr>
        <w:t>за</w:t>
      </w:r>
      <w:r w:rsidRPr="007B4BAA">
        <w:rPr>
          <w:rFonts w:ascii="Arial" w:eastAsia="TimesNewRomanPSMT" w:hAnsi="Arial" w:cs="Arial"/>
          <w:bCs/>
          <w:lang w:val="sr-Cyrl-RS"/>
        </w:rPr>
        <w:t xml:space="preserve"> </w:t>
      </w:r>
      <w:r w:rsidR="00BE410B">
        <w:rPr>
          <w:rFonts w:ascii="Arial" w:eastAsia="TimesNewRomanPSMT" w:hAnsi="Arial" w:cs="Arial"/>
          <w:bCs/>
          <w:lang w:val="sr-Cyrl-RS"/>
        </w:rPr>
        <w:t>уплату</w:t>
      </w:r>
      <w:r w:rsidRPr="007B4BAA">
        <w:rPr>
          <w:rFonts w:ascii="Arial" w:eastAsia="TimesNewRomanPSMT" w:hAnsi="Arial" w:cs="Arial"/>
          <w:bCs/>
          <w:lang w:val="sr-Cyrl-RS"/>
        </w:rPr>
        <w:t xml:space="preserve"> </w:t>
      </w:r>
      <w:r w:rsidR="00BE410B">
        <w:rPr>
          <w:rFonts w:ascii="Arial" w:eastAsia="TimesNewRomanPSMT" w:hAnsi="Arial" w:cs="Arial"/>
          <w:bCs/>
          <w:lang w:val="sr-Cyrl-RS"/>
        </w:rPr>
        <w:t>таксе</w:t>
      </w:r>
      <w:r w:rsidRPr="007B4BAA">
        <w:rPr>
          <w:rFonts w:ascii="Arial" w:eastAsia="TimesNewRomanPSMT" w:hAnsi="Arial" w:cs="Arial"/>
          <w:bCs/>
          <w:lang w:val="sr-Cyrl-RS"/>
        </w:rPr>
        <w:t xml:space="preserve">, </w:t>
      </w:r>
      <w:r w:rsidR="00BE410B">
        <w:rPr>
          <w:rFonts w:ascii="Arial" w:eastAsia="TimesNewRomanPSMT" w:hAnsi="Arial" w:cs="Arial"/>
          <w:bCs/>
          <w:lang w:val="sr-Cyrl-RS"/>
        </w:rPr>
        <w:t>односно</w:t>
      </w:r>
      <w:r w:rsidRPr="007B4BAA">
        <w:rPr>
          <w:rFonts w:ascii="Arial" w:eastAsia="TimesNewRomanPSMT" w:hAnsi="Arial" w:cs="Arial"/>
          <w:bCs/>
          <w:lang w:val="sr-Cyrl-RS"/>
        </w:rPr>
        <w:t xml:space="preserve"> </w:t>
      </w:r>
      <w:r w:rsidR="00BE410B">
        <w:rPr>
          <w:rFonts w:ascii="Arial" w:eastAsia="TimesNewRomanPSMT" w:hAnsi="Arial" w:cs="Arial"/>
          <w:bCs/>
          <w:lang w:val="sr-Cyrl-RS"/>
        </w:rPr>
        <w:t>налог</w:t>
      </w:r>
      <w:r w:rsidRPr="007B4BAA">
        <w:rPr>
          <w:rFonts w:ascii="Arial" w:eastAsia="TimesNewRomanPSMT" w:hAnsi="Arial" w:cs="Arial"/>
          <w:bCs/>
          <w:lang w:val="sr-Cyrl-RS"/>
        </w:rPr>
        <w:t xml:space="preserve"> </w:t>
      </w:r>
      <w:r w:rsidR="00BE410B">
        <w:rPr>
          <w:rFonts w:ascii="Arial" w:eastAsia="TimesNewRomanPSMT" w:hAnsi="Arial" w:cs="Arial"/>
          <w:bCs/>
          <w:lang w:val="sr-Cyrl-RS"/>
        </w:rPr>
        <w:t>за</w:t>
      </w:r>
      <w:r w:rsidRPr="007B4BAA">
        <w:rPr>
          <w:rFonts w:ascii="Arial" w:eastAsia="TimesNewRomanPSMT" w:hAnsi="Arial" w:cs="Arial"/>
          <w:bCs/>
          <w:lang w:val="sr-Cyrl-RS"/>
        </w:rPr>
        <w:t xml:space="preserve"> </w:t>
      </w:r>
      <w:r w:rsidR="00BE410B">
        <w:rPr>
          <w:rFonts w:ascii="Arial" w:eastAsia="TimesNewRomanPSMT" w:hAnsi="Arial" w:cs="Arial"/>
          <w:bCs/>
          <w:lang w:val="sr-Cyrl-RS"/>
        </w:rPr>
        <w:t>пренос</w:t>
      </w:r>
      <w:r w:rsidRPr="007B4BAA">
        <w:rPr>
          <w:rFonts w:ascii="Arial" w:eastAsia="TimesNewRomanPSMT" w:hAnsi="Arial" w:cs="Arial"/>
          <w:bCs/>
          <w:lang w:val="sr-Cyrl-RS"/>
        </w:rPr>
        <w:t xml:space="preserve"> </w:t>
      </w:r>
      <w:r w:rsidR="00BE410B">
        <w:rPr>
          <w:rFonts w:ascii="Arial" w:eastAsia="TimesNewRomanPSMT" w:hAnsi="Arial" w:cs="Arial"/>
          <w:bCs/>
          <w:lang w:val="sr-Cyrl-RS"/>
        </w:rPr>
        <w:t>средстава</w:t>
      </w:r>
      <w:r w:rsidRPr="007B4BAA">
        <w:rPr>
          <w:rFonts w:ascii="Arial" w:eastAsia="TimesNewRomanPSMT" w:hAnsi="Arial" w:cs="Arial"/>
          <w:bCs/>
          <w:lang w:val="sr-Cyrl-RS"/>
        </w:rPr>
        <w:t xml:space="preserve"> </w:t>
      </w:r>
      <w:r w:rsidR="00BE410B">
        <w:rPr>
          <w:rFonts w:ascii="Arial" w:eastAsia="TimesNewRomanPSMT" w:hAnsi="Arial" w:cs="Arial"/>
          <w:bCs/>
          <w:lang w:val="sr-Cyrl-RS"/>
        </w:rPr>
        <w:t>реализован</w:t>
      </w:r>
      <w:r w:rsidRPr="007B4BAA">
        <w:rPr>
          <w:rFonts w:ascii="Arial" w:eastAsia="TimesNewRomanPSMT" w:hAnsi="Arial" w:cs="Arial"/>
          <w:bCs/>
          <w:lang w:val="sr-Cyrl-RS"/>
        </w:rPr>
        <w:t xml:space="preserve">, </w:t>
      </w:r>
      <w:r w:rsidR="00BE410B">
        <w:rPr>
          <w:rFonts w:ascii="Arial" w:eastAsia="TimesNewRomanPSMT" w:hAnsi="Arial" w:cs="Arial"/>
          <w:bCs/>
          <w:lang w:val="sr-Cyrl-RS"/>
        </w:rPr>
        <w:t>као</w:t>
      </w:r>
      <w:r w:rsidRPr="007B4BAA">
        <w:rPr>
          <w:rFonts w:ascii="Arial" w:eastAsia="TimesNewRomanPSMT" w:hAnsi="Arial" w:cs="Arial"/>
          <w:bCs/>
          <w:lang w:val="sr-Cyrl-RS"/>
        </w:rPr>
        <w:t xml:space="preserve"> </w:t>
      </w:r>
      <w:r w:rsidR="00BE410B">
        <w:rPr>
          <w:rFonts w:ascii="Arial" w:eastAsia="TimesNewRomanPSMT" w:hAnsi="Arial" w:cs="Arial"/>
          <w:bCs/>
          <w:lang w:val="sr-Cyrl-RS"/>
        </w:rPr>
        <w:t>и</w:t>
      </w:r>
      <w:r w:rsidRPr="007B4BAA">
        <w:rPr>
          <w:rFonts w:ascii="Arial" w:eastAsia="TimesNewRomanPSMT" w:hAnsi="Arial" w:cs="Arial"/>
          <w:bCs/>
          <w:lang w:val="sr-Cyrl-RS"/>
        </w:rPr>
        <w:t xml:space="preserve"> </w:t>
      </w:r>
      <w:r w:rsidR="00BE410B">
        <w:rPr>
          <w:rFonts w:ascii="Arial" w:eastAsia="TimesNewRomanPSMT" w:hAnsi="Arial" w:cs="Arial"/>
          <w:bCs/>
          <w:lang w:val="sr-Cyrl-RS"/>
        </w:rPr>
        <w:t>датум</w:t>
      </w:r>
      <w:r w:rsidRPr="007B4BAA">
        <w:rPr>
          <w:rFonts w:ascii="Arial" w:eastAsia="TimesNewRomanPSMT" w:hAnsi="Arial" w:cs="Arial"/>
          <w:bCs/>
          <w:lang w:val="sr-Cyrl-RS"/>
        </w:rPr>
        <w:t xml:space="preserve"> </w:t>
      </w:r>
      <w:r w:rsidR="00BE410B">
        <w:rPr>
          <w:rFonts w:ascii="Arial" w:eastAsia="TimesNewRomanPSMT" w:hAnsi="Arial" w:cs="Arial"/>
          <w:bCs/>
          <w:lang w:val="sr-Cyrl-RS"/>
        </w:rPr>
        <w:t>извршења</w:t>
      </w:r>
      <w:r w:rsidRPr="007B4BAA">
        <w:rPr>
          <w:rFonts w:ascii="Arial" w:eastAsia="TimesNewRomanPSMT" w:hAnsi="Arial" w:cs="Arial"/>
          <w:bCs/>
          <w:lang w:val="sr-Cyrl-RS"/>
        </w:rPr>
        <w:t xml:space="preserve"> </w:t>
      </w:r>
      <w:r w:rsidR="00BE410B">
        <w:rPr>
          <w:rFonts w:ascii="Arial" w:eastAsia="TimesNewRomanPSMT" w:hAnsi="Arial" w:cs="Arial"/>
          <w:bCs/>
          <w:lang w:val="sr-Cyrl-RS"/>
        </w:rPr>
        <w:t>налога</w:t>
      </w:r>
      <w:r w:rsidRPr="007B4BAA">
        <w:rPr>
          <w:rFonts w:ascii="Arial" w:eastAsia="TimesNewRomanPSMT" w:hAnsi="Arial" w:cs="Arial"/>
          <w:bCs/>
          <w:lang w:val="sr-Cyrl-RS"/>
        </w:rPr>
        <w:t xml:space="preserve">. * </w:t>
      </w:r>
      <w:r w:rsidR="00BE410B">
        <w:rPr>
          <w:rFonts w:ascii="Arial" w:eastAsia="TimesNewRomanPSMT" w:hAnsi="Arial" w:cs="Arial"/>
          <w:bCs/>
          <w:lang w:val="sr-Cyrl-RS"/>
        </w:rPr>
        <w:t>Републичка</w:t>
      </w:r>
      <w:r w:rsidRPr="007B4BAA">
        <w:rPr>
          <w:rFonts w:ascii="Arial" w:eastAsia="TimesNewRomanPSMT" w:hAnsi="Arial" w:cs="Arial"/>
          <w:bCs/>
          <w:lang w:val="sr-Cyrl-RS"/>
        </w:rPr>
        <w:t xml:space="preserve"> </w:t>
      </w:r>
      <w:r w:rsidR="00BE410B">
        <w:rPr>
          <w:rFonts w:ascii="Arial" w:eastAsia="TimesNewRomanPSMT" w:hAnsi="Arial" w:cs="Arial"/>
          <w:bCs/>
          <w:lang w:val="sr-Cyrl-RS"/>
        </w:rPr>
        <w:t>комисија</w:t>
      </w:r>
      <w:r w:rsidRPr="007B4BAA">
        <w:rPr>
          <w:rFonts w:ascii="Arial" w:eastAsia="TimesNewRomanPSMT" w:hAnsi="Arial" w:cs="Arial"/>
          <w:bCs/>
          <w:lang w:val="sr-Cyrl-RS"/>
        </w:rPr>
        <w:t xml:space="preserve"> </w:t>
      </w:r>
      <w:r w:rsidR="00BE410B">
        <w:rPr>
          <w:rFonts w:ascii="Arial" w:eastAsia="TimesNewRomanPSMT" w:hAnsi="Arial" w:cs="Arial"/>
          <w:bCs/>
          <w:lang w:val="sr-Cyrl-RS"/>
        </w:rPr>
        <w:t>може</w:t>
      </w:r>
      <w:r w:rsidRPr="007B4BAA">
        <w:rPr>
          <w:rFonts w:ascii="Arial" w:eastAsia="TimesNewRomanPSMT" w:hAnsi="Arial" w:cs="Arial"/>
          <w:bCs/>
          <w:lang w:val="sr-Cyrl-RS"/>
        </w:rPr>
        <w:t xml:space="preserve"> </w:t>
      </w:r>
      <w:r w:rsidR="00BE410B">
        <w:rPr>
          <w:rFonts w:ascii="Arial" w:eastAsia="TimesNewRomanPSMT" w:hAnsi="Arial" w:cs="Arial"/>
          <w:bCs/>
          <w:lang w:val="sr-Cyrl-RS"/>
        </w:rPr>
        <w:t>да</w:t>
      </w:r>
      <w:r w:rsidRPr="007B4BAA">
        <w:rPr>
          <w:rFonts w:ascii="Arial" w:eastAsia="TimesNewRomanPSMT" w:hAnsi="Arial" w:cs="Arial"/>
          <w:bCs/>
          <w:lang w:val="sr-Cyrl-RS"/>
        </w:rPr>
        <w:t xml:space="preserve"> </w:t>
      </w:r>
      <w:r w:rsidR="00BE410B">
        <w:rPr>
          <w:rFonts w:ascii="Arial" w:eastAsia="TimesNewRomanPSMT" w:hAnsi="Arial" w:cs="Arial"/>
          <w:bCs/>
          <w:lang w:val="sr-Cyrl-RS"/>
        </w:rPr>
        <w:t>изврши</w:t>
      </w:r>
      <w:r w:rsidRPr="007B4BAA">
        <w:rPr>
          <w:rFonts w:ascii="Arial" w:eastAsia="TimesNewRomanPSMT" w:hAnsi="Arial" w:cs="Arial"/>
          <w:bCs/>
          <w:lang w:val="sr-Cyrl-RS"/>
        </w:rPr>
        <w:t xml:space="preserve"> </w:t>
      </w:r>
      <w:r w:rsidR="00BE410B">
        <w:rPr>
          <w:rFonts w:ascii="Arial" w:eastAsia="TimesNewRomanPSMT" w:hAnsi="Arial" w:cs="Arial"/>
          <w:bCs/>
          <w:lang w:val="sr-Cyrl-RS"/>
        </w:rPr>
        <w:t>увид</w:t>
      </w:r>
      <w:r w:rsidRPr="007B4BAA">
        <w:rPr>
          <w:rFonts w:ascii="Arial" w:eastAsia="TimesNewRomanPSMT" w:hAnsi="Arial" w:cs="Arial"/>
          <w:bCs/>
          <w:lang w:val="sr-Cyrl-RS"/>
        </w:rPr>
        <w:t xml:space="preserve"> </w:t>
      </w:r>
      <w:r w:rsidR="00BE410B">
        <w:rPr>
          <w:rFonts w:ascii="Arial" w:eastAsia="TimesNewRomanPSMT" w:hAnsi="Arial" w:cs="Arial"/>
          <w:bCs/>
          <w:lang w:val="sr-Cyrl-RS"/>
        </w:rPr>
        <w:t>у</w:t>
      </w:r>
      <w:r w:rsidRPr="007B4BAA">
        <w:rPr>
          <w:rFonts w:ascii="Arial" w:eastAsia="TimesNewRomanPSMT" w:hAnsi="Arial" w:cs="Arial"/>
          <w:bCs/>
          <w:lang w:val="sr-Cyrl-RS"/>
        </w:rPr>
        <w:t xml:space="preserve"> </w:t>
      </w:r>
      <w:r w:rsidR="00BE410B">
        <w:rPr>
          <w:rFonts w:ascii="Arial" w:eastAsia="TimesNewRomanPSMT" w:hAnsi="Arial" w:cs="Arial"/>
          <w:bCs/>
          <w:lang w:val="sr-Cyrl-RS"/>
        </w:rPr>
        <w:t>одговарајући</w:t>
      </w:r>
      <w:r w:rsidRPr="007B4BAA">
        <w:rPr>
          <w:rFonts w:ascii="Arial" w:eastAsia="TimesNewRomanPSMT" w:hAnsi="Arial" w:cs="Arial"/>
          <w:bCs/>
          <w:lang w:val="sr-Cyrl-RS"/>
        </w:rPr>
        <w:t xml:space="preserve"> </w:t>
      </w:r>
      <w:r w:rsidR="00BE410B">
        <w:rPr>
          <w:rFonts w:ascii="Arial" w:eastAsia="TimesNewRomanPSMT" w:hAnsi="Arial" w:cs="Arial"/>
          <w:bCs/>
          <w:lang w:val="sr-Cyrl-RS"/>
        </w:rPr>
        <w:t>извод</w:t>
      </w:r>
      <w:r w:rsidRPr="007B4BAA">
        <w:rPr>
          <w:rFonts w:ascii="Arial" w:eastAsia="TimesNewRomanPSMT" w:hAnsi="Arial" w:cs="Arial"/>
          <w:bCs/>
          <w:lang w:val="sr-Cyrl-RS"/>
        </w:rPr>
        <w:t xml:space="preserve"> </w:t>
      </w:r>
      <w:r w:rsidR="00BE410B">
        <w:rPr>
          <w:rFonts w:ascii="Arial" w:eastAsia="TimesNewRomanPSMT" w:hAnsi="Arial" w:cs="Arial"/>
          <w:bCs/>
          <w:lang w:val="sr-Cyrl-RS"/>
        </w:rPr>
        <w:t>евиденционог</w:t>
      </w:r>
      <w:r w:rsidRPr="007B4BAA">
        <w:rPr>
          <w:rFonts w:ascii="Arial" w:eastAsia="TimesNewRomanPSMT" w:hAnsi="Arial" w:cs="Arial"/>
          <w:bCs/>
          <w:lang w:val="sr-Cyrl-RS"/>
        </w:rPr>
        <w:t xml:space="preserve"> </w:t>
      </w:r>
      <w:r w:rsidR="00BE410B">
        <w:rPr>
          <w:rFonts w:ascii="Arial" w:eastAsia="TimesNewRomanPSMT" w:hAnsi="Arial" w:cs="Arial"/>
          <w:bCs/>
          <w:lang w:val="sr-Cyrl-RS"/>
        </w:rPr>
        <w:t>рачуна</w:t>
      </w:r>
      <w:r w:rsidRPr="007B4BAA">
        <w:rPr>
          <w:rFonts w:ascii="Arial" w:eastAsia="TimesNewRomanPSMT" w:hAnsi="Arial" w:cs="Arial"/>
          <w:bCs/>
          <w:lang w:val="sr-Cyrl-RS"/>
        </w:rPr>
        <w:t xml:space="preserve"> </w:t>
      </w:r>
      <w:r w:rsidR="00BE410B">
        <w:rPr>
          <w:rFonts w:ascii="Arial" w:eastAsia="TimesNewRomanPSMT" w:hAnsi="Arial" w:cs="Arial"/>
          <w:bCs/>
          <w:lang w:val="sr-Cyrl-RS"/>
        </w:rPr>
        <w:t>достав</w:t>
      </w:r>
      <w:r w:rsidRPr="007B4BAA">
        <w:rPr>
          <w:rFonts w:ascii="Arial" w:eastAsia="TimesNewRomanPSMT" w:hAnsi="Arial" w:cs="Arial"/>
          <w:bCs/>
          <w:lang w:val="sr-Cyrl-RS"/>
        </w:rPr>
        <w:t>љ</w:t>
      </w:r>
      <w:r w:rsidR="00BE410B">
        <w:rPr>
          <w:rFonts w:ascii="Arial" w:eastAsia="TimesNewRomanPSMT" w:hAnsi="Arial" w:cs="Arial"/>
          <w:bCs/>
          <w:lang w:val="sr-Cyrl-RS"/>
        </w:rPr>
        <w:t>еног</w:t>
      </w:r>
      <w:r w:rsidRPr="007B4BAA">
        <w:rPr>
          <w:rFonts w:ascii="Arial" w:eastAsia="TimesNewRomanPSMT" w:hAnsi="Arial" w:cs="Arial"/>
          <w:bCs/>
          <w:lang w:val="sr-Cyrl-RS"/>
        </w:rPr>
        <w:t xml:space="preserve"> </w:t>
      </w:r>
      <w:r w:rsidR="00BE410B">
        <w:rPr>
          <w:rFonts w:ascii="Arial" w:eastAsia="TimesNewRomanPSMT" w:hAnsi="Arial" w:cs="Arial"/>
          <w:bCs/>
          <w:lang w:val="sr-Cyrl-RS"/>
        </w:rPr>
        <w:t>од</w:t>
      </w:r>
      <w:r w:rsidRPr="007B4BAA">
        <w:rPr>
          <w:rFonts w:ascii="Arial" w:eastAsia="TimesNewRomanPSMT" w:hAnsi="Arial" w:cs="Arial"/>
          <w:bCs/>
          <w:lang w:val="sr-Cyrl-RS"/>
        </w:rPr>
        <w:t xml:space="preserve"> </w:t>
      </w:r>
      <w:r w:rsidR="00BE410B">
        <w:rPr>
          <w:rFonts w:ascii="Arial" w:eastAsia="TimesNewRomanPSMT" w:hAnsi="Arial" w:cs="Arial"/>
          <w:bCs/>
          <w:lang w:val="sr-Cyrl-RS"/>
        </w:rPr>
        <w:t>стране</w:t>
      </w:r>
      <w:r w:rsidRPr="007B4BAA">
        <w:rPr>
          <w:rFonts w:ascii="Arial" w:eastAsia="TimesNewRomanPSMT" w:hAnsi="Arial" w:cs="Arial"/>
          <w:bCs/>
          <w:lang w:val="sr-Cyrl-RS"/>
        </w:rPr>
        <w:t xml:space="preserve"> </w:t>
      </w:r>
      <w:r w:rsidR="00BE410B">
        <w:rPr>
          <w:rFonts w:ascii="Arial" w:eastAsia="TimesNewRomanPSMT" w:hAnsi="Arial" w:cs="Arial"/>
          <w:bCs/>
          <w:lang w:val="sr-Cyrl-RS"/>
        </w:rPr>
        <w:t>Министарства</w:t>
      </w:r>
      <w:r w:rsidRPr="007B4BAA">
        <w:rPr>
          <w:rFonts w:ascii="Arial" w:eastAsia="TimesNewRomanPSMT" w:hAnsi="Arial" w:cs="Arial"/>
          <w:bCs/>
          <w:lang w:val="sr-Cyrl-RS"/>
        </w:rPr>
        <w:t xml:space="preserve"> </w:t>
      </w:r>
      <w:r w:rsidR="00BE410B">
        <w:rPr>
          <w:rFonts w:ascii="Arial" w:eastAsia="TimesNewRomanPSMT" w:hAnsi="Arial" w:cs="Arial"/>
          <w:bCs/>
          <w:lang w:val="sr-Cyrl-RS"/>
        </w:rPr>
        <w:t>финансија</w:t>
      </w:r>
      <w:r w:rsidRPr="007B4BAA">
        <w:rPr>
          <w:rFonts w:ascii="Arial" w:eastAsia="TimesNewRomanPSMT" w:hAnsi="Arial" w:cs="Arial"/>
          <w:bCs/>
          <w:lang w:val="sr-Cyrl-RS"/>
        </w:rPr>
        <w:t xml:space="preserve"> – </w:t>
      </w:r>
      <w:r w:rsidR="00BE410B">
        <w:rPr>
          <w:rFonts w:ascii="Arial" w:eastAsia="TimesNewRomanPSMT" w:hAnsi="Arial" w:cs="Arial"/>
          <w:bCs/>
          <w:lang w:val="sr-Cyrl-RS"/>
        </w:rPr>
        <w:t>Управе</w:t>
      </w:r>
      <w:r w:rsidRPr="007B4BAA">
        <w:rPr>
          <w:rFonts w:ascii="Arial" w:eastAsia="TimesNewRomanPSMT" w:hAnsi="Arial" w:cs="Arial"/>
          <w:bCs/>
          <w:lang w:val="sr-Cyrl-RS"/>
        </w:rPr>
        <w:t xml:space="preserve"> </w:t>
      </w:r>
      <w:r w:rsidR="00BE410B">
        <w:rPr>
          <w:rFonts w:ascii="Arial" w:eastAsia="TimesNewRomanPSMT" w:hAnsi="Arial" w:cs="Arial"/>
          <w:bCs/>
          <w:lang w:val="sr-Cyrl-RS"/>
        </w:rPr>
        <w:t>за</w:t>
      </w:r>
      <w:r w:rsidRPr="007B4BAA">
        <w:rPr>
          <w:rFonts w:ascii="Arial" w:eastAsia="TimesNewRomanPSMT" w:hAnsi="Arial" w:cs="Arial"/>
          <w:bCs/>
          <w:lang w:val="sr-Cyrl-RS"/>
        </w:rPr>
        <w:t xml:space="preserve"> </w:t>
      </w:r>
      <w:r w:rsidR="00BE410B">
        <w:rPr>
          <w:rFonts w:ascii="Arial" w:eastAsia="TimesNewRomanPSMT" w:hAnsi="Arial" w:cs="Arial"/>
          <w:bCs/>
          <w:lang w:val="sr-Cyrl-RS"/>
        </w:rPr>
        <w:t>трезор</w:t>
      </w:r>
      <w:r w:rsidRPr="007B4BAA">
        <w:rPr>
          <w:rFonts w:ascii="Arial" w:eastAsia="TimesNewRomanPSMT" w:hAnsi="Arial" w:cs="Arial"/>
          <w:bCs/>
          <w:lang w:val="sr-Cyrl-RS"/>
        </w:rPr>
        <w:t xml:space="preserve"> </w:t>
      </w:r>
      <w:r w:rsidR="00BE410B">
        <w:rPr>
          <w:rFonts w:ascii="Arial" w:eastAsia="TimesNewRomanPSMT" w:hAnsi="Arial" w:cs="Arial"/>
          <w:bCs/>
          <w:lang w:val="sr-Cyrl-RS"/>
        </w:rPr>
        <w:t>и</w:t>
      </w:r>
      <w:r w:rsidRPr="007B4BAA">
        <w:rPr>
          <w:rFonts w:ascii="Arial" w:eastAsia="TimesNewRomanPSMT" w:hAnsi="Arial" w:cs="Arial"/>
          <w:bCs/>
          <w:lang w:val="sr-Cyrl-RS"/>
        </w:rPr>
        <w:t xml:space="preserve"> </w:t>
      </w:r>
      <w:r w:rsidR="00BE410B">
        <w:rPr>
          <w:rFonts w:ascii="Arial" w:eastAsia="TimesNewRomanPSMT" w:hAnsi="Arial" w:cs="Arial"/>
          <w:bCs/>
          <w:lang w:val="sr-Cyrl-RS"/>
        </w:rPr>
        <w:t>на</w:t>
      </w:r>
      <w:r w:rsidRPr="007B4BAA">
        <w:rPr>
          <w:rFonts w:ascii="Arial" w:eastAsia="TimesNewRomanPSMT" w:hAnsi="Arial" w:cs="Arial"/>
          <w:bCs/>
          <w:lang w:val="sr-Cyrl-RS"/>
        </w:rPr>
        <w:t xml:space="preserve"> </w:t>
      </w:r>
      <w:r w:rsidR="00BE410B">
        <w:rPr>
          <w:rFonts w:ascii="Arial" w:eastAsia="TimesNewRomanPSMT" w:hAnsi="Arial" w:cs="Arial"/>
          <w:bCs/>
          <w:lang w:val="sr-Cyrl-RS"/>
        </w:rPr>
        <w:t>тај</w:t>
      </w:r>
      <w:r w:rsidRPr="007B4BAA">
        <w:rPr>
          <w:rFonts w:ascii="Arial" w:eastAsia="TimesNewRomanPSMT" w:hAnsi="Arial" w:cs="Arial"/>
          <w:bCs/>
          <w:lang w:val="sr-Cyrl-RS"/>
        </w:rPr>
        <w:t xml:space="preserve"> </w:t>
      </w:r>
      <w:r w:rsidR="00BE410B">
        <w:rPr>
          <w:rFonts w:ascii="Arial" w:eastAsia="TimesNewRomanPSMT" w:hAnsi="Arial" w:cs="Arial"/>
          <w:bCs/>
          <w:lang w:val="sr-Cyrl-RS"/>
        </w:rPr>
        <w:t>начин</w:t>
      </w:r>
      <w:r w:rsidRPr="007B4BAA">
        <w:rPr>
          <w:rFonts w:ascii="Arial" w:eastAsia="TimesNewRomanPSMT" w:hAnsi="Arial" w:cs="Arial"/>
          <w:bCs/>
          <w:lang w:val="sr-Cyrl-RS"/>
        </w:rPr>
        <w:t xml:space="preserve"> </w:t>
      </w:r>
      <w:r w:rsidR="00BE410B">
        <w:rPr>
          <w:rFonts w:ascii="Arial" w:eastAsia="TimesNewRomanPSMT" w:hAnsi="Arial" w:cs="Arial"/>
          <w:bCs/>
          <w:lang w:val="sr-Cyrl-RS"/>
        </w:rPr>
        <w:t>додатно</w:t>
      </w:r>
      <w:r w:rsidRPr="007B4BAA">
        <w:rPr>
          <w:rFonts w:ascii="Arial" w:eastAsia="TimesNewRomanPSMT" w:hAnsi="Arial" w:cs="Arial"/>
          <w:bCs/>
          <w:lang w:val="sr-Cyrl-RS"/>
        </w:rPr>
        <w:t xml:space="preserve"> </w:t>
      </w:r>
      <w:r w:rsidR="00BE410B">
        <w:rPr>
          <w:rFonts w:ascii="Arial" w:eastAsia="TimesNewRomanPSMT" w:hAnsi="Arial" w:cs="Arial"/>
          <w:bCs/>
          <w:lang w:val="sr-Cyrl-RS"/>
        </w:rPr>
        <w:t>провери</w:t>
      </w:r>
      <w:r w:rsidRPr="007B4BAA">
        <w:rPr>
          <w:rFonts w:ascii="Arial" w:eastAsia="TimesNewRomanPSMT" w:hAnsi="Arial" w:cs="Arial"/>
          <w:bCs/>
          <w:lang w:val="sr-Cyrl-RS"/>
        </w:rPr>
        <w:t xml:space="preserve"> </w:t>
      </w:r>
      <w:r w:rsidR="00BE410B">
        <w:rPr>
          <w:rFonts w:ascii="Arial" w:eastAsia="TimesNewRomanPSMT" w:hAnsi="Arial" w:cs="Arial"/>
          <w:bCs/>
          <w:lang w:val="sr-Cyrl-RS"/>
        </w:rPr>
        <w:t>чињеницу</w:t>
      </w:r>
      <w:r w:rsidRPr="007B4BAA">
        <w:rPr>
          <w:rFonts w:ascii="Arial" w:eastAsia="TimesNewRomanPSMT" w:hAnsi="Arial" w:cs="Arial"/>
          <w:bCs/>
          <w:lang w:val="sr-Cyrl-RS"/>
        </w:rPr>
        <w:t xml:space="preserve"> </w:t>
      </w:r>
      <w:r w:rsidR="00BE410B">
        <w:rPr>
          <w:rFonts w:ascii="Arial" w:eastAsia="TimesNewRomanPSMT" w:hAnsi="Arial" w:cs="Arial"/>
          <w:bCs/>
          <w:lang w:val="sr-Cyrl-RS"/>
        </w:rPr>
        <w:t>да</w:t>
      </w:r>
      <w:r w:rsidRPr="007B4BAA">
        <w:rPr>
          <w:rFonts w:ascii="Arial" w:eastAsia="TimesNewRomanPSMT" w:hAnsi="Arial" w:cs="Arial"/>
          <w:bCs/>
          <w:lang w:val="sr-Cyrl-RS"/>
        </w:rPr>
        <w:t xml:space="preserve"> </w:t>
      </w:r>
      <w:r w:rsidR="00BE410B">
        <w:rPr>
          <w:rFonts w:ascii="Arial" w:eastAsia="TimesNewRomanPSMT" w:hAnsi="Arial" w:cs="Arial"/>
          <w:bCs/>
          <w:lang w:val="sr-Cyrl-RS"/>
        </w:rPr>
        <w:t>ли</w:t>
      </w:r>
      <w:r w:rsidRPr="007B4BAA">
        <w:rPr>
          <w:rFonts w:ascii="Arial" w:eastAsia="TimesNewRomanPSMT" w:hAnsi="Arial" w:cs="Arial"/>
          <w:bCs/>
          <w:lang w:val="sr-Cyrl-RS"/>
        </w:rPr>
        <w:t xml:space="preserve"> </w:t>
      </w:r>
      <w:r w:rsidR="00BE410B">
        <w:rPr>
          <w:rFonts w:ascii="Arial" w:eastAsia="TimesNewRomanPSMT" w:hAnsi="Arial" w:cs="Arial"/>
          <w:bCs/>
          <w:lang w:val="sr-Cyrl-RS"/>
        </w:rPr>
        <w:t>је</w:t>
      </w:r>
      <w:r w:rsidRPr="007B4BAA">
        <w:rPr>
          <w:rFonts w:ascii="Arial" w:eastAsia="TimesNewRomanPSMT" w:hAnsi="Arial" w:cs="Arial"/>
          <w:bCs/>
          <w:lang w:val="sr-Cyrl-RS"/>
        </w:rPr>
        <w:t xml:space="preserve"> </w:t>
      </w:r>
      <w:r w:rsidR="00BE410B">
        <w:rPr>
          <w:rFonts w:ascii="Arial" w:eastAsia="TimesNewRomanPSMT" w:hAnsi="Arial" w:cs="Arial"/>
          <w:bCs/>
          <w:lang w:val="sr-Cyrl-RS"/>
        </w:rPr>
        <w:t>налог</w:t>
      </w:r>
      <w:r w:rsidRPr="007B4BAA">
        <w:rPr>
          <w:rFonts w:ascii="Arial" w:eastAsia="TimesNewRomanPSMT" w:hAnsi="Arial" w:cs="Arial"/>
          <w:bCs/>
          <w:lang w:val="sr-Cyrl-RS"/>
        </w:rPr>
        <w:t xml:space="preserve"> </w:t>
      </w:r>
      <w:r w:rsidR="00BE410B">
        <w:rPr>
          <w:rFonts w:ascii="Arial" w:eastAsia="TimesNewRomanPSMT" w:hAnsi="Arial" w:cs="Arial"/>
          <w:bCs/>
          <w:lang w:val="sr-Cyrl-RS"/>
        </w:rPr>
        <w:t>за</w:t>
      </w:r>
      <w:r w:rsidRPr="007B4BAA">
        <w:rPr>
          <w:rFonts w:ascii="Arial" w:eastAsia="TimesNewRomanPSMT" w:hAnsi="Arial" w:cs="Arial"/>
          <w:bCs/>
          <w:lang w:val="sr-Cyrl-RS"/>
        </w:rPr>
        <w:t xml:space="preserve"> </w:t>
      </w:r>
      <w:r w:rsidR="00BE410B">
        <w:rPr>
          <w:rFonts w:ascii="Arial" w:eastAsia="TimesNewRomanPSMT" w:hAnsi="Arial" w:cs="Arial"/>
          <w:bCs/>
          <w:lang w:val="sr-Cyrl-RS"/>
        </w:rPr>
        <w:t>пренос</w:t>
      </w:r>
      <w:r w:rsidRPr="007B4BAA">
        <w:rPr>
          <w:rFonts w:ascii="Arial" w:eastAsia="TimesNewRomanPSMT" w:hAnsi="Arial" w:cs="Arial"/>
          <w:bCs/>
          <w:lang w:val="sr-Cyrl-RS"/>
        </w:rPr>
        <w:t xml:space="preserve"> </w:t>
      </w:r>
      <w:r w:rsidR="00BE410B">
        <w:rPr>
          <w:rFonts w:ascii="Arial" w:eastAsia="TimesNewRomanPSMT" w:hAnsi="Arial" w:cs="Arial"/>
          <w:bCs/>
          <w:lang w:val="sr-Cyrl-RS"/>
        </w:rPr>
        <w:t>реализован</w:t>
      </w:r>
      <w:r w:rsidRPr="007B4BAA">
        <w:rPr>
          <w:rFonts w:ascii="Arial" w:eastAsia="TimesNewRomanPSMT" w:hAnsi="Arial" w:cs="Arial"/>
          <w:bCs/>
          <w:lang w:val="sr-Cyrl-RS"/>
        </w:rPr>
        <w:t>.</w:t>
      </w:r>
    </w:p>
    <w:p w:rsidR="008F6013" w:rsidRPr="007B4BAA" w:rsidRDefault="008F6013" w:rsidP="004C7D35">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 xml:space="preserve">(3) </w:t>
      </w:r>
      <w:r w:rsidR="00BE410B">
        <w:rPr>
          <w:rFonts w:ascii="Arial" w:eastAsia="TimesNewRomanPSMT" w:hAnsi="Arial" w:cs="Arial"/>
          <w:bCs/>
          <w:lang w:val="sr-Cyrl-RS"/>
        </w:rPr>
        <w:t>износ</w:t>
      </w:r>
      <w:r w:rsidRPr="007B4BAA">
        <w:rPr>
          <w:rFonts w:ascii="Arial" w:eastAsia="TimesNewRomanPSMT" w:hAnsi="Arial" w:cs="Arial"/>
          <w:bCs/>
          <w:lang w:val="sr-Cyrl-RS"/>
        </w:rPr>
        <w:t xml:space="preserve"> </w:t>
      </w:r>
      <w:r w:rsidR="00BE410B">
        <w:rPr>
          <w:rFonts w:ascii="Arial" w:eastAsia="TimesNewRomanPSMT" w:hAnsi="Arial" w:cs="Arial"/>
          <w:bCs/>
          <w:lang w:val="sr-Cyrl-RS"/>
        </w:rPr>
        <w:t>таксе</w:t>
      </w:r>
      <w:r w:rsidRPr="007B4BAA">
        <w:rPr>
          <w:rFonts w:ascii="Arial" w:eastAsia="TimesNewRomanPSMT" w:hAnsi="Arial" w:cs="Arial"/>
          <w:bCs/>
          <w:lang w:val="sr-Cyrl-RS"/>
        </w:rPr>
        <w:t xml:space="preserve"> </w:t>
      </w:r>
      <w:r w:rsidR="00BE410B">
        <w:rPr>
          <w:rFonts w:ascii="Arial" w:eastAsia="TimesNewRomanPSMT" w:hAnsi="Arial" w:cs="Arial"/>
          <w:bCs/>
          <w:lang w:val="sr-Cyrl-RS"/>
        </w:rPr>
        <w:t>из</w:t>
      </w:r>
      <w:r w:rsidRPr="007B4BAA">
        <w:rPr>
          <w:rFonts w:ascii="Arial" w:eastAsia="TimesNewRomanPSMT" w:hAnsi="Arial" w:cs="Arial"/>
          <w:bCs/>
          <w:lang w:val="sr-Cyrl-RS"/>
        </w:rPr>
        <w:t xml:space="preserve"> </w:t>
      </w:r>
      <w:r w:rsidR="00BE410B">
        <w:rPr>
          <w:rFonts w:ascii="Arial" w:eastAsia="TimesNewRomanPSMT" w:hAnsi="Arial" w:cs="Arial"/>
          <w:bCs/>
          <w:lang w:val="sr-Cyrl-RS"/>
        </w:rPr>
        <w:t>члана</w:t>
      </w:r>
      <w:r w:rsidRPr="007B4BAA">
        <w:rPr>
          <w:rFonts w:ascii="Arial" w:eastAsia="TimesNewRomanPSMT" w:hAnsi="Arial" w:cs="Arial"/>
          <w:bCs/>
          <w:lang w:val="sr-Cyrl-RS"/>
        </w:rPr>
        <w:t xml:space="preserve"> 156. </w:t>
      </w:r>
      <w:r w:rsidR="00BE410B">
        <w:rPr>
          <w:rFonts w:ascii="Arial" w:eastAsia="TimesNewRomanPSMT" w:hAnsi="Arial" w:cs="Arial"/>
          <w:bCs/>
          <w:lang w:val="sr-Cyrl-RS"/>
        </w:rPr>
        <w:t>ЗЈН</w:t>
      </w:r>
      <w:r w:rsidRPr="007B4BAA">
        <w:rPr>
          <w:rFonts w:ascii="Arial" w:eastAsia="TimesNewRomanPSMT" w:hAnsi="Arial" w:cs="Arial"/>
          <w:bCs/>
          <w:lang w:val="sr-Cyrl-RS"/>
        </w:rPr>
        <w:t xml:space="preserve"> </w:t>
      </w:r>
      <w:r w:rsidR="00BE410B">
        <w:rPr>
          <w:rFonts w:ascii="Arial" w:eastAsia="TimesNewRomanPSMT" w:hAnsi="Arial" w:cs="Arial"/>
          <w:bCs/>
          <w:lang w:val="sr-Cyrl-RS"/>
        </w:rPr>
        <w:t>чија</w:t>
      </w:r>
      <w:r w:rsidRPr="007B4BAA">
        <w:rPr>
          <w:rFonts w:ascii="Arial" w:eastAsia="TimesNewRomanPSMT" w:hAnsi="Arial" w:cs="Arial"/>
          <w:bCs/>
          <w:lang w:val="sr-Cyrl-RS"/>
        </w:rPr>
        <w:t xml:space="preserve"> </w:t>
      </w:r>
      <w:r w:rsidR="00BE410B">
        <w:rPr>
          <w:rFonts w:ascii="Arial" w:eastAsia="TimesNewRomanPSMT" w:hAnsi="Arial" w:cs="Arial"/>
          <w:bCs/>
          <w:lang w:val="sr-Cyrl-RS"/>
        </w:rPr>
        <w:t>се</w:t>
      </w:r>
      <w:r w:rsidRPr="007B4BAA">
        <w:rPr>
          <w:rFonts w:ascii="Arial" w:eastAsia="TimesNewRomanPSMT" w:hAnsi="Arial" w:cs="Arial"/>
          <w:bCs/>
          <w:lang w:val="sr-Cyrl-RS"/>
        </w:rPr>
        <w:t xml:space="preserve"> </w:t>
      </w:r>
      <w:r w:rsidR="00BE410B">
        <w:rPr>
          <w:rFonts w:ascii="Arial" w:eastAsia="TimesNewRomanPSMT" w:hAnsi="Arial" w:cs="Arial"/>
          <w:bCs/>
          <w:lang w:val="sr-Cyrl-RS"/>
        </w:rPr>
        <w:t>уплата</w:t>
      </w:r>
      <w:r w:rsidRPr="007B4BAA">
        <w:rPr>
          <w:rFonts w:ascii="Arial" w:eastAsia="TimesNewRomanPSMT" w:hAnsi="Arial" w:cs="Arial"/>
          <w:bCs/>
          <w:lang w:val="sr-Cyrl-RS"/>
        </w:rPr>
        <w:t xml:space="preserve"> </w:t>
      </w:r>
      <w:r w:rsidR="00BE410B">
        <w:rPr>
          <w:rFonts w:ascii="Arial" w:eastAsia="TimesNewRomanPSMT" w:hAnsi="Arial" w:cs="Arial"/>
          <w:bCs/>
          <w:lang w:val="sr-Cyrl-RS"/>
        </w:rPr>
        <w:t>врши</w:t>
      </w:r>
      <w:r w:rsidRPr="007B4BAA">
        <w:rPr>
          <w:rFonts w:ascii="Arial" w:eastAsia="TimesNewRomanPSMT" w:hAnsi="Arial" w:cs="Arial"/>
          <w:bCs/>
          <w:lang w:val="sr-Cyrl-RS"/>
        </w:rPr>
        <w:t>;</w:t>
      </w:r>
    </w:p>
    <w:p w:rsidR="008F6013" w:rsidRPr="007B4BAA" w:rsidRDefault="008F6013" w:rsidP="004C7D35">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 xml:space="preserve">(4) </w:t>
      </w:r>
      <w:r w:rsidR="00BE410B">
        <w:rPr>
          <w:rFonts w:ascii="Arial" w:eastAsia="TimesNewRomanPSMT" w:hAnsi="Arial" w:cs="Arial"/>
          <w:bCs/>
          <w:lang w:val="sr-Cyrl-RS"/>
        </w:rPr>
        <w:t>број</w:t>
      </w:r>
      <w:r w:rsidRPr="007B4BAA">
        <w:rPr>
          <w:rFonts w:ascii="Arial" w:eastAsia="TimesNewRomanPSMT" w:hAnsi="Arial" w:cs="Arial"/>
          <w:bCs/>
          <w:lang w:val="sr-Cyrl-RS"/>
        </w:rPr>
        <w:t xml:space="preserve"> </w:t>
      </w:r>
      <w:r w:rsidR="00BE410B">
        <w:rPr>
          <w:rFonts w:ascii="Arial" w:eastAsia="TimesNewRomanPSMT" w:hAnsi="Arial" w:cs="Arial"/>
          <w:bCs/>
          <w:lang w:val="sr-Cyrl-RS"/>
        </w:rPr>
        <w:t>рачуна</w:t>
      </w:r>
      <w:r w:rsidRPr="007B4BAA">
        <w:rPr>
          <w:rFonts w:ascii="Arial" w:eastAsia="TimesNewRomanPSMT" w:hAnsi="Arial" w:cs="Arial"/>
          <w:bCs/>
          <w:lang w:val="sr-Cyrl-RS"/>
        </w:rPr>
        <w:t>: 840-30678845-06;</w:t>
      </w:r>
    </w:p>
    <w:p w:rsidR="008F6013" w:rsidRPr="007B4BAA" w:rsidRDefault="008F6013" w:rsidP="004C7D35">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 xml:space="preserve">(5) </w:t>
      </w:r>
      <w:r w:rsidR="00BE410B">
        <w:rPr>
          <w:rFonts w:ascii="Arial" w:eastAsia="TimesNewRomanPSMT" w:hAnsi="Arial" w:cs="Arial"/>
          <w:bCs/>
          <w:lang w:val="sr-Cyrl-RS"/>
        </w:rPr>
        <w:t>шифру</w:t>
      </w:r>
      <w:r w:rsidRPr="007B4BAA">
        <w:rPr>
          <w:rFonts w:ascii="Arial" w:eastAsia="TimesNewRomanPSMT" w:hAnsi="Arial" w:cs="Arial"/>
          <w:bCs/>
          <w:lang w:val="sr-Cyrl-RS"/>
        </w:rPr>
        <w:t xml:space="preserve"> </w:t>
      </w:r>
      <w:r w:rsidR="00BE410B">
        <w:rPr>
          <w:rFonts w:ascii="Arial" w:eastAsia="TimesNewRomanPSMT" w:hAnsi="Arial" w:cs="Arial"/>
          <w:bCs/>
          <w:lang w:val="sr-Cyrl-RS"/>
        </w:rPr>
        <w:t>плаћања</w:t>
      </w:r>
      <w:r w:rsidRPr="007B4BAA">
        <w:rPr>
          <w:rFonts w:ascii="Arial" w:eastAsia="TimesNewRomanPSMT" w:hAnsi="Arial" w:cs="Arial"/>
          <w:bCs/>
          <w:lang w:val="sr-Cyrl-RS"/>
        </w:rPr>
        <w:t xml:space="preserve">: 153 </w:t>
      </w:r>
      <w:r w:rsidR="00BE410B">
        <w:rPr>
          <w:rFonts w:ascii="Arial" w:eastAsia="TimesNewRomanPSMT" w:hAnsi="Arial" w:cs="Arial"/>
          <w:bCs/>
          <w:lang w:val="sr-Cyrl-RS"/>
        </w:rPr>
        <w:t>или</w:t>
      </w:r>
      <w:r w:rsidRPr="007B4BAA">
        <w:rPr>
          <w:rFonts w:ascii="Arial" w:eastAsia="TimesNewRomanPSMT" w:hAnsi="Arial" w:cs="Arial"/>
          <w:bCs/>
          <w:lang w:val="sr-Cyrl-RS"/>
        </w:rPr>
        <w:t xml:space="preserve"> 253;</w:t>
      </w:r>
    </w:p>
    <w:p w:rsidR="008F6013" w:rsidRPr="007B4BAA" w:rsidRDefault="008F6013" w:rsidP="004C7D35">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 xml:space="preserve">(6) </w:t>
      </w:r>
      <w:r w:rsidR="00BE410B">
        <w:rPr>
          <w:rFonts w:ascii="Arial" w:eastAsia="TimesNewRomanPSMT" w:hAnsi="Arial" w:cs="Arial"/>
          <w:bCs/>
          <w:lang w:val="sr-Cyrl-RS"/>
        </w:rPr>
        <w:t>позив</w:t>
      </w:r>
      <w:r w:rsidRPr="007B4BAA">
        <w:rPr>
          <w:rFonts w:ascii="Arial" w:eastAsia="TimesNewRomanPSMT" w:hAnsi="Arial" w:cs="Arial"/>
          <w:bCs/>
          <w:lang w:val="sr-Cyrl-RS"/>
        </w:rPr>
        <w:t xml:space="preserve"> </w:t>
      </w:r>
      <w:r w:rsidR="00BE410B">
        <w:rPr>
          <w:rFonts w:ascii="Arial" w:eastAsia="TimesNewRomanPSMT" w:hAnsi="Arial" w:cs="Arial"/>
          <w:bCs/>
          <w:lang w:val="sr-Cyrl-RS"/>
        </w:rPr>
        <w:t>на</w:t>
      </w:r>
      <w:r w:rsidRPr="007B4BAA">
        <w:rPr>
          <w:rFonts w:ascii="Arial" w:eastAsia="TimesNewRomanPSMT" w:hAnsi="Arial" w:cs="Arial"/>
          <w:bCs/>
          <w:lang w:val="sr-Cyrl-RS"/>
        </w:rPr>
        <w:t xml:space="preserve"> </w:t>
      </w:r>
      <w:r w:rsidR="00BE410B">
        <w:rPr>
          <w:rFonts w:ascii="Arial" w:eastAsia="TimesNewRomanPSMT" w:hAnsi="Arial" w:cs="Arial"/>
          <w:bCs/>
          <w:lang w:val="sr-Cyrl-RS"/>
        </w:rPr>
        <w:t>број</w:t>
      </w:r>
      <w:r w:rsidRPr="007B4BAA">
        <w:rPr>
          <w:rFonts w:ascii="Arial" w:eastAsia="TimesNewRomanPSMT" w:hAnsi="Arial" w:cs="Arial"/>
          <w:bCs/>
          <w:lang w:val="sr-Cyrl-RS"/>
        </w:rPr>
        <w:t xml:space="preserve">: </w:t>
      </w:r>
      <w:r w:rsidR="00BE410B">
        <w:rPr>
          <w:rFonts w:ascii="Arial" w:eastAsia="TimesNewRomanPSMT" w:hAnsi="Arial" w:cs="Arial"/>
          <w:bCs/>
          <w:lang w:val="sr-Cyrl-RS"/>
        </w:rPr>
        <w:t>подаци</w:t>
      </w:r>
      <w:r w:rsidRPr="007B4BAA">
        <w:rPr>
          <w:rFonts w:ascii="Arial" w:eastAsia="TimesNewRomanPSMT" w:hAnsi="Arial" w:cs="Arial"/>
          <w:bCs/>
          <w:lang w:val="sr-Cyrl-RS"/>
        </w:rPr>
        <w:t xml:space="preserve"> </w:t>
      </w:r>
      <w:r w:rsidR="00BE410B">
        <w:rPr>
          <w:rFonts w:ascii="Arial" w:eastAsia="TimesNewRomanPSMT" w:hAnsi="Arial" w:cs="Arial"/>
          <w:bCs/>
          <w:lang w:val="sr-Cyrl-RS"/>
        </w:rPr>
        <w:t>о</w:t>
      </w:r>
      <w:r w:rsidRPr="007B4BAA">
        <w:rPr>
          <w:rFonts w:ascii="Arial" w:eastAsia="TimesNewRomanPSMT" w:hAnsi="Arial" w:cs="Arial"/>
          <w:bCs/>
          <w:lang w:val="sr-Cyrl-RS"/>
        </w:rPr>
        <w:t xml:space="preserve"> </w:t>
      </w:r>
      <w:r w:rsidR="00BE410B">
        <w:rPr>
          <w:rFonts w:ascii="Arial" w:eastAsia="TimesNewRomanPSMT" w:hAnsi="Arial" w:cs="Arial"/>
          <w:bCs/>
          <w:lang w:val="sr-Cyrl-RS"/>
        </w:rPr>
        <w:t>броју</w:t>
      </w:r>
      <w:r w:rsidRPr="007B4BAA">
        <w:rPr>
          <w:rFonts w:ascii="Arial" w:eastAsia="TimesNewRomanPSMT" w:hAnsi="Arial" w:cs="Arial"/>
          <w:bCs/>
          <w:lang w:val="sr-Cyrl-RS"/>
        </w:rPr>
        <w:t xml:space="preserve"> </w:t>
      </w:r>
      <w:r w:rsidR="00BE410B">
        <w:rPr>
          <w:rFonts w:ascii="Arial" w:eastAsia="TimesNewRomanPSMT" w:hAnsi="Arial" w:cs="Arial"/>
          <w:bCs/>
          <w:lang w:val="sr-Cyrl-RS"/>
        </w:rPr>
        <w:t>или</w:t>
      </w:r>
      <w:r w:rsidRPr="007B4BAA">
        <w:rPr>
          <w:rFonts w:ascii="Arial" w:eastAsia="TimesNewRomanPSMT" w:hAnsi="Arial" w:cs="Arial"/>
          <w:bCs/>
          <w:lang w:val="sr-Cyrl-RS"/>
        </w:rPr>
        <w:t xml:space="preserve"> </w:t>
      </w:r>
      <w:r w:rsidR="00BE410B">
        <w:rPr>
          <w:rFonts w:ascii="Arial" w:eastAsia="TimesNewRomanPSMT" w:hAnsi="Arial" w:cs="Arial"/>
          <w:bCs/>
          <w:lang w:val="sr-Cyrl-RS"/>
        </w:rPr>
        <w:t>ознаци</w:t>
      </w:r>
      <w:r w:rsidRPr="007B4BAA">
        <w:rPr>
          <w:rFonts w:ascii="Arial" w:eastAsia="TimesNewRomanPSMT" w:hAnsi="Arial" w:cs="Arial"/>
          <w:bCs/>
          <w:lang w:val="sr-Cyrl-RS"/>
        </w:rPr>
        <w:t xml:space="preserve"> </w:t>
      </w:r>
      <w:r w:rsidR="00BE410B">
        <w:rPr>
          <w:rFonts w:ascii="Arial" w:eastAsia="TimesNewRomanPSMT" w:hAnsi="Arial" w:cs="Arial"/>
          <w:bCs/>
          <w:lang w:val="sr-Cyrl-RS"/>
        </w:rPr>
        <w:t>јавне</w:t>
      </w:r>
      <w:r w:rsidRPr="007B4BAA">
        <w:rPr>
          <w:rFonts w:ascii="Arial" w:eastAsia="TimesNewRomanPSMT" w:hAnsi="Arial" w:cs="Arial"/>
          <w:bCs/>
          <w:lang w:val="sr-Cyrl-RS"/>
        </w:rPr>
        <w:t xml:space="preserve"> </w:t>
      </w:r>
      <w:r w:rsidR="00BE410B">
        <w:rPr>
          <w:rFonts w:ascii="Arial" w:eastAsia="TimesNewRomanPSMT" w:hAnsi="Arial" w:cs="Arial"/>
          <w:bCs/>
          <w:lang w:val="sr-Cyrl-RS"/>
        </w:rPr>
        <w:t>набавке</w:t>
      </w:r>
      <w:r w:rsidRPr="007B4BAA">
        <w:rPr>
          <w:rFonts w:ascii="Arial" w:eastAsia="TimesNewRomanPSMT" w:hAnsi="Arial" w:cs="Arial"/>
          <w:bCs/>
          <w:lang w:val="sr-Cyrl-RS"/>
        </w:rPr>
        <w:t xml:space="preserve"> </w:t>
      </w:r>
      <w:r w:rsidR="00BE410B">
        <w:rPr>
          <w:rFonts w:ascii="Arial" w:eastAsia="TimesNewRomanPSMT" w:hAnsi="Arial" w:cs="Arial"/>
          <w:bCs/>
          <w:lang w:val="sr-Cyrl-RS"/>
        </w:rPr>
        <w:t>поводом</w:t>
      </w:r>
      <w:r w:rsidRPr="007B4BAA">
        <w:rPr>
          <w:rFonts w:ascii="Arial" w:eastAsia="TimesNewRomanPSMT" w:hAnsi="Arial" w:cs="Arial"/>
          <w:bCs/>
          <w:lang w:val="sr-Cyrl-RS"/>
        </w:rPr>
        <w:t xml:space="preserve"> </w:t>
      </w:r>
      <w:r w:rsidR="00BE410B">
        <w:rPr>
          <w:rFonts w:ascii="Arial" w:eastAsia="TimesNewRomanPSMT" w:hAnsi="Arial" w:cs="Arial"/>
          <w:bCs/>
          <w:lang w:val="sr-Cyrl-RS"/>
        </w:rPr>
        <w:t>које</w:t>
      </w:r>
      <w:r w:rsidRPr="007B4BAA">
        <w:rPr>
          <w:rFonts w:ascii="Arial" w:eastAsia="TimesNewRomanPSMT" w:hAnsi="Arial" w:cs="Arial"/>
          <w:bCs/>
          <w:lang w:val="sr-Cyrl-RS"/>
        </w:rPr>
        <w:t xml:space="preserve"> </w:t>
      </w:r>
      <w:r w:rsidR="00BE410B">
        <w:rPr>
          <w:rFonts w:ascii="Arial" w:eastAsia="TimesNewRomanPSMT" w:hAnsi="Arial" w:cs="Arial"/>
          <w:bCs/>
          <w:lang w:val="sr-Cyrl-RS"/>
        </w:rPr>
        <w:t>се</w:t>
      </w:r>
      <w:r w:rsidRPr="007B4BAA">
        <w:rPr>
          <w:rFonts w:ascii="Arial" w:eastAsia="TimesNewRomanPSMT" w:hAnsi="Arial" w:cs="Arial"/>
          <w:bCs/>
          <w:lang w:val="sr-Cyrl-RS"/>
        </w:rPr>
        <w:t xml:space="preserve"> </w:t>
      </w:r>
      <w:r w:rsidR="00BE410B">
        <w:rPr>
          <w:rFonts w:ascii="Arial" w:eastAsia="TimesNewRomanPSMT" w:hAnsi="Arial" w:cs="Arial"/>
          <w:bCs/>
          <w:lang w:val="sr-Cyrl-RS"/>
        </w:rPr>
        <w:t>подноси</w:t>
      </w:r>
      <w:r w:rsidRPr="007B4BAA">
        <w:rPr>
          <w:rFonts w:ascii="Arial" w:eastAsia="TimesNewRomanPSMT" w:hAnsi="Arial" w:cs="Arial"/>
          <w:bCs/>
          <w:lang w:val="sr-Cyrl-RS"/>
        </w:rPr>
        <w:t xml:space="preserve"> </w:t>
      </w:r>
      <w:r w:rsidR="00BE410B">
        <w:rPr>
          <w:rFonts w:ascii="Arial" w:eastAsia="TimesNewRomanPSMT" w:hAnsi="Arial" w:cs="Arial"/>
          <w:bCs/>
          <w:lang w:val="sr-Cyrl-RS"/>
        </w:rPr>
        <w:t>захтев</w:t>
      </w:r>
      <w:r w:rsidRPr="007B4BAA">
        <w:rPr>
          <w:rFonts w:ascii="Arial" w:eastAsia="TimesNewRomanPSMT" w:hAnsi="Arial" w:cs="Arial"/>
          <w:bCs/>
          <w:lang w:val="sr-Cyrl-RS"/>
        </w:rPr>
        <w:t xml:space="preserve"> </w:t>
      </w:r>
      <w:r w:rsidR="00BE410B">
        <w:rPr>
          <w:rFonts w:ascii="Arial" w:eastAsia="TimesNewRomanPSMT" w:hAnsi="Arial" w:cs="Arial"/>
          <w:bCs/>
          <w:lang w:val="sr-Cyrl-RS"/>
        </w:rPr>
        <w:t>за</w:t>
      </w:r>
      <w:r w:rsidRPr="007B4BAA">
        <w:rPr>
          <w:rFonts w:ascii="Arial" w:eastAsia="TimesNewRomanPSMT" w:hAnsi="Arial" w:cs="Arial"/>
          <w:bCs/>
          <w:lang w:val="sr-Cyrl-RS"/>
        </w:rPr>
        <w:t xml:space="preserve"> </w:t>
      </w:r>
      <w:r w:rsidR="00BE410B">
        <w:rPr>
          <w:rFonts w:ascii="Arial" w:eastAsia="TimesNewRomanPSMT" w:hAnsi="Arial" w:cs="Arial"/>
          <w:bCs/>
          <w:lang w:val="sr-Cyrl-RS"/>
        </w:rPr>
        <w:t>заштиту</w:t>
      </w:r>
      <w:r w:rsidRPr="007B4BAA">
        <w:rPr>
          <w:rFonts w:ascii="Arial" w:eastAsia="TimesNewRomanPSMT" w:hAnsi="Arial" w:cs="Arial"/>
          <w:bCs/>
          <w:lang w:val="sr-Cyrl-RS"/>
        </w:rPr>
        <w:t xml:space="preserve"> </w:t>
      </w:r>
      <w:r w:rsidR="00BE410B">
        <w:rPr>
          <w:rFonts w:ascii="Arial" w:eastAsia="TimesNewRomanPSMT" w:hAnsi="Arial" w:cs="Arial"/>
          <w:bCs/>
          <w:lang w:val="sr-Cyrl-RS"/>
        </w:rPr>
        <w:t>права</w:t>
      </w:r>
      <w:r w:rsidRPr="007B4BAA">
        <w:rPr>
          <w:rFonts w:ascii="Arial" w:eastAsia="TimesNewRomanPSMT" w:hAnsi="Arial" w:cs="Arial"/>
          <w:bCs/>
          <w:lang w:val="sr-Cyrl-RS"/>
        </w:rPr>
        <w:t>;</w:t>
      </w:r>
    </w:p>
    <w:p w:rsidR="008F6013" w:rsidRPr="007B4BAA" w:rsidRDefault="008F6013" w:rsidP="004C7D35">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 xml:space="preserve">(7) </w:t>
      </w:r>
      <w:r w:rsidR="00BE410B">
        <w:rPr>
          <w:rFonts w:ascii="Arial" w:eastAsia="TimesNewRomanPSMT" w:hAnsi="Arial" w:cs="Arial"/>
          <w:bCs/>
          <w:lang w:val="sr-Cyrl-RS"/>
        </w:rPr>
        <w:t>сврха</w:t>
      </w:r>
      <w:r w:rsidRPr="007B4BAA">
        <w:rPr>
          <w:rFonts w:ascii="Arial" w:eastAsia="TimesNewRomanPSMT" w:hAnsi="Arial" w:cs="Arial"/>
          <w:bCs/>
          <w:lang w:val="sr-Cyrl-RS"/>
        </w:rPr>
        <w:t xml:space="preserve">: </w:t>
      </w:r>
      <w:r w:rsidR="00BE410B">
        <w:rPr>
          <w:rFonts w:ascii="Arial" w:eastAsia="TimesNewRomanPSMT" w:hAnsi="Arial" w:cs="Arial"/>
          <w:bCs/>
          <w:lang w:val="sr-Cyrl-RS"/>
        </w:rPr>
        <w:t>ЗЗП</w:t>
      </w:r>
      <w:r w:rsidRPr="007B4BAA">
        <w:rPr>
          <w:rFonts w:ascii="Arial" w:eastAsia="TimesNewRomanPSMT" w:hAnsi="Arial" w:cs="Arial"/>
          <w:bCs/>
          <w:lang w:val="sr-Cyrl-RS"/>
        </w:rPr>
        <w:t xml:space="preserve">; </w:t>
      </w:r>
      <w:r w:rsidR="00BE410B">
        <w:rPr>
          <w:rFonts w:ascii="Arial" w:eastAsia="TimesNewRomanPSMT" w:hAnsi="Arial" w:cs="Arial"/>
          <w:bCs/>
          <w:lang w:val="sr-Cyrl-RS"/>
        </w:rPr>
        <w:t>назив</w:t>
      </w:r>
      <w:r w:rsidRPr="007B4BAA">
        <w:rPr>
          <w:rFonts w:ascii="Arial" w:eastAsia="TimesNewRomanPSMT" w:hAnsi="Arial" w:cs="Arial"/>
          <w:bCs/>
          <w:lang w:val="sr-Cyrl-RS"/>
        </w:rPr>
        <w:t xml:space="preserve"> </w:t>
      </w:r>
      <w:r w:rsidR="00BE410B">
        <w:rPr>
          <w:rFonts w:ascii="Arial" w:eastAsia="TimesNewRomanPSMT" w:hAnsi="Arial" w:cs="Arial"/>
          <w:bCs/>
          <w:lang w:val="sr-Cyrl-RS"/>
        </w:rPr>
        <w:t>наручиоца</w:t>
      </w:r>
      <w:r w:rsidRPr="007B4BAA">
        <w:rPr>
          <w:rFonts w:ascii="Arial" w:eastAsia="TimesNewRomanPSMT" w:hAnsi="Arial" w:cs="Arial"/>
          <w:bCs/>
          <w:lang w:val="sr-Cyrl-RS"/>
        </w:rPr>
        <w:t xml:space="preserve">; </w:t>
      </w:r>
      <w:r w:rsidR="00BE410B">
        <w:rPr>
          <w:rFonts w:ascii="Arial" w:eastAsia="TimesNewRomanPSMT" w:hAnsi="Arial" w:cs="Arial"/>
          <w:bCs/>
          <w:lang w:val="sr-Cyrl-RS"/>
        </w:rPr>
        <w:t>број</w:t>
      </w:r>
      <w:r w:rsidRPr="007B4BAA">
        <w:rPr>
          <w:rFonts w:ascii="Arial" w:eastAsia="TimesNewRomanPSMT" w:hAnsi="Arial" w:cs="Arial"/>
          <w:bCs/>
          <w:lang w:val="sr-Cyrl-RS"/>
        </w:rPr>
        <w:t xml:space="preserve"> </w:t>
      </w:r>
      <w:r w:rsidR="00BE410B">
        <w:rPr>
          <w:rFonts w:ascii="Arial" w:eastAsia="TimesNewRomanPSMT" w:hAnsi="Arial" w:cs="Arial"/>
          <w:bCs/>
          <w:lang w:val="sr-Cyrl-RS"/>
        </w:rPr>
        <w:t>или</w:t>
      </w:r>
      <w:r w:rsidRPr="007B4BAA">
        <w:rPr>
          <w:rFonts w:ascii="Arial" w:eastAsia="TimesNewRomanPSMT" w:hAnsi="Arial" w:cs="Arial"/>
          <w:bCs/>
          <w:lang w:val="sr-Cyrl-RS"/>
        </w:rPr>
        <w:t xml:space="preserve"> </w:t>
      </w:r>
      <w:r w:rsidR="00BE410B">
        <w:rPr>
          <w:rFonts w:ascii="Arial" w:eastAsia="TimesNewRomanPSMT" w:hAnsi="Arial" w:cs="Arial"/>
          <w:bCs/>
          <w:lang w:val="sr-Cyrl-RS"/>
        </w:rPr>
        <w:t>ознака</w:t>
      </w:r>
      <w:r w:rsidRPr="007B4BAA">
        <w:rPr>
          <w:rFonts w:ascii="Arial" w:eastAsia="TimesNewRomanPSMT" w:hAnsi="Arial" w:cs="Arial"/>
          <w:bCs/>
          <w:lang w:val="sr-Cyrl-RS"/>
        </w:rPr>
        <w:t xml:space="preserve"> </w:t>
      </w:r>
      <w:r w:rsidR="00BE410B">
        <w:rPr>
          <w:rFonts w:ascii="Arial" w:eastAsia="TimesNewRomanPSMT" w:hAnsi="Arial" w:cs="Arial"/>
          <w:bCs/>
          <w:lang w:val="sr-Cyrl-RS"/>
        </w:rPr>
        <w:t>јавне</w:t>
      </w:r>
      <w:r w:rsidRPr="007B4BAA">
        <w:rPr>
          <w:rFonts w:ascii="Arial" w:eastAsia="TimesNewRomanPSMT" w:hAnsi="Arial" w:cs="Arial"/>
          <w:bCs/>
          <w:lang w:val="sr-Cyrl-RS"/>
        </w:rPr>
        <w:t xml:space="preserve"> </w:t>
      </w:r>
      <w:r w:rsidR="00BE410B">
        <w:rPr>
          <w:rFonts w:ascii="Arial" w:eastAsia="TimesNewRomanPSMT" w:hAnsi="Arial" w:cs="Arial"/>
          <w:bCs/>
          <w:lang w:val="sr-Cyrl-RS"/>
        </w:rPr>
        <w:t>набавке</w:t>
      </w:r>
      <w:r w:rsidRPr="007B4BAA">
        <w:rPr>
          <w:rFonts w:ascii="Arial" w:eastAsia="TimesNewRomanPSMT" w:hAnsi="Arial" w:cs="Arial"/>
          <w:bCs/>
          <w:lang w:val="sr-Cyrl-RS"/>
        </w:rPr>
        <w:t xml:space="preserve"> </w:t>
      </w:r>
      <w:r w:rsidR="00BE410B">
        <w:rPr>
          <w:rFonts w:ascii="Arial" w:eastAsia="TimesNewRomanPSMT" w:hAnsi="Arial" w:cs="Arial"/>
          <w:bCs/>
          <w:lang w:val="sr-Cyrl-RS"/>
        </w:rPr>
        <w:t>поводом</w:t>
      </w:r>
      <w:r w:rsidRPr="007B4BAA">
        <w:rPr>
          <w:rFonts w:ascii="Arial" w:eastAsia="TimesNewRomanPSMT" w:hAnsi="Arial" w:cs="Arial"/>
          <w:bCs/>
          <w:lang w:val="sr-Cyrl-RS"/>
        </w:rPr>
        <w:t xml:space="preserve"> </w:t>
      </w:r>
      <w:r w:rsidR="00BE410B">
        <w:rPr>
          <w:rFonts w:ascii="Arial" w:eastAsia="TimesNewRomanPSMT" w:hAnsi="Arial" w:cs="Arial"/>
          <w:bCs/>
          <w:lang w:val="sr-Cyrl-RS"/>
        </w:rPr>
        <w:t>које</w:t>
      </w:r>
      <w:r w:rsidRPr="007B4BAA">
        <w:rPr>
          <w:rFonts w:ascii="Arial" w:eastAsia="TimesNewRomanPSMT" w:hAnsi="Arial" w:cs="Arial"/>
          <w:bCs/>
          <w:lang w:val="sr-Cyrl-RS"/>
        </w:rPr>
        <w:t xml:space="preserve"> </w:t>
      </w:r>
      <w:r w:rsidR="00BE410B">
        <w:rPr>
          <w:rFonts w:ascii="Arial" w:eastAsia="TimesNewRomanPSMT" w:hAnsi="Arial" w:cs="Arial"/>
          <w:bCs/>
          <w:lang w:val="sr-Cyrl-RS"/>
        </w:rPr>
        <w:t>се</w:t>
      </w:r>
      <w:r w:rsidRPr="007B4BAA">
        <w:rPr>
          <w:rFonts w:ascii="Arial" w:eastAsia="TimesNewRomanPSMT" w:hAnsi="Arial" w:cs="Arial"/>
          <w:bCs/>
          <w:lang w:val="sr-Cyrl-RS"/>
        </w:rPr>
        <w:t xml:space="preserve"> </w:t>
      </w:r>
      <w:r w:rsidR="00BE410B">
        <w:rPr>
          <w:rFonts w:ascii="Arial" w:eastAsia="TimesNewRomanPSMT" w:hAnsi="Arial" w:cs="Arial"/>
          <w:bCs/>
          <w:lang w:val="sr-Cyrl-RS"/>
        </w:rPr>
        <w:t>подноси</w:t>
      </w:r>
      <w:r w:rsidRPr="007B4BAA">
        <w:rPr>
          <w:rFonts w:ascii="Arial" w:eastAsia="TimesNewRomanPSMT" w:hAnsi="Arial" w:cs="Arial"/>
          <w:bCs/>
          <w:lang w:val="sr-Cyrl-RS"/>
        </w:rPr>
        <w:t xml:space="preserve"> </w:t>
      </w:r>
      <w:r w:rsidR="00BE410B">
        <w:rPr>
          <w:rFonts w:ascii="Arial" w:eastAsia="TimesNewRomanPSMT" w:hAnsi="Arial" w:cs="Arial"/>
          <w:bCs/>
          <w:lang w:val="sr-Cyrl-RS"/>
        </w:rPr>
        <w:t>захтев</w:t>
      </w:r>
      <w:r w:rsidRPr="007B4BAA">
        <w:rPr>
          <w:rFonts w:ascii="Arial" w:eastAsia="TimesNewRomanPSMT" w:hAnsi="Arial" w:cs="Arial"/>
          <w:bCs/>
          <w:lang w:val="sr-Cyrl-RS"/>
        </w:rPr>
        <w:t xml:space="preserve"> </w:t>
      </w:r>
      <w:r w:rsidR="00BE410B">
        <w:rPr>
          <w:rFonts w:ascii="Arial" w:eastAsia="TimesNewRomanPSMT" w:hAnsi="Arial" w:cs="Arial"/>
          <w:bCs/>
          <w:lang w:val="sr-Cyrl-RS"/>
        </w:rPr>
        <w:t>за</w:t>
      </w:r>
      <w:r w:rsidRPr="007B4BAA">
        <w:rPr>
          <w:rFonts w:ascii="Arial" w:eastAsia="TimesNewRomanPSMT" w:hAnsi="Arial" w:cs="Arial"/>
          <w:bCs/>
          <w:lang w:val="sr-Cyrl-RS"/>
        </w:rPr>
        <w:t xml:space="preserve"> </w:t>
      </w:r>
      <w:r w:rsidR="00BE410B">
        <w:rPr>
          <w:rFonts w:ascii="Arial" w:eastAsia="TimesNewRomanPSMT" w:hAnsi="Arial" w:cs="Arial"/>
          <w:bCs/>
          <w:lang w:val="sr-Cyrl-RS"/>
        </w:rPr>
        <w:t>заштиту</w:t>
      </w:r>
      <w:r w:rsidRPr="007B4BAA">
        <w:rPr>
          <w:rFonts w:ascii="Arial" w:eastAsia="TimesNewRomanPSMT" w:hAnsi="Arial" w:cs="Arial"/>
          <w:bCs/>
          <w:lang w:val="sr-Cyrl-RS"/>
        </w:rPr>
        <w:t xml:space="preserve"> </w:t>
      </w:r>
      <w:r w:rsidR="00BE410B">
        <w:rPr>
          <w:rFonts w:ascii="Arial" w:eastAsia="TimesNewRomanPSMT" w:hAnsi="Arial" w:cs="Arial"/>
          <w:bCs/>
          <w:lang w:val="sr-Cyrl-RS"/>
        </w:rPr>
        <w:t>права</w:t>
      </w:r>
      <w:r w:rsidRPr="007B4BAA">
        <w:rPr>
          <w:rFonts w:ascii="Arial" w:eastAsia="TimesNewRomanPSMT" w:hAnsi="Arial" w:cs="Arial"/>
          <w:bCs/>
          <w:lang w:val="sr-Cyrl-RS"/>
        </w:rPr>
        <w:t>;</w:t>
      </w:r>
    </w:p>
    <w:p w:rsidR="008F6013" w:rsidRPr="007B4BAA" w:rsidRDefault="008F6013" w:rsidP="004C7D35">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 xml:space="preserve">(8) </w:t>
      </w:r>
      <w:r w:rsidR="00BE410B">
        <w:rPr>
          <w:rFonts w:ascii="Arial" w:eastAsia="TimesNewRomanPSMT" w:hAnsi="Arial" w:cs="Arial"/>
          <w:bCs/>
          <w:lang w:val="sr-Cyrl-RS"/>
        </w:rPr>
        <w:t>корисник</w:t>
      </w:r>
      <w:r w:rsidRPr="007B4BAA">
        <w:rPr>
          <w:rFonts w:ascii="Arial" w:eastAsia="TimesNewRomanPSMT" w:hAnsi="Arial" w:cs="Arial"/>
          <w:bCs/>
          <w:lang w:val="sr-Cyrl-RS"/>
        </w:rPr>
        <w:t xml:space="preserve">: </w:t>
      </w:r>
      <w:r w:rsidR="00BE410B">
        <w:rPr>
          <w:rFonts w:ascii="Arial" w:eastAsia="TimesNewRomanPSMT" w:hAnsi="Arial" w:cs="Arial"/>
          <w:bCs/>
          <w:lang w:val="sr-Cyrl-RS"/>
        </w:rPr>
        <w:t>буџет</w:t>
      </w:r>
      <w:r w:rsidRPr="007B4BAA">
        <w:rPr>
          <w:rFonts w:ascii="Arial" w:eastAsia="TimesNewRomanPSMT" w:hAnsi="Arial" w:cs="Arial"/>
          <w:bCs/>
          <w:lang w:val="sr-Cyrl-RS"/>
        </w:rPr>
        <w:t xml:space="preserve"> </w:t>
      </w:r>
      <w:r w:rsidR="00BE410B">
        <w:rPr>
          <w:rFonts w:ascii="Arial" w:eastAsia="TimesNewRomanPSMT" w:hAnsi="Arial" w:cs="Arial"/>
          <w:bCs/>
          <w:lang w:val="sr-Cyrl-RS"/>
        </w:rPr>
        <w:t>Републике</w:t>
      </w:r>
      <w:r w:rsidRPr="007B4BAA">
        <w:rPr>
          <w:rFonts w:ascii="Arial" w:eastAsia="TimesNewRomanPSMT" w:hAnsi="Arial" w:cs="Arial"/>
          <w:bCs/>
          <w:lang w:val="sr-Cyrl-RS"/>
        </w:rPr>
        <w:t xml:space="preserve"> </w:t>
      </w:r>
      <w:r w:rsidR="00BE410B">
        <w:rPr>
          <w:rFonts w:ascii="Arial" w:eastAsia="TimesNewRomanPSMT" w:hAnsi="Arial" w:cs="Arial"/>
          <w:bCs/>
          <w:lang w:val="sr-Cyrl-RS"/>
        </w:rPr>
        <w:t>Србије</w:t>
      </w:r>
      <w:r w:rsidRPr="007B4BAA">
        <w:rPr>
          <w:rFonts w:ascii="Arial" w:eastAsia="TimesNewRomanPSMT" w:hAnsi="Arial" w:cs="Arial"/>
          <w:bCs/>
          <w:lang w:val="sr-Cyrl-RS"/>
        </w:rPr>
        <w:t>;</w:t>
      </w:r>
    </w:p>
    <w:p w:rsidR="008F6013" w:rsidRPr="007B4BAA" w:rsidRDefault="008F6013" w:rsidP="004C7D35">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 xml:space="preserve">(9) </w:t>
      </w:r>
      <w:r w:rsidR="00BE410B">
        <w:rPr>
          <w:rFonts w:ascii="Arial" w:eastAsia="TimesNewRomanPSMT" w:hAnsi="Arial" w:cs="Arial"/>
          <w:bCs/>
          <w:lang w:val="sr-Cyrl-RS"/>
        </w:rPr>
        <w:t>назив</w:t>
      </w:r>
      <w:r w:rsidRPr="007B4BAA">
        <w:rPr>
          <w:rFonts w:ascii="Arial" w:eastAsia="TimesNewRomanPSMT" w:hAnsi="Arial" w:cs="Arial"/>
          <w:bCs/>
          <w:lang w:val="sr-Cyrl-RS"/>
        </w:rPr>
        <w:t xml:space="preserve"> </w:t>
      </w:r>
      <w:r w:rsidR="00BE410B">
        <w:rPr>
          <w:rFonts w:ascii="Arial" w:eastAsia="TimesNewRomanPSMT" w:hAnsi="Arial" w:cs="Arial"/>
          <w:bCs/>
          <w:lang w:val="sr-Cyrl-RS"/>
        </w:rPr>
        <w:t>уплатиоца</w:t>
      </w:r>
      <w:r w:rsidRPr="007B4BAA">
        <w:rPr>
          <w:rFonts w:ascii="Arial" w:eastAsia="TimesNewRomanPSMT" w:hAnsi="Arial" w:cs="Arial"/>
          <w:bCs/>
          <w:lang w:val="sr-Cyrl-RS"/>
        </w:rPr>
        <w:t xml:space="preserve">, </w:t>
      </w:r>
      <w:r w:rsidR="00BE410B">
        <w:rPr>
          <w:rFonts w:ascii="Arial" w:eastAsia="TimesNewRomanPSMT" w:hAnsi="Arial" w:cs="Arial"/>
          <w:bCs/>
          <w:lang w:val="sr-Cyrl-RS"/>
        </w:rPr>
        <w:t>односно</w:t>
      </w:r>
      <w:r w:rsidRPr="007B4BAA">
        <w:rPr>
          <w:rFonts w:ascii="Arial" w:eastAsia="TimesNewRomanPSMT" w:hAnsi="Arial" w:cs="Arial"/>
          <w:bCs/>
          <w:lang w:val="sr-Cyrl-RS"/>
        </w:rPr>
        <w:t xml:space="preserve"> </w:t>
      </w:r>
      <w:r w:rsidR="00BE410B">
        <w:rPr>
          <w:rFonts w:ascii="Arial" w:eastAsia="TimesNewRomanPSMT" w:hAnsi="Arial" w:cs="Arial"/>
          <w:bCs/>
          <w:lang w:val="sr-Cyrl-RS"/>
        </w:rPr>
        <w:t>назив</w:t>
      </w:r>
      <w:r w:rsidRPr="007B4BAA">
        <w:rPr>
          <w:rFonts w:ascii="Arial" w:eastAsia="TimesNewRomanPSMT" w:hAnsi="Arial" w:cs="Arial"/>
          <w:bCs/>
          <w:lang w:val="sr-Cyrl-RS"/>
        </w:rPr>
        <w:t xml:space="preserve"> </w:t>
      </w:r>
      <w:r w:rsidR="00BE410B">
        <w:rPr>
          <w:rFonts w:ascii="Arial" w:eastAsia="TimesNewRomanPSMT" w:hAnsi="Arial" w:cs="Arial"/>
          <w:bCs/>
          <w:lang w:val="sr-Cyrl-RS"/>
        </w:rPr>
        <w:t>подносиоца</w:t>
      </w:r>
      <w:r w:rsidRPr="007B4BAA">
        <w:rPr>
          <w:rFonts w:ascii="Arial" w:eastAsia="TimesNewRomanPSMT" w:hAnsi="Arial" w:cs="Arial"/>
          <w:bCs/>
          <w:lang w:val="sr-Cyrl-RS"/>
        </w:rPr>
        <w:t xml:space="preserve"> </w:t>
      </w:r>
      <w:r w:rsidR="00BE410B">
        <w:rPr>
          <w:rFonts w:ascii="Arial" w:eastAsia="TimesNewRomanPSMT" w:hAnsi="Arial" w:cs="Arial"/>
          <w:bCs/>
          <w:lang w:val="sr-Cyrl-RS"/>
        </w:rPr>
        <w:t>захтева</w:t>
      </w:r>
      <w:r w:rsidRPr="007B4BAA">
        <w:rPr>
          <w:rFonts w:ascii="Arial" w:eastAsia="TimesNewRomanPSMT" w:hAnsi="Arial" w:cs="Arial"/>
          <w:bCs/>
          <w:lang w:val="sr-Cyrl-RS"/>
        </w:rPr>
        <w:t xml:space="preserve"> </w:t>
      </w:r>
      <w:r w:rsidR="00BE410B">
        <w:rPr>
          <w:rFonts w:ascii="Arial" w:eastAsia="TimesNewRomanPSMT" w:hAnsi="Arial" w:cs="Arial"/>
          <w:bCs/>
          <w:lang w:val="sr-Cyrl-RS"/>
        </w:rPr>
        <w:t>за</w:t>
      </w:r>
      <w:r w:rsidRPr="007B4BAA">
        <w:rPr>
          <w:rFonts w:ascii="Arial" w:eastAsia="TimesNewRomanPSMT" w:hAnsi="Arial" w:cs="Arial"/>
          <w:bCs/>
          <w:lang w:val="sr-Cyrl-RS"/>
        </w:rPr>
        <w:t xml:space="preserve"> </w:t>
      </w:r>
      <w:r w:rsidR="00BE410B">
        <w:rPr>
          <w:rFonts w:ascii="Arial" w:eastAsia="TimesNewRomanPSMT" w:hAnsi="Arial" w:cs="Arial"/>
          <w:bCs/>
          <w:lang w:val="sr-Cyrl-RS"/>
        </w:rPr>
        <w:t>заштиту</w:t>
      </w:r>
      <w:r w:rsidRPr="007B4BAA">
        <w:rPr>
          <w:rFonts w:ascii="Arial" w:eastAsia="TimesNewRomanPSMT" w:hAnsi="Arial" w:cs="Arial"/>
          <w:bCs/>
          <w:lang w:val="sr-Cyrl-RS"/>
        </w:rPr>
        <w:t xml:space="preserve"> </w:t>
      </w:r>
      <w:r w:rsidR="00BE410B">
        <w:rPr>
          <w:rFonts w:ascii="Arial" w:eastAsia="TimesNewRomanPSMT" w:hAnsi="Arial" w:cs="Arial"/>
          <w:bCs/>
          <w:lang w:val="sr-Cyrl-RS"/>
        </w:rPr>
        <w:t>права</w:t>
      </w:r>
      <w:r w:rsidRPr="007B4BAA">
        <w:rPr>
          <w:rFonts w:ascii="Arial" w:eastAsia="TimesNewRomanPSMT" w:hAnsi="Arial" w:cs="Arial"/>
          <w:bCs/>
          <w:lang w:val="sr-Cyrl-RS"/>
        </w:rPr>
        <w:t xml:space="preserve"> </w:t>
      </w:r>
      <w:r w:rsidR="00BE410B">
        <w:rPr>
          <w:rFonts w:ascii="Arial" w:eastAsia="TimesNewRomanPSMT" w:hAnsi="Arial" w:cs="Arial"/>
          <w:bCs/>
          <w:lang w:val="sr-Cyrl-RS"/>
        </w:rPr>
        <w:t>за</w:t>
      </w:r>
      <w:r w:rsidRPr="007B4BAA">
        <w:rPr>
          <w:rFonts w:ascii="Arial" w:eastAsia="TimesNewRomanPSMT" w:hAnsi="Arial" w:cs="Arial"/>
          <w:bCs/>
          <w:lang w:val="sr-Cyrl-RS"/>
        </w:rPr>
        <w:t xml:space="preserve"> </w:t>
      </w:r>
      <w:r w:rsidR="00BE410B">
        <w:rPr>
          <w:rFonts w:ascii="Arial" w:eastAsia="TimesNewRomanPSMT" w:hAnsi="Arial" w:cs="Arial"/>
          <w:bCs/>
          <w:lang w:val="sr-Cyrl-RS"/>
        </w:rPr>
        <w:t>којег</w:t>
      </w:r>
      <w:r w:rsidRPr="007B4BAA">
        <w:rPr>
          <w:rFonts w:ascii="Arial" w:eastAsia="TimesNewRomanPSMT" w:hAnsi="Arial" w:cs="Arial"/>
          <w:bCs/>
          <w:lang w:val="sr-Cyrl-RS"/>
        </w:rPr>
        <w:t xml:space="preserve"> </w:t>
      </w:r>
      <w:r w:rsidR="00BE410B">
        <w:rPr>
          <w:rFonts w:ascii="Arial" w:eastAsia="TimesNewRomanPSMT" w:hAnsi="Arial" w:cs="Arial"/>
          <w:bCs/>
          <w:lang w:val="sr-Cyrl-RS"/>
        </w:rPr>
        <w:t>је</w:t>
      </w:r>
      <w:r w:rsidRPr="007B4BAA">
        <w:rPr>
          <w:rFonts w:ascii="Arial" w:eastAsia="TimesNewRomanPSMT" w:hAnsi="Arial" w:cs="Arial"/>
          <w:bCs/>
          <w:lang w:val="sr-Cyrl-RS"/>
        </w:rPr>
        <w:t xml:space="preserve"> </w:t>
      </w:r>
      <w:r w:rsidR="00BE410B">
        <w:rPr>
          <w:rFonts w:ascii="Arial" w:eastAsia="TimesNewRomanPSMT" w:hAnsi="Arial" w:cs="Arial"/>
          <w:bCs/>
          <w:lang w:val="sr-Cyrl-RS"/>
        </w:rPr>
        <w:t>извршена</w:t>
      </w:r>
      <w:r w:rsidRPr="007B4BAA">
        <w:rPr>
          <w:rFonts w:ascii="Arial" w:eastAsia="TimesNewRomanPSMT" w:hAnsi="Arial" w:cs="Arial"/>
          <w:bCs/>
          <w:lang w:val="sr-Cyrl-RS"/>
        </w:rPr>
        <w:t xml:space="preserve"> </w:t>
      </w:r>
      <w:r w:rsidR="00BE410B">
        <w:rPr>
          <w:rFonts w:ascii="Arial" w:eastAsia="TimesNewRomanPSMT" w:hAnsi="Arial" w:cs="Arial"/>
          <w:bCs/>
          <w:lang w:val="sr-Cyrl-RS"/>
        </w:rPr>
        <w:t>уплата</w:t>
      </w:r>
      <w:r w:rsidRPr="007B4BAA">
        <w:rPr>
          <w:rFonts w:ascii="Arial" w:eastAsia="TimesNewRomanPSMT" w:hAnsi="Arial" w:cs="Arial"/>
          <w:bCs/>
          <w:lang w:val="sr-Cyrl-RS"/>
        </w:rPr>
        <w:t xml:space="preserve"> </w:t>
      </w:r>
      <w:r w:rsidR="00BE410B">
        <w:rPr>
          <w:rFonts w:ascii="Arial" w:eastAsia="TimesNewRomanPSMT" w:hAnsi="Arial" w:cs="Arial"/>
          <w:bCs/>
          <w:lang w:val="sr-Cyrl-RS"/>
        </w:rPr>
        <w:t>таксе</w:t>
      </w:r>
      <w:r w:rsidRPr="007B4BAA">
        <w:rPr>
          <w:rFonts w:ascii="Arial" w:eastAsia="TimesNewRomanPSMT" w:hAnsi="Arial" w:cs="Arial"/>
          <w:bCs/>
          <w:lang w:val="sr-Cyrl-RS"/>
        </w:rPr>
        <w:t>;</w:t>
      </w:r>
    </w:p>
    <w:p w:rsidR="008F6013" w:rsidRPr="007B4BAA" w:rsidRDefault="008F6013" w:rsidP="004C7D35">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 xml:space="preserve">(10) </w:t>
      </w:r>
      <w:r w:rsidR="00BE410B">
        <w:rPr>
          <w:rFonts w:ascii="Arial" w:eastAsia="TimesNewRomanPSMT" w:hAnsi="Arial" w:cs="Arial"/>
          <w:bCs/>
          <w:lang w:val="sr-Cyrl-RS"/>
        </w:rPr>
        <w:t>потпис</w:t>
      </w:r>
      <w:r w:rsidRPr="007B4BAA">
        <w:rPr>
          <w:rFonts w:ascii="Arial" w:eastAsia="TimesNewRomanPSMT" w:hAnsi="Arial" w:cs="Arial"/>
          <w:bCs/>
          <w:lang w:val="sr-Cyrl-RS"/>
        </w:rPr>
        <w:t xml:space="preserve"> </w:t>
      </w:r>
      <w:r w:rsidR="00BE410B">
        <w:rPr>
          <w:rFonts w:ascii="Arial" w:eastAsia="TimesNewRomanPSMT" w:hAnsi="Arial" w:cs="Arial"/>
          <w:bCs/>
          <w:lang w:val="sr-Cyrl-RS"/>
        </w:rPr>
        <w:t>овлашћеног</w:t>
      </w:r>
      <w:r w:rsidRPr="007B4BAA">
        <w:rPr>
          <w:rFonts w:ascii="Arial" w:eastAsia="TimesNewRomanPSMT" w:hAnsi="Arial" w:cs="Arial"/>
          <w:bCs/>
          <w:lang w:val="sr-Cyrl-RS"/>
        </w:rPr>
        <w:t xml:space="preserve"> </w:t>
      </w:r>
      <w:r w:rsidR="00BE410B">
        <w:rPr>
          <w:rFonts w:ascii="Arial" w:eastAsia="TimesNewRomanPSMT" w:hAnsi="Arial" w:cs="Arial"/>
          <w:bCs/>
          <w:lang w:val="sr-Cyrl-RS"/>
        </w:rPr>
        <w:t>лица</w:t>
      </w:r>
      <w:r w:rsidRPr="007B4BAA">
        <w:rPr>
          <w:rFonts w:ascii="Arial" w:eastAsia="TimesNewRomanPSMT" w:hAnsi="Arial" w:cs="Arial"/>
          <w:bCs/>
          <w:lang w:val="sr-Cyrl-RS"/>
        </w:rPr>
        <w:t xml:space="preserve"> </w:t>
      </w:r>
      <w:r w:rsidR="00BE410B">
        <w:rPr>
          <w:rFonts w:ascii="Arial" w:eastAsia="TimesNewRomanPSMT" w:hAnsi="Arial" w:cs="Arial"/>
          <w:bCs/>
          <w:lang w:val="sr-Cyrl-RS"/>
        </w:rPr>
        <w:t>банке</w:t>
      </w:r>
      <w:r w:rsidRPr="007B4BAA">
        <w:rPr>
          <w:rFonts w:ascii="Arial" w:eastAsia="TimesNewRomanPSMT" w:hAnsi="Arial" w:cs="Arial"/>
          <w:bCs/>
          <w:lang w:val="sr-Cyrl-RS"/>
        </w:rPr>
        <w:t>.</w:t>
      </w:r>
    </w:p>
    <w:p w:rsidR="008F6013" w:rsidRPr="007B4BAA" w:rsidRDefault="008F6013" w:rsidP="00F76DA5">
      <w:pPr>
        <w:tabs>
          <w:tab w:val="left" w:pos="284"/>
          <w:tab w:val="left" w:pos="330"/>
        </w:tabs>
        <w:ind w:left="284"/>
        <w:jc w:val="both"/>
        <w:rPr>
          <w:rFonts w:ascii="Arial" w:eastAsia="TimesNewRomanPSMT" w:hAnsi="Arial" w:cs="Arial"/>
          <w:bCs/>
          <w:lang w:val="sr-Cyrl-RS"/>
        </w:rPr>
      </w:pPr>
      <w:r w:rsidRPr="007B4BAA">
        <w:rPr>
          <w:rFonts w:ascii="Arial" w:hAnsi="Arial" w:cs="Arial"/>
          <w:b/>
          <w:bCs/>
          <w:lang w:val="en-US"/>
        </w:rPr>
        <w:t>2</w:t>
      </w:r>
      <w:r w:rsidRPr="007B4BAA">
        <w:rPr>
          <w:rFonts w:ascii="Arial" w:eastAsia="TimesNewRomanPSMT" w:hAnsi="Arial" w:cs="Arial"/>
          <w:b/>
          <w:bCs/>
          <w:lang w:val="sr-Cyrl-RS"/>
        </w:rPr>
        <w:t xml:space="preserve">. </w:t>
      </w:r>
      <w:r w:rsidR="00BE410B">
        <w:rPr>
          <w:rFonts w:ascii="Arial" w:eastAsia="TimesNewRomanPSMT" w:hAnsi="Arial" w:cs="Arial"/>
          <w:b/>
          <w:bCs/>
          <w:lang w:val="sr-Cyrl-RS"/>
        </w:rPr>
        <w:t>Налог</w:t>
      </w:r>
      <w:r w:rsidRPr="007B4BAA">
        <w:rPr>
          <w:rFonts w:ascii="Arial" w:eastAsia="TimesNewRomanPSMT" w:hAnsi="Arial" w:cs="Arial"/>
          <w:b/>
          <w:bCs/>
          <w:lang w:val="sr-Cyrl-RS"/>
        </w:rPr>
        <w:t xml:space="preserve"> </w:t>
      </w:r>
      <w:r w:rsidR="00BE410B">
        <w:rPr>
          <w:rFonts w:ascii="Arial" w:eastAsia="TimesNewRomanPSMT" w:hAnsi="Arial" w:cs="Arial"/>
          <w:b/>
          <w:bCs/>
          <w:lang w:val="sr-Cyrl-RS"/>
        </w:rPr>
        <w:t>за</w:t>
      </w:r>
      <w:r w:rsidRPr="007B4BAA">
        <w:rPr>
          <w:rFonts w:ascii="Arial" w:eastAsia="TimesNewRomanPSMT" w:hAnsi="Arial" w:cs="Arial"/>
          <w:b/>
          <w:bCs/>
          <w:lang w:val="sr-Cyrl-RS"/>
        </w:rPr>
        <w:t xml:space="preserve"> </w:t>
      </w:r>
      <w:r w:rsidR="00BE410B">
        <w:rPr>
          <w:rFonts w:ascii="Arial" w:eastAsia="TimesNewRomanPSMT" w:hAnsi="Arial" w:cs="Arial"/>
          <w:b/>
          <w:bCs/>
          <w:lang w:val="sr-Cyrl-RS"/>
        </w:rPr>
        <w:t>уплату</w:t>
      </w:r>
      <w:r w:rsidRPr="007B4BAA">
        <w:rPr>
          <w:rFonts w:ascii="Arial" w:eastAsia="TimesNewRomanPSMT" w:hAnsi="Arial" w:cs="Arial"/>
          <w:b/>
          <w:bCs/>
          <w:lang w:val="sr-Cyrl-RS"/>
        </w:rPr>
        <w:t xml:space="preserve">, </w:t>
      </w:r>
      <w:r w:rsidR="00BE410B">
        <w:rPr>
          <w:rFonts w:ascii="Arial" w:eastAsia="TimesNewRomanPSMT" w:hAnsi="Arial" w:cs="Arial"/>
          <w:b/>
          <w:bCs/>
          <w:lang w:val="sr-Cyrl-RS"/>
        </w:rPr>
        <w:t>први</w:t>
      </w:r>
      <w:r w:rsidRPr="007B4BAA">
        <w:rPr>
          <w:rFonts w:ascii="Arial" w:eastAsia="TimesNewRomanPSMT" w:hAnsi="Arial" w:cs="Arial"/>
          <w:b/>
          <w:bCs/>
          <w:lang w:val="sr-Cyrl-RS"/>
        </w:rPr>
        <w:t xml:space="preserve"> </w:t>
      </w:r>
      <w:r w:rsidR="00BE410B">
        <w:rPr>
          <w:rFonts w:ascii="Arial" w:eastAsia="TimesNewRomanPSMT" w:hAnsi="Arial" w:cs="Arial"/>
          <w:b/>
          <w:bCs/>
          <w:lang w:val="sr-Cyrl-RS"/>
        </w:rPr>
        <w:t>примерак</w:t>
      </w:r>
      <w:r w:rsidRPr="007B4BAA">
        <w:rPr>
          <w:rFonts w:ascii="Arial" w:eastAsia="TimesNewRomanPSMT" w:hAnsi="Arial" w:cs="Arial"/>
          <w:b/>
          <w:bCs/>
          <w:lang w:val="sr-Cyrl-RS"/>
        </w:rPr>
        <w:t>,</w:t>
      </w:r>
      <w:r w:rsidRPr="007B4BAA">
        <w:rPr>
          <w:rFonts w:ascii="Arial" w:eastAsia="TimesNewRomanPSMT" w:hAnsi="Arial" w:cs="Arial"/>
          <w:bCs/>
          <w:lang w:val="sr-Cyrl-RS"/>
        </w:rPr>
        <w:t xml:space="preserve"> </w:t>
      </w:r>
      <w:r w:rsidR="00BE410B">
        <w:rPr>
          <w:rFonts w:ascii="Arial" w:eastAsia="TimesNewRomanPSMT" w:hAnsi="Arial" w:cs="Arial"/>
          <w:bCs/>
          <w:lang w:val="sr-Cyrl-RS"/>
        </w:rPr>
        <w:t>оверен</w:t>
      </w:r>
      <w:r w:rsidRPr="007B4BAA">
        <w:rPr>
          <w:rFonts w:ascii="Arial" w:eastAsia="TimesNewRomanPSMT" w:hAnsi="Arial" w:cs="Arial"/>
          <w:bCs/>
          <w:lang w:val="sr-Cyrl-RS"/>
        </w:rPr>
        <w:t xml:space="preserve"> </w:t>
      </w:r>
      <w:r w:rsidR="00BE410B">
        <w:rPr>
          <w:rFonts w:ascii="Arial" w:eastAsia="TimesNewRomanPSMT" w:hAnsi="Arial" w:cs="Arial"/>
          <w:bCs/>
          <w:lang w:val="sr-Cyrl-RS"/>
        </w:rPr>
        <w:t>потписом</w:t>
      </w:r>
      <w:r w:rsidRPr="007B4BAA">
        <w:rPr>
          <w:rFonts w:ascii="Arial" w:eastAsia="TimesNewRomanPSMT" w:hAnsi="Arial" w:cs="Arial"/>
          <w:bCs/>
          <w:lang w:val="sr-Cyrl-RS"/>
        </w:rPr>
        <w:t xml:space="preserve"> </w:t>
      </w:r>
      <w:r w:rsidR="00BE410B">
        <w:rPr>
          <w:rFonts w:ascii="Arial" w:eastAsia="TimesNewRomanPSMT" w:hAnsi="Arial" w:cs="Arial"/>
          <w:bCs/>
          <w:lang w:val="sr-Cyrl-RS"/>
        </w:rPr>
        <w:t>овлашћеног</w:t>
      </w:r>
      <w:r w:rsidRPr="007B4BAA">
        <w:rPr>
          <w:rFonts w:ascii="Arial" w:eastAsia="TimesNewRomanPSMT" w:hAnsi="Arial" w:cs="Arial"/>
          <w:bCs/>
          <w:lang w:val="sr-Cyrl-RS"/>
        </w:rPr>
        <w:t xml:space="preserve"> </w:t>
      </w:r>
      <w:r w:rsidR="00BE410B">
        <w:rPr>
          <w:rFonts w:ascii="Arial" w:eastAsia="TimesNewRomanPSMT" w:hAnsi="Arial" w:cs="Arial"/>
          <w:bCs/>
          <w:lang w:val="sr-Cyrl-RS"/>
        </w:rPr>
        <w:t>лица</w:t>
      </w:r>
      <w:r w:rsidRPr="007B4BAA">
        <w:rPr>
          <w:rFonts w:ascii="Arial" w:eastAsia="TimesNewRomanPSMT" w:hAnsi="Arial" w:cs="Arial"/>
          <w:bCs/>
          <w:lang w:val="sr-Cyrl-RS"/>
        </w:rPr>
        <w:t xml:space="preserve"> </w:t>
      </w:r>
      <w:r w:rsidR="00BE410B">
        <w:rPr>
          <w:rFonts w:ascii="Arial" w:eastAsia="TimesNewRomanPSMT" w:hAnsi="Arial" w:cs="Arial"/>
          <w:bCs/>
          <w:lang w:val="sr-Cyrl-RS"/>
        </w:rPr>
        <w:t>и</w:t>
      </w:r>
      <w:r w:rsidRPr="007B4BAA">
        <w:rPr>
          <w:rFonts w:ascii="Arial" w:eastAsia="TimesNewRomanPSMT" w:hAnsi="Arial" w:cs="Arial"/>
          <w:bCs/>
          <w:lang w:val="sr-Cyrl-RS"/>
        </w:rPr>
        <w:t xml:space="preserve"> </w:t>
      </w:r>
      <w:r w:rsidR="00BE410B">
        <w:rPr>
          <w:rFonts w:ascii="Arial" w:eastAsia="TimesNewRomanPSMT" w:hAnsi="Arial" w:cs="Arial"/>
          <w:bCs/>
          <w:lang w:val="sr-Cyrl-RS"/>
        </w:rPr>
        <w:t>печатом</w:t>
      </w:r>
      <w:r w:rsidRPr="007B4BAA">
        <w:rPr>
          <w:rFonts w:ascii="Arial" w:eastAsia="TimesNewRomanPSMT" w:hAnsi="Arial" w:cs="Arial"/>
          <w:bCs/>
          <w:lang w:val="sr-Cyrl-RS"/>
        </w:rPr>
        <w:t xml:space="preserve"> </w:t>
      </w:r>
      <w:r w:rsidR="00BE410B">
        <w:rPr>
          <w:rFonts w:ascii="Arial" w:eastAsia="TimesNewRomanPSMT" w:hAnsi="Arial" w:cs="Arial"/>
          <w:bCs/>
          <w:lang w:val="sr-Cyrl-RS"/>
        </w:rPr>
        <w:t>банке</w:t>
      </w:r>
      <w:r w:rsidRPr="007B4BAA">
        <w:rPr>
          <w:rFonts w:ascii="Arial" w:eastAsia="TimesNewRomanPSMT" w:hAnsi="Arial" w:cs="Arial"/>
          <w:bCs/>
          <w:lang w:val="sr-Cyrl-RS"/>
        </w:rPr>
        <w:t xml:space="preserve"> </w:t>
      </w:r>
      <w:r w:rsidR="00BE410B">
        <w:rPr>
          <w:rFonts w:ascii="Arial" w:eastAsia="TimesNewRomanPSMT" w:hAnsi="Arial" w:cs="Arial"/>
          <w:bCs/>
          <w:lang w:val="sr-Cyrl-RS"/>
        </w:rPr>
        <w:t>или</w:t>
      </w:r>
      <w:r w:rsidRPr="007B4BAA">
        <w:rPr>
          <w:rFonts w:ascii="Arial" w:eastAsia="TimesNewRomanPSMT" w:hAnsi="Arial" w:cs="Arial"/>
          <w:bCs/>
          <w:lang w:val="sr-Cyrl-RS"/>
        </w:rPr>
        <w:t xml:space="preserve"> </w:t>
      </w:r>
      <w:r w:rsidR="00BE410B">
        <w:rPr>
          <w:rFonts w:ascii="Arial" w:eastAsia="TimesNewRomanPSMT" w:hAnsi="Arial" w:cs="Arial"/>
          <w:bCs/>
          <w:lang w:val="sr-Cyrl-RS"/>
        </w:rPr>
        <w:t>поште</w:t>
      </w:r>
      <w:r w:rsidRPr="007B4BAA">
        <w:rPr>
          <w:rFonts w:ascii="Arial" w:eastAsia="TimesNewRomanPSMT" w:hAnsi="Arial" w:cs="Arial"/>
          <w:bCs/>
          <w:lang w:val="sr-Cyrl-RS"/>
        </w:rPr>
        <w:t xml:space="preserve">, </w:t>
      </w:r>
      <w:r w:rsidR="00BE410B">
        <w:rPr>
          <w:rFonts w:ascii="Arial" w:eastAsia="TimesNewRomanPSMT" w:hAnsi="Arial" w:cs="Arial"/>
          <w:bCs/>
          <w:lang w:val="sr-Cyrl-RS"/>
        </w:rPr>
        <w:t>који</w:t>
      </w:r>
      <w:r w:rsidRPr="007B4BAA">
        <w:rPr>
          <w:rFonts w:ascii="Arial" w:eastAsia="TimesNewRomanPSMT" w:hAnsi="Arial" w:cs="Arial"/>
          <w:bCs/>
          <w:lang w:val="sr-Cyrl-RS"/>
        </w:rPr>
        <w:t xml:space="preserve"> </w:t>
      </w:r>
      <w:r w:rsidR="00BE410B">
        <w:rPr>
          <w:rFonts w:ascii="Arial" w:eastAsia="TimesNewRomanPSMT" w:hAnsi="Arial" w:cs="Arial"/>
          <w:bCs/>
          <w:lang w:val="sr-Cyrl-RS"/>
        </w:rPr>
        <w:t>садржи</w:t>
      </w:r>
      <w:r w:rsidRPr="007B4BAA">
        <w:rPr>
          <w:rFonts w:ascii="Arial" w:eastAsia="TimesNewRomanPSMT" w:hAnsi="Arial" w:cs="Arial"/>
          <w:bCs/>
          <w:lang w:val="sr-Cyrl-RS"/>
        </w:rPr>
        <w:t xml:space="preserve"> </w:t>
      </w:r>
      <w:r w:rsidR="00BE410B">
        <w:rPr>
          <w:rFonts w:ascii="Arial" w:eastAsia="TimesNewRomanPSMT" w:hAnsi="Arial" w:cs="Arial"/>
          <w:bCs/>
          <w:lang w:val="sr-Cyrl-RS"/>
        </w:rPr>
        <w:t>и</w:t>
      </w:r>
      <w:r w:rsidRPr="007B4BAA">
        <w:rPr>
          <w:rFonts w:ascii="Arial" w:eastAsia="TimesNewRomanPSMT" w:hAnsi="Arial" w:cs="Arial"/>
          <w:bCs/>
          <w:lang w:val="sr-Cyrl-RS"/>
        </w:rPr>
        <w:t xml:space="preserve"> </w:t>
      </w:r>
      <w:r w:rsidR="00BE410B">
        <w:rPr>
          <w:rFonts w:ascii="Arial" w:eastAsia="TimesNewRomanPSMT" w:hAnsi="Arial" w:cs="Arial"/>
          <w:bCs/>
          <w:lang w:val="sr-Cyrl-RS"/>
        </w:rPr>
        <w:t>све</w:t>
      </w:r>
      <w:r w:rsidRPr="007B4BAA">
        <w:rPr>
          <w:rFonts w:ascii="Arial" w:eastAsia="TimesNewRomanPSMT" w:hAnsi="Arial" w:cs="Arial"/>
          <w:bCs/>
          <w:lang w:val="sr-Cyrl-RS"/>
        </w:rPr>
        <w:t xml:space="preserve"> </w:t>
      </w:r>
      <w:r w:rsidR="00BE410B">
        <w:rPr>
          <w:rFonts w:ascii="Arial" w:eastAsia="TimesNewRomanPSMT" w:hAnsi="Arial" w:cs="Arial"/>
          <w:bCs/>
          <w:lang w:val="sr-Cyrl-RS"/>
        </w:rPr>
        <w:t>друге</w:t>
      </w:r>
      <w:r w:rsidRPr="007B4BAA">
        <w:rPr>
          <w:rFonts w:ascii="Arial" w:eastAsia="TimesNewRomanPSMT" w:hAnsi="Arial" w:cs="Arial"/>
          <w:bCs/>
          <w:lang w:val="sr-Cyrl-RS"/>
        </w:rPr>
        <w:t xml:space="preserve"> </w:t>
      </w:r>
      <w:r w:rsidR="00BE410B">
        <w:rPr>
          <w:rFonts w:ascii="Arial" w:eastAsia="TimesNewRomanPSMT" w:hAnsi="Arial" w:cs="Arial"/>
          <w:bCs/>
          <w:lang w:val="sr-Cyrl-RS"/>
        </w:rPr>
        <w:t>елементе</w:t>
      </w:r>
      <w:r w:rsidRPr="007B4BAA">
        <w:rPr>
          <w:rFonts w:ascii="Arial" w:eastAsia="TimesNewRomanPSMT" w:hAnsi="Arial" w:cs="Arial"/>
          <w:bCs/>
          <w:lang w:val="sr-Cyrl-RS"/>
        </w:rPr>
        <w:t xml:space="preserve"> </w:t>
      </w:r>
      <w:r w:rsidR="00BE410B">
        <w:rPr>
          <w:rFonts w:ascii="Arial" w:eastAsia="TimesNewRomanPSMT" w:hAnsi="Arial" w:cs="Arial"/>
          <w:bCs/>
          <w:lang w:val="sr-Cyrl-RS"/>
        </w:rPr>
        <w:t>из</w:t>
      </w:r>
      <w:r w:rsidRPr="007B4BAA">
        <w:rPr>
          <w:rFonts w:ascii="Arial" w:eastAsia="TimesNewRomanPSMT" w:hAnsi="Arial" w:cs="Arial"/>
          <w:bCs/>
          <w:lang w:val="sr-Cyrl-RS"/>
        </w:rPr>
        <w:t xml:space="preserve"> </w:t>
      </w:r>
      <w:r w:rsidR="00BE410B">
        <w:rPr>
          <w:rFonts w:ascii="Arial" w:eastAsia="TimesNewRomanPSMT" w:hAnsi="Arial" w:cs="Arial"/>
          <w:bCs/>
          <w:lang w:val="sr-Cyrl-RS"/>
        </w:rPr>
        <w:t>потврде</w:t>
      </w:r>
      <w:r w:rsidRPr="007B4BAA">
        <w:rPr>
          <w:rFonts w:ascii="Arial" w:eastAsia="TimesNewRomanPSMT" w:hAnsi="Arial" w:cs="Arial"/>
          <w:bCs/>
          <w:lang w:val="sr-Cyrl-RS"/>
        </w:rPr>
        <w:t xml:space="preserve"> </w:t>
      </w:r>
      <w:r w:rsidR="00BE410B">
        <w:rPr>
          <w:rFonts w:ascii="Arial" w:eastAsia="TimesNewRomanPSMT" w:hAnsi="Arial" w:cs="Arial"/>
          <w:bCs/>
          <w:lang w:val="sr-Cyrl-RS"/>
        </w:rPr>
        <w:t>о</w:t>
      </w:r>
      <w:r w:rsidRPr="007B4BAA">
        <w:rPr>
          <w:rFonts w:ascii="Arial" w:eastAsia="TimesNewRomanPSMT" w:hAnsi="Arial" w:cs="Arial"/>
          <w:bCs/>
          <w:lang w:val="sr-Cyrl-RS"/>
        </w:rPr>
        <w:t xml:space="preserve"> </w:t>
      </w:r>
      <w:r w:rsidR="00BE410B">
        <w:rPr>
          <w:rFonts w:ascii="Arial" w:eastAsia="TimesNewRomanPSMT" w:hAnsi="Arial" w:cs="Arial"/>
          <w:bCs/>
          <w:lang w:val="sr-Cyrl-RS"/>
        </w:rPr>
        <w:t>извршеној</w:t>
      </w:r>
      <w:r w:rsidRPr="007B4BAA">
        <w:rPr>
          <w:rFonts w:ascii="Arial" w:eastAsia="TimesNewRomanPSMT" w:hAnsi="Arial" w:cs="Arial"/>
          <w:bCs/>
          <w:lang w:val="sr-Cyrl-RS"/>
        </w:rPr>
        <w:t xml:space="preserve"> </w:t>
      </w:r>
      <w:r w:rsidR="00BE410B">
        <w:rPr>
          <w:rFonts w:ascii="Arial" w:eastAsia="TimesNewRomanPSMT" w:hAnsi="Arial" w:cs="Arial"/>
          <w:bCs/>
          <w:lang w:val="sr-Cyrl-RS"/>
        </w:rPr>
        <w:t>уплати</w:t>
      </w:r>
      <w:r w:rsidRPr="007B4BAA">
        <w:rPr>
          <w:rFonts w:ascii="Arial" w:eastAsia="TimesNewRomanPSMT" w:hAnsi="Arial" w:cs="Arial"/>
          <w:bCs/>
          <w:lang w:val="sr-Cyrl-RS"/>
        </w:rPr>
        <w:t xml:space="preserve"> </w:t>
      </w:r>
      <w:r w:rsidR="00BE410B">
        <w:rPr>
          <w:rFonts w:ascii="Arial" w:eastAsia="TimesNewRomanPSMT" w:hAnsi="Arial" w:cs="Arial"/>
          <w:bCs/>
          <w:lang w:val="sr-Cyrl-RS"/>
        </w:rPr>
        <w:t>таксе</w:t>
      </w:r>
      <w:r w:rsidRPr="007B4BAA">
        <w:rPr>
          <w:rFonts w:ascii="Arial" w:eastAsia="TimesNewRomanPSMT" w:hAnsi="Arial" w:cs="Arial"/>
          <w:bCs/>
          <w:lang w:val="sr-Cyrl-RS"/>
        </w:rPr>
        <w:t xml:space="preserve"> </w:t>
      </w:r>
      <w:r w:rsidR="00BE410B">
        <w:rPr>
          <w:rFonts w:ascii="Arial" w:eastAsia="TimesNewRomanPSMT" w:hAnsi="Arial" w:cs="Arial"/>
          <w:bCs/>
          <w:lang w:val="sr-Cyrl-RS"/>
        </w:rPr>
        <w:t>наведене</w:t>
      </w:r>
      <w:r w:rsidRPr="007B4BAA">
        <w:rPr>
          <w:rFonts w:ascii="Arial" w:eastAsia="TimesNewRomanPSMT" w:hAnsi="Arial" w:cs="Arial"/>
          <w:bCs/>
          <w:lang w:val="sr-Cyrl-RS"/>
        </w:rPr>
        <w:t xml:space="preserve"> </w:t>
      </w:r>
      <w:r w:rsidR="00BE410B">
        <w:rPr>
          <w:rFonts w:ascii="Arial" w:eastAsia="TimesNewRomanPSMT" w:hAnsi="Arial" w:cs="Arial"/>
          <w:bCs/>
          <w:lang w:val="sr-Cyrl-RS"/>
        </w:rPr>
        <w:t>под</w:t>
      </w:r>
      <w:r w:rsidRPr="007B4BAA">
        <w:rPr>
          <w:rFonts w:ascii="Arial" w:eastAsia="TimesNewRomanPSMT" w:hAnsi="Arial" w:cs="Arial"/>
          <w:bCs/>
          <w:lang w:val="sr-Cyrl-RS"/>
        </w:rPr>
        <w:t xml:space="preserve"> </w:t>
      </w:r>
      <w:r w:rsidR="00BE410B">
        <w:rPr>
          <w:rFonts w:ascii="Arial" w:eastAsia="TimesNewRomanPSMT" w:hAnsi="Arial" w:cs="Arial"/>
          <w:bCs/>
          <w:lang w:val="sr-Cyrl-RS"/>
        </w:rPr>
        <w:t>тачком</w:t>
      </w:r>
      <w:r w:rsidRPr="007B4BAA">
        <w:rPr>
          <w:rFonts w:ascii="Arial" w:eastAsia="TimesNewRomanPSMT" w:hAnsi="Arial" w:cs="Arial"/>
          <w:bCs/>
          <w:lang w:val="sr-Cyrl-RS"/>
        </w:rPr>
        <w:t xml:space="preserve"> 1.</w:t>
      </w:r>
    </w:p>
    <w:p w:rsidR="008F6013" w:rsidRPr="007B4BAA" w:rsidRDefault="008F6013" w:rsidP="00F76DA5">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
          <w:bCs/>
          <w:lang w:val="sr-Cyrl-RS"/>
        </w:rPr>
        <w:t xml:space="preserve">3. </w:t>
      </w:r>
      <w:r w:rsidR="00BE410B">
        <w:rPr>
          <w:rFonts w:ascii="Arial" w:eastAsia="TimesNewRomanPSMT" w:hAnsi="Arial" w:cs="Arial"/>
          <w:b/>
          <w:bCs/>
          <w:lang w:val="sr-Cyrl-RS"/>
        </w:rPr>
        <w:t>Потврда</w:t>
      </w:r>
      <w:r w:rsidRPr="007B4BAA">
        <w:rPr>
          <w:rFonts w:ascii="Arial" w:eastAsia="TimesNewRomanPSMT" w:hAnsi="Arial" w:cs="Arial"/>
          <w:b/>
          <w:bCs/>
          <w:lang w:val="sr-Cyrl-RS"/>
        </w:rPr>
        <w:t xml:space="preserve"> </w:t>
      </w:r>
      <w:r w:rsidR="00BE410B">
        <w:rPr>
          <w:rFonts w:ascii="Arial" w:eastAsia="TimesNewRomanPSMT" w:hAnsi="Arial" w:cs="Arial"/>
          <w:b/>
          <w:bCs/>
          <w:lang w:val="sr-Cyrl-RS"/>
        </w:rPr>
        <w:t>издата</w:t>
      </w:r>
      <w:r w:rsidRPr="007B4BAA">
        <w:rPr>
          <w:rFonts w:ascii="Arial" w:eastAsia="TimesNewRomanPSMT" w:hAnsi="Arial" w:cs="Arial"/>
          <w:b/>
          <w:bCs/>
          <w:lang w:val="sr-Cyrl-RS"/>
        </w:rPr>
        <w:t xml:space="preserve"> </w:t>
      </w:r>
      <w:r w:rsidR="00BE410B">
        <w:rPr>
          <w:rFonts w:ascii="Arial" w:eastAsia="TimesNewRomanPSMT" w:hAnsi="Arial" w:cs="Arial"/>
          <w:b/>
          <w:bCs/>
          <w:lang w:val="sr-Cyrl-RS"/>
        </w:rPr>
        <w:t>од</w:t>
      </w:r>
      <w:r w:rsidRPr="007B4BAA">
        <w:rPr>
          <w:rFonts w:ascii="Arial" w:eastAsia="TimesNewRomanPSMT" w:hAnsi="Arial" w:cs="Arial"/>
          <w:b/>
          <w:bCs/>
          <w:lang w:val="sr-Cyrl-RS"/>
        </w:rPr>
        <w:t xml:space="preserve"> </w:t>
      </w:r>
      <w:r w:rsidR="00BE410B">
        <w:rPr>
          <w:rFonts w:ascii="Arial" w:eastAsia="TimesNewRomanPSMT" w:hAnsi="Arial" w:cs="Arial"/>
          <w:b/>
          <w:bCs/>
          <w:lang w:val="sr-Cyrl-RS"/>
        </w:rPr>
        <w:t>стране</w:t>
      </w:r>
      <w:r w:rsidRPr="007B4BAA">
        <w:rPr>
          <w:rFonts w:ascii="Arial" w:eastAsia="TimesNewRomanPSMT" w:hAnsi="Arial" w:cs="Arial"/>
          <w:b/>
          <w:bCs/>
          <w:lang w:val="sr-Cyrl-RS"/>
        </w:rPr>
        <w:t xml:space="preserve"> </w:t>
      </w:r>
      <w:r w:rsidR="00BE410B">
        <w:rPr>
          <w:rFonts w:ascii="Arial" w:eastAsia="TimesNewRomanPSMT" w:hAnsi="Arial" w:cs="Arial"/>
          <w:b/>
          <w:bCs/>
          <w:lang w:val="sr-Cyrl-RS"/>
        </w:rPr>
        <w:t>Републике</w:t>
      </w:r>
      <w:r w:rsidRPr="007B4BAA">
        <w:rPr>
          <w:rFonts w:ascii="Arial" w:eastAsia="TimesNewRomanPSMT" w:hAnsi="Arial" w:cs="Arial"/>
          <w:b/>
          <w:bCs/>
          <w:lang w:val="sr-Cyrl-RS"/>
        </w:rPr>
        <w:t xml:space="preserve"> </w:t>
      </w:r>
      <w:r w:rsidR="00BE410B">
        <w:rPr>
          <w:rFonts w:ascii="Arial" w:eastAsia="TimesNewRomanPSMT" w:hAnsi="Arial" w:cs="Arial"/>
          <w:b/>
          <w:bCs/>
          <w:lang w:val="sr-Cyrl-RS"/>
        </w:rPr>
        <w:t>Србије</w:t>
      </w:r>
      <w:r w:rsidRPr="007B4BAA">
        <w:rPr>
          <w:rFonts w:ascii="Arial" w:eastAsia="TimesNewRomanPSMT" w:hAnsi="Arial" w:cs="Arial"/>
          <w:b/>
          <w:bCs/>
          <w:lang w:val="sr-Cyrl-RS"/>
        </w:rPr>
        <w:t xml:space="preserve">, </w:t>
      </w:r>
      <w:r w:rsidR="00BE410B">
        <w:rPr>
          <w:rFonts w:ascii="Arial" w:eastAsia="TimesNewRomanPSMT" w:hAnsi="Arial" w:cs="Arial"/>
          <w:b/>
          <w:bCs/>
          <w:lang w:val="sr-Cyrl-RS"/>
        </w:rPr>
        <w:t>Министарства</w:t>
      </w:r>
      <w:r w:rsidRPr="007B4BAA">
        <w:rPr>
          <w:rFonts w:ascii="Arial" w:eastAsia="TimesNewRomanPSMT" w:hAnsi="Arial" w:cs="Arial"/>
          <w:b/>
          <w:bCs/>
          <w:lang w:val="sr-Cyrl-RS"/>
        </w:rPr>
        <w:t xml:space="preserve"> </w:t>
      </w:r>
      <w:r w:rsidR="00BE410B">
        <w:rPr>
          <w:rFonts w:ascii="Arial" w:eastAsia="TimesNewRomanPSMT" w:hAnsi="Arial" w:cs="Arial"/>
          <w:b/>
          <w:bCs/>
          <w:lang w:val="sr-Cyrl-RS"/>
        </w:rPr>
        <w:t>финансија</w:t>
      </w:r>
      <w:r w:rsidRPr="007B4BAA">
        <w:rPr>
          <w:rFonts w:ascii="Arial" w:eastAsia="TimesNewRomanPSMT" w:hAnsi="Arial" w:cs="Arial"/>
          <w:b/>
          <w:bCs/>
          <w:lang w:val="sr-Cyrl-RS"/>
        </w:rPr>
        <w:t xml:space="preserve">, </w:t>
      </w:r>
      <w:r w:rsidR="00BE410B">
        <w:rPr>
          <w:rFonts w:ascii="Arial" w:eastAsia="TimesNewRomanPSMT" w:hAnsi="Arial" w:cs="Arial"/>
          <w:b/>
          <w:bCs/>
          <w:lang w:val="sr-Cyrl-RS"/>
        </w:rPr>
        <w:t>Управе</w:t>
      </w:r>
      <w:r w:rsidRPr="007B4BAA">
        <w:rPr>
          <w:rFonts w:ascii="Arial" w:eastAsia="TimesNewRomanPSMT" w:hAnsi="Arial" w:cs="Arial"/>
          <w:b/>
          <w:bCs/>
          <w:lang w:val="sr-Cyrl-RS"/>
        </w:rPr>
        <w:t xml:space="preserve"> </w:t>
      </w:r>
      <w:r w:rsidR="00BE410B">
        <w:rPr>
          <w:rFonts w:ascii="Arial" w:eastAsia="TimesNewRomanPSMT" w:hAnsi="Arial" w:cs="Arial"/>
          <w:b/>
          <w:bCs/>
          <w:lang w:val="sr-Cyrl-RS"/>
        </w:rPr>
        <w:t>за</w:t>
      </w:r>
      <w:r w:rsidRPr="007B4BAA">
        <w:rPr>
          <w:rFonts w:ascii="Arial" w:eastAsia="TimesNewRomanPSMT" w:hAnsi="Arial" w:cs="Arial"/>
          <w:b/>
          <w:bCs/>
          <w:lang w:val="sr-Cyrl-RS"/>
        </w:rPr>
        <w:t xml:space="preserve"> </w:t>
      </w:r>
      <w:r w:rsidR="00BE410B">
        <w:rPr>
          <w:rFonts w:ascii="Arial" w:eastAsia="TimesNewRomanPSMT" w:hAnsi="Arial" w:cs="Arial"/>
          <w:b/>
          <w:bCs/>
          <w:lang w:val="sr-Cyrl-RS"/>
        </w:rPr>
        <w:t>трезор</w:t>
      </w:r>
      <w:r w:rsidRPr="007B4BAA">
        <w:rPr>
          <w:rFonts w:ascii="Arial" w:eastAsia="TimesNewRomanPSMT" w:hAnsi="Arial" w:cs="Arial"/>
          <w:b/>
          <w:bCs/>
          <w:lang w:val="sr-Cyrl-RS"/>
        </w:rPr>
        <w:t>,</w:t>
      </w:r>
      <w:r w:rsidRPr="007B4BAA">
        <w:rPr>
          <w:rFonts w:ascii="Arial" w:eastAsia="TimesNewRomanPSMT" w:hAnsi="Arial" w:cs="Arial"/>
          <w:bCs/>
          <w:lang w:val="sr-Cyrl-RS"/>
        </w:rPr>
        <w:t xml:space="preserve"> </w:t>
      </w:r>
      <w:r w:rsidR="00BE410B">
        <w:rPr>
          <w:rFonts w:ascii="Arial" w:eastAsia="TimesNewRomanPSMT" w:hAnsi="Arial" w:cs="Arial"/>
          <w:bCs/>
          <w:lang w:val="sr-Cyrl-RS"/>
        </w:rPr>
        <w:t>потписана</w:t>
      </w:r>
      <w:r w:rsidRPr="007B4BAA">
        <w:rPr>
          <w:rFonts w:ascii="Arial" w:eastAsia="TimesNewRomanPSMT" w:hAnsi="Arial" w:cs="Arial"/>
          <w:bCs/>
          <w:lang w:val="sr-Cyrl-RS"/>
        </w:rPr>
        <w:t xml:space="preserve"> </w:t>
      </w:r>
      <w:r w:rsidR="00BE410B">
        <w:rPr>
          <w:rFonts w:ascii="Arial" w:eastAsia="TimesNewRomanPSMT" w:hAnsi="Arial" w:cs="Arial"/>
          <w:bCs/>
          <w:lang w:val="sr-Cyrl-RS"/>
        </w:rPr>
        <w:t>и</w:t>
      </w:r>
      <w:r w:rsidRPr="007B4BAA">
        <w:rPr>
          <w:rFonts w:ascii="Arial" w:eastAsia="TimesNewRomanPSMT" w:hAnsi="Arial" w:cs="Arial"/>
          <w:bCs/>
          <w:lang w:val="sr-Cyrl-RS"/>
        </w:rPr>
        <w:t xml:space="preserve"> </w:t>
      </w:r>
      <w:r w:rsidR="00BE410B">
        <w:rPr>
          <w:rFonts w:ascii="Arial" w:eastAsia="TimesNewRomanPSMT" w:hAnsi="Arial" w:cs="Arial"/>
          <w:bCs/>
          <w:lang w:val="sr-Cyrl-RS"/>
        </w:rPr>
        <w:t>оверена</w:t>
      </w:r>
      <w:r w:rsidRPr="007B4BAA">
        <w:rPr>
          <w:rFonts w:ascii="Arial" w:eastAsia="TimesNewRomanPSMT" w:hAnsi="Arial" w:cs="Arial"/>
          <w:bCs/>
          <w:lang w:val="sr-Cyrl-RS"/>
        </w:rPr>
        <w:t xml:space="preserve"> </w:t>
      </w:r>
      <w:r w:rsidR="00BE410B">
        <w:rPr>
          <w:rFonts w:ascii="Arial" w:eastAsia="TimesNewRomanPSMT" w:hAnsi="Arial" w:cs="Arial"/>
          <w:bCs/>
          <w:lang w:val="sr-Cyrl-RS"/>
        </w:rPr>
        <w:t>печатом</w:t>
      </w:r>
      <w:r w:rsidRPr="007B4BAA">
        <w:rPr>
          <w:rFonts w:ascii="Arial" w:eastAsia="TimesNewRomanPSMT" w:hAnsi="Arial" w:cs="Arial"/>
          <w:bCs/>
          <w:lang w:val="sr-Cyrl-RS"/>
        </w:rPr>
        <w:t xml:space="preserve">, </w:t>
      </w:r>
      <w:r w:rsidR="00BE410B">
        <w:rPr>
          <w:rFonts w:ascii="Arial" w:eastAsia="TimesNewRomanPSMT" w:hAnsi="Arial" w:cs="Arial"/>
          <w:bCs/>
          <w:lang w:val="sr-Cyrl-RS"/>
        </w:rPr>
        <w:t>која</w:t>
      </w:r>
      <w:r w:rsidRPr="007B4BAA">
        <w:rPr>
          <w:rFonts w:ascii="Arial" w:eastAsia="TimesNewRomanPSMT" w:hAnsi="Arial" w:cs="Arial"/>
          <w:bCs/>
          <w:lang w:val="sr-Cyrl-RS"/>
        </w:rPr>
        <w:t xml:space="preserve"> </w:t>
      </w:r>
      <w:r w:rsidR="00BE410B">
        <w:rPr>
          <w:rFonts w:ascii="Arial" w:eastAsia="TimesNewRomanPSMT" w:hAnsi="Arial" w:cs="Arial"/>
          <w:bCs/>
          <w:lang w:val="sr-Cyrl-RS"/>
        </w:rPr>
        <w:t>садржи</w:t>
      </w:r>
      <w:r w:rsidRPr="007B4BAA">
        <w:rPr>
          <w:rFonts w:ascii="Arial" w:eastAsia="TimesNewRomanPSMT" w:hAnsi="Arial" w:cs="Arial"/>
          <w:bCs/>
          <w:lang w:val="sr-Cyrl-RS"/>
        </w:rPr>
        <w:t xml:space="preserve"> </w:t>
      </w:r>
      <w:r w:rsidR="00BE410B">
        <w:rPr>
          <w:rFonts w:ascii="Arial" w:eastAsia="TimesNewRomanPSMT" w:hAnsi="Arial" w:cs="Arial"/>
          <w:bCs/>
          <w:lang w:val="sr-Cyrl-RS"/>
        </w:rPr>
        <w:t>све</w:t>
      </w:r>
      <w:r w:rsidRPr="007B4BAA">
        <w:rPr>
          <w:rFonts w:ascii="Arial" w:eastAsia="TimesNewRomanPSMT" w:hAnsi="Arial" w:cs="Arial"/>
          <w:bCs/>
          <w:lang w:val="sr-Cyrl-RS"/>
        </w:rPr>
        <w:t xml:space="preserve"> </w:t>
      </w:r>
      <w:r w:rsidR="00BE410B">
        <w:rPr>
          <w:rFonts w:ascii="Arial" w:eastAsia="TimesNewRomanPSMT" w:hAnsi="Arial" w:cs="Arial"/>
          <w:bCs/>
          <w:lang w:val="sr-Cyrl-RS"/>
        </w:rPr>
        <w:t>елементе</w:t>
      </w:r>
      <w:r w:rsidRPr="007B4BAA">
        <w:rPr>
          <w:rFonts w:ascii="Arial" w:eastAsia="TimesNewRomanPSMT" w:hAnsi="Arial" w:cs="Arial"/>
          <w:bCs/>
          <w:lang w:val="sr-Cyrl-RS"/>
        </w:rPr>
        <w:t xml:space="preserve"> </w:t>
      </w:r>
      <w:r w:rsidR="00BE410B">
        <w:rPr>
          <w:rFonts w:ascii="Arial" w:eastAsia="TimesNewRomanPSMT" w:hAnsi="Arial" w:cs="Arial"/>
          <w:bCs/>
          <w:lang w:val="sr-Cyrl-RS"/>
        </w:rPr>
        <w:t>из</w:t>
      </w:r>
      <w:r w:rsidRPr="007B4BAA">
        <w:rPr>
          <w:rFonts w:ascii="Arial" w:eastAsia="TimesNewRomanPSMT" w:hAnsi="Arial" w:cs="Arial"/>
          <w:bCs/>
          <w:lang w:val="sr-Cyrl-RS"/>
        </w:rPr>
        <w:t xml:space="preserve"> </w:t>
      </w:r>
      <w:r w:rsidR="00BE410B">
        <w:rPr>
          <w:rFonts w:ascii="Arial" w:eastAsia="TimesNewRomanPSMT" w:hAnsi="Arial" w:cs="Arial"/>
          <w:bCs/>
          <w:lang w:val="sr-Cyrl-RS"/>
        </w:rPr>
        <w:t>потврде</w:t>
      </w:r>
      <w:r w:rsidRPr="007B4BAA">
        <w:rPr>
          <w:rFonts w:ascii="Arial" w:eastAsia="TimesNewRomanPSMT" w:hAnsi="Arial" w:cs="Arial"/>
          <w:bCs/>
          <w:lang w:val="sr-Cyrl-RS"/>
        </w:rPr>
        <w:t xml:space="preserve"> </w:t>
      </w:r>
      <w:r w:rsidR="00BE410B">
        <w:rPr>
          <w:rFonts w:ascii="Arial" w:eastAsia="TimesNewRomanPSMT" w:hAnsi="Arial" w:cs="Arial"/>
          <w:bCs/>
          <w:lang w:val="sr-Cyrl-RS"/>
        </w:rPr>
        <w:t>о</w:t>
      </w:r>
    </w:p>
    <w:p w:rsidR="008F6013" w:rsidRPr="007B4BAA" w:rsidRDefault="00BE410B" w:rsidP="00F76DA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lastRenderedPageBreak/>
        <w:t>извршеној</w:t>
      </w:r>
      <w:r w:rsidR="008F6013" w:rsidRPr="007B4BAA">
        <w:rPr>
          <w:rFonts w:ascii="Arial" w:eastAsia="TimesNewRomanPSMT" w:hAnsi="Arial" w:cs="Arial"/>
          <w:bCs/>
          <w:lang w:val="sr-Cyrl-RS"/>
        </w:rPr>
        <w:t xml:space="preserve"> </w:t>
      </w:r>
      <w:r>
        <w:rPr>
          <w:rFonts w:ascii="Arial" w:eastAsia="TimesNewRomanPSMT" w:hAnsi="Arial" w:cs="Arial"/>
          <w:bCs/>
          <w:lang w:val="sr-Cyrl-RS"/>
        </w:rPr>
        <w:t>уплати</w:t>
      </w:r>
      <w:r w:rsidR="008F6013" w:rsidRPr="007B4BAA">
        <w:rPr>
          <w:rFonts w:ascii="Arial" w:eastAsia="TimesNewRomanPSMT" w:hAnsi="Arial" w:cs="Arial"/>
          <w:bCs/>
          <w:lang w:val="sr-Cyrl-RS"/>
        </w:rPr>
        <w:t xml:space="preserve"> </w:t>
      </w:r>
      <w:r>
        <w:rPr>
          <w:rFonts w:ascii="Arial" w:eastAsia="TimesNewRomanPSMT" w:hAnsi="Arial" w:cs="Arial"/>
          <w:bCs/>
          <w:lang w:val="sr-Cyrl-RS"/>
        </w:rPr>
        <w:t>таксе</w:t>
      </w:r>
      <w:r w:rsidR="008F6013" w:rsidRPr="007B4BAA">
        <w:rPr>
          <w:rFonts w:ascii="Arial" w:eastAsia="TimesNewRomanPSMT" w:hAnsi="Arial" w:cs="Arial"/>
          <w:bCs/>
          <w:lang w:val="sr-Cyrl-RS"/>
        </w:rPr>
        <w:t xml:space="preserve"> </w:t>
      </w:r>
      <w:r>
        <w:rPr>
          <w:rFonts w:ascii="Arial" w:eastAsia="TimesNewRomanPSMT" w:hAnsi="Arial" w:cs="Arial"/>
          <w:bCs/>
          <w:lang w:val="sr-Cyrl-RS"/>
        </w:rPr>
        <w:t>из</w:t>
      </w:r>
      <w:r w:rsidR="008F6013" w:rsidRPr="007B4BAA">
        <w:rPr>
          <w:rFonts w:ascii="Arial" w:eastAsia="TimesNewRomanPSMT" w:hAnsi="Arial" w:cs="Arial"/>
          <w:bCs/>
          <w:lang w:val="sr-Cyrl-RS"/>
        </w:rPr>
        <w:t xml:space="preserve"> </w:t>
      </w:r>
      <w:r>
        <w:rPr>
          <w:rFonts w:ascii="Arial" w:eastAsia="TimesNewRomanPSMT" w:hAnsi="Arial" w:cs="Arial"/>
          <w:bCs/>
          <w:lang w:val="sr-Cyrl-RS"/>
        </w:rPr>
        <w:t>тачке</w:t>
      </w:r>
      <w:r w:rsidR="008F6013" w:rsidRPr="007B4BAA">
        <w:rPr>
          <w:rFonts w:ascii="Arial" w:eastAsia="TimesNewRomanPSMT" w:hAnsi="Arial" w:cs="Arial"/>
          <w:bCs/>
          <w:lang w:val="sr-Cyrl-RS"/>
        </w:rPr>
        <w:t xml:space="preserve"> 1, </w:t>
      </w:r>
      <w:r>
        <w:rPr>
          <w:rFonts w:ascii="Arial" w:eastAsia="TimesNewRomanPSMT" w:hAnsi="Arial" w:cs="Arial"/>
          <w:bCs/>
          <w:lang w:val="sr-Cyrl-RS"/>
        </w:rPr>
        <w:t>осим</w:t>
      </w:r>
      <w:r w:rsidR="008F6013" w:rsidRPr="007B4BAA">
        <w:rPr>
          <w:rFonts w:ascii="Arial" w:eastAsia="TimesNewRomanPSMT" w:hAnsi="Arial" w:cs="Arial"/>
          <w:bCs/>
          <w:lang w:val="sr-Cyrl-RS"/>
        </w:rPr>
        <w:t xml:space="preserve"> </w:t>
      </w:r>
      <w:r>
        <w:rPr>
          <w:rFonts w:ascii="Arial" w:eastAsia="TimesNewRomanPSMT" w:hAnsi="Arial" w:cs="Arial"/>
          <w:bCs/>
          <w:lang w:val="sr-Cyrl-RS"/>
        </w:rPr>
        <w:t>оних</w:t>
      </w:r>
      <w:r w:rsidR="008F6013" w:rsidRPr="007B4BAA">
        <w:rPr>
          <w:rFonts w:ascii="Arial" w:eastAsia="TimesNewRomanPSMT" w:hAnsi="Arial" w:cs="Arial"/>
          <w:bCs/>
          <w:lang w:val="sr-Cyrl-RS"/>
        </w:rPr>
        <w:t xml:space="preserve"> </w:t>
      </w:r>
      <w:r>
        <w:rPr>
          <w:rFonts w:ascii="Arial" w:eastAsia="TimesNewRomanPSMT" w:hAnsi="Arial" w:cs="Arial"/>
          <w:bCs/>
          <w:lang w:val="sr-Cyrl-RS"/>
        </w:rPr>
        <w:t>наведених</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под</w:t>
      </w:r>
      <w:r w:rsidR="008F6013" w:rsidRPr="007B4BAA">
        <w:rPr>
          <w:rFonts w:ascii="Arial" w:eastAsia="TimesNewRomanPSMT" w:hAnsi="Arial" w:cs="Arial"/>
          <w:bCs/>
          <w:lang w:val="sr-Cyrl-RS"/>
        </w:rPr>
        <w:t xml:space="preserve"> (1) </w:t>
      </w:r>
      <w:r>
        <w:rPr>
          <w:rFonts w:ascii="Arial" w:eastAsia="TimesNewRomanPSMT" w:hAnsi="Arial" w:cs="Arial"/>
          <w:bCs/>
          <w:lang w:val="sr-Cyrl-RS"/>
        </w:rPr>
        <w:t>и</w:t>
      </w:r>
      <w:r w:rsidR="008F6013" w:rsidRPr="007B4BAA">
        <w:rPr>
          <w:rFonts w:ascii="Arial" w:eastAsia="TimesNewRomanPSMT" w:hAnsi="Arial" w:cs="Arial"/>
          <w:bCs/>
          <w:lang w:val="sr-Cyrl-RS"/>
        </w:rPr>
        <w:t xml:space="preserve"> (10), </w:t>
      </w:r>
      <w:r>
        <w:rPr>
          <w:rFonts w:ascii="Arial" w:eastAsia="TimesNewRomanPSMT" w:hAnsi="Arial" w:cs="Arial"/>
          <w:bCs/>
          <w:lang w:val="sr-Cyrl-RS"/>
        </w:rPr>
        <w:t>за</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подносиоце</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захтева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заштиту</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права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који</w:t>
      </w:r>
      <w:r w:rsidR="008F6013" w:rsidRPr="007B4BAA">
        <w:rPr>
          <w:rFonts w:ascii="Arial" w:eastAsia="TimesNewRomanPSMT" w:hAnsi="Arial" w:cs="Arial"/>
          <w:bCs/>
          <w:lang w:val="sr-Cyrl-RS"/>
        </w:rPr>
        <w:t xml:space="preserve"> </w:t>
      </w:r>
      <w:r>
        <w:rPr>
          <w:rFonts w:ascii="Arial" w:eastAsia="TimesNewRomanPSMT" w:hAnsi="Arial" w:cs="Arial"/>
          <w:bCs/>
          <w:lang w:val="sr-Cyrl-RS"/>
        </w:rPr>
        <w:t>имају</w:t>
      </w:r>
      <w:r w:rsidR="008F6013" w:rsidRPr="007B4BAA">
        <w:rPr>
          <w:rFonts w:ascii="Arial" w:eastAsia="TimesNewRomanPSMT" w:hAnsi="Arial" w:cs="Arial"/>
          <w:bCs/>
          <w:lang w:val="sr-Cyrl-RS"/>
        </w:rPr>
        <w:t xml:space="preserve"> </w:t>
      </w:r>
      <w:r>
        <w:rPr>
          <w:rFonts w:ascii="Arial" w:eastAsia="TimesNewRomanPSMT" w:hAnsi="Arial" w:cs="Arial"/>
          <w:bCs/>
          <w:lang w:val="sr-Cyrl-RS"/>
        </w:rPr>
        <w:t>отворен</w:t>
      </w:r>
      <w:r w:rsidR="008F6013" w:rsidRPr="007B4BAA">
        <w:rPr>
          <w:rFonts w:ascii="Arial" w:eastAsia="TimesNewRomanPSMT" w:hAnsi="Arial" w:cs="Arial"/>
          <w:bCs/>
          <w:lang w:val="sr-Cyrl-RS"/>
        </w:rPr>
        <w:t xml:space="preserve"> </w:t>
      </w:r>
      <w:r>
        <w:rPr>
          <w:rFonts w:ascii="Arial" w:eastAsia="TimesNewRomanPSMT" w:hAnsi="Arial" w:cs="Arial"/>
          <w:bCs/>
          <w:lang w:val="sr-Cyrl-RS"/>
        </w:rPr>
        <w:t>рачун</w:t>
      </w:r>
      <w:r w:rsidR="008F6013" w:rsidRPr="007B4BAA">
        <w:rPr>
          <w:rFonts w:ascii="Arial" w:eastAsia="TimesNewRomanPSMT" w:hAnsi="Arial" w:cs="Arial"/>
          <w:bCs/>
          <w:lang w:val="sr-Cyrl-RS"/>
        </w:rPr>
        <w:t xml:space="preserve"> </w:t>
      </w:r>
      <w:r>
        <w:rPr>
          <w:rFonts w:ascii="Arial" w:eastAsia="TimesNewRomanPSMT" w:hAnsi="Arial" w:cs="Arial"/>
          <w:bCs/>
          <w:lang w:val="sr-Cyrl-RS"/>
        </w:rPr>
        <w:t>у</w:t>
      </w:r>
      <w:r w:rsidR="008F6013" w:rsidRPr="007B4BAA">
        <w:rPr>
          <w:rFonts w:ascii="Arial" w:eastAsia="TimesNewRomanPSMT" w:hAnsi="Arial" w:cs="Arial"/>
          <w:bCs/>
          <w:lang w:val="sr-Cyrl-RS"/>
        </w:rPr>
        <w:t xml:space="preserve"> </w:t>
      </w:r>
      <w:r>
        <w:rPr>
          <w:rFonts w:ascii="Arial" w:eastAsia="TimesNewRomanPSMT" w:hAnsi="Arial" w:cs="Arial"/>
          <w:bCs/>
          <w:lang w:val="sr-Cyrl-RS"/>
        </w:rPr>
        <w:t>оквиру</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припадајућег</w:t>
      </w:r>
      <w:r w:rsidR="008F6013" w:rsidRPr="007B4BAA">
        <w:rPr>
          <w:rFonts w:ascii="Arial" w:eastAsia="TimesNewRomanPSMT" w:hAnsi="Arial" w:cs="Arial"/>
          <w:bCs/>
          <w:lang w:val="sr-Cyrl-RS"/>
        </w:rPr>
        <w:t xml:space="preserve"> </w:t>
      </w:r>
      <w:r>
        <w:rPr>
          <w:rFonts w:ascii="Arial" w:eastAsia="TimesNewRomanPSMT" w:hAnsi="Arial" w:cs="Arial"/>
          <w:bCs/>
          <w:lang w:val="sr-Cyrl-RS"/>
        </w:rPr>
        <w:t>консолидованог</w:t>
      </w:r>
      <w:r w:rsidR="008F6013" w:rsidRPr="007B4BAA">
        <w:rPr>
          <w:rFonts w:ascii="Arial" w:eastAsia="TimesNewRomanPSMT" w:hAnsi="Arial" w:cs="Arial"/>
          <w:bCs/>
          <w:lang w:val="sr-Cyrl-RS"/>
        </w:rPr>
        <w:t xml:space="preserve"> </w:t>
      </w:r>
      <w:r>
        <w:rPr>
          <w:rFonts w:ascii="Arial" w:eastAsia="TimesNewRomanPSMT" w:hAnsi="Arial" w:cs="Arial"/>
          <w:bCs/>
          <w:lang w:val="sr-Cyrl-RS"/>
        </w:rPr>
        <w:t>рачуна</w:t>
      </w:r>
      <w:r w:rsidR="008F6013" w:rsidRPr="007B4BAA">
        <w:rPr>
          <w:rFonts w:ascii="Arial" w:eastAsia="TimesNewRomanPSMT" w:hAnsi="Arial" w:cs="Arial"/>
          <w:bCs/>
          <w:lang w:val="sr-Cyrl-RS"/>
        </w:rPr>
        <w:t xml:space="preserve"> </w:t>
      </w:r>
      <w:r>
        <w:rPr>
          <w:rFonts w:ascii="Arial" w:eastAsia="TimesNewRomanPSMT" w:hAnsi="Arial" w:cs="Arial"/>
          <w:bCs/>
          <w:lang w:val="sr-Cyrl-RS"/>
        </w:rPr>
        <w:t>трезора</w:t>
      </w:r>
      <w:r w:rsidR="008F6013" w:rsidRPr="007B4BAA">
        <w:rPr>
          <w:rFonts w:ascii="Arial" w:eastAsia="TimesNewRomanPSMT" w:hAnsi="Arial" w:cs="Arial"/>
          <w:bCs/>
          <w:lang w:val="sr-Cyrl-RS"/>
        </w:rPr>
        <w:t xml:space="preserve">, </w:t>
      </w:r>
      <w:r>
        <w:rPr>
          <w:rFonts w:ascii="Arial" w:eastAsia="TimesNewRomanPSMT" w:hAnsi="Arial" w:cs="Arial"/>
          <w:bCs/>
          <w:lang w:val="sr-Cyrl-RS"/>
        </w:rPr>
        <w:t>а</w:t>
      </w:r>
      <w:r w:rsidR="008F6013" w:rsidRPr="007B4BAA">
        <w:rPr>
          <w:rFonts w:ascii="Arial" w:eastAsia="TimesNewRomanPSMT" w:hAnsi="Arial" w:cs="Arial"/>
          <w:bCs/>
          <w:lang w:val="sr-Cyrl-RS"/>
        </w:rPr>
        <w:t xml:space="preserve"> </w:t>
      </w:r>
      <w:r>
        <w:rPr>
          <w:rFonts w:ascii="Arial" w:eastAsia="TimesNewRomanPSMT" w:hAnsi="Arial" w:cs="Arial"/>
          <w:bCs/>
          <w:lang w:val="sr-Cyrl-RS"/>
        </w:rPr>
        <w:t>који</w:t>
      </w:r>
      <w:r w:rsidR="008F6013" w:rsidRPr="007B4BAA">
        <w:rPr>
          <w:rFonts w:ascii="Arial" w:eastAsia="TimesNewRomanPSMT" w:hAnsi="Arial" w:cs="Arial"/>
          <w:bCs/>
          <w:lang w:val="sr-Cyrl-RS"/>
        </w:rPr>
        <w:t xml:space="preserve"> </w:t>
      </w:r>
      <w:r>
        <w:rPr>
          <w:rFonts w:ascii="Arial" w:eastAsia="TimesNewRomanPSMT" w:hAnsi="Arial" w:cs="Arial"/>
          <w:bCs/>
          <w:lang w:val="sr-Cyrl-RS"/>
        </w:rPr>
        <w:t>се</w:t>
      </w:r>
      <w:r w:rsidR="008F6013" w:rsidRPr="007B4BAA">
        <w:rPr>
          <w:rFonts w:ascii="Arial" w:eastAsia="TimesNewRomanPSMT" w:hAnsi="Arial" w:cs="Arial"/>
          <w:bCs/>
          <w:lang w:val="sr-Cyrl-RS"/>
        </w:rPr>
        <w:t xml:space="preserve"> </w:t>
      </w:r>
      <w:r>
        <w:rPr>
          <w:rFonts w:ascii="Arial" w:eastAsia="TimesNewRomanPSMT" w:hAnsi="Arial" w:cs="Arial"/>
          <w:bCs/>
          <w:lang w:val="sr-Cyrl-RS"/>
        </w:rPr>
        <w:t>води</w:t>
      </w:r>
      <w:r w:rsidR="008F6013" w:rsidRPr="007B4BAA">
        <w:rPr>
          <w:rFonts w:ascii="Arial" w:eastAsia="TimesNewRomanPSMT" w:hAnsi="Arial" w:cs="Arial"/>
          <w:bCs/>
          <w:lang w:val="sr-Cyrl-RS"/>
        </w:rPr>
        <w:t xml:space="preserve"> </w:t>
      </w:r>
      <w:r>
        <w:rPr>
          <w:rFonts w:ascii="Arial" w:eastAsia="TimesNewRomanPSMT" w:hAnsi="Arial" w:cs="Arial"/>
          <w:bCs/>
          <w:lang w:val="sr-Cyrl-RS"/>
        </w:rPr>
        <w:t>у</w:t>
      </w:r>
      <w:r w:rsidR="008F6013" w:rsidRPr="007B4BAA">
        <w:rPr>
          <w:rFonts w:ascii="Arial" w:eastAsia="TimesNewRomanPSMT" w:hAnsi="Arial" w:cs="Arial"/>
          <w:bCs/>
          <w:lang w:val="sr-Cyrl-RS"/>
        </w:rPr>
        <w:t xml:space="preserve"> </w:t>
      </w:r>
      <w:r>
        <w:rPr>
          <w:rFonts w:ascii="Arial" w:eastAsia="TimesNewRomanPSMT" w:hAnsi="Arial" w:cs="Arial"/>
          <w:bCs/>
          <w:lang w:val="sr-Cyrl-RS"/>
        </w:rPr>
        <w:t>Управи</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w:t>
      </w:r>
      <w:r w:rsidR="008F6013" w:rsidRPr="007B4BAA">
        <w:rPr>
          <w:rFonts w:ascii="Arial" w:eastAsia="TimesNewRomanPSMT" w:hAnsi="Arial" w:cs="Arial"/>
          <w:bCs/>
          <w:lang w:val="sr-Cyrl-RS"/>
        </w:rPr>
        <w:t xml:space="preserve"> </w:t>
      </w:r>
      <w:r>
        <w:rPr>
          <w:rFonts w:ascii="Arial" w:eastAsia="TimesNewRomanPSMT" w:hAnsi="Arial" w:cs="Arial"/>
          <w:bCs/>
          <w:lang w:val="sr-Cyrl-RS"/>
        </w:rPr>
        <w:t>трезор</w:t>
      </w:r>
      <w:r w:rsidR="008F6013" w:rsidRPr="007B4BAA">
        <w:rPr>
          <w:rFonts w:ascii="Arial" w:eastAsia="TimesNewRomanPSMT" w:hAnsi="Arial" w:cs="Arial"/>
          <w:bCs/>
          <w:lang w:val="sr-Cyrl-RS"/>
        </w:rPr>
        <w:t xml:space="preserve"> (</w:t>
      </w:r>
      <w:r>
        <w:rPr>
          <w:rFonts w:ascii="Arial" w:eastAsia="TimesNewRomanPSMT" w:hAnsi="Arial" w:cs="Arial"/>
          <w:bCs/>
          <w:lang w:val="sr-Cyrl-RS"/>
        </w:rPr>
        <w:t>корисници</w:t>
      </w:r>
      <w:r w:rsidR="008F6013" w:rsidRPr="007B4BAA">
        <w:rPr>
          <w:rFonts w:ascii="Arial" w:eastAsia="TimesNewRomanPSMT" w:hAnsi="Arial" w:cs="Arial"/>
          <w:bCs/>
          <w:lang w:val="sr-Cyrl-RS"/>
        </w:rPr>
        <w:t xml:space="preserve"> </w:t>
      </w:r>
      <w:r>
        <w:rPr>
          <w:rFonts w:ascii="Arial" w:eastAsia="TimesNewRomanPSMT" w:hAnsi="Arial" w:cs="Arial"/>
          <w:bCs/>
          <w:lang w:val="sr-Cyrl-RS"/>
        </w:rPr>
        <w:t>буџетских</w:t>
      </w:r>
      <w:r w:rsidR="008F6013" w:rsidRPr="007B4BAA">
        <w:rPr>
          <w:rFonts w:ascii="Arial" w:eastAsia="TimesNewRomanPSMT" w:hAnsi="Arial" w:cs="Arial"/>
          <w:bCs/>
          <w:lang w:val="sr-Cyrl-RS"/>
        </w:rPr>
        <w:t xml:space="preserve"> </w:t>
      </w:r>
      <w:r>
        <w:rPr>
          <w:rFonts w:ascii="Arial" w:eastAsia="TimesNewRomanPSMT" w:hAnsi="Arial" w:cs="Arial"/>
          <w:bCs/>
          <w:lang w:val="sr-Cyrl-RS"/>
        </w:rPr>
        <w:t>средстава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корисници</w:t>
      </w:r>
      <w:r w:rsidR="008F6013" w:rsidRPr="007B4BAA">
        <w:rPr>
          <w:rFonts w:ascii="Arial" w:eastAsia="TimesNewRomanPSMT" w:hAnsi="Arial" w:cs="Arial"/>
          <w:bCs/>
          <w:lang w:val="sr-Cyrl-RS"/>
        </w:rPr>
        <w:t xml:space="preserve"> </w:t>
      </w:r>
      <w:r>
        <w:rPr>
          <w:rFonts w:ascii="Arial" w:eastAsia="TimesNewRomanPSMT" w:hAnsi="Arial" w:cs="Arial"/>
          <w:bCs/>
          <w:lang w:val="sr-Cyrl-RS"/>
        </w:rPr>
        <w:t>средстава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организација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w:t>
      </w:r>
      <w:r w:rsidR="008F6013" w:rsidRPr="007B4BAA">
        <w:rPr>
          <w:rFonts w:ascii="Arial" w:eastAsia="TimesNewRomanPSMT" w:hAnsi="Arial" w:cs="Arial"/>
          <w:bCs/>
          <w:lang w:val="sr-Cyrl-RS"/>
        </w:rPr>
        <w:t xml:space="preserve"> </w:t>
      </w:r>
      <w:r>
        <w:rPr>
          <w:rFonts w:ascii="Arial" w:eastAsia="TimesNewRomanPSMT" w:hAnsi="Arial" w:cs="Arial"/>
          <w:bCs/>
          <w:lang w:val="sr-Cyrl-RS"/>
        </w:rPr>
        <w:t>обавезно</w:t>
      </w:r>
      <w:r w:rsidR="008F6013" w:rsidRPr="007B4BAA">
        <w:rPr>
          <w:rFonts w:ascii="Arial" w:eastAsia="TimesNewRomanPSMT" w:hAnsi="Arial" w:cs="Arial"/>
          <w:bCs/>
          <w:lang w:val="sr-Cyrl-RS"/>
        </w:rPr>
        <w:t xml:space="preserve"> </w:t>
      </w:r>
      <w:r>
        <w:rPr>
          <w:rFonts w:ascii="Arial" w:eastAsia="TimesNewRomanPSMT" w:hAnsi="Arial" w:cs="Arial"/>
          <w:bCs/>
          <w:lang w:val="sr-Cyrl-RS"/>
        </w:rPr>
        <w:t>социјално</w:t>
      </w:r>
      <w:r w:rsidR="008F6013" w:rsidRPr="007B4BAA">
        <w:rPr>
          <w:rFonts w:ascii="Arial" w:eastAsia="TimesNewRomanPSMT" w:hAnsi="Arial" w:cs="Arial"/>
          <w:bCs/>
          <w:lang w:val="sr-Cyrl-RS"/>
        </w:rPr>
        <w:t xml:space="preserve"> </w:t>
      </w:r>
      <w:r>
        <w:rPr>
          <w:rFonts w:ascii="Arial" w:eastAsia="TimesNewRomanPSMT" w:hAnsi="Arial" w:cs="Arial"/>
          <w:bCs/>
          <w:lang w:val="sr-Cyrl-RS"/>
        </w:rPr>
        <w:t>осигурање</w:t>
      </w:r>
      <w:r w:rsidR="008F6013" w:rsidRPr="007B4BAA">
        <w:rPr>
          <w:rFonts w:ascii="Arial" w:eastAsia="TimesNewRomanPSMT" w:hAnsi="Arial" w:cs="Arial"/>
          <w:bCs/>
          <w:lang w:val="sr-Cyrl-RS"/>
        </w:rPr>
        <w:t xml:space="preserve"> </w:t>
      </w:r>
      <w:r>
        <w:rPr>
          <w:rFonts w:ascii="Arial" w:eastAsia="TimesNewRomanPSMT" w:hAnsi="Arial" w:cs="Arial"/>
          <w:bCs/>
          <w:lang w:val="sr-Cyrl-RS"/>
        </w:rPr>
        <w:t>и</w:t>
      </w:r>
      <w:r w:rsidR="008F6013" w:rsidRPr="007B4BAA">
        <w:rPr>
          <w:rFonts w:ascii="Arial" w:eastAsia="TimesNewRomanPSMT" w:hAnsi="Arial" w:cs="Arial"/>
          <w:bCs/>
          <w:lang w:val="sr-Cyrl-RS"/>
        </w:rPr>
        <w:t xml:space="preserve"> </w:t>
      </w:r>
      <w:r>
        <w:rPr>
          <w:rFonts w:ascii="Arial" w:eastAsia="TimesNewRomanPSMT" w:hAnsi="Arial" w:cs="Arial"/>
          <w:bCs/>
          <w:lang w:val="sr-Cyrl-RS"/>
        </w:rPr>
        <w:t>други</w:t>
      </w:r>
      <w:r w:rsidR="008F6013" w:rsidRPr="007B4BAA">
        <w:rPr>
          <w:rFonts w:ascii="Arial" w:eastAsia="TimesNewRomanPSMT" w:hAnsi="Arial" w:cs="Arial"/>
          <w:bCs/>
          <w:lang w:val="sr-Cyrl-RS"/>
        </w:rPr>
        <w:t xml:space="preserve"> </w:t>
      </w:r>
      <w:r>
        <w:rPr>
          <w:rFonts w:ascii="Arial" w:eastAsia="TimesNewRomanPSMT" w:hAnsi="Arial" w:cs="Arial"/>
          <w:bCs/>
          <w:lang w:val="sr-Cyrl-RS"/>
        </w:rPr>
        <w:t>корисници</w:t>
      </w:r>
      <w:r w:rsidR="008F6013" w:rsidRPr="007B4BAA">
        <w:rPr>
          <w:rFonts w:ascii="Arial" w:eastAsia="TimesNewRomanPSMT" w:hAnsi="Arial" w:cs="Arial"/>
          <w:bCs/>
          <w:lang w:val="sr-Cyrl-RS"/>
        </w:rPr>
        <w:t xml:space="preserve"> </w:t>
      </w:r>
      <w:r>
        <w:rPr>
          <w:rFonts w:ascii="Arial" w:eastAsia="TimesNewRomanPSMT" w:hAnsi="Arial" w:cs="Arial"/>
          <w:bCs/>
          <w:lang w:val="sr-Cyrl-RS"/>
        </w:rPr>
        <w:t>јавних</w:t>
      </w:r>
      <w:r w:rsidR="008F6013" w:rsidRPr="007B4BAA">
        <w:rPr>
          <w:rFonts w:ascii="Arial" w:eastAsia="TimesNewRomanPSMT" w:hAnsi="Arial" w:cs="Arial"/>
          <w:bCs/>
          <w:lang w:val="sr-Cyrl-RS"/>
        </w:rPr>
        <w:t xml:space="preserve"> </w:t>
      </w:r>
      <w:r>
        <w:rPr>
          <w:rFonts w:ascii="Arial" w:eastAsia="TimesNewRomanPSMT" w:hAnsi="Arial" w:cs="Arial"/>
          <w:bCs/>
          <w:lang w:val="sr-Cyrl-RS"/>
        </w:rPr>
        <w:t>средстава</w:t>
      </w:r>
      <w:r w:rsidR="008F6013" w:rsidRPr="007B4BAA">
        <w:rPr>
          <w:rFonts w:ascii="Arial" w:eastAsia="TimesNewRomanPSMT" w:hAnsi="Arial" w:cs="Arial"/>
          <w:bCs/>
          <w:lang w:val="sr-Cyrl-RS"/>
        </w:rPr>
        <w:t>);</w:t>
      </w:r>
    </w:p>
    <w:p w:rsidR="008F6013" w:rsidRPr="007B4BAA" w:rsidRDefault="008F6013" w:rsidP="00F76DA5">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
          <w:bCs/>
          <w:lang w:val="sr-Cyrl-RS"/>
        </w:rPr>
        <w:t xml:space="preserve">4. </w:t>
      </w:r>
      <w:r w:rsidR="00BE410B">
        <w:rPr>
          <w:rFonts w:ascii="Arial" w:eastAsia="TimesNewRomanPSMT" w:hAnsi="Arial" w:cs="Arial"/>
          <w:b/>
          <w:bCs/>
          <w:lang w:val="sr-Cyrl-RS"/>
        </w:rPr>
        <w:t>Потврда</w:t>
      </w:r>
      <w:r w:rsidRPr="007B4BAA">
        <w:rPr>
          <w:rFonts w:ascii="Arial" w:eastAsia="TimesNewRomanPSMT" w:hAnsi="Arial" w:cs="Arial"/>
          <w:b/>
          <w:bCs/>
          <w:lang w:val="sr-Cyrl-RS"/>
        </w:rPr>
        <w:t xml:space="preserve"> </w:t>
      </w:r>
      <w:r w:rsidR="00BE410B">
        <w:rPr>
          <w:rFonts w:ascii="Arial" w:eastAsia="TimesNewRomanPSMT" w:hAnsi="Arial" w:cs="Arial"/>
          <w:b/>
          <w:bCs/>
          <w:lang w:val="sr-Cyrl-RS"/>
        </w:rPr>
        <w:t>издата</w:t>
      </w:r>
      <w:r w:rsidRPr="007B4BAA">
        <w:rPr>
          <w:rFonts w:ascii="Arial" w:eastAsia="TimesNewRomanPSMT" w:hAnsi="Arial" w:cs="Arial"/>
          <w:b/>
          <w:bCs/>
          <w:lang w:val="sr-Cyrl-RS"/>
        </w:rPr>
        <w:t xml:space="preserve"> </w:t>
      </w:r>
      <w:r w:rsidR="00BE410B">
        <w:rPr>
          <w:rFonts w:ascii="Arial" w:eastAsia="TimesNewRomanPSMT" w:hAnsi="Arial" w:cs="Arial"/>
          <w:b/>
          <w:bCs/>
          <w:lang w:val="sr-Cyrl-RS"/>
        </w:rPr>
        <w:t>од</w:t>
      </w:r>
      <w:r w:rsidRPr="007B4BAA">
        <w:rPr>
          <w:rFonts w:ascii="Arial" w:eastAsia="TimesNewRomanPSMT" w:hAnsi="Arial" w:cs="Arial"/>
          <w:b/>
          <w:bCs/>
          <w:lang w:val="sr-Cyrl-RS"/>
        </w:rPr>
        <w:t xml:space="preserve"> </w:t>
      </w:r>
      <w:r w:rsidR="00BE410B">
        <w:rPr>
          <w:rFonts w:ascii="Arial" w:eastAsia="TimesNewRomanPSMT" w:hAnsi="Arial" w:cs="Arial"/>
          <w:b/>
          <w:bCs/>
          <w:lang w:val="sr-Cyrl-RS"/>
        </w:rPr>
        <w:t>стране</w:t>
      </w:r>
      <w:r w:rsidRPr="007B4BAA">
        <w:rPr>
          <w:rFonts w:ascii="Arial" w:eastAsia="TimesNewRomanPSMT" w:hAnsi="Arial" w:cs="Arial"/>
          <w:b/>
          <w:bCs/>
          <w:lang w:val="sr-Cyrl-RS"/>
        </w:rPr>
        <w:t xml:space="preserve"> </w:t>
      </w:r>
      <w:r w:rsidR="00BE410B">
        <w:rPr>
          <w:rFonts w:ascii="Arial" w:eastAsia="TimesNewRomanPSMT" w:hAnsi="Arial" w:cs="Arial"/>
          <w:b/>
          <w:bCs/>
          <w:lang w:val="sr-Cyrl-RS"/>
        </w:rPr>
        <w:t>Народне</w:t>
      </w:r>
      <w:r w:rsidRPr="007B4BAA">
        <w:rPr>
          <w:rFonts w:ascii="Arial" w:eastAsia="TimesNewRomanPSMT" w:hAnsi="Arial" w:cs="Arial"/>
          <w:b/>
          <w:bCs/>
          <w:lang w:val="sr-Cyrl-RS"/>
        </w:rPr>
        <w:t xml:space="preserve"> </w:t>
      </w:r>
      <w:r w:rsidR="00BE410B">
        <w:rPr>
          <w:rFonts w:ascii="Arial" w:eastAsia="TimesNewRomanPSMT" w:hAnsi="Arial" w:cs="Arial"/>
          <w:b/>
          <w:bCs/>
          <w:lang w:val="sr-Cyrl-RS"/>
        </w:rPr>
        <w:t>банке</w:t>
      </w:r>
      <w:r w:rsidRPr="007B4BAA">
        <w:rPr>
          <w:rFonts w:ascii="Arial" w:eastAsia="TimesNewRomanPSMT" w:hAnsi="Arial" w:cs="Arial"/>
          <w:b/>
          <w:bCs/>
          <w:lang w:val="sr-Cyrl-RS"/>
        </w:rPr>
        <w:t xml:space="preserve"> </w:t>
      </w:r>
      <w:r w:rsidR="00BE410B">
        <w:rPr>
          <w:rFonts w:ascii="Arial" w:eastAsia="TimesNewRomanPSMT" w:hAnsi="Arial" w:cs="Arial"/>
          <w:b/>
          <w:bCs/>
          <w:lang w:val="sr-Cyrl-RS"/>
        </w:rPr>
        <w:t>Србије</w:t>
      </w:r>
      <w:r w:rsidRPr="007B4BAA">
        <w:rPr>
          <w:rFonts w:ascii="Arial" w:eastAsia="TimesNewRomanPSMT" w:hAnsi="Arial" w:cs="Arial"/>
          <w:b/>
          <w:bCs/>
          <w:lang w:val="sr-Cyrl-RS"/>
        </w:rPr>
        <w:t>,</w:t>
      </w:r>
      <w:r w:rsidRPr="007B4BAA">
        <w:rPr>
          <w:rFonts w:ascii="Arial" w:eastAsia="TimesNewRomanPSMT" w:hAnsi="Arial" w:cs="Arial"/>
          <w:bCs/>
          <w:lang w:val="sr-Cyrl-RS"/>
        </w:rPr>
        <w:t xml:space="preserve"> </w:t>
      </w:r>
      <w:r w:rsidR="00BE410B">
        <w:rPr>
          <w:rFonts w:ascii="Arial" w:eastAsia="TimesNewRomanPSMT" w:hAnsi="Arial" w:cs="Arial"/>
          <w:bCs/>
          <w:lang w:val="sr-Cyrl-RS"/>
        </w:rPr>
        <w:t>која</w:t>
      </w:r>
      <w:r w:rsidRPr="007B4BAA">
        <w:rPr>
          <w:rFonts w:ascii="Arial" w:eastAsia="TimesNewRomanPSMT" w:hAnsi="Arial" w:cs="Arial"/>
          <w:bCs/>
          <w:lang w:val="sr-Cyrl-RS"/>
        </w:rPr>
        <w:t xml:space="preserve"> </w:t>
      </w:r>
      <w:r w:rsidR="00BE410B">
        <w:rPr>
          <w:rFonts w:ascii="Arial" w:eastAsia="TimesNewRomanPSMT" w:hAnsi="Arial" w:cs="Arial"/>
          <w:bCs/>
          <w:lang w:val="sr-Cyrl-RS"/>
        </w:rPr>
        <w:t>садржи</w:t>
      </w:r>
      <w:r w:rsidRPr="007B4BAA">
        <w:rPr>
          <w:rFonts w:ascii="Arial" w:eastAsia="TimesNewRomanPSMT" w:hAnsi="Arial" w:cs="Arial"/>
          <w:bCs/>
          <w:lang w:val="sr-Cyrl-RS"/>
        </w:rPr>
        <w:t xml:space="preserve"> </w:t>
      </w:r>
      <w:r w:rsidR="00BE410B">
        <w:rPr>
          <w:rFonts w:ascii="Arial" w:eastAsia="TimesNewRomanPSMT" w:hAnsi="Arial" w:cs="Arial"/>
          <w:bCs/>
          <w:lang w:val="sr-Cyrl-RS"/>
        </w:rPr>
        <w:t>све</w:t>
      </w:r>
      <w:r w:rsidRPr="007B4BAA">
        <w:rPr>
          <w:rFonts w:ascii="Arial" w:eastAsia="TimesNewRomanPSMT" w:hAnsi="Arial" w:cs="Arial"/>
          <w:bCs/>
          <w:lang w:val="sr-Cyrl-RS"/>
        </w:rPr>
        <w:t xml:space="preserve"> </w:t>
      </w:r>
      <w:r w:rsidR="00BE410B">
        <w:rPr>
          <w:rFonts w:ascii="Arial" w:eastAsia="TimesNewRomanPSMT" w:hAnsi="Arial" w:cs="Arial"/>
          <w:bCs/>
          <w:lang w:val="sr-Cyrl-RS"/>
        </w:rPr>
        <w:t>елементе</w:t>
      </w:r>
      <w:r w:rsidRPr="007B4BAA">
        <w:rPr>
          <w:rFonts w:ascii="Arial" w:eastAsia="TimesNewRomanPSMT" w:hAnsi="Arial" w:cs="Arial"/>
          <w:bCs/>
          <w:lang w:val="sr-Cyrl-RS"/>
        </w:rPr>
        <w:t xml:space="preserve"> </w:t>
      </w:r>
      <w:r w:rsidR="00BE410B">
        <w:rPr>
          <w:rFonts w:ascii="Arial" w:eastAsia="TimesNewRomanPSMT" w:hAnsi="Arial" w:cs="Arial"/>
          <w:bCs/>
          <w:lang w:val="sr-Cyrl-RS"/>
        </w:rPr>
        <w:t>из</w:t>
      </w:r>
      <w:r w:rsidRPr="007B4BAA">
        <w:rPr>
          <w:rFonts w:ascii="Arial" w:eastAsia="TimesNewRomanPSMT" w:hAnsi="Arial" w:cs="Arial"/>
          <w:bCs/>
          <w:lang w:val="sr-Cyrl-RS"/>
        </w:rPr>
        <w:t xml:space="preserve"> </w:t>
      </w:r>
      <w:r w:rsidR="00BE410B">
        <w:rPr>
          <w:rFonts w:ascii="Arial" w:eastAsia="TimesNewRomanPSMT" w:hAnsi="Arial" w:cs="Arial"/>
          <w:bCs/>
          <w:lang w:val="sr-Cyrl-RS"/>
        </w:rPr>
        <w:t>потврде</w:t>
      </w:r>
      <w:r w:rsidRPr="007B4BAA">
        <w:rPr>
          <w:rFonts w:ascii="Arial" w:eastAsia="TimesNewRomanPSMT" w:hAnsi="Arial" w:cs="Arial"/>
          <w:bCs/>
          <w:lang w:val="sr-Cyrl-RS"/>
        </w:rPr>
        <w:t xml:space="preserve"> </w:t>
      </w:r>
      <w:r w:rsidR="00BE410B">
        <w:rPr>
          <w:rFonts w:ascii="Arial" w:eastAsia="TimesNewRomanPSMT" w:hAnsi="Arial" w:cs="Arial"/>
          <w:bCs/>
          <w:lang w:val="sr-Cyrl-RS"/>
        </w:rPr>
        <w:t>о</w:t>
      </w:r>
      <w:r w:rsidRPr="007B4BAA">
        <w:rPr>
          <w:rFonts w:ascii="Arial" w:eastAsia="TimesNewRomanPSMT" w:hAnsi="Arial" w:cs="Arial"/>
          <w:bCs/>
          <w:lang w:val="sr-Cyrl-RS"/>
        </w:rPr>
        <w:t xml:space="preserve"> </w:t>
      </w:r>
      <w:r w:rsidR="00BE410B">
        <w:rPr>
          <w:rFonts w:ascii="Arial" w:eastAsia="TimesNewRomanPSMT" w:hAnsi="Arial" w:cs="Arial"/>
          <w:bCs/>
          <w:lang w:val="sr-Cyrl-RS"/>
        </w:rPr>
        <w:t>извршеној</w:t>
      </w:r>
      <w:r w:rsidRPr="007B4BAA">
        <w:rPr>
          <w:rFonts w:ascii="Arial" w:eastAsia="TimesNewRomanPSMT" w:hAnsi="Arial" w:cs="Arial"/>
          <w:bCs/>
          <w:lang w:val="sr-Cyrl-RS"/>
        </w:rPr>
        <w:t xml:space="preserve"> </w:t>
      </w:r>
      <w:r w:rsidR="00BE410B">
        <w:rPr>
          <w:rFonts w:ascii="Arial" w:eastAsia="TimesNewRomanPSMT" w:hAnsi="Arial" w:cs="Arial"/>
          <w:bCs/>
          <w:lang w:val="sr-Cyrl-RS"/>
        </w:rPr>
        <w:t>уплати</w:t>
      </w:r>
      <w:r w:rsidRPr="007B4BAA">
        <w:rPr>
          <w:rFonts w:ascii="Arial" w:eastAsia="TimesNewRomanPSMT" w:hAnsi="Arial" w:cs="Arial"/>
          <w:bCs/>
          <w:lang w:val="sr-Cyrl-RS"/>
        </w:rPr>
        <w:t xml:space="preserve"> </w:t>
      </w:r>
      <w:r w:rsidR="00BE410B">
        <w:rPr>
          <w:rFonts w:ascii="Arial" w:eastAsia="TimesNewRomanPSMT" w:hAnsi="Arial" w:cs="Arial"/>
          <w:bCs/>
          <w:lang w:val="sr-Cyrl-RS"/>
        </w:rPr>
        <w:t>таксе</w:t>
      </w:r>
      <w:r w:rsidRPr="007B4BAA">
        <w:rPr>
          <w:rFonts w:ascii="Arial" w:eastAsia="TimesNewRomanPSMT" w:hAnsi="Arial" w:cs="Arial"/>
          <w:bCs/>
          <w:lang w:val="sr-Cyrl-RS"/>
        </w:rPr>
        <w:t xml:space="preserve"> </w:t>
      </w:r>
      <w:r w:rsidR="00BE410B">
        <w:rPr>
          <w:rFonts w:ascii="Arial" w:eastAsia="TimesNewRomanPSMT" w:hAnsi="Arial" w:cs="Arial"/>
          <w:bCs/>
          <w:lang w:val="sr-Cyrl-RS"/>
        </w:rPr>
        <w:t>из</w:t>
      </w:r>
      <w:r w:rsidRPr="007B4BAA">
        <w:rPr>
          <w:rFonts w:ascii="Arial" w:eastAsia="TimesNewRomanPSMT" w:hAnsi="Arial" w:cs="Arial"/>
          <w:bCs/>
          <w:lang w:val="sr-Cyrl-RS"/>
        </w:rPr>
        <w:t xml:space="preserve"> </w:t>
      </w:r>
      <w:r w:rsidR="00BE410B">
        <w:rPr>
          <w:rFonts w:ascii="Arial" w:eastAsia="TimesNewRomanPSMT" w:hAnsi="Arial" w:cs="Arial"/>
          <w:bCs/>
          <w:lang w:val="sr-Cyrl-RS"/>
        </w:rPr>
        <w:t>тачке</w:t>
      </w:r>
      <w:r w:rsidRPr="007B4BAA">
        <w:rPr>
          <w:rFonts w:ascii="Arial" w:eastAsia="TimesNewRomanPSMT" w:hAnsi="Arial" w:cs="Arial"/>
          <w:bCs/>
          <w:lang w:val="sr-Cyrl-RS"/>
        </w:rPr>
        <w:t xml:space="preserve"> 1, </w:t>
      </w:r>
      <w:r w:rsidR="00BE410B">
        <w:rPr>
          <w:rFonts w:ascii="Arial" w:eastAsia="TimesNewRomanPSMT" w:hAnsi="Arial" w:cs="Arial"/>
          <w:bCs/>
          <w:lang w:val="sr-Cyrl-RS"/>
        </w:rPr>
        <w:t>за</w:t>
      </w:r>
      <w:r w:rsidRPr="007B4BAA">
        <w:rPr>
          <w:rFonts w:ascii="Arial" w:eastAsia="TimesNewRomanPSMT" w:hAnsi="Arial" w:cs="Arial"/>
          <w:bCs/>
          <w:lang w:val="sr-Cyrl-RS"/>
        </w:rPr>
        <w:t xml:space="preserve"> </w:t>
      </w:r>
      <w:r w:rsidR="00BE410B">
        <w:rPr>
          <w:rFonts w:ascii="Arial" w:eastAsia="TimesNewRomanPSMT" w:hAnsi="Arial" w:cs="Arial"/>
          <w:bCs/>
          <w:lang w:val="sr-Cyrl-RS"/>
        </w:rPr>
        <w:t>подносиоце</w:t>
      </w:r>
      <w:r w:rsidRPr="007B4BAA">
        <w:rPr>
          <w:rFonts w:ascii="Arial" w:eastAsia="TimesNewRomanPSMT" w:hAnsi="Arial" w:cs="Arial"/>
          <w:bCs/>
          <w:lang w:val="sr-Cyrl-RS"/>
        </w:rPr>
        <w:t xml:space="preserve"> </w:t>
      </w:r>
      <w:r w:rsidR="00BE410B">
        <w:rPr>
          <w:rFonts w:ascii="Arial" w:eastAsia="TimesNewRomanPSMT" w:hAnsi="Arial" w:cs="Arial"/>
          <w:bCs/>
          <w:lang w:val="sr-Cyrl-RS"/>
        </w:rPr>
        <w:t>захтева</w:t>
      </w:r>
      <w:r w:rsidRPr="007B4BAA">
        <w:rPr>
          <w:rFonts w:ascii="Arial" w:eastAsia="TimesNewRomanPSMT" w:hAnsi="Arial" w:cs="Arial"/>
          <w:bCs/>
          <w:lang w:val="sr-Cyrl-RS"/>
        </w:rPr>
        <w:t xml:space="preserve"> </w:t>
      </w:r>
      <w:r w:rsidR="00BE410B">
        <w:rPr>
          <w:rFonts w:ascii="Arial" w:eastAsia="TimesNewRomanPSMT" w:hAnsi="Arial" w:cs="Arial"/>
          <w:bCs/>
          <w:lang w:val="sr-Cyrl-RS"/>
        </w:rPr>
        <w:t>за</w:t>
      </w:r>
      <w:r w:rsidRPr="007B4BAA">
        <w:rPr>
          <w:rFonts w:ascii="Arial" w:eastAsia="TimesNewRomanPSMT" w:hAnsi="Arial" w:cs="Arial"/>
          <w:bCs/>
          <w:lang w:val="sr-Cyrl-RS"/>
        </w:rPr>
        <w:t xml:space="preserve"> </w:t>
      </w:r>
      <w:r w:rsidR="00BE410B">
        <w:rPr>
          <w:rFonts w:ascii="Arial" w:eastAsia="TimesNewRomanPSMT" w:hAnsi="Arial" w:cs="Arial"/>
          <w:bCs/>
          <w:lang w:val="sr-Cyrl-RS"/>
        </w:rPr>
        <w:t>заштиту</w:t>
      </w:r>
      <w:r w:rsidRPr="007B4BAA">
        <w:rPr>
          <w:rFonts w:ascii="Arial" w:eastAsia="TimesNewRomanPSMT" w:hAnsi="Arial" w:cs="Arial"/>
          <w:bCs/>
          <w:lang w:val="sr-Cyrl-RS"/>
        </w:rPr>
        <w:t xml:space="preserve"> </w:t>
      </w:r>
      <w:r w:rsidR="00BE410B">
        <w:rPr>
          <w:rFonts w:ascii="Arial" w:eastAsia="TimesNewRomanPSMT" w:hAnsi="Arial" w:cs="Arial"/>
          <w:bCs/>
          <w:lang w:val="sr-Cyrl-RS"/>
        </w:rPr>
        <w:t>права</w:t>
      </w:r>
      <w:r w:rsidRPr="007B4BAA">
        <w:rPr>
          <w:rFonts w:ascii="Arial" w:eastAsia="TimesNewRomanPSMT" w:hAnsi="Arial" w:cs="Arial"/>
          <w:bCs/>
          <w:lang w:val="sr-Cyrl-RS"/>
        </w:rPr>
        <w:t xml:space="preserve"> (</w:t>
      </w:r>
      <w:r w:rsidR="00BE410B">
        <w:rPr>
          <w:rFonts w:ascii="Arial" w:eastAsia="TimesNewRomanPSMT" w:hAnsi="Arial" w:cs="Arial"/>
          <w:bCs/>
          <w:lang w:val="sr-Cyrl-RS"/>
        </w:rPr>
        <w:t>банке</w:t>
      </w:r>
      <w:r w:rsidRPr="007B4BAA">
        <w:rPr>
          <w:rFonts w:ascii="Arial" w:eastAsia="TimesNewRomanPSMT" w:hAnsi="Arial" w:cs="Arial"/>
          <w:bCs/>
          <w:lang w:val="sr-Cyrl-RS"/>
        </w:rPr>
        <w:t xml:space="preserve"> </w:t>
      </w:r>
      <w:r w:rsidR="00BE410B">
        <w:rPr>
          <w:rFonts w:ascii="Arial" w:eastAsia="TimesNewRomanPSMT" w:hAnsi="Arial" w:cs="Arial"/>
          <w:bCs/>
          <w:lang w:val="sr-Cyrl-RS"/>
        </w:rPr>
        <w:t>и</w:t>
      </w:r>
      <w:r w:rsidRPr="007B4BAA">
        <w:rPr>
          <w:rFonts w:ascii="Arial" w:eastAsia="TimesNewRomanPSMT" w:hAnsi="Arial" w:cs="Arial"/>
          <w:bCs/>
          <w:lang w:val="sr-Cyrl-RS"/>
        </w:rPr>
        <w:t xml:space="preserve"> </w:t>
      </w:r>
      <w:r w:rsidR="00BE410B">
        <w:rPr>
          <w:rFonts w:ascii="Arial" w:eastAsia="TimesNewRomanPSMT" w:hAnsi="Arial" w:cs="Arial"/>
          <w:bCs/>
          <w:lang w:val="sr-Cyrl-RS"/>
        </w:rPr>
        <w:t>други</w:t>
      </w:r>
      <w:r w:rsidRPr="007B4BAA">
        <w:rPr>
          <w:rFonts w:ascii="Arial" w:eastAsia="TimesNewRomanPSMT" w:hAnsi="Arial" w:cs="Arial"/>
          <w:bCs/>
          <w:lang w:val="sr-Cyrl-RS"/>
        </w:rPr>
        <w:t xml:space="preserve"> </w:t>
      </w:r>
      <w:r w:rsidR="00BE410B">
        <w:rPr>
          <w:rFonts w:ascii="Arial" w:eastAsia="TimesNewRomanPSMT" w:hAnsi="Arial" w:cs="Arial"/>
          <w:bCs/>
          <w:lang w:val="sr-Cyrl-RS"/>
        </w:rPr>
        <w:t>субјекти</w:t>
      </w:r>
      <w:r w:rsidRPr="007B4BAA">
        <w:rPr>
          <w:rFonts w:ascii="Arial" w:eastAsia="TimesNewRomanPSMT" w:hAnsi="Arial" w:cs="Arial"/>
          <w:bCs/>
          <w:lang w:val="sr-Cyrl-RS"/>
        </w:rPr>
        <w:t xml:space="preserve">) </w:t>
      </w:r>
      <w:r w:rsidR="00BE410B">
        <w:rPr>
          <w:rFonts w:ascii="Arial" w:eastAsia="TimesNewRomanPSMT" w:hAnsi="Arial" w:cs="Arial"/>
          <w:bCs/>
          <w:lang w:val="sr-Cyrl-RS"/>
        </w:rPr>
        <w:t>који</w:t>
      </w:r>
      <w:r w:rsidRPr="007B4BAA">
        <w:rPr>
          <w:rFonts w:ascii="Arial" w:eastAsia="TimesNewRomanPSMT" w:hAnsi="Arial" w:cs="Arial"/>
          <w:bCs/>
          <w:lang w:val="sr-Cyrl-RS"/>
        </w:rPr>
        <w:t xml:space="preserve"> </w:t>
      </w:r>
      <w:r w:rsidR="00BE410B">
        <w:rPr>
          <w:rFonts w:ascii="Arial" w:eastAsia="TimesNewRomanPSMT" w:hAnsi="Arial" w:cs="Arial"/>
          <w:bCs/>
          <w:lang w:val="sr-Cyrl-RS"/>
        </w:rPr>
        <w:t>имају</w:t>
      </w:r>
      <w:r w:rsidRPr="007B4BAA">
        <w:rPr>
          <w:rFonts w:ascii="Arial" w:eastAsia="TimesNewRomanPSMT" w:hAnsi="Arial" w:cs="Arial"/>
          <w:bCs/>
          <w:lang w:val="sr-Cyrl-RS"/>
        </w:rPr>
        <w:t xml:space="preserve"> </w:t>
      </w:r>
      <w:r w:rsidR="00BE410B">
        <w:rPr>
          <w:rFonts w:ascii="Arial" w:eastAsia="TimesNewRomanPSMT" w:hAnsi="Arial" w:cs="Arial"/>
          <w:bCs/>
          <w:lang w:val="sr-Cyrl-RS"/>
        </w:rPr>
        <w:t>отворен</w:t>
      </w:r>
      <w:r w:rsidRPr="007B4BAA">
        <w:rPr>
          <w:rFonts w:ascii="Arial" w:eastAsia="TimesNewRomanPSMT" w:hAnsi="Arial" w:cs="Arial"/>
          <w:bCs/>
          <w:lang w:val="sr-Cyrl-RS"/>
        </w:rPr>
        <w:t xml:space="preserve"> </w:t>
      </w:r>
      <w:r w:rsidR="00BE410B">
        <w:rPr>
          <w:rFonts w:ascii="Arial" w:eastAsia="TimesNewRomanPSMT" w:hAnsi="Arial" w:cs="Arial"/>
          <w:bCs/>
          <w:lang w:val="sr-Cyrl-RS"/>
        </w:rPr>
        <w:t>рачун</w:t>
      </w:r>
      <w:r w:rsidRPr="007B4BAA">
        <w:rPr>
          <w:rFonts w:ascii="Arial" w:eastAsia="TimesNewRomanPSMT" w:hAnsi="Arial" w:cs="Arial"/>
          <w:bCs/>
          <w:lang w:val="sr-Cyrl-RS"/>
        </w:rPr>
        <w:t xml:space="preserve"> </w:t>
      </w:r>
      <w:r w:rsidR="00BE410B">
        <w:rPr>
          <w:rFonts w:ascii="Arial" w:eastAsia="TimesNewRomanPSMT" w:hAnsi="Arial" w:cs="Arial"/>
          <w:bCs/>
          <w:lang w:val="sr-Cyrl-RS"/>
        </w:rPr>
        <w:t>код</w:t>
      </w:r>
      <w:r w:rsidRPr="007B4BAA">
        <w:rPr>
          <w:rFonts w:ascii="Arial" w:eastAsia="TimesNewRomanPSMT" w:hAnsi="Arial" w:cs="Arial"/>
          <w:bCs/>
          <w:lang w:val="sr-Cyrl-RS"/>
        </w:rPr>
        <w:t xml:space="preserve"> </w:t>
      </w:r>
      <w:r w:rsidR="00BE410B">
        <w:rPr>
          <w:rFonts w:ascii="Arial" w:eastAsia="TimesNewRomanPSMT" w:hAnsi="Arial" w:cs="Arial"/>
          <w:bCs/>
          <w:lang w:val="sr-Cyrl-RS"/>
        </w:rPr>
        <w:t>Народне</w:t>
      </w:r>
      <w:r w:rsidRPr="007B4BAA">
        <w:rPr>
          <w:rFonts w:ascii="Arial" w:eastAsia="TimesNewRomanPSMT" w:hAnsi="Arial" w:cs="Arial"/>
          <w:bCs/>
          <w:lang w:val="sr-Cyrl-RS"/>
        </w:rPr>
        <w:t xml:space="preserve"> </w:t>
      </w:r>
      <w:r w:rsidR="00BE410B">
        <w:rPr>
          <w:rFonts w:ascii="Arial" w:eastAsia="TimesNewRomanPSMT" w:hAnsi="Arial" w:cs="Arial"/>
          <w:bCs/>
          <w:lang w:val="sr-Cyrl-RS"/>
        </w:rPr>
        <w:t>банке</w:t>
      </w:r>
      <w:r w:rsidRPr="007B4BAA">
        <w:rPr>
          <w:rFonts w:ascii="Arial" w:eastAsia="TimesNewRomanPSMT" w:hAnsi="Arial" w:cs="Arial"/>
          <w:bCs/>
          <w:lang w:val="sr-Cyrl-RS"/>
        </w:rPr>
        <w:t xml:space="preserve"> </w:t>
      </w:r>
      <w:r w:rsidR="00BE410B">
        <w:rPr>
          <w:rFonts w:ascii="Arial" w:eastAsia="TimesNewRomanPSMT" w:hAnsi="Arial" w:cs="Arial"/>
          <w:bCs/>
          <w:lang w:val="sr-Cyrl-RS"/>
        </w:rPr>
        <w:t>Србије</w:t>
      </w:r>
      <w:r w:rsidRPr="007B4BAA">
        <w:rPr>
          <w:rFonts w:ascii="Arial" w:eastAsia="TimesNewRomanPSMT" w:hAnsi="Arial" w:cs="Arial"/>
          <w:bCs/>
          <w:lang w:val="sr-Cyrl-RS"/>
        </w:rPr>
        <w:t xml:space="preserve"> </w:t>
      </w:r>
      <w:r w:rsidR="00BE410B">
        <w:rPr>
          <w:rFonts w:ascii="Arial" w:eastAsia="TimesNewRomanPSMT" w:hAnsi="Arial" w:cs="Arial"/>
          <w:bCs/>
          <w:lang w:val="sr-Cyrl-RS"/>
        </w:rPr>
        <w:t>у</w:t>
      </w:r>
      <w:r w:rsidRPr="007B4BAA">
        <w:rPr>
          <w:rFonts w:ascii="Arial" w:eastAsia="TimesNewRomanPSMT" w:hAnsi="Arial" w:cs="Arial"/>
          <w:bCs/>
          <w:lang w:val="sr-Cyrl-RS"/>
        </w:rPr>
        <w:t xml:space="preserve"> </w:t>
      </w:r>
      <w:r w:rsidR="00BE410B">
        <w:rPr>
          <w:rFonts w:ascii="Arial" w:eastAsia="TimesNewRomanPSMT" w:hAnsi="Arial" w:cs="Arial"/>
          <w:bCs/>
          <w:lang w:val="sr-Cyrl-RS"/>
        </w:rPr>
        <w:t>складу</w:t>
      </w:r>
      <w:r w:rsidRPr="007B4BAA">
        <w:rPr>
          <w:rFonts w:ascii="Arial" w:eastAsia="TimesNewRomanPSMT" w:hAnsi="Arial" w:cs="Arial"/>
          <w:bCs/>
          <w:lang w:val="sr-Cyrl-RS"/>
        </w:rPr>
        <w:t xml:space="preserve"> </w:t>
      </w:r>
      <w:r w:rsidR="00BE410B">
        <w:rPr>
          <w:rFonts w:ascii="Arial" w:eastAsia="TimesNewRomanPSMT" w:hAnsi="Arial" w:cs="Arial"/>
          <w:bCs/>
          <w:lang w:val="sr-Cyrl-RS"/>
        </w:rPr>
        <w:t>са</w:t>
      </w:r>
      <w:r w:rsidRPr="007B4BAA">
        <w:rPr>
          <w:rFonts w:ascii="Arial" w:eastAsia="TimesNewRomanPSMT" w:hAnsi="Arial" w:cs="Arial"/>
          <w:bCs/>
          <w:lang w:val="sr-Cyrl-RS"/>
        </w:rPr>
        <w:t xml:space="preserve"> </w:t>
      </w:r>
      <w:r w:rsidR="00BE410B">
        <w:rPr>
          <w:rFonts w:ascii="Arial" w:eastAsia="TimesNewRomanPSMT" w:hAnsi="Arial" w:cs="Arial"/>
          <w:bCs/>
          <w:lang w:val="sr-Cyrl-RS"/>
        </w:rPr>
        <w:t>законом</w:t>
      </w:r>
      <w:r w:rsidRPr="007B4BAA">
        <w:rPr>
          <w:rFonts w:ascii="Arial" w:eastAsia="TimesNewRomanPSMT" w:hAnsi="Arial" w:cs="Arial"/>
          <w:bCs/>
          <w:lang w:val="sr-Cyrl-RS"/>
        </w:rPr>
        <w:t xml:space="preserve"> </w:t>
      </w:r>
      <w:r w:rsidR="00BE410B">
        <w:rPr>
          <w:rFonts w:ascii="Arial" w:eastAsia="TimesNewRomanPSMT" w:hAnsi="Arial" w:cs="Arial"/>
          <w:bCs/>
          <w:lang w:val="sr-Cyrl-RS"/>
        </w:rPr>
        <w:t>и</w:t>
      </w:r>
      <w:r w:rsidRPr="007B4BAA">
        <w:rPr>
          <w:rFonts w:ascii="Arial" w:eastAsia="TimesNewRomanPSMT" w:hAnsi="Arial" w:cs="Arial"/>
          <w:bCs/>
          <w:lang w:val="sr-Cyrl-RS"/>
        </w:rPr>
        <w:t xml:space="preserve"> </w:t>
      </w:r>
      <w:r w:rsidR="00BE410B">
        <w:rPr>
          <w:rFonts w:ascii="Arial" w:eastAsia="TimesNewRomanPSMT" w:hAnsi="Arial" w:cs="Arial"/>
          <w:bCs/>
          <w:lang w:val="sr-Cyrl-RS"/>
        </w:rPr>
        <w:t>другим</w:t>
      </w:r>
      <w:r w:rsidRPr="007B4BAA">
        <w:rPr>
          <w:rFonts w:ascii="Arial" w:eastAsia="TimesNewRomanPSMT" w:hAnsi="Arial" w:cs="Arial"/>
          <w:bCs/>
          <w:lang w:val="sr-Cyrl-RS"/>
        </w:rPr>
        <w:t xml:space="preserve"> </w:t>
      </w:r>
      <w:r w:rsidR="00BE410B">
        <w:rPr>
          <w:rFonts w:ascii="Arial" w:eastAsia="TimesNewRomanPSMT" w:hAnsi="Arial" w:cs="Arial"/>
          <w:bCs/>
          <w:lang w:val="sr-Cyrl-RS"/>
        </w:rPr>
        <w:t>прописом</w:t>
      </w:r>
      <w:r w:rsidRPr="007B4BAA">
        <w:rPr>
          <w:rFonts w:ascii="Arial" w:eastAsia="TimesNewRomanPSMT" w:hAnsi="Arial" w:cs="Arial"/>
          <w:bCs/>
          <w:lang w:val="sr-Cyrl-RS"/>
        </w:rPr>
        <w:t>.</w:t>
      </w:r>
    </w:p>
    <w:p w:rsidR="008F6013" w:rsidRDefault="00BE410B" w:rsidP="00F76DA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Примерак</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правилно</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попуњеног</w:t>
      </w:r>
      <w:r w:rsidR="008F6013" w:rsidRPr="007B4BAA">
        <w:rPr>
          <w:rFonts w:ascii="Arial" w:eastAsia="TimesNewRomanPSMT" w:hAnsi="Arial" w:cs="Arial"/>
          <w:bCs/>
          <w:lang w:val="sr-Cyrl-RS"/>
        </w:rPr>
        <w:t xml:space="preserve"> </w:t>
      </w:r>
      <w:r>
        <w:rPr>
          <w:rFonts w:ascii="Arial" w:eastAsia="TimesNewRomanPSMT" w:hAnsi="Arial" w:cs="Arial"/>
          <w:bCs/>
          <w:lang w:val="sr-Cyrl-RS"/>
        </w:rPr>
        <w:t>налога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пренос</w:t>
      </w:r>
      <w:r w:rsidR="008F6013" w:rsidRPr="007B4BAA">
        <w:rPr>
          <w:rFonts w:ascii="Arial" w:eastAsia="TimesNewRomanPSMT" w:hAnsi="Arial" w:cs="Arial"/>
          <w:bCs/>
          <w:lang w:val="sr-Cyrl-RS"/>
        </w:rPr>
        <w:t xml:space="preserve"> </w:t>
      </w:r>
      <w:r>
        <w:rPr>
          <w:rFonts w:ascii="Arial" w:eastAsia="TimesNewRomanPSMT" w:hAnsi="Arial" w:cs="Arial"/>
          <w:bCs/>
          <w:lang w:val="sr-Cyrl-RS"/>
        </w:rPr>
        <w:t>и</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примерак</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правилно</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попуњеног</w:t>
      </w:r>
      <w:r w:rsidR="008F6013" w:rsidRPr="007B4BAA">
        <w:rPr>
          <w:rFonts w:ascii="Arial" w:eastAsia="TimesNewRomanPSMT" w:hAnsi="Arial" w:cs="Arial"/>
          <w:bCs/>
          <w:lang w:val="sr-Cyrl-RS"/>
        </w:rPr>
        <w:t xml:space="preserve"> </w:t>
      </w:r>
      <w:r>
        <w:rPr>
          <w:rFonts w:ascii="Arial" w:eastAsia="TimesNewRomanPSMT" w:hAnsi="Arial" w:cs="Arial"/>
          <w:bCs/>
          <w:lang w:val="sr-Cyrl-RS"/>
        </w:rPr>
        <w:t>налога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w:t>
      </w:r>
      <w:r w:rsidR="008F6013" w:rsidRPr="007B4BAA">
        <w:rPr>
          <w:rFonts w:ascii="Arial" w:eastAsia="TimesNewRomanPSMT" w:hAnsi="Arial" w:cs="Arial"/>
          <w:bCs/>
          <w:lang w:val="sr-Cyrl-RS"/>
        </w:rPr>
        <w:t xml:space="preserve"> </w:t>
      </w:r>
      <w:r>
        <w:rPr>
          <w:rFonts w:ascii="Arial" w:eastAsia="TimesNewRomanPSMT" w:hAnsi="Arial" w:cs="Arial"/>
          <w:bCs/>
          <w:lang w:val="sr-Cyrl-RS"/>
        </w:rPr>
        <w:t>уплату</w:t>
      </w:r>
      <w:r w:rsidR="008F6013" w:rsidRPr="007B4BAA">
        <w:rPr>
          <w:rFonts w:ascii="Arial" w:eastAsia="TimesNewRomanPSMT" w:hAnsi="Arial" w:cs="Arial"/>
          <w:bCs/>
          <w:lang w:val="sr-Cyrl-RS"/>
        </w:rPr>
        <w:t xml:space="preserve"> </w:t>
      </w:r>
      <w:r>
        <w:rPr>
          <w:rFonts w:ascii="Arial" w:eastAsia="TimesNewRomanPSMT" w:hAnsi="Arial" w:cs="Arial"/>
          <w:bCs/>
          <w:lang w:val="sr-Cyrl-RS"/>
        </w:rPr>
        <w:t>могу</w:t>
      </w:r>
      <w:r w:rsidR="008F6013" w:rsidRPr="007B4BAA">
        <w:rPr>
          <w:rFonts w:ascii="Arial" w:eastAsia="TimesNewRomanPSMT" w:hAnsi="Arial" w:cs="Arial"/>
          <w:bCs/>
          <w:lang w:val="sr-Cyrl-RS"/>
        </w:rPr>
        <w:t xml:space="preserve"> </w:t>
      </w:r>
      <w:r>
        <w:rPr>
          <w:rFonts w:ascii="Arial" w:eastAsia="TimesNewRomanPSMT" w:hAnsi="Arial" w:cs="Arial"/>
          <w:bCs/>
          <w:lang w:val="sr-Cyrl-RS"/>
        </w:rPr>
        <w:t>се</w:t>
      </w:r>
      <w:r w:rsidR="008F6013" w:rsidRPr="007B4BAA">
        <w:rPr>
          <w:rFonts w:ascii="Arial" w:eastAsia="TimesNewRomanPSMT" w:hAnsi="Arial" w:cs="Arial"/>
          <w:bCs/>
          <w:lang w:val="sr-Cyrl-RS"/>
        </w:rPr>
        <w:t xml:space="preserve"> </w:t>
      </w:r>
      <w:r>
        <w:rPr>
          <w:rFonts w:ascii="Arial" w:eastAsia="TimesNewRomanPSMT" w:hAnsi="Arial" w:cs="Arial"/>
          <w:bCs/>
          <w:lang w:val="sr-Cyrl-RS"/>
        </w:rPr>
        <w:t>видети</w:t>
      </w:r>
      <w:r w:rsidR="008F6013" w:rsidRPr="007B4BAA">
        <w:rPr>
          <w:rFonts w:ascii="Arial" w:eastAsia="TimesNewRomanPSMT" w:hAnsi="Arial" w:cs="Arial"/>
          <w:bCs/>
          <w:lang w:val="sr-Cyrl-RS"/>
        </w:rPr>
        <w:t xml:space="preserve"> </w:t>
      </w:r>
      <w:r>
        <w:rPr>
          <w:rFonts w:ascii="Arial" w:eastAsia="TimesNewRomanPSMT" w:hAnsi="Arial" w:cs="Arial"/>
          <w:bCs/>
          <w:lang w:val="sr-Cyrl-RS"/>
        </w:rPr>
        <w:t>на</w:t>
      </w:r>
      <w:r w:rsidR="008F6013" w:rsidRPr="007B4BAA">
        <w:rPr>
          <w:rFonts w:ascii="Arial" w:eastAsia="TimesNewRomanPSMT" w:hAnsi="Arial" w:cs="Arial"/>
          <w:bCs/>
          <w:lang w:val="sr-Cyrl-RS"/>
        </w:rPr>
        <w:t xml:space="preserve"> </w:t>
      </w:r>
      <w:r>
        <w:rPr>
          <w:rFonts w:ascii="Arial" w:eastAsia="TimesNewRomanPSMT" w:hAnsi="Arial" w:cs="Arial"/>
          <w:bCs/>
          <w:lang w:val="sr-Cyrl-RS"/>
        </w:rPr>
        <w:t>сајту</w:t>
      </w:r>
      <w:r w:rsidR="008F6013" w:rsidRPr="007B4BAA">
        <w:rPr>
          <w:rFonts w:ascii="Arial" w:eastAsia="TimesNewRomanPSMT" w:hAnsi="Arial" w:cs="Arial"/>
          <w:bCs/>
          <w:lang w:val="sr-Cyrl-RS"/>
        </w:rPr>
        <w:t xml:space="preserve"> </w:t>
      </w:r>
      <w:r>
        <w:rPr>
          <w:rFonts w:ascii="Arial" w:eastAsia="TimesNewRomanPSMT" w:hAnsi="Arial" w:cs="Arial"/>
          <w:bCs/>
          <w:lang w:val="sr-Cyrl-RS"/>
        </w:rPr>
        <w:t>Републичке</w:t>
      </w:r>
      <w:r w:rsidR="008F6013" w:rsidRPr="007B4BAA">
        <w:rPr>
          <w:rFonts w:ascii="Arial" w:eastAsia="TimesNewRomanPSMT" w:hAnsi="Arial" w:cs="Arial"/>
          <w:bCs/>
          <w:lang w:val="sr-Cyrl-RS"/>
        </w:rPr>
        <w:t xml:space="preserve"> </w:t>
      </w:r>
      <w:r>
        <w:rPr>
          <w:rFonts w:ascii="Arial" w:eastAsia="TimesNewRomanPSMT" w:hAnsi="Arial" w:cs="Arial"/>
          <w:bCs/>
          <w:lang w:val="sr-Cyrl-RS"/>
        </w:rPr>
        <w:t>комисије</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заштиту</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права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у</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поступцима</w:t>
      </w:r>
      <w:r w:rsidR="008F6013" w:rsidRPr="007B4BAA">
        <w:rPr>
          <w:rFonts w:ascii="Arial" w:eastAsia="TimesNewRomanPSMT" w:hAnsi="Arial" w:cs="Arial"/>
          <w:bCs/>
          <w:lang w:val="sr-Cyrl-RS"/>
        </w:rPr>
        <w:t xml:space="preserve"> </w:t>
      </w:r>
      <w:r>
        <w:rPr>
          <w:rFonts w:ascii="Arial" w:eastAsia="TimesNewRomanPSMT" w:hAnsi="Arial" w:cs="Arial"/>
          <w:bCs/>
          <w:lang w:val="sr-Cyrl-RS"/>
        </w:rPr>
        <w:t>јавних</w:t>
      </w:r>
      <w:r w:rsidR="008F6013" w:rsidRPr="007B4BAA">
        <w:rPr>
          <w:rFonts w:ascii="Arial" w:eastAsia="TimesNewRomanPSMT" w:hAnsi="Arial" w:cs="Arial"/>
          <w:bCs/>
          <w:lang w:val="sr-Cyrl-RS"/>
        </w:rPr>
        <w:t xml:space="preserve"> </w:t>
      </w:r>
      <w:r>
        <w:rPr>
          <w:rFonts w:ascii="Arial" w:eastAsia="TimesNewRomanPSMT" w:hAnsi="Arial" w:cs="Arial"/>
          <w:bCs/>
          <w:lang w:val="sr-Cyrl-RS"/>
        </w:rPr>
        <w:t>набавки</w:t>
      </w:r>
      <w:r w:rsidR="008F6013" w:rsidRPr="007B4BAA">
        <w:rPr>
          <w:rFonts w:ascii="Arial" w:eastAsia="TimesNewRomanPSMT" w:hAnsi="Arial" w:cs="Arial"/>
          <w:bCs/>
          <w:lang w:val="sr-Cyrl-RS"/>
        </w:rPr>
        <w:t xml:space="preserve"> </w:t>
      </w:r>
      <w:hyperlink r:id="rId19" w:history="1">
        <w:r>
          <w:rPr>
            <w:rFonts w:ascii="Arial" w:eastAsia="TimesNewRomanPSMT" w:hAnsi="Arial" w:cs="Arial"/>
            <w:bCs/>
            <w:lang w:val="sr-Cyrl-RS"/>
          </w:rPr>
          <w:t>хттп</w:t>
        </w:r>
        <w:r w:rsidR="008F6013" w:rsidRPr="007B4BAA">
          <w:rPr>
            <w:rFonts w:ascii="Arial" w:eastAsia="TimesNewRomanPSMT" w:hAnsi="Arial" w:cs="Arial"/>
            <w:bCs/>
            <w:lang w:val="sr-Cyrl-RS"/>
          </w:rPr>
          <w:t>://www.</w:t>
        </w:r>
        <w:r>
          <w:rPr>
            <w:rFonts w:ascii="Arial" w:eastAsia="TimesNewRomanPSMT" w:hAnsi="Arial" w:cs="Arial"/>
            <w:bCs/>
            <w:lang w:val="sr-Cyrl-RS"/>
          </w:rPr>
          <w:t>кјн</w:t>
        </w:r>
        <w:r w:rsidR="008F6013" w:rsidRPr="007B4BAA">
          <w:rPr>
            <w:rFonts w:ascii="Arial" w:eastAsia="TimesNewRomanPSMT" w:hAnsi="Arial" w:cs="Arial"/>
            <w:bCs/>
            <w:lang w:val="sr-Cyrl-RS"/>
          </w:rPr>
          <w:t>.</w:t>
        </w:r>
        <w:r>
          <w:rPr>
            <w:rFonts w:ascii="Arial" w:eastAsia="TimesNewRomanPSMT" w:hAnsi="Arial" w:cs="Arial"/>
            <w:bCs/>
            <w:lang w:val="sr-Cyrl-RS"/>
          </w:rPr>
          <w:t>гов</w:t>
        </w:r>
        <w:r w:rsidR="008F6013" w:rsidRPr="007B4BAA">
          <w:rPr>
            <w:rFonts w:ascii="Arial" w:eastAsia="TimesNewRomanPSMT" w:hAnsi="Arial" w:cs="Arial"/>
            <w:bCs/>
            <w:lang w:val="sr-Cyrl-RS"/>
          </w:rPr>
          <w:t>.</w:t>
        </w:r>
        <w:r>
          <w:rPr>
            <w:rFonts w:ascii="Arial" w:eastAsia="TimesNewRomanPSMT" w:hAnsi="Arial" w:cs="Arial"/>
            <w:bCs/>
            <w:lang w:val="sr-Cyrl-RS"/>
          </w:rPr>
          <w:t>рс</w:t>
        </w:r>
        <w:r w:rsidR="008F6013" w:rsidRPr="007B4BAA">
          <w:rPr>
            <w:rFonts w:ascii="Arial" w:eastAsia="TimesNewRomanPSMT" w:hAnsi="Arial" w:cs="Arial"/>
            <w:bCs/>
            <w:lang w:val="sr-Cyrl-RS"/>
          </w:rPr>
          <w:t>/</w:t>
        </w:r>
        <w:r>
          <w:rPr>
            <w:rFonts w:ascii="Arial" w:eastAsia="TimesNewRomanPSMT" w:hAnsi="Arial" w:cs="Arial"/>
            <w:bCs/>
            <w:lang w:val="sr-Cyrl-RS"/>
          </w:rPr>
          <w:t>ци</w:t>
        </w:r>
        <w:r w:rsidR="008F6013" w:rsidRPr="007B4BAA">
          <w:rPr>
            <w:rFonts w:ascii="Arial" w:eastAsia="TimesNewRomanPSMT" w:hAnsi="Arial" w:cs="Arial"/>
            <w:bCs/>
            <w:lang w:val="sr-Cyrl-RS"/>
          </w:rPr>
          <w:t>/</w:t>
        </w:r>
        <w:r>
          <w:rPr>
            <w:rFonts w:ascii="Arial" w:eastAsia="TimesNewRomanPSMT" w:hAnsi="Arial" w:cs="Arial"/>
            <w:bCs/>
            <w:lang w:val="sr-Cyrl-RS"/>
          </w:rPr>
          <w:t>упутство</w:t>
        </w:r>
        <w:r w:rsidR="008F6013" w:rsidRPr="007B4BAA">
          <w:rPr>
            <w:rFonts w:ascii="Arial" w:eastAsia="TimesNewRomanPSMT" w:hAnsi="Arial" w:cs="Arial"/>
            <w:bCs/>
            <w:lang w:val="sr-Cyrl-RS"/>
          </w:rPr>
          <w:t>-</w:t>
        </w:r>
        <w:r>
          <w:rPr>
            <w:rFonts w:ascii="Arial" w:eastAsia="TimesNewRomanPSMT" w:hAnsi="Arial" w:cs="Arial"/>
            <w:bCs/>
            <w:lang w:val="sr-Cyrl-RS"/>
          </w:rPr>
          <w:t>о</w:t>
        </w:r>
        <w:r w:rsidR="008F6013" w:rsidRPr="007B4BAA">
          <w:rPr>
            <w:rFonts w:ascii="Arial" w:eastAsia="TimesNewRomanPSMT" w:hAnsi="Arial" w:cs="Arial"/>
            <w:bCs/>
            <w:lang w:val="sr-Cyrl-RS"/>
          </w:rPr>
          <w:t>-</w:t>
        </w:r>
        <w:r>
          <w:rPr>
            <w:rFonts w:ascii="Arial" w:eastAsia="TimesNewRomanPSMT" w:hAnsi="Arial" w:cs="Arial"/>
            <w:bCs/>
            <w:lang w:val="sr-Cyrl-RS"/>
          </w:rPr>
          <w:t>уплати</w:t>
        </w:r>
        <w:r w:rsidR="008F6013" w:rsidRPr="007B4BAA">
          <w:rPr>
            <w:rFonts w:ascii="Arial" w:eastAsia="TimesNewRomanPSMT" w:hAnsi="Arial" w:cs="Arial"/>
            <w:bCs/>
            <w:lang w:val="sr-Cyrl-RS"/>
          </w:rPr>
          <w:t>-</w:t>
        </w:r>
        <w:r>
          <w:rPr>
            <w:rFonts w:ascii="Arial" w:eastAsia="TimesNewRomanPSMT" w:hAnsi="Arial" w:cs="Arial"/>
            <w:bCs/>
            <w:lang w:val="sr-Cyrl-RS"/>
          </w:rPr>
          <w:t>републицке</w:t>
        </w:r>
        <w:r w:rsidR="008F6013" w:rsidRPr="007B4BAA">
          <w:rPr>
            <w:rFonts w:ascii="Arial" w:eastAsia="TimesNewRomanPSMT" w:hAnsi="Arial" w:cs="Arial"/>
            <w:bCs/>
            <w:lang w:val="sr-Cyrl-RS"/>
          </w:rPr>
          <w:t>-</w:t>
        </w:r>
        <w:r>
          <w:rPr>
            <w:rFonts w:ascii="Arial" w:eastAsia="TimesNewRomanPSMT" w:hAnsi="Arial" w:cs="Arial"/>
            <w:bCs/>
            <w:lang w:val="sr-Cyrl-RS"/>
          </w:rPr>
          <w:t>административне</w:t>
        </w:r>
        <w:r w:rsidR="008F6013" w:rsidRPr="007B4BAA">
          <w:rPr>
            <w:rFonts w:ascii="Arial" w:eastAsia="TimesNewRomanPSMT" w:hAnsi="Arial" w:cs="Arial"/>
            <w:bCs/>
            <w:lang w:val="sr-Cyrl-RS"/>
          </w:rPr>
          <w:t>-</w:t>
        </w:r>
        <w:r>
          <w:rPr>
            <w:rFonts w:ascii="Arial" w:eastAsia="TimesNewRomanPSMT" w:hAnsi="Arial" w:cs="Arial"/>
            <w:bCs/>
            <w:lang w:val="sr-Cyrl-RS"/>
          </w:rPr>
          <w:t>таксе</w:t>
        </w:r>
        <w:r w:rsidR="008F6013" w:rsidRPr="007B4BAA">
          <w:rPr>
            <w:rFonts w:ascii="Arial" w:eastAsia="TimesNewRomanPSMT" w:hAnsi="Arial" w:cs="Arial"/>
            <w:bCs/>
            <w:lang w:val="sr-Cyrl-RS"/>
          </w:rPr>
          <w:t>.</w:t>
        </w:r>
        <w:r>
          <w:rPr>
            <w:rFonts w:ascii="Arial" w:eastAsia="TimesNewRomanPSMT" w:hAnsi="Arial" w:cs="Arial"/>
            <w:bCs/>
            <w:lang w:val="sr-Cyrl-RS"/>
          </w:rPr>
          <w:t>хтмл</w:t>
        </w:r>
      </w:hyperlink>
      <w:r w:rsidR="008F6013" w:rsidRPr="007B4BAA">
        <w:rPr>
          <w:rFonts w:ascii="Arial" w:eastAsia="TimesNewRomanPSMT" w:hAnsi="Arial" w:cs="Arial"/>
          <w:bCs/>
          <w:lang w:val="sr-Cyrl-RS"/>
        </w:rPr>
        <w:t xml:space="preserve"> </w:t>
      </w:r>
    </w:p>
    <w:p w:rsidR="00D54356" w:rsidRPr="007B4BAA" w:rsidRDefault="00D54356" w:rsidP="00F76DA5">
      <w:pPr>
        <w:tabs>
          <w:tab w:val="left" w:pos="284"/>
          <w:tab w:val="left" w:pos="330"/>
        </w:tabs>
        <w:ind w:left="284"/>
        <w:jc w:val="both"/>
        <w:rPr>
          <w:rFonts w:ascii="Arial" w:eastAsia="TimesNewRomanPSMT" w:hAnsi="Arial" w:cs="Arial"/>
          <w:bCs/>
          <w:lang w:val="sr-Cyrl-RS"/>
        </w:rPr>
      </w:pPr>
    </w:p>
    <w:p w:rsidR="008F6013" w:rsidRPr="007B4BAA" w:rsidRDefault="00BE410B" w:rsidP="00F76DA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УПЛАТА</w:t>
      </w:r>
      <w:r w:rsidR="008F6013" w:rsidRPr="007B4BAA">
        <w:rPr>
          <w:rFonts w:ascii="Arial" w:eastAsia="TimesNewRomanPSMT" w:hAnsi="Arial" w:cs="Arial"/>
          <w:bCs/>
          <w:lang w:val="sr-Cyrl-RS"/>
        </w:rPr>
        <w:t xml:space="preserve"> </w:t>
      </w:r>
      <w:r>
        <w:rPr>
          <w:rFonts w:ascii="Arial" w:eastAsia="TimesNewRomanPSMT" w:hAnsi="Arial" w:cs="Arial"/>
          <w:bCs/>
          <w:lang w:val="sr-Cyrl-RS"/>
        </w:rPr>
        <w:t>ИЗ</w:t>
      </w:r>
      <w:r w:rsidR="008F6013" w:rsidRPr="007B4BAA">
        <w:rPr>
          <w:rFonts w:ascii="Arial" w:eastAsia="TimesNewRomanPSMT" w:hAnsi="Arial" w:cs="Arial"/>
          <w:bCs/>
          <w:lang w:val="sr-Cyrl-RS"/>
        </w:rPr>
        <w:t xml:space="preserve"> </w:t>
      </w:r>
      <w:r>
        <w:rPr>
          <w:rFonts w:ascii="Arial" w:eastAsia="TimesNewRomanPSMT" w:hAnsi="Arial" w:cs="Arial"/>
          <w:bCs/>
          <w:lang w:val="sr-Cyrl-RS"/>
        </w:rPr>
        <w:t>ИНОСТРАНСТВА</w:t>
      </w:r>
    </w:p>
    <w:p w:rsidR="008F6013" w:rsidRPr="007B4BAA" w:rsidRDefault="00BE410B" w:rsidP="00F76DA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Уплата</w:t>
      </w:r>
      <w:r w:rsidR="008F6013" w:rsidRPr="007B4BAA">
        <w:rPr>
          <w:rFonts w:ascii="Arial" w:eastAsia="TimesNewRomanPSMT" w:hAnsi="Arial" w:cs="Arial"/>
          <w:bCs/>
          <w:lang w:val="sr-Cyrl-RS"/>
        </w:rPr>
        <w:t xml:space="preserve"> </w:t>
      </w:r>
      <w:r>
        <w:rPr>
          <w:rFonts w:ascii="Arial" w:eastAsia="TimesNewRomanPSMT" w:hAnsi="Arial" w:cs="Arial"/>
          <w:bCs/>
          <w:lang w:val="sr-Cyrl-RS"/>
        </w:rPr>
        <w:t>таксе</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подношење</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захтева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заштиту</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права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из</w:t>
      </w:r>
      <w:r w:rsidR="008F6013" w:rsidRPr="007B4BAA">
        <w:rPr>
          <w:rFonts w:ascii="Arial" w:eastAsia="TimesNewRomanPSMT" w:hAnsi="Arial" w:cs="Arial"/>
          <w:bCs/>
          <w:lang w:val="sr-Cyrl-RS"/>
        </w:rPr>
        <w:t xml:space="preserve"> </w:t>
      </w:r>
      <w:r>
        <w:rPr>
          <w:rFonts w:ascii="Arial" w:eastAsia="TimesNewRomanPSMT" w:hAnsi="Arial" w:cs="Arial"/>
          <w:bCs/>
          <w:lang w:val="sr-Cyrl-RS"/>
        </w:rPr>
        <w:t>иностранства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може</w:t>
      </w:r>
      <w:r w:rsidR="008F6013" w:rsidRPr="007B4BAA">
        <w:rPr>
          <w:rFonts w:ascii="Arial" w:eastAsia="TimesNewRomanPSMT" w:hAnsi="Arial" w:cs="Arial"/>
          <w:bCs/>
          <w:lang w:val="sr-Cyrl-RS"/>
        </w:rPr>
        <w:t xml:space="preserve"> </w:t>
      </w:r>
      <w:r>
        <w:rPr>
          <w:rFonts w:ascii="Arial" w:eastAsia="TimesNewRomanPSMT" w:hAnsi="Arial" w:cs="Arial"/>
          <w:bCs/>
          <w:lang w:val="sr-Cyrl-RS"/>
        </w:rPr>
        <w:t>се</w:t>
      </w:r>
      <w:r w:rsidR="008F6013" w:rsidRPr="007B4BAA">
        <w:rPr>
          <w:rFonts w:ascii="Arial" w:eastAsia="TimesNewRomanPSMT" w:hAnsi="Arial" w:cs="Arial"/>
          <w:bCs/>
          <w:lang w:val="sr-Cyrl-RS"/>
        </w:rPr>
        <w:t xml:space="preserve"> </w:t>
      </w:r>
      <w:r>
        <w:rPr>
          <w:rFonts w:ascii="Arial" w:eastAsia="TimesNewRomanPSMT" w:hAnsi="Arial" w:cs="Arial"/>
          <w:bCs/>
          <w:lang w:val="sr-Cyrl-RS"/>
        </w:rPr>
        <w:t>извршити</w:t>
      </w:r>
      <w:r w:rsidR="008F6013" w:rsidRPr="007B4BAA">
        <w:rPr>
          <w:rFonts w:ascii="Arial" w:eastAsia="TimesNewRomanPSMT" w:hAnsi="Arial" w:cs="Arial"/>
          <w:bCs/>
          <w:lang w:val="sr-Cyrl-RS"/>
        </w:rPr>
        <w:t xml:space="preserve"> </w:t>
      </w:r>
      <w:r>
        <w:rPr>
          <w:rFonts w:ascii="Arial" w:eastAsia="TimesNewRomanPSMT" w:hAnsi="Arial" w:cs="Arial"/>
          <w:bCs/>
          <w:lang w:val="sr-Cyrl-RS"/>
        </w:rPr>
        <w:t>на</w:t>
      </w:r>
      <w:r w:rsidR="008F6013" w:rsidRPr="007B4BAA">
        <w:rPr>
          <w:rFonts w:ascii="Arial" w:eastAsia="TimesNewRomanPSMT" w:hAnsi="Arial" w:cs="Arial"/>
          <w:bCs/>
          <w:lang w:val="sr-Cyrl-RS"/>
        </w:rPr>
        <w:t xml:space="preserve"> </w:t>
      </w:r>
      <w:r>
        <w:rPr>
          <w:rFonts w:ascii="Arial" w:eastAsia="TimesNewRomanPSMT" w:hAnsi="Arial" w:cs="Arial"/>
          <w:bCs/>
          <w:lang w:val="sr-Cyrl-RS"/>
        </w:rPr>
        <w:t>девизни</w:t>
      </w:r>
      <w:r w:rsidR="008F6013" w:rsidRPr="007B4BAA">
        <w:rPr>
          <w:rFonts w:ascii="Arial" w:eastAsia="TimesNewRomanPSMT" w:hAnsi="Arial" w:cs="Arial"/>
          <w:bCs/>
          <w:lang w:val="sr-Cyrl-RS"/>
        </w:rPr>
        <w:t xml:space="preserve"> </w:t>
      </w:r>
      <w:r>
        <w:rPr>
          <w:rFonts w:ascii="Arial" w:eastAsia="TimesNewRomanPSMT" w:hAnsi="Arial" w:cs="Arial"/>
          <w:bCs/>
          <w:lang w:val="sr-Cyrl-RS"/>
        </w:rPr>
        <w:t>рачун</w:t>
      </w:r>
      <w:r w:rsidR="008F6013" w:rsidRPr="007B4BAA">
        <w:rPr>
          <w:rFonts w:ascii="Arial" w:eastAsia="TimesNewRomanPSMT" w:hAnsi="Arial" w:cs="Arial"/>
          <w:bCs/>
          <w:lang w:val="sr-Cyrl-RS"/>
        </w:rPr>
        <w:t xml:space="preserve"> </w:t>
      </w:r>
      <w:r>
        <w:rPr>
          <w:rFonts w:ascii="Arial" w:eastAsia="TimesNewRomanPSMT" w:hAnsi="Arial" w:cs="Arial"/>
          <w:bCs/>
          <w:lang w:val="sr-Cyrl-RS"/>
        </w:rPr>
        <w:t>Министарства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финансија</w:t>
      </w:r>
      <w:r w:rsidR="008F6013" w:rsidRPr="007B4BAA">
        <w:rPr>
          <w:rFonts w:ascii="Arial" w:eastAsia="TimesNewRomanPSMT" w:hAnsi="Arial" w:cs="Arial"/>
          <w:bCs/>
          <w:lang w:val="sr-Cyrl-RS"/>
        </w:rPr>
        <w:t xml:space="preserve"> – </w:t>
      </w:r>
      <w:r>
        <w:rPr>
          <w:rFonts w:ascii="Arial" w:eastAsia="TimesNewRomanPSMT" w:hAnsi="Arial" w:cs="Arial"/>
          <w:bCs/>
          <w:lang w:val="sr-Cyrl-RS"/>
        </w:rPr>
        <w:t>Управе</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w:t>
      </w:r>
      <w:r w:rsidR="008F6013" w:rsidRPr="007B4BAA">
        <w:rPr>
          <w:rFonts w:ascii="Arial" w:eastAsia="TimesNewRomanPSMT" w:hAnsi="Arial" w:cs="Arial"/>
          <w:bCs/>
          <w:lang w:val="sr-Cyrl-RS"/>
        </w:rPr>
        <w:t xml:space="preserve"> </w:t>
      </w:r>
      <w:r>
        <w:rPr>
          <w:rFonts w:ascii="Arial" w:eastAsia="TimesNewRomanPSMT" w:hAnsi="Arial" w:cs="Arial"/>
          <w:bCs/>
          <w:lang w:val="sr-Cyrl-RS"/>
        </w:rPr>
        <w:t>трезор</w:t>
      </w:r>
    </w:p>
    <w:p w:rsidR="008F6013" w:rsidRPr="007B4BAA" w:rsidRDefault="008F6013" w:rsidP="00F76DA5">
      <w:pPr>
        <w:tabs>
          <w:tab w:val="left" w:pos="284"/>
          <w:tab w:val="left" w:pos="330"/>
        </w:tabs>
        <w:ind w:left="284"/>
        <w:jc w:val="both"/>
        <w:rPr>
          <w:rFonts w:ascii="Arial" w:eastAsia="TimesNewRomanPSMT" w:hAnsi="Arial" w:cs="Arial"/>
          <w:bCs/>
          <w:lang w:val="sr-Cyrl-RS"/>
        </w:rPr>
      </w:pPr>
    </w:p>
    <w:p w:rsidR="008F6013" w:rsidRPr="007B4BAA" w:rsidRDefault="00BE410B" w:rsidP="00F76DA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НАЗИВ</w:t>
      </w:r>
      <w:r w:rsidR="008F6013" w:rsidRPr="007B4BAA">
        <w:rPr>
          <w:rFonts w:ascii="Arial" w:eastAsia="TimesNewRomanPSMT" w:hAnsi="Arial" w:cs="Arial"/>
          <w:bCs/>
          <w:lang w:val="sr-Cyrl-RS"/>
        </w:rPr>
        <w:t xml:space="preserve"> </w:t>
      </w:r>
      <w:r>
        <w:rPr>
          <w:rFonts w:ascii="Arial" w:eastAsia="TimesNewRomanPSMT" w:hAnsi="Arial" w:cs="Arial"/>
          <w:bCs/>
          <w:lang w:val="sr-Cyrl-RS"/>
        </w:rPr>
        <w:t>И</w:t>
      </w:r>
      <w:r w:rsidR="008F6013" w:rsidRPr="007B4BAA">
        <w:rPr>
          <w:rFonts w:ascii="Arial" w:eastAsia="TimesNewRomanPSMT" w:hAnsi="Arial" w:cs="Arial"/>
          <w:bCs/>
          <w:lang w:val="sr-Cyrl-RS"/>
        </w:rPr>
        <w:t xml:space="preserve"> </w:t>
      </w:r>
      <w:r>
        <w:rPr>
          <w:rFonts w:ascii="Arial" w:eastAsia="TimesNewRomanPSMT" w:hAnsi="Arial" w:cs="Arial"/>
          <w:bCs/>
          <w:lang w:val="sr-Cyrl-RS"/>
        </w:rPr>
        <w:t>АДРЕСА</w:t>
      </w:r>
      <w:r w:rsidR="008F6013" w:rsidRPr="007B4BAA">
        <w:rPr>
          <w:rFonts w:ascii="Arial" w:eastAsia="TimesNewRomanPSMT" w:hAnsi="Arial" w:cs="Arial"/>
          <w:bCs/>
          <w:lang w:val="sr-Cyrl-RS"/>
        </w:rPr>
        <w:t xml:space="preserve"> </w:t>
      </w:r>
      <w:r>
        <w:rPr>
          <w:rFonts w:ascii="Arial" w:eastAsia="TimesNewRomanPSMT" w:hAnsi="Arial" w:cs="Arial"/>
          <w:bCs/>
          <w:lang w:val="sr-Cyrl-RS"/>
        </w:rPr>
        <w:t>БАНКЕ</w:t>
      </w:r>
      <w:r w:rsidR="008F6013" w:rsidRPr="007B4BAA">
        <w:rPr>
          <w:rFonts w:ascii="Arial" w:eastAsia="TimesNewRomanPSMT" w:hAnsi="Arial" w:cs="Arial"/>
          <w:bCs/>
          <w:lang w:val="sr-Cyrl-RS"/>
        </w:rPr>
        <w:t>:</w:t>
      </w:r>
    </w:p>
    <w:p w:rsidR="008F6013" w:rsidRPr="007B4BAA" w:rsidRDefault="00BE410B" w:rsidP="00F76DA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Народна</w:t>
      </w:r>
      <w:r w:rsidR="008F6013" w:rsidRPr="007B4BAA">
        <w:rPr>
          <w:rFonts w:ascii="Arial" w:eastAsia="TimesNewRomanPSMT" w:hAnsi="Arial" w:cs="Arial"/>
          <w:bCs/>
          <w:lang w:val="sr-Cyrl-RS"/>
        </w:rPr>
        <w:t xml:space="preserve"> </w:t>
      </w:r>
      <w:r>
        <w:rPr>
          <w:rFonts w:ascii="Arial" w:eastAsia="TimesNewRomanPSMT" w:hAnsi="Arial" w:cs="Arial"/>
          <w:bCs/>
          <w:lang w:val="sr-Cyrl-RS"/>
        </w:rPr>
        <w:t>банка</w:t>
      </w:r>
      <w:r w:rsidR="008F6013" w:rsidRPr="007B4BAA">
        <w:rPr>
          <w:rFonts w:ascii="Arial" w:eastAsia="TimesNewRomanPSMT" w:hAnsi="Arial" w:cs="Arial"/>
          <w:bCs/>
          <w:lang w:val="sr-Cyrl-RS"/>
        </w:rPr>
        <w:t xml:space="preserve"> </w:t>
      </w:r>
      <w:r>
        <w:rPr>
          <w:rFonts w:ascii="Arial" w:eastAsia="TimesNewRomanPSMT" w:hAnsi="Arial" w:cs="Arial"/>
          <w:bCs/>
          <w:lang w:val="sr-Cyrl-RS"/>
        </w:rPr>
        <w:t>Србије</w:t>
      </w:r>
      <w:r w:rsidR="008F6013" w:rsidRPr="007B4BAA">
        <w:rPr>
          <w:rFonts w:ascii="Arial" w:eastAsia="TimesNewRomanPSMT" w:hAnsi="Arial" w:cs="Arial"/>
          <w:bCs/>
          <w:lang w:val="sr-Cyrl-RS"/>
        </w:rPr>
        <w:t xml:space="preserve"> (</w:t>
      </w:r>
      <w:r>
        <w:rPr>
          <w:rFonts w:ascii="Arial" w:eastAsia="TimesNewRomanPSMT" w:hAnsi="Arial" w:cs="Arial"/>
          <w:bCs/>
          <w:lang w:val="sr-Cyrl-RS"/>
        </w:rPr>
        <w:t>НБС</w:t>
      </w:r>
      <w:r w:rsidR="008F6013" w:rsidRPr="007B4BAA">
        <w:rPr>
          <w:rFonts w:ascii="Arial" w:eastAsia="TimesNewRomanPSMT" w:hAnsi="Arial" w:cs="Arial"/>
          <w:bCs/>
          <w:lang w:val="sr-Cyrl-RS"/>
        </w:rPr>
        <w:t>)</w:t>
      </w:r>
    </w:p>
    <w:p w:rsidR="008F6013" w:rsidRPr="007B4BAA" w:rsidRDefault="008F6013" w:rsidP="00F76DA5">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 xml:space="preserve">11000 </w:t>
      </w:r>
      <w:r w:rsidR="00BE410B">
        <w:rPr>
          <w:rFonts w:ascii="Arial" w:eastAsia="TimesNewRomanPSMT" w:hAnsi="Arial" w:cs="Arial"/>
          <w:bCs/>
          <w:lang w:val="sr-Cyrl-RS"/>
        </w:rPr>
        <w:t>Београд</w:t>
      </w:r>
      <w:r w:rsidRPr="007B4BAA">
        <w:rPr>
          <w:rFonts w:ascii="Arial" w:eastAsia="TimesNewRomanPSMT" w:hAnsi="Arial" w:cs="Arial"/>
          <w:bCs/>
          <w:lang w:val="sr-Cyrl-RS"/>
        </w:rPr>
        <w:t xml:space="preserve">, </w:t>
      </w:r>
      <w:r w:rsidR="00BE410B">
        <w:rPr>
          <w:rFonts w:ascii="Arial" w:eastAsia="TimesNewRomanPSMT" w:hAnsi="Arial" w:cs="Arial"/>
          <w:bCs/>
          <w:lang w:val="sr-Cyrl-RS"/>
        </w:rPr>
        <w:t>ул</w:t>
      </w:r>
      <w:r w:rsidRPr="007B4BAA">
        <w:rPr>
          <w:rFonts w:ascii="Arial" w:eastAsia="TimesNewRomanPSMT" w:hAnsi="Arial" w:cs="Arial"/>
          <w:bCs/>
          <w:lang w:val="sr-Cyrl-RS"/>
        </w:rPr>
        <w:t xml:space="preserve">. </w:t>
      </w:r>
      <w:r w:rsidR="00BE410B">
        <w:rPr>
          <w:rFonts w:ascii="Arial" w:eastAsia="TimesNewRomanPSMT" w:hAnsi="Arial" w:cs="Arial"/>
          <w:bCs/>
          <w:lang w:val="sr-Cyrl-RS"/>
        </w:rPr>
        <w:t>Немањина</w:t>
      </w:r>
      <w:r w:rsidRPr="007B4BAA">
        <w:rPr>
          <w:rFonts w:ascii="Arial" w:eastAsia="TimesNewRomanPSMT" w:hAnsi="Arial" w:cs="Arial"/>
          <w:bCs/>
          <w:lang w:val="sr-Cyrl-RS"/>
        </w:rPr>
        <w:t xml:space="preserve"> </w:t>
      </w:r>
      <w:r w:rsidR="00BE410B">
        <w:rPr>
          <w:rFonts w:ascii="Arial" w:eastAsia="TimesNewRomanPSMT" w:hAnsi="Arial" w:cs="Arial"/>
          <w:bCs/>
          <w:lang w:val="sr-Cyrl-RS"/>
        </w:rPr>
        <w:t>бр</w:t>
      </w:r>
      <w:r w:rsidRPr="007B4BAA">
        <w:rPr>
          <w:rFonts w:ascii="Arial" w:eastAsia="TimesNewRomanPSMT" w:hAnsi="Arial" w:cs="Arial"/>
          <w:bCs/>
          <w:lang w:val="sr-Cyrl-RS"/>
        </w:rPr>
        <w:t>. 17</w:t>
      </w:r>
    </w:p>
    <w:p w:rsidR="008F6013" w:rsidRPr="007B4BAA" w:rsidRDefault="00BE410B" w:rsidP="00F76DA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Србија</w:t>
      </w:r>
    </w:p>
    <w:p w:rsidR="008F6013" w:rsidRPr="007B4BAA" w:rsidRDefault="00BE410B" w:rsidP="00F76DA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С</w:t>
      </w:r>
      <w:r w:rsidR="008F6013" w:rsidRPr="007B4BAA">
        <w:rPr>
          <w:rFonts w:ascii="Arial" w:eastAsia="TimesNewRomanPSMT" w:hAnsi="Arial" w:cs="Arial"/>
          <w:bCs/>
          <w:lang w:val="sr-Cyrl-RS"/>
        </w:rPr>
        <w:t>W</w:t>
      </w:r>
      <w:r>
        <w:rPr>
          <w:rFonts w:ascii="Arial" w:eastAsia="TimesNewRomanPSMT" w:hAnsi="Arial" w:cs="Arial"/>
          <w:bCs/>
          <w:lang w:val="sr-Cyrl-RS"/>
        </w:rPr>
        <w:t>ИФТ</w:t>
      </w:r>
      <w:r w:rsidR="008F6013" w:rsidRPr="007B4BAA">
        <w:rPr>
          <w:rFonts w:ascii="Arial" w:eastAsia="TimesNewRomanPSMT" w:hAnsi="Arial" w:cs="Arial"/>
          <w:bCs/>
          <w:lang w:val="sr-Cyrl-RS"/>
        </w:rPr>
        <w:t xml:space="preserve"> </w:t>
      </w:r>
      <w:r>
        <w:rPr>
          <w:rFonts w:ascii="Arial" w:eastAsia="TimesNewRomanPSMT" w:hAnsi="Arial" w:cs="Arial"/>
          <w:bCs/>
          <w:lang w:val="sr-Cyrl-RS"/>
        </w:rPr>
        <w:t>ЦОДЕ</w:t>
      </w:r>
      <w:r w:rsidR="008F6013" w:rsidRPr="007B4BAA">
        <w:rPr>
          <w:rFonts w:ascii="Arial" w:eastAsia="TimesNewRomanPSMT" w:hAnsi="Arial" w:cs="Arial"/>
          <w:bCs/>
          <w:lang w:val="sr-Cyrl-RS"/>
        </w:rPr>
        <w:t xml:space="preserve">: </w:t>
      </w:r>
      <w:r>
        <w:rPr>
          <w:rFonts w:ascii="Arial" w:eastAsia="TimesNewRomanPSMT" w:hAnsi="Arial" w:cs="Arial"/>
          <w:bCs/>
          <w:lang w:val="sr-Cyrl-RS"/>
        </w:rPr>
        <w:t>НБСРРСБГ</w:t>
      </w:r>
      <w:r w:rsidR="008F6013" w:rsidRPr="007B4BAA">
        <w:rPr>
          <w:rFonts w:ascii="Arial" w:eastAsia="TimesNewRomanPSMT" w:hAnsi="Arial" w:cs="Arial"/>
          <w:bCs/>
          <w:lang w:val="sr-Cyrl-RS"/>
        </w:rPr>
        <w:t>XXX</w:t>
      </w:r>
    </w:p>
    <w:p w:rsidR="008F6013" w:rsidRPr="007B4BAA" w:rsidRDefault="008F6013" w:rsidP="00F76DA5">
      <w:pPr>
        <w:tabs>
          <w:tab w:val="left" w:pos="284"/>
          <w:tab w:val="left" w:pos="330"/>
        </w:tabs>
        <w:ind w:left="284"/>
        <w:jc w:val="both"/>
        <w:rPr>
          <w:rFonts w:ascii="Arial" w:eastAsia="TimesNewRomanPSMT" w:hAnsi="Arial" w:cs="Arial"/>
          <w:bCs/>
          <w:lang w:val="sr-Cyrl-RS"/>
        </w:rPr>
      </w:pPr>
    </w:p>
    <w:p w:rsidR="008F6013" w:rsidRPr="007B4BAA" w:rsidRDefault="00BE410B" w:rsidP="00F76DA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НАЗИВ</w:t>
      </w:r>
      <w:r w:rsidR="008F6013" w:rsidRPr="007B4BAA">
        <w:rPr>
          <w:rFonts w:ascii="Arial" w:eastAsia="TimesNewRomanPSMT" w:hAnsi="Arial" w:cs="Arial"/>
          <w:bCs/>
          <w:lang w:val="sr-Cyrl-RS"/>
        </w:rPr>
        <w:t xml:space="preserve"> </w:t>
      </w:r>
      <w:r>
        <w:rPr>
          <w:rFonts w:ascii="Arial" w:eastAsia="TimesNewRomanPSMT" w:hAnsi="Arial" w:cs="Arial"/>
          <w:bCs/>
          <w:lang w:val="sr-Cyrl-RS"/>
        </w:rPr>
        <w:t>И</w:t>
      </w:r>
      <w:r w:rsidR="008F6013" w:rsidRPr="007B4BAA">
        <w:rPr>
          <w:rFonts w:ascii="Arial" w:eastAsia="TimesNewRomanPSMT" w:hAnsi="Arial" w:cs="Arial"/>
          <w:bCs/>
          <w:lang w:val="sr-Cyrl-RS"/>
        </w:rPr>
        <w:t xml:space="preserve"> </w:t>
      </w:r>
      <w:r>
        <w:rPr>
          <w:rFonts w:ascii="Arial" w:eastAsia="TimesNewRomanPSMT" w:hAnsi="Arial" w:cs="Arial"/>
          <w:bCs/>
          <w:lang w:val="sr-Cyrl-RS"/>
        </w:rPr>
        <w:t>АДРЕСА</w:t>
      </w:r>
      <w:r w:rsidR="008F6013" w:rsidRPr="007B4BAA">
        <w:rPr>
          <w:rFonts w:ascii="Arial" w:eastAsia="TimesNewRomanPSMT" w:hAnsi="Arial" w:cs="Arial"/>
          <w:bCs/>
          <w:lang w:val="sr-Cyrl-RS"/>
        </w:rPr>
        <w:t xml:space="preserve"> </w:t>
      </w:r>
      <w:r>
        <w:rPr>
          <w:rFonts w:ascii="Arial" w:eastAsia="TimesNewRomanPSMT" w:hAnsi="Arial" w:cs="Arial"/>
          <w:bCs/>
          <w:lang w:val="sr-Cyrl-RS"/>
        </w:rPr>
        <w:t>ИНСТИТУЦИЈЕ</w:t>
      </w:r>
      <w:r w:rsidR="008F6013" w:rsidRPr="007B4BAA">
        <w:rPr>
          <w:rFonts w:ascii="Arial" w:eastAsia="TimesNewRomanPSMT" w:hAnsi="Arial" w:cs="Arial"/>
          <w:bCs/>
          <w:lang w:val="sr-Cyrl-RS"/>
        </w:rPr>
        <w:t>:</w:t>
      </w:r>
    </w:p>
    <w:p w:rsidR="008F6013" w:rsidRPr="007B4BAA" w:rsidRDefault="00BE410B" w:rsidP="00F76DA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Министарство</w:t>
      </w:r>
      <w:r w:rsidR="008F6013" w:rsidRPr="007B4BAA">
        <w:rPr>
          <w:rFonts w:ascii="Arial" w:eastAsia="TimesNewRomanPSMT" w:hAnsi="Arial" w:cs="Arial"/>
          <w:bCs/>
          <w:lang w:val="sr-Cyrl-RS"/>
        </w:rPr>
        <w:t xml:space="preserve"> </w:t>
      </w:r>
      <w:r>
        <w:rPr>
          <w:rFonts w:ascii="Arial" w:eastAsia="TimesNewRomanPSMT" w:hAnsi="Arial" w:cs="Arial"/>
          <w:bCs/>
          <w:lang w:val="sr-Cyrl-RS"/>
        </w:rPr>
        <w:t>финансија</w:t>
      </w:r>
    </w:p>
    <w:p w:rsidR="008F6013" w:rsidRPr="007B4BAA" w:rsidRDefault="00BE410B" w:rsidP="00F76DA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Управа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w:t>
      </w:r>
      <w:r w:rsidR="008F6013" w:rsidRPr="007B4BAA">
        <w:rPr>
          <w:rFonts w:ascii="Arial" w:eastAsia="TimesNewRomanPSMT" w:hAnsi="Arial" w:cs="Arial"/>
          <w:bCs/>
          <w:lang w:val="sr-Cyrl-RS"/>
        </w:rPr>
        <w:t xml:space="preserve"> </w:t>
      </w:r>
      <w:r>
        <w:rPr>
          <w:rFonts w:ascii="Arial" w:eastAsia="TimesNewRomanPSMT" w:hAnsi="Arial" w:cs="Arial"/>
          <w:bCs/>
          <w:lang w:val="sr-Cyrl-RS"/>
        </w:rPr>
        <w:t>трезор</w:t>
      </w:r>
    </w:p>
    <w:p w:rsidR="008F6013" w:rsidRPr="007B4BAA" w:rsidRDefault="00BE410B" w:rsidP="00F76DA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ул</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Поп</w:t>
      </w:r>
      <w:r w:rsidR="008F6013" w:rsidRPr="007B4BAA">
        <w:rPr>
          <w:rFonts w:ascii="Arial" w:eastAsia="TimesNewRomanPSMT" w:hAnsi="Arial" w:cs="Arial"/>
          <w:bCs/>
          <w:lang w:val="sr-Cyrl-RS"/>
        </w:rPr>
        <w:t xml:space="preserve"> </w:t>
      </w:r>
      <w:r>
        <w:rPr>
          <w:rFonts w:ascii="Arial" w:eastAsia="TimesNewRomanPSMT" w:hAnsi="Arial" w:cs="Arial"/>
          <w:bCs/>
          <w:lang w:val="sr-Cyrl-RS"/>
        </w:rPr>
        <w:t>Лукина</w:t>
      </w:r>
      <w:r w:rsidR="008F6013" w:rsidRPr="007B4BAA">
        <w:rPr>
          <w:rFonts w:ascii="Arial" w:eastAsia="TimesNewRomanPSMT" w:hAnsi="Arial" w:cs="Arial"/>
          <w:bCs/>
          <w:lang w:val="sr-Cyrl-RS"/>
        </w:rPr>
        <w:t xml:space="preserve"> </w:t>
      </w:r>
      <w:r>
        <w:rPr>
          <w:rFonts w:ascii="Arial" w:eastAsia="TimesNewRomanPSMT" w:hAnsi="Arial" w:cs="Arial"/>
          <w:bCs/>
          <w:lang w:val="sr-Cyrl-RS"/>
        </w:rPr>
        <w:t>бр</w:t>
      </w:r>
      <w:r w:rsidR="008F6013" w:rsidRPr="007B4BAA">
        <w:rPr>
          <w:rFonts w:ascii="Arial" w:eastAsia="TimesNewRomanPSMT" w:hAnsi="Arial" w:cs="Arial"/>
          <w:bCs/>
          <w:lang w:val="sr-Cyrl-RS"/>
        </w:rPr>
        <w:t>. 7-9</w:t>
      </w:r>
    </w:p>
    <w:p w:rsidR="008F6013" w:rsidRPr="007B4BAA" w:rsidRDefault="008F6013" w:rsidP="00F76DA5">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 xml:space="preserve">11000 </w:t>
      </w:r>
      <w:r w:rsidR="00BE410B">
        <w:rPr>
          <w:rFonts w:ascii="Arial" w:eastAsia="TimesNewRomanPSMT" w:hAnsi="Arial" w:cs="Arial"/>
          <w:bCs/>
          <w:lang w:val="sr-Cyrl-RS"/>
        </w:rPr>
        <w:t>Београд</w:t>
      </w:r>
    </w:p>
    <w:p w:rsidR="008F6013" w:rsidRPr="007B4BAA" w:rsidRDefault="00BE410B" w:rsidP="00F76DA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ИБАН</w:t>
      </w:r>
      <w:r w:rsidR="008F6013" w:rsidRPr="007B4BAA">
        <w:rPr>
          <w:rFonts w:ascii="Arial" w:eastAsia="TimesNewRomanPSMT" w:hAnsi="Arial" w:cs="Arial"/>
          <w:bCs/>
          <w:lang w:val="sr-Cyrl-RS"/>
        </w:rPr>
        <w:t xml:space="preserve">: </w:t>
      </w:r>
      <w:r>
        <w:rPr>
          <w:rFonts w:ascii="Arial" w:eastAsia="TimesNewRomanPSMT" w:hAnsi="Arial" w:cs="Arial"/>
          <w:bCs/>
          <w:lang w:val="sr-Cyrl-RS"/>
        </w:rPr>
        <w:t>РС</w:t>
      </w:r>
      <w:r w:rsidR="008F6013" w:rsidRPr="007B4BAA">
        <w:rPr>
          <w:rFonts w:ascii="Arial" w:eastAsia="TimesNewRomanPSMT" w:hAnsi="Arial" w:cs="Arial"/>
          <w:bCs/>
          <w:lang w:val="sr-Cyrl-RS"/>
        </w:rPr>
        <w:t xml:space="preserve"> 35908500103019323073</w:t>
      </w:r>
    </w:p>
    <w:p w:rsidR="008F6013" w:rsidRPr="007B4BAA" w:rsidRDefault="008F6013" w:rsidP="00F76DA5">
      <w:pPr>
        <w:tabs>
          <w:tab w:val="left" w:pos="284"/>
          <w:tab w:val="left" w:pos="330"/>
        </w:tabs>
        <w:ind w:left="284"/>
        <w:jc w:val="both"/>
        <w:rPr>
          <w:rFonts w:ascii="Arial" w:eastAsia="TimesNewRomanPSMT" w:hAnsi="Arial" w:cs="Arial"/>
          <w:bCs/>
          <w:lang w:val="sr-Cyrl-RS"/>
        </w:rPr>
      </w:pPr>
    </w:p>
    <w:p w:rsidR="008F6013" w:rsidRPr="007B4BAA" w:rsidRDefault="00BE410B" w:rsidP="00F76DA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НАПОМЕНА</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Приликом</w:t>
      </w:r>
      <w:r w:rsidR="008F6013" w:rsidRPr="007B4BAA">
        <w:rPr>
          <w:rFonts w:ascii="Arial" w:eastAsia="TimesNewRomanPSMT" w:hAnsi="Arial" w:cs="Arial"/>
          <w:bCs/>
          <w:lang w:val="sr-Cyrl-RS"/>
        </w:rPr>
        <w:t xml:space="preserve"> </w:t>
      </w:r>
      <w:r>
        <w:rPr>
          <w:rFonts w:ascii="Arial" w:eastAsia="TimesNewRomanPSMT" w:hAnsi="Arial" w:cs="Arial"/>
          <w:bCs/>
          <w:lang w:val="sr-Cyrl-RS"/>
        </w:rPr>
        <w:t>уплата</w:t>
      </w:r>
      <w:r w:rsidR="008F6013" w:rsidRPr="007B4BAA">
        <w:rPr>
          <w:rFonts w:ascii="Arial" w:eastAsia="TimesNewRomanPSMT" w:hAnsi="Arial" w:cs="Arial"/>
          <w:bCs/>
          <w:lang w:val="sr-Cyrl-RS"/>
        </w:rPr>
        <w:t xml:space="preserve"> </w:t>
      </w:r>
      <w:r>
        <w:rPr>
          <w:rFonts w:ascii="Arial" w:eastAsia="TimesNewRomanPSMT" w:hAnsi="Arial" w:cs="Arial"/>
          <w:bCs/>
          <w:lang w:val="sr-Cyrl-RS"/>
        </w:rPr>
        <w:t>средстава</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потребно</w:t>
      </w:r>
      <w:r w:rsidR="008F6013" w:rsidRPr="007B4BAA">
        <w:rPr>
          <w:rFonts w:ascii="Arial" w:eastAsia="TimesNewRomanPSMT" w:hAnsi="Arial" w:cs="Arial"/>
          <w:bCs/>
          <w:lang w:val="sr-Cyrl-RS"/>
        </w:rPr>
        <w:t xml:space="preserve"> </w:t>
      </w:r>
      <w:r>
        <w:rPr>
          <w:rFonts w:ascii="Arial" w:eastAsia="TimesNewRomanPSMT" w:hAnsi="Arial" w:cs="Arial"/>
          <w:bCs/>
          <w:lang w:val="sr-Cyrl-RS"/>
        </w:rPr>
        <w:t>је</w:t>
      </w:r>
      <w:r w:rsidR="008F6013" w:rsidRPr="007B4BAA">
        <w:rPr>
          <w:rFonts w:ascii="Arial" w:eastAsia="TimesNewRomanPSMT" w:hAnsi="Arial" w:cs="Arial"/>
          <w:bCs/>
          <w:lang w:val="sr-Cyrl-RS"/>
        </w:rPr>
        <w:t xml:space="preserve"> </w:t>
      </w:r>
      <w:r>
        <w:rPr>
          <w:rFonts w:ascii="Arial" w:eastAsia="TimesNewRomanPSMT" w:hAnsi="Arial" w:cs="Arial"/>
          <w:bCs/>
          <w:lang w:val="sr-Cyrl-RS"/>
        </w:rPr>
        <w:t>навести</w:t>
      </w:r>
      <w:r w:rsidR="008F6013" w:rsidRPr="007B4BAA">
        <w:rPr>
          <w:rFonts w:ascii="Arial" w:eastAsia="TimesNewRomanPSMT" w:hAnsi="Arial" w:cs="Arial"/>
          <w:bCs/>
          <w:lang w:val="sr-Cyrl-RS"/>
        </w:rPr>
        <w:t xml:space="preserve"> </w:t>
      </w:r>
      <w:r>
        <w:rPr>
          <w:rFonts w:ascii="Arial" w:eastAsia="TimesNewRomanPSMT" w:hAnsi="Arial" w:cs="Arial"/>
          <w:bCs/>
          <w:lang w:val="sr-Cyrl-RS"/>
        </w:rPr>
        <w:t>следеће</w:t>
      </w:r>
      <w:r w:rsidR="008F6013" w:rsidRPr="007B4BAA">
        <w:rPr>
          <w:rFonts w:ascii="Arial" w:eastAsia="TimesNewRomanPSMT" w:hAnsi="Arial" w:cs="Arial"/>
          <w:bCs/>
          <w:lang w:val="sr-Cyrl-RS"/>
        </w:rPr>
        <w:t xml:space="preserve"> </w:t>
      </w:r>
      <w:r>
        <w:rPr>
          <w:rFonts w:ascii="Arial" w:eastAsia="TimesNewRomanPSMT" w:hAnsi="Arial" w:cs="Arial"/>
          <w:bCs/>
          <w:lang w:val="sr-Cyrl-RS"/>
        </w:rPr>
        <w:t>информације</w:t>
      </w:r>
      <w:r w:rsidR="008F6013" w:rsidRPr="007B4BAA">
        <w:rPr>
          <w:rFonts w:ascii="Arial" w:eastAsia="TimesNewRomanPSMT" w:hAnsi="Arial" w:cs="Arial"/>
          <w:bCs/>
          <w:lang w:val="sr-Cyrl-RS"/>
        </w:rPr>
        <w:t xml:space="preserve"> </w:t>
      </w:r>
      <w:r>
        <w:rPr>
          <w:rFonts w:ascii="Arial" w:eastAsia="TimesNewRomanPSMT" w:hAnsi="Arial" w:cs="Arial"/>
          <w:bCs/>
          <w:lang w:val="sr-Cyrl-RS"/>
        </w:rPr>
        <w:t>о</w:t>
      </w:r>
      <w:r w:rsidR="008F6013" w:rsidRPr="007B4BAA">
        <w:rPr>
          <w:rFonts w:ascii="Arial" w:eastAsia="TimesNewRomanPSMT" w:hAnsi="Arial" w:cs="Arial"/>
          <w:bCs/>
          <w:lang w:val="sr-Cyrl-RS"/>
        </w:rPr>
        <w:t xml:space="preserve"> </w:t>
      </w:r>
      <w:r>
        <w:rPr>
          <w:rFonts w:ascii="Arial" w:eastAsia="TimesNewRomanPSMT" w:hAnsi="Arial" w:cs="Arial"/>
          <w:bCs/>
          <w:lang w:val="sr-Cyrl-RS"/>
        </w:rPr>
        <w:t>плаћању</w:t>
      </w:r>
      <w:r w:rsidR="008F6013" w:rsidRPr="007B4BAA">
        <w:rPr>
          <w:rFonts w:ascii="Arial" w:eastAsia="TimesNewRomanPSMT" w:hAnsi="Arial" w:cs="Arial"/>
          <w:bCs/>
          <w:lang w:val="sr-Cyrl-RS"/>
        </w:rPr>
        <w:t xml:space="preserve"> - „</w:t>
      </w:r>
      <w:r>
        <w:rPr>
          <w:rFonts w:ascii="Arial" w:eastAsia="TimesNewRomanPSMT" w:hAnsi="Arial" w:cs="Arial"/>
          <w:bCs/>
          <w:lang w:val="sr-Cyrl-RS"/>
        </w:rPr>
        <w:t>дета</w:t>
      </w:r>
      <w:r w:rsidR="008F6013" w:rsidRPr="007B4BAA">
        <w:rPr>
          <w:rFonts w:ascii="Arial" w:eastAsia="TimesNewRomanPSMT" w:hAnsi="Arial" w:cs="Arial"/>
          <w:bCs/>
          <w:lang w:val="sr-Cyrl-RS"/>
        </w:rPr>
        <w:t>љ</w:t>
      </w:r>
      <w:r>
        <w:rPr>
          <w:rFonts w:ascii="Arial" w:eastAsia="TimesNewRomanPSMT" w:hAnsi="Arial" w:cs="Arial"/>
          <w:bCs/>
          <w:lang w:val="sr-Cyrl-RS"/>
        </w:rPr>
        <w:t>и</w:t>
      </w:r>
      <w:r w:rsidR="008F6013" w:rsidRPr="007B4BAA">
        <w:rPr>
          <w:rFonts w:ascii="Arial" w:eastAsia="TimesNewRomanPSMT" w:hAnsi="Arial" w:cs="Arial"/>
          <w:bCs/>
          <w:lang w:val="sr-Cyrl-RS"/>
        </w:rPr>
        <w:t xml:space="preserve"> </w:t>
      </w:r>
      <w:r>
        <w:rPr>
          <w:rFonts w:ascii="Arial" w:eastAsia="TimesNewRomanPSMT" w:hAnsi="Arial" w:cs="Arial"/>
          <w:bCs/>
          <w:lang w:val="sr-Cyrl-RS"/>
        </w:rPr>
        <w:t>плаћања</w:t>
      </w:r>
      <w:r w:rsidR="008F6013" w:rsidRPr="007B4BAA">
        <w:rPr>
          <w:rFonts w:ascii="Arial" w:eastAsia="TimesNewRomanPSMT" w:hAnsi="Arial" w:cs="Arial"/>
          <w:bCs/>
          <w:lang w:val="sr-Cyrl-RS"/>
        </w:rPr>
        <w:t>“ (</w:t>
      </w:r>
      <w:r>
        <w:rPr>
          <w:rFonts w:ascii="Arial" w:eastAsia="TimesNewRomanPSMT" w:hAnsi="Arial" w:cs="Arial"/>
          <w:bCs/>
          <w:lang w:val="sr-Cyrl-RS"/>
        </w:rPr>
        <w:t>ФИЕЛД</w:t>
      </w:r>
      <w:r w:rsidR="008F6013" w:rsidRPr="007B4BAA">
        <w:rPr>
          <w:rFonts w:ascii="Arial" w:eastAsia="TimesNewRomanPSMT" w:hAnsi="Arial" w:cs="Arial"/>
          <w:bCs/>
          <w:lang w:val="sr-Cyrl-RS"/>
        </w:rPr>
        <w:t xml:space="preserve"> 70: </w:t>
      </w:r>
      <w:r>
        <w:rPr>
          <w:rFonts w:ascii="Arial" w:eastAsia="TimesNewRomanPSMT" w:hAnsi="Arial" w:cs="Arial"/>
          <w:bCs/>
          <w:lang w:val="sr-Cyrl-RS"/>
        </w:rPr>
        <w:t>ДЕТАИЛС</w:t>
      </w:r>
      <w:r w:rsidR="008F6013" w:rsidRPr="007B4BAA">
        <w:rPr>
          <w:rFonts w:ascii="Arial" w:eastAsia="TimesNewRomanPSMT" w:hAnsi="Arial" w:cs="Arial"/>
          <w:bCs/>
          <w:lang w:val="sr-Cyrl-RS"/>
        </w:rPr>
        <w:t xml:space="preserve"> </w:t>
      </w:r>
      <w:r>
        <w:rPr>
          <w:rFonts w:ascii="Arial" w:eastAsia="TimesNewRomanPSMT" w:hAnsi="Arial" w:cs="Arial"/>
          <w:bCs/>
          <w:lang w:val="sr-Cyrl-RS"/>
        </w:rPr>
        <w:t>ОФ</w:t>
      </w:r>
      <w:r w:rsidR="008F6013" w:rsidRPr="007B4BAA">
        <w:rPr>
          <w:rFonts w:ascii="Arial" w:eastAsia="TimesNewRomanPSMT" w:hAnsi="Arial" w:cs="Arial"/>
          <w:bCs/>
          <w:lang w:val="sr-Cyrl-RS"/>
        </w:rPr>
        <w:t xml:space="preserve"> </w:t>
      </w:r>
      <w:r>
        <w:rPr>
          <w:rFonts w:ascii="Arial" w:eastAsia="TimesNewRomanPSMT" w:hAnsi="Arial" w:cs="Arial"/>
          <w:bCs/>
          <w:lang w:val="sr-Cyrl-RS"/>
        </w:rPr>
        <w:t>ПА</w:t>
      </w:r>
      <w:r w:rsidR="008F6013" w:rsidRPr="007B4BAA">
        <w:rPr>
          <w:rFonts w:ascii="Arial" w:eastAsia="TimesNewRomanPSMT" w:hAnsi="Arial" w:cs="Arial"/>
          <w:bCs/>
          <w:lang w:val="sr-Cyrl-RS"/>
        </w:rPr>
        <w:t>Y</w:t>
      </w:r>
      <w:r>
        <w:rPr>
          <w:rFonts w:ascii="Arial" w:eastAsia="TimesNewRomanPSMT" w:hAnsi="Arial" w:cs="Arial"/>
          <w:bCs/>
          <w:lang w:val="sr-Cyrl-RS"/>
        </w:rPr>
        <w:t>МЕНТ</w:t>
      </w:r>
      <w:r w:rsidR="008F6013" w:rsidRPr="007B4BAA">
        <w:rPr>
          <w:rFonts w:ascii="Arial" w:eastAsia="TimesNewRomanPSMT" w:hAnsi="Arial" w:cs="Arial"/>
          <w:bCs/>
          <w:lang w:val="sr-Cyrl-RS"/>
        </w:rPr>
        <w:t>):</w:t>
      </w:r>
    </w:p>
    <w:p w:rsidR="008F6013" w:rsidRPr="007B4BAA" w:rsidRDefault="008F6013" w:rsidP="00F76DA5">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 xml:space="preserve">– </w:t>
      </w:r>
      <w:r w:rsidR="00BE410B">
        <w:rPr>
          <w:rFonts w:ascii="Arial" w:eastAsia="TimesNewRomanPSMT" w:hAnsi="Arial" w:cs="Arial"/>
          <w:bCs/>
          <w:lang w:val="sr-Cyrl-RS"/>
        </w:rPr>
        <w:t>број</w:t>
      </w:r>
      <w:r w:rsidRPr="007B4BAA">
        <w:rPr>
          <w:rFonts w:ascii="Arial" w:eastAsia="TimesNewRomanPSMT" w:hAnsi="Arial" w:cs="Arial"/>
          <w:bCs/>
          <w:lang w:val="sr-Cyrl-RS"/>
        </w:rPr>
        <w:t xml:space="preserve"> </w:t>
      </w:r>
      <w:r w:rsidR="00BE410B">
        <w:rPr>
          <w:rFonts w:ascii="Arial" w:eastAsia="TimesNewRomanPSMT" w:hAnsi="Arial" w:cs="Arial"/>
          <w:bCs/>
          <w:lang w:val="sr-Cyrl-RS"/>
        </w:rPr>
        <w:t>у</w:t>
      </w:r>
      <w:r w:rsidRPr="007B4BAA">
        <w:rPr>
          <w:rFonts w:ascii="Arial" w:eastAsia="TimesNewRomanPSMT" w:hAnsi="Arial" w:cs="Arial"/>
          <w:bCs/>
          <w:lang w:val="sr-Cyrl-RS"/>
        </w:rPr>
        <w:t xml:space="preserve"> </w:t>
      </w:r>
      <w:r w:rsidR="00BE410B">
        <w:rPr>
          <w:rFonts w:ascii="Arial" w:eastAsia="TimesNewRomanPSMT" w:hAnsi="Arial" w:cs="Arial"/>
          <w:bCs/>
          <w:lang w:val="sr-Cyrl-RS"/>
        </w:rPr>
        <w:t>поступку</w:t>
      </w:r>
      <w:r w:rsidRPr="007B4BAA">
        <w:rPr>
          <w:rFonts w:ascii="Arial" w:eastAsia="TimesNewRomanPSMT" w:hAnsi="Arial" w:cs="Arial"/>
          <w:bCs/>
          <w:lang w:val="sr-Cyrl-RS"/>
        </w:rPr>
        <w:t xml:space="preserve"> </w:t>
      </w:r>
      <w:r w:rsidR="00BE410B">
        <w:rPr>
          <w:rFonts w:ascii="Arial" w:eastAsia="TimesNewRomanPSMT" w:hAnsi="Arial" w:cs="Arial"/>
          <w:bCs/>
          <w:lang w:val="sr-Cyrl-RS"/>
        </w:rPr>
        <w:t>јавне</w:t>
      </w:r>
      <w:r w:rsidRPr="007B4BAA">
        <w:rPr>
          <w:rFonts w:ascii="Arial" w:eastAsia="TimesNewRomanPSMT" w:hAnsi="Arial" w:cs="Arial"/>
          <w:bCs/>
          <w:lang w:val="sr-Cyrl-RS"/>
        </w:rPr>
        <w:t xml:space="preserve"> </w:t>
      </w:r>
      <w:r w:rsidR="00BE410B">
        <w:rPr>
          <w:rFonts w:ascii="Arial" w:eastAsia="TimesNewRomanPSMT" w:hAnsi="Arial" w:cs="Arial"/>
          <w:bCs/>
          <w:lang w:val="sr-Cyrl-RS"/>
        </w:rPr>
        <w:t>набавке</w:t>
      </w:r>
      <w:r w:rsidRPr="007B4BAA">
        <w:rPr>
          <w:rFonts w:ascii="Arial" w:eastAsia="TimesNewRomanPSMT" w:hAnsi="Arial" w:cs="Arial"/>
          <w:bCs/>
          <w:lang w:val="sr-Cyrl-RS"/>
        </w:rPr>
        <w:t xml:space="preserve"> </w:t>
      </w:r>
      <w:r w:rsidR="00BE410B">
        <w:rPr>
          <w:rFonts w:ascii="Arial" w:eastAsia="TimesNewRomanPSMT" w:hAnsi="Arial" w:cs="Arial"/>
          <w:bCs/>
          <w:lang w:val="sr-Cyrl-RS"/>
        </w:rPr>
        <w:t>на</w:t>
      </w:r>
      <w:r w:rsidRPr="007B4BAA">
        <w:rPr>
          <w:rFonts w:ascii="Arial" w:eastAsia="TimesNewRomanPSMT" w:hAnsi="Arial" w:cs="Arial"/>
          <w:bCs/>
          <w:lang w:val="sr-Cyrl-RS"/>
        </w:rPr>
        <w:t xml:space="preserve"> </w:t>
      </w:r>
      <w:r w:rsidR="00BE410B">
        <w:rPr>
          <w:rFonts w:ascii="Arial" w:eastAsia="TimesNewRomanPSMT" w:hAnsi="Arial" w:cs="Arial"/>
          <w:bCs/>
          <w:lang w:val="sr-Cyrl-RS"/>
        </w:rPr>
        <w:t>које</w:t>
      </w:r>
      <w:r w:rsidRPr="007B4BAA">
        <w:rPr>
          <w:rFonts w:ascii="Arial" w:eastAsia="TimesNewRomanPSMT" w:hAnsi="Arial" w:cs="Arial"/>
          <w:bCs/>
          <w:lang w:val="sr-Cyrl-RS"/>
        </w:rPr>
        <w:t xml:space="preserve"> </w:t>
      </w:r>
      <w:r w:rsidR="00BE410B">
        <w:rPr>
          <w:rFonts w:ascii="Arial" w:eastAsia="TimesNewRomanPSMT" w:hAnsi="Arial" w:cs="Arial"/>
          <w:bCs/>
          <w:lang w:val="sr-Cyrl-RS"/>
        </w:rPr>
        <w:t>се</w:t>
      </w:r>
      <w:r w:rsidRPr="007B4BAA">
        <w:rPr>
          <w:rFonts w:ascii="Arial" w:eastAsia="TimesNewRomanPSMT" w:hAnsi="Arial" w:cs="Arial"/>
          <w:bCs/>
          <w:lang w:val="sr-Cyrl-RS"/>
        </w:rPr>
        <w:t xml:space="preserve"> </w:t>
      </w:r>
      <w:r w:rsidR="00BE410B">
        <w:rPr>
          <w:rFonts w:ascii="Arial" w:eastAsia="TimesNewRomanPSMT" w:hAnsi="Arial" w:cs="Arial"/>
          <w:bCs/>
          <w:lang w:val="sr-Cyrl-RS"/>
        </w:rPr>
        <w:t>захтев</w:t>
      </w:r>
      <w:r w:rsidRPr="007B4BAA">
        <w:rPr>
          <w:rFonts w:ascii="Arial" w:eastAsia="TimesNewRomanPSMT" w:hAnsi="Arial" w:cs="Arial"/>
          <w:bCs/>
          <w:lang w:val="sr-Cyrl-RS"/>
        </w:rPr>
        <w:t xml:space="preserve"> </w:t>
      </w:r>
      <w:r w:rsidR="00BE410B">
        <w:rPr>
          <w:rFonts w:ascii="Arial" w:eastAsia="TimesNewRomanPSMT" w:hAnsi="Arial" w:cs="Arial"/>
          <w:bCs/>
          <w:lang w:val="sr-Cyrl-RS"/>
        </w:rPr>
        <w:t>за</w:t>
      </w:r>
      <w:r w:rsidRPr="007B4BAA">
        <w:rPr>
          <w:rFonts w:ascii="Arial" w:eastAsia="TimesNewRomanPSMT" w:hAnsi="Arial" w:cs="Arial"/>
          <w:bCs/>
          <w:lang w:val="sr-Cyrl-RS"/>
        </w:rPr>
        <w:t xml:space="preserve"> </w:t>
      </w:r>
      <w:r w:rsidR="00BE410B">
        <w:rPr>
          <w:rFonts w:ascii="Arial" w:eastAsia="TimesNewRomanPSMT" w:hAnsi="Arial" w:cs="Arial"/>
          <w:bCs/>
          <w:lang w:val="sr-Cyrl-RS"/>
        </w:rPr>
        <w:t>заштиту</w:t>
      </w:r>
      <w:r w:rsidRPr="007B4BAA">
        <w:rPr>
          <w:rFonts w:ascii="Arial" w:eastAsia="TimesNewRomanPSMT" w:hAnsi="Arial" w:cs="Arial"/>
          <w:bCs/>
          <w:lang w:val="sr-Cyrl-RS"/>
        </w:rPr>
        <w:t xml:space="preserve"> </w:t>
      </w:r>
      <w:r w:rsidR="00BE410B">
        <w:rPr>
          <w:rFonts w:ascii="Arial" w:eastAsia="TimesNewRomanPSMT" w:hAnsi="Arial" w:cs="Arial"/>
          <w:bCs/>
          <w:lang w:val="sr-Cyrl-RS"/>
        </w:rPr>
        <w:t>права</w:t>
      </w:r>
      <w:r w:rsidRPr="007B4BAA">
        <w:rPr>
          <w:rFonts w:ascii="Arial" w:eastAsia="TimesNewRomanPSMT" w:hAnsi="Arial" w:cs="Arial"/>
          <w:bCs/>
          <w:lang w:val="sr-Cyrl-RS"/>
        </w:rPr>
        <w:t xml:space="preserve"> </w:t>
      </w:r>
      <w:r w:rsidR="00BE410B">
        <w:rPr>
          <w:rFonts w:ascii="Arial" w:eastAsia="TimesNewRomanPSMT" w:hAnsi="Arial" w:cs="Arial"/>
          <w:bCs/>
          <w:lang w:val="sr-Cyrl-RS"/>
        </w:rPr>
        <w:t>односи</w:t>
      </w:r>
      <w:r w:rsidRPr="007B4BAA">
        <w:rPr>
          <w:rFonts w:ascii="Arial" w:eastAsia="TimesNewRomanPSMT" w:hAnsi="Arial" w:cs="Arial"/>
          <w:bCs/>
          <w:lang w:val="sr-Cyrl-RS"/>
        </w:rPr>
        <w:t xml:space="preserve"> </w:t>
      </w:r>
      <w:r w:rsidR="00BE410B">
        <w:rPr>
          <w:rFonts w:ascii="Arial" w:eastAsia="TimesNewRomanPSMT" w:hAnsi="Arial" w:cs="Arial"/>
          <w:bCs/>
          <w:lang w:val="sr-Cyrl-RS"/>
        </w:rPr>
        <w:t>и</w:t>
      </w:r>
    </w:p>
    <w:p w:rsidR="008F6013" w:rsidRPr="007B4BAA" w:rsidRDefault="00BE410B" w:rsidP="00F76DA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назив</w:t>
      </w:r>
      <w:r w:rsidR="008F6013" w:rsidRPr="007B4BAA">
        <w:rPr>
          <w:rFonts w:ascii="Arial" w:eastAsia="TimesNewRomanPSMT" w:hAnsi="Arial" w:cs="Arial"/>
          <w:bCs/>
          <w:lang w:val="sr-Cyrl-RS"/>
        </w:rPr>
        <w:t xml:space="preserve"> </w:t>
      </w:r>
      <w:r>
        <w:rPr>
          <w:rFonts w:ascii="Arial" w:eastAsia="TimesNewRomanPSMT" w:hAnsi="Arial" w:cs="Arial"/>
          <w:bCs/>
          <w:lang w:val="sr-Cyrl-RS"/>
        </w:rPr>
        <w:t>наручиоца</w:t>
      </w:r>
      <w:r w:rsidR="008F6013" w:rsidRPr="007B4BAA">
        <w:rPr>
          <w:rFonts w:ascii="Arial" w:eastAsia="TimesNewRomanPSMT" w:hAnsi="Arial" w:cs="Arial"/>
          <w:bCs/>
          <w:lang w:val="sr-Cyrl-RS"/>
        </w:rPr>
        <w:t xml:space="preserve"> </w:t>
      </w:r>
      <w:r>
        <w:rPr>
          <w:rFonts w:ascii="Arial" w:eastAsia="TimesNewRomanPSMT" w:hAnsi="Arial" w:cs="Arial"/>
          <w:bCs/>
          <w:lang w:val="sr-Cyrl-RS"/>
        </w:rPr>
        <w:t>у</w:t>
      </w:r>
      <w:r w:rsidR="008F6013" w:rsidRPr="007B4BAA">
        <w:rPr>
          <w:rFonts w:ascii="Arial" w:eastAsia="TimesNewRomanPSMT" w:hAnsi="Arial" w:cs="Arial"/>
          <w:bCs/>
          <w:lang w:val="sr-Cyrl-RS"/>
        </w:rPr>
        <w:t xml:space="preserve"> </w:t>
      </w:r>
      <w:r>
        <w:rPr>
          <w:rFonts w:ascii="Arial" w:eastAsia="TimesNewRomanPSMT" w:hAnsi="Arial" w:cs="Arial"/>
          <w:bCs/>
          <w:lang w:val="sr-Cyrl-RS"/>
        </w:rPr>
        <w:t>поступку</w:t>
      </w:r>
      <w:r w:rsidR="008F6013" w:rsidRPr="007B4BAA">
        <w:rPr>
          <w:rFonts w:ascii="Arial" w:eastAsia="TimesNewRomanPSMT" w:hAnsi="Arial" w:cs="Arial"/>
          <w:bCs/>
          <w:lang w:val="sr-Cyrl-RS"/>
        </w:rPr>
        <w:t xml:space="preserve"> </w:t>
      </w:r>
      <w:r>
        <w:rPr>
          <w:rFonts w:ascii="Arial" w:eastAsia="TimesNewRomanPSMT" w:hAnsi="Arial" w:cs="Arial"/>
          <w:bCs/>
          <w:lang w:val="sr-Cyrl-RS"/>
        </w:rPr>
        <w:t>јавне</w:t>
      </w:r>
      <w:r w:rsidR="008F6013" w:rsidRPr="007B4BAA">
        <w:rPr>
          <w:rFonts w:ascii="Arial" w:eastAsia="TimesNewRomanPSMT" w:hAnsi="Arial" w:cs="Arial"/>
          <w:bCs/>
          <w:lang w:val="sr-Cyrl-RS"/>
        </w:rPr>
        <w:t xml:space="preserve"> </w:t>
      </w:r>
      <w:r>
        <w:rPr>
          <w:rFonts w:ascii="Arial" w:eastAsia="TimesNewRomanPSMT" w:hAnsi="Arial" w:cs="Arial"/>
          <w:bCs/>
          <w:lang w:val="sr-Cyrl-RS"/>
        </w:rPr>
        <w:t>набавке</w:t>
      </w:r>
      <w:r w:rsidR="008F6013" w:rsidRPr="007B4BAA">
        <w:rPr>
          <w:rFonts w:ascii="Arial" w:eastAsia="TimesNewRomanPSMT" w:hAnsi="Arial" w:cs="Arial"/>
          <w:bCs/>
          <w:lang w:val="sr-Cyrl-RS"/>
        </w:rPr>
        <w:t>.</w:t>
      </w:r>
    </w:p>
    <w:p w:rsidR="008F6013" w:rsidRPr="007B4BAA" w:rsidRDefault="00BE410B" w:rsidP="00F76DA5">
      <w:pPr>
        <w:tabs>
          <w:tab w:val="left" w:pos="284"/>
          <w:tab w:val="left" w:pos="330"/>
        </w:tabs>
        <w:ind w:left="284"/>
        <w:jc w:val="both"/>
        <w:rPr>
          <w:rFonts w:ascii="Arial" w:hAnsi="Arial" w:cs="Arial"/>
          <w:lang w:val="sr-Cyrl-RS"/>
        </w:rPr>
      </w:pPr>
      <w:r>
        <w:rPr>
          <w:rFonts w:ascii="Arial" w:eastAsia="TimesNewRomanPSMT" w:hAnsi="Arial" w:cs="Arial"/>
          <w:bCs/>
          <w:lang w:val="sr-Cyrl-RS"/>
        </w:rPr>
        <w:t>У</w:t>
      </w:r>
      <w:r w:rsidR="008F6013" w:rsidRPr="007B4BAA">
        <w:rPr>
          <w:rFonts w:ascii="Arial" w:eastAsia="TimesNewRomanPSMT" w:hAnsi="Arial" w:cs="Arial"/>
          <w:bCs/>
          <w:lang w:val="sr-Cyrl-RS"/>
        </w:rPr>
        <w:t xml:space="preserve"> </w:t>
      </w:r>
      <w:r>
        <w:rPr>
          <w:rFonts w:ascii="Arial" w:eastAsia="TimesNewRomanPSMT" w:hAnsi="Arial" w:cs="Arial"/>
          <w:bCs/>
          <w:lang w:val="sr-Cyrl-RS"/>
        </w:rPr>
        <w:t>прилогу</w:t>
      </w:r>
      <w:r w:rsidR="008F6013" w:rsidRPr="007B4BAA">
        <w:rPr>
          <w:rFonts w:ascii="Arial" w:eastAsia="TimesNewRomanPSMT" w:hAnsi="Arial" w:cs="Arial"/>
          <w:bCs/>
          <w:lang w:val="sr-Cyrl-RS"/>
        </w:rPr>
        <w:t xml:space="preserve"> </w:t>
      </w:r>
      <w:r>
        <w:rPr>
          <w:rFonts w:ascii="Arial" w:eastAsia="TimesNewRomanPSMT" w:hAnsi="Arial" w:cs="Arial"/>
          <w:bCs/>
          <w:lang w:val="sr-Cyrl-RS"/>
        </w:rPr>
        <w:t>су</w:t>
      </w:r>
      <w:r w:rsidR="008F6013" w:rsidRPr="007B4BAA">
        <w:rPr>
          <w:rFonts w:ascii="Arial" w:eastAsia="TimesNewRomanPSMT" w:hAnsi="Arial" w:cs="Arial"/>
          <w:bCs/>
          <w:lang w:val="sr-Cyrl-RS"/>
        </w:rPr>
        <w:t xml:space="preserve"> </w:t>
      </w:r>
      <w:r>
        <w:rPr>
          <w:rFonts w:ascii="Arial" w:eastAsia="TimesNewRomanPSMT" w:hAnsi="Arial" w:cs="Arial"/>
          <w:bCs/>
          <w:lang w:val="sr-Cyrl-RS"/>
        </w:rPr>
        <w:t>инструкције</w:t>
      </w:r>
      <w:r w:rsidR="008F6013" w:rsidRPr="007B4BAA">
        <w:rPr>
          <w:rFonts w:ascii="Arial" w:eastAsia="TimesNewRomanPSMT" w:hAnsi="Arial" w:cs="Arial"/>
          <w:bCs/>
          <w:lang w:val="sr-Cyrl-RS"/>
        </w:rPr>
        <w:t xml:space="preserve"> </w:t>
      </w:r>
      <w:r>
        <w:rPr>
          <w:rFonts w:ascii="Arial" w:eastAsia="TimesNewRomanPSMT" w:hAnsi="Arial" w:cs="Arial"/>
          <w:bCs/>
          <w:lang w:val="sr-Cyrl-RS"/>
        </w:rPr>
        <w:t>за</w:t>
      </w:r>
      <w:r w:rsidR="008F6013" w:rsidRPr="007B4BAA">
        <w:rPr>
          <w:rFonts w:ascii="Arial" w:eastAsia="TimesNewRomanPSMT" w:hAnsi="Arial" w:cs="Arial"/>
          <w:bCs/>
          <w:lang w:val="sr-Cyrl-RS"/>
        </w:rPr>
        <w:t xml:space="preserve"> </w:t>
      </w:r>
      <w:r>
        <w:rPr>
          <w:rFonts w:ascii="Arial" w:eastAsia="TimesNewRomanPSMT" w:hAnsi="Arial" w:cs="Arial"/>
          <w:bCs/>
          <w:lang w:val="sr-Cyrl-RS"/>
        </w:rPr>
        <w:t>уплате</w:t>
      </w:r>
      <w:r w:rsidR="008F6013" w:rsidRPr="007B4BAA">
        <w:rPr>
          <w:rFonts w:ascii="Arial" w:hAnsi="Arial" w:cs="Arial"/>
          <w:lang w:val="en-US"/>
        </w:rPr>
        <w:t xml:space="preserve"> </w:t>
      </w:r>
      <w:r>
        <w:rPr>
          <w:rFonts w:ascii="Arial" w:hAnsi="Arial" w:cs="Arial"/>
          <w:lang w:val="en-US"/>
        </w:rPr>
        <w:t>у</w:t>
      </w:r>
      <w:r w:rsidR="008F6013" w:rsidRPr="007B4BAA">
        <w:rPr>
          <w:rFonts w:ascii="Arial" w:hAnsi="Arial" w:cs="Arial"/>
          <w:lang w:val="en-US"/>
        </w:rPr>
        <w:t xml:space="preserve"> </w:t>
      </w:r>
      <w:r>
        <w:rPr>
          <w:rFonts w:ascii="Arial" w:hAnsi="Arial" w:cs="Arial"/>
          <w:lang w:val="en-US"/>
        </w:rPr>
        <w:t>валутама</w:t>
      </w:r>
      <w:r w:rsidR="008F6013" w:rsidRPr="007B4BAA">
        <w:rPr>
          <w:rFonts w:ascii="Arial" w:hAnsi="Arial" w:cs="Arial"/>
          <w:lang w:val="en-US"/>
        </w:rPr>
        <w:t xml:space="preserve">: </w:t>
      </w:r>
      <w:r>
        <w:rPr>
          <w:rFonts w:ascii="Arial" w:hAnsi="Arial" w:cs="Arial"/>
          <w:lang w:val="en-US"/>
        </w:rPr>
        <w:t>ЕУР</w:t>
      </w:r>
      <w:r w:rsidR="008F6013" w:rsidRPr="007B4BAA">
        <w:rPr>
          <w:rFonts w:ascii="Arial" w:hAnsi="Arial" w:cs="Arial"/>
          <w:lang w:val="en-US"/>
        </w:rPr>
        <w:t xml:space="preserve"> </w:t>
      </w:r>
      <w:r>
        <w:rPr>
          <w:rFonts w:ascii="Arial" w:hAnsi="Arial" w:cs="Arial"/>
          <w:lang w:val="en-US"/>
        </w:rPr>
        <w:t>и</w:t>
      </w:r>
      <w:r w:rsidR="008F6013" w:rsidRPr="007B4BAA">
        <w:rPr>
          <w:rFonts w:ascii="Arial" w:hAnsi="Arial" w:cs="Arial"/>
          <w:lang w:val="en-US"/>
        </w:rPr>
        <w:t xml:space="preserve"> </w:t>
      </w:r>
      <w:r>
        <w:rPr>
          <w:rFonts w:ascii="Arial" w:hAnsi="Arial" w:cs="Arial"/>
          <w:lang w:val="en-US"/>
        </w:rPr>
        <w:t>УСД</w:t>
      </w:r>
      <w:r w:rsidR="008F6013" w:rsidRPr="007B4BAA">
        <w:rPr>
          <w:rFonts w:ascii="Arial" w:hAnsi="Arial" w:cs="Arial"/>
          <w:lang w:val="en-US"/>
        </w:rPr>
        <w:t>.</w:t>
      </w:r>
    </w:p>
    <w:p w:rsidR="00817377" w:rsidRDefault="00817377" w:rsidP="008F6013">
      <w:pPr>
        <w:autoSpaceDE w:val="0"/>
        <w:autoSpaceDN w:val="0"/>
        <w:adjustRightInd w:val="0"/>
        <w:ind w:left="-142" w:right="-138"/>
        <w:jc w:val="both"/>
        <w:rPr>
          <w:rFonts w:ascii="Arial" w:hAnsi="Arial" w:cs="Arial"/>
          <w:lang w:val="sr-Cyrl-RS"/>
        </w:rPr>
      </w:pPr>
    </w:p>
    <w:p w:rsidR="009A190C" w:rsidRPr="009A190C" w:rsidRDefault="009A190C" w:rsidP="008F6013">
      <w:pPr>
        <w:autoSpaceDE w:val="0"/>
        <w:autoSpaceDN w:val="0"/>
        <w:adjustRightInd w:val="0"/>
        <w:ind w:left="-142" w:right="-138"/>
        <w:jc w:val="both"/>
        <w:rPr>
          <w:rFonts w:ascii="Arial" w:hAnsi="Arial" w:cs="Arial"/>
          <w:lang w:val="sr-Cyrl-RS"/>
        </w:rPr>
      </w:pPr>
    </w:p>
    <w:p w:rsidR="008F6013" w:rsidRPr="007B4BAA" w:rsidRDefault="00BE410B" w:rsidP="008F6013">
      <w:pPr>
        <w:ind w:left="-120" w:right="-180"/>
        <w:jc w:val="both"/>
        <w:rPr>
          <w:rFonts w:ascii="Arial" w:hAnsi="Arial" w:cs="Arial"/>
          <w:lang w:val="en-US" w:eastAsia="sr-Latn-RS"/>
        </w:rPr>
      </w:pPr>
      <w:r>
        <w:rPr>
          <w:rFonts w:ascii="Arial" w:hAnsi="Arial" w:cs="Arial"/>
          <w:lang w:val="en-US" w:eastAsia="sr-Latn-RS"/>
        </w:rPr>
        <w:t>ПА</w:t>
      </w:r>
      <w:r w:rsidR="008F6013" w:rsidRPr="007B4BAA">
        <w:rPr>
          <w:rFonts w:ascii="Arial" w:hAnsi="Arial" w:cs="Arial"/>
          <w:lang w:val="en-US" w:eastAsia="sr-Latn-RS"/>
        </w:rPr>
        <w:t>Y</w:t>
      </w:r>
      <w:r>
        <w:rPr>
          <w:rFonts w:ascii="Arial" w:hAnsi="Arial" w:cs="Arial"/>
          <w:lang w:val="en-US" w:eastAsia="sr-Latn-RS"/>
        </w:rPr>
        <w:t>МЕНТ</w:t>
      </w:r>
      <w:r w:rsidR="008F6013" w:rsidRPr="007B4BAA">
        <w:rPr>
          <w:rFonts w:ascii="Arial" w:hAnsi="Arial" w:cs="Arial"/>
          <w:lang w:val="en-US" w:eastAsia="sr-Latn-RS"/>
        </w:rPr>
        <w:t xml:space="preserve"> </w:t>
      </w:r>
      <w:r>
        <w:rPr>
          <w:rFonts w:ascii="Arial" w:hAnsi="Arial" w:cs="Arial"/>
          <w:lang w:val="en-US" w:eastAsia="sr-Latn-RS"/>
        </w:rPr>
        <w:t>ИНСТРУЦТИОНС</w:t>
      </w:r>
      <w:r w:rsidR="008F6013" w:rsidRPr="007B4BAA">
        <w:rPr>
          <w:rFonts w:ascii="Arial" w:hAnsi="Arial" w:cs="Arial"/>
          <w:lang w:val="en-US" w:eastAsia="sr-Latn-R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F6013" w:rsidRPr="007B4BAA" w:rsidTr="0082087F">
        <w:trPr>
          <w:trHeight w:val="30"/>
        </w:trPr>
        <w:tc>
          <w:tcPr>
            <w:tcW w:w="9576" w:type="dxa"/>
            <w:gridSpan w:val="2"/>
            <w:shd w:val="clear" w:color="auto" w:fill="auto"/>
          </w:tcPr>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С</w:t>
            </w:r>
            <w:r w:rsidR="008F6013" w:rsidRPr="007B4BAA">
              <w:rPr>
                <w:rFonts w:ascii="Arial" w:hAnsi="Arial" w:cs="Arial"/>
                <w:lang w:val="en-US"/>
              </w:rPr>
              <w:t>W</w:t>
            </w:r>
            <w:r>
              <w:rPr>
                <w:rFonts w:ascii="Arial" w:hAnsi="Arial" w:cs="Arial"/>
                <w:lang w:val="en-US"/>
              </w:rPr>
              <w:t>ИФТ</w:t>
            </w:r>
            <w:r w:rsidR="008F6013" w:rsidRPr="007B4BAA">
              <w:rPr>
                <w:rFonts w:ascii="Arial" w:hAnsi="Arial" w:cs="Arial"/>
                <w:lang w:val="en-US"/>
              </w:rPr>
              <w:t xml:space="preserve"> </w:t>
            </w:r>
            <w:r>
              <w:rPr>
                <w:rFonts w:ascii="Arial" w:hAnsi="Arial" w:cs="Arial"/>
                <w:lang w:val="en-US"/>
              </w:rPr>
              <w:t>МЕССАГЕ</w:t>
            </w:r>
            <w:r w:rsidR="008F6013" w:rsidRPr="007B4BAA">
              <w:rPr>
                <w:rFonts w:ascii="Arial" w:hAnsi="Arial" w:cs="Arial"/>
                <w:lang w:val="en-US"/>
              </w:rPr>
              <w:t xml:space="preserve"> </w:t>
            </w:r>
            <w:r>
              <w:rPr>
                <w:rFonts w:ascii="Arial" w:hAnsi="Arial" w:cs="Arial"/>
                <w:lang w:val="en-US"/>
              </w:rPr>
              <w:t>МТ</w:t>
            </w:r>
            <w:r w:rsidR="008F6013" w:rsidRPr="007B4BAA">
              <w:rPr>
                <w:rFonts w:ascii="Arial" w:hAnsi="Arial" w:cs="Arial"/>
                <w:lang w:val="en-US"/>
              </w:rPr>
              <w:t xml:space="preserve">103 – </w:t>
            </w:r>
            <w:r>
              <w:rPr>
                <w:rFonts w:ascii="Arial" w:hAnsi="Arial" w:cs="Arial"/>
                <w:lang w:val="en-US"/>
              </w:rPr>
              <w:t>ЕУР</w:t>
            </w:r>
          </w:p>
        </w:tc>
      </w:tr>
      <w:tr w:rsidR="008F6013" w:rsidRPr="007B4BAA" w:rsidTr="0082087F">
        <w:trPr>
          <w:trHeight w:val="20"/>
        </w:trPr>
        <w:tc>
          <w:tcPr>
            <w:tcW w:w="4788" w:type="dxa"/>
            <w:shd w:val="clear" w:color="auto" w:fill="auto"/>
          </w:tcPr>
          <w:p w:rsidR="008F6013" w:rsidRPr="007B4BAA" w:rsidRDefault="00BE410B" w:rsidP="008F6013">
            <w:pPr>
              <w:rPr>
                <w:rFonts w:ascii="Arial" w:hAnsi="Arial" w:cs="Arial"/>
              </w:rPr>
            </w:pPr>
            <w:r>
              <w:rPr>
                <w:rFonts w:ascii="Arial" w:hAnsi="Arial" w:cs="Arial"/>
                <w:lang w:val="en-US"/>
              </w:rPr>
              <w:t>ФИЕЛД</w:t>
            </w:r>
            <w:r w:rsidR="008F6013" w:rsidRPr="007B4BAA">
              <w:rPr>
                <w:rFonts w:ascii="Arial" w:hAnsi="Arial" w:cs="Arial"/>
                <w:lang w:val="en-US"/>
              </w:rPr>
              <w:t xml:space="preserve"> 32</w:t>
            </w:r>
            <w:r>
              <w:rPr>
                <w:rFonts w:ascii="Arial" w:hAnsi="Arial" w:cs="Arial"/>
                <w:lang w:val="en-US"/>
              </w:rPr>
              <w:t>А</w:t>
            </w:r>
            <w:r w:rsidR="008F6013" w:rsidRPr="007B4BAA">
              <w:rPr>
                <w:rFonts w:ascii="Arial" w:hAnsi="Arial" w:cs="Arial"/>
                <w:lang w:val="en-US"/>
              </w:rPr>
              <w:t>:</w:t>
            </w:r>
            <w:r w:rsidR="008F6013" w:rsidRPr="007B4BAA">
              <w:rPr>
                <w:rFonts w:ascii="Arial" w:hAnsi="Arial" w:cs="Arial"/>
                <w:lang w:val="sr-Cyrl-RS"/>
              </w:rPr>
              <w:t xml:space="preserve"> </w:t>
            </w:r>
          </w:p>
        </w:tc>
        <w:tc>
          <w:tcPr>
            <w:tcW w:w="4788" w:type="dxa"/>
            <w:shd w:val="clear" w:color="auto" w:fill="auto"/>
          </w:tcPr>
          <w:p w:rsidR="008F6013" w:rsidRPr="007B4BAA" w:rsidRDefault="00BE410B" w:rsidP="008F6013">
            <w:pPr>
              <w:rPr>
                <w:rFonts w:ascii="Arial" w:hAnsi="Arial" w:cs="Arial"/>
              </w:rPr>
            </w:pPr>
            <w:r>
              <w:rPr>
                <w:rFonts w:ascii="Arial" w:hAnsi="Arial" w:cs="Arial"/>
                <w:lang w:val="en-US"/>
              </w:rPr>
              <w:t>ВАЛУЕ</w:t>
            </w:r>
            <w:r w:rsidR="008F6013" w:rsidRPr="007B4BAA">
              <w:rPr>
                <w:rFonts w:ascii="Arial" w:hAnsi="Arial" w:cs="Arial"/>
                <w:lang w:val="en-US"/>
              </w:rPr>
              <w:t xml:space="preserve"> </w:t>
            </w:r>
            <w:r>
              <w:rPr>
                <w:rFonts w:ascii="Arial" w:hAnsi="Arial" w:cs="Arial"/>
                <w:lang w:val="en-US"/>
              </w:rPr>
              <w:t>ДАТЕ</w:t>
            </w:r>
            <w:r w:rsidR="008F6013" w:rsidRPr="007B4BAA">
              <w:rPr>
                <w:rFonts w:ascii="Arial" w:hAnsi="Arial" w:cs="Arial"/>
                <w:lang w:val="en-US"/>
              </w:rPr>
              <w:t xml:space="preserve"> – </w:t>
            </w:r>
            <w:r>
              <w:rPr>
                <w:rFonts w:ascii="Arial" w:hAnsi="Arial" w:cs="Arial"/>
                <w:lang w:val="en-US"/>
              </w:rPr>
              <w:t>ЕУР</w:t>
            </w:r>
            <w:r w:rsidR="008F6013" w:rsidRPr="007B4BAA">
              <w:rPr>
                <w:rFonts w:ascii="Arial" w:hAnsi="Arial" w:cs="Arial"/>
                <w:lang w:val="en-US"/>
              </w:rPr>
              <w:t xml:space="preserve">- </w:t>
            </w:r>
            <w:r>
              <w:rPr>
                <w:rFonts w:ascii="Arial" w:hAnsi="Arial" w:cs="Arial"/>
                <w:lang w:val="en-US"/>
              </w:rPr>
              <w:t>АМОУНТ</w:t>
            </w:r>
          </w:p>
        </w:tc>
      </w:tr>
      <w:tr w:rsidR="008F6013" w:rsidRPr="007B4BAA" w:rsidTr="0082087F">
        <w:trPr>
          <w:trHeight w:val="20"/>
        </w:trPr>
        <w:tc>
          <w:tcPr>
            <w:tcW w:w="4788" w:type="dxa"/>
            <w:shd w:val="clear" w:color="auto" w:fill="auto"/>
          </w:tcPr>
          <w:p w:rsidR="008F6013" w:rsidRPr="007B4BAA" w:rsidRDefault="00BE410B" w:rsidP="008F6013">
            <w:pPr>
              <w:rPr>
                <w:rFonts w:ascii="Arial" w:hAnsi="Arial" w:cs="Arial"/>
                <w:lang w:val="sr-Cyrl-RS"/>
              </w:rPr>
            </w:pPr>
            <w:r>
              <w:rPr>
                <w:rFonts w:ascii="Arial" w:hAnsi="Arial" w:cs="Arial"/>
                <w:lang w:val="en-US"/>
              </w:rPr>
              <w:t>ФИЕЛД</w:t>
            </w:r>
            <w:r w:rsidR="008F6013" w:rsidRPr="007B4BAA">
              <w:rPr>
                <w:rFonts w:ascii="Arial" w:hAnsi="Arial" w:cs="Arial"/>
                <w:lang w:val="en-US"/>
              </w:rPr>
              <w:t xml:space="preserve"> 50</w:t>
            </w:r>
            <w:r>
              <w:rPr>
                <w:rFonts w:ascii="Arial" w:hAnsi="Arial" w:cs="Arial"/>
                <w:lang w:val="en-US"/>
              </w:rPr>
              <w:t>К</w:t>
            </w:r>
            <w:r w:rsidR="008F6013" w:rsidRPr="007B4BAA">
              <w:rPr>
                <w:rFonts w:ascii="Arial" w:hAnsi="Arial" w:cs="Arial"/>
                <w:lang w:val="en-US"/>
              </w:rPr>
              <w:t xml:space="preserve">: </w:t>
            </w:r>
            <w:r w:rsidR="008F6013" w:rsidRPr="007B4BAA">
              <w:rPr>
                <w:rFonts w:ascii="Arial" w:hAnsi="Arial" w:cs="Arial"/>
                <w:lang w:val="sr-Cyrl-RS"/>
              </w:rPr>
              <w:t xml:space="preserve"> </w:t>
            </w:r>
          </w:p>
        </w:tc>
        <w:tc>
          <w:tcPr>
            <w:tcW w:w="4788" w:type="dxa"/>
            <w:shd w:val="clear" w:color="auto" w:fill="auto"/>
          </w:tcPr>
          <w:p w:rsidR="008F6013" w:rsidRPr="007B4BAA" w:rsidRDefault="00BE410B" w:rsidP="008F6013">
            <w:pPr>
              <w:rPr>
                <w:rFonts w:ascii="Arial" w:hAnsi="Arial" w:cs="Arial"/>
              </w:rPr>
            </w:pPr>
            <w:r>
              <w:rPr>
                <w:rFonts w:ascii="Arial" w:hAnsi="Arial" w:cs="Arial"/>
                <w:lang w:val="en-US"/>
              </w:rPr>
              <w:t>ОРДЕРИНГ</w:t>
            </w:r>
            <w:r w:rsidR="008F6013" w:rsidRPr="007B4BAA">
              <w:rPr>
                <w:rFonts w:ascii="Arial" w:hAnsi="Arial" w:cs="Arial"/>
                <w:lang w:val="en-US"/>
              </w:rPr>
              <w:t xml:space="preserve"> </w:t>
            </w:r>
            <w:r>
              <w:rPr>
                <w:rFonts w:ascii="Arial" w:hAnsi="Arial" w:cs="Arial"/>
                <w:lang w:val="en-US"/>
              </w:rPr>
              <w:t>ЦУСТОМЕР</w:t>
            </w:r>
          </w:p>
        </w:tc>
      </w:tr>
      <w:tr w:rsidR="008F6013" w:rsidRPr="007B4BAA" w:rsidTr="0082087F">
        <w:trPr>
          <w:trHeight w:val="20"/>
        </w:trPr>
        <w:tc>
          <w:tcPr>
            <w:tcW w:w="4788" w:type="dxa"/>
            <w:shd w:val="clear" w:color="auto" w:fill="auto"/>
          </w:tcPr>
          <w:p w:rsidR="008F6013" w:rsidRPr="007B4BAA" w:rsidRDefault="00BE410B" w:rsidP="008F6013">
            <w:pPr>
              <w:rPr>
                <w:rFonts w:ascii="Arial" w:hAnsi="Arial" w:cs="Arial"/>
                <w:lang w:val="sr-Cyrl-RS"/>
              </w:rPr>
            </w:pPr>
            <w:r>
              <w:rPr>
                <w:rFonts w:ascii="Arial" w:hAnsi="Arial" w:cs="Arial"/>
                <w:lang w:val="en-US"/>
              </w:rPr>
              <w:t>ФИЕЛД</w:t>
            </w:r>
            <w:r w:rsidR="008F6013" w:rsidRPr="007B4BAA">
              <w:rPr>
                <w:rFonts w:ascii="Arial" w:hAnsi="Arial" w:cs="Arial"/>
                <w:lang w:val="en-US"/>
              </w:rPr>
              <w:t xml:space="preserve"> 50</w:t>
            </w:r>
            <w:r>
              <w:rPr>
                <w:rFonts w:ascii="Arial" w:hAnsi="Arial" w:cs="Arial"/>
                <w:lang w:val="en-US"/>
              </w:rPr>
              <w:t>К</w:t>
            </w:r>
            <w:r w:rsidR="008F6013" w:rsidRPr="007B4BAA">
              <w:rPr>
                <w:rFonts w:ascii="Arial" w:hAnsi="Arial" w:cs="Arial"/>
                <w:lang w:val="en-US"/>
              </w:rPr>
              <w:t xml:space="preserve">: </w:t>
            </w:r>
            <w:r w:rsidR="008F6013" w:rsidRPr="007B4BAA">
              <w:rPr>
                <w:rFonts w:ascii="Arial" w:hAnsi="Arial" w:cs="Arial"/>
                <w:lang w:val="sr-Cyrl-RS"/>
              </w:rPr>
              <w:t xml:space="preserve"> </w:t>
            </w:r>
          </w:p>
        </w:tc>
        <w:tc>
          <w:tcPr>
            <w:tcW w:w="4788" w:type="dxa"/>
            <w:shd w:val="clear" w:color="auto" w:fill="auto"/>
          </w:tcPr>
          <w:p w:rsidR="008F6013" w:rsidRPr="007B4BAA" w:rsidRDefault="00BE410B" w:rsidP="008F6013">
            <w:pPr>
              <w:rPr>
                <w:rFonts w:ascii="Arial" w:hAnsi="Arial" w:cs="Arial"/>
              </w:rPr>
            </w:pPr>
            <w:r>
              <w:rPr>
                <w:rFonts w:ascii="Arial" w:hAnsi="Arial" w:cs="Arial"/>
                <w:lang w:val="en-US"/>
              </w:rPr>
              <w:t>ОРДЕРИНГ</w:t>
            </w:r>
            <w:r w:rsidR="008F6013" w:rsidRPr="007B4BAA">
              <w:rPr>
                <w:rFonts w:ascii="Arial" w:hAnsi="Arial" w:cs="Arial"/>
                <w:lang w:val="en-US"/>
              </w:rPr>
              <w:t xml:space="preserve"> </w:t>
            </w:r>
            <w:r>
              <w:rPr>
                <w:rFonts w:ascii="Arial" w:hAnsi="Arial" w:cs="Arial"/>
                <w:lang w:val="en-US"/>
              </w:rPr>
              <w:t>ЦУСТОМЕР</w:t>
            </w:r>
          </w:p>
        </w:tc>
      </w:tr>
      <w:tr w:rsidR="008F6013" w:rsidRPr="007B4BAA" w:rsidTr="0082087F">
        <w:trPr>
          <w:trHeight w:val="1113"/>
        </w:trPr>
        <w:tc>
          <w:tcPr>
            <w:tcW w:w="4788" w:type="dxa"/>
            <w:shd w:val="clear" w:color="auto" w:fill="auto"/>
          </w:tcPr>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ФИЕЛД</w:t>
            </w:r>
            <w:r w:rsidR="008F6013" w:rsidRPr="007B4BAA">
              <w:rPr>
                <w:rFonts w:ascii="Arial" w:hAnsi="Arial" w:cs="Arial"/>
                <w:lang w:val="en-US"/>
              </w:rPr>
              <w:t xml:space="preserve"> 56</w:t>
            </w:r>
            <w:r>
              <w:rPr>
                <w:rFonts w:ascii="Arial" w:hAnsi="Arial" w:cs="Arial"/>
                <w:lang w:val="en-US"/>
              </w:rPr>
              <w:t>А</w:t>
            </w:r>
            <w:r w:rsidR="008F6013" w:rsidRPr="007B4BAA">
              <w:rPr>
                <w:rFonts w:ascii="Arial" w:hAnsi="Arial" w:cs="Arial"/>
                <w:lang w:val="en-US"/>
              </w:rPr>
              <w:t>:</w:t>
            </w:r>
          </w:p>
          <w:p w:rsidR="008F6013" w:rsidRPr="007B4BAA" w:rsidRDefault="008F6013" w:rsidP="008F6013">
            <w:pPr>
              <w:autoSpaceDE w:val="0"/>
              <w:autoSpaceDN w:val="0"/>
              <w:adjustRightInd w:val="0"/>
              <w:rPr>
                <w:rFonts w:ascii="Arial" w:hAnsi="Arial" w:cs="Arial"/>
                <w:lang w:val="en-US"/>
              </w:rPr>
            </w:pPr>
            <w:r w:rsidRPr="007B4BAA">
              <w:rPr>
                <w:rFonts w:ascii="Arial" w:hAnsi="Arial" w:cs="Arial"/>
                <w:lang w:val="en-US"/>
              </w:rPr>
              <w:t>(</w:t>
            </w:r>
            <w:r w:rsidR="00BE410B">
              <w:rPr>
                <w:rFonts w:ascii="Arial" w:hAnsi="Arial" w:cs="Arial"/>
                <w:lang w:val="en-US"/>
              </w:rPr>
              <w:t>ИНТЕРМЕДИАР</w:t>
            </w:r>
            <w:r w:rsidRPr="007B4BAA">
              <w:rPr>
                <w:rFonts w:ascii="Arial" w:hAnsi="Arial" w:cs="Arial"/>
                <w:lang w:val="en-US"/>
              </w:rPr>
              <w:t>Y)</w:t>
            </w:r>
          </w:p>
        </w:tc>
        <w:tc>
          <w:tcPr>
            <w:tcW w:w="4788" w:type="dxa"/>
            <w:shd w:val="clear" w:color="auto" w:fill="auto"/>
          </w:tcPr>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ДЕУТДЕФФ</w:t>
            </w:r>
            <w:r w:rsidR="008F6013" w:rsidRPr="007B4BAA">
              <w:rPr>
                <w:rFonts w:ascii="Arial" w:hAnsi="Arial" w:cs="Arial"/>
                <w:lang w:val="en-US"/>
              </w:rPr>
              <w:t>XXX</w:t>
            </w:r>
          </w:p>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ДЕУТСЦХЕ</w:t>
            </w:r>
            <w:r w:rsidR="008F6013" w:rsidRPr="007B4BAA">
              <w:rPr>
                <w:rFonts w:ascii="Arial" w:hAnsi="Arial" w:cs="Arial"/>
                <w:lang w:val="en-US"/>
              </w:rPr>
              <w:t xml:space="preserve"> </w:t>
            </w:r>
            <w:r>
              <w:rPr>
                <w:rFonts w:ascii="Arial" w:hAnsi="Arial" w:cs="Arial"/>
                <w:lang w:val="en-US"/>
              </w:rPr>
              <w:t>БАНК</w:t>
            </w:r>
            <w:r w:rsidR="008F6013" w:rsidRPr="007B4BAA">
              <w:rPr>
                <w:rFonts w:ascii="Arial" w:hAnsi="Arial" w:cs="Arial"/>
                <w:lang w:val="en-US"/>
              </w:rPr>
              <w:t xml:space="preserve"> </w:t>
            </w:r>
            <w:r>
              <w:rPr>
                <w:rFonts w:ascii="Arial" w:hAnsi="Arial" w:cs="Arial"/>
                <w:lang w:val="en-US"/>
              </w:rPr>
              <w:t>АГ</w:t>
            </w:r>
            <w:r w:rsidR="008F6013" w:rsidRPr="007B4BAA">
              <w:rPr>
                <w:rFonts w:ascii="Arial" w:hAnsi="Arial" w:cs="Arial"/>
                <w:lang w:val="en-US"/>
              </w:rPr>
              <w:t xml:space="preserve">, </w:t>
            </w:r>
            <w:r>
              <w:rPr>
                <w:rFonts w:ascii="Arial" w:hAnsi="Arial" w:cs="Arial"/>
                <w:lang w:val="en-US"/>
              </w:rPr>
              <w:t>Ф</w:t>
            </w:r>
            <w:r w:rsidR="008F6013" w:rsidRPr="007B4BAA">
              <w:rPr>
                <w:rFonts w:ascii="Arial" w:hAnsi="Arial" w:cs="Arial"/>
                <w:lang w:val="en-US"/>
              </w:rPr>
              <w:t>/</w:t>
            </w:r>
            <w:r>
              <w:rPr>
                <w:rFonts w:ascii="Arial" w:hAnsi="Arial" w:cs="Arial"/>
                <w:lang w:val="en-US"/>
              </w:rPr>
              <w:t>М</w:t>
            </w:r>
          </w:p>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ТАУНУСАНЛАГЕ</w:t>
            </w:r>
            <w:r w:rsidR="008F6013" w:rsidRPr="007B4BAA">
              <w:rPr>
                <w:rFonts w:ascii="Arial" w:hAnsi="Arial" w:cs="Arial"/>
                <w:lang w:val="en-US"/>
              </w:rPr>
              <w:t xml:space="preserve"> 12</w:t>
            </w:r>
          </w:p>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ГЕРМАН</w:t>
            </w:r>
            <w:r w:rsidR="008F6013" w:rsidRPr="007B4BAA">
              <w:rPr>
                <w:rFonts w:ascii="Arial" w:hAnsi="Arial" w:cs="Arial"/>
                <w:lang w:val="en-US"/>
              </w:rPr>
              <w:t>Y</w:t>
            </w:r>
          </w:p>
        </w:tc>
      </w:tr>
      <w:tr w:rsidR="008F6013" w:rsidRPr="007B4BAA" w:rsidTr="0082087F">
        <w:trPr>
          <w:trHeight w:val="1689"/>
        </w:trPr>
        <w:tc>
          <w:tcPr>
            <w:tcW w:w="4788" w:type="dxa"/>
            <w:shd w:val="clear" w:color="auto" w:fill="auto"/>
          </w:tcPr>
          <w:p w:rsidR="008F6013" w:rsidRPr="007B4BAA" w:rsidRDefault="00BE410B" w:rsidP="008F6013">
            <w:pPr>
              <w:autoSpaceDE w:val="0"/>
              <w:autoSpaceDN w:val="0"/>
              <w:adjustRightInd w:val="0"/>
              <w:rPr>
                <w:rFonts w:ascii="Arial" w:hAnsi="Arial" w:cs="Arial"/>
                <w:lang w:val="en-US"/>
              </w:rPr>
            </w:pPr>
            <w:r>
              <w:rPr>
                <w:rFonts w:ascii="Arial" w:hAnsi="Arial" w:cs="Arial"/>
                <w:lang w:val="en-US"/>
              </w:rPr>
              <w:lastRenderedPageBreak/>
              <w:t>ФИЕЛД</w:t>
            </w:r>
            <w:r w:rsidR="008F6013" w:rsidRPr="007B4BAA">
              <w:rPr>
                <w:rFonts w:ascii="Arial" w:hAnsi="Arial" w:cs="Arial"/>
                <w:lang w:val="en-US"/>
              </w:rPr>
              <w:t xml:space="preserve"> 57</w:t>
            </w:r>
            <w:r>
              <w:rPr>
                <w:rFonts w:ascii="Arial" w:hAnsi="Arial" w:cs="Arial"/>
                <w:lang w:val="en-US"/>
              </w:rPr>
              <w:t>А</w:t>
            </w:r>
            <w:r w:rsidR="008F6013" w:rsidRPr="007B4BAA">
              <w:rPr>
                <w:rFonts w:ascii="Arial" w:hAnsi="Arial" w:cs="Arial"/>
                <w:lang w:val="en-US"/>
              </w:rPr>
              <w:t>:</w:t>
            </w:r>
          </w:p>
          <w:p w:rsidR="008F6013" w:rsidRPr="007B4BAA" w:rsidRDefault="008F6013" w:rsidP="008F6013">
            <w:pPr>
              <w:autoSpaceDE w:val="0"/>
              <w:autoSpaceDN w:val="0"/>
              <w:adjustRightInd w:val="0"/>
              <w:rPr>
                <w:rFonts w:ascii="Arial" w:hAnsi="Arial" w:cs="Arial"/>
                <w:lang w:val="en-US"/>
              </w:rPr>
            </w:pPr>
            <w:r w:rsidRPr="007B4BAA">
              <w:rPr>
                <w:rFonts w:ascii="Arial" w:hAnsi="Arial" w:cs="Arial"/>
                <w:lang w:val="en-US"/>
              </w:rPr>
              <w:t>(</w:t>
            </w:r>
            <w:r w:rsidR="00BE410B">
              <w:rPr>
                <w:rFonts w:ascii="Arial" w:hAnsi="Arial" w:cs="Arial"/>
                <w:lang w:val="en-US"/>
              </w:rPr>
              <w:t>АЦЦ</w:t>
            </w:r>
            <w:r w:rsidRPr="007B4BAA">
              <w:rPr>
                <w:rFonts w:ascii="Arial" w:hAnsi="Arial" w:cs="Arial"/>
                <w:lang w:val="en-US"/>
              </w:rPr>
              <w:t>. W</w:t>
            </w:r>
            <w:r w:rsidR="00BE410B">
              <w:rPr>
                <w:rFonts w:ascii="Arial" w:hAnsi="Arial" w:cs="Arial"/>
                <w:lang w:val="en-US"/>
              </w:rPr>
              <w:t>ИТХ</w:t>
            </w:r>
            <w:r w:rsidRPr="007B4BAA">
              <w:rPr>
                <w:rFonts w:ascii="Arial" w:hAnsi="Arial" w:cs="Arial"/>
                <w:lang w:val="en-US"/>
              </w:rPr>
              <w:t xml:space="preserve"> </w:t>
            </w:r>
            <w:r w:rsidR="00BE410B">
              <w:rPr>
                <w:rFonts w:ascii="Arial" w:hAnsi="Arial" w:cs="Arial"/>
                <w:lang w:val="en-US"/>
              </w:rPr>
              <w:t>БАНК</w:t>
            </w:r>
            <w:r w:rsidRPr="007B4BAA">
              <w:rPr>
                <w:rFonts w:ascii="Arial" w:hAnsi="Arial" w:cs="Arial"/>
                <w:lang w:val="en-US"/>
              </w:rPr>
              <w:t>)</w:t>
            </w:r>
          </w:p>
        </w:tc>
        <w:tc>
          <w:tcPr>
            <w:tcW w:w="4788" w:type="dxa"/>
            <w:shd w:val="clear" w:color="auto" w:fill="auto"/>
          </w:tcPr>
          <w:p w:rsidR="008F6013" w:rsidRPr="007B4BAA" w:rsidRDefault="008F6013" w:rsidP="008F6013">
            <w:pPr>
              <w:autoSpaceDE w:val="0"/>
              <w:autoSpaceDN w:val="0"/>
              <w:adjustRightInd w:val="0"/>
              <w:rPr>
                <w:rFonts w:ascii="Arial" w:hAnsi="Arial" w:cs="Arial"/>
                <w:lang w:val="en-US"/>
              </w:rPr>
            </w:pPr>
            <w:r w:rsidRPr="007B4BAA">
              <w:rPr>
                <w:rFonts w:ascii="Arial" w:hAnsi="Arial" w:cs="Arial"/>
                <w:lang w:val="en-US"/>
              </w:rPr>
              <w:t>/</w:t>
            </w:r>
            <w:r w:rsidR="00BE410B">
              <w:rPr>
                <w:rFonts w:ascii="Arial" w:hAnsi="Arial" w:cs="Arial"/>
                <w:lang w:val="en-US"/>
              </w:rPr>
              <w:t>ДЕ</w:t>
            </w:r>
            <w:r w:rsidRPr="007B4BAA">
              <w:rPr>
                <w:rFonts w:ascii="Arial" w:hAnsi="Arial" w:cs="Arial"/>
                <w:lang w:val="en-US"/>
              </w:rPr>
              <w:t>20500700100935930800</w:t>
            </w:r>
          </w:p>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НБСРРСБГ</w:t>
            </w:r>
            <w:r w:rsidR="008F6013" w:rsidRPr="007B4BAA">
              <w:rPr>
                <w:rFonts w:ascii="Arial" w:hAnsi="Arial" w:cs="Arial"/>
                <w:lang w:val="en-US"/>
              </w:rPr>
              <w:t>XXX</w:t>
            </w:r>
          </w:p>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НАРОДНА</w:t>
            </w:r>
            <w:r w:rsidR="008F6013" w:rsidRPr="007B4BAA">
              <w:rPr>
                <w:rFonts w:ascii="Arial" w:hAnsi="Arial" w:cs="Arial"/>
                <w:lang w:val="en-US"/>
              </w:rPr>
              <w:t xml:space="preserve"> </w:t>
            </w:r>
            <w:r>
              <w:rPr>
                <w:rFonts w:ascii="Arial" w:hAnsi="Arial" w:cs="Arial"/>
                <w:lang w:val="en-US"/>
              </w:rPr>
              <w:t>БАНКА</w:t>
            </w:r>
            <w:r w:rsidR="008F6013" w:rsidRPr="007B4BAA">
              <w:rPr>
                <w:rFonts w:ascii="Arial" w:hAnsi="Arial" w:cs="Arial"/>
                <w:lang w:val="en-US"/>
              </w:rPr>
              <w:t xml:space="preserve"> </w:t>
            </w:r>
            <w:r>
              <w:rPr>
                <w:rFonts w:ascii="Arial" w:hAnsi="Arial" w:cs="Arial"/>
                <w:lang w:val="en-US"/>
              </w:rPr>
              <w:t>СРБИЈЕ</w:t>
            </w:r>
            <w:r w:rsidR="008F6013" w:rsidRPr="007B4BAA">
              <w:rPr>
                <w:rFonts w:ascii="Arial" w:hAnsi="Arial" w:cs="Arial"/>
                <w:lang w:val="en-US"/>
              </w:rPr>
              <w:t xml:space="preserve"> (</w:t>
            </w:r>
            <w:r>
              <w:rPr>
                <w:rFonts w:ascii="Arial" w:hAnsi="Arial" w:cs="Arial"/>
                <w:lang w:val="en-US"/>
              </w:rPr>
              <w:t>НАТИОНАЛ</w:t>
            </w:r>
          </w:p>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БАНК</w:t>
            </w:r>
            <w:r w:rsidR="008F6013" w:rsidRPr="007B4BAA">
              <w:rPr>
                <w:rFonts w:ascii="Arial" w:hAnsi="Arial" w:cs="Arial"/>
                <w:lang w:val="en-US"/>
              </w:rPr>
              <w:t xml:space="preserve"> </w:t>
            </w:r>
            <w:r>
              <w:rPr>
                <w:rFonts w:ascii="Arial" w:hAnsi="Arial" w:cs="Arial"/>
                <w:lang w:val="en-US"/>
              </w:rPr>
              <w:t>ОФ</w:t>
            </w:r>
            <w:r w:rsidR="008F6013" w:rsidRPr="007B4BAA">
              <w:rPr>
                <w:rFonts w:ascii="Arial" w:hAnsi="Arial" w:cs="Arial"/>
                <w:lang w:val="en-US"/>
              </w:rPr>
              <w:t xml:space="preserve"> </w:t>
            </w:r>
            <w:r>
              <w:rPr>
                <w:rFonts w:ascii="Arial" w:hAnsi="Arial" w:cs="Arial"/>
                <w:lang w:val="en-US"/>
              </w:rPr>
              <w:t>СЕРБИА</w:t>
            </w:r>
            <w:r w:rsidR="008F6013" w:rsidRPr="007B4BAA">
              <w:rPr>
                <w:rFonts w:ascii="Arial" w:hAnsi="Arial" w:cs="Arial"/>
                <w:lang w:val="en-US"/>
              </w:rPr>
              <w:t xml:space="preserve"> – </w:t>
            </w:r>
            <w:r>
              <w:rPr>
                <w:rFonts w:ascii="Arial" w:hAnsi="Arial" w:cs="Arial"/>
                <w:lang w:val="en-US"/>
              </w:rPr>
              <w:t>НБС</w:t>
            </w:r>
            <w:r w:rsidR="008F6013" w:rsidRPr="007B4BAA">
              <w:rPr>
                <w:rFonts w:ascii="Arial" w:hAnsi="Arial" w:cs="Arial"/>
                <w:lang w:val="en-US"/>
              </w:rPr>
              <w:t xml:space="preserve"> </w:t>
            </w:r>
            <w:r>
              <w:rPr>
                <w:rFonts w:ascii="Arial" w:hAnsi="Arial" w:cs="Arial"/>
                <w:lang w:val="en-US"/>
              </w:rPr>
              <w:t>БЕОГРАД</w:t>
            </w:r>
            <w:r w:rsidR="008F6013" w:rsidRPr="007B4BAA">
              <w:rPr>
                <w:rFonts w:ascii="Arial" w:hAnsi="Arial" w:cs="Arial"/>
                <w:lang w:val="en-US"/>
              </w:rPr>
              <w:t>,</w:t>
            </w:r>
          </w:p>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НЕМАЊИНА</w:t>
            </w:r>
            <w:r w:rsidR="008F6013" w:rsidRPr="007B4BAA">
              <w:rPr>
                <w:rFonts w:ascii="Arial" w:hAnsi="Arial" w:cs="Arial"/>
                <w:lang w:val="en-US"/>
              </w:rPr>
              <w:t xml:space="preserve"> 17</w:t>
            </w:r>
          </w:p>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СЕРБИА</w:t>
            </w:r>
          </w:p>
        </w:tc>
      </w:tr>
      <w:tr w:rsidR="008F6013" w:rsidRPr="007B4BAA" w:rsidTr="0082087F">
        <w:trPr>
          <w:trHeight w:val="20"/>
        </w:trPr>
        <w:tc>
          <w:tcPr>
            <w:tcW w:w="4788" w:type="dxa"/>
            <w:shd w:val="clear" w:color="auto" w:fill="auto"/>
          </w:tcPr>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ФИЕЛД</w:t>
            </w:r>
            <w:r w:rsidR="008F6013" w:rsidRPr="007B4BAA">
              <w:rPr>
                <w:rFonts w:ascii="Arial" w:hAnsi="Arial" w:cs="Arial"/>
                <w:lang w:val="en-US"/>
              </w:rPr>
              <w:t xml:space="preserve"> 59:</w:t>
            </w:r>
          </w:p>
          <w:p w:rsidR="008F6013" w:rsidRPr="007B4BAA" w:rsidRDefault="008F6013" w:rsidP="008F6013">
            <w:pPr>
              <w:autoSpaceDE w:val="0"/>
              <w:autoSpaceDN w:val="0"/>
              <w:adjustRightInd w:val="0"/>
              <w:rPr>
                <w:rFonts w:ascii="Arial" w:hAnsi="Arial" w:cs="Arial"/>
                <w:lang w:val="en-US"/>
              </w:rPr>
            </w:pPr>
            <w:r w:rsidRPr="007B4BAA">
              <w:rPr>
                <w:rFonts w:ascii="Arial" w:hAnsi="Arial" w:cs="Arial"/>
                <w:lang w:val="en-US"/>
              </w:rPr>
              <w:t>(</w:t>
            </w:r>
            <w:r w:rsidR="00BE410B">
              <w:rPr>
                <w:rFonts w:ascii="Arial" w:hAnsi="Arial" w:cs="Arial"/>
                <w:lang w:val="en-US"/>
              </w:rPr>
              <w:t>БЕНЕФИЦИАР</w:t>
            </w:r>
            <w:r w:rsidRPr="007B4BAA">
              <w:rPr>
                <w:rFonts w:ascii="Arial" w:hAnsi="Arial" w:cs="Arial"/>
                <w:lang w:val="en-US"/>
              </w:rPr>
              <w:t>Y)</w:t>
            </w:r>
          </w:p>
        </w:tc>
        <w:tc>
          <w:tcPr>
            <w:tcW w:w="4788" w:type="dxa"/>
            <w:shd w:val="clear" w:color="auto" w:fill="auto"/>
          </w:tcPr>
          <w:p w:rsidR="008F6013" w:rsidRPr="007B4BAA" w:rsidRDefault="008F6013" w:rsidP="008F6013">
            <w:pPr>
              <w:autoSpaceDE w:val="0"/>
              <w:autoSpaceDN w:val="0"/>
              <w:adjustRightInd w:val="0"/>
              <w:rPr>
                <w:rFonts w:ascii="Arial" w:hAnsi="Arial" w:cs="Arial"/>
                <w:lang w:val="en-US"/>
              </w:rPr>
            </w:pPr>
            <w:r w:rsidRPr="007B4BAA">
              <w:rPr>
                <w:rFonts w:ascii="Arial" w:hAnsi="Arial" w:cs="Arial"/>
                <w:lang w:val="en-US"/>
              </w:rPr>
              <w:t>/</w:t>
            </w:r>
            <w:r w:rsidR="00BE410B">
              <w:rPr>
                <w:rFonts w:ascii="Arial" w:hAnsi="Arial" w:cs="Arial"/>
                <w:lang w:val="en-US"/>
              </w:rPr>
              <w:t>РС</w:t>
            </w:r>
            <w:r w:rsidRPr="007B4BAA">
              <w:rPr>
                <w:rFonts w:ascii="Arial" w:hAnsi="Arial" w:cs="Arial"/>
                <w:lang w:val="en-US"/>
              </w:rPr>
              <w:t>35908500103019323073</w:t>
            </w:r>
          </w:p>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МИНИСТАРСТВО</w:t>
            </w:r>
            <w:r w:rsidR="008F6013" w:rsidRPr="007B4BAA">
              <w:rPr>
                <w:rFonts w:ascii="Arial" w:hAnsi="Arial" w:cs="Arial"/>
                <w:lang w:val="en-US"/>
              </w:rPr>
              <w:t xml:space="preserve"> </w:t>
            </w:r>
            <w:r>
              <w:rPr>
                <w:rFonts w:ascii="Arial" w:hAnsi="Arial" w:cs="Arial"/>
                <w:lang w:val="en-US"/>
              </w:rPr>
              <w:t>ФИНАНСИЈА</w:t>
            </w:r>
          </w:p>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УПРАВА</w:t>
            </w:r>
            <w:r w:rsidR="008F6013" w:rsidRPr="007B4BAA">
              <w:rPr>
                <w:rFonts w:ascii="Arial" w:hAnsi="Arial" w:cs="Arial"/>
                <w:lang w:val="en-US"/>
              </w:rPr>
              <w:t xml:space="preserve"> </w:t>
            </w:r>
            <w:r>
              <w:rPr>
                <w:rFonts w:ascii="Arial" w:hAnsi="Arial" w:cs="Arial"/>
                <w:lang w:val="en-US"/>
              </w:rPr>
              <w:t>ЗА</w:t>
            </w:r>
            <w:r w:rsidR="008F6013" w:rsidRPr="007B4BAA">
              <w:rPr>
                <w:rFonts w:ascii="Arial" w:hAnsi="Arial" w:cs="Arial"/>
                <w:lang w:val="en-US"/>
              </w:rPr>
              <w:t xml:space="preserve"> </w:t>
            </w:r>
            <w:r>
              <w:rPr>
                <w:rFonts w:ascii="Arial" w:hAnsi="Arial" w:cs="Arial"/>
                <w:lang w:val="en-US"/>
              </w:rPr>
              <w:t>ТРЕЗОР</w:t>
            </w:r>
          </w:p>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ПОП</w:t>
            </w:r>
            <w:r w:rsidR="008F6013" w:rsidRPr="007B4BAA">
              <w:rPr>
                <w:rFonts w:ascii="Arial" w:hAnsi="Arial" w:cs="Arial"/>
                <w:lang w:val="en-US"/>
              </w:rPr>
              <w:t xml:space="preserve"> </w:t>
            </w:r>
            <w:r>
              <w:rPr>
                <w:rFonts w:ascii="Arial" w:hAnsi="Arial" w:cs="Arial"/>
                <w:lang w:val="en-US"/>
              </w:rPr>
              <w:t>ЛУКИНА</w:t>
            </w:r>
            <w:r w:rsidR="008F6013" w:rsidRPr="007B4BAA">
              <w:rPr>
                <w:rFonts w:ascii="Arial" w:hAnsi="Arial" w:cs="Arial"/>
                <w:lang w:val="en-US"/>
              </w:rPr>
              <w:t>7-9</w:t>
            </w:r>
          </w:p>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БЕОГРАД</w:t>
            </w:r>
          </w:p>
        </w:tc>
      </w:tr>
      <w:tr w:rsidR="008F6013" w:rsidRPr="007B4BAA" w:rsidTr="0082087F">
        <w:trPr>
          <w:trHeight w:val="20"/>
        </w:trPr>
        <w:tc>
          <w:tcPr>
            <w:tcW w:w="4788" w:type="dxa"/>
            <w:shd w:val="clear" w:color="auto" w:fill="auto"/>
          </w:tcPr>
          <w:p w:rsidR="008F6013" w:rsidRPr="007B4BAA" w:rsidRDefault="00BE410B" w:rsidP="008F6013">
            <w:pPr>
              <w:autoSpaceDE w:val="0"/>
              <w:autoSpaceDN w:val="0"/>
              <w:adjustRightInd w:val="0"/>
              <w:rPr>
                <w:rFonts w:ascii="Arial" w:hAnsi="Arial" w:cs="Arial"/>
                <w:lang w:val="sr-Cyrl-RS"/>
              </w:rPr>
            </w:pPr>
            <w:r>
              <w:rPr>
                <w:rFonts w:ascii="Arial" w:hAnsi="Arial" w:cs="Arial"/>
                <w:lang w:val="en-US"/>
              </w:rPr>
              <w:t>ФИЕЛД</w:t>
            </w:r>
            <w:r w:rsidR="008F6013" w:rsidRPr="007B4BAA">
              <w:rPr>
                <w:rFonts w:ascii="Arial" w:hAnsi="Arial" w:cs="Arial"/>
                <w:lang w:val="en-US"/>
              </w:rPr>
              <w:t xml:space="preserve"> 70: </w:t>
            </w:r>
            <w:r w:rsidR="008F6013" w:rsidRPr="007B4BAA">
              <w:rPr>
                <w:rFonts w:ascii="Arial" w:hAnsi="Arial" w:cs="Arial"/>
                <w:lang w:val="sr-Cyrl-RS"/>
              </w:rPr>
              <w:t xml:space="preserve"> </w:t>
            </w:r>
          </w:p>
        </w:tc>
        <w:tc>
          <w:tcPr>
            <w:tcW w:w="4788" w:type="dxa"/>
            <w:shd w:val="clear" w:color="auto" w:fill="auto"/>
          </w:tcPr>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ДЕТАИЛС</w:t>
            </w:r>
            <w:r w:rsidR="008F6013" w:rsidRPr="007B4BAA">
              <w:rPr>
                <w:rFonts w:ascii="Arial" w:hAnsi="Arial" w:cs="Arial"/>
                <w:lang w:val="en-US"/>
              </w:rPr>
              <w:t xml:space="preserve"> </w:t>
            </w:r>
            <w:r>
              <w:rPr>
                <w:rFonts w:ascii="Arial" w:hAnsi="Arial" w:cs="Arial"/>
                <w:lang w:val="en-US"/>
              </w:rPr>
              <w:t>ОФ</w:t>
            </w:r>
            <w:r w:rsidR="008F6013" w:rsidRPr="007B4BAA">
              <w:rPr>
                <w:rFonts w:ascii="Arial" w:hAnsi="Arial" w:cs="Arial"/>
                <w:lang w:val="en-US"/>
              </w:rPr>
              <w:t xml:space="preserve"> </w:t>
            </w:r>
            <w:r>
              <w:rPr>
                <w:rFonts w:ascii="Arial" w:hAnsi="Arial" w:cs="Arial"/>
                <w:lang w:val="en-US"/>
              </w:rPr>
              <w:t>ПА</w:t>
            </w:r>
            <w:r w:rsidR="008F6013" w:rsidRPr="007B4BAA">
              <w:rPr>
                <w:rFonts w:ascii="Arial" w:hAnsi="Arial" w:cs="Arial"/>
                <w:lang w:val="en-US"/>
              </w:rPr>
              <w:t>Y</w:t>
            </w:r>
            <w:r>
              <w:rPr>
                <w:rFonts w:ascii="Arial" w:hAnsi="Arial" w:cs="Arial"/>
                <w:lang w:val="en-US"/>
              </w:rPr>
              <w:t>МЕНТ</w:t>
            </w:r>
          </w:p>
        </w:tc>
      </w:tr>
      <w:tr w:rsidR="008F6013" w:rsidRPr="007B4BAA" w:rsidTr="0082087F">
        <w:trPr>
          <w:trHeight w:val="20"/>
        </w:trPr>
        <w:tc>
          <w:tcPr>
            <w:tcW w:w="4788" w:type="dxa"/>
            <w:shd w:val="clear" w:color="auto" w:fill="auto"/>
          </w:tcPr>
          <w:p w:rsidR="008F6013" w:rsidRPr="007B4BAA" w:rsidRDefault="008F6013" w:rsidP="008F6013">
            <w:pPr>
              <w:autoSpaceDE w:val="0"/>
              <w:autoSpaceDN w:val="0"/>
              <w:adjustRightInd w:val="0"/>
              <w:rPr>
                <w:rFonts w:ascii="Arial" w:hAnsi="Arial" w:cs="Arial"/>
                <w:lang w:val="en-US"/>
              </w:rPr>
            </w:pPr>
          </w:p>
        </w:tc>
        <w:tc>
          <w:tcPr>
            <w:tcW w:w="4788" w:type="dxa"/>
            <w:shd w:val="clear" w:color="auto" w:fill="auto"/>
          </w:tcPr>
          <w:p w:rsidR="008F6013" w:rsidRPr="007B4BAA" w:rsidRDefault="008F6013" w:rsidP="008F6013">
            <w:pPr>
              <w:autoSpaceDE w:val="0"/>
              <w:autoSpaceDN w:val="0"/>
              <w:adjustRightInd w:val="0"/>
              <w:rPr>
                <w:rFonts w:ascii="Arial" w:hAnsi="Arial" w:cs="Arial"/>
                <w:lang w:val="en-US"/>
              </w:rPr>
            </w:pPr>
          </w:p>
        </w:tc>
      </w:tr>
    </w:tbl>
    <w:p w:rsidR="008F6013" w:rsidRPr="007B4BAA" w:rsidRDefault="008F6013" w:rsidP="008F6013">
      <w:pPr>
        <w:autoSpaceDE w:val="0"/>
        <w:autoSpaceDN w:val="0"/>
        <w:adjustRightInd w:val="0"/>
        <w:rPr>
          <w:rFonts w:ascii="Arial" w:hAnsi="Arial" w:cs="Arial"/>
          <w:lang w:val="sr-Cyrl-R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F6013" w:rsidRPr="007B4BAA" w:rsidTr="0082087F">
        <w:tc>
          <w:tcPr>
            <w:tcW w:w="4786" w:type="dxa"/>
            <w:shd w:val="clear" w:color="auto" w:fill="auto"/>
          </w:tcPr>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С</w:t>
            </w:r>
            <w:r w:rsidR="008F6013" w:rsidRPr="007B4BAA">
              <w:rPr>
                <w:rFonts w:ascii="Arial" w:hAnsi="Arial" w:cs="Arial"/>
                <w:lang w:val="en-US"/>
              </w:rPr>
              <w:t>W</w:t>
            </w:r>
            <w:r>
              <w:rPr>
                <w:rFonts w:ascii="Arial" w:hAnsi="Arial" w:cs="Arial"/>
                <w:lang w:val="en-US"/>
              </w:rPr>
              <w:t>ИФТ</w:t>
            </w:r>
            <w:r w:rsidR="008F6013" w:rsidRPr="007B4BAA">
              <w:rPr>
                <w:rFonts w:ascii="Arial" w:hAnsi="Arial" w:cs="Arial"/>
                <w:lang w:val="en-US"/>
              </w:rPr>
              <w:t xml:space="preserve"> </w:t>
            </w:r>
            <w:r>
              <w:rPr>
                <w:rFonts w:ascii="Arial" w:hAnsi="Arial" w:cs="Arial"/>
                <w:lang w:val="en-US"/>
              </w:rPr>
              <w:t>МЕССАГЕ</w:t>
            </w:r>
            <w:r w:rsidR="008F6013" w:rsidRPr="007B4BAA">
              <w:rPr>
                <w:rFonts w:ascii="Arial" w:hAnsi="Arial" w:cs="Arial"/>
                <w:lang w:val="en-US"/>
              </w:rPr>
              <w:t xml:space="preserve"> </w:t>
            </w:r>
            <w:r>
              <w:rPr>
                <w:rFonts w:ascii="Arial" w:hAnsi="Arial" w:cs="Arial"/>
                <w:lang w:val="en-US"/>
              </w:rPr>
              <w:t>МТ</w:t>
            </w:r>
            <w:r w:rsidR="008F6013" w:rsidRPr="007B4BAA">
              <w:rPr>
                <w:rFonts w:ascii="Arial" w:hAnsi="Arial" w:cs="Arial"/>
                <w:lang w:val="en-US"/>
              </w:rPr>
              <w:t xml:space="preserve">103 – </w:t>
            </w:r>
            <w:r>
              <w:rPr>
                <w:rFonts w:ascii="Arial" w:hAnsi="Arial" w:cs="Arial"/>
                <w:lang w:val="en-US"/>
              </w:rPr>
              <w:t>УСД</w:t>
            </w:r>
          </w:p>
        </w:tc>
        <w:tc>
          <w:tcPr>
            <w:tcW w:w="4820" w:type="dxa"/>
            <w:shd w:val="clear" w:color="auto" w:fill="auto"/>
          </w:tcPr>
          <w:p w:rsidR="008F6013" w:rsidRPr="007B4BAA" w:rsidRDefault="008F6013" w:rsidP="008F6013">
            <w:pPr>
              <w:autoSpaceDE w:val="0"/>
              <w:autoSpaceDN w:val="0"/>
              <w:adjustRightInd w:val="0"/>
              <w:rPr>
                <w:rFonts w:ascii="Arial" w:hAnsi="Arial" w:cs="Arial"/>
                <w:lang w:val="en-US"/>
              </w:rPr>
            </w:pPr>
          </w:p>
        </w:tc>
      </w:tr>
      <w:tr w:rsidR="008F6013" w:rsidRPr="007B4BAA" w:rsidTr="0082087F">
        <w:tc>
          <w:tcPr>
            <w:tcW w:w="4786" w:type="dxa"/>
            <w:shd w:val="clear" w:color="auto" w:fill="auto"/>
          </w:tcPr>
          <w:p w:rsidR="008F6013" w:rsidRPr="007B4BAA" w:rsidRDefault="00BE410B" w:rsidP="008F6013">
            <w:pPr>
              <w:rPr>
                <w:rFonts w:ascii="Arial" w:hAnsi="Arial" w:cs="Arial"/>
              </w:rPr>
            </w:pPr>
            <w:r>
              <w:rPr>
                <w:rFonts w:ascii="Arial" w:hAnsi="Arial" w:cs="Arial"/>
              </w:rPr>
              <w:t>ФИЕЛД</w:t>
            </w:r>
            <w:r w:rsidR="008F6013" w:rsidRPr="007B4BAA">
              <w:rPr>
                <w:rFonts w:ascii="Arial" w:hAnsi="Arial" w:cs="Arial"/>
              </w:rPr>
              <w:t xml:space="preserve"> 32</w:t>
            </w:r>
            <w:r>
              <w:rPr>
                <w:rFonts w:ascii="Arial" w:hAnsi="Arial" w:cs="Arial"/>
              </w:rPr>
              <w:t>А</w:t>
            </w:r>
            <w:r w:rsidR="008F6013" w:rsidRPr="007B4BAA">
              <w:rPr>
                <w:rFonts w:ascii="Arial" w:hAnsi="Arial" w:cs="Arial"/>
              </w:rPr>
              <w:t xml:space="preserve">: </w:t>
            </w:r>
          </w:p>
        </w:tc>
        <w:tc>
          <w:tcPr>
            <w:tcW w:w="4820" w:type="dxa"/>
            <w:shd w:val="clear" w:color="auto" w:fill="auto"/>
          </w:tcPr>
          <w:p w:rsidR="008F6013" w:rsidRPr="007B4BAA" w:rsidRDefault="00BE410B" w:rsidP="008F6013">
            <w:pPr>
              <w:rPr>
                <w:rFonts w:ascii="Arial" w:hAnsi="Arial" w:cs="Arial"/>
              </w:rPr>
            </w:pPr>
            <w:r>
              <w:rPr>
                <w:rFonts w:ascii="Arial" w:hAnsi="Arial" w:cs="Arial"/>
              </w:rPr>
              <w:t>ВАЛУЕ</w:t>
            </w:r>
            <w:r w:rsidR="008F6013" w:rsidRPr="007B4BAA">
              <w:rPr>
                <w:rFonts w:ascii="Arial" w:hAnsi="Arial" w:cs="Arial"/>
              </w:rPr>
              <w:t xml:space="preserve"> </w:t>
            </w:r>
            <w:r>
              <w:rPr>
                <w:rFonts w:ascii="Arial" w:hAnsi="Arial" w:cs="Arial"/>
              </w:rPr>
              <w:t>ДАТЕ</w:t>
            </w:r>
            <w:r w:rsidR="008F6013" w:rsidRPr="007B4BAA">
              <w:rPr>
                <w:rFonts w:ascii="Arial" w:hAnsi="Arial" w:cs="Arial"/>
              </w:rPr>
              <w:t xml:space="preserve"> – </w:t>
            </w:r>
            <w:r>
              <w:rPr>
                <w:rFonts w:ascii="Arial" w:hAnsi="Arial" w:cs="Arial"/>
              </w:rPr>
              <w:t>УСД</w:t>
            </w:r>
            <w:r w:rsidR="008F6013" w:rsidRPr="007B4BAA">
              <w:rPr>
                <w:rFonts w:ascii="Arial" w:hAnsi="Arial" w:cs="Arial"/>
              </w:rPr>
              <w:t xml:space="preserve">- </w:t>
            </w:r>
            <w:r>
              <w:rPr>
                <w:rFonts w:ascii="Arial" w:hAnsi="Arial" w:cs="Arial"/>
              </w:rPr>
              <w:t>АМОУНТ</w:t>
            </w:r>
          </w:p>
        </w:tc>
      </w:tr>
      <w:tr w:rsidR="008F6013" w:rsidRPr="007B4BAA" w:rsidTr="0082087F">
        <w:tc>
          <w:tcPr>
            <w:tcW w:w="4786" w:type="dxa"/>
            <w:shd w:val="clear" w:color="auto" w:fill="auto"/>
          </w:tcPr>
          <w:p w:rsidR="008F6013" w:rsidRPr="007B4BAA" w:rsidRDefault="00BE410B" w:rsidP="008F6013">
            <w:pPr>
              <w:autoSpaceDE w:val="0"/>
              <w:autoSpaceDN w:val="0"/>
              <w:adjustRightInd w:val="0"/>
              <w:rPr>
                <w:rFonts w:ascii="Arial" w:hAnsi="Arial" w:cs="Arial"/>
                <w:lang w:val="sr-Cyrl-RS"/>
              </w:rPr>
            </w:pPr>
            <w:r>
              <w:rPr>
                <w:rFonts w:ascii="Arial" w:hAnsi="Arial" w:cs="Arial"/>
                <w:lang w:val="en-US"/>
              </w:rPr>
              <w:t>ФИЕЛД</w:t>
            </w:r>
            <w:r w:rsidR="008F6013" w:rsidRPr="007B4BAA">
              <w:rPr>
                <w:rFonts w:ascii="Arial" w:hAnsi="Arial" w:cs="Arial"/>
                <w:lang w:val="en-US"/>
              </w:rPr>
              <w:t xml:space="preserve"> 50</w:t>
            </w:r>
            <w:r>
              <w:rPr>
                <w:rFonts w:ascii="Arial" w:hAnsi="Arial" w:cs="Arial"/>
                <w:lang w:val="en-US"/>
              </w:rPr>
              <w:t>К</w:t>
            </w:r>
            <w:r w:rsidR="008F6013" w:rsidRPr="007B4BAA">
              <w:rPr>
                <w:rFonts w:ascii="Arial" w:hAnsi="Arial" w:cs="Arial"/>
                <w:lang w:val="en-US"/>
              </w:rPr>
              <w:t xml:space="preserve">: </w:t>
            </w:r>
            <w:r w:rsidR="008F6013" w:rsidRPr="007B4BAA">
              <w:rPr>
                <w:rFonts w:ascii="Arial" w:hAnsi="Arial" w:cs="Arial"/>
                <w:lang w:val="sr-Cyrl-RS"/>
              </w:rPr>
              <w:t xml:space="preserve"> </w:t>
            </w:r>
          </w:p>
        </w:tc>
        <w:tc>
          <w:tcPr>
            <w:tcW w:w="4820" w:type="dxa"/>
            <w:shd w:val="clear" w:color="auto" w:fill="auto"/>
          </w:tcPr>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ОРДЕРИНГ</w:t>
            </w:r>
            <w:r w:rsidR="008F6013" w:rsidRPr="007B4BAA">
              <w:rPr>
                <w:rFonts w:ascii="Arial" w:hAnsi="Arial" w:cs="Arial"/>
                <w:lang w:val="en-US"/>
              </w:rPr>
              <w:t xml:space="preserve"> </w:t>
            </w:r>
            <w:r>
              <w:rPr>
                <w:rFonts w:ascii="Arial" w:hAnsi="Arial" w:cs="Arial"/>
                <w:lang w:val="en-US"/>
              </w:rPr>
              <w:t>ЦУСТОМЕР</w:t>
            </w:r>
          </w:p>
        </w:tc>
      </w:tr>
      <w:tr w:rsidR="008F6013" w:rsidRPr="007B4BAA" w:rsidTr="0082087F">
        <w:tc>
          <w:tcPr>
            <w:tcW w:w="4786" w:type="dxa"/>
            <w:shd w:val="clear" w:color="auto" w:fill="auto"/>
          </w:tcPr>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ФИЕЛД</w:t>
            </w:r>
            <w:r w:rsidR="008F6013" w:rsidRPr="007B4BAA">
              <w:rPr>
                <w:rFonts w:ascii="Arial" w:hAnsi="Arial" w:cs="Arial"/>
                <w:lang w:val="en-US"/>
              </w:rPr>
              <w:t xml:space="preserve"> 56</w:t>
            </w:r>
            <w:r>
              <w:rPr>
                <w:rFonts w:ascii="Arial" w:hAnsi="Arial" w:cs="Arial"/>
                <w:lang w:val="en-US"/>
              </w:rPr>
              <w:t>А</w:t>
            </w:r>
            <w:r w:rsidR="008F6013" w:rsidRPr="007B4BAA">
              <w:rPr>
                <w:rFonts w:ascii="Arial" w:hAnsi="Arial" w:cs="Arial"/>
                <w:lang w:val="en-US"/>
              </w:rPr>
              <w:t>:</w:t>
            </w:r>
          </w:p>
          <w:p w:rsidR="008F6013" w:rsidRPr="007B4BAA" w:rsidRDefault="008F6013" w:rsidP="008F6013">
            <w:pPr>
              <w:autoSpaceDE w:val="0"/>
              <w:autoSpaceDN w:val="0"/>
              <w:adjustRightInd w:val="0"/>
              <w:rPr>
                <w:rFonts w:ascii="Arial" w:hAnsi="Arial" w:cs="Arial"/>
                <w:lang w:val="en-US"/>
              </w:rPr>
            </w:pPr>
            <w:r w:rsidRPr="007B4BAA">
              <w:rPr>
                <w:rFonts w:ascii="Arial" w:hAnsi="Arial" w:cs="Arial"/>
                <w:lang w:val="en-US"/>
              </w:rPr>
              <w:t>(</w:t>
            </w:r>
            <w:r w:rsidR="00BE410B">
              <w:rPr>
                <w:rFonts w:ascii="Arial" w:hAnsi="Arial" w:cs="Arial"/>
                <w:lang w:val="en-US"/>
              </w:rPr>
              <w:t>ИНТЕРМЕДИАР</w:t>
            </w:r>
            <w:r w:rsidRPr="007B4BAA">
              <w:rPr>
                <w:rFonts w:ascii="Arial" w:hAnsi="Arial" w:cs="Arial"/>
                <w:lang w:val="en-US"/>
              </w:rPr>
              <w:t>Y)</w:t>
            </w:r>
          </w:p>
          <w:p w:rsidR="008F6013" w:rsidRPr="007B4BAA" w:rsidRDefault="008F6013" w:rsidP="008F6013">
            <w:pPr>
              <w:autoSpaceDE w:val="0"/>
              <w:autoSpaceDN w:val="0"/>
              <w:adjustRightInd w:val="0"/>
              <w:rPr>
                <w:rFonts w:ascii="Arial" w:hAnsi="Arial" w:cs="Arial"/>
                <w:lang w:val="en-US"/>
              </w:rPr>
            </w:pPr>
          </w:p>
        </w:tc>
        <w:tc>
          <w:tcPr>
            <w:tcW w:w="4820" w:type="dxa"/>
            <w:shd w:val="clear" w:color="auto" w:fill="auto"/>
          </w:tcPr>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БКТРУС</w:t>
            </w:r>
            <w:r w:rsidR="008F6013" w:rsidRPr="007B4BAA">
              <w:rPr>
                <w:rFonts w:ascii="Arial" w:hAnsi="Arial" w:cs="Arial"/>
                <w:lang w:val="en-US"/>
              </w:rPr>
              <w:t>33XXX</w:t>
            </w:r>
          </w:p>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ДЕУТСЦХЕ</w:t>
            </w:r>
            <w:r w:rsidR="008F6013" w:rsidRPr="007B4BAA">
              <w:rPr>
                <w:rFonts w:ascii="Arial" w:hAnsi="Arial" w:cs="Arial"/>
                <w:lang w:val="en-US"/>
              </w:rPr>
              <w:t xml:space="preserve"> </w:t>
            </w:r>
            <w:r>
              <w:rPr>
                <w:rFonts w:ascii="Arial" w:hAnsi="Arial" w:cs="Arial"/>
                <w:lang w:val="en-US"/>
              </w:rPr>
              <w:t>БАНК</w:t>
            </w:r>
            <w:r w:rsidR="008F6013" w:rsidRPr="007B4BAA">
              <w:rPr>
                <w:rFonts w:ascii="Arial" w:hAnsi="Arial" w:cs="Arial"/>
                <w:lang w:val="en-US"/>
              </w:rPr>
              <w:t xml:space="preserve"> </w:t>
            </w:r>
            <w:r>
              <w:rPr>
                <w:rFonts w:ascii="Arial" w:hAnsi="Arial" w:cs="Arial"/>
                <w:lang w:val="en-US"/>
              </w:rPr>
              <w:t>ТРУСТ</w:t>
            </w:r>
            <w:r w:rsidR="008F6013" w:rsidRPr="007B4BAA">
              <w:rPr>
                <w:rFonts w:ascii="Arial" w:hAnsi="Arial" w:cs="Arial"/>
                <w:lang w:val="en-US"/>
              </w:rPr>
              <w:t xml:space="preserve"> </w:t>
            </w:r>
            <w:r>
              <w:rPr>
                <w:rFonts w:ascii="Arial" w:hAnsi="Arial" w:cs="Arial"/>
                <w:lang w:val="en-US"/>
              </w:rPr>
              <w:t>ЦОМПАНИ</w:t>
            </w:r>
            <w:r w:rsidR="008F6013" w:rsidRPr="007B4BAA">
              <w:rPr>
                <w:rFonts w:ascii="Arial" w:hAnsi="Arial" w:cs="Arial"/>
                <w:lang w:val="en-US"/>
              </w:rPr>
              <w:t>Y</w:t>
            </w:r>
          </w:p>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АМЕРИЦАС</w:t>
            </w:r>
            <w:r w:rsidR="008F6013" w:rsidRPr="007B4BAA">
              <w:rPr>
                <w:rFonts w:ascii="Arial" w:hAnsi="Arial" w:cs="Arial"/>
                <w:lang w:val="en-US"/>
              </w:rPr>
              <w:t xml:space="preserve">, </w:t>
            </w:r>
            <w:r>
              <w:rPr>
                <w:rFonts w:ascii="Arial" w:hAnsi="Arial" w:cs="Arial"/>
                <w:lang w:val="en-US"/>
              </w:rPr>
              <w:t>НЕ</w:t>
            </w:r>
            <w:r w:rsidR="008F6013" w:rsidRPr="007B4BAA">
              <w:rPr>
                <w:rFonts w:ascii="Arial" w:hAnsi="Arial" w:cs="Arial"/>
                <w:lang w:val="en-US"/>
              </w:rPr>
              <w:t>W Y</w:t>
            </w:r>
            <w:r>
              <w:rPr>
                <w:rFonts w:ascii="Arial" w:hAnsi="Arial" w:cs="Arial"/>
                <w:lang w:val="en-US"/>
              </w:rPr>
              <w:t>ОРК</w:t>
            </w:r>
          </w:p>
          <w:p w:rsidR="008F6013" w:rsidRPr="007B4BAA" w:rsidRDefault="008F6013" w:rsidP="008F6013">
            <w:pPr>
              <w:autoSpaceDE w:val="0"/>
              <w:autoSpaceDN w:val="0"/>
              <w:adjustRightInd w:val="0"/>
              <w:rPr>
                <w:rFonts w:ascii="Arial" w:hAnsi="Arial" w:cs="Arial"/>
                <w:lang w:val="en-US"/>
              </w:rPr>
            </w:pPr>
            <w:r w:rsidRPr="007B4BAA">
              <w:rPr>
                <w:rFonts w:ascii="Arial" w:hAnsi="Arial" w:cs="Arial"/>
                <w:lang w:val="en-US"/>
              </w:rPr>
              <w:t>60 W</w:t>
            </w:r>
            <w:r w:rsidR="00BE410B">
              <w:rPr>
                <w:rFonts w:ascii="Arial" w:hAnsi="Arial" w:cs="Arial"/>
                <w:lang w:val="en-US"/>
              </w:rPr>
              <w:t>АЛЛ</w:t>
            </w:r>
            <w:r w:rsidRPr="007B4BAA">
              <w:rPr>
                <w:rFonts w:ascii="Arial" w:hAnsi="Arial" w:cs="Arial"/>
                <w:lang w:val="en-US"/>
              </w:rPr>
              <w:t xml:space="preserve"> </w:t>
            </w:r>
            <w:r w:rsidR="00BE410B">
              <w:rPr>
                <w:rFonts w:ascii="Arial" w:hAnsi="Arial" w:cs="Arial"/>
                <w:lang w:val="en-US"/>
              </w:rPr>
              <w:t>СТРЕЕТ</w:t>
            </w:r>
          </w:p>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УНИТЕД</w:t>
            </w:r>
            <w:r w:rsidR="008F6013" w:rsidRPr="007B4BAA">
              <w:rPr>
                <w:rFonts w:ascii="Arial" w:hAnsi="Arial" w:cs="Arial"/>
                <w:lang w:val="en-US"/>
              </w:rPr>
              <w:t xml:space="preserve"> </w:t>
            </w:r>
            <w:r>
              <w:rPr>
                <w:rFonts w:ascii="Arial" w:hAnsi="Arial" w:cs="Arial"/>
                <w:lang w:val="en-US"/>
              </w:rPr>
              <w:t>СТАТЕС</w:t>
            </w:r>
          </w:p>
        </w:tc>
      </w:tr>
      <w:tr w:rsidR="008F6013" w:rsidRPr="007B4BAA" w:rsidTr="0082087F">
        <w:tc>
          <w:tcPr>
            <w:tcW w:w="4786" w:type="dxa"/>
            <w:shd w:val="clear" w:color="auto" w:fill="auto"/>
          </w:tcPr>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ФИЕЛД</w:t>
            </w:r>
            <w:r w:rsidR="008F6013" w:rsidRPr="007B4BAA">
              <w:rPr>
                <w:rFonts w:ascii="Arial" w:hAnsi="Arial" w:cs="Arial"/>
                <w:lang w:val="en-US"/>
              </w:rPr>
              <w:t xml:space="preserve"> 57</w:t>
            </w:r>
            <w:r>
              <w:rPr>
                <w:rFonts w:ascii="Arial" w:hAnsi="Arial" w:cs="Arial"/>
                <w:lang w:val="en-US"/>
              </w:rPr>
              <w:t>А</w:t>
            </w:r>
            <w:r w:rsidR="008F6013" w:rsidRPr="007B4BAA">
              <w:rPr>
                <w:rFonts w:ascii="Arial" w:hAnsi="Arial" w:cs="Arial"/>
                <w:lang w:val="en-US"/>
              </w:rPr>
              <w:t>:</w:t>
            </w:r>
          </w:p>
          <w:p w:rsidR="008F6013" w:rsidRPr="007B4BAA" w:rsidRDefault="008F6013" w:rsidP="008F6013">
            <w:pPr>
              <w:autoSpaceDE w:val="0"/>
              <w:autoSpaceDN w:val="0"/>
              <w:adjustRightInd w:val="0"/>
              <w:rPr>
                <w:rFonts w:ascii="Arial" w:hAnsi="Arial" w:cs="Arial"/>
                <w:lang w:val="en-US"/>
              </w:rPr>
            </w:pPr>
            <w:r w:rsidRPr="007B4BAA">
              <w:rPr>
                <w:rFonts w:ascii="Arial" w:hAnsi="Arial" w:cs="Arial"/>
                <w:lang w:val="en-US"/>
              </w:rPr>
              <w:t>(</w:t>
            </w:r>
            <w:r w:rsidR="00BE410B">
              <w:rPr>
                <w:rFonts w:ascii="Arial" w:hAnsi="Arial" w:cs="Arial"/>
                <w:lang w:val="en-US"/>
              </w:rPr>
              <w:t>АЦЦ</w:t>
            </w:r>
            <w:r w:rsidRPr="007B4BAA">
              <w:rPr>
                <w:rFonts w:ascii="Arial" w:hAnsi="Arial" w:cs="Arial"/>
                <w:lang w:val="en-US"/>
              </w:rPr>
              <w:t>. W</w:t>
            </w:r>
            <w:r w:rsidR="00BE410B">
              <w:rPr>
                <w:rFonts w:ascii="Arial" w:hAnsi="Arial" w:cs="Arial"/>
                <w:lang w:val="en-US"/>
              </w:rPr>
              <w:t>ИТХ</w:t>
            </w:r>
            <w:r w:rsidRPr="007B4BAA">
              <w:rPr>
                <w:rFonts w:ascii="Arial" w:hAnsi="Arial" w:cs="Arial"/>
                <w:lang w:val="en-US"/>
              </w:rPr>
              <w:t xml:space="preserve"> </w:t>
            </w:r>
            <w:r w:rsidR="00BE410B">
              <w:rPr>
                <w:rFonts w:ascii="Arial" w:hAnsi="Arial" w:cs="Arial"/>
                <w:lang w:val="en-US"/>
              </w:rPr>
              <w:t>БАНК</w:t>
            </w:r>
            <w:r w:rsidRPr="007B4BAA">
              <w:rPr>
                <w:rFonts w:ascii="Arial" w:hAnsi="Arial" w:cs="Arial"/>
                <w:lang w:val="en-US"/>
              </w:rPr>
              <w:t>)</w:t>
            </w:r>
          </w:p>
          <w:p w:rsidR="008F6013" w:rsidRPr="007B4BAA" w:rsidRDefault="008F6013" w:rsidP="008F6013">
            <w:pPr>
              <w:autoSpaceDE w:val="0"/>
              <w:autoSpaceDN w:val="0"/>
              <w:adjustRightInd w:val="0"/>
              <w:rPr>
                <w:rFonts w:ascii="Arial" w:hAnsi="Arial" w:cs="Arial"/>
                <w:lang w:val="en-US"/>
              </w:rPr>
            </w:pPr>
          </w:p>
        </w:tc>
        <w:tc>
          <w:tcPr>
            <w:tcW w:w="4820" w:type="dxa"/>
            <w:shd w:val="clear" w:color="auto" w:fill="auto"/>
          </w:tcPr>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НБСРРСБГ</w:t>
            </w:r>
            <w:r w:rsidR="008F6013" w:rsidRPr="007B4BAA">
              <w:rPr>
                <w:rFonts w:ascii="Arial" w:hAnsi="Arial" w:cs="Arial"/>
                <w:lang w:val="en-US"/>
              </w:rPr>
              <w:t>XXX</w:t>
            </w:r>
          </w:p>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НАРОДНА</w:t>
            </w:r>
            <w:r w:rsidR="008F6013" w:rsidRPr="007B4BAA">
              <w:rPr>
                <w:rFonts w:ascii="Arial" w:hAnsi="Arial" w:cs="Arial"/>
                <w:lang w:val="en-US"/>
              </w:rPr>
              <w:t xml:space="preserve"> </w:t>
            </w:r>
            <w:r>
              <w:rPr>
                <w:rFonts w:ascii="Arial" w:hAnsi="Arial" w:cs="Arial"/>
                <w:lang w:val="en-US"/>
              </w:rPr>
              <w:t>БАНКА</w:t>
            </w:r>
            <w:r w:rsidR="008F6013" w:rsidRPr="007B4BAA">
              <w:rPr>
                <w:rFonts w:ascii="Arial" w:hAnsi="Arial" w:cs="Arial"/>
                <w:lang w:val="en-US"/>
              </w:rPr>
              <w:t xml:space="preserve"> </w:t>
            </w:r>
            <w:r>
              <w:rPr>
                <w:rFonts w:ascii="Arial" w:hAnsi="Arial" w:cs="Arial"/>
                <w:lang w:val="en-US"/>
              </w:rPr>
              <w:t>СРБИЈЕ</w:t>
            </w:r>
            <w:r w:rsidR="008F6013" w:rsidRPr="007B4BAA">
              <w:rPr>
                <w:rFonts w:ascii="Arial" w:hAnsi="Arial" w:cs="Arial"/>
                <w:lang w:val="en-US"/>
              </w:rPr>
              <w:t xml:space="preserve"> (</w:t>
            </w:r>
            <w:r>
              <w:rPr>
                <w:rFonts w:ascii="Arial" w:hAnsi="Arial" w:cs="Arial"/>
                <w:lang w:val="en-US"/>
              </w:rPr>
              <w:t>НАТИОНАЛ</w:t>
            </w:r>
          </w:p>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БАНК</w:t>
            </w:r>
            <w:r w:rsidR="008F6013" w:rsidRPr="007B4BAA">
              <w:rPr>
                <w:rFonts w:ascii="Arial" w:hAnsi="Arial" w:cs="Arial"/>
                <w:lang w:val="en-US"/>
              </w:rPr>
              <w:t xml:space="preserve"> </w:t>
            </w:r>
            <w:r>
              <w:rPr>
                <w:rFonts w:ascii="Arial" w:hAnsi="Arial" w:cs="Arial"/>
                <w:lang w:val="en-US"/>
              </w:rPr>
              <w:t>ОФ</w:t>
            </w:r>
            <w:r w:rsidR="008F6013" w:rsidRPr="007B4BAA">
              <w:rPr>
                <w:rFonts w:ascii="Arial" w:hAnsi="Arial" w:cs="Arial"/>
                <w:lang w:val="en-US"/>
              </w:rPr>
              <w:t xml:space="preserve"> </w:t>
            </w:r>
            <w:r>
              <w:rPr>
                <w:rFonts w:ascii="Arial" w:hAnsi="Arial" w:cs="Arial"/>
                <w:lang w:val="en-US"/>
              </w:rPr>
              <w:t>СЕРБИА</w:t>
            </w:r>
            <w:r w:rsidR="008F6013" w:rsidRPr="007B4BAA">
              <w:rPr>
                <w:rFonts w:ascii="Arial" w:hAnsi="Arial" w:cs="Arial"/>
                <w:lang w:val="en-US"/>
              </w:rPr>
              <w:t xml:space="preserve"> – </w:t>
            </w:r>
            <w:r>
              <w:rPr>
                <w:rFonts w:ascii="Arial" w:hAnsi="Arial" w:cs="Arial"/>
                <w:lang w:val="en-US"/>
              </w:rPr>
              <w:t>НБ</w:t>
            </w:r>
            <w:r w:rsidR="008F6013" w:rsidRPr="007B4BAA">
              <w:rPr>
                <w:rFonts w:ascii="Arial" w:hAnsi="Arial" w:cs="Arial"/>
                <w:lang w:val="en-US"/>
              </w:rPr>
              <w:t xml:space="preserve"> </w:t>
            </w:r>
            <w:r>
              <w:rPr>
                <w:rFonts w:ascii="Arial" w:hAnsi="Arial" w:cs="Arial"/>
                <w:lang w:val="en-US"/>
              </w:rPr>
              <w:t>БЕОГРАД</w:t>
            </w:r>
            <w:r w:rsidR="008F6013" w:rsidRPr="007B4BAA">
              <w:rPr>
                <w:rFonts w:ascii="Arial" w:hAnsi="Arial" w:cs="Arial"/>
                <w:lang w:val="en-US"/>
              </w:rPr>
              <w:t>,</w:t>
            </w:r>
          </w:p>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НЕМАЊИНА</w:t>
            </w:r>
            <w:r w:rsidR="008F6013" w:rsidRPr="007B4BAA">
              <w:rPr>
                <w:rFonts w:ascii="Arial" w:hAnsi="Arial" w:cs="Arial"/>
                <w:lang w:val="en-US"/>
              </w:rPr>
              <w:t xml:space="preserve"> 17</w:t>
            </w:r>
          </w:p>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СЕРБИА</w:t>
            </w:r>
          </w:p>
        </w:tc>
      </w:tr>
      <w:tr w:rsidR="008F6013" w:rsidRPr="007B4BAA" w:rsidTr="0082087F">
        <w:tc>
          <w:tcPr>
            <w:tcW w:w="4786" w:type="dxa"/>
            <w:shd w:val="clear" w:color="auto" w:fill="auto"/>
          </w:tcPr>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ФИЕЛД</w:t>
            </w:r>
            <w:r w:rsidR="008F6013" w:rsidRPr="007B4BAA">
              <w:rPr>
                <w:rFonts w:ascii="Arial" w:hAnsi="Arial" w:cs="Arial"/>
                <w:lang w:val="en-US"/>
              </w:rPr>
              <w:t xml:space="preserve"> 59:</w:t>
            </w:r>
          </w:p>
          <w:p w:rsidR="008F6013" w:rsidRPr="007B4BAA" w:rsidRDefault="008F6013" w:rsidP="008F6013">
            <w:pPr>
              <w:autoSpaceDE w:val="0"/>
              <w:autoSpaceDN w:val="0"/>
              <w:adjustRightInd w:val="0"/>
              <w:rPr>
                <w:rFonts w:ascii="Arial" w:hAnsi="Arial" w:cs="Arial"/>
                <w:lang w:val="en-US"/>
              </w:rPr>
            </w:pPr>
            <w:r w:rsidRPr="007B4BAA">
              <w:rPr>
                <w:rFonts w:ascii="Arial" w:hAnsi="Arial" w:cs="Arial"/>
                <w:lang w:val="en-US"/>
              </w:rPr>
              <w:t>(</w:t>
            </w:r>
            <w:r w:rsidR="00BE410B">
              <w:rPr>
                <w:rFonts w:ascii="Arial" w:hAnsi="Arial" w:cs="Arial"/>
                <w:lang w:val="en-US"/>
              </w:rPr>
              <w:t>БЕНЕФИЦИАР</w:t>
            </w:r>
            <w:r w:rsidRPr="007B4BAA">
              <w:rPr>
                <w:rFonts w:ascii="Arial" w:hAnsi="Arial" w:cs="Arial"/>
                <w:lang w:val="en-US"/>
              </w:rPr>
              <w:t>Y)</w:t>
            </w:r>
          </w:p>
          <w:p w:rsidR="008F6013" w:rsidRPr="007B4BAA" w:rsidRDefault="008F6013" w:rsidP="008F6013">
            <w:pPr>
              <w:autoSpaceDE w:val="0"/>
              <w:autoSpaceDN w:val="0"/>
              <w:adjustRightInd w:val="0"/>
              <w:rPr>
                <w:rFonts w:ascii="Arial" w:hAnsi="Arial" w:cs="Arial"/>
                <w:lang w:val="en-US"/>
              </w:rPr>
            </w:pPr>
          </w:p>
        </w:tc>
        <w:tc>
          <w:tcPr>
            <w:tcW w:w="4820" w:type="dxa"/>
            <w:shd w:val="clear" w:color="auto" w:fill="auto"/>
          </w:tcPr>
          <w:p w:rsidR="008F6013" w:rsidRPr="007B4BAA" w:rsidRDefault="008F6013" w:rsidP="008F6013">
            <w:pPr>
              <w:autoSpaceDE w:val="0"/>
              <w:autoSpaceDN w:val="0"/>
              <w:adjustRightInd w:val="0"/>
              <w:rPr>
                <w:rFonts w:ascii="Arial" w:hAnsi="Arial" w:cs="Arial"/>
                <w:lang w:val="en-US"/>
              </w:rPr>
            </w:pPr>
            <w:r w:rsidRPr="007B4BAA">
              <w:rPr>
                <w:rFonts w:ascii="Arial" w:hAnsi="Arial" w:cs="Arial"/>
                <w:lang w:val="en-US"/>
              </w:rPr>
              <w:t>/</w:t>
            </w:r>
            <w:r w:rsidR="00BE410B">
              <w:rPr>
                <w:rFonts w:ascii="Arial" w:hAnsi="Arial" w:cs="Arial"/>
                <w:lang w:val="en-US"/>
              </w:rPr>
              <w:t>РС</w:t>
            </w:r>
            <w:r w:rsidRPr="007B4BAA">
              <w:rPr>
                <w:rFonts w:ascii="Arial" w:hAnsi="Arial" w:cs="Arial"/>
                <w:lang w:val="en-US"/>
              </w:rPr>
              <w:t>35908500103019323073</w:t>
            </w:r>
          </w:p>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МИНИСТАРСТВО</w:t>
            </w:r>
            <w:r w:rsidR="008F6013" w:rsidRPr="007B4BAA">
              <w:rPr>
                <w:rFonts w:ascii="Arial" w:hAnsi="Arial" w:cs="Arial"/>
                <w:lang w:val="en-US"/>
              </w:rPr>
              <w:t xml:space="preserve"> </w:t>
            </w:r>
            <w:r>
              <w:rPr>
                <w:rFonts w:ascii="Arial" w:hAnsi="Arial" w:cs="Arial"/>
                <w:lang w:val="en-US"/>
              </w:rPr>
              <w:t>ФИНАНСИЈА</w:t>
            </w:r>
          </w:p>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УПРАВА</w:t>
            </w:r>
            <w:r w:rsidR="008F6013" w:rsidRPr="007B4BAA">
              <w:rPr>
                <w:rFonts w:ascii="Arial" w:hAnsi="Arial" w:cs="Arial"/>
                <w:lang w:val="en-US"/>
              </w:rPr>
              <w:t xml:space="preserve"> </w:t>
            </w:r>
            <w:r>
              <w:rPr>
                <w:rFonts w:ascii="Arial" w:hAnsi="Arial" w:cs="Arial"/>
                <w:lang w:val="en-US"/>
              </w:rPr>
              <w:t>ЗА</w:t>
            </w:r>
            <w:r w:rsidR="008F6013" w:rsidRPr="007B4BAA">
              <w:rPr>
                <w:rFonts w:ascii="Arial" w:hAnsi="Arial" w:cs="Arial"/>
                <w:lang w:val="en-US"/>
              </w:rPr>
              <w:t xml:space="preserve"> </w:t>
            </w:r>
            <w:r>
              <w:rPr>
                <w:rFonts w:ascii="Arial" w:hAnsi="Arial" w:cs="Arial"/>
                <w:lang w:val="en-US"/>
              </w:rPr>
              <w:t>ТРЕЗОР</w:t>
            </w:r>
          </w:p>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ПОП</w:t>
            </w:r>
            <w:r w:rsidR="008F6013" w:rsidRPr="007B4BAA">
              <w:rPr>
                <w:rFonts w:ascii="Arial" w:hAnsi="Arial" w:cs="Arial"/>
                <w:lang w:val="en-US"/>
              </w:rPr>
              <w:t xml:space="preserve"> </w:t>
            </w:r>
            <w:r>
              <w:rPr>
                <w:rFonts w:ascii="Arial" w:hAnsi="Arial" w:cs="Arial"/>
                <w:lang w:val="en-US"/>
              </w:rPr>
              <w:t>ЛУКИНА</w:t>
            </w:r>
            <w:r w:rsidR="008F6013" w:rsidRPr="007B4BAA">
              <w:rPr>
                <w:rFonts w:ascii="Arial" w:hAnsi="Arial" w:cs="Arial"/>
                <w:lang w:val="en-US"/>
              </w:rPr>
              <w:t>7-9</w:t>
            </w:r>
          </w:p>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БЕОГРАД</w:t>
            </w:r>
          </w:p>
        </w:tc>
      </w:tr>
      <w:tr w:rsidR="008F6013" w:rsidRPr="007B4BAA" w:rsidTr="0082087F">
        <w:tc>
          <w:tcPr>
            <w:tcW w:w="4786" w:type="dxa"/>
            <w:shd w:val="clear" w:color="auto" w:fill="auto"/>
          </w:tcPr>
          <w:p w:rsidR="008F6013" w:rsidRPr="007B4BAA" w:rsidRDefault="00BE410B" w:rsidP="008F6013">
            <w:pPr>
              <w:ind w:left="-120" w:right="-180" w:firstLine="120"/>
              <w:jc w:val="both"/>
              <w:rPr>
                <w:rFonts w:ascii="Arial" w:hAnsi="Arial" w:cs="Arial"/>
                <w:lang w:val="en-US"/>
              </w:rPr>
            </w:pPr>
            <w:r>
              <w:rPr>
                <w:rFonts w:ascii="Arial" w:hAnsi="Arial" w:cs="Arial"/>
                <w:lang w:val="en-US"/>
              </w:rPr>
              <w:t>ФИЕЛД</w:t>
            </w:r>
            <w:r w:rsidR="008F6013" w:rsidRPr="007B4BAA">
              <w:rPr>
                <w:rFonts w:ascii="Arial" w:hAnsi="Arial" w:cs="Arial"/>
                <w:lang w:val="en-US"/>
              </w:rPr>
              <w:t xml:space="preserve"> 70: </w:t>
            </w:r>
            <w:r w:rsidR="008F6013" w:rsidRPr="007B4BAA">
              <w:rPr>
                <w:rFonts w:ascii="Arial" w:hAnsi="Arial" w:cs="Arial"/>
                <w:lang w:val="sr-Cyrl-RS"/>
              </w:rPr>
              <w:t xml:space="preserve"> </w:t>
            </w:r>
          </w:p>
        </w:tc>
        <w:tc>
          <w:tcPr>
            <w:tcW w:w="4820" w:type="dxa"/>
            <w:shd w:val="clear" w:color="auto" w:fill="auto"/>
          </w:tcPr>
          <w:p w:rsidR="008F6013" w:rsidRPr="007B4BAA" w:rsidRDefault="00BE410B" w:rsidP="008F6013">
            <w:pPr>
              <w:autoSpaceDE w:val="0"/>
              <w:autoSpaceDN w:val="0"/>
              <w:adjustRightInd w:val="0"/>
              <w:rPr>
                <w:rFonts w:ascii="Arial" w:hAnsi="Arial" w:cs="Arial"/>
                <w:lang w:val="en-US"/>
              </w:rPr>
            </w:pPr>
            <w:r>
              <w:rPr>
                <w:rFonts w:ascii="Arial" w:hAnsi="Arial" w:cs="Arial"/>
                <w:lang w:val="en-US"/>
              </w:rPr>
              <w:t>ДЕТАИЛС</w:t>
            </w:r>
            <w:r w:rsidR="008F6013" w:rsidRPr="007B4BAA">
              <w:rPr>
                <w:rFonts w:ascii="Arial" w:hAnsi="Arial" w:cs="Arial"/>
                <w:lang w:val="en-US"/>
              </w:rPr>
              <w:t xml:space="preserve"> </w:t>
            </w:r>
            <w:r>
              <w:rPr>
                <w:rFonts w:ascii="Arial" w:hAnsi="Arial" w:cs="Arial"/>
                <w:lang w:val="en-US"/>
              </w:rPr>
              <w:t>ОФ</w:t>
            </w:r>
            <w:r w:rsidR="008F6013" w:rsidRPr="007B4BAA">
              <w:rPr>
                <w:rFonts w:ascii="Arial" w:hAnsi="Arial" w:cs="Arial"/>
                <w:lang w:val="en-US"/>
              </w:rPr>
              <w:t xml:space="preserve"> </w:t>
            </w:r>
            <w:r>
              <w:rPr>
                <w:rFonts w:ascii="Arial" w:hAnsi="Arial" w:cs="Arial"/>
                <w:lang w:val="en-US"/>
              </w:rPr>
              <w:t>ПА</w:t>
            </w:r>
            <w:r w:rsidR="008F6013" w:rsidRPr="007B4BAA">
              <w:rPr>
                <w:rFonts w:ascii="Arial" w:hAnsi="Arial" w:cs="Arial"/>
                <w:lang w:val="en-US"/>
              </w:rPr>
              <w:t>Y</w:t>
            </w:r>
            <w:r>
              <w:rPr>
                <w:rFonts w:ascii="Arial" w:hAnsi="Arial" w:cs="Arial"/>
                <w:lang w:val="en-US"/>
              </w:rPr>
              <w:t>МЕНТ</w:t>
            </w:r>
          </w:p>
        </w:tc>
      </w:tr>
    </w:tbl>
    <w:p w:rsidR="008F6013" w:rsidRDefault="008F6013" w:rsidP="008F6013">
      <w:pPr>
        <w:ind w:left="-180" w:right="-180" w:firstLine="747"/>
        <w:jc w:val="both"/>
        <w:rPr>
          <w:rFonts w:ascii="Arial" w:hAnsi="Arial" w:cs="Arial"/>
          <w:lang w:val="ru-RU"/>
        </w:rPr>
      </w:pPr>
    </w:p>
    <w:p w:rsidR="00AC4577" w:rsidRPr="007B4BAA" w:rsidRDefault="00AC4577" w:rsidP="008F6013">
      <w:pPr>
        <w:ind w:left="-180" w:right="-180" w:firstLine="747"/>
        <w:jc w:val="both"/>
        <w:rPr>
          <w:rFonts w:ascii="Arial" w:hAnsi="Arial" w:cs="Arial"/>
          <w:lang w:val="ru-RU"/>
        </w:rPr>
      </w:pPr>
    </w:p>
    <w:p w:rsidR="00344C3E" w:rsidRPr="007B4BAA" w:rsidRDefault="00BE410B" w:rsidP="00A70CD7">
      <w:pPr>
        <w:numPr>
          <w:ilvl w:val="1"/>
          <w:numId w:val="22"/>
        </w:numPr>
        <w:tabs>
          <w:tab w:val="left" w:pos="567"/>
        </w:tabs>
        <w:spacing w:after="120"/>
        <w:jc w:val="both"/>
        <w:rPr>
          <w:rFonts w:ascii="Arial" w:hAnsi="Arial" w:cs="Arial"/>
          <w:b/>
          <w:lang w:val="sr-Cyrl-RS"/>
        </w:rPr>
      </w:pPr>
      <w:r>
        <w:rPr>
          <w:rFonts w:ascii="Arial" w:hAnsi="Arial" w:cs="Arial"/>
          <w:b/>
          <w:lang w:val="sr-Cyrl-RS"/>
        </w:rPr>
        <w:t>За</w:t>
      </w:r>
      <w:r>
        <w:rPr>
          <w:rFonts w:ascii="Arial" w:hAnsi="Arial" w:cs="Arial"/>
          <w:b/>
        </w:rPr>
        <w:t>к</w:t>
      </w:r>
      <w:r w:rsidR="00344C3E" w:rsidRPr="007B4BAA">
        <w:rPr>
          <w:rFonts w:ascii="Arial" w:hAnsi="Arial" w:cs="Arial"/>
          <w:b/>
        </w:rPr>
        <w:t>љ</w:t>
      </w:r>
      <w:r>
        <w:rPr>
          <w:rFonts w:ascii="Arial" w:hAnsi="Arial" w:cs="Arial"/>
          <w:b/>
        </w:rPr>
        <w:t>учивање</w:t>
      </w:r>
      <w:r w:rsidR="00344C3E" w:rsidRPr="007B4BAA">
        <w:rPr>
          <w:rFonts w:ascii="Arial" w:hAnsi="Arial" w:cs="Arial"/>
          <w:b/>
        </w:rPr>
        <w:t xml:space="preserve"> </w:t>
      </w:r>
      <w:r w:rsidR="00F734ED">
        <w:rPr>
          <w:rFonts w:ascii="Arial" w:hAnsi="Arial" w:cs="Arial"/>
          <w:b/>
          <w:lang w:val="sr-Cyrl-RS"/>
        </w:rPr>
        <w:t>О</w:t>
      </w:r>
      <w:r>
        <w:rPr>
          <w:rFonts w:ascii="Arial" w:hAnsi="Arial" w:cs="Arial"/>
          <w:b/>
          <w:lang w:val="sr-Cyrl-RS"/>
        </w:rPr>
        <w:t>квирног</w:t>
      </w:r>
      <w:r w:rsidR="00342548" w:rsidRPr="007B4BAA">
        <w:rPr>
          <w:rFonts w:ascii="Arial" w:hAnsi="Arial" w:cs="Arial"/>
          <w:b/>
          <w:lang w:val="sr-Cyrl-RS"/>
        </w:rPr>
        <w:t xml:space="preserve"> </w:t>
      </w:r>
      <w:r>
        <w:rPr>
          <w:rFonts w:ascii="Arial" w:hAnsi="Arial" w:cs="Arial"/>
          <w:b/>
          <w:lang w:val="sr-Cyrl-RS"/>
        </w:rPr>
        <w:t>споразума</w:t>
      </w:r>
      <w:r w:rsidR="00344C3E" w:rsidRPr="007B4BAA">
        <w:rPr>
          <w:rFonts w:ascii="Arial" w:hAnsi="Arial" w:cs="Arial"/>
          <w:b/>
        </w:rPr>
        <w:t xml:space="preserve"> </w:t>
      </w:r>
    </w:p>
    <w:p w:rsidR="0073440A" w:rsidRPr="007B4BAA" w:rsidRDefault="00BE410B" w:rsidP="00F76DA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Наручилац</w:t>
      </w:r>
      <w:r w:rsidR="005A5402" w:rsidRPr="007B4BAA">
        <w:rPr>
          <w:rFonts w:ascii="Arial" w:eastAsia="TimesNewRomanPSMT" w:hAnsi="Arial" w:cs="Arial"/>
          <w:bCs/>
          <w:lang w:val="sr-Cyrl-RS"/>
        </w:rPr>
        <w:t xml:space="preserve"> </w:t>
      </w:r>
      <w:r>
        <w:rPr>
          <w:rFonts w:ascii="Arial" w:eastAsia="TimesNewRomanPSMT" w:hAnsi="Arial" w:cs="Arial"/>
          <w:bCs/>
          <w:lang w:val="sr-Cyrl-RS"/>
        </w:rPr>
        <w:t>је</w:t>
      </w:r>
      <w:r w:rsidR="005A5402" w:rsidRPr="007B4BAA">
        <w:rPr>
          <w:rFonts w:ascii="Arial" w:eastAsia="TimesNewRomanPSMT" w:hAnsi="Arial" w:cs="Arial"/>
          <w:bCs/>
          <w:lang w:val="sr-Cyrl-RS"/>
        </w:rPr>
        <w:t xml:space="preserve"> </w:t>
      </w:r>
      <w:r>
        <w:rPr>
          <w:rFonts w:ascii="Arial" w:eastAsia="TimesNewRomanPSMT" w:hAnsi="Arial" w:cs="Arial"/>
          <w:bCs/>
          <w:lang w:val="sr-Cyrl-RS"/>
        </w:rPr>
        <w:t>обавезан</w:t>
      </w:r>
      <w:r w:rsidR="005A5402" w:rsidRPr="007B4BAA">
        <w:rPr>
          <w:rFonts w:ascii="Arial" w:eastAsia="TimesNewRomanPSMT" w:hAnsi="Arial" w:cs="Arial"/>
          <w:bCs/>
          <w:lang w:val="sr-Cyrl-RS"/>
        </w:rPr>
        <w:t xml:space="preserve"> </w:t>
      </w:r>
      <w:r>
        <w:rPr>
          <w:rFonts w:ascii="Arial" w:eastAsia="TimesNewRomanPSMT" w:hAnsi="Arial" w:cs="Arial"/>
          <w:bCs/>
          <w:lang w:val="sr-Cyrl-RS"/>
        </w:rPr>
        <w:t>да</w:t>
      </w:r>
      <w:r w:rsidR="005A5402" w:rsidRPr="007B4BAA">
        <w:rPr>
          <w:rFonts w:ascii="Arial" w:eastAsia="TimesNewRomanPSMT" w:hAnsi="Arial" w:cs="Arial"/>
          <w:bCs/>
          <w:lang w:val="sr-Cyrl-RS"/>
        </w:rPr>
        <w:t xml:space="preserve"> </w:t>
      </w:r>
      <w:r w:rsidR="00F734ED">
        <w:rPr>
          <w:rFonts w:ascii="Arial" w:eastAsia="TimesNewRomanPSMT" w:hAnsi="Arial" w:cs="Arial"/>
          <w:bCs/>
          <w:lang w:val="sr-Cyrl-RS"/>
        </w:rPr>
        <w:t>О</w:t>
      </w:r>
      <w:r>
        <w:rPr>
          <w:rFonts w:ascii="Arial" w:eastAsia="TimesNewRomanPSMT" w:hAnsi="Arial" w:cs="Arial"/>
          <w:bCs/>
          <w:lang w:val="sr-Cyrl-RS"/>
        </w:rPr>
        <w:t>квирни</w:t>
      </w:r>
      <w:r w:rsidR="00AD055C" w:rsidRPr="007B4BAA">
        <w:rPr>
          <w:rFonts w:ascii="Arial" w:eastAsia="TimesNewRomanPSMT" w:hAnsi="Arial" w:cs="Arial"/>
          <w:bCs/>
          <w:lang w:val="sr-Cyrl-RS"/>
        </w:rPr>
        <w:t xml:space="preserve"> </w:t>
      </w:r>
      <w:r>
        <w:rPr>
          <w:rFonts w:ascii="Arial" w:eastAsia="TimesNewRomanPSMT" w:hAnsi="Arial" w:cs="Arial"/>
          <w:bCs/>
          <w:lang w:val="sr-Cyrl-RS"/>
        </w:rPr>
        <w:t>споразум</w:t>
      </w:r>
      <w:r w:rsidR="005A5402" w:rsidRPr="007B4BAA">
        <w:rPr>
          <w:rFonts w:ascii="Arial" w:eastAsia="TimesNewRomanPSMT" w:hAnsi="Arial" w:cs="Arial"/>
          <w:bCs/>
          <w:lang w:val="sr-Cyrl-RS"/>
        </w:rPr>
        <w:t xml:space="preserve"> </w:t>
      </w:r>
      <w:r>
        <w:rPr>
          <w:rFonts w:ascii="Arial" w:eastAsia="TimesNewRomanPSMT" w:hAnsi="Arial" w:cs="Arial"/>
          <w:bCs/>
          <w:lang w:val="sr-Cyrl-RS"/>
        </w:rPr>
        <w:t>о</w:t>
      </w:r>
      <w:r w:rsidR="005A5402" w:rsidRPr="007B4BAA">
        <w:rPr>
          <w:rFonts w:ascii="Arial" w:eastAsia="TimesNewRomanPSMT" w:hAnsi="Arial" w:cs="Arial"/>
          <w:bCs/>
          <w:lang w:val="sr-Cyrl-RS"/>
        </w:rPr>
        <w:t xml:space="preserve"> </w:t>
      </w:r>
      <w:r>
        <w:rPr>
          <w:rFonts w:ascii="Arial" w:eastAsia="TimesNewRomanPSMT" w:hAnsi="Arial" w:cs="Arial"/>
          <w:bCs/>
          <w:lang w:val="sr-Cyrl-RS"/>
        </w:rPr>
        <w:t>јавној</w:t>
      </w:r>
      <w:r w:rsidR="005A5402" w:rsidRPr="007B4BAA">
        <w:rPr>
          <w:rFonts w:ascii="Arial" w:eastAsia="TimesNewRomanPSMT" w:hAnsi="Arial" w:cs="Arial"/>
          <w:bCs/>
          <w:lang w:val="sr-Cyrl-RS"/>
        </w:rPr>
        <w:t xml:space="preserve"> </w:t>
      </w:r>
      <w:r>
        <w:rPr>
          <w:rFonts w:ascii="Arial" w:eastAsia="TimesNewRomanPSMT" w:hAnsi="Arial" w:cs="Arial"/>
          <w:bCs/>
          <w:lang w:val="sr-Cyrl-RS"/>
        </w:rPr>
        <w:t>набавци</w:t>
      </w:r>
      <w:r w:rsidR="005A5402" w:rsidRPr="007B4BAA">
        <w:rPr>
          <w:rFonts w:ascii="Arial" w:eastAsia="TimesNewRomanPSMT" w:hAnsi="Arial" w:cs="Arial"/>
          <w:bCs/>
          <w:lang w:val="sr-Cyrl-RS"/>
        </w:rPr>
        <w:t xml:space="preserve"> </w:t>
      </w:r>
      <w:r>
        <w:rPr>
          <w:rFonts w:ascii="Arial" w:eastAsia="TimesNewRomanPSMT" w:hAnsi="Arial" w:cs="Arial"/>
          <w:bCs/>
          <w:lang w:val="sr-Cyrl-RS"/>
        </w:rPr>
        <w:t>достави</w:t>
      </w:r>
      <w:r w:rsidR="005A5402" w:rsidRPr="007B4BAA">
        <w:rPr>
          <w:rFonts w:ascii="Arial" w:eastAsia="TimesNewRomanPSMT" w:hAnsi="Arial" w:cs="Arial"/>
          <w:bCs/>
          <w:lang w:val="sr-Cyrl-RS"/>
        </w:rPr>
        <w:t xml:space="preserve"> </w:t>
      </w:r>
      <w:r>
        <w:rPr>
          <w:rFonts w:ascii="Arial" w:eastAsia="TimesNewRomanPSMT" w:hAnsi="Arial" w:cs="Arial"/>
          <w:bCs/>
          <w:lang w:val="sr-Cyrl-RS"/>
        </w:rPr>
        <w:t>понуђачу</w:t>
      </w:r>
      <w:r w:rsidR="0073440A" w:rsidRPr="007B4BAA">
        <w:rPr>
          <w:rFonts w:ascii="Arial" w:eastAsia="TimesNewRomanPSMT" w:hAnsi="Arial" w:cs="Arial"/>
          <w:bCs/>
          <w:lang w:val="sr-Cyrl-RS"/>
        </w:rPr>
        <w:t xml:space="preserve"> </w:t>
      </w:r>
      <w:r>
        <w:rPr>
          <w:rFonts w:ascii="Arial" w:eastAsia="TimesNewRomanPSMT" w:hAnsi="Arial" w:cs="Arial"/>
          <w:bCs/>
          <w:lang w:val="sr-Cyrl-RS"/>
        </w:rPr>
        <w:t>којем</w:t>
      </w:r>
      <w:r w:rsidR="0073440A" w:rsidRPr="007B4BAA">
        <w:rPr>
          <w:rFonts w:ascii="Arial" w:eastAsia="TimesNewRomanPSMT" w:hAnsi="Arial" w:cs="Arial"/>
          <w:bCs/>
          <w:lang w:val="sr-Cyrl-RS"/>
        </w:rPr>
        <w:t xml:space="preserve"> </w:t>
      </w:r>
      <w:r>
        <w:rPr>
          <w:rFonts w:ascii="Arial" w:eastAsia="TimesNewRomanPSMT" w:hAnsi="Arial" w:cs="Arial"/>
          <w:bCs/>
          <w:lang w:val="sr-Cyrl-RS"/>
        </w:rPr>
        <w:t>је</w:t>
      </w:r>
      <w:r w:rsidR="0073440A" w:rsidRPr="007B4BAA">
        <w:rPr>
          <w:rFonts w:ascii="Arial" w:eastAsia="TimesNewRomanPSMT" w:hAnsi="Arial" w:cs="Arial"/>
          <w:bCs/>
          <w:lang w:val="sr-Cyrl-RS"/>
        </w:rPr>
        <w:t xml:space="preserve"> </w:t>
      </w:r>
      <w:r>
        <w:rPr>
          <w:rFonts w:ascii="Arial" w:eastAsia="TimesNewRomanPSMT" w:hAnsi="Arial" w:cs="Arial"/>
          <w:bCs/>
          <w:lang w:val="sr-Cyrl-RS"/>
        </w:rPr>
        <w:t>доде</w:t>
      </w:r>
      <w:r w:rsidR="0073440A" w:rsidRPr="007B4BAA">
        <w:rPr>
          <w:rFonts w:ascii="Arial" w:eastAsia="TimesNewRomanPSMT" w:hAnsi="Arial" w:cs="Arial"/>
          <w:bCs/>
          <w:lang w:val="sr-Cyrl-RS"/>
        </w:rPr>
        <w:t>љ</w:t>
      </w:r>
      <w:r>
        <w:rPr>
          <w:rFonts w:ascii="Arial" w:eastAsia="TimesNewRomanPSMT" w:hAnsi="Arial" w:cs="Arial"/>
          <w:bCs/>
          <w:lang w:val="sr-Cyrl-RS"/>
        </w:rPr>
        <w:t>ен</w:t>
      </w:r>
      <w:r w:rsidR="0073440A" w:rsidRPr="007B4BAA">
        <w:rPr>
          <w:rFonts w:ascii="Arial" w:eastAsia="TimesNewRomanPSMT" w:hAnsi="Arial" w:cs="Arial"/>
          <w:bCs/>
          <w:lang w:val="sr-Cyrl-RS"/>
        </w:rPr>
        <w:t xml:space="preserve"> </w:t>
      </w:r>
      <w:r w:rsidR="00F734ED">
        <w:rPr>
          <w:rFonts w:ascii="Arial" w:eastAsia="TimesNewRomanPSMT" w:hAnsi="Arial" w:cs="Arial"/>
          <w:bCs/>
          <w:lang w:val="sr-Cyrl-RS"/>
        </w:rPr>
        <w:t>О</w:t>
      </w:r>
      <w:r>
        <w:rPr>
          <w:rFonts w:ascii="Arial" w:eastAsia="TimesNewRomanPSMT" w:hAnsi="Arial" w:cs="Arial"/>
          <w:bCs/>
          <w:lang w:val="sr-Cyrl-RS"/>
        </w:rPr>
        <w:t>квирни</w:t>
      </w:r>
      <w:r w:rsidR="00AD055C" w:rsidRPr="007B4BAA">
        <w:rPr>
          <w:rFonts w:ascii="Arial" w:eastAsia="TimesNewRomanPSMT" w:hAnsi="Arial" w:cs="Arial"/>
          <w:bCs/>
          <w:lang w:val="sr-Cyrl-RS"/>
        </w:rPr>
        <w:t xml:space="preserve"> </w:t>
      </w:r>
      <w:r>
        <w:rPr>
          <w:rFonts w:ascii="Arial" w:eastAsia="TimesNewRomanPSMT" w:hAnsi="Arial" w:cs="Arial"/>
          <w:bCs/>
          <w:lang w:val="sr-Cyrl-RS"/>
        </w:rPr>
        <w:t>споразум</w:t>
      </w:r>
      <w:r w:rsidR="0073440A" w:rsidRPr="007B4BAA">
        <w:rPr>
          <w:rFonts w:ascii="Arial" w:eastAsia="TimesNewRomanPSMT" w:hAnsi="Arial" w:cs="Arial"/>
          <w:bCs/>
          <w:lang w:val="sr-Cyrl-RS"/>
        </w:rPr>
        <w:t xml:space="preserve"> </w:t>
      </w:r>
      <w:r>
        <w:rPr>
          <w:rFonts w:ascii="Arial" w:eastAsia="TimesNewRomanPSMT" w:hAnsi="Arial" w:cs="Arial"/>
          <w:bCs/>
          <w:lang w:val="sr-Cyrl-RS"/>
        </w:rPr>
        <w:t>у</w:t>
      </w:r>
      <w:r w:rsidR="0073440A" w:rsidRPr="007B4BAA">
        <w:rPr>
          <w:rFonts w:ascii="Arial" w:eastAsia="TimesNewRomanPSMT" w:hAnsi="Arial" w:cs="Arial"/>
          <w:bCs/>
          <w:lang w:val="sr-Cyrl-RS"/>
        </w:rPr>
        <w:t xml:space="preserve"> </w:t>
      </w:r>
      <w:r>
        <w:rPr>
          <w:rFonts w:ascii="Arial" w:eastAsia="TimesNewRomanPSMT" w:hAnsi="Arial" w:cs="Arial"/>
          <w:bCs/>
          <w:lang w:val="sr-Cyrl-RS"/>
        </w:rPr>
        <w:t>року</w:t>
      </w:r>
      <w:r w:rsidR="0073440A" w:rsidRPr="007B4BAA">
        <w:rPr>
          <w:rFonts w:ascii="Arial" w:eastAsia="TimesNewRomanPSMT" w:hAnsi="Arial" w:cs="Arial"/>
          <w:bCs/>
          <w:lang w:val="sr-Cyrl-RS"/>
        </w:rPr>
        <w:t xml:space="preserve"> </w:t>
      </w:r>
      <w:r>
        <w:rPr>
          <w:rFonts w:ascii="Arial" w:eastAsia="TimesNewRomanPSMT" w:hAnsi="Arial" w:cs="Arial"/>
          <w:bCs/>
          <w:lang w:val="sr-Cyrl-RS"/>
        </w:rPr>
        <w:t>од</w:t>
      </w:r>
      <w:r w:rsidR="0073440A" w:rsidRPr="007B4BAA">
        <w:rPr>
          <w:rFonts w:ascii="Arial" w:eastAsia="TimesNewRomanPSMT" w:hAnsi="Arial" w:cs="Arial"/>
          <w:bCs/>
          <w:lang w:val="sr-Cyrl-RS"/>
        </w:rPr>
        <w:t xml:space="preserve"> </w:t>
      </w:r>
      <w:r>
        <w:rPr>
          <w:rFonts w:ascii="Arial" w:eastAsia="TimesNewRomanPSMT" w:hAnsi="Arial" w:cs="Arial"/>
          <w:bCs/>
          <w:lang w:val="sr-Cyrl-RS"/>
        </w:rPr>
        <w:t>осам</w:t>
      </w:r>
      <w:r w:rsidR="0073440A" w:rsidRPr="007B4BAA">
        <w:rPr>
          <w:rFonts w:ascii="Arial" w:eastAsia="TimesNewRomanPSMT" w:hAnsi="Arial" w:cs="Arial"/>
          <w:bCs/>
          <w:lang w:val="sr-Cyrl-RS"/>
        </w:rPr>
        <w:t xml:space="preserve"> </w:t>
      </w:r>
      <w:r>
        <w:rPr>
          <w:rFonts w:ascii="Arial" w:eastAsia="TimesNewRomanPSMT" w:hAnsi="Arial" w:cs="Arial"/>
          <w:bCs/>
          <w:lang w:val="sr-Cyrl-RS"/>
        </w:rPr>
        <w:t>дана</w:t>
      </w:r>
      <w:r w:rsidR="0073440A" w:rsidRPr="007B4BAA">
        <w:rPr>
          <w:rFonts w:ascii="Arial" w:eastAsia="TimesNewRomanPSMT" w:hAnsi="Arial" w:cs="Arial"/>
          <w:bCs/>
          <w:lang w:val="sr-Cyrl-RS"/>
        </w:rPr>
        <w:t xml:space="preserve"> </w:t>
      </w:r>
      <w:r>
        <w:rPr>
          <w:rFonts w:ascii="Arial" w:eastAsia="TimesNewRomanPSMT" w:hAnsi="Arial" w:cs="Arial"/>
          <w:bCs/>
          <w:lang w:val="sr-Cyrl-RS"/>
        </w:rPr>
        <w:t>од</w:t>
      </w:r>
      <w:r w:rsidR="0073440A" w:rsidRPr="007B4BAA">
        <w:rPr>
          <w:rFonts w:ascii="Arial" w:eastAsia="TimesNewRomanPSMT" w:hAnsi="Arial" w:cs="Arial"/>
          <w:bCs/>
          <w:lang w:val="sr-Cyrl-RS"/>
        </w:rPr>
        <w:t xml:space="preserve"> </w:t>
      </w:r>
      <w:r>
        <w:rPr>
          <w:rFonts w:ascii="Arial" w:eastAsia="TimesNewRomanPSMT" w:hAnsi="Arial" w:cs="Arial"/>
          <w:bCs/>
          <w:lang w:val="sr-Cyrl-RS"/>
        </w:rPr>
        <w:t>дана</w:t>
      </w:r>
      <w:r w:rsidR="0073440A" w:rsidRPr="007B4BAA">
        <w:rPr>
          <w:rFonts w:ascii="Arial" w:eastAsia="TimesNewRomanPSMT" w:hAnsi="Arial" w:cs="Arial"/>
          <w:bCs/>
          <w:lang w:val="sr-Cyrl-RS"/>
        </w:rPr>
        <w:t xml:space="preserve"> </w:t>
      </w:r>
      <w:r>
        <w:rPr>
          <w:rFonts w:ascii="Arial" w:eastAsia="TimesNewRomanPSMT" w:hAnsi="Arial" w:cs="Arial"/>
          <w:bCs/>
          <w:lang w:val="sr-Cyrl-RS"/>
        </w:rPr>
        <w:t>протека</w:t>
      </w:r>
      <w:r w:rsidR="0073440A" w:rsidRPr="007B4BAA">
        <w:rPr>
          <w:rFonts w:ascii="Arial" w:eastAsia="TimesNewRomanPSMT" w:hAnsi="Arial" w:cs="Arial"/>
          <w:bCs/>
          <w:lang w:val="sr-Cyrl-RS"/>
        </w:rPr>
        <w:t xml:space="preserve"> </w:t>
      </w:r>
      <w:r>
        <w:rPr>
          <w:rFonts w:ascii="Arial" w:eastAsia="TimesNewRomanPSMT" w:hAnsi="Arial" w:cs="Arial"/>
          <w:bCs/>
          <w:lang w:val="sr-Cyrl-RS"/>
        </w:rPr>
        <w:t>рока</w:t>
      </w:r>
      <w:r w:rsidR="0073440A" w:rsidRPr="007B4BAA">
        <w:rPr>
          <w:rFonts w:ascii="Arial" w:eastAsia="TimesNewRomanPSMT" w:hAnsi="Arial" w:cs="Arial"/>
          <w:bCs/>
          <w:lang w:val="sr-Cyrl-RS"/>
        </w:rPr>
        <w:t xml:space="preserve"> </w:t>
      </w:r>
      <w:r>
        <w:rPr>
          <w:rFonts w:ascii="Arial" w:eastAsia="TimesNewRomanPSMT" w:hAnsi="Arial" w:cs="Arial"/>
          <w:bCs/>
          <w:lang w:val="sr-Cyrl-RS"/>
        </w:rPr>
        <w:t>за</w:t>
      </w:r>
      <w:r w:rsidR="0073440A" w:rsidRPr="007B4BAA">
        <w:rPr>
          <w:rFonts w:ascii="Arial" w:eastAsia="TimesNewRomanPSMT" w:hAnsi="Arial" w:cs="Arial"/>
          <w:bCs/>
          <w:lang w:val="sr-Cyrl-RS"/>
        </w:rPr>
        <w:t xml:space="preserve"> </w:t>
      </w:r>
      <w:r>
        <w:rPr>
          <w:rFonts w:ascii="Arial" w:eastAsia="TimesNewRomanPSMT" w:hAnsi="Arial" w:cs="Arial"/>
          <w:bCs/>
          <w:lang w:val="sr-Cyrl-RS"/>
        </w:rPr>
        <w:t>подношење</w:t>
      </w:r>
      <w:r w:rsidR="0073440A" w:rsidRPr="007B4BAA">
        <w:rPr>
          <w:rFonts w:ascii="Arial" w:eastAsia="TimesNewRomanPSMT" w:hAnsi="Arial" w:cs="Arial"/>
          <w:bCs/>
          <w:lang w:val="sr-Cyrl-RS"/>
        </w:rPr>
        <w:t xml:space="preserve"> </w:t>
      </w:r>
      <w:r>
        <w:rPr>
          <w:rFonts w:ascii="Arial" w:eastAsia="TimesNewRomanPSMT" w:hAnsi="Arial" w:cs="Arial"/>
          <w:bCs/>
          <w:lang w:val="sr-Cyrl-RS"/>
        </w:rPr>
        <w:t>захтева</w:t>
      </w:r>
      <w:r w:rsidR="0073440A" w:rsidRPr="007B4BAA">
        <w:rPr>
          <w:rFonts w:ascii="Arial" w:eastAsia="TimesNewRomanPSMT" w:hAnsi="Arial" w:cs="Arial"/>
          <w:bCs/>
          <w:lang w:val="sr-Cyrl-RS"/>
        </w:rPr>
        <w:t xml:space="preserve"> </w:t>
      </w:r>
      <w:r>
        <w:rPr>
          <w:rFonts w:ascii="Arial" w:eastAsia="TimesNewRomanPSMT" w:hAnsi="Arial" w:cs="Arial"/>
          <w:bCs/>
          <w:lang w:val="sr-Cyrl-RS"/>
        </w:rPr>
        <w:t>за</w:t>
      </w:r>
      <w:r w:rsidR="0073440A" w:rsidRPr="007B4BAA">
        <w:rPr>
          <w:rFonts w:ascii="Arial" w:eastAsia="TimesNewRomanPSMT" w:hAnsi="Arial" w:cs="Arial"/>
          <w:bCs/>
          <w:lang w:val="sr-Cyrl-RS"/>
        </w:rPr>
        <w:t xml:space="preserve"> </w:t>
      </w:r>
      <w:r>
        <w:rPr>
          <w:rFonts w:ascii="Arial" w:eastAsia="TimesNewRomanPSMT" w:hAnsi="Arial" w:cs="Arial"/>
          <w:bCs/>
          <w:lang w:val="sr-Cyrl-RS"/>
        </w:rPr>
        <w:t>заштиту</w:t>
      </w:r>
      <w:r w:rsidR="0073440A" w:rsidRPr="007B4BAA">
        <w:rPr>
          <w:rFonts w:ascii="Arial" w:eastAsia="TimesNewRomanPSMT" w:hAnsi="Arial" w:cs="Arial"/>
          <w:bCs/>
          <w:lang w:val="sr-Cyrl-RS"/>
        </w:rPr>
        <w:t xml:space="preserve"> </w:t>
      </w:r>
      <w:r>
        <w:rPr>
          <w:rFonts w:ascii="Arial" w:eastAsia="TimesNewRomanPSMT" w:hAnsi="Arial" w:cs="Arial"/>
          <w:bCs/>
          <w:lang w:val="sr-Cyrl-RS"/>
        </w:rPr>
        <w:t>права</w:t>
      </w:r>
      <w:r w:rsidR="0073440A" w:rsidRPr="007B4BAA">
        <w:rPr>
          <w:rFonts w:ascii="Arial" w:eastAsia="TimesNewRomanPSMT" w:hAnsi="Arial" w:cs="Arial"/>
          <w:bCs/>
          <w:lang w:val="sr-Cyrl-RS"/>
        </w:rPr>
        <w:t>.</w:t>
      </w:r>
    </w:p>
    <w:p w:rsidR="0073440A" w:rsidRPr="007B4BAA" w:rsidRDefault="00BE410B" w:rsidP="009F51CE">
      <w:pPr>
        <w:tabs>
          <w:tab w:val="left" w:pos="284"/>
          <w:tab w:val="left" w:pos="330"/>
        </w:tabs>
        <w:spacing w:after="120"/>
        <w:ind w:left="284"/>
        <w:jc w:val="both"/>
        <w:rPr>
          <w:rFonts w:ascii="Arial" w:eastAsia="TimesNewRomanPSMT" w:hAnsi="Arial" w:cs="Arial"/>
          <w:bCs/>
          <w:lang w:val="sr-Cyrl-RS"/>
        </w:rPr>
      </w:pPr>
      <w:r>
        <w:rPr>
          <w:rFonts w:ascii="Arial" w:eastAsia="TimesNewRomanPSMT" w:hAnsi="Arial" w:cs="Arial"/>
          <w:bCs/>
          <w:lang w:val="sr-Cyrl-RS"/>
        </w:rPr>
        <w:t>Понуђач</w:t>
      </w:r>
      <w:r w:rsidR="0073440A" w:rsidRPr="007B4BAA">
        <w:rPr>
          <w:rFonts w:ascii="Arial" w:eastAsia="TimesNewRomanPSMT" w:hAnsi="Arial" w:cs="Arial"/>
          <w:bCs/>
          <w:lang w:val="sr-Cyrl-RS"/>
        </w:rPr>
        <w:t xml:space="preserve"> </w:t>
      </w:r>
      <w:r>
        <w:rPr>
          <w:rFonts w:ascii="Arial" w:eastAsia="TimesNewRomanPSMT" w:hAnsi="Arial" w:cs="Arial"/>
          <w:bCs/>
          <w:lang w:val="sr-Cyrl-RS"/>
        </w:rPr>
        <w:t>којем</w:t>
      </w:r>
      <w:r w:rsidR="0073440A" w:rsidRPr="007B4BAA">
        <w:rPr>
          <w:rFonts w:ascii="Arial" w:eastAsia="TimesNewRomanPSMT" w:hAnsi="Arial" w:cs="Arial"/>
          <w:bCs/>
          <w:lang w:val="sr-Cyrl-RS"/>
        </w:rPr>
        <w:t xml:space="preserve"> </w:t>
      </w:r>
      <w:r>
        <w:rPr>
          <w:rFonts w:ascii="Arial" w:eastAsia="TimesNewRomanPSMT" w:hAnsi="Arial" w:cs="Arial"/>
          <w:bCs/>
          <w:lang w:val="sr-Cyrl-RS"/>
        </w:rPr>
        <w:t>буде</w:t>
      </w:r>
      <w:r w:rsidR="0073440A" w:rsidRPr="007B4BAA">
        <w:rPr>
          <w:rFonts w:ascii="Arial" w:eastAsia="TimesNewRomanPSMT" w:hAnsi="Arial" w:cs="Arial"/>
          <w:bCs/>
          <w:lang w:val="sr-Cyrl-RS"/>
        </w:rPr>
        <w:t xml:space="preserve"> </w:t>
      </w:r>
      <w:r>
        <w:rPr>
          <w:rFonts w:ascii="Arial" w:eastAsia="TimesNewRomanPSMT" w:hAnsi="Arial" w:cs="Arial"/>
          <w:bCs/>
          <w:lang w:val="sr-Cyrl-RS"/>
        </w:rPr>
        <w:t>доде</w:t>
      </w:r>
      <w:r w:rsidR="0073440A" w:rsidRPr="007B4BAA">
        <w:rPr>
          <w:rFonts w:ascii="Arial" w:eastAsia="TimesNewRomanPSMT" w:hAnsi="Arial" w:cs="Arial"/>
          <w:bCs/>
          <w:lang w:val="sr-Cyrl-RS"/>
        </w:rPr>
        <w:t>љ</w:t>
      </w:r>
      <w:r>
        <w:rPr>
          <w:rFonts w:ascii="Arial" w:eastAsia="TimesNewRomanPSMT" w:hAnsi="Arial" w:cs="Arial"/>
          <w:bCs/>
          <w:lang w:val="sr-Cyrl-RS"/>
        </w:rPr>
        <w:t>ен</w:t>
      </w:r>
      <w:r w:rsidR="0073440A" w:rsidRPr="007B4BAA">
        <w:rPr>
          <w:rFonts w:ascii="Arial" w:eastAsia="TimesNewRomanPSMT" w:hAnsi="Arial" w:cs="Arial"/>
          <w:bCs/>
          <w:lang w:val="sr-Cyrl-RS"/>
        </w:rPr>
        <w:t xml:space="preserve"> </w:t>
      </w:r>
      <w:r w:rsidR="00F734ED">
        <w:rPr>
          <w:rFonts w:ascii="Arial" w:eastAsia="TimesNewRomanPSMT" w:hAnsi="Arial" w:cs="Arial"/>
          <w:bCs/>
          <w:lang w:val="sr-Cyrl-RS"/>
        </w:rPr>
        <w:t>О</w:t>
      </w:r>
      <w:r>
        <w:rPr>
          <w:rFonts w:ascii="Arial" w:eastAsia="TimesNewRomanPSMT" w:hAnsi="Arial" w:cs="Arial"/>
          <w:bCs/>
          <w:lang w:val="sr-Cyrl-RS"/>
        </w:rPr>
        <w:t>квирни</w:t>
      </w:r>
      <w:r w:rsidR="00AD055C" w:rsidRPr="007B4BAA">
        <w:rPr>
          <w:rFonts w:ascii="Arial" w:eastAsia="TimesNewRomanPSMT" w:hAnsi="Arial" w:cs="Arial"/>
          <w:bCs/>
          <w:lang w:val="sr-Cyrl-RS"/>
        </w:rPr>
        <w:t xml:space="preserve"> </w:t>
      </w:r>
      <w:r>
        <w:rPr>
          <w:rFonts w:ascii="Arial" w:eastAsia="TimesNewRomanPSMT" w:hAnsi="Arial" w:cs="Arial"/>
          <w:bCs/>
          <w:lang w:val="sr-Cyrl-RS"/>
        </w:rPr>
        <w:t>споразум</w:t>
      </w:r>
      <w:r w:rsidR="0073440A" w:rsidRPr="007B4BAA">
        <w:rPr>
          <w:rFonts w:ascii="Arial" w:eastAsia="TimesNewRomanPSMT" w:hAnsi="Arial" w:cs="Arial"/>
          <w:bCs/>
          <w:lang w:val="sr-Cyrl-RS"/>
        </w:rPr>
        <w:t xml:space="preserve"> </w:t>
      </w:r>
      <w:r>
        <w:rPr>
          <w:rFonts w:ascii="Arial" w:eastAsia="TimesNewRomanPSMT" w:hAnsi="Arial" w:cs="Arial"/>
          <w:bCs/>
          <w:lang w:val="sr-Cyrl-RS"/>
        </w:rPr>
        <w:t>обавезан</w:t>
      </w:r>
      <w:r w:rsidR="0073440A" w:rsidRPr="007B4BAA">
        <w:rPr>
          <w:rFonts w:ascii="Arial" w:eastAsia="TimesNewRomanPSMT" w:hAnsi="Arial" w:cs="Arial"/>
          <w:bCs/>
          <w:lang w:val="sr-Cyrl-RS"/>
        </w:rPr>
        <w:t xml:space="preserve"> </w:t>
      </w:r>
      <w:r>
        <w:rPr>
          <w:rFonts w:ascii="Arial" w:eastAsia="TimesNewRomanPSMT" w:hAnsi="Arial" w:cs="Arial"/>
          <w:bCs/>
          <w:lang w:val="sr-Cyrl-RS"/>
        </w:rPr>
        <w:t>је</w:t>
      </w:r>
      <w:r w:rsidR="0073440A" w:rsidRPr="007B4BAA">
        <w:rPr>
          <w:rFonts w:ascii="Arial" w:eastAsia="TimesNewRomanPSMT" w:hAnsi="Arial" w:cs="Arial"/>
          <w:bCs/>
          <w:lang w:val="sr-Cyrl-RS"/>
        </w:rPr>
        <w:t xml:space="preserve"> </w:t>
      </w:r>
      <w:r>
        <w:rPr>
          <w:rFonts w:ascii="Arial" w:eastAsia="TimesNewRomanPSMT" w:hAnsi="Arial" w:cs="Arial"/>
          <w:bCs/>
          <w:lang w:val="sr-Cyrl-RS"/>
        </w:rPr>
        <w:t>да</w:t>
      </w:r>
      <w:r w:rsidR="001461D1" w:rsidRPr="007B4BAA">
        <w:rPr>
          <w:rFonts w:ascii="Arial" w:eastAsia="TimesNewRomanPSMT" w:hAnsi="Arial" w:cs="Arial"/>
          <w:bCs/>
          <w:lang w:val="sr-Cyrl-RS"/>
        </w:rPr>
        <w:t xml:space="preserve"> </w:t>
      </w:r>
      <w:r>
        <w:rPr>
          <w:rFonts w:ascii="Arial" w:eastAsia="TimesNewRomanPSMT" w:hAnsi="Arial" w:cs="Arial"/>
          <w:bCs/>
          <w:lang w:val="sr-Cyrl-RS"/>
        </w:rPr>
        <w:t>у</w:t>
      </w:r>
      <w:r w:rsidR="001461D1" w:rsidRPr="007B4BAA">
        <w:rPr>
          <w:rFonts w:ascii="Arial" w:eastAsia="TimesNewRomanPSMT" w:hAnsi="Arial" w:cs="Arial"/>
          <w:bCs/>
          <w:lang w:val="sr-Cyrl-RS"/>
        </w:rPr>
        <w:t xml:space="preserve"> </w:t>
      </w:r>
      <w:r>
        <w:rPr>
          <w:rFonts w:ascii="Arial" w:eastAsia="TimesNewRomanPSMT" w:hAnsi="Arial" w:cs="Arial"/>
          <w:bCs/>
          <w:lang w:val="sr-Cyrl-RS"/>
        </w:rPr>
        <w:t>року</w:t>
      </w:r>
      <w:r w:rsidR="001461D1" w:rsidRPr="007B4BAA">
        <w:rPr>
          <w:rFonts w:ascii="Arial" w:eastAsia="TimesNewRomanPSMT" w:hAnsi="Arial" w:cs="Arial"/>
          <w:bCs/>
          <w:lang w:val="sr-Cyrl-RS"/>
        </w:rPr>
        <w:t xml:space="preserve"> </w:t>
      </w:r>
      <w:r>
        <w:rPr>
          <w:rFonts w:ascii="Arial" w:eastAsia="TimesNewRomanPSMT" w:hAnsi="Arial" w:cs="Arial"/>
          <w:bCs/>
          <w:lang w:val="sr-Cyrl-RS"/>
        </w:rPr>
        <w:t>од</w:t>
      </w:r>
      <w:r w:rsidR="001461D1" w:rsidRPr="007B4BAA">
        <w:rPr>
          <w:rFonts w:ascii="Arial" w:eastAsia="TimesNewRomanPSMT" w:hAnsi="Arial" w:cs="Arial"/>
          <w:bCs/>
          <w:lang w:val="sr-Cyrl-RS"/>
        </w:rPr>
        <w:t xml:space="preserve"> </w:t>
      </w:r>
      <w:r>
        <w:rPr>
          <w:rFonts w:ascii="Arial" w:eastAsia="TimesNewRomanPSMT" w:hAnsi="Arial" w:cs="Arial"/>
          <w:bCs/>
          <w:lang w:val="sr-Cyrl-RS"/>
        </w:rPr>
        <w:t>највише</w:t>
      </w:r>
      <w:r w:rsidR="001461D1" w:rsidRPr="007B4BAA">
        <w:rPr>
          <w:rFonts w:ascii="Arial" w:eastAsia="TimesNewRomanPSMT" w:hAnsi="Arial" w:cs="Arial"/>
          <w:bCs/>
          <w:lang w:val="sr-Cyrl-RS"/>
        </w:rPr>
        <w:t xml:space="preserve"> </w:t>
      </w:r>
      <w:r w:rsidR="00DB00C8">
        <w:rPr>
          <w:rFonts w:ascii="Arial" w:eastAsia="TimesNewRomanPSMT" w:hAnsi="Arial" w:cs="Arial"/>
          <w:bCs/>
          <w:lang w:val="sr-Cyrl-RS"/>
        </w:rPr>
        <w:t>5</w:t>
      </w:r>
      <w:r w:rsidR="001461D1" w:rsidRPr="007B4BAA">
        <w:rPr>
          <w:rFonts w:ascii="Arial" w:eastAsia="TimesNewRomanPSMT" w:hAnsi="Arial" w:cs="Arial"/>
          <w:bCs/>
          <w:lang w:val="sr-Cyrl-RS"/>
        </w:rPr>
        <w:t xml:space="preserve"> </w:t>
      </w:r>
      <w:r>
        <w:rPr>
          <w:rFonts w:ascii="Arial" w:eastAsia="TimesNewRomanPSMT" w:hAnsi="Arial" w:cs="Arial"/>
          <w:bCs/>
          <w:lang w:val="sr-Cyrl-RS"/>
        </w:rPr>
        <w:t>дана</w:t>
      </w:r>
      <w:r w:rsidR="0073440A" w:rsidRPr="007B4BAA">
        <w:rPr>
          <w:rFonts w:ascii="Arial" w:eastAsia="TimesNewRomanPSMT" w:hAnsi="Arial" w:cs="Arial"/>
          <w:bCs/>
          <w:lang w:val="sr-Cyrl-RS"/>
        </w:rPr>
        <w:t xml:space="preserve"> </w:t>
      </w:r>
      <w:r>
        <w:rPr>
          <w:rFonts w:ascii="Arial" w:eastAsia="TimesNewRomanPSMT" w:hAnsi="Arial" w:cs="Arial"/>
          <w:bCs/>
          <w:lang w:val="sr-Cyrl-RS"/>
        </w:rPr>
        <w:t>од</w:t>
      </w:r>
      <w:r w:rsidR="00826705" w:rsidRPr="007B4BAA">
        <w:rPr>
          <w:rFonts w:ascii="Arial" w:eastAsia="TimesNewRomanPSMT" w:hAnsi="Arial" w:cs="Arial"/>
          <w:bCs/>
          <w:lang w:val="sr-Cyrl-RS"/>
        </w:rPr>
        <w:t xml:space="preserve"> </w:t>
      </w:r>
      <w:r>
        <w:rPr>
          <w:rFonts w:ascii="Arial" w:eastAsia="TimesNewRomanPSMT" w:hAnsi="Arial" w:cs="Arial"/>
          <w:bCs/>
          <w:lang w:val="sr-Cyrl-RS"/>
        </w:rPr>
        <w:t>дана</w:t>
      </w:r>
      <w:r w:rsidR="0073440A" w:rsidRPr="007B4BAA">
        <w:rPr>
          <w:rFonts w:ascii="Arial" w:eastAsia="TimesNewRomanPSMT" w:hAnsi="Arial" w:cs="Arial"/>
          <w:bCs/>
          <w:lang w:val="sr-Cyrl-RS"/>
        </w:rPr>
        <w:t xml:space="preserve"> </w:t>
      </w:r>
      <w:r>
        <w:rPr>
          <w:rFonts w:ascii="Arial" w:eastAsia="TimesNewRomanPSMT" w:hAnsi="Arial" w:cs="Arial"/>
          <w:bCs/>
          <w:lang w:val="sr-Cyrl-RS"/>
        </w:rPr>
        <w:t>зак</w:t>
      </w:r>
      <w:r w:rsidR="00826705" w:rsidRPr="007B4BAA">
        <w:rPr>
          <w:rFonts w:ascii="Arial" w:eastAsia="TimesNewRomanPSMT" w:hAnsi="Arial" w:cs="Arial"/>
          <w:bCs/>
          <w:lang w:val="sr-Cyrl-RS"/>
        </w:rPr>
        <w:t>љ</w:t>
      </w:r>
      <w:r>
        <w:rPr>
          <w:rFonts w:ascii="Arial" w:eastAsia="TimesNewRomanPSMT" w:hAnsi="Arial" w:cs="Arial"/>
          <w:bCs/>
          <w:lang w:val="sr-Cyrl-RS"/>
        </w:rPr>
        <w:t>учења</w:t>
      </w:r>
      <w:r w:rsidR="0073440A" w:rsidRPr="007B4BAA">
        <w:rPr>
          <w:rFonts w:ascii="Arial" w:eastAsia="TimesNewRomanPSMT" w:hAnsi="Arial" w:cs="Arial"/>
          <w:bCs/>
          <w:lang w:val="sr-Cyrl-RS"/>
        </w:rPr>
        <w:t xml:space="preserve"> </w:t>
      </w:r>
      <w:r w:rsidR="00F734ED">
        <w:rPr>
          <w:rFonts w:ascii="Arial" w:eastAsia="TimesNewRomanPSMT" w:hAnsi="Arial" w:cs="Arial"/>
          <w:bCs/>
          <w:lang w:val="sr-Cyrl-RS"/>
        </w:rPr>
        <w:t>О</w:t>
      </w:r>
      <w:r>
        <w:rPr>
          <w:rFonts w:ascii="Arial" w:eastAsia="TimesNewRomanPSMT" w:hAnsi="Arial" w:cs="Arial"/>
          <w:bCs/>
          <w:lang w:val="sr-Cyrl-RS"/>
        </w:rPr>
        <w:t>квирног</w:t>
      </w:r>
      <w:r w:rsidR="00342548" w:rsidRPr="007B4BAA">
        <w:rPr>
          <w:rFonts w:ascii="Arial" w:eastAsia="TimesNewRomanPSMT" w:hAnsi="Arial" w:cs="Arial"/>
          <w:bCs/>
          <w:lang w:val="sr-Cyrl-RS"/>
        </w:rPr>
        <w:t xml:space="preserve"> </w:t>
      </w:r>
      <w:r>
        <w:rPr>
          <w:rFonts w:ascii="Arial" w:eastAsia="TimesNewRomanPSMT" w:hAnsi="Arial" w:cs="Arial"/>
          <w:bCs/>
          <w:lang w:val="sr-Cyrl-RS"/>
        </w:rPr>
        <w:t>споразума</w:t>
      </w:r>
      <w:r w:rsidR="001461D1" w:rsidRPr="007B4BAA">
        <w:rPr>
          <w:rFonts w:ascii="Arial" w:eastAsia="TimesNewRomanPSMT" w:hAnsi="Arial" w:cs="Arial"/>
          <w:bCs/>
          <w:lang w:val="sr-Cyrl-RS"/>
        </w:rPr>
        <w:t xml:space="preserve"> </w:t>
      </w:r>
      <w:r>
        <w:rPr>
          <w:rFonts w:ascii="Arial" w:eastAsia="TimesNewRomanPSMT" w:hAnsi="Arial" w:cs="Arial"/>
          <w:bCs/>
          <w:lang w:val="sr-Cyrl-RS"/>
        </w:rPr>
        <w:t>достави</w:t>
      </w:r>
      <w:r w:rsidR="00DB00C8">
        <w:rPr>
          <w:rFonts w:ascii="Arial" w:eastAsia="TimesNewRomanPSMT" w:hAnsi="Arial" w:cs="Arial"/>
          <w:bCs/>
          <w:lang w:val="sr-Cyrl-RS"/>
        </w:rPr>
        <w:t xml:space="preserve"> меницу као </w:t>
      </w:r>
      <w:r>
        <w:rPr>
          <w:rFonts w:ascii="Arial" w:eastAsia="TimesNewRomanPSMT" w:hAnsi="Arial" w:cs="Arial"/>
          <w:bCs/>
          <w:lang w:val="sr-Cyrl-RS"/>
        </w:rPr>
        <w:t>гаранцију</w:t>
      </w:r>
      <w:r w:rsidR="0073440A" w:rsidRPr="007B4BAA">
        <w:rPr>
          <w:rFonts w:ascii="Arial" w:eastAsia="TimesNewRomanPSMT" w:hAnsi="Arial" w:cs="Arial"/>
          <w:bCs/>
          <w:lang w:val="sr-Cyrl-RS"/>
        </w:rPr>
        <w:t xml:space="preserve"> </w:t>
      </w:r>
      <w:r>
        <w:rPr>
          <w:rFonts w:ascii="Arial" w:eastAsia="TimesNewRomanPSMT" w:hAnsi="Arial" w:cs="Arial"/>
          <w:bCs/>
          <w:lang w:val="sr-Cyrl-RS"/>
        </w:rPr>
        <w:t>за</w:t>
      </w:r>
      <w:r w:rsidR="0073440A" w:rsidRPr="007B4BAA">
        <w:rPr>
          <w:rFonts w:ascii="Arial" w:eastAsia="TimesNewRomanPSMT" w:hAnsi="Arial" w:cs="Arial"/>
          <w:bCs/>
          <w:lang w:val="sr-Cyrl-RS"/>
        </w:rPr>
        <w:t xml:space="preserve"> </w:t>
      </w:r>
      <w:r>
        <w:rPr>
          <w:rFonts w:ascii="Arial" w:eastAsia="TimesNewRomanPSMT" w:hAnsi="Arial" w:cs="Arial"/>
          <w:bCs/>
          <w:lang w:val="sr-Cyrl-RS"/>
        </w:rPr>
        <w:t>добро</w:t>
      </w:r>
      <w:r w:rsidR="0073440A" w:rsidRPr="007B4BAA">
        <w:rPr>
          <w:rFonts w:ascii="Arial" w:eastAsia="TimesNewRomanPSMT" w:hAnsi="Arial" w:cs="Arial"/>
          <w:bCs/>
          <w:lang w:val="sr-Cyrl-RS"/>
        </w:rPr>
        <w:t xml:space="preserve"> </w:t>
      </w:r>
      <w:r>
        <w:rPr>
          <w:rFonts w:ascii="Arial" w:eastAsia="TimesNewRomanPSMT" w:hAnsi="Arial" w:cs="Arial"/>
          <w:bCs/>
          <w:lang w:val="sr-Cyrl-RS"/>
        </w:rPr>
        <w:t>извршење</w:t>
      </w:r>
      <w:r w:rsidR="0073440A" w:rsidRPr="007B4BAA">
        <w:rPr>
          <w:rFonts w:ascii="Arial" w:eastAsia="TimesNewRomanPSMT" w:hAnsi="Arial" w:cs="Arial"/>
          <w:bCs/>
          <w:lang w:val="sr-Cyrl-RS"/>
        </w:rPr>
        <w:t xml:space="preserve"> </w:t>
      </w:r>
      <w:r>
        <w:rPr>
          <w:rFonts w:ascii="Arial" w:eastAsia="TimesNewRomanPSMT" w:hAnsi="Arial" w:cs="Arial"/>
          <w:bCs/>
          <w:lang w:val="sr-Cyrl-RS"/>
        </w:rPr>
        <w:t>посла</w:t>
      </w:r>
      <w:r w:rsidR="009F51CE" w:rsidRPr="007B4BAA">
        <w:rPr>
          <w:rFonts w:ascii="Arial" w:eastAsia="TimesNewRomanPSMT" w:hAnsi="Arial" w:cs="Arial"/>
          <w:bCs/>
          <w:lang w:val="sr-Cyrl-RS"/>
        </w:rPr>
        <w:t>.</w:t>
      </w:r>
    </w:p>
    <w:p w:rsidR="0073440A" w:rsidRPr="007B4BAA" w:rsidRDefault="00BE410B" w:rsidP="009F51CE">
      <w:pPr>
        <w:tabs>
          <w:tab w:val="left" w:pos="284"/>
          <w:tab w:val="left" w:pos="330"/>
        </w:tabs>
        <w:spacing w:after="120"/>
        <w:ind w:left="284"/>
        <w:jc w:val="both"/>
        <w:rPr>
          <w:rFonts w:ascii="Arial" w:eastAsia="TimesNewRomanPSMT" w:hAnsi="Arial" w:cs="Arial"/>
          <w:bCs/>
          <w:lang w:val="sr-Cyrl-RS"/>
        </w:rPr>
      </w:pPr>
      <w:r>
        <w:rPr>
          <w:rFonts w:ascii="Arial" w:eastAsia="TimesNewRomanPSMT" w:hAnsi="Arial" w:cs="Arial"/>
          <w:bCs/>
          <w:lang w:val="sr-Cyrl-RS"/>
        </w:rPr>
        <w:t>Достав</w:t>
      </w:r>
      <w:r w:rsidR="0073440A" w:rsidRPr="007B4BAA">
        <w:rPr>
          <w:rFonts w:ascii="Arial" w:eastAsia="TimesNewRomanPSMT" w:hAnsi="Arial" w:cs="Arial"/>
          <w:bCs/>
          <w:lang w:val="sr-Cyrl-RS"/>
        </w:rPr>
        <w:t>љ</w:t>
      </w:r>
      <w:r>
        <w:rPr>
          <w:rFonts w:ascii="Arial" w:eastAsia="TimesNewRomanPSMT" w:hAnsi="Arial" w:cs="Arial"/>
          <w:bCs/>
          <w:lang w:val="sr-Cyrl-RS"/>
        </w:rPr>
        <w:t>ање</w:t>
      </w:r>
      <w:r w:rsidR="0073440A" w:rsidRPr="007B4BAA">
        <w:rPr>
          <w:rFonts w:ascii="Arial" w:eastAsia="TimesNewRomanPSMT" w:hAnsi="Arial" w:cs="Arial"/>
          <w:bCs/>
          <w:lang w:val="sr-Cyrl-RS"/>
        </w:rPr>
        <w:t xml:space="preserve"> </w:t>
      </w:r>
      <w:r>
        <w:rPr>
          <w:rFonts w:ascii="Arial" w:eastAsia="TimesNewRomanPSMT" w:hAnsi="Arial" w:cs="Arial"/>
          <w:bCs/>
          <w:lang w:val="sr-Cyrl-RS"/>
        </w:rPr>
        <w:t>средства</w:t>
      </w:r>
      <w:r w:rsidR="0073440A" w:rsidRPr="007B4BAA">
        <w:rPr>
          <w:rFonts w:ascii="Arial" w:eastAsia="TimesNewRomanPSMT" w:hAnsi="Arial" w:cs="Arial"/>
          <w:bCs/>
          <w:lang w:val="sr-Cyrl-RS"/>
        </w:rPr>
        <w:t xml:space="preserve"> </w:t>
      </w:r>
      <w:r>
        <w:rPr>
          <w:rFonts w:ascii="Arial" w:eastAsia="TimesNewRomanPSMT" w:hAnsi="Arial" w:cs="Arial"/>
          <w:bCs/>
          <w:lang w:val="sr-Cyrl-RS"/>
        </w:rPr>
        <w:t>финансијског</w:t>
      </w:r>
      <w:r w:rsidR="0073440A" w:rsidRPr="007B4BAA">
        <w:rPr>
          <w:rFonts w:ascii="Arial" w:eastAsia="TimesNewRomanPSMT" w:hAnsi="Arial" w:cs="Arial"/>
          <w:bCs/>
          <w:lang w:val="sr-Cyrl-RS"/>
        </w:rPr>
        <w:t xml:space="preserve"> </w:t>
      </w:r>
      <w:r>
        <w:rPr>
          <w:rFonts w:ascii="Arial" w:eastAsia="TimesNewRomanPSMT" w:hAnsi="Arial" w:cs="Arial"/>
          <w:bCs/>
          <w:lang w:val="sr-Cyrl-RS"/>
        </w:rPr>
        <w:t>обезбеђења</w:t>
      </w:r>
      <w:r w:rsidR="0073440A" w:rsidRPr="007B4BAA">
        <w:rPr>
          <w:rFonts w:ascii="Arial" w:eastAsia="TimesNewRomanPSMT" w:hAnsi="Arial" w:cs="Arial"/>
          <w:bCs/>
          <w:lang w:val="sr-Cyrl-RS"/>
        </w:rPr>
        <w:t xml:space="preserve"> </w:t>
      </w:r>
      <w:r>
        <w:rPr>
          <w:rFonts w:ascii="Arial" w:eastAsia="TimesNewRomanPSMT" w:hAnsi="Arial" w:cs="Arial"/>
          <w:bCs/>
          <w:lang w:val="sr-Cyrl-RS"/>
        </w:rPr>
        <w:t>представ</w:t>
      </w:r>
      <w:r w:rsidR="0073440A" w:rsidRPr="007B4BAA">
        <w:rPr>
          <w:rFonts w:ascii="Arial" w:eastAsia="TimesNewRomanPSMT" w:hAnsi="Arial" w:cs="Arial"/>
          <w:bCs/>
          <w:lang w:val="sr-Cyrl-RS"/>
        </w:rPr>
        <w:t>љ</w:t>
      </w:r>
      <w:r>
        <w:rPr>
          <w:rFonts w:ascii="Arial" w:eastAsia="TimesNewRomanPSMT" w:hAnsi="Arial" w:cs="Arial"/>
          <w:bCs/>
          <w:lang w:val="sr-Cyrl-RS"/>
        </w:rPr>
        <w:t>а</w:t>
      </w:r>
      <w:r w:rsidR="0073440A" w:rsidRPr="007B4BAA">
        <w:rPr>
          <w:rFonts w:ascii="Arial" w:eastAsia="TimesNewRomanPSMT" w:hAnsi="Arial" w:cs="Arial"/>
          <w:bCs/>
          <w:lang w:val="sr-Cyrl-RS"/>
        </w:rPr>
        <w:t xml:space="preserve"> </w:t>
      </w:r>
      <w:r>
        <w:rPr>
          <w:rFonts w:ascii="Arial" w:eastAsia="TimesNewRomanPSMT" w:hAnsi="Arial" w:cs="Arial"/>
          <w:bCs/>
          <w:lang w:val="sr-Cyrl-RS"/>
        </w:rPr>
        <w:t>одложни</w:t>
      </w:r>
      <w:r w:rsidR="00A9739B" w:rsidRPr="007B4BAA">
        <w:rPr>
          <w:rFonts w:ascii="Arial" w:eastAsia="TimesNewRomanPSMT" w:hAnsi="Arial" w:cs="Arial"/>
          <w:bCs/>
          <w:lang w:val="sr-Cyrl-RS"/>
        </w:rPr>
        <w:t xml:space="preserve"> </w:t>
      </w:r>
      <w:r>
        <w:rPr>
          <w:rFonts w:ascii="Arial" w:eastAsia="TimesNewRomanPSMT" w:hAnsi="Arial" w:cs="Arial"/>
          <w:bCs/>
          <w:lang w:val="sr-Cyrl-RS"/>
        </w:rPr>
        <w:t>услов</w:t>
      </w:r>
      <w:r w:rsidR="00A9739B" w:rsidRPr="007B4BAA">
        <w:rPr>
          <w:rFonts w:ascii="Arial" w:eastAsia="TimesNewRomanPSMT" w:hAnsi="Arial" w:cs="Arial"/>
          <w:bCs/>
          <w:lang w:val="sr-Cyrl-RS"/>
        </w:rPr>
        <w:t xml:space="preserve">, </w:t>
      </w:r>
      <w:r>
        <w:rPr>
          <w:rFonts w:ascii="Arial" w:eastAsia="TimesNewRomanPSMT" w:hAnsi="Arial" w:cs="Arial"/>
          <w:bCs/>
          <w:lang w:val="sr-Cyrl-RS"/>
        </w:rPr>
        <w:t>тако</w:t>
      </w:r>
      <w:r w:rsidR="00A9739B" w:rsidRPr="007B4BAA">
        <w:rPr>
          <w:rFonts w:ascii="Arial" w:eastAsia="TimesNewRomanPSMT" w:hAnsi="Arial" w:cs="Arial"/>
          <w:bCs/>
          <w:lang w:val="sr-Cyrl-RS"/>
        </w:rPr>
        <w:t xml:space="preserve"> </w:t>
      </w:r>
      <w:r>
        <w:rPr>
          <w:rFonts w:ascii="Arial" w:eastAsia="TimesNewRomanPSMT" w:hAnsi="Arial" w:cs="Arial"/>
          <w:bCs/>
          <w:lang w:val="sr-Cyrl-RS"/>
        </w:rPr>
        <w:t>да</w:t>
      </w:r>
      <w:r w:rsidR="00A9739B" w:rsidRPr="007B4BAA">
        <w:rPr>
          <w:rFonts w:ascii="Arial" w:eastAsia="TimesNewRomanPSMT" w:hAnsi="Arial" w:cs="Arial"/>
          <w:bCs/>
          <w:lang w:val="sr-Cyrl-RS"/>
        </w:rPr>
        <w:t xml:space="preserve"> </w:t>
      </w:r>
      <w:r>
        <w:rPr>
          <w:rFonts w:ascii="Arial" w:eastAsia="TimesNewRomanPSMT" w:hAnsi="Arial" w:cs="Arial"/>
          <w:bCs/>
          <w:lang w:val="sr-Cyrl-RS"/>
        </w:rPr>
        <w:t>правно</w:t>
      </w:r>
      <w:r w:rsidR="00A9739B" w:rsidRPr="007B4BAA">
        <w:rPr>
          <w:rFonts w:ascii="Arial" w:eastAsia="TimesNewRomanPSMT" w:hAnsi="Arial" w:cs="Arial"/>
          <w:bCs/>
          <w:lang w:val="sr-Cyrl-RS"/>
        </w:rPr>
        <w:t xml:space="preserve"> </w:t>
      </w:r>
      <w:r>
        <w:rPr>
          <w:rFonts w:ascii="Arial" w:eastAsia="TimesNewRomanPSMT" w:hAnsi="Arial" w:cs="Arial"/>
          <w:bCs/>
          <w:lang w:val="sr-Cyrl-RS"/>
        </w:rPr>
        <w:t>дејство</w:t>
      </w:r>
      <w:r w:rsidR="00A9739B" w:rsidRPr="007B4BAA">
        <w:rPr>
          <w:rFonts w:ascii="Arial" w:eastAsia="TimesNewRomanPSMT" w:hAnsi="Arial" w:cs="Arial"/>
          <w:bCs/>
          <w:lang w:val="sr-Cyrl-RS"/>
        </w:rPr>
        <w:t xml:space="preserve"> </w:t>
      </w:r>
      <w:r w:rsidR="00F05F6E">
        <w:rPr>
          <w:rFonts w:ascii="Arial" w:eastAsia="TimesNewRomanPSMT" w:hAnsi="Arial" w:cs="Arial"/>
          <w:bCs/>
          <w:lang w:val="sr-Cyrl-RS"/>
        </w:rPr>
        <w:t>О</w:t>
      </w:r>
      <w:r>
        <w:rPr>
          <w:rFonts w:ascii="Arial" w:eastAsia="TimesNewRomanPSMT" w:hAnsi="Arial" w:cs="Arial"/>
          <w:bCs/>
          <w:lang w:val="sr-Cyrl-RS"/>
        </w:rPr>
        <w:t>квирног</w:t>
      </w:r>
      <w:r w:rsidR="00AD055C" w:rsidRPr="007B4BAA">
        <w:rPr>
          <w:rFonts w:ascii="Arial" w:eastAsia="TimesNewRomanPSMT" w:hAnsi="Arial" w:cs="Arial"/>
          <w:bCs/>
          <w:lang w:val="sr-Cyrl-RS"/>
        </w:rPr>
        <w:t xml:space="preserve"> </w:t>
      </w:r>
      <w:r>
        <w:rPr>
          <w:rFonts w:ascii="Arial" w:eastAsia="TimesNewRomanPSMT" w:hAnsi="Arial" w:cs="Arial"/>
          <w:bCs/>
          <w:lang w:val="sr-Cyrl-RS"/>
        </w:rPr>
        <w:t>споразума</w:t>
      </w:r>
      <w:r w:rsidR="0073440A" w:rsidRPr="007B4BAA">
        <w:rPr>
          <w:rFonts w:ascii="Arial" w:eastAsia="TimesNewRomanPSMT" w:hAnsi="Arial" w:cs="Arial"/>
          <w:bCs/>
          <w:lang w:val="sr-Cyrl-RS"/>
        </w:rPr>
        <w:t xml:space="preserve"> </w:t>
      </w:r>
      <w:r>
        <w:rPr>
          <w:rFonts w:ascii="Arial" w:eastAsia="TimesNewRomanPSMT" w:hAnsi="Arial" w:cs="Arial"/>
          <w:bCs/>
          <w:lang w:val="sr-Cyrl-RS"/>
        </w:rPr>
        <w:t>не</w:t>
      </w:r>
      <w:r w:rsidR="0073440A" w:rsidRPr="007B4BAA">
        <w:rPr>
          <w:rFonts w:ascii="Arial" w:eastAsia="TimesNewRomanPSMT" w:hAnsi="Arial" w:cs="Arial"/>
          <w:bCs/>
          <w:lang w:val="sr-Cyrl-RS"/>
        </w:rPr>
        <w:t xml:space="preserve"> </w:t>
      </w:r>
      <w:r>
        <w:rPr>
          <w:rFonts w:ascii="Arial" w:eastAsia="TimesNewRomanPSMT" w:hAnsi="Arial" w:cs="Arial"/>
          <w:bCs/>
          <w:lang w:val="sr-Cyrl-RS"/>
        </w:rPr>
        <w:t>настаје</w:t>
      </w:r>
      <w:r w:rsidR="0073440A" w:rsidRPr="007B4BAA">
        <w:rPr>
          <w:rFonts w:ascii="Arial" w:eastAsia="TimesNewRomanPSMT" w:hAnsi="Arial" w:cs="Arial"/>
          <w:bCs/>
          <w:lang w:val="sr-Cyrl-RS"/>
        </w:rPr>
        <w:t xml:space="preserve"> </w:t>
      </w:r>
      <w:r>
        <w:rPr>
          <w:rFonts w:ascii="Arial" w:eastAsia="TimesNewRomanPSMT" w:hAnsi="Arial" w:cs="Arial"/>
          <w:bCs/>
          <w:lang w:val="sr-Cyrl-RS"/>
        </w:rPr>
        <w:t>док</w:t>
      </w:r>
      <w:r w:rsidR="0073440A" w:rsidRPr="007B4BAA">
        <w:rPr>
          <w:rFonts w:ascii="Arial" w:eastAsia="TimesNewRomanPSMT" w:hAnsi="Arial" w:cs="Arial"/>
          <w:bCs/>
          <w:lang w:val="sr-Cyrl-RS"/>
        </w:rPr>
        <w:t xml:space="preserve"> </w:t>
      </w:r>
      <w:r>
        <w:rPr>
          <w:rFonts w:ascii="Arial" w:eastAsia="TimesNewRomanPSMT" w:hAnsi="Arial" w:cs="Arial"/>
          <w:bCs/>
          <w:lang w:val="sr-Cyrl-RS"/>
        </w:rPr>
        <w:t>се</w:t>
      </w:r>
      <w:r w:rsidR="0073440A" w:rsidRPr="007B4BAA">
        <w:rPr>
          <w:rFonts w:ascii="Arial" w:eastAsia="TimesNewRomanPSMT" w:hAnsi="Arial" w:cs="Arial"/>
          <w:bCs/>
          <w:lang w:val="sr-Cyrl-RS"/>
        </w:rPr>
        <w:t xml:space="preserve"> </w:t>
      </w:r>
      <w:r>
        <w:rPr>
          <w:rFonts w:ascii="Arial" w:eastAsia="TimesNewRomanPSMT" w:hAnsi="Arial" w:cs="Arial"/>
          <w:bCs/>
          <w:lang w:val="sr-Cyrl-RS"/>
        </w:rPr>
        <w:t>одложни</w:t>
      </w:r>
      <w:r w:rsidR="0073440A" w:rsidRPr="007B4BAA">
        <w:rPr>
          <w:rFonts w:ascii="Arial" w:eastAsia="TimesNewRomanPSMT" w:hAnsi="Arial" w:cs="Arial"/>
          <w:bCs/>
          <w:lang w:val="sr-Cyrl-RS"/>
        </w:rPr>
        <w:t xml:space="preserve"> </w:t>
      </w:r>
      <w:r>
        <w:rPr>
          <w:rFonts w:ascii="Arial" w:eastAsia="TimesNewRomanPSMT" w:hAnsi="Arial" w:cs="Arial"/>
          <w:bCs/>
          <w:lang w:val="sr-Cyrl-RS"/>
        </w:rPr>
        <w:t>услов</w:t>
      </w:r>
      <w:r w:rsidR="0073440A" w:rsidRPr="007B4BAA">
        <w:rPr>
          <w:rFonts w:ascii="Arial" w:eastAsia="TimesNewRomanPSMT" w:hAnsi="Arial" w:cs="Arial"/>
          <w:bCs/>
          <w:lang w:val="sr-Cyrl-RS"/>
        </w:rPr>
        <w:t xml:space="preserve"> </w:t>
      </w:r>
      <w:r>
        <w:rPr>
          <w:rFonts w:ascii="Arial" w:eastAsia="TimesNewRomanPSMT" w:hAnsi="Arial" w:cs="Arial"/>
          <w:bCs/>
          <w:lang w:val="sr-Cyrl-RS"/>
        </w:rPr>
        <w:t>не</w:t>
      </w:r>
      <w:r w:rsidR="0073440A" w:rsidRPr="007B4BAA">
        <w:rPr>
          <w:rFonts w:ascii="Arial" w:eastAsia="TimesNewRomanPSMT" w:hAnsi="Arial" w:cs="Arial"/>
          <w:bCs/>
          <w:lang w:val="sr-Cyrl-RS"/>
        </w:rPr>
        <w:t xml:space="preserve"> </w:t>
      </w:r>
      <w:r>
        <w:rPr>
          <w:rFonts w:ascii="Arial" w:eastAsia="TimesNewRomanPSMT" w:hAnsi="Arial" w:cs="Arial"/>
          <w:bCs/>
          <w:lang w:val="sr-Cyrl-RS"/>
        </w:rPr>
        <w:t>испуни</w:t>
      </w:r>
      <w:r w:rsidR="0073440A" w:rsidRPr="007B4BAA">
        <w:rPr>
          <w:rFonts w:ascii="Arial" w:eastAsia="TimesNewRomanPSMT" w:hAnsi="Arial" w:cs="Arial"/>
          <w:bCs/>
          <w:lang w:val="sr-Cyrl-RS"/>
        </w:rPr>
        <w:t xml:space="preserve">. </w:t>
      </w:r>
    </w:p>
    <w:p w:rsidR="00EE0167" w:rsidRPr="007B4BAA" w:rsidRDefault="00BE410B" w:rsidP="009F51CE">
      <w:pPr>
        <w:tabs>
          <w:tab w:val="left" w:pos="284"/>
          <w:tab w:val="left" w:pos="330"/>
        </w:tabs>
        <w:spacing w:after="120"/>
        <w:ind w:left="284"/>
        <w:jc w:val="both"/>
        <w:rPr>
          <w:rFonts w:ascii="Arial" w:eastAsia="TimesNewRomanPSMT" w:hAnsi="Arial" w:cs="Arial"/>
          <w:bCs/>
          <w:lang w:val="sr-Cyrl-RS"/>
        </w:rPr>
      </w:pPr>
      <w:r>
        <w:rPr>
          <w:rFonts w:ascii="Arial" w:eastAsia="TimesNewRomanPSMT" w:hAnsi="Arial" w:cs="Arial"/>
          <w:bCs/>
          <w:lang w:val="sr-Cyrl-RS"/>
        </w:rPr>
        <w:t>Ако</w:t>
      </w:r>
      <w:r w:rsidR="0073440A" w:rsidRPr="007B4BAA">
        <w:rPr>
          <w:rFonts w:ascii="Arial" w:eastAsia="TimesNewRomanPSMT" w:hAnsi="Arial" w:cs="Arial"/>
          <w:bCs/>
          <w:lang w:val="sr-Cyrl-RS"/>
        </w:rPr>
        <w:t xml:space="preserve"> </w:t>
      </w:r>
      <w:r>
        <w:rPr>
          <w:rFonts w:ascii="Arial" w:eastAsia="TimesNewRomanPSMT" w:hAnsi="Arial" w:cs="Arial"/>
          <w:bCs/>
          <w:lang w:val="sr-Cyrl-RS"/>
        </w:rPr>
        <w:t>понуђач</w:t>
      </w:r>
      <w:r w:rsidR="0073440A" w:rsidRPr="007B4BAA">
        <w:rPr>
          <w:rFonts w:ascii="Arial" w:eastAsia="TimesNewRomanPSMT" w:hAnsi="Arial" w:cs="Arial"/>
          <w:bCs/>
          <w:lang w:val="sr-Cyrl-RS"/>
        </w:rPr>
        <w:t xml:space="preserve"> </w:t>
      </w:r>
      <w:r>
        <w:rPr>
          <w:rFonts w:ascii="Arial" w:eastAsia="TimesNewRomanPSMT" w:hAnsi="Arial" w:cs="Arial"/>
          <w:bCs/>
          <w:lang w:val="sr-Cyrl-RS"/>
        </w:rPr>
        <w:t>којем</w:t>
      </w:r>
      <w:r w:rsidR="0073440A" w:rsidRPr="007B4BAA">
        <w:rPr>
          <w:rFonts w:ascii="Arial" w:eastAsia="TimesNewRomanPSMT" w:hAnsi="Arial" w:cs="Arial"/>
          <w:bCs/>
          <w:lang w:val="sr-Cyrl-RS"/>
        </w:rPr>
        <w:t xml:space="preserve"> </w:t>
      </w:r>
      <w:r>
        <w:rPr>
          <w:rFonts w:ascii="Arial" w:eastAsia="TimesNewRomanPSMT" w:hAnsi="Arial" w:cs="Arial"/>
          <w:bCs/>
          <w:lang w:val="sr-Cyrl-RS"/>
        </w:rPr>
        <w:t>је</w:t>
      </w:r>
      <w:r w:rsidR="0073440A" w:rsidRPr="007B4BAA">
        <w:rPr>
          <w:rFonts w:ascii="Arial" w:eastAsia="TimesNewRomanPSMT" w:hAnsi="Arial" w:cs="Arial"/>
          <w:bCs/>
          <w:lang w:val="sr-Cyrl-RS"/>
        </w:rPr>
        <w:t xml:space="preserve"> </w:t>
      </w:r>
      <w:r>
        <w:rPr>
          <w:rFonts w:ascii="Arial" w:eastAsia="TimesNewRomanPSMT" w:hAnsi="Arial" w:cs="Arial"/>
          <w:bCs/>
          <w:lang w:val="sr-Cyrl-RS"/>
        </w:rPr>
        <w:t>доде</w:t>
      </w:r>
      <w:r w:rsidR="0073440A" w:rsidRPr="007B4BAA">
        <w:rPr>
          <w:rFonts w:ascii="Arial" w:eastAsia="TimesNewRomanPSMT" w:hAnsi="Arial" w:cs="Arial"/>
          <w:bCs/>
          <w:lang w:val="sr-Cyrl-RS"/>
        </w:rPr>
        <w:t>љ</w:t>
      </w:r>
      <w:r>
        <w:rPr>
          <w:rFonts w:ascii="Arial" w:eastAsia="TimesNewRomanPSMT" w:hAnsi="Arial" w:cs="Arial"/>
          <w:bCs/>
          <w:lang w:val="sr-Cyrl-RS"/>
        </w:rPr>
        <w:t>ен</w:t>
      </w:r>
      <w:r w:rsidR="0073440A" w:rsidRPr="007B4BAA">
        <w:rPr>
          <w:rFonts w:ascii="Arial" w:eastAsia="TimesNewRomanPSMT" w:hAnsi="Arial" w:cs="Arial"/>
          <w:bCs/>
          <w:lang w:val="sr-Cyrl-RS"/>
        </w:rPr>
        <w:t xml:space="preserve"> </w:t>
      </w:r>
      <w:r w:rsidR="00F734ED">
        <w:rPr>
          <w:rFonts w:ascii="Arial" w:eastAsia="TimesNewRomanPSMT" w:hAnsi="Arial" w:cs="Arial"/>
          <w:bCs/>
          <w:lang w:val="sr-Cyrl-RS"/>
        </w:rPr>
        <w:t>О</w:t>
      </w:r>
      <w:r>
        <w:rPr>
          <w:rFonts w:ascii="Arial" w:eastAsia="TimesNewRomanPSMT" w:hAnsi="Arial" w:cs="Arial"/>
          <w:bCs/>
          <w:lang w:val="sr-Cyrl-RS"/>
        </w:rPr>
        <w:t>квирни</w:t>
      </w:r>
      <w:r w:rsidR="00AD055C" w:rsidRPr="007B4BAA">
        <w:rPr>
          <w:rFonts w:ascii="Arial" w:eastAsia="TimesNewRomanPSMT" w:hAnsi="Arial" w:cs="Arial"/>
          <w:bCs/>
          <w:lang w:val="sr-Cyrl-RS"/>
        </w:rPr>
        <w:t xml:space="preserve"> </w:t>
      </w:r>
      <w:r>
        <w:rPr>
          <w:rFonts w:ascii="Arial" w:eastAsia="TimesNewRomanPSMT" w:hAnsi="Arial" w:cs="Arial"/>
          <w:bCs/>
          <w:lang w:val="sr-Cyrl-RS"/>
        </w:rPr>
        <w:t>споразум</w:t>
      </w:r>
      <w:r w:rsidR="0073440A" w:rsidRPr="007B4BAA">
        <w:rPr>
          <w:rFonts w:ascii="Arial" w:eastAsia="TimesNewRomanPSMT" w:hAnsi="Arial" w:cs="Arial"/>
          <w:bCs/>
          <w:lang w:val="sr-Cyrl-RS"/>
        </w:rPr>
        <w:t xml:space="preserve"> </w:t>
      </w:r>
      <w:r>
        <w:rPr>
          <w:rFonts w:ascii="Arial" w:eastAsia="TimesNewRomanPSMT" w:hAnsi="Arial" w:cs="Arial"/>
          <w:bCs/>
          <w:lang w:val="sr-Cyrl-RS"/>
        </w:rPr>
        <w:t>одбије</w:t>
      </w:r>
      <w:r w:rsidR="0073440A" w:rsidRPr="007B4BAA">
        <w:rPr>
          <w:rFonts w:ascii="Arial" w:eastAsia="TimesNewRomanPSMT" w:hAnsi="Arial" w:cs="Arial"/>
          <w:bCs/>
          <w:lang w:val="sr-Cyrl-RS"/>
        </w:rPr>
        <w:t xml:space="preserve"> </w:t>
      </w:r>
      <w:r>
        <w:rPr>
          <w:rFonts w:ascii="Arial" w:eastAsia="TimesNewRomanPSMT" w:hAnsi="Arial" w:cs="Arial"/>
          <w:bCs/>
          <w:lang w:val="sr-Cyrl-RS"/>
        </w:rPr>
        <w:t>да</w:t>
      </w:r>
      <w:r w:rsidR="0073440A" w:rsidRPr="007B4BAA">
        <w:rPr>
          <w:rFonts w:ascii="Arial" w:eastAsia="TimesNewRomanPSMT" w:hAnsi="Arial" w:cs="Arial"/>
          <w:bCs/>
          <w:lang w:val="sr-Cyrl-RS"/>
        </w:rPr>
        <w:t xml:space="preserve"> </w:t>
      </w:r>
      <w:r>
        <w:rPr>
          <w:rFonts w:ascii="Arial" w:eastAsia="TimesNewRomanPSMT" w:hAnsi="Arial" w:cs="Arial"/>
          <w:bCs/>
          <w:lang w:val="sr-Cyrl-RS"/>
        </w:rPr>
        <w:t>зак</w:t>
      </w:r>
      <w:r w:rsidR="0073440A" w:rsidRPr="007B4BAA">
        <w:rPr>
          <w:rFonts w:ascii="Arial" w:eastAsia="TimesNewRomanPSMT" w:hAnsi="Arial" w:cs="Arial"/>
          <w:bCs/>
          <w:lang w:val="sr-Cyrl-RS"/>
        </w:rPr>
        <w:t>љ</w:t>
      </w:r>
      <w:r>
        <w:rPr>
          <w:rFonts w:ascii="Arial" w:eastAsia="TimesNewRomanPSMT" w:hAnsi="Arial" w:cs="Arial"/>
          <w:bCs/>
          <w:lang w:val="sr-Cyrl-RS"/>
        </w:rPr>
        <w:t>учи</w:t>
      </w:r>
      <w:r w:rsidR="0073440A" w:rsidRPr="007B4BAA">
        <w:rPr>
          <w:rFonts w:ascii="Arial" w:eastAsia="TimesNewRomanPSMT" w:hAnsi="Arial" w:cs="Arial"/>
          <w:bCs/>
          <w:lang w:val="sr-Cyrl-RS"/>
        </w:rPr>
        <w:t xml:space="preserve"> </w:t>
      </w:r>
      <w:r w:rsidR="00F734ED">
        <w:rPr>
          <w:rFonts w:ascii="Arial" w:eastAsia="TimesNewRomanPSMT" w:hAnsi="Arial" w:cs="Arial"/>
          <w:bCs/>
          <w:lang w:val="sr-Cyrl-RS"/>
        </w:rPr>
        <w:t>О</w:t>
      </w:r>
      <w:r>
        <w:rPr>
          <w:rFonts w:ascii="Arial" w:eastAsia="TimesNewRomanPSMT" w:hAnsi="Arial" w:cs="Arial"/>
          <w:bCs/>
          <w:lang w:val="sr-Cyrl-RS"/>
        </w:rPr>
        <w:t>квирни</w:t>
      </w:r>
      <w:r w:rsidR="00AD055C" w:rsidRPr="007B4BAA">
        <w:rPr>
          <w:rFonts w:ascii="Arial" w:eastAsia="TimesNewRomanPSMT" w:hAnsi="Arial" w:cs="Arial"/>
          <w:bCs/>
          <w:lang w:val="sr-Cyrl-RS"/>
        </w:rPr>
        <w:t xml:space="preserve"> </w:t>
      </w:r>
      <w:r>
        <w:rPr>
          <w:rFonts w:ascii="Arial" w:eastAsia="TimesNewRomanPSMT" w:hAnsi="Arial" w:cs="Arial"/>
          <w:bCs/>
          <w:lang w:val="sr-Cyrl-RS"/>
        </w:rPr>
        <w:t>споразум</w:t>
      </w:r>
      <w:r w:rsidR="0073440A" w:rsidRPr="007B4BAA">
        <w:rPr>
          <w:rFonts w:ascii="Arial" w:eastAsia="TimesNewRomanPSMT" w:hAnsi="Arial" w:cs="Arial"/>
          <w:bCs/>
          <w:lang w:val="sr-Cyrl-RS"/>
        </w:rPr>
        <w:t xml:space="preserve"> </w:t>
      </w:r>
      <w:r>
        <w:rPr>
          <w:rFonts w:ascii="Arial" w:eastAsia="TimesNewRomanPSMT" w:hAnsi="Arial" w:cs="Arial"/>
          <w:bCs/>
          <w:lang w:val="sr-Cyrl-RS"/>
        </w:rPr>
        <w:t>о</w:t>
      </w:r>
      <w:r w:rsidR="0073440A" w:rsidRPr="007B4BAA">
        <w:rPr>
          <w:rFonts w:ascii="Arial" w:eastAsia="TimesNewRomanPSMT" w:hAnsi="Arial" w:cs="Arial"/>
          <w:bCs/>
          <w:lang w:val="sr-Cyrl-RS"/>
        </w:rPr>
        <w:t xml:space="preserve"> </w:t>
      </w:r>
      <w:r>
        <w:rPr>
          <w:rFonts w:ascii="Arial" w:eastAsia="TimesNewRomanPSMT" w:hAnsi="Arial" w:cs="Arial"/>
          <w:bCs/>
          <w:lang w:val="sr-Cyrl-RS"/>
        </w:rPr>
        <w:t>јавној</w:t>
      </w:r>
      <w:r w:rsidR="0073440A" w:rsidRPr="007B4BAA">
        <w:rPr>
          <w:rFonts w:ascii="Arial" w:eastAsia="TimesNewRomanPSMT" w:hAnsi="Arial" w:cs="Arial"/>
          <w:bCs/>
          <w:lang w:val="sr-Cyrl-RS"/>
        </w:rPr>
        <w:t xml:space="preserve"> </w:t>
      </w:r>
      <w:r>
        <w:rPr>
          <w:rFonts w:ascii="Arial" w:eastAsia="TimesNewRomanPSMT" w:hAnsi="Arial" w:cs="Arial"/>
          <w:bCs/>
          <w:lang w:val="sr-Cyrl-RS"/>
        </w:rPr>
        <w:t>набавци</w:t>
      </w:r>
      <w:r w:rsidR="0073440A" w:rsidRPr="007B4BAA">
        <w:rPr>
          <w:rFonts w:ascii="Arial" w:eastAsia="TimesNewRomanPSMT" w:hAnsi="Arial" w:cs="Arial"/>
          <w:bCs/>
          <w:lang w:val="sr-Cyrl-RS"/>
        </w:rPr>
        <w:t xml:space="preserve"> </w:t>
      </w:r>
      <w:r>
        <w:rPr>
          <w:rFonts w:ascii="Arial" w:eastAsia="TimesNewRomanPSMT" w:hAnsi="Arial" w:cs="Arial"/>
          <w:bCs/>
          <w:lang w:val="sr-Cyrl-RS"/>
        </w:rPr>
        <w:t>наручилац</w:t>
      </w:r>
      <w:r w:rsidR="0073440A" w:rsidRPr="007B4BAA">
        <w:rPr>
          <w:rFonts w:ascii="Arial" w:eastAsia="TimesNewRomanPSMT" w:hAnsi="Arial" w:cs="Arial"/>
          <w:bCs/>
          <w:lang w:val="sr-Cyrl-RS"/>
        </w:rPr>
        <w:t xml:space="preserve"> </w:t>
      </w:r>
      <w:r>
        <w:rPr>
          <w:rFonts w:ascii="Arial" w:eastAsia="TimesNewRomanPSMT" w:hAnsi="Arial" w:cs="Arial"/>
          <w:bCs/>
          <w:lang w:val="sr-Cyrl-RS"/>
        </w:rPr>
        <w:t>може</w:t>
      </w:r>
      <w:r w:rsidR="0073440A" w:rsidRPr="007B4BAA">
        <w:rPr>
          <w:rFonts w:ascii="Arial" w:eastAsia="TimesNewRomanPSMT" w:hAnsi="Arial" w:cs="Arial"/>
          <w:bCs/>
          <w:lang w:val="sr-Cyrl-RS"/>
        </w:rPr>
        <w:t xml:space="preserve"> </w:t>
      </w:r>
      <w:r>
        <w:rPr>
          <w:rFonts w:ascii="Arial" w:eastAsia="TimesNewRomanPSMT" w:hAnsi="Arial" w:cs="Arial"/>
          <w:bCs/>
          <w:lang w:val="sr-Cyrl-RS"/>
        </w:rPr>
        <w:t>да</w:t>
      </w:r>
      <w:r w:rsidR="0073440A" w:rsidRPr="007B4BAA">
        <w:rPr>
          <w:rFonts w:ascii="Arial" w:eastAsia="TimesNewRomanPSMT" w:hAnsi="Arial" w:cs="Arial"/>
          <w:bCs/>
          <w:lang w:val="sr-Cyrl-RS"/>
        </w:rPr>
        <w:t xml:space="preserve"> </w:t>
      </w:r>
      <w:r>
        <w:rPr>
          <w:rFonts w:ascii="Arial" w:eastAsia="TimesNewRomanPSMT" w:hAnsi="Arial" w:cs="Arial"/>
          <w:bCs/>
          <w:lang w:val="sr-Cyrl-RS"/>
        </w:rPr>
        <w:t>зак</w:t>
      </w:r>
      <w:r w:rsidR="0073440A" w:rsidRPr="007B4BAA">
        <w:rPr>
          <w:rFonts w:ascii="Arial" w:eastAsia="TimesNewRomanPSMT" w:hAnsi="Arial" w:cs="Arial"/>
          <w:bCs/>
          <w:lang w:val="sr-Cyrl-RS"/>
        </w:rPr>
        <w:t>љ</w:t>
      </w:r>
      <w:r>
        <w:rPr>
          <w:rFonts w:ascii="Arial" w:eastAsia="TimesNewRomanPSMT" w:hAnsi="Arial" w:cs="Arial"/>
          <w:bCs/>
          <w:lang w:val="sr-Cyrl-RS"/>
        </w:rPr>
        <w:t>учи</w:t>
      </w:r>
      <w:r w:rsidR="0073440A" w:rsidRPr="007B4BAA">
        <w:rPr>
          <w:rFonts w:ascii="Arial" w:eastAsia="TimesNewRomanPSMT" w:hAnsi="Arial" w:cs="Arial"/>
          <w:bCs/>
          <w:lang w:val="sr-Cyrl-RS"/>
        </w:rPr>
        <w:t xml:space="preserve"> </w:t>
      </w:r>
      <w:r w:rsidR="00F734ED">
        <w:rPr>
          <w:rFonts w:ascii="Arial" w:eastAsia="TimesNewRomanPSMT" w:hAnsi="Arial" w:cs="Arial"/>
          <w:bCs/>
          <w:lang w:val="sr-Cyrl-RS"/>
        </w:rPr>
        <w:t>О</w:t>
      </w:r>
      <w:r>
        <w:rPr>
          <w:rFonts w:ascii="Arial" w:eastAsia="TimesNewRomanPSMT" w:hAnsi="Arial" w:cs="Arial"/>
          <w:bCs/>
          <w:lang w:val="sr-Cyrl-RS"/>
        </w:rPr>
        <w:t>квирни</w:t>
      </w:r>
      <w:r w:rsidR="00AD055C" w:rsidRPr="007B4BAA">
        <w:rPr>
          <w:rFonts w:ascii="Arial" w:eastAsia="TimesNewRomanPSMT" w:hAnsi="Arial" w:cs="Arial"/>
          <w:bCs/>
          <w:lang w:val="sr-Cyrl-RS"/>
        </w:rPr>
        <w:t xml:space="preserve"> </w:t>
      </w:r>
      <w:r>
        <w:rPr>
          <w:rFonts w:ascii="Arial" w:eastAsia="TimesNewRomanPSMT" w:hAnsi="Arial" w:cs="Arial"/>
          <w:bCs/>
          <w:lang w:val="sr-Cyrl-RS"/>
        </w:rPr>
        <w:t>споразум</w:t>
      </w:r>
      <w:r w:rsidR="0073440A" w:rsidRPr="007B4BAA">
        <w:rPr>
          <w:rFonts w:ascii="Arial" w:eastAsia="TimesNewRomanPSMT" w:hAnsi="Arial" w:cs="Arial"/>
          <w:bCs/>
          <w:lang w:val="sr-Cyrl-RS"/>
        </w:rPr>
        <w:t xml:space="preserve"> </w:t>
      </w:r>
      <w:r>
        <w:rPr>
          <w:rFonts w:ascii="Arial" w:eastAsia="TimesNewRomanPSMT" w:hAnsi="Arial" w:cs="Arial"/>
          <w:bCs/>
          <w:lang w:val="sr-Cyrl-RS"/>
        </w:rPr>
        <w:t>са</w:t>
      </w:r>
      <w:r w:rsidR="0073440A" w:rsidRPr="007B4BAA">
        <w:rPr>
          <w:rFonts w:ascii="Arial" w:eastAsia="TimesNewRomanPSMT" w:hAnsi="Arial" w:cs="Arial"/>
          <w:bCs/>
          <w:lang w:val="sr-Cyrl-RS"/>
        </w:rPr>
        <w:t xml:space="preserve"> </w:t>
      </w:r>
      <w:r>
        <w:rPr>
          <w:rFonts w:ascii="Arial" w:eastAsia="TimesNewRomanPSMT" w:hAnsi="Arial" w:cs="Arial"/>
          <w:bCs/>
          <w:lang w:val="sr-Cyrl-RS"/>
        </w:rPr>
        <w:t>првим</w:t>
      </w:r>
      <w:r w:rsidR="0073440A" w:rsidRPr="007B4BAA">
        <w:rPr>
          <w:rFonts w:ascii="Arial" w:eastAsia="TimesNewRomanPSMT" w:hAnsi="Arial" w:cs="Arial"/>
          <w:bCs/>
          <w:lang w:val="sr-Cyrl-RS"/>
        </w:rPr>
        <w:t xml:space="preserve"> </w:t>
      </w:r>
      <w:r>
        <w:rPr>
          <w:rFonts w:ascii="Arial" w:eastAsia="TimesNewRomanPSMT" w:hAnsi="Arial" w:cs="Arial"/>
          <w:bCs/>
          <w:lang w:val="sr-Cyrl-RS"/>
        </w:rPr>
        <w:t>следећим</w:t>
      </w:r>
      <w:r w:rsidR="0073440A" w:rsidRPr="007B4BAA">
        <w:rPr>
          <w:rFonts w:ascii="Arial" w:eastAsia="TimesNewRomanPSMT" w:hAnsi="Arial" w:cs="Arial"/>
          <w:bCs/>
          <w:lang w:val="sr-Cyrl-RS"/>
        </w:rPr>
        <w:t xml:space="preserve"> </w:t>
      </w:r>
      <w:r>
        <w:rPr>
          <w:rFonts w:ascii="Arial" w:eastAsia="TimesNewRomanPSMT" w:hAnsi="Arial" w:cs="Arial"/>
          <w:bCs/>
          <w:lang w:val="sr-Cyrl-RS"/>
        </w:rPr>
        <w:t>најпово</w:t>
      </w:r>
      <w:r w:rsidR="0073440A" w:rsidRPr="007B4BAA">
        <w:rPr>
          <w:rFonts w:ascii="Arial" w:eastAsia="TimesNewRomanPSMT" w:hAnsi="Arial" w:cs="Arial"/>
          <w:bCs/>
          <w:lang w:val="sr-Cyrl-RS"/>
        </w:rPr>
        <w:t>љ</w:t>
      </w:r>
      <w:r>
        <w:rPr>
          <w:rFonts w:ascii="Arial" w:eastAsia="TimesNewRomanPSMT" w:hAnsi="Arial" w:cs="Arial"/>
          <w:bCs/>
          <w:lang w:val="sr-Cyrl-RS"/>
        </w:rPr>
        <w:t>нијим</w:t>
      </w:r>
      <w:r w:rsidR="0073440A" w:rsidRPr="007B4BAA">
        <w:rPr>
          <w:rFonts w:ascii="Arial" w:eastAsia="TimesNewRomanPSMT" w:hAnsi="Arial" w:cs="Arial"/>
          <w:bCs/>
          <w:lang w:val="sr-Cyrl-RS"/>
        </w:rPr>
        <w:t xml:space="preserve"> </w:t>
      </w:r>
      <w:r>
        <w:rPr>
          <w:rFonts w:ascii="Arial" w:eastAsia="TimesNewRomanPSMT" w:hAnsi="Arial" w:cs="Arial"/>
          <w:bCs/>
          <w:lang w:val="sr-Cyrl-RS"/>
        </w:rPr>
        <w:t>понуђачем</w:t>
      </w:r>
      <w:r w:rsidR="0073440A" w:rsidRPr="007B4BAA">
        <w:rPr>
          <w:rFonts w:ascii="Arial" w:eastAsia="TimesNewRomanPSMT" w:hAnsi="Arial" w:cs="Arial"/>
          <w:bCs/>
          <w:lang w:val="sr-Cyrl-RS"/>
        </w:rPr>
        <w:t>.</w:t>
      </w:r>
    </w:p>
    <w:p w:rsidR="0073440A" w:rsidRPr="007B4BAA" w:rsidRDefault="00BE410B" w:rsidP="009F51CE">
      <w:pPr>
        <w:tabs>
          <w:tab w:val="left" w:pos="284"/>
          <w:tab w:val="left" w:pos="330"/>
        </w:tabs>
        <w:spacing w:after="120"/>
        <w:ind w:left="284"/>
        <w:jc w:val="both"/>
        <w:rPr>
          <w:rFonts w:ascii="Arial" w:eastAsia="TimesNewRomanPSMT" w:hAnsi="Arial" w:cs="Arial"/>
          <w:bCs/>
          <w:lang w:val="sr-Cyrl-RS"/>
        </w:rPr>
      </w:pPr>
      <w:r>
        <w:rPr>
          <w:rFonts w:ascii="Arial" w:eastAsia="TimesNewRomanPSMT" w:hAnsi="Arial" w:cs="Arial"/>
          <w:bCs/>
          <w:lang w:val="sr-Cyrl-RS"/>
        </w:rPr>
        <w:lastRenderedPageBreak/>
        <w:t>Уколико</w:t>
      </w:r>
      <w:r w:rsidR="0073440A" w:rsidRPr="007B4BAA">
        <w:rPr>
          <w:rFonts w:ascii="Arial" w:eastAsia="TimesNewRomanPSMT" w:hAnsi="Arial" w:cs="Arial"/>
          <w:bCs/>
          <w:lang w:val="sr-Cyrl-RS"/>
        </w:rPr>
        <w:t xml:space="preserve"> </w:t>
      </w:r>
      <w:r>
        <w:rPr>
          <w:rFonts w:ascii="Arial" w:eastAsia="TimesNewRomanPSMT" w:hAnsi="Arial" w:cs="Arial"/>
          <w:bCs/>
          <w:lang w:val="sr-Cyrl-RS"/>
        </w:rPr>
        <w:t>у</w:t>
      </w:r>
      <w:r w:rsidR="0073440A" w:rsidRPr="007B4BAA">
        <w:rPr>
          <w:rFonts w:ascii="Arial" w:eastAsia="TimesNewRomanPSMT" w:hAnsi="Arial" w:cs="Arial"/>
          <w:bCs/>
          <w:lang w:val="sr-Cyrl-RS"/>
        </w:rPr>
        <w:t xml:space="preserve"> </w:t>
      </w:r>
      <w:r>
        <w:rPr>
          <w:rFonts w:ascii="Arial" w:eastAsia="TimesNewRomanPSMT" w:hAnsi="Arial" w:cs="Arial"/>
          <w:bCs/>
          <w:lang w:val="sr-Cyrl-RS"/>
        </w:rPr>
        <w:t>року</w:t>
      </w:r>
      <w:r w:rsidR="0073440A" w:rsidRPr="007B4BAA">
        <w:rPr>
          <w:rFonts w:ascii="Arial" w:eastAsia="TimesNewRomanPSMT" w:hAnsi="Arial" w:cs="Arial"/>
          <w:bCs/>
          <w:lang w:val="sr-Cyrl-RS"/>
        </w:rPr>
        <w:t xml:space="preserve"> </w:t>
      </w:r>
      <w:r>
        <w:rPr>
          <w:rFonts w:ascii="Arial" w:eastAsia="TimesNewRomanPSMT" w:hAnsi="Arial" w:cs="Arial"/>
          <w:bCs/>
          <w:lang w:val="sr-Cyrl-RS"/>
        </w:rPr>
        <w:t>за</w:t>
      </w:r>
      <w:r w:rsidR="0073440A" w:rsidRPr="007B4BAA">
        <w:rPr>
          <w:rFonts w:ascii="Arial" w:eastAsia="TimesNewRomanPSMT" w:hAnsi="Arial" w:cs="Arial"/>
          <w:bCs/>
          <w:lang w:val="sr-Cyrl-RS"/>
        </w:rPr>
        <w:t xml:space="preserve"> </w:t>
      </w:r>
      <w:r>
        <w:rPr>
          <w:rFonts w:ascii="Arial" w:eastAsia="TimesNewRomanPSMT" w:hAnsi="Arial" w:cs="Arial"/>
          <w:bCs/>
          <w:lang w:val="sr-Cyrl-RS"/>
        </w:rPr>
        <w:t>подношење</w:t>
      </w:r>
      <w:r w:rsidR="0073440A" w:rsidRPr="007B4BAA">
        <w:rPr>
          <w:rFonts w:ascii="Arial" w:eastAsia="TimesNewRomanPSMT" w:hAnsi="Arial" w:cs="Arial"/>
          <w:bCs/>
          <w:lang w:val="sr-Cyrl-RS"/>
        </w:rPr>
        <w:t xml:space="preserve"> </w:t>
      </w:r>
      <w:r>
        <w:rPr>
          <w:rFonts w:ascii="Arial" w:eastAsia="TimesNewRomanPSMT" w:hAnsi="Arial" w:cs="Arial"/>
          <w:bCs/>
          <w:lang w:val="sr-Cyrl-RS"/>
        </w:rPr>
        <w:t>понуда</w:t>
      </w:r>
      <w:r w:rsidR="0073440A" w:rsidRPr="007B4BAA">
        <w:rPr>
          <w:rFonts w:ascii="Arial" w:eastAsia="TimesNewRomanPSMT" w:hAnsi="Arial" w:cs="Arial"/>
          <w:bCs/>
          <w:lang w:val="sr-Cyrl-RS"/>
        </w:rPr>
        <w:t xml:space="preserve"> </w:t>
      </w:r>
      <w:r>
        <w:rPr>
          <w:rFonts w:ascii="Arial" w:eastAsia="TimesNewRomanPSMT" w:hAnsi="Arial" w:cs="Arial"/>
          <w:bCs/>
          <w:lang w:val="sr-Cyrl-RS"/>
        </w:rPr>
        <w:t>пристигне</w:t>
      </w:r>
      <w:r w:rsidR="0073440A" w:rsidRPr="007B4BAA">
        <w:rPr>
          <w:rFonts w:ascii="Arial" w:eastAsia="TimesNewRomanPSMT" w:hAnsi="Arial" w:cs="Arial"/>
          <w:bCs/>
          <w:lang w:val="sr-Cyrl-RS"/>
        </w:rPr>
        <w:t xml:space="preserve"> </w:t>
      </w:r>
      <w:r>
        <w:rPr>
          <w:rFonts w:ascii="Arial" w:eastAsia="TimesNewRomanPSMT" w:hAnsi="Arial" w:cs="Arial"/>
          <w:bCs/>
          <w:lang w:val="sr-Cyrl-RS"/>
        </w:rPr>
        <w:t>само</w:t>
      </w:r>
      <w:r w:rsidR="0073440A" w:rsidRPr="007B4BAA">
        <w:rPr>
          <w:rFonts w:ascii="Arial" w:eastAsia="TimesNewRomanPSMT" w:hAnsi="Arial" w:cs="Arial"/>
          <w:bCs/>
          <w:lang w:val="sr-Cyrl-RS"/>
        </w:rPr>
        <w:t xml:space="preserve"> </w:t>
      </w:r>
      <w:r>
        <w:rPr>
          <w:rFonts w:ascii="Arial" w:eastAsia="TimesNewRomanPSMT" w:hAnsi="Arial" w:cs="Arial"/>
          <w:bCs/>
          <w:lang w:val="sr-Cyrl-RS"/>
        </w:rPr>
        <w:t>једна</w:t>
      </w:r>
      <w:r w:rsidR="0073440A" w:rsidRPr="007B4BAA">
        <w:rPr>
          <w:rFonts w:ascii="Arial" w:eastAsia="TimesNewRomanPSMT" w:hAnsi="Arial" w:cs="Arial"/>
          <w:bCs/>
          <w:lang w:val="sr-Cyrl-RS"/>
        </w:rPr>
        <w:t xml:space="preserve"> </w:t>
      </w:r>
      <w:r>
        <w:rPr>
          <w:rFonts w:ascii="Arial" w:eastAsia="TimesNewRomanPSMT" w:hAnsi="Arial" w:cs="Arial"/>
          <w:bCs/>
          <w:lang w:val="sr-Cyrl-RS"/>
        </w:rPr>
        <w:t>понуда</w:t>
      </w:r>
      <w:r w:rsidR="0073440A" w:rsidRPr="007B4BAA">
        <w:rPr>
          <w:rFonts w:ascii="Arial" w:eastAsia="TimesNewRomanPSMT" w:hAnsi="Arial" w:cs="Arial"/>
          <w:bCs/>
          <w:lang w:val="sr-Cyrl-RS"/>
        </w:rPr>
        <w:t xml:space="preserve"> </w:t>
      </w:r>
      <w:r>
        <w:rPr>
          <w:rFonts w:ascii="Arial" w:eastAsia="TimesNewRomanPSMT" w:hAnsi="Arial" w:cs="Arial"/>
          <w:bCs/>
          <w:lang w:val="sr-Cyrl-RS"/>
        </w:rPr>
        <w:t>и</w:t>
      </w:r>
      <w:r w:rsidR="0073440A" w:rsidRPr="007B4BAA">
        <w:rPr>
          <w:rFonts w:ascii="Arial" w:eastAsia="TimesNewRomanPSMT" w:hAnsi="Arial" w:cs="Arial"/>
          <w:bCs/>
          <w:lang w:val="sr-Cyrl-RS"/>
        </w:rPr>
        <w:t xml:space="preserve"> </w:t>
      </w:r>
      <w:r>
        <w:rPr>
          <w:rFonts w:ascii="Arial" w:eastAsia="TimesNewRomanPSMT" w:hAnsi="Arial" w:cs="Arial"/>
          <w:bCs/>
          <w:lang w:val="sr-Cyrl-RS"/>
        </w:rPr>
        <w:t>та</w:t>
      </w:r>
      <w:r w:rsidR="0073440A" w:rsidRPr="007B4BAA">
        <w:rPr>
          <w:rFonts w:ascii="Arial" w:eastAsia="TimesNewRomanPSMT" w:hAnsi="Arial" w:cs="Arial"/>
          <w:bCs/>
          <w:lang w:val="sr-Cyrl-RS"/>
        </w:rPr>
        <w:t xml:space="preserve"> </w:t>
      </w:r>
      <w:r>
        <w:rPr>
          <w:rFonts w:ascii="Arial" w:eastAsia="TimesNewRomanPSMT" w:hAnsi="Arial" w:cs="Arial"/>
          <w:bCs/>
          <w:lang w:val="sr-Cyrl-RS"/>
        </w:rPr>
        <w:t>понуда</w:t>
      </w:r>
      <w:r w:rsidR="0073440A" w:rsidRPr="007B4BAA">
        <w:rPr>
          <w:rFonts w:ascii="Arial" w:eastAsia="TimesNewRomanPSMT" w:hAnsi="Arial" w:cs="Arial"/>
          <w:bCs/>
          <w:lang w:val="sr-Cyrl-RS"/>
        </w:rPr>
        <w:t xml:space="preserve"> </w:t>
      </w:r>
      <w:r>
        <w:rPr>
          <w:rFonts w:ascii="Arial" w:eastAsia="TimesNewRomanPSMT" w:hAnsi="Arial" w:cs="Arial"/>
          <w:bCs/>
          <w:lang w:val="sr-Cyrl-RS"/>
        </w:rPr>
        <w:t>буде</w:t>
      </w:r>
      <w:r w:rsidR="0073440A" w:rsidRPr="007B4BAA">
        <w:rPr>
          <w:rFonts w:ascii="Arial" w:eastAsia="TimesNewRomanPSMT" w:hAnsi="Arial" w:cs="Arial"/>
          <w:bCs/>
          <w:lang w:val="sr-Cyrl-RS"/>
        </w:rPr>
        <w:t xml:space="preserve"> </w:t>
      </w:r>
      <w:r>
        <w:rPr>
          <w:rFonts w:ascii="Arial" w:eastAsia="TimesNewRomanPSMT" w:hAnsi="Arial" w:cs="Arial"/>
          <w:bCs/>
          <w:lang w:val="sr-Cyrl-RS"/>
        </w:rPr>
        <w:t>прихват</w:t>
      </w:r>
      <w:r w:rsidR="0073440A" w:rsidRPr="007B4BAA">
        <w:rPr>
          <w:rFonts w:ascii="Arial" w:eastAsia="TimesNewRomanPSMT" w:hAnsi="Arial" w:cs="Arial"/>
          <w:bCs/>
          <w:lang w:val="sr-Cyrl-RS"/>
        </w:rPr>
        <w:t>љ</w:t>
      </w:r>
      <w:r>
        <w:rPr>
          <w:rFonts w:ascii="Arial" w:eastAsia="TimesNewRomanPSMT" w:hAnsi="Arial" w:cs="Arial"/>
          <w:bCs/>
          <w:lang w:val="sr-Cyrl-RS"/>
        </w:rPr>
        <w:t>ива</w:t>
      </w:r>
      <w:r w:rsidR="0073440A" w:rsidRPr="007B4BAA">
        <w:rPr>
          <w:rFonts w:ascii="Arial" w:eastAsia="TimesNewRomanPSMT" w:hAnsi="Arial" w:cs="Arial"/>
          <w:bCs/>
          <w:lang w:val="sr-Cyrl-RS"/>
        </w:rPr>
        <w:t xml:space="preserve">, </w:t>
      </w:r>
      <w:r>
        <w:rPr>
          <w:rFonts w:ascii="Arial" w:eastAsia="TimesNewRomanPSMT" w:hAnsi="Arial" w:cs="Arial"/>
          <w:bCs/>
          <w:lang w:val="sr-Cyrl-RS"/>
        </w:rPr>
        <w:t>наручилац</w:t>
      </w:r>
      <w:r w:rsidR="0073440A" w:rsidRPr="007B4BAA">
        <w:rPr>
          <w:rFonts w:ascii="Arial" w:eastAsia="TimesNewRomanPSMT" w:hAnsi="Arial" w:cs="Arial"/>
          <w:bCs/>
          <w:lang w:val="sr-Cyrl-RS"/>
        </w:rPr>
        <w:t xml:space="preserve"> </w:t>
      </w:r>
      <w:r>
        <w:rPr>
          <w:rFonts w:ascii="Arial" w:eastAsia="TimesNewRomanPSMT" w:hAnsi="Arial" w:cs="Arial"/>
          <w:bCs/>
          <w:lang w:val="sr-Cyrl-RS"/>
        </w:rPr>
        <w:t>ће</w:t>
      </w:r>
      <w:r w:rsidR="0073440A" w:rsidRPr="007B4BAA">
        <w:rPr>
          <w:rFonts w:ascii="Arial" w:eastAsia="TimesNewRomanPSMT" w:hAnsi="Arial" w:cs="Arial"/>
          <w:bCs/>
          <w:lang w:val="sr-Cyrl-RS"/>
        </w:rPr>
        <w:t xml:space="preserve"> </w:t>
      </w:r>
      <w:r>
        <w:rPr>
          <w:rFonts w:ascii="Arial" w:eastAsia="TimesNewRomanPSMT" w:hAnsi="Arial" w:cs="Arial"/>
          <w:bCs/>
          <w:lang w:val="sr-Cyrl-RS"/>
        </w:rPr>
        <w:t>сходно</w:t>
      </w:r>
      <w:r w:rsidR="0073440A" w:rsidRPr="007B4BAA">
        <w:rPr>
          <w:rFonts w:ascii="Arial" w:eastAsia="TimesNewRomanPSMT" w:hAnsi="Arial" w:cs="Arial"/>
          <w:bCs/>
          <w:lang w:val="sr-Cyrl-RS"/>
        </w:rPr>
        <w:t xml:space="preserve"> </w:t>
      </w:r>
      <w:r>
        <w:rPr>
          <w:rFonts w:ascii="Arial" w:eastAsia="TimesNewRomanPSMT" w:hAnsi="Arial" w:cs="Arial"/>
          <w:bCs/>
          <w:lang w:val="sr-Cyrl-RS"/>
        </w:rPr>
        <w:t>члану</w:t>
      </w:r>
      <w:r w:rsidR="0073440A" w:rsidRPr="007B4BAA">
        <w:rPr>
          <w:rFonts w:ascii="Arial" w:eastAsia="TimesNewRomanPSMT" w:hAnsi="Arial" w:cs="Arial"/>
          <w:bCs/>
          <w:lang w:val="sr-Cyrl-RS"/>
        </w:rPr>
        <w:t xml:space="preserve"> 112. </w:t>
      </w:r>
      <w:r>
        <w:rPr>
          <w:rFonts w:ascii="Arial" w:eastAsia="TimesNewRomanPSMT" w:hAnsi="Arial" w:cs="Arial"/>
          <w:bCs/>
          <w:lang w:val="sr-Cyrl-RS"/>
        </w:rPr>
        <w:t>став</w:t>
      </w:r>
      <w:r w:rsidR="0073440A" w:rsidRPr="007B4BAA">
        <w:rPr>
          <w:rFonts w:ascii="Arial" w:eastAsia="TimesNewRomanPSMT" w:hAnsi="Arial" w:cs="Arial"/>
          <w:bCs/>
          <w:lang w:val="sr-Cyrl-RS"/>
        </w:rPr>
        <w:t xml:space="preserve"> 2. </w:t>
      </w:r>
      <w:r>
        <w:rPr>
          <w:rFonts w:ascii="Arial" w:eastAsia="TimesNewRomanPSMT" w:hAnsi="Arial" w:cs="Arial"/>
          <w:bCs/>
          <w:lang w:val="sr-Cyrl-RS"/>
        </w:rPr>
        <w:t>тачка</w:t>
      </w:r>
      <w:r w:rsidR="0073440A" w:rsidRPr="007B4BAA">
        <w:rPr>
          <w:rFonts w:ascii="Arial" w:eastAsia="TimesNewRomanPSMT" w:hAnsi="Arial" w:cs="Arial"/>
          <w:bCs/>
          <w:lang w:val="sr-Cyrl-RS"/>
        </w:rPr>
        <w:t xml:space="preserve"> 5) </w:t>
      </w:r>
      <w:r>
        <w:rPr>
          <w:rFonts w:ascii="Arial" w:eastAsia="TimesNewRomanPSMT" w:hAnsi="Arial" w:cs="Arial"/>
          <w:bCs/>
          <w:lang w:val="sr-Cyrl-RS"/>
        </w:rPr>
        <w:t>ЗЈН</w:t>
      </w:r>
      <w:r w:rsidR="0073440A" w:rsidRPr="007B4BAA">
        <w:rPr>
          <w:rFonts w:ascii="Arial" w:eastAsia="TimesNewRomanPSMT" w:hAnsi="Arial" w:cs="Arial"/>
          <w:bCs/>
          <w:lang w:val="sr-Cyrl-RS"/>
        </w:rPr>
        <w:t>-</w:t>
      </w:r>
      <w:r>
        <w:rPr>
          <w:rFonts w:ascii="Arial" w:eastAsia="TimesNewRomanPSMT" w:hAnsi="Arial" w:cs="Arial"/>
          <w:bCs/>
          <w:lang w:val="sr-Cyrl-RS"/>
        </w:rPr>
        <w:t>а</w:t>
      </w:r>
      <w:r w:rsidR="0073440A" w:rsidRPr="007B4BAA">
        <w:rPr>
          <w:rFonts w:ascii="Arial" w:eastAsia="TimesNewRomanPSMT" w:hAnsi="Arial" w:cs="Arial"/>
          <w:bCs/>
          <w:lang w:val="sr-Cyrl-RS"/>
        </w:rPr>
        <w:t xml:space="preserve"> </w:t>
      </w:r>
      <w:r>
        <w:rPr>
          <w:rFonts w:ascii="Arial" w:eastAsia="TimesNewRomanPSMT" w:hAnsi="Arial" w:cs="Arial"/>
          <w:bCs/>
          <w:lang w:val="sr-Cyrl-RS"/>
        </w:rPr>
        <w:t>зак</w:t>
      </w:r>
      <w:r w:rsidR="0073440A" w:rsidRPr="007B4BAA">
        <w:rPr>
          <w:rFonts w:ascii="Arial" w:eastAsia="TimesNewRomanPSMT" w:hAnsi="Arial" w:cs="Arial"/>
          <w:bCs/>
          <w:lang w:val="sr-Cyrl-RS"/>
        </w:rPr>
        <w:t>љ</w:t>
      </w:r>
      <w:r>
        <w:rPr>
          <w:rFonts w:ascii="Arial" w:eastAsia="TimesNewRomanPSMT" w:hAnsi="Arial" w:cs="Arial"/>
          <w:bCs/>
          <w:lang w:val="sr-Cyrl-RS"/>
        </w:rPr>
        <w:t>учити</w:t>
      </w:r>
      <w:r w:rsidR="0073440A" w:rsidRPr="007B4BAA">
        <w:rPr>
          <w:rFonts w:ascii="Arial" w:eastAsia="TimesNewRomanPSMT" w:hAnsi="Arial" w:cs="Arial"/>
          <w:bCs/>
          <w:lang w:val="sr-Cyrl-RS"/>
        </w:rPr>
        <w:t xml:space="preserve"> </w:t>
      </w:r>
      <w:r>
        <w:rPr>
          <w:rFonts w:ascii="Arial" w:eastAsia="TimesNewRomanPSMT" w:hAnsi="Arial" w:cs="Arial"/>
          <w:bCs/>
          <w:lang w:val="sr-Cyrl-RS"/>
        </w:rPr>
        <w:t>оквирни</w:t>
      </w:r>
      <w:r w:rsidR="00AD055C" w:rsidRPr="007B4BAA">
        <w:rPr>
          <w:rFonts w:ascii="Arial" w:eastAsia="TimesNewRomanPSMT" w:hAnsi="Arial" w:cs="Arial"/>
          <w:bCs/>
          <w:lang w:val="sr-Cyrl-RS"/>
        </w:rPr>
        <w:t xml:space="preserve"> </w:t>
      </w:r>
      <w:r>
        <w:rPr>
          <w:rFonts w:ascii="Arial" w:eastAsia="TimesNewRomanPSMT" w:hAnsi="Arial" w:cs="Arial"/>
          <w:bCs/>
          <w:lang w:val="sr-Cyrl-RS"/>
        </w:rPr>
        <w:t>споразум</w:t>
      </w:r>
      <w:r w:rsidR="0073440A" w:rsidRPr="007B4BAA">
        <w:rPr>
          <w:rFonts w:ascii="Arial" w:eastAsia="TimesNewRomanPSMT" w:hAnsi="Arial" w:cs="Arial"/>
          <w:bCs/>
          <w:lang w:val="sr-Cyrl-RS"/>
        </w:rPr>
        <w:t xml:space="preserve"> </w:t>
      </w:r>
      <w:r>
        <w:rPr>
          <w:rFonts w:ascii="Arial" w:eastAsia="TimesNewRomanPSMT" w:hAnsi="Arial" w:cs="Arial"/>
          <w:bCs/>
          <w:lang w:val="sr-Cyrl-RS"/>
        </w:rPr>
        <w:t>са</w:t>
      </w:r>
      <w:r w:rsidR="0073440A" w:rsidRPr="007B4BAA">
        <w:rPr>
          <w:rFonts w:ascii="Arial" w:eastAsia="TimesNewRomanPSMT" w:hAnsi="Arial" w:cs="Arial"/>
          <w:bCs/>
          <w:lang w:val="sr-Cyrl-RS"/>
        </w:rPr>
        <w:t xml:space="preserve"> </w:t>
      </w:r>
      <w:r>
        <w:rPr>
          <w:rFonts w:ascii="Arial" w:eastAsia="TimesNewRomanPSMT" w:hAnsi="Arial" w:cs="Arial"/>
          <w:bCs/>
          <w:lang w:val="sr-Cyrl-RS"/>
        </w:rPr>
        <w:t>понуђачем</w:t>
      </w:r>
      <w:r w:rsidR="0073440A" w:rsidRPr="007B4BAA">
        <w:rPr>
          <w:rFonts w:ascii="Arial" w:eastAsia="TimesNewRomanPSMT" w:hAnsi="Arial" w:cs="Arial"/>
          <w:bCs/>
          <w:lang w:val="sr-Cyrl-RS"/>
        </w:rPr>
        <w:t xml:space="preserve"> </w:t>
      </w:r>
      <w:r>
        <w:rPr>
          <w:rFonts w:ascii="Arial" w:eastAsia="TimesNewRomanPSMT" w:hAnsi="Arial" w:cs="Arial"/>
          <w:bCs/>
          <w:lang w:val="sr-Cyrl-RS"/>
        </w:rPr>
        <w:t>и</w:t>
      </w:r>
      <w:r w:rsidR="0073440A" w:rsidRPr="007B4BAA">
        <w:rPr>
          <w:rFonts w:ascii="Arial" w:eastAsia="TimesNewRomanPSMT" w:hAnsi="Arial" w:cs="Arial"/>
          <w:bCs/>
          <w:lang w:val="sr-Cyrl-RS"/>
        </w:rPr>
        <w:t xml:space="preserve"> </w:t>
      </w:r>
      <w:r>
        <w:rPr>
          <w:rFonts w:ascii="Arial" w:eastAsia="TimesNewRomanPSMT" w:hAnsi="Arial" w:cs="Arial"/>
          <w:bCs/>
          <w:lang w:val="sr-Cyrl-RS"/>
        </w:rPr>
        <w:t>пре</w:t>
      </w:r>
      <w:r w:rsidR="0073440A" w:rsidRPr="007B4BAA">
        <w:rPr>
          <w:rFonts w:ascii="Arial" w:eastAsia="TimesNewRomanPSMT" w:hAnsi="Arial" w:cs="Arial"/>
          <w:bCs/>
          <w:lang w:val="sr-Cyrl-RS"/>
        </w:rPr>
        <w:t xml:space="preserve"> </w:t>
      </w:r>
      <w:r>
        <w:rPr>
          <w:rFonts w:ascii="Arial" w:eastAsia="TimesNewRomanPSMT" w:hAnsi="Arial" w:cs="Arial"/>
          <w:bCs/>
          <w:lang w:val="sr-Cyrl-RS"/>
        </w:rPr>
        <w:t>истека</w:t>
      </w:r>
      <w:r w:rsidR="0073440A" w:rsidRPr="007B4BAA">
        <w:rPr>
          <w:rFonts w:ascii="Arial" w:eastAsia="TimesNewRomanPSMT" w:hAnsi="Arial" w:cs="Arial"/>
          <w:bCs/>
          <w:lang w:val="sr-Cyrl-RS"/>
        </w:rPr>
        <w:t xml:space="preserve"> </w:t>
      </w:r>
      <w:r>
        <w:rPr>
          <w:rFonts w:ascii="Arial" w:eastAsia="TimesNewRomanPSMT" w:hAnsi="Arial" w:cs="Arial"/>
          <w:bCs/>
          <w:lang w:val="sr-Cyrl-RS"/>
        </w:rPr>
        <w:t>рока</w:t>
      </w:r>
      <w:r w:rsidR="0073440A" w:rsidRPr="007B4BAA">
        <w:rPr>
          <w:rFonts w:ascii="Arial" w:eastAsia="TimesNewRomanPSMT" w:hAnsi="Arial" w:cs="Arial"/>
          <w:bCs/>
          <w:lang w:val="sr-Cyrl-RS"/>
        </w:rPr>
        <w:t xml:space="preserve"> </w:t>
      </w:r>
      <w:r>
        <w:rPr>
          <w:rFonts w:ascii="Arial" w:eastAsia="TimesNewRomanPSMT" w:hAnsi="Arial" w:cs="Arial"/>
          <w:bCs/>
          <w:lang w:val="sr-Cyrl-RS"/>
        </w:rPr>
        <w:t>за</w:t>
      </w:r>
      <w:r w:rsidR="0073440A" w:rsidRPr="007B4BAA">
        <w:rPr>
          <w:rFonts w:ascii="Arial" w:eastAsia="TimesNewRomanPSMT" w:hAnsi="Arial" w:cs="Arial"/>
          <w:bCs/>
          <w:lang w:val="sr-Cyrl-RS"/>
        </w:rPr>
        <w:t xml:space="preserve"> </w:t>
      </w:r>
      <w:r>
        <w:rPr>
          <w:rFonts w:ascii="Arial" w:eastAsia="TimesNewRomanPSMT" w:hAnsi="Arial" w:cs="Arial"/>
          <w:bCs/>
          <w:lang w:val="sr-Cyrl-RS"/>
        </w:rPr>
        <w:t>подношење</w:t>
      </w:r>
      <w:r w:rsidR="0073440A" w:rsidRPr="007B4BAA">
        <w:rPr>
          <w:rFonts w:ascii="Arial" w:eastAsia="TimesNewRomanPSMT" w:hAnsi="Arial" w:cs="Arial"/>
          <w:bCs/>
          <w:lang w:val="sr-Cyrl-RS"/>
        </w:rPr>
        <w:t xml:space="preserve"> </w:t>
      </w:r>
      <w:r>
        <w:rPr>
          <w:rFonts w:ascii="Arial" w:eastAsia="TimesNewRomanPSMT" w:hAnsi="Arial" w:cs="Arial"/>
          <w:bCs/>
          <w:lang w:val="sr-Cyrl-RS"/>
        </w:rPr>
        <w:t>захтева</w:t>
      </w:r>
      <w:r w:rsidR="0073440A" w:rsidRPr="007B4BAA">
        <w:rPr>
          <w:rFonts w:ascii="Arial" w:eastAsia="TimesNewRomanPSMT" w:hAnsi="Arial" w:cs="Arial"/>
          <w:bCs/>
          <w:lang w:val="sr-Cyrl-RS"/>
        </w:rPr>
        <w:t xml:space="preserve"> </w:t>
      </w:r>
      <w:r>
        <w:rPr>
          <w:rFonts w:ascii="Arial" w:eastAsia="TimesNewRomanPSMT" w:hAnsi="Arial" w:cs="Arial"/>
          <w:bCs/>
          <w:lang w:val="sr-Cyrl-RS"/>
        </w:rPr>
        <w:t>за</w:t>
      </w:r>
      <w:r w:rsidR="0073440A" w:rsidRPr="007B4BAA">
        <w:rPr>
          <w:rFonts w:ascii="Arial" w:eastAsia="TimesNewRomanPSMT" w:hAnsi="Arial" w:cs="Arial"/>
          <w:bCs/>
          <w:lang w:val="sr-Cyrl-RS"/>
        </w:rPr>
        <w:t xml:space="preserve"> </w:t>
      </w:r>
      <w:r>
        <w:rPr>
          <w:rFonts w:ascii="Arial" w:eastAsia="TimesNewRomanPSMT" w:hAnsi="Arial" w:cs="Arial"/>
          <w:bCs/>
          <w:lang w:val="sr-Cyrl-RS"/>
        </w:rPr>
        <w:t>заштиту</w:t>
      </w:r>
      <w:r w:rsidR="0073440A" w:rsidRPr="007B4BAA">
        <w:rPr>
          <w:rFonts w:ascii="Arial" w:eastAsia="TimesNewRomanPSMT" w:hAnsi="Arial" w:cs="Arial"/>
          <w:bCs/>
          <w:lang w:val="sr-Cyrl-RS"/>
        </w:rPr>
        <w:t xml:space="preserve"> </w:t>
      </w:r>
      <w:r>
        <w:rPr>
          <w:rFonts w:ascii="Arial" w:eastAsia="TimesNewRomanPSMT" w:hAnsi="Arial" w:cs="Arial"/>
          <w:bCs/>
          <w:lang w:val="sr-Cyrl-RS"/>
        </w:rPr>
        <w:t>права</w:t>
      </w:r>
      <w:r w:rsidR="0073440A" w:rsidRPr="007B4BAA">
        <w:rPr>
          <w:rFonts w:ascii="Arial" w:eastAsia="TimesNewRomanPSMT" w:hAnsi="Arial" w:cs="Arial"/>
          <w:bCs/>
          <w:lang w:val="sr-Cyrl-RS"/>
        </w:rPr>
        <w:t xml:space="preserve">. </w:t>
      </w:r>
    </w:p>
    <w:p w:rsidR="0073440A" w:rsidRDefault="00BE410B" w:rsidP="00F76DA5">
      <w:pPr>
        <w:tabs>
          <w:tab w:val="left" w:pos="284"/>
          <w:tab w:val="left" w:pos="330"/>
        </w:tabs>
        <w:ind w:left="284"/>
        <w:jc w:val="both"/>
        <w:rPr>
          <w:rFonts w:ascii="Arial" w:hAnsi="Arial" w:cs="Arial"/>
          <w:lang w:val="sr-Cyrl-RS"/>
        </w:rPr>
      </w:pPr>
      <w:r>
        <w:rPr>
          <w:rFonts w:ascii="Arial" w:eastAsia="TimesNewRomanPSMT" w:hAnsi="Arial" w:cs="Arial"/>
          <w:bCs/>
          <w:lang w:val="sr-Cyrl-RS"/>
        </w:rPr>
        <w:t>Наручилац</w:t>
      </w:r>
      <w:r w:rsidR="0073440A" w:rsidRPr="007B4BAA">
        <w:rPr>
          <w:rFonts w:ascii="Arial" w:eastAsia="TimesNewRomanPSMT" w:hAnsi="Arial" w:cs="Arial"/>
          <w:bCs/>
          <w:lang w:val="sr-Cyrl-RS"/>
        </w:rPr>
        <w:t xml:space="preserve"> </w:t>
      </w:r>
      <w:r>
        <w:rPr>
          <w:rFonts w:ascii="Arial" w:eastAsia="TimesNewRomanPSMT" w:hAnsi="Arial" w:cs="Arial"/>
          <w:bCs/>
          <w:lang w:val="sr-Cyrl-RS"/>
        </w:rPr>
        <w:t>може</w:t>
      </w:r>
      <w:r w:rsidR="0073440A" w:rsidRPr="007B4BAA">
        <w:rPr>
          <w:rFonts w:ascii="Arial" w:eastAsia="TimesNewRomanPSMT" w:hAnsi="Arial" w:cs="Arial"/>
          <w:bCs/>
          <w:lang w:val="sr-Cyrl-RS"/>
        </w:rPr>
        <w:t xml:space="preserve"> </w:t>
      </w:r>
      <w:r>
        <w:rPr>
          <w:rFonts w:ascii="Arial" w:eastAsia="TimesNewRomanPSMT" w:hAnsi="Arial" w:cs="Arial"/>
          <w:bCs/>
          <w:lang w:val="sr-Cyrl-RS"/>
        </w:rPr>
        <w:t>да</w:t>
      </w:r>
      <w:r w:rsidR="0073440A" w:rsidRPr="007B4BAA">
        <w:rPr>
          <w:rFonts w:ascii="Arial" w:eastAsia="TimesNewRomanPSMT" w:hAnsi="Arial" w:cs="Arial"/>
          <w:bCs/>
          <w:lang w:val="sr-Cyrl-RS"/>
        </w:rPr>
        <w:t xml:space="preserve"> </w:t>
      </w:r>
      <w:r>
        <w:rPr>
          <w:rFonts w:ascii="Arial" w:eastAsia="TimesNewRomanPSMT" w:hAnsi="Arial" w:cs="Arial"/>
          <w:bCs/>
          <w:lang w:val="sr-Cyrl-RS"/>
        </w:rPr>
        <w:t>дозволи</w:t>
      </w:r>
      <w:r w:rsidR="0073440A" w:rsidRPr="007B4BAA">
        <w:rPr>
          <w:rFonts w:ascii="Arial" w:eastAsia="TimesNewRomanPSMT" w:hAnsi="Arial" w:cs="Arial"/>
          <w:bCs/>
          <w:lang w:val="sr-Cyrl-RS"/>
        </w:rPr>
        <w:t xml:space="preserve"> </w:t>
      </w:r>
      <w:r>
        <w:rPr>
          <w:rFonts w:ascii="Arial" w:eastAsia="TimesNewRomanPSMT" w:hAnsi="Arial" w:cs="Arial"/>
          <w:bCs/>
          <w:lang w:val="sr-Cyrl-RS"/>
        </w:rPr>
        <w:t>промену</w:t>
      </w:r>
      <w:r w:rsidR="0073440A" w:rsidRPr="007B4BAA">
        <w:rPr>
          <w:rFonts w:ascii="Arial" w:eastAsia="TimesNewRomanPSMT" w:hAnsi="Arial" w:cs="Arial"/>
          <w:bCs/>
          <w:lang w:val="sr-Cyrl-RS"/>
        </w:rPr>
        <w:t xml:space="preserve"> </w:t>
      </w:r>
      <w:r>
        <w:rPr>
          <w:rFonts w:ascii="Arial" w:eastAsia="TimesNewRomanPSMT" w:hAnsi="Arial" w:cs="Arial"/>
          <w:bCs/>
          <w:lang w:val="sr-Cyrl-RS"/>
        </w:rPr>
        <w:t>цене</w:t>
      </w:r>
      <w:r w:rsidR="0073440A" w:rsidRPr="007B4BAA">
        <w:rPr>
          <w:rFonts w:ascii="Arial" w:eastAsia="TimesNewRomanPSMT" w:hAnsi="Arial" w:cs="Arial"/>
          <w:bCs/>
          <w:lang w:val="sr-Cyrl-RS"/>
        </w:rPr>
        <w:t xml:space="preserve"> </w:t>
      </w:r>
      <w:r>
        <w:rPr>
          <w:rFonts w:ascii="Arial" w:eastAsia="TimesNewRomanPSMT" w:hAnsi="Arial" w:cs="Arial"/>
          <w:bCs/>
          <w:lang w:val="sr-Cyrl-RS"/>
        </w:rPr>
        <w:t>или</w:t>
      </w:r>
      <w:r w:rsidR="0073440A" w:rsidRPr="007B4BAA">
        <w:rPr>
          <w:rFonts w:ascii="Arial" w:eastAsia="TimesNewRomanPSMT" w:hAnsi="Arial" w:cs="Arial"/>
          <w:bCs/>
          <w:lang w:val="sr-Cyrl-RS"/>
        </w:rPr>
        <w:t xml:space="preserve"> </w:t>
      </w:r>
      <w:r>
        <w:rPr>
          <w:rFonts w:ascii="Arial" w:eastAsia="TimesNewRomanPSMT" w:hAnsi="Arial" w:cs="Arial"/>
          <w:bCs/>
          <w:lang w:val="sr-Cyrl-RS"/>
        </w:rPr>
        <w:t>других</w:t>
      </w:r>
      <w:r w:rsidR="0073440A" w:rsidRPr="007B4BAA">
        <w:rPr>
          <w:rFonts w:ascii="Arial" w:eastAsia="TimesNewRomanPSMT" w:hAnsi="Arial" w:cs="Arial"/>
          <w:bCs/>
          <w:lang w:val="sr-Cyrl-RS"/>
        </w:rPr>
        <w:t xml:space="preserve"> </w:t>
      </w:r>
      <w:r>
        <w:rPr>
          <w:rFonts w:ascii="Arial" w:eastAsia="TimesNewRomanPSMT" w:hAnsi="Arial" w:cs="Arial"/>
          <w:bCs/>
          <w:lang w:val="sr-Cyrl-RS"/>
        </w:rPr>
        <w:t>битних</w:t>
      </w:r>
      <w:r w:rsidR="0073440A" w:rsidRPr="007B4BAA">
        <w:rPr>
          <w:rFonts w:ascii="Arial" w:eastAsia="TimesNewRomanPSMT" w:hAnsi="Arial" w:cs="Arial"/>
          <w:bCs/>
          <w:lang w:val="sr-Cyrl-RS"/>
        </w:rPr>
        <w:t xml:space="preserve"> </w:t>
      </w:r>
      <w:r>
        <w:rPr>
          <w:rFonts w:ascii="Arial" w:eastAsia="TimesNewRomanPSMT" w:hAnsi="Arial" w:cs="Arial"/>
          <w:bCs/>
          <w:lang w:val="sr-Cyrl-RS"/>
        </w:rPr>
        <w:t>елемената</w:t>
      </w:r>
      <w:r w:rsidR="0073440A" w:rsidRPr="007B4BAA">
        <w:rPr>
          <w:rFonts w:ascii="Arial" w:eastAsia="TimesNewRomanPSMT" w:hAnsi="Arial" w:cs="Arial"/>
          <w:bCs/>
          <w:lang w:val="sr-Cyrl-RS"/>
        </w:rPr>
        <w:t xml:space="preserve"> </w:t>
      </w:r>
      <w:r>
        <w:rPr>
          <w:rFonts w:ascii="Arial" w:eastAsia="TimesNewRomanPSMT" w:hAnsi="Arial" w:cs="Arial"/>
          <w:bCs/>
          <w:lang w:val="sr-Cyrl-RS"/>
        </w:rPr>
        <w:t>оквирног</w:t>
      </w:r>
      <w:r w:rsidR="00AD055C" w:rsidRPr="007B4BAA">
        <w:rPr>
          <w:rFonts w:ascii="Arial" w:eastAsia="TimesNewRomanPSMT" w:hAnsi="Arial" w:cs="Arial"/>
          <w:bCs/>
          <w:lang w:val="sr-Cyrl-RS"/>
        </w:rPr>
        <w:t xml:space="preserve"> </w:t>
      </w:r>
      <w:r>
        <w:rPr>
          <w:rFonts w:ascii="Arial" w:eastAsia="TimesNewRomanPSMT" w:hAnsi="Arial" w:cs="Arial"/>
          <w:bCs/>
          <w:lang w:val="sr-Cyrl-RS"/>
        </w:rPr>
        <w:t>споразума</w:t>
      </w:r>
      <w:r w:rsidR="0073440A" w:rsidRPr="007B4BAA">
        <w:rPr>
          <w:rFonts w:ascii="Arial" w:eastAsia="TimesNewRomanPSMT" w:hAnsi="Arial" w:cs="Arial"/>
          <w:bCs/>
          <w:lang w:val="sr-Cyrl-RS"/>
        </w:rPr>
        <w:t xml:space="preserve"> </w:t>
      </w:r>
      <w:r>
        <w:rPr>
          <w:rFonts w:ascii="Arial" w:eastAsia="TimesNewRomanPSMT" w:hAnsi="Arial" w:cs="Arial"/>
          <w:bCs/>
          <w:lang w:val="sr-Cyrl-RS"/>
        </w:rPr>
        <w:t>и</w:t>
      </w:r>
      <w:r w:rsidR="0073440A" w:rsidRPr="007B4BAA">
        <w:rPr>
          <w:rFonts w:ascii="Arial" w:eastAsia="TimesNewRomanPSMT" w:hAnsi="Arial" w:cs="Arial"/>
          <w:bCs/>
          <w:lang w:val="sr-Cyrl-RS"/>
        </w:rPr>
        <w:t xml:space="preserve"> </w:t>
      </w:r>
      <w:r>
        <w:rPr>
          <w:rFonts w:ascii="Arial" w:eastAsia="TimesNewRomanPSMT" w:hAnsi="Arial" w:cs="Arial"/>
          <w:bCs/>
          <w:lang w:val="sr-Cyrl-RS"/>
        </w:rPr>
        <w:t>то</w:t>
      </w:r>
      <w:r w:rsidR="0073440A" w:rsidRPr="007B4BAA">
        <w:rPr>
          <w:rFonts w:ascii="Arial" w:eastAsia="TimesNewRomanPSMT" w:hAnsi="Arial" w:cs="Arial"/>
          <w:bCs/>
          <w:lang w:val="sr-Cyrl-RS"/>
        </w:rPr>
        <w:t xml:space="preserve"> </w:t>
      </w:r>
      <w:r>
        <w:rPr>
          <w:rFonts w:ascii="Arial" w:eastAsia="TimesNewRomanPSMT" w:hAnsi="Arial" w:cs="Arial"/>
          <w:bCs/>
          <w:lang w:val="sr-Cyrl-RS"/>
        </w:rPr>
        <w:t>из</w:t>
      </w:r>
      <w:r w:rsidR="0073440A" w:rsidRPr="007B4BAA">
        <w:rPr>
          <w:rFonts w:ascii="Arial" w:eastAsia="TimesNewRomanPSMT" w:hAnsi="Arial" w:cs="Arial"/>
          <w:bCs/>
          <w:lang w:val="sr-Cyrl-RS"/>
        </w:rPr>
        <w:t xml:space="preserve"> </w:t>
      </w:r>
      <w:r>
        <w:rPr>
          <w:rFonts w:ascii="Arial" w:eastAsia="TimesNewRomanPSMT" w:hAnsi="Arial" w:cs="Arial"/>
          <w:bCs/>
          <w:lang w:val="sr-Cyrl-RS"/>
        </w:rPr>
        <w:t>објективних</w:t>
      </w:r>
      <w:r w:rsidR="0073440A" w:rsidRPr="007B4BAA">
        <w:rPr>
          <w:rFonts w:ascii="Arial" w:eastAsia="TimesNewRomanPSMT" w:hAnsi="Arial" w:cs="Arial"/>
          <w:bCs/>
          <w:lang w:val="sr-Cyrl-RS"/>
        </w:rPr>
        <w:t xml:space="preserve"> </w:t>
      </w:r>
      <w:r>
        <w:rPr>
          <w:rFonts w:ascii="Arial" w:eastAsia="TimesNewRomanPSMT" w:hAnsi="Arial" w:cs="Arial"/>
          <w:bCs/>
          <w:lang w:val="sr-Cyrl-RS"/>
        </w:rPr>
        <w:t>разлога</w:t>
      </w:r>
      <w:r w:rsidR="0073440A" w:rsidRPr="007B4BAA">
        <w:rPr>
          <w:rFonts w:ascii="Arial" w:eastAsia="TimesNewRomanPSMT" w:hAnsi="Arial" w:cs="Arial"/>
          <w:bCs/>
          <w:lang w:val="sr-Cyrl-RS"/>
        </w:rPr>
        <w:t xml:space="preserve"> </w:t>
      </w:r>
      <w:r>
        <w:rPr>
          <w:rFonts w:ascii="Arial" w:eastAsia="TimesNewRomanPSMT" w:hAnsi="Arial" w:cs="Arial"/>
          <w:bCs/>
          <w:lang w:val="sr-Cyrl-RS"/>
        </w:rPr>
        <w:t>као</w:t>
      </w:r>
      <w:r w:rsidR="0073440A" w:rsidRPr="007B4BAA">
        <w:rPr>
          <w:rFonts w:ascii="Arial" w:eastAsia="TimesNewRomanPSMT" w:hAnsi="Arial" w:cs="Arial"/>
          <w:bCs/>
          <w:lang w:val="sr-Cyrl-RS"/>
        </w:rPr>
        <w:t xml:space="preserve"> </w:t>
      </w:r>
      <w:r>
        <w:rPr>
          <w:rFonts w:ascii="Arial" w:eastAsia="TimesNewRomanPSMT" w:hAnsi="Arial" w:cs="Arial"/>
          <w:bCs/>
          <w:lang w:val="sr-Cyrl-RS"/>
        </w:rPr>
        <w:t>што</w:t>
      </w:r>
      <w:r w:rsidR="0073440A" w:rsidRPr="007B4BAA">
        <w:rPr>
          <w:rFonts w:ascii="Arial" w:eastAsia="TimesNewRomanPSMT" w:hAnsi="Arial" w:cs="Arial"/>
          <w:bCs/>
          <w:lang w:val="sr-Cyrl-RS"/>
        </w:rPr>
        <w:t xml:space="preserve"> </w:t>
      </w:r>
      <w:r>
        <w:rPr>
          <w:rFonts w:ascii="Arial" w:eastAsia="TimesNewRomanPSMT" w:hAnsi="Arial" w:cs="Arial"/>
          <w:bCs/>
          <w:lang w:val="sr-Cyrl-RS"/>
        </w:rPr>
        <w:t>су</w:t>
      </w:r>
      <w:r w:rsidR="0073440A" w:rsidRPr="007B4BAA">
        <w:rPr>
          <w:rFonts w:ascii="Arial" w:eastAsia="TimesNewRomanPSMT" w:hAnsi="Arial" w:cs="Arial"/>
          <w:bCs/>
          <w:lang w:val="sr-Cyrl-RS"/>
        </w:rPr>
        <w:t xml:space="preserve">: </w:t>
      </w:r>
      <w:r>
        <w:rPr>
          <w:rFonts w:ascii="Arial" w:eastAsia="TimesNewRomanPSMT" w:hAnsi="Arial" w:cs="Arial"/>
          <w:bCs/>
          <w:lang w:val="sr-Cyrl-RS"/>
        </w:rPr>
        <w:t>виша</w:t>
      </w:r>
      <w:r w:rsidR="0073440A" w:rsidRPr="007B4BAA">
        <w:rPr>
          <w:rFonts w:ascii="Arial" w:eastAsia="TimesNewRomanPSMT" w:hAnsi="Arial" w:cs="Arial"/>
          <w:bCs/>
          <w:lang w:val="sr-Cyrl-RS"/>
        </w:rPr>
        <w:t xml:space="preserve"> </w:t>
      </w:r>
      <w:r>
        <w:rPr>
          <w:rFonts w:ascii="Arial" w:eastAsia="TimesNewRomanPSMT" w:hAnsi="Arial" w:cs="Arial"/>
          <w:bCs/>
          <w:lang w:val="sr-Cyrl-RS"/>
        </w:rPr>
        <w:t>сила</w:t>
      </w:r>
      <w:r w:rsidR="0073440A" w:rsidRPr="007B4BAA">
        <w:rPr>
          <w:rFonts w:ascii="Arial" w:eastAsia="TimesNewRomanPSMT" w:hAnsi="Arial" w:cs="Arial"/>
          <w:bCs/>
          <w:lang w:val="sr-Cyrl-RS"/>
        </w:rPr>
        <w:t xml:space="preserve">, </w:t>
      </w:r>
      <w:r>
        <w:rPr>
          <w:rFonts w:ascii="Arial" w:eastAsia="TimesNewRomanPSMT" w:hAnsi="Arial" w:cs="Arial"/>
          <w:bCs/>
          <w:lang w:val="sr-Cyrl-RS"/>
        </w:rPr>
        <w:t>измена</w:t>
      </w:r>
      <w:r w:rsidR="0073440A" w:rsidRPr="007B4BAA">
        <w:rPr>
          <w:rFonts w:ascii="Arial" w:eastAsia="TimesNewRomanPSMT" w:hAnsi="Arial" w:cs="Arial"/>
          <w:bCs/>
          <w:lang w:val="sr-Cyrl-RS"/>
        </w:rPr>
        <w:t xml:space="preserve"> </w:t>
      </w:r>
      <w:r>
        <w:rPr>
          <w:rFonts w:ascii="Arial" w:eastAsia="TimesNewRomanPSMT" w:hAnsi="Arial" w:cs="Arial"/>
          <w:bCs/>
          <w:lang w:val="sr-Cyrl-RS"/>
        </w:rPr>
        <w:t>важећих</w:t>
      </w:r>
      <w:r w:rsidR="0073440A" w:rsidRPr="007B4BAA">
        <w:rPr>
          <w:rFonts w:ascii="Arial" w:eastAsia="TimesNewRomanPSMT" w:hAnsi="Arial" w:cs="Arial"/>
          <w:bCs/>
          <w:lang w:val="sr-Cyrl-RS"/>
        </w:rPr>
        <w:t xml:space="preserve"> </w:t>
      </w:r>
      <w:r>
        <w:rPr>
          <w:rFonts w:ascii="Arial" w:eastAsia="TimesNewRomanPSMT" w:hAnsi="Arial" w:cs="Arial"/>
          <w:bCs/>
          <w:lang w:val="sr-Cyrl-RS"/>
        </w:rPr>
        <w:t>законских</w:t>
      </w:r>
      <w:r w:rsidR="0073440A" w:rsidRPr="007B4BAA">
        <w:rPr>
          <w:rFonts w:ascii="Arial" w:eastAsia="TimesNewRomanPSMT" w:hAnsi="Arial" w:cs="Arial"/>
          <w:bCs/>
          <w:lang w:val="sr-Cyrl-RS"/>
        </w:rPr>
        <w:t xml:space="preserve"> </w:t>
      </w:r>
      <w:r>
        <w:rPr>
          <w:rFonts w:ascii="Arial" w:eastAsia="TimesNewRomanPSMT" w:hAnsi="Arial" w:cs="Arial"/>
          <w:bCs/>
          <w:lang w:val="sr-Cyrl-RS"/>
        </w:rPr>
        <w:t>прописа</w:t>
      </w:r>
      <w:r w:rsidR="0073440A" w:rsidRPr="007B4BAA">
        <w:rPr>
          <w:rFonts w:ascii="Arial" w:eastAsia="TimesNewRomanPSMT" w:hAnsi="Arial" w:cs="Arial"/>
          <w:bCs/>
          <w:lang w:val="sr-Cyrl-RS"/>
        </w:rPr>
        <w:t xml:space="preserve">, </w:t>
      </w:r>
      <w:r>
        <w:rPr>
          <w:rFonts w:ascii="Arial" w:eastAsia="TimesNewRomanPSMT" w:hAnsi="Arial" w:cs="Arial"/>
          <w:bCs/>
          <w:lang w:val="sr-Cyrl-RS"/>
        </w:rPr>
        <w:t>мере</w:t>
      </w:r>
      <w:r w:rsidR="0073440A" w:rsidRPr="007B4BAA">
        <w:rPr>
          <w:rFonts w:ascii="Arial" w:eastAsia="TimesNewRomanPSMT" w:hAnsi="Arial" w:cs="Arial"/>
          <w:bCs/>
          <w:lang w:val="sr-Cyrl-RS"/>
        </w:rPr>
        <w:t xml:space="preserve"> </w:t>
      </w:r>
      <w:r>
        <w:rPr>
          <w:rFonts w:ascii="Arial" w:eastAsia="TimesNewRomanPSMT" w:hAnsi="Arial" w:cs="Arial"/>
          <w:bCs/>
          <w:lang w:val="sr-Cyrl-RS"/>
        </w:rPr>
        <w:t>државних</w:t>
      </w:r>
      <w:r w:rsidR="0073440A" w:rsidRPr="007B4BAA">
        <w:rPr>
          <w:rFonts w:ascii="Arial" w:eastAsia="TimesNewRomanPSMT" w:hAnsi="Arial" w:cs="Arial"/>
          <w:bCs/>
          <w:lang w:val="sr-Cyrl-RS"/>
        </w:rPr>
        <w:t xml:space="preserve"> </w:t>
      </w:r>
      <w:r>
        <w:rPr>
          <w:rFonts w:ascii="Arial" w:eastAsia="TimesNewRomanPSMT" w:hAnsi="Arial" w:cs="Arial"/>
          <w:bCs/>
          <w:lang w:val="sr-Cyrl-RS"/>
        </w:rPr>
        <w:t>органа</w:t>
      </w:r>
      <w:r w:rsidR="0073440A" w:rsidRPr="007B4BAA">
        <w:rPr>
          <w:rFonts w:ascii="Arial" w:eastAsia="TimesNewRomanPSMT" w:hAnsi="Arial" w:cs="Arial"/>
          <w:bCs/>
          <w:lang w:val="sr-Cyrl-RS"/>
        </w:rPr>
        <w:t xml:space="preserve"> </w:t>
      </w:r>
      <w:r>
        <w:rPr>
          <w:rFonts w:ascii="Arial" w:eastAsia="TimesNewRomanPSMT" w:hAnsi="Arial" w:cs="Arial"/>
          <w:bCs/>
          <w:lang w:val="sr-Cyrl-RS"/>
        </w:rPr>
        <w:t>и</w:t>
      </w:r>
      <w:r w:rsidR="0073440A" w:rsidRPr="007B4BAA">
        <w:rPr>
          <w:rFonts w:ascii="Arial" w:eastAsia="TimesNewRomanPSMT" w:hAnsi="Arial" w:cs="Arial"/>
          <w:bCs/>
          <w:lang w:val="sr-Cyrl-RS"/>
        </w:rPr>
        <w:t xml:space="preserve"> </w:t>
      </w:r>
      <w:r>
        <w:rPr>
          <w:rFonts w:ascii="Arial" w:eastAsia="TimesNewRomanPSMT" w:hAnsi="Arial" w:cs="Arial"/>
          <w:bCs/>
          <w:lang w:val="sr-Cyrl-RS"/>
        </w:rPr>
        <w:t>измењене</w:t>
      </w:r>
      <w:r w:rsidR="0073440A" w:rsidRPr="007B4BAA">
        <w:rPr>
          <w:rFonts w:ascii="Arial" w:eastAsia="TimesNewRomanPSMT" w:hAnsi="Arial" w:cs="Arial"/>
          <w:bCs/>
          <w:lang w:val="sr-Cyrl-RS"/>
        </w:rPr>
        <w:t xml:space="preserve"> </w:t>
      </w:r>
      <w:r>
        <w:rPr>
          <w:rFonts w:ascii="Arial" w:eastAsia="TimesNewRomanPSMT" w:hAnsi="Arial" w:cs="Arial"/>
          <w:bCs/>
          <w:lang w:val="sr-Cyrl-RS"/>
        </w:rPr>
        <w:t>околности</w:t>
      </w:r>
      <w:r w:rsidR="0073440A" w:rsidRPr="007B4BAA">
        <w:rPr>
          <w:rFonts w:ascii="Arial" w:eastAsia="TimesNewRomanPSMT" w:hAnsi="Arial" w:cs="Arial"/>
          <w:bCs/>
          <w:lang w:val="sr-Cyrl-RS"/>
        </w:rPr>
        <w:t xml:space="preserve"> </w:t>
      </w:r>
      <w:r>
        <w:rPr>
          <w:rFonts w:ascii="Arial" w:eastAsia="TimesNewRomanPSMT" w:hAnsi="Arial" w:cs="Arial"/>
          <w:bCs/>
          <w:lang w:val="sr-Cyrl-RS"/>
        </w:rPr>
        <w:t>на</w:t>
      </w:r>
      <w:r w:rsidR="0073440A" w:rsidRPr="007B4BAA">
        <w:rPr>
          <w:rFonts w:ascii="Arial" w:eastAsia="TimesNewRomanPSMT" w:hAnsi="Arial" w:cs="Arial"/>
          <w:bCs/>
          <w:lang w:val="sr-Cyrl-RS"/>
        </w:rPr>
        <w:t xml:space="preserve"> </w:t>
      </w:r>
      <w:r>
        <w:rPr>
          <w:rFonts w:ascii="Arial" w:eastAsia="TimesNewRomanPSMT" w:hAnsi="Arial" w:cs="Arial"/>
          <w:bCs/>
          <w:lang w:val="sr-Cyrl-RS"/>
        </w:rPr>
        <w:t>тржишту</w:t>
      </w:r>
      <w:r w:rsidR="0073440A" w:rsidRPr="007B4BAA">
        <w:rPr>
          <w:rFonts w:ascii="Arial" w:eastAsia="TimesNewRomanPSMT" w:hAnsi="Arial" w:cs="Arial"/>
          <w:bCs/>
          <w:lang w:val="sr-Cyrl-RS"/>
        </w:rPr>
        <w:t xml:space="preserve"> </w:t>
      </w:r>
      <w:r>
        <w:rPr>
          <w:rFonts w:ascii="Arial" w:eastAsia="TimesNewRomanPSMT" w:hAnsi="Arial" w:cs="Arial"/>
          <w:bCs/>
          <w:lang w:val="sr-Cyrl-RS"/>
        </w:rPr>
        <w:t>настале</w:t>
      </w:r>
      <w:r w:rsidR="0073440A" w:rsidRPr="007B4BAA">
        <w:rPr>
          <w:rFonts w:ascii="Arial" w:eastAsia="TimesNewRomanPSMT" w:hAnsi="Arial" w:cs="Arial"/>
          <w:bCs/>
          <w:lang w:val="sr-Cyrl-RS"/>
        </w:rPr>
        <w:t xml:space="preserve"> </w:t>
      </w:r>
      <w:r>
        <w:rPr>
          <w:rFonts w:ascii="Arial" w:eastAsia="TimesNewRomanPSMT" w:hAnsi="Arial" w:cs="Arial"/>
          <w:bCs/>
          <w:lang w:val="sr-Cyrl-RS"/>
        </w:rPr>
        <w:t>услед</w:t>
      </w:r>
      <w:r w:rsidR="0073440A" w:rsidRPr="007B4BAA">
        <w:rPr>
          <w:rFonts w:ascii="Arial" w:eastAsia="TimesNewRomanPSMT" w:hAnsi="Arial" w:cs="Arial"/>
          <w:bCs/>
          <w:lang w:val="sr-Cyrl-RS"/>
        </w:rPr>
        <w:t xml:space="preserve"> </w:t>
      </w:r>
      <w:r>
        <w:rPr>
          <w:rFonts w:ascii="Arial" w:eastAsia="TimesNewRomanPSMT" w:hAnsi="Arial" w:cs="Arial"/>
          <w:bCs/>
          <w:lang w:val="sr-Cyrl-RS"/>
        </w:rPr>
        <w:t>више</w:t>
      </w:r>
      <w:r w:rsidR="0073440A" w:rsidRPr="007B4BAA">
        <w:rPr>
          <w:rFonts w:ascii="Arial" w:eastAsia="TimesNewRomanPSMT" w:hAnsi="Arial" w:cs="Arial"/>
          <w:bCs/>
          <w:lang w:val="sr-Cyrl-RS"/>
        </w:rPr>
        <w:t xml:space="preserve"> </w:t>
      </w:r>
      <w:r>
        <w:rPr>
          <w:rFonts w:ascii="Arial" w:eastAsia="TimesNewRomanPSMT" w:hAnsi="Arial" w:cs="Arial"/>
          <w:bCs/>
          <w:lang w:val="sr-Cyrl-RS"/>
        </w:rPr>
        <w:t>силе</w:t>
      </w:r>
      <w:r w:rsidR="0073440A" w:rsidRPr="007B4BAA">
        <w:rPr>
          <w:rFonts w:ascii="Arial" w:hAnsi="Arial" w:cs="Arial"/>
          <w:lang w:val="sr-Cyrl-RS"/>
        </w:rPr>
        <w:t>.</w:t>
      </w:r>
    </w:p>
    <w:p w:rsidR="000A63B4" w:rsidRDefault="000A63B4" w:rsidP="00F76DA5">
      <w:pPr>
        <w:tabs>
          <w:tab w:val="left" w:pos="284"/>
          <w:tab w:val="left" w:pos="330"/>
        </w:tabs>
        <w:ind w:left="284"/>
        <w:jc w:val="both"/>
        <w:rPr>
          <w:rFonts w:ascii="Arial" w:hAnsi="Arial" w:cs="Arial"/>
          <w:lang w:val="sr-Cyrl-RS"/>
        </w:rPr>
      </w:pPr>
    </w:p>
    <w:p w:rsidR="00B73CA6" w:rsidRPr="00B73CA6" w:rsidRDefault="00B73CA6" w:rsidP="00B73CA6">
      <w:pPr>
        <w:pStyle w:val="ListParagraph"/>
        <w:numPr>
          <w:ilvl w:val="1"/>
          <w:numId w:val="22"/>
        </w:numPr>
        <w:autoSpaceDE w:val="0"/>
        <w:autoSpaceDN w:val="0"/>
        <w:adjustRightInd w:val="0"/>
        <w:spacing w:after="120"/>
        <w:jc w:val="both"/>
        <w:rPr>
          <w:rFonts w:ascii="Arial" w:hAnsi="Arial" w:cs="Arial"/>
          <w:b/>
          <w:bCs/>
        </w:rPr>
      </w:pPr>
      <w:r w:rsidRPr="00B73CA6">
        <w:rPr>
          <w:rFonts w:ascii="Arial" w:hAnsi="Arial" w:cs="Arial"/>
          <w:lang w:val="sr-Cyrl-RS"/>
        </w:rPr>
        <w:t xml:space="preserve"> </w:t>
      </w:r>
      <w:r>
        <w:rPr>
          <w:rFonts w:ascii="Arial" w:hAnsi="Arial" w:cs="Arial"/>
          <w:b/>
          <w:lang w:val="sr-Cyrl-RS"/>
        </w:rPr>
        <w:t>Измене током т</w:t>
      </w:r>
      <w:r w:rsidRPr="00B73CA6">
        <w:rPr>
          <w:rFonts w:ascii="Arial" w:hAnsi="Arial" w:cs="Arial"/>
          <w:b/>
          <w:lang w:val="sr-Cyrl-RS"/>
        </w:rPr>
        <w:t>рајања Оквирног споразума</w:t>
      </w:r>
    </w:p>
    <w:p w:rsidR="00B73CA6" w:rsidRPr="00B73CA6" w:rsidRDefault="00B73CA6" w:rsidP="00B73CA6">
      <w:pPr>
        <w:spacing w:after="120"/>
        <w:ind w:left="284"/>
        <w:jc w:val="both"/>
        <w:rPr>
          <w:rFonts w:ascii="Arial" w:hAnsi="Arial" w:cs="Arial"/>
          <w:lang w:val="sr-Cyrl-RS"/>
        </w:rPr>
      </w:pPr>
      <w:r w:rsidRPr="00B73CA6">
        <w:rPr>
          <w:rFonts w:ascii="Arial" w:hAnsi="Arial" w:cs="Arial"/>
          <w:lang w:val="sr-Cyrl-RS"/>
        </w:rPr>
        <w:t>Наручилац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B73CA6" w:rsidRDefault="00B73CA6" w:rsidP="00B73CA6">
      <w:pPr>
        <w:jc w:val="both"/>
        <w:rPr>
          <w:rFonts w:ascii="Arial" w:hAnsi="Arial" w:cs="Arial"/>
          <w:lang w:val="sr-Cyrl-RS"/>
        </w:rPr>
      </w:pPr>
      <w:r>
        <w:rPr>
          <w:rFonts w:ascii="Arial" w:hAnsi="Arial" w:cs="Arial"/>
          <w:lang w:val="sr-Cyrl-RS"/>
        </w:rPr>
        <w:t xml:space="preserve">     </w:t>
      </w:r>
      <w:r w:rsidRPr="00B73CA6">
        <w:rPr>
          <w:rFonts w:ascii="Arial" w:hAnsi="Arial" w:cs="Arial"/>
          <w:lang w:val="sr-Cyrl-RS"/>
        </w:rPr>
        <w:t>Стране из овог Оквирног споразума су сагласне да се евентуалне измене и допуне овог</w:t>
      </w:r>
    </w:p>
    <w:p w:rsidR="00B73CA6" w:rsidRDefault="00B73CA6" w:rsidP="00B73CA6">
      <w:pPr>
        <w:jc w:val="both"/>
        <w:rPr>
          <w:rFonts w:ascii="Arial" w:hAnsi="Arial" w:cs="Arial"/>
          <w:lang w:val="sr-Cyrl-RS"/>
        </w:rPr>
      </w:pPr>
      <w:r>
        <w:rPr>
          <w:rFonts w:ascii="Arial" w:hAnsi="Arial" w:cs="Arial"/>
          <w:lang w:val="sr-Cyrl-RS"/>
        </w:rPr>
        <w:t xml:space="preserve">    </w:t>
      </w:r>
      <w:r w:rsidRPr="00B73CA6">
        <w:rPr>
          <w:rFonts w:ascii="Arial" w:hAnsi="Arial" w:cs="Arial"/>
          <w:lang w:val="sr-Latn-RS"/>
        </w:rPr>
        <w:t xml:space="preserve"> </w:t>
      </w:r>
      <w:r w:rsidRPr="00B73CA6">
        <w:rPr>
          <w:rFonts w:ascii="Arial" w:hAnsi="Arial" w:cs="Arial"/>
          <w:lang w:val="sr-Cyrl-RS"/>
        </w:rPr>
        <w:t>оквирног споразума изврше у писаној форми – закључивањем анекса уз овај Оквирни</w:t>
      </w:r>
    </w:p>
    <w:p w:rsidR="00B73CA6" w:rsidRPr="00B73CA6" w:rsidRDefault="00B73CA6" w:rsidP="00B73CA6">
      <w:pPr>
        <w:jc w:val="both"/>
        <w:rPr>
          <w:rFonts w:ascii="Arial" w:hAnsi="Arial" w:cs="Arial"/>
          <w:lang w:val="sr-Cyrl-RS"/>
        </w:rPr>
      </w:pPr>
      <w:r>
        <w:rPr>
          <w:rFonts w:ascii="Arial" w:hAnsi="Arial" w:cs="Arial"/>
          <w:lang w:val="sr-Cyrl-RS"/>
        </w:rPr>
        <w:t xml:space="preserve">    </w:t>
      </w:r>
      <w:r w:rsidRPr="00B73CA6">
        <w:rPr>
          <w:rFonts w:ascii="Arial" w:hAnsi="Arial" w:cs="Arial"/>
          <w:lang w:val="sr-Latn-RS"/>
        </w:rPr>
        <w:t xml:space="preserve"> </w:t>
      </w:r>
      <w:r w:rsidRPr="00B73CA6">
        <w:rPr>
          <w:rFonts w:ascii="Arial" w:hAnsi="Arial" w:cs="Arial"/>
          <w:lang w:val="sr-Cyrl-RS"/>
        </w:rPr>
        <w:t>споразум.</w:t>
      </w:r>
    </w:p>
    <w:p w:rsidR="00AC4577" w:rsidRPr="007B4BAA" w:rsidRDefault="00B73CA6" w:rsidP="00F76DA5">
      <w:pPr>
        <w:tabs>
          <w:tab w:val="left" w:pos="284"/>
          <w:tab w:val="left" w:pos="330"/>
        </w:tabs>
        <w:ind w:left="284"/>
        <w:jc w:val="both"/>
        <w:rPr>
          <w:rFonts w:ascii="Arial" w:hAnsi="Arial" w:cs="Arial"/>
          <w:lang w:val="sr-Latn-RS"/>
        </w:rPr>
      </w:pPr>
      <w:r>
        <w:rPr>
          <w:rFonts w:ascii="Arial" w:hAnsi="Arial" w:cs="Arial"/>
          <w:lang w:val="sr-Cyrl-RS"/>
        </w:rPr>
        <w:t xml:space="preserve"> </w:t>
      </w:r>
    </w:p>
    <w:p w:rsidR="00344C3E" w:rsidRPr="007B4BAA" w:rsidRDefault="00BE410B" w:rsidP="00A70CD7">
      <w:pPr>
        <w:numPr>
          <w:ilvl w:val="1"/>
          <w:numId w:val="22"/>
        </w:numPr>
        <w:tabs>
          <w:tab w:val="left" w:pos="567"/>
        </w:tabs>
        <w:spacing w:after="120"/>
        <w:jc w:val="both"/>
        <w:rPr>
          <w:rFonts w:ascii="Arial" w:hAnsi="Arial" w:cs="Arial"/>
          <w:b/>
          <w:bCs/>
        </w:rPr>
      </w:pPr>
      <w:r>
        <w:rPr>
          <w:rFonts w:ascii="Arial" w:hAnsi="Arial" w:cs="Arial"/>
          <w:b/>
          <w:lang w:val="sr-Cyrl-RS"/>
        </w:rPr>
        <w:t>Негативне</w:t>
      </w:r>
      <w:r w:rsidR="00344C3E" w:rsidRPr="007B4BAA">
        <w:rPr>
          <w:rFonts w:ascii="Arial" w:hAnsi="Arial" w:cs="Arial"/>
          <w:b/>
          <w:lang w:val="sr-Cyrl-RS"/>
        </w:rPr>
        <w:t xml:space="preserve"> </w:t>
      </w:r>
      <w:r>
        <w:rPr>
          <w:rFonts w:ascii="Arial" w:hAnsi="Arial" w:cs="Arial"/>
          <w:b/>
          <w:lang w:val="sr-Cyrl-RS"/>
        </w:rPr>
        <w:t>референце</w:t>
      </w:r>
    </w:p>
    <w:p w:rsidR="00CE0479" w:rsidRDefault="00BE410B" w:rsidP="00342548">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Наручилац</w:t>
      </w:r>
      <w:r w:rsidR="00AC02F5" w:rsidRPr="007B4BAA">
        <w:rPr>
          <w:rFonts w:ascii="Arial" w:eastAsia="TimesNewRomanPSMT" w:hAnsi="Arial" w:cs="Arial"/>
          <w:bCs/>
          <w:lang w:val="sr-Cyrl-RS"/>
        </w:rPr>
        <w:t xml:space="preserve"> </w:t>
      </w:r>
      <w:r>
        <w:rPr>
          <w:rFonts w:ascii="Arial" w:eastAsia="TimesNewRomanPSMT" w:hAnsi="Arial" w:cs="Arial"/>
          <w:bCs/>
          <w:lang w:val="sr-Cyrl-RS"/>
        </w:rPr>
        <w:t>може</w:t>
      </w:r>
      <w:r w:rsidR="00344C3E" w:rsidRPr="007B4BAA">
        <w:rPr>
          <w:rFonts w:ascii="Arial" w:eastAsia="TimesNewRomanPSMT" w:hAnsi="Arial" w:cs="Arial"/>
          <w:bCs/>
          <w:lang w:val="sr-Cyrl-RS"/>
        </w:rPr>
        <w:t xml:space="preserve"> </w:t>
      </w:r>
      <w:r>
        <w:rPr>
          <w:rFonts w:ascii="Arial" w:eastAsia="TimesNewRomanPSMT" w:hAnsi="Arial" w:cs="Arial"/>
          <w:bCs/>
          <w:lang w:val="sr-Cyrl-RS"/>
        </w:rPr>
        <w:t>одбити</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понуду</w:t>
      </w:r>
      <w:r w:rsidR="00344C3E" w:rsidRPr="007B4BAA">
        <w:rPr>
          <w:rFonts w:ascii="Arial" w:eastAsia="TimesNewRomanPSMT" w:hAnsi="Arial" w:cs="Arial"/>
          <w:bCs/>
          <w:lang w:val="sr-Cyrl-RS"/>
        </w:rPr>
        <w:t xml:space="preserve"> </w:t>
      </w:r>
      <w:r>
        <w:rPr>
          <w:rFonts w:ascii="Arial" w:eastAsia="TimesNewRomanPSMT" w:hAnsi="Arial" w:cs="Arial"/>
          <w:bCs/>
          <w:lang w:val="sr-Cyrl-RS"/>
        </w:rPr>
        <w:t>уколико</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поседује</w:t>
      </w:r>
      <w:r w:rsidR="00344C3E" w:rsidRPr="007B4BAA">
        <w:rPr>
          <w:rFonts w:ascii="Arial" w:eastAsia="TimesNewRomanPSMT" w:hAnsi="Arial" w:cs="Arial"/>
          <w:bCs/>
          <w:lang w:val="sr-Cyrl-RS"/>
        </w:rPr>
        <w:t xml:space="preserve"> </w:t>
      </w:r>
      <w:r>
        <w:rPr>
          <w:rFonts w:ascii="Arial" w:eastAsia="TimesNewRomanPSMT" w:hAnsi="Arial" w:cs="Arial"/>
          <w:bCs/>
          <w:lang w:val="sr-Cyrl-RS"/>
        </w:rPr>
        <w:t>доказе</w:t>
      </w:r>
      <w:r w:rsidR="00344C3E" w:rsidRPr="007B4BAA">
        <w:rPr>
          <w:rFonts w:ascii="Arial" w:eastAsia="TimesNewRomanPSMT" w:hAnsi="Arial" w:cs="Arial"/>
          <w:bCs/>
          <w:lang w:val="sr-Cyrl-RS"/>
        </w:rPr>
        <w:t xml:space="preserve"> </w:t>
      </w:r>
      <w:r>
        <w:rPr>
          <w:rFonts w:ascii="Arial" w:eastAsia="TimesNewRomanPSMT" w:hAnsi="Arial" w:cs="Arial"/>
          <w:bCs/>
          <w:lang w:val="sr-Cyrl-RS"/>
        </w:rPr>
        <w:t>наведене</w:t>
      </w:r>
      <w:r w:rsidR="00344C3E" w:rsidRPr="007B4BAA">
        <w:rPr>
          <w:rFonts w:ascii="Arial" w:eastAsia="TimesNewRomanPSMT" w:hAnsi="Arial" w:cs="Arial"/>
          <w:bCs/>
          <w:lang w:val="sr-Cyrl-RS"/>
        </w:rPr>
        <w:t xml:space="preserve"> </w:t>
      </w:r>
      <w:r>
        <w:rPr>
          <w:rFonts w:ascii="Arial" w:eastAsia="TimesNewRomanPSMT" w:hAnsi="Arial" w:cs="Arial"/>
          <w:bCs/>
          <w:lang w:val="sr-Cyrl-RS"/>
        </w:rPr>
        <w:t>у</w:t>
      </w:r>
      <w:r w:rsidR="00344C3E" w:rsidRPr="007B4BAA">
        <w:rPr>
          <w:rFonts w:ascii="Arial" w:eastAsia="TimesNewRomanPSMT" w:hAnsi="Arial" w:cs="Arial"/>
          <w:bCs/>
          <w:lang w:val="sr-Cyrl-RS"/>
        </w:rPr>
        <w:t xml:space="preserve"> </w:t>
      </w:r>
      <w:r>
        <w:rPr>
          <w:rFonts w:ascii="Arial" w:eastAsia="TimesNewRomanPSMT" w:hAnsi="Arial" w:cs="Arial"/>
          <w:bCs/>
          <w:lang w:val="sr-Cyrl-RS"/>
        </w:rPr>
        <w:t>члану</w:t>
      </w:r>
      <w:r w:rsidR="00342548" w:rsidRPr="007B4BAA">
        <w:rPr>
          <w:rFonts w:ascii="Arial" w:eastAsia="TimesNewRomanPSMT" w:hAnsi="Arial" w:cs="Arial"/>
          <w:bCs/>
          <w:lang w:val="sr-Cyrl-RS"/>
        </w:rPr>
        <w:t xml:space="preserve"> 82. </w:t>
      </w:r>
      <w:r>
        <w:rPr>
          <w:rFonts w:ascii="Arial" w:eastAsia="TimesNewRomanPSMT" w:hAnsi="Arial" w:cs="Arial"/>
          <w:bCs/>
          <w:lang w:val="sr-Cyrl-RS"/>
        </w:rPr>
        <w:t>Закона</w:t>
      </w:r>
      <w:r w:rsidR="00342548" w:rsidRPr="007B4BAA">
        <w:rPr>
          <w:rFonts w:ascii="Arial" w:eastAsia="TimesNewRomanPSMT" w:hAnsi="Arial" w:cs="Arial"/>
          <w:bCs/>
          <w:lang w:val="sr-Cyrl-RS"/>
        </w:rPr>
        <w:t xml:space="preserve"> </w:t>
      </w:r>
      <w:r>
        <w:rPr>
          <w:rFonts w:ascii="Arial" w:eastAsia="TimesNewRomanPSMT" w:hAnsi="Arial" w:cs="Arial"/>
          <w:bCs/>
          <w:lang w:val="sr-Cyrl-RS"/>
        </w:rPr>
        <w:t>о</w:t>
      </w:r>
      <w:r w:rsidR="00342548" w:rsidRPr="007B4BAA">
        <w:rPr>
          <w:rFonts w:ascii="Arial" w:eastAsia="TimesNewRomanPSMT" w:hAnsi="Arial" w:cs="Arial"/>
          <w:bCs/>
          <w:lang w:val="sr-Cyrl-RS"/>
        </w:rPr>
        <w:t xml:space="preserve"> </w:t>
      </w:r>
      <w:r>
        <w:rPr>
          <w:rFonts w:ascii="Arial" w:eastAsia="TimesNewRomanPSMT" w:hAnsi="Arial" w:cs="Arial"/>
          <w:bCs/>
          <w:lang w:val="sr-Cyrl-RS"/>
        </w:rPr>
        <w:t>јавним</w:t>
      </w:r>
      <w:r w:rsidR="00342548" w:rsidRPr="007B4BAA">
        <w:rPr>
          <w:rFonts w:ascii="Arial" w:eastAsia="TimesNewRomanPSMT" w:hAnsi="Arial" w:cs="Arial"/>
          <w:bCs/>
          <w:lang w:val="sr-Cyrl-RS"/>
        </w:rPr>
        <w:t xml:space="preserve"> </w:t>
      </w:r>
      <w:r>
        <w:rPr>
          <w:rFonts w:ascii="Arial" w:eastAsia="TimesNewRomanPSMT" w:hAnsi="Arial" w:cs="Arial"/>
          <w:bCs/>
          <w:lang w:val="sr-Cyrl-RS"/>
        </w:rPr>
        <w:t>набавкама</w:t>
      </w:r>
      <w:r w:rsidR="00342548" w:rsidRPr="007B4BAA">
        <w:rPr>
          <w:rFonts w:ascii="Arial" w:eastAsia="TimesNewRomanPSMT" w:hAnsi="Arial" w:cs="Arial"/>
          <w:bCs/>
          <w:lang w:val="sr-Cyrl-RS"/>
        </w:rPr>
        <w:t>.</w:t>
      </w:r>
    </w:p>
    <w:p w:rsidR="00AC4577" w:rsidRPr="007B4BAA" w:rsidRDefault="00AC4577" w:rsidP="00342548">
      <w:pPr>
        <w:tabs>
          <w:tab w:val="left" w:pos="284"/>
          <w:tab w:val="left" w:pos="330"/>
        </w:tabs>
        <w:ind w:left="284"/>
        <w:jc w:val="both"/>
        <w:rPr>
          <w:rFonts w:ascii="Arial" w:eastAsia="TimesNewRomanPSMT" w:hAnsi="Arial" w:cs="Arial"/>
          <w:bCs/>
          <w:lang w:val="sr-Cyrl-RS"/>
        </w:rPr>
      </w:pPr>
    </w:p>
    <w:p w:rsidR="00F1756C" w:rsidRPr="007B4BAA" w:rsidRDefault="00BE410B" w:rsidP="00A70CD7">
      <w:pPr>
        <w:numPr>
          <w:ilvl w:val="1"/>
          <w:numId w:val="22"/>
        </w:numPr>
        <w:tabs>
          <w:tab w:val="left" w:pos="567"/>
        </w:tabs>
        <w:spacing w:after="120"/>
        <w:jc w:val="both"/>
        <w:rPr>
          <w:rFonts w:ascii="Arial" w:eastAsia="TimesNewRomanPSMT" w:hAnsi="Arial" w:cs="Arial"/>
          <w:b/>
          <w:bCs/>
          <w:iCs/>
          <w:lang w:val="sr-Cyrl-RS"/>
        </w:rPr>
      </w:pPr>
      <w:r>
        <w:rPr>
          <w:rFonts w:ascii="Arial" w:eastAsia="TimesNewRomanPSMT" w:hAnsi="Arial" w:cs="Arial"/>
          <w:b/>
          <w:bCs/>
          <w:iCs/>
          <w:lang w:val="sr-Cyrl-RS"/>
        </w:rPr>
        <w:t>Подношење</w:t>
      </w:r>
      <w:r w:rsidR="00F1756C" w:rsidRPr="007B4BAA">
        <w:rPr>
          <w:rFonts w:ascii="Arial" w:eastAsia="TimesNewRomanPSMT" w:hAnsi="Arial" w:cs="Arial"/>
          <w:b/>
          <w:bCs/>
          <w:iCs/>
          <w:lang w:val="sr-Cyrl-RS"/>
        </w:rPr>
        <w:t xml:space="preserve"> </w:t>
      </w:r>
      <w:r>
        <w:rPr>
          <w:rFonts w:ascii="Arial" w:eastAsia="TimesNewRomanPSMT" w:hAnsi="Arial" w:cs="Arial"/>
          <w:b/>
          <w:bCs/>
          <w:iCs/>
          <w:lang w:val="sr-Cyrl-RS"/>
        </w:rPr>
        <w:t>понуде</w:t>
      </w:r>
    </w:p>
    <w:p w:rsidR="00F1756C" w:rsidRDefault="00BE410B" w:rsidP="00F76DA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Понуда</w:t>
      </w:r>
      <w:r w:rsidR="005A5402" w:rsidRPr="007B4BAA">
        <w:rPr>
          <w:rFonts w:ascii="Arial" w:eastAsia="TimesNewRomanPSMT" w:hAnsi="Arial" w:cs="Arial"/>
          <w:bCs/>
          <w:lang w:val="sr-Cyrl-RS"/>
        </w:rPr>
        <w:t xml:space="preserve"> </w:t>
      </w:r>
      <w:r>
        <w:rPr>
          <w:rFonts w:ascii="Arial" w:eastAsia="TimesNewRomanPSMT" w:hAnsi="Arial" w:cs="Arial"/>
          <w:bCs/>
          <w:lang w:val="sr-Cyrl-RS"/>
        </w:rPr>
        <w:t>се</w:t>
      </w:r>
      <w:r w:rsidR="005A5402" w:rsidRPr="007B4BAA">
        <w:rPr>
          <w:rFonts w:ascii="Arial" w:eastAsia="TimesNewRomanPSMT" w:hAnsi="Arial" w:cs="Arial"/>
          <w:bCs/>
          <w:lang w:val="sr-Cyrl-RS"/>
        </w:rPr>
        <w:t xml:space="preserve"> </w:t>
      </w:r>
      <w:r>
        <w:rPr>
          <w:rFonts w:ascii="Arial" w:eastAsia="TimesNewRomanPSMT" w:hAnsi="Arial" w:cs="Arial"/>
          <w:bCs/>
          <w:lang w:val="sr-Cyrl-RS"/>
        </w:rPr>
        <w:t>подноси</w:t>
      </w:r>
      <w:r w:rsidR="005A5402" w:rsidRPr="007B4BAA">
        <w:rPr>
          <w:rFonts w:ascii="Arial" w:eastAsia="TimesNewRomanPSMT" w:hAnsi="Arial" w:cs="Arial"/>
          <w:bCs/>
          <w:lang w:val="sr-Cyrl-RS"/>
        </w:rPr>
        <w:t xml:space="preserve"> </w:t>
      </w:r>
      <w:r>
        <w:rPr>
          <w:rFonts w:ascii="Arial" w:eastAsia="TimesNewRomanPSMT" w:hAnsi="Arial" w:cs="Arial"/>
          <w:bCs/>
          <w:lang w:val="sr-Cyrl-RS"/>
        </w:rPr>
        <w:t>у</w:t>
      </w:r>
      <w:r w:rsidR="005A5402" w:rsidRPr="007B4BAA">
        <w:rPr>
          <w:rFonts w:ascii="Arial" w:eastAsia="TimesNewRomanPSMT" w:hAnsi="Arial" w:cs="Arial"/>
          <w:bCs/>
          <w:lang w:val="sr-Cyrl-RS"/>
        </w:rPr>
        <w:t xml:space="preserve"> </w:t>
      </w:r>
      <w:r>
        <w:rPr>
          <w:rFonts w:ascii="Arial" w:eastAsia="TimesNewRomanPSMT" w:hAnsi="Arial" w:cs="Arial"/>
          <w:bCs/>
          <w:lang w:val="sr-Cyrl-RS"/>
        </w:rPr>
        <w:t>затвореној</w:t>
      </w:r>
      <w:r w:rsidR="00CA23A3" w:rsidRPr="007B4BAA">
        <w:rPr>
          <w:rFonts w:ascii="Arial" w:eastAsia="TimesNewRomanPSMT" w:hAnsi="Arial" w:cs="Arial"/>
          <w:bCs/>
          <w:lang w:val="sr-Cyrl-RS"/>
        </w:rPr>
        <w:t xml:space="preserve"> </w:t>
      </w:r>
      <w:r>
        <w:rPr>
          <w:rFonts w:ascii="Arial" w:eastAsia="TimesNewRomanPSMT" w:hAnsi="Arial" w:cs="Arial"/>
          <w:bCs/>
          <w:lang w:val="sr-Cyrl-RS"/>
        </w:rPr>
        <w:t>коверти</w:t>
      </w:r>
      <w:r w:rsidR="00CA23A3" w:rsidRPr="007B4BAA">
        <w:rPr>
          <w:rFonts w:ascii="Arial" w:eastAsia="TimesNewRomanPSMT" w:hAnsi="Arial" w:cs="Arial"/>
          <w:bCs/>
          <w:lang w:val="sr-Cyrl-RS"/>
        </w:rPr>
        <w:t xml:space="preserve"> (</w:t>
      </w:r>
      <w:r>
        <w:rPr>
          <w:rFonts w:ascii="Arial" w:eastAsia="TimesNewRomanPSMT" w:hAnsi="Arial" w:cs="Arial"/>
          <w:bCs/>
          <w:lang w:val="sr-Cyrl-RS"/>
        </w:rPr>
        <w:t>запакованој</w:t>
      </w:r>
      <w:r w:rsidR="00CA23A3" w:rsidRPr="007B4BAA">
        <w:rPr>
          <w:rFonts w:ascii="Arial" w:eastAsia="TimesNewRomanPSMT" w:hAnsi="Arial" w:cs="Arial"/>
          <w:bCs/>
          <w:lang w:val="sr-Cyrl-RS"/>
        </w:rPr>
        <w:t xml:space="preserve"> </w:t>
      </w:r>
      <w:r>
        <w:rPr>
          <w:rFonts w:ascii="Arial" w:eastAsia="TimesNewRomanPSMT" w:hAnsi="Arial" w:cs="Arial"/>
          <w:bCs/>
          <w:lang w:val="sr-Cyrl-RS"/>
        </w:rPr>
        <w:t>поши</w:t>
      </w:r>
      <w:r w:rsidR="00CA23A3" w:rsidRPr="007B4BAA">
        <w:rPr>
          <w:rFonts w:ascii="Arial" w:eastAsia="TimesNewRomanPSMT" w:hAnsi="Arial" w:cs="Arial"/>
          <w:bCs/>
          <w:lang w:val="sr-Cyrl-RS"/>
        </w:rPr>
        <w:t>љ</w:t>
      </w:r>
      <w:r>
        <w:rPr>
          <w:rFonts w:ascii="Arial" w:eastAsia="TimesNewRomanPSMT" w:hAnsi="Arial" w:cs="Arial"/>
          <w:bCs/>
          <w:lang w:val="sr-Cyrl-RS"/>
        </w:rPr>
        <w:t>ци</w:t>
      </w:r>
      <w:r w:rsidR="00624DB0" w:rsidRPr="007B4BAA">
        <w:rPr>
          <w:rFonts w:ascii="Arial" w:eastAsia="TimesNewRomanPSMT" w:hAnsi="Arial" w:cs="Arial"/>
          <w:bCs/>
          <w:lang w:val="sr-Cyrl-RS"/>
        </w:rPr>
        <w:t xml:space="preserve">) </w:t>
      </w:r>
      <w:r>
        <w:rPr>
          <w:rFonts w:ascii="Arial" w:eastAsia="TimesNewRomanPSMT" w:hAnsi="Arial" w:cs="Arial"/>
          <w:bCs/>
          <w:lang w:val="sr-Cyrl-RS"/>
        </w:rPr>
        <w:t>лично</w:t>
      </w:r>
      <w:r w:rsidR="00624DB0" w:rsidRPr="007B4BAA">
        <w:rPr>
          <w:rFonts w:ascii="Arial" w:eastAsia="TimesNewRomanPSMT" w:hAnsi="Arial" w:cs="Arial"/>
          <w:bCs/>
          <w:lang w:val="sr-Cyrl-RS"/>
        </w:rPr>
        <w:t xml:space="preserve"> </w:t>
      </w:r>
      <w:r>
        <w:rPr>
          <w:rFonts w:ascii="Arial" w:eastAsia="TimesNewRomanPSMT" w:hAnsi="Arial" w:cs="Arial"/>
          <w:bCs/>
          <w:lang w:val="sr-Cyrl-RS"/>
        </w:rPr>
        <w:t>у</w:t>
      </w:r>
      <w:r w:rsidR="00624DB0" w:rsidRPr="007B4BAA">
        <w:rPr>
          <w:rFonts w:ascii="Arial" w:eastAsia="TimesNewRomanPSMT" w:hAnsi="Arial" w:cs="Arial"/>
          <w:bCs/>
          <w:lang w:val="sr-Cyrl-RS"/>
        </w:rPr>
        <w:t xml:space="preserve"> </w:t>
      </w:r>
      <w:r>
        <w:rPr>
          <w:rFonts w:ascii="Arial" w:eastAsia="TimesNewRomanPSMT" w:hAnsi="Arial" w:cs="Arial"/>
          <w:bCs/>
          <w:lang w:val="sr-Cyrl-RS"/>
        </w:rPr>
        <w:t>писарницу</w:t>
      </w:r>
      <w:r w:rsidR="00624DB0" w:rsidRPr="007B4BAA">
        <w:rPr>
          <w:rFonts w:ascii="Arial" w:eastAsia="TimesNewRomanPSMT" w:hAnsi="Arial" w:cs="Arial"/>
          <w:bCs/>
          <w:lang w:val="sr-Cyrl-RS"/>
        </w:rPr>
        <w:t xml:space="preserve"> </w:t>
      </w:r>
      <w:r>
        <w:rPr>
          <w:rFonts w:ascii="Arial" w:eastAsia="TimesNewRomanPSMT" w:hAnsi="Arial" w:cs="Arial"/>
          <w:bCs/>
          <w:lang w:val="sr-Cyrl-RS"/>
        </w:rPr>
        <w:t>или</w:t>
      </w:r>
      <w:r w:rsidR="00F1756C" w:rsidRPr="007B4BAA">
        <w:rPr>
          <w:rFonts w:ascii="Arial" w:eastAsia="TimesNewRomanPSMT" w:hAnsi="Arial" w:cs="Arial"/>
          <w:bCs/>
          <w:lang w:val="sr-Cyrl-RS"/>
        </w:rPr>
        <w:t xml:space="preserve"> </w:t>
      </w:r>
      <w:r>
        <w:rPr>
          <w:rFonts w:ascii="Arial" w:eastAsia="TimesNewRomanPSMT" w:hAnsi="Arial" w:cs="Arial"/>
          <w:bCs/>
          <w:lang w:val="sr-Cyrl-RS"/>
        </w:rPr>
        <w:t>поштом</w:t>
      </w:r>
      <w:r w:rsidR="00F1756C" w:rsidRPr="007B4BAA">
        <w:rPr>
          <w:rFonts w:ascii="Arial" w:eastAsia="TimesNewRomanPSMT" w:hAnsi="Arial" w:cs="Arial"/>
          <w:bCs/>
          <w:lang w:val="sr-Cyrl-RS"/>
        </w:rPr>
        <w:t xml:space="preserve"> </w:t>
      </w:r>
      <w:r>
        <w:rPr>
          <w:rFonts w:ascii="Arial" w:eastAsia="TimesNewRomanPSMT" w:hAnsi="Arial" w:cs="Arial"/>
          <w:bCs/>
          <w:lang w:val="sr-Cyrl-RS"/>
        </w:rPr>
        <w:t>на</w:t>
      </w:r>
      <w:r w:rsidR="00F1756C" w:rsidRPr="007B4BAA">
        <w:rPr>
          <w:rFonts w:ascii="Arial" w:eastAsia="TimesNewRomanPSMT" w:hAnsi="Arial" w:cs="Arial"/>
          <w:bCs/>
          <w:lang w:val="sr-Cyrl-RS"/>
        </w:rPr>
        <w:t xml:space="preserve"> </w:t>
      </w:r>
      <w:r>
        <w:rPr>
          <w:rFonts w:ascii="Arial" w:eastAsia="TimesNewRomanPSMT" w:hAnsi="Arial" w:cs="Arial"/>
          <w:bCs/>
          <w:lang w:val="sr-Cyrl-RS"/>
        </w:rPr>
        <w:t>адресу</w:t>
      </w:r>
      <w:r w:rsidR="00F1756C" w:rsidRPr="007B4BAA">
        <w:rPr>
          <w:rFonts w:ascii="Arial" w:eastAsia="TimesNewRomanPSMT" w:hAnsi="Arial" w:cs="Arial"/>
          <w:bCs/>
          <w:lang w:val="sr-Cyrl-RS"/>
        </w:rPr>
        <w:t>:</w:t>
      </w:r>
    </w:p>
    <w:p w:rsidR="00AC4577" w:rsidRPr="007B4BAA" w:rsidRDefault="00AC4577" w:rsidP="00F76DA5">
      <w:pPr>
        <w:tabs>
          <w:tab w:val="left" w:pos="284"/>
          <w:tab w:val="left" w:pos="330"/>
        </w:tabs>
        <w:ind w:left="284"/>
        <w:jc w:val="both"/>
        <w:rPr>
          <w:rFonts w:ascii="Arial" w:eastAsia="TimesNewRomanPSMT" w:hAnsi="Arial" w:cs="Arial"/>
          <w:bCs/>
          <w:lang w:val="sr-Cyrl-RS"/>
        </w:rPr>
      </w:pPr>
    </w:p>
    <w:p w:rsidR="004D1B4D" w:rsidRPr="00F512C0" w:rsidRDefault="004D1B4D" w:rsidP="004D1B4D">
      <w:pPr>
        <w:suppressAutoHyphens/>
        <w:spacing w:line="100" w:lineRule="atLeast"/>
        <w:jc w:val="center"/>
        <w:rPr>
          <w:rFonts w:ascii="Arial" w:eastAsia="Arial Unicode MS" w:hAnsi="Arial" w:cs="Arial"/>
          <w:b/>
          <w:kern w:val="1"/>
          <w:lang w:val="sr-Cyrl-RS" w:eastAsia="ar-SA"/>
        </w:rPr>
      </w:pPr>
      <w:r w:rsidRPr="00F512C0">
        <w:rPr>
          <w:rFonts w:ascii="Arial" w:eastAsia="Arial Unicode MS" w:hAnsi="Arial" w:cs="Arial"/>
          <w:b/>
          <w:kern w:val="1"/>
          <w:lang w:val="sr-Cyrl-RS" w:eastAsia="ar-SA"/>
        </w:rPr>
        <w:t>ЈП „Електропривреда Србије“ Београд</w:t>
      </w:r>
    </w:p>
    <w:p w:rsidR="004D1B4D" w:rsidRPr="00F512C0" w:rsidRDefault="004D1B4D" w:rsidP="004D1B4D">
      <w:pPr>
        <w:tabs>
          <w:tab w:val="left" w:pos="1134"/>
        </w:tabs>
        <w:jc w:val="center"/>
        <w:rPr>
          <w:rFonts w:ascii="Arial" w:hAnsi="Arial" w:cs="Arial"/>
          <w:b/>
          <w:lang w:val="sr-Cyrl-RS"/>
        </w:rPr>
      </w:pPr>
      <w:r w:rsidRPr="00F512C0">
        <w:rPr>
          <w:rFonts w:ascii="Arial" w:hAnsi="Arial" w:cs="Arial"/>
          <w:b/>
          <w:lang w:val="sr-Cyrl-RS"/>
        </w:rPr>
        <w:t>Одељење за набавке</w:t>
      </w:r>
      <w:r w:rsidR="00733318">
        <w:rPr>
          <w:rFonts w:ascii="Arial" w:hAnsi="Arial" w:cs="Arial"/>
          <w:b/>
          <w:lang w:val="sr-Cyrl-RS"/>
        </w:rPr>
        <w:t xml:space="preserve"> Техничког центра</w:t>
      </w:r>
      <w:r w:rsidRPr="00F512C0">
        <w:rPr>
          <w:rFonts w:ascii="Arial" w:hAnsi="Arial" w:cs="Arial"/>
          <w:b/>
          <w:lang w:val="sr-Cyrl-RS"/>
        </w:rPr>
        <w:t xml:space="preserve"> Нови Сад</w:t>
      </w:r>
    </w:p>
    <w:p w:rsidR="004D1B4D" w:rsidRPr="00F512C0" w:rsidRDefault="004D1B4D" w:rsidP="004D1B4D">
      <w:pPr>
        <w:tabs>
          <w:tab w:val="left" w:pos="1134"/>
        </w:tabs>
        <w:jc w:val="center"/>
        <w:rPr>
          <w:rFonts w:ascii="Arial" w:hAnsi="Arial"/>
          <w:b/>
          <w:lang w:val="sr-Cyrl-RS"/>
        </w:rPr>
      </w:pPr>
      <w:r w:rsidRPr="00F512C0">
        <w:rPr>
          <w:rFonts w:ascii="Arial" w:hAnsi="Arial"/>
          <w:b/>
          <w:lang w:val="sr-Cyrl-RS"/>
        </w:rPr>
        <w:t>Булевар ослобођења 100</w:t>
      </w:r>
      <w:r w:rsidRPr="00F512C0">
        <w:rPr>
          <w:rFonts w:ascii="Arial" w:hAnsi="Arial"/>
          <w:b/>
          <w:lang w:val="sr-Latn-RS"/>
        </w:rPr>
        <w:t>, 21000</w:t>
      </w:r>
      <w:r w:rsidRPr="00F512C0">
        <w:rPr>
          <w:rFonts w:ascii="Arial" w:hAnsi="Arial"/>
          <w:b/>
          <w:lang w:val="sr-Cyrl-RS"/>
        </w:rPr>
        <w:t xml:space="preserve"> НОВИ САД</w:t>
      </w:r>
    </w:p>
    <w:p w:rsidR="009B21C3" w:rsidRPr="007B4BAA" w:rsidRDefault="009B21C3" w:rsidP="00255825">
      <w:pPr>
        <w:tabs>
          <w:tab w:val="left" w:pos="1134"/>
        </w:tabs>
        <w:jc w:val="center"/>
        <w:rPr>
          <w:rFonts w:ascii="Arial" w:hAnsi="Arial" w:cs="Arial"/>
          <w:b/>
          <w:lang w:val="sr-Cyrl-RS"/>
        </w:rPr>
      </w:pPr>
    </w:p>
    <w:p w:rsidR="00F3374E" w:rsidRPr="007B4BAA" w:rsidRDefault="00BE410B" w:rsidP="00F1756C">
      <w:pPr>
        <w:tabs>
          <w:tab w:val="left" w:pos="1134"/>
        </w:tabs>
        <w:jc w:val="center"/>
        <w:rPr>
          <w:rFonts w:ascii="Arial" w:hAnsi="Arial" w:cs="Arial"/>
          <w:b/>
          <w:lang w:val="sr-Cyrl-RS"/>
        </w:rPr>
      </w:pPr>
      <w:r>
        <w:rPr>
          <w:rFonts w:ascii="Arial" w:hAnsi="Arial" w:cs="Arial"/>
          <w:b/>
          <w:lang w:val="sr-Cyrl-RS"/>
        </w:rPr>
        <w:t>уз</w:t>
      </w:r>
      <w:r w:rsidR="00F1756C" w:rsidRPr="007B4BAA">
        <w:rPr>
          <w:rFonts w:ascii="Arial" w:hAnsi="Arial" w:cs="Arial"/>
          <w:b/>
          <w:lang w:val="sr-Cyrl-RS"/>
        </w:rPr>
        <w:t xml:space="preserve"> </w:t>
      </w:r>
      <w:r>
        <w:rPr>
          <w:rFonts w:ascii="Arial" w:hAnsi="Arial" w:cs="Arial"/>
          <w:b/>
          <w:lang w:val="sr-Cyrl-RS"/>
        </w:rPr>
        <w:t>назнаку</w:t>
      </w:r>
      <w:r w:rsidR="00F1756C" w:rsidRPr="007B4BAA">
        <w:rPr>
          <w:rFonts w:ascii="Arial" w:hAnsi="Arial" w:cs="Arial"/>
          <w:b/>
          <w:lang w:val="sr-Cyrl-RS"/>
        </w:rPr>
        <w:t xml:space="preserve"> „</w:t>
      </w:r>
      <w:r>
        <w:rPr>
          <w:rFonts w:ascii="Arial" w:hAnsi="Arial" w:cs="Arial"/>
          <w:b/>
          <w:lang w:val="sr-Cyrl-RS"/>
        </w:rPr>
        <w:t>НЕ</w:t>
      </w:r>
      <w:r w:rsidR="00F1756C" w:rsidRPr="007B4BAA">
        <w:rPr>
          <w:rFonts w:ascii="Arial" w:hAnsi="Arial" w:cs="Arial"/>
          <w:b/>
          <w:lang w:val="sr-Cyrl-RS"/>
        </w:rPr>
        <w:t xml:space="preserve"> </w:t>
      </w:r>
      <w:r>
        <w:rPr>
          <w:rFonts w:ascii="Arial" w:hAnsi="Arial" w:cs="Arial"/>
          <w:b/>
          <w:lang w:val="sr-Cyrl-RS"/>
        </w:rPr>
        <w:t>ОТВАРАТИ</w:t>
      </w:r>
      <w:r w:rsidR="00F1756C" w:rsidRPr="007B4BAA">
        <w:rPr>
          <w:rFonts w:ascii="Arial" w:hAnsi="Arial" w:cs="Arial"/>
          <w:b/>
          <w:lang w:val="sr-Cyrl-RS"/>
        </w:rPr>
        <w:t xml:space="preserve"> – </w:t>
      </w:r>
      <w:r>
        <w:rPr>
          <w:rFonts w:ascii="Arial" w:hAnsi="Arial" w:cs="Arial"/>
          <w:b/>
          <w:lang w:val="sr-Cyrl-RS"/>
        </w:rPr>
        <w:t>ПОНУДА</w:t>
      </w:r>
      <w:r w:rsidR="00F3374E" w:rsidRPr="007B4BAA">
        <w:rPr>
          <w:rFonts w:ascii="Arial" w:hAnsi="Arial" w:cs="Arial"/>
          <w:b/>
          <w:lang w:val="sr-Cyrl-RS"/>
        </w:rPr>
        <w:t xml:space="preserve"> </w:t>
      </w:r>
      <w:r>
        <w:rPr>
          <w:rFonts w:ascii="Arial" w:hAnsi="Arial" w:cs="Arial"/>
          <w:b/>
          <w:lang w:val="sr-Cyrl-RS"/>
        </w:rPr>
        <w:t>ЗА</w:t>
      </w:r>
      <w:r w:rsidR="00F3374E" w:rsidRPr="007B4BAA">
        <w:rPr>
          <w:rFonts w:ascii="Arial" w:hAnsi="Arial" w:cs="Arial"/>
          <w:b/>
          <w:lang w:val="sr-Cyrl-RS"/>
        </w:rPr>
        <w:t xml:space="preserve"> </w:t>
      </w:r>
      <w:r>
        <w:rPr>
          <w:rFonts w:ascii="Arial" w:hAnsi="Arial" w:cs="Arial"/>
          <w:b/>
          <w:lang w:val="sr-Cyrl-RS"/>
        </w:rPr>
        <w:t>ЈАВНУ</w:t>
      </w:r>
      <w:r w:rsidR="00F3374E" w:rsidRPr="007B4BAA">
        <w:rPr>
          <w:rFonts w:ascii="Arial" w:hAnsi="Arial" w:cs="Arial"/>
          <w:b/>
          <w:lang w:val="sr-Cyrl-RS"/>
        </w:rPr>
        <w:t xml:space="preserve"> </w:t>
      </w:r>
      <w:r>
        <w:rPr>
          <w:rFonts w:ascii="Arial" w:hAnsi="Arial" w:cs="Arial"/>
          <w:b/>
          <w:lang w:val="sr-Cyrl-RS"/>
        </w:rPr>
        <w:t>НАБАВКУ</w:t>
      </w:r>
      <w:r w:rsidR="00F3374E" w:rsidRPr="007B4BAA">
        <w:rPr>
          <w:rFonts w:ascii="Arial" w:hAnsi="Arial" w:cs="Arial"/>
          <w:b/>
          <w:lang w:val="sr-Cyrl-RS"/>
        </w:rPr>
        <w:t xml:space="preserve"> </w:t>
      </w:r>
      <w:r>
        <w:rPr>
          <w:rFonts w:ascii="Arial" w:hAnsi="Arial" w:cs="Arial"/>
          <w:b/>
          <w:lang w:val="sr-Cyrl-RS"/>
        </w:rPr>
        <w:t>ДОБАРА</w:t>
      </w:r>
      <w:r w:rsidR="00F3374E" w:rsidRPr="007B4BAA">
        <w:rPr>
          <w:rFonts w:ascii="Arial" w:hAnsi="Arial" w:cs="Arial"/>
          <w:b/>
          <w:lang w:val="sr-Cyrl-RS"/>
        </w:rPr>
        <w:t xml:space="preserve"> </w:t>
      </w:r>
    </w:p>
    <w:p w:rsidR="00F1756C" w:rsidRPr="0010193E" w:rsidRDefault="004D1B4D" w:rsidP="00F1756C">
      <w:pPr>
        <w:tabs>
          <w:tab w:val="left" w:pos="1134"/>
        </w:tabs>
        <w:jc w:val="center"/>
        <w:rPr>
          <w:rFonts w:ascii="Arial" w:hAnsi="Arial"/>
          <w:b/>
          <w:lang w:val="sr-Cyrl-RS"/>
        </w:rPr>
      </w:pPr>
      <w:r w:rsidRPr="004D1B4D">
        <w:rPr>
          <w:rFonts w:ascii="Arial" w:eastAsia="TimesNewRomanPSMT" w:hAnsi="Arial" w:cs="Arial"/>
          <w:b/>
          <w:bCs/>
          <w:lang w:val="sr-Latn-RS"/>
        </w:rPr>
        <w:t xml:space="preserve"> </w:t>
      </w:r>
      <w:r w:rsidR="00194FA2">
        <w:rPr>
          <w:rFonts w:ascii="Arial" w:eastAsia="TimesNewRomanPSMT" w:hAnsi="Arial" w:cs="Arial"/>
          <w:b/>
          <w:bCs/>
          <w:lang w:val="sr-Cyrl-RS"/>
        </w:rPr>
        <w:t>Ролетне, завесе, тракасте завесе, венецијанери и фолије за потребе</w:t>
      </w:r>
      <w:r w:rsidR="00194FA2" w:rsidRPr="00EB0734">
        <w:rPr>
          <w:rFonts w:ascii="Arial" w:eastAsia="TimesNewRomanPSMT" w:hAnsi="Arial" w:cs="Arial"/>
          <w:b/>
          <w:bCs/>
          <w:lang w:val="sr-Latn-RS"/>
        </w:rPr>
        <w:t xml:space="preserve"> ЈП ЕПС</w:t>
      </w:r>
      <w:r w:rsidR="00194FA2" w:rsidRPr="007B4BAA">
        <w:rPr>
          <w:rFonts w:ascii="Arial" w:eastAsia="TimesNewRomanPSMT" w:hAnsi="Arial" w:cs="Arial"/>
          <w:b/>
          <w:bCs/>
          <w:lang w:val="sr-Latn-RS"/>
        </w:rPr>
        <w:t xml:space="preserve"> </w:t>
      </w:r>
      <w:r w:rsidR="00194FA2">
        <w:rPr>
          <w:rFonts w:ascii="Arial" w:eastAsia="TimesNewRomanPSMT" w:hAnsi="Arial" w:cs="Arial"/>
          <w:b/>
          <w:bCs/>
          <w:lang w:val="sr-Cyrl-RS"/>
        </w:rPr>
        <w:t xml:space="preserve">ТЦ Нови Сад и ТЦ Краљево </w:t>
      </w:r>
      <w:r w:rsidR="007F6A6C" w:rsidRPr="007F6A6C">
        <w:rPr>
          <w:rFonts w:ascii="Arial" w:hAnsi="Arial"/>
          <w:b/>
          <w:bCs/>
          <w:lang w:val="sr-Cyrl-RS"/>
        </w:rPr>
        <w:t>ЈН бр</w:t>
      </w:r>
      <w:r w:rsidR="007F6A6C" w:rsidRPr="00194FA2">
        <w:rPr>
          <w:rFonts w:ascii="Arial" w:hAnsi="Arial"/>
          <w:b/>
          <w:bCs/>
          <w:lang w:val="sr-Cyrl-RS"/>
        </w:rPr>
        <w:t>.</w:t>
      </w:r>
      <w:r w:rsidR="00194FA2">
        <w:rPr>
          <w:rFonts w:ascii="Arial" w:hAnsi="Arial"/>
          <w:b/>
          <w:bCs/>
        </w:rPr>
        <w:t>/8</w:t>
      </w:r>
      <w:r w:rsidR="00194FA2">
        <w:rPr>
          <w:rFonts w:ascii="Arial" w:hAnsi="Arial"/>
          <w:b/>
          <w:bCs/>
          <w:lang w:val="sr-Cyrl-RS"/>
        </w:rPr>
        <w:t>1</w:t>
      </w:r>
      <w:r w:rsidR="00F734ED" w:rsidRPr="00194FA2">
        <w:rPr>
          <w:rFonts w:ascii="Arial" w:hAnsi="Arial"/>
          <w:b/>
          <w:bCs/>
        </w:rPr>
        <w:t>00/00</w:t>
      </w:r>
      <w:r w:rsidR="00194FA2">
        <w:rPr>
          <w:rFonts w:ascii="Arial" w:hAnsi="Arial"/>
          <w:b/>
          <w:bCs/>
          <w:lang w:val="sr-Cyrl-RS"/>
        </w:rPr>
        <w:t>82</w:t>
      </w:r>
      <w:r w:rsidR="00F05F6E">
        <w:rPr>
          <w:rFonts w:ascii="Arial" w:hAnsi="Arial"/>
          <w:b/>
          <w:bCs/>
        </w:rPr>
        <w:t>/201</w:t>
      </w:r>
      <w:r w:rsidR="00F05F6E">
        <w:rPr>
          <w:rFonts w:ascii="Arial" w:hAnsi="Arial"/>
          <w:b/>
          <w:bCs/>
          <w:lang w:val="sr-Cyrl-RS"/>
        </w:rPr>
        <w:t>7</w:t>
      </w:r>
      <w:r w:rsidR="007F6A6C" w:rsidRPr="00194FA2">
        <w:rPr>
          <w:rFonts w:ascii="Arial" w:hAnsi="Arial"/>
          <w:b/>
          <w:bCs/>
          <w:lang w:val="sr-Cyrl-RS"/>
        </w:rPr>
        <w:t xml:space="preserve"> </w:t>
      </w:r>
      <w:r w:rsidR="00BE410B">
        <w:rPr>
          <w:rFonts w:ascii="Arial" w:hAnsi="Arial"/>
          <w:b/>
          <w:lang w:val="sr-Cyrl-RS"/>
        </w:rPr>
        <w:t>Партија</w:t>
      </w:r>
      <w:r w:rsidR="0010193E">
        <w:rPr>
          <w:rFonts w:ascii="Arial" w:hAnsi="Arial"/>
          <w:b/>
          <w:lang w:val="sr-Cyrl-RS"/>
        </w:rPr>
        <w:t xml:space="preserve"> ____</w:t>
      </w:r>
      <w:r w:rsidR="00F05F6E">
        <w:rPr>
          <w:rFonts w:ascii="Arial" w:hAnsi="Arial"/>
          <w:b/>
          <w:lang w:val="sr-Cyrl-RS"/>
        </w:rPr>
        <w:t>_____</w:t>
      </w:r>
      <w:r w:rsidR="0010193E">
        <w:rPr>
          <w:rFonts w:ascii="Arial" w:hAnsi="Arial"/>
          <w:b/>
          <w:lang w:val="sr-Cyrl-RS"/>
        </w:rPr>
        <w:t xml:space="preserve"> (</w:t>
      </w:r>
      <w:r w:rsidR="00BE410B">
        <w:rPr>
          <w:rFonts w:ascii="Arial" w:hAnsi="Arial"/>
          <w:b/>
          <w:lang w:val="sr-Cyrl-RS"/>
        </w:rPr>
        <w:t>уписати</w:t>
      </w:r>
      <w:r w:rsidR="0010193E">
        <w:rPr>
          <w:rFonts w:ascii="Arial" w:hAnsi="Arial"/>
          <w:b/>
          <w:lang w:val="sr-Cyrl-RS"/>
        </w:rPr>
        <w:t xml:space="preserve"> </w:t>
      </w:r>
      <w:r>
        <w:rPr>
          <w:rFonts w:ascii="Arial" w:hAnsi="Arial"/>
          <w:b/>
          <w:lang w:val="sr-Cyrl-RS"/>
        </w:rPr>
        <w:t xml:space="preserve">назив Техничког центра и </w:t>
      </w:r>
      <w:r w:rsidR="00BE410B">
        <w:rPr>
          <w:rFonts w:ascii="Arial" w:hAnsi="Arial"/>
          <w:b/>
          <w:lang w:val="sr-Cyrl-RS"/>
        </w:rPr>
        <w:t>број</w:t>
      </w:r>
      <w:r w:rsidR="0010193E">
        <w:rPr>
          <w:rFonts w:ascii="Arial" w:hAnsi="Arial"/>
          <w:b/>
          <w:lang w:val="sr-Cyrl-RS"/>
        </w:rPr>
        <w:t xml:space="preserve"> </w:t>
      </w:r>
      <w:r w:rsidR="00BE410B">
        <w:rPr>
          <w:rFonts w:ascii="Arial" w:hAnsi="Arial"/>
          <w:b/>
          <w:lang w:val="sr-Cyrl-RS"/>
        </w:rPr>
        <w:t>партије</w:t>
      </w:r>
      <w:r w:rsidR="0010193E">
        <w:rPr>
          <w:rFonts w:ascii="Arial" w:hAnsi="Arial"/>
          <w:b/>
          <w:lang w:val="sr-Cyrl-RS"/>
        </w:rPr>
        <w:t xml:space="preserve"> </w:t>
      </w:r>
      <w:r w:rsidR="00BE410B">
        <w:rPr>
          <w:rFonts w:ascii="Arial" w:hAnsi="Arial"/>
          <w:b/>
          <w:lang w:val="sr-Cyrl-RS"/>
        </w:rPr>
        <w:t>за</w:t>
      </w:r>
      <w:r w:rsidR="0010193E">
        <w:rPr>
          <w:rFonts w:ascii="Arial" w:hAnsi="Arial"/>
          <w:b/>
          <w:lang w:val="sr-Cyrl-RS"/>
        </w:rPr>
        <w:t xml:space="preserve"> </w:t>
      </w:r>
      <w:r w:rsidR="00BE410B">
        <w:rPr>
          <w:rFonts w:ascii="Arial" w:hAnsi="Arial"/>
          <w:b/>
          <w:lang w:val="sr-Cyrl-RS"/>
        </w:rPr>
        <w:t>коју</w:t>
      </w:r>
      <w:r w:rsidR="0010193E">
        <w:rPr>
          <w:rFonts w:ascii="Arial" w:hAnsi="Arial"/>
          <w:b/>
          <w:lang w:val="sr-Cyrl-RS"/>
        </w:rPr>
        <w:t xml:space="preserve"> </w:t>
      </w:r>
      <w:r w:rsidR="00BE410B">
        <w:rPr>
          <w:rFonts w:ascii="Arial" w:hAnsi="Arial"/>
          <w:b/>
          <w:lang w:val="sr-Cyrl-RS"/>
        </w:rPr>
        <w:t>се</w:t>
      </w:r>
      <w:r w:rsidR="0010193E">
        <w:rPr>
          <w:rFonts w:ascii="Arial" w:hAnsi="Arial"/>
          <w:b/>
          <w:lang w:val="sr-Cyrl-RS"/>
        </w:rPr>
        <w:t xml:space="preserve"> </w:t>
      </w:r>
      <w:r w:rsidR="00BE410B">
        <w:rPr>
          <w:rFonts w:ascii="Arial" w:hAnsi="Arial"/>
          <w:b/>
          <w:lang w:val="sr-Cyrl-RS"/>
        </w:rPr>
        <w:t>подноси</w:t>
      </w:r>
      <w:r w:rsidR="0010193E">
        <w:rPr>
          <w:rFonts w:ascii="Arial" w:hAnsi="Arial"/>
          <w:b/>
          <w:lang w:val="sr-Cyrl-RS"/>
        </w:rPr>
        <w:t xml:space="preserve"> </w:t>
      </w:r>
      <w:r w:rsidR="00BE410B">
        <w:rPr>
          <w:rFonts w:ascii="Arial" w:hAnsi="Arial"/>
          <w:b/>
          <w:lang w:val="sr-Cyrl-RS"/>
        </w:rPr>
        <w:t>понуда</w:t>
      </w:r>
      <w:r w:rsidR="0010193E">
        <w:rPr>
          <w:rFonts w:ascii="Arial" w:hAnsi="Arial"/>
          <w:b/>
          <w:lang w:val="sr-Cyrl-RS"/>
        </w:rPr>
        <w:t>)</w:t>
      </w:r>
    </w:p>
    <w:p w:rsidR="00D65BD7" w:rsidRPr="007B4BAA" w:rsidRDefault="00D65BD7" w:rsidP="00F1756C">
      <w:pPr>
        <w:tabs>
          <w:tab w:val="left" w:pos="1134"/>
        </w:tabs>
        <w:jc w:val="center"/>
        <w:rPr>
          <w:rFonts w:ascii="Arial" w:hAnsi="Arial"/>
          <w:b/>
          <w:lang w:val="sr-Cyrl-RS"/>
        </w:rPr>
      </w:pPr>
    </w:p>
    <w:p w:rsidR="00F1756C" w:rsidRPr="007B4BAA" w:rsidRDefault="00BE410B" w:rsidP="00F76DA5">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Понуда</w:t>
      </w:r>
      <w:r w:rsidR="00F1756C" w:rsidRPr="007B4BAA">
        <w:rPr>
          <w:rFonts w:ascii="Arial" w:eastAsia="TimesNewRomanPSMT" w:hAnsi="Arial" w:cs="Arial"/>
          <w:bCs/>
          <w:lang w:val="sr-Cyrl-RS"/>
        </w:rPr>
        <w:t xml:space="preserve"> </w:t>
      </w:r>
      <w:r>
        <w:rPr>
          <w:rFonts w:ascii="Arial" w:eastAsia="TimesNewRomanPSMT" w:hAnsi="Arial" w:cs="Arial"/>
          <w:bCs/>
          <w:lang w:val="sr-Cyrl-RS"/>
        </w:rPr>
        <w:t>треба</w:t>
      </w:r>
      <w:r w:rsidR="00F1756C" w:rsidRPr="007B4BAA">
        <w:rPr>
          <w:rFonts w:ascii="Arial" w:eastAsia="TimesNewRomanPSMT" w:hAnsi="Arial" w:cs="Arial"/>
          <w:bCs/>
          <w:lang w:val="sr-Cyrl-RS"/>
        </w:rPr>
        <w:t xml:space="preserve"> </w:t>
      </w:r>
      <w:r>
        <w:rPr>
          <w:rFonts w:ascii="Arial" w:eastAsia="TimesNewRomanPSMT" w:hAnsi="Arial" w:cs="Arial"/>
          <w:bCs/>
          <w:lang w:val="sr-Cyrl-RS"/>
        </w:rPr>
        <w:t>да</w:t>
      </w:r>
      <w:r w:rsidR="00F1756C" w:rsidRPr="007B4BAA">
        <w:rPr>
          <w:rFonts w:ascii="Arial" w:eastAsia="TimesNewRomanPSMT" w:hAnsi="Arial" w:cs="Arial"/>
          <w:bCs/>
          <w:lang w:val="sr-Cyrl-RS"/>
        </w:rPr>
        <w:t xml:space="preserve"> </w:t>
      </w:r>
      <w:r>
        <w:rPr>
          <w:rFonts w:ascii="Arial" w:eastAsia="TimesNewRomanPSMT" w:hAnsi="Arial" w:cs="Arial"/>
          <w:bCs/>
          <w:lang w:val="sr-Cyrl-RS"/>
        </w:rPr>
        <w:t>буде</w:t>
      </w:r>
      <w:r w:rsidR="00F1756C" w:rsidRPr="007B4BAA">
        <w:rPr>
          <w:rFonts w:ascii="Arial" w:eastAsia="TimesNewRomanPSMT" w:hAnsi="Arial" w:cs="Arial"/>
          <w:bCs/>
          <w:lang w:val="sr-Cyrl-RS"/>
        </w:rPr>
        <w:t xml:space="preserve"> </w:t>
      </w:r>
      <w:r>
        <w:rPr>
          <w:rFonts w:ascii="Arial" w:eastAsia="TimesNewRomanPSMT" w:hAnsi="Arial" w:cs="Arial"/>
          <w:bCs/>
          <w:lang w:val="sr-Cyrl-RS"/>
        </w:rPr>
        <w:t>затворена</w:t>
      </w:r>
      <w:r w:rsidR="00F1756C" w:rsidRPr="007B4BAA">
        <w:rPr>
          <w:rFonts w:ascii="Arial" w:eastAsia="TimesNewRomanPSMT" w:hAnsi="Arial" w:cs="Arial"/>
          <w:bCs/>
          <w:lang w:val="sr-Cyrl-RS"/>
        </w:rPr>
        <w:t xml:space="preserve"> </w:t>
      </w:r>
      <w:r>
        <w:rPr>
          <w:rFonts w:ascii="Arial" w:eastAsia="TimesNewRomanPSMT" w:hAnsi="Arial" w:cs="Arial"/>
          <w:bCs/>
          <w:lang w:val="sr-Cyrl-RS"/>
        </w:rPr>
        <w:t>на</w:t>
      </w:r>
      <w:r w:rsidR="00F1756C" w:rsidRPr="007B4BAA">
        <w:rPr>
          <w:rFonts w:ascii="Arial" w:eastAsia="TimesNewRomanPSMT" w:hAnsi="Arial" w:cs="Arial"/>
          <w:bCs/>
          <w:lang w:val="sr-Cyrl-RS"/>
        </w:rPr>
        <w:t xml:space="preserve"> </w:t>
      </w:r>
      <w:r>
        <w:rPr>
          <w:rFonts w:ascii="Arial" w:eastAsia="TimesNewRomanPSMT" w:hAnsi="Arial" w:cs="Arial"/>
          <w:bCs/>
          <w:lang w:val="sr-Cyrl-RS"/>
        </w:rPr>
        <w:t>начин</w:t>
      </w:r>
      <w:r w:rsidR="00F1756C" w:rsidRPr="007B4BAA">
        <w:rPr>
          <w:rFonts w:ascii="Arial" w:eastAsia="TimesNewRomanPSMT" w:hAnsi="Arial" w:cs="Arial"/>
          <w:bCs/>
          <w:lang w:val="sr-Cyrl-RS"/>
        </w:rPr>
        <w:t xml:space="preserve"> </w:t>
      </w:r>
      <w:r>
        <w:rPr>
          <w:rFonts w:ascii="Arial" w:eastAsia="TimesNewRomanPSMT" w:hAnsi="Arial" w:cs="Arial"/>
          <w:bCs/>
          <w:lang w:val="sr-Cyrl-RS"/>
        </w:rPr>
        <w:t>да</w:t>
      </w:r>
      <w:r w:rsidR="00F1756C" w:rsidRPr="007B4BAA">
        <w:rPr>
          <w:rFonts w:ascii="Arial" w:eastAsia="TimesNewRomanPSMT" w:hAnsi="Arial" w:cs="Arial"/>
          <w:bCs/>
          <w:lang w:val="sr-Cyrl-RS"/>
        </w:rPr>
        <w:t xml:space="preserve"> </w:t>
      </w:r>
      <w:r>
        <w:rPr>
          <w:rFonts w:ascii="Arial" w:eastAsia="TimesNewRomanPSMT" w:hAnsi="Arial" w:cs="Arial"/>
          <w:bCs/>
          <w:lang w:val="sr-Cyrl-RS"/>
        </w:rPr>
        <w:t>се</w:t>
      </w:r>
      <w:r w:rsidR="00F1756C" w:rsidRPr="007B4BAA">
        <w:rPr>
          <w:rFonts w:ascii="Arial" w:eastAsia="TimesNewRomanPSMT" w:hAnsi="Arial" w:cs="Arial"/>
          <w:bCs/>
          <w:lang w:val="sr-Cyrl-RS"/>
        </w:rPr>
        <w:t xml:space="preserve"> </w:t>
      </w:r>
      <w:r>
        <w:rPr>
          <w:rFonts w:ascii="Arial" w:eastAsia="TimesNewRomanPSMT" w:hAnsi="Arial" w:cs="Arial"/>
          <w:bCs/>
          <w:lang w:val="sr-Cyrl-RS"/>
        </w:rPr>
        <w:t>приликом</w:t>
      </w:r>
      <w:r w:rsidR="00F1756C" w:rsidRPr="007B4BAA">
        <w:rPr>
          <w:rFonts w:ascii="Arial" w:eastAsia="TimesNewRomanPSMT" w:hAnsi="Arial" w:cs="Arial"/>
          <w:bCs/>
          <w:lang w:val="sr-Cyrl-RS"/>
        </w:rPr>
        <w:t xml:space="preserve"> </w:t>
      </w:r>
      <w:r>
        <w:rPr>
          <w:rFonts w:ascii="Arial" w:eastAsia="TimesNewRomanPSMT" w:hAnsi="Arial" w:cs="Arial"/>
          <w:bCs/>
          <w:lang w:val="sr-Cyrl-RS"/>
        </w:rPr>
        <w:t>њеног</w:t>
      </w:r>
      <w:r w:rsidR="00F1756C" w:rsidRPr="007B4BAA">
        <w:rPr>
          <w:rFonts w:ascii="Arial" w:eastAsia="TimesNewRomanPSMT" w:hAnsi="Arial" w:cs="Arial"/>
          <w:bCs/>
          <w:lang w:val="sr-Cyrl-RS"/>
        </w:rPr>
        <w:t xml:space="preserve"> </w:t>
      </w:r>
      <w:r>
        <w:rPr>
          <w:rFonts w:ascii="Arial" w:eastAsia="TimesNewRomanPSMT" w:hAnsi="Arial" w:cs="Arial"/>
          <w:bCs/>
          <w:lang w:val="sr-Cyrl-RS"/>
        </w:rPr>
        <w:t>отварања</w:t>
      </w:r>
      <w:r w:rsidR="00F1756C" w:rsidRPr="007B4BAA">
        <w:rPr>
          <w:rFonts w:ascii="Arial" w:eastAsia="TimesNewRomanPSMT" w:hAnsi="Arial" w:cs="Arial"/>
          <w:bCs/>
          <w:lang w:val="sr-Cyrl-RS"/>
        </w:rPr>
        <w:t xml:space="preserve"> </w:t>
      </w:r>
      <w:r>
        <w:rPr>
          <w:rFonts w:ascii="Arial" w:eastAsia="TimesNewRomanPSMT" w:hAnsi="Arial" w:cs="Arial"/>
          <w:bCs/>
          <w:lang w:val="sr-Cyrl-RS"/>
        </w:rPr>
        <w:t>са</w:t>
      </w:r>
      <w:r w:rsidR="00F1756C" w:rsidRPr="007B4BAA">
        <w:rPr>
          <w:rFonts w:ascii="Arial" w:eastAsia="TimesNewRomanPSMT" w:hAnsi="Arial" w:cs="Arial"/>
          <w:bCs/>
          <w:lang w:val="sr-Cyrl-RS"/>
        </w:rPr>
        <w:t xml:space="preserve"> </w:t>
      </w:r>
      <w:r>
        <w:rPr>
          <w:rFonts w:ascii="Arial" w:eastAsia="TimesNewRomanPSMT" w:hAnsi="Arial" w:cs="Arial"/>
          <w:bCs/>
          <w:lang w:val="sr-Cyrl-RS"/>
        </w:rPr>
        <w:t>сигурношћу</w:t>
      </w:r>
      <w:r w:rsidR="00F1756C" w:rsidRPr="007B4BAA">
        <w:rPr>
          <w:rFonts w:ascii="Arial" w:eastAsia="TimesNewRomanPSMT" w:hAnsi="Arial" w:cs="Arial"/>
          <w:bCs/>
          <w:lang w:val="sr-Cyrl-RS"/>
        </w:rPr>
        <w:t xml:space="preserve"> </w:t>
      </w:r>
      <w:r>
        <w:rPr>
          <w:rFonts w:ascii="Arial" w:eastAsia="TimesNewRomanPSMT" w:hAnsi="Arial" w:cs="Arial"/>
          <w:bCs/>
          <w:lang w:val="sr-Cyrl-RS"/>
        </w:rPr>
        <w:t>може</w:t>
      </w:r>
      <w:r w:rsidR="00F1756C" w:rsidRPr="007B4BAA">
        <w:rPr>
          <w:rFonts w:ascii="Arial" w:eastAsia="TimesNewRomanPSMT" w:hAnsi="Arial" w:cs="Arial"/>
          <w:bCs/>
          <w:lang w:val="sr-Cyrl-RS"/>
        </w:rPr>
        <w:t xml:space="preserve"> </w:t>
      </w:r>
      <w:r>
        <w:rPr>
          <w:rFonts w:ascii="Arial" w:eastAsia="TimesNewRomanPSMT" w:hAnsi="Arial" w:cs="Arial"/>
          <w:bCs/>
          <w:lang w:val="sr-Cyrl-RS"/>
        </w:rPr>
        <w:t>утврдити</w:t>
      </w:r>
      <w:r w:rsidR="00F1756C" w:rsidRPr="007B4BAA">
        <w:rPr>
          <w:rFonts w:ascii="Arial" w:eastAsia="TimesNewRomanPSMT" w:hAnsi="Arial" w:cs="Arial"/>
          <w:bCs/>
          <w:lang w:val="sr-Cyrl-RS"/>
        </w:rPr>
        <w:t xml:space="preserve"> </w:t>
      </w:r>
      <w:r>
        <w:rPr>
          <w:rFonts w:ascii="Arial" w:eastAsia="TimesNewRomanPSMT" w:hAnsi="Arial" w:cs="Arial"/>
          <w:bCs/>
          <w:lang w:val="sr-Cyrl-RS"/>
        </w:rPr>
        <w:t>да</w:t>
      </w:r>
      <w:r w:rsidR="00F1756C" w:rsidRPr="007B4BAA">
        <w:rPr>
          <w:rFonts w:ascii="Arial" w:eastAsia="TimesNewRomanPSMT" w:hAnsi="Arial" w:cs="Arial"/>
          <w:bCs/>
          <w:lang w:val="sr-Cyrl-RS"/>
        </w:rPr>
        <w:t xml:space="preserve"> </w:t>
      </w:r>
      <w:r>
        <w:rPr>
          <w:rFonts w:ascii="Arial" w:eastAsia="TimesNewRomanPSMT" w:hAnsi="Arial" w:cs="Arial"/>
          <w:bCs/>
          <w:lang w:val="sr-Cyrl-RS"/>
        </w:rPr>
        <w:t>се</w:t>
      </w:r>
      <w:r w:rsidR="00F1756C" w:rsidRPr="007B4BAA">
        <w:rPr>
          <w:rFonts w:ascii="Arial" w:eastAsia="TimesNewRomanPSMT" w:hAnsi="Arial" w:cs="Arial"/>
          <w:bCs/>
          <w:lang w:val="sr-Cyrl-RS"/>
        </w:rPr>
        <w:t xml:space="preserve"> </w:t>
      </w:r>
      <w:r>
        <w:rPr>
          <w:rFonts w:ascii="Arial" w:eastAsia="TimesNewRomanPSMT" w:hAnsi="Arial" w:cs="Arial"/>
          <w:bCs/>
          <w:lang w:val="sr-Cyrl-RS"/>
        </w:rPr>
        <w:t>први</w:t>
      </w:r>
      <w:r w:rsidR="00F1756C" w:rsidRPr="007B4BAA">
        <w:rPr>
          <w:rFonts w:ascii="Arial" w:eastAsia="TimesNewRomanPSMT" w:hAnsi="Arial" w:cs="Arial"/>
          <w:bCs/>
          <w:lang w:val="sr-Cyrl-RS"/>
        </w:rPr>
        <w:t xml:space="preserve"> </w:t>
      </w:r>
      <w:r>
        <w:rPr>
          <w:rFonts w:ascii="Arial" w:eastAsia="TimesNewRomanPSMT" w:hAnsi="Arial" w:cs="Arial"/>
          <w:bCs/>
          <w:lang w:val="sr-Cyrl-RS"/>
        </w:rPr>
        <w:t>пут</w:t>
      </w:r>
      <w:r w:rsidR="00F1756C" w:rsidRPr="007B4BAA">
        <w:rPr>
          <w:rFonts w:ascii="Arial" w:eastAsia="TimesNewRomanPSMT" w:hAnsi="Arial" w:cs="Arial"/>
          <w:bCs/>
          <w:lang w:val="sr-Cyrl-RS"/>
        </w:rPr>
        <w:t xml:space="preserve"> </w:t>
      </w:r>
      <w:r>
        <w:rPr>
          <w:rFonts w:ascii="Arial" w:eastAsia="TimesNewRomanPSMT" w:hAnsi="Arial" w:cs="Arial"/>
          <w:bCs/>
          <w:lang w:val="sr-Cyrl-RS"/>
        </w:rPr>
        <w:t>отвара</w:t>
      </w:r>
      <w:r w:rsidR="00F1756C" w:rsidRPr="007B4BAA">
        <w:rPr>
          <w:rFonts w:ascii="Arial" w:eastAsia="TimesNewRomanPSMT" w:hAnsi="Arial" w:cs="Arial"/>
          <w:bCs/>
          <w:lang w:val="sr-Cyrl-RS"/>
        </w:rPr>
        <w:t xml:space="preserve">.  </w:t>
      </w:r>
    </w:p>
    <w:p w:rsidR="00FD6F51" w:rsidRPr="007B4BAA" w:rsidRDefault="00BE410B" w:rsidP="00342548">
      <w:pPr>
        <w:tabs>
          <w:tab w:val="left" w:pos="284"/>
          <w:tab w:val="left" w:pos="330"/>
        </w:tabs>
        <w:spacing w:after="120"/>
        <w:ind w:left="284"/>
        <w:jc w:val="both"/>
        <w:rPr>
          <w:rFonts w:ascii="Arial" w:eastAsia="TimesNewRomanPSMT" w:hAnsi="Arial" w:cs="Arial"/>
          <w:bCs/>
          <w:iCs/>
          <w:lang w:val="sr-Cyrl-RS"/>
        </w:rPr>
      </w:pPr>
      <w:r>
        <w:rPr>
          <w:rFonts w:ascii="Arial" w:eastAsia="TimesNewRomanPSMT" w:hAnsi="Arial" w:cs="Arial"/>
          <w:bCs/>
          <w:lang w:val="sr-Cyrl-RS"/>
        </w:rPr>
        <w:t>На</w:t>
      </w:r>
      <w:r w:rsidR="00F1756C" w:rsidRPr="007B4BAA">
        <w:rPr>
          <w:rFonts w:ascii="Arial" w:eastAsia="TimesNewRomanPSMT" w:hAnsi="Arial" w:cs="Arial"/>
          <w:bCs/>
          <w:lang w:val="sr-Cyrl-RS"/>
        </w:rPr>
        <w:t xml:space="preserve"> </w:t>
      </w:r>
      <w:r>
        <w:rPr>
          <w:rFonts w:ascii="Arial" w:eastAsia="TimesNewRomanPSMT" w:hAnsi="Arial" w:cs="Arial"/>
          <w:bCs/>
          <w:lang w:val="sr-Cyrl-RS"/>
        </w:rPr>
        <w:t>полеђини</w:t>
      </w:r>
      <w:r w:rsidR="00F1756C" w:rsidRPr="007B4BAA">
        <w:rPr>
          <w:rFonts w:ascii="Arial" w:eastAsia="TimesNewRomanPSMT" w:hAnsi="Arial" w:cs="Arial"/>
          <w:bCs/>
          <w:lang w:val="sr-Cyrl-RS"/>
        </w:rPr>
        <w:t xml:space="preserve"> </w:t>
      </w:r>
      <w:r>
        <w:rPr>
          <w:rFonts w:ascii="Arial" w:eastAsia="TimesNewRomanPSMT" w:hAnsi="Arial" w:cs="Arial"/>
          <w:bCs/>
          <w:lang w:val="sr-Cyrl-RS"/>
        </w:rPr>
        <w:t>коверте</w:t>
      </w:r>
      <w:r w:rsidR="00F1756C" w:rsidRPr="007B4BAA">
        <w:rPr>
          <w:rFonts w:ascii="Arial" w:eastAsia="TimesNewRomanPSMT" w:hAnsi="Arial" w:cs="Arial"/>
          <w:bCs/>
          <w:lang w:val="sr-Cyrl-RS"/>
        </w:rPr>
        <w:t xml:space="preserve"> </w:t>
      </w:r>
      <w:r>
        <w:rPr>
          <w:rFonts w:ascii="Arial" w:eastAsia="TimesNewRomanPSMT" w:hAnsi="Arial" w:cs="Arial"/>
          <w:bCs/>
          <w:lang w:val="sr-Cyrl-RS"/>
        </w:rPr>
        <w:t>обавезно</w:t>
      </w:r>
      <w:r w:rsidR="00F1756C" w:rsidRPr="007B4BAA">
        <w:rPr>
          <w:rFonts w:ascii="Arial" w:eastAsia="TimesNewRomanPSMT" w:hAnsi="Arial" w:cs="Arial"/>
          <w:bCs/>
          <w:lang w:val="sr-Cyrl-RS"/>
        </w:rPr>
        <w:t xml:space="preserve"> </w:t>
      </w:r>
      <w:r>
        <w:rPr>
          <w:rFonts w:ascii="Arial" w:eastAsia="TimesNewRomanPSMT" w:hAnsi="Arial" w:cs="Arial"/>
          <w:bCs/>
          <w:lang w:val="sr-Cyrl-RS"/>
        </w:rPr>
        <w:t>навести</w:t>
      </w:r>
      <w:r w:rsidR="00F1756C" w:rsidRPr="007B4BAA">
        <w:rPr>
          <w:rFonts w:ascii="Arial" w:eastAsia="TimesNewRomanPSMT" w:hAnsi="Arial" w:cs="Arial"/>
          <w:bCs/>
          <w:lang w:val="sr-Cyrl-RS"/>
        </w:rPr>
        <w:t xml:space="preserve"> </w:t>
      </w:r>
      <w:r>
        <w:rPr>
          <w:rFonts w:ascii="Arial" w:eastAsia="TimesNewRomanPSMT" w:hAnsi="Arial" w:cs="Arial"/>
          <w:bCs/>
          <w:lang w:val="sr-Cyrl-RS"/>
        </w:rPr>
        <w:t>основне</w:t>
      </w:r>
      <w:r w:rsidR="00F1756C" w:rsidRPr="007B4BAA">
        <w:rPr>
          <w:rFonts w:ascii="Arial" w:eastAsia="TimesNewRomanPSMT" w:hAnsi="Arial" w:cs="Arial"/>
          <w:bCs/>
          <w:lang w:val="sr-Cyrl-RS"/>
        </w:rPr>
        <w:t xml:space="preserve"> </w:t>
      </w:r>
      <w:r>
        <w:rPr>
          <w:rFonts w:ascii="Arial" w:eastAsia="TimesNewRomanPSMT" w:hAnsi="Arial" w:cs="Arial"/>
          <w:bCs/>
          <w:lang w:val="sr-Cyrl-RS"/>
        </w:rPr>
        <w:t>податке</w:t>
      </w:r>
      <w:r w:rsidR="00F1756C" w:rsidRPr="007B4BAA">
        <w:rPr>
          <w:rFonts w:ascii="Arial" w:eastAsia="TimesNewRomanPSMT" w:hAnsi="Arial" w:cs="Arial"/>
          <w:bCs/>
          <w:lang w:val="sr-Cyrl-RS"/>
        </w:rPr>
        <w:t xml:space="preserve"> </w:t>
      </w:r>
      <w:r>
        <w:rPr>
          <w:rFonts w:ascii="Arial" w:eastAsia="TimesNewRomanPSMT" w:hAnsi="Arial" w:cs="Arial"/>
          <w:bCs/>
          <w:lang w:val="sr-Cyrl-RS"/>
        </w:rPr>
        <w:t>о</w:t>
      </w:r>
      <w:r w:rsidR="00F1756C" w:rsidRPr="007B4BAA">
        <w:rPr>
          <w:rFonts w:ascii="Arial" w:eastAsia="TimesNewRomanPSMT" w:hAnsi="Arial" w:cs="Arial"/>
          <w:bCs/>
          <w:lang w:val="sr-Cyrl-RS"/>
        </w:rPr>
        <w:t xml:space="preserve"> </w:t>
      </w:r>
      <w:r>
        <w:rPr>
          <w:rFonts w:ascii="Arial" w:eastAsia="TimesNewRomanPSMT" w:hAnsi="Arial" w:cs="Arial"/>
          <w:bCs/>
          <w:lang w:val="sr-Cyrl-RS"/>
        </w:rPr>
        <w:t>понуђачу</w:t>
      </w:r>
      <w:r w:rsidR="00F1756C" w:rsidRPr="007B4BAA">
        <w:rPr>
          <w:rFonts w:ascii="Arial" w:eastAsia="TimesNewRomanPSMT" w:hAnsi="Arial" w:cs="Arial"/>
          <w:bCs/>
          <w:lang w:val="sr-Cyrl-RS"/>
        </w:rPr>
        <w:t xml:space="preserve"> </w:t>
      </w:r>
      <w:r>
        <w:rPr>
          <w:rFonts w:ascii="Arial" w:eastAsia="TimesNewRomanPSMT" w:hAnsi="Arial" w:cs="Arial"/>
          <w:bCs/>
          <w:lang w:val="sr-Cyrl-RS"/>
        </w:rPr>
        <w:t>и</w:t>
      </w:r>
      <w:r w:rsidR="00F1756C" w:rsidRPr="007B4BAA">
        <w:rPr>
          <w:rFonts w:ascii="Arial" w:eastAsia="TimesNewRomanPSMT" w:hAnsi="Arial" w:cs="Arial"/>
          <w:bCs/>
          <w:lang w:val="sr-Cyrl-RS"/>
        </w:rPr>
        <w:t xml:space="preserve"> </w:t>
      </w:r>
      <w:r>
        <w:rPr>
          <w:rFonts w:ascii="Arial" w:eastAsia="TimesNewRomanPSMT" w:hAnsi="Arial" w:cs="Arial"/>
          <w:bCs/>
          <w:lang w:val="sr-Cyrl-RS"/>
        </w:rPr>
        <w:t>име</w:t>
      </w:r>
      <w:r w:rsidR="00F1756C" w:rsidRPr="007B4BAA">
        <w:rPr>
          <w:rFonts w:ascii="Arial" w:eastAsia="TimesNewRomanPSMT" w:hAnsi="Arial" w:cs="Arial"/>
          <w:bCs/>
          <w:lang w:val="sr-Cyrl-RS"/>
        </w:rPr>
        <w:t xml:space="preserve"> </w:t>
      </w:r>
      <w:r>
        <w:rPr>
          <w:rFonts w:ascii="Arial" w:eastAsia="TimesNewRomanPSMT" w:hAnsi="Arial" w:cs="Arial"/>
          <w:bCs/>
          <w:lang w:val="sr-Cyrl-RS"/>
        </w:rPr>
        <w:t>и</w:t>
      </w:r>
      <w:r w:rsidR="00F1756C" w:rsidRPr="007B4BAA">
        <w:rPr>
          <w:rFonts w:ascii="Arial" w:eastAsia="TimesNewRomanPSMT" w:hAnsi="Arial" w:cs="Arial"/>
          <w:bCs/>
          <w:lang w:val="sr-Cyrl-RS"/>
        </w:rPr>
        <w:t xml:space="preserve"> </w:t>
      </w:r>
      <w:r>
        <w:rPr>
          <w:rFonts w:ascii="Arial" w:eastAsia="TimesNewRomanPSMT" w:hAnsi="Arial" w:cs="Arial"/>
          <w:bCs/>
          <w:lang w:val="sr-Cyrl-RS"/>
        </w:rPr>
        <w:t>телефон</w:t>
      </w:r>
      <w:r w:rsidR="00F1756C" w:rsidRPr="007B4BAA">
        <w:rPr>
          <w:rFonts w:ascii="Arial" w:eastAsia="TimesNewRomanPSMT" w:hAnsi="Arial" w:cs="Arial"/>
          <w:bCs/>
          <w:lang w:val="sr-Cyrl-RS"/>
        </w:rPr>
        <w:t xml:space="preserve"> </w:t>
      </w:r>
      <w:r>
        <w:rPr>
          <w:rFonts w:ascii="Arial" w:eastAsia="TimesNewRomanPSMT" w:hAnsi="Arial" w:cs="Arial"/>
          <w:bCs/>
          <w:lang w:val="sr-Cyrl-RS"/>
        </w:rPr>
        <w:t>лица</w:t>
      </w:r>
      <w:r w:rsidR="00F1756C" w:rsidRPr="007B4BAA">
        <w:rPr>
          <w:rFonts w:ascii="Arial" w:eastAsia="TimesNewRomanPSMT" w:hAnsi="Arial" w:cs="Arial"/>
          <w:bCs/>
          <w:lang w:val="sr-Cyrl-RS"/>
        </w:rPr>
        <w:t xml:space="preserve"> </w:t>
      </w:r>
      <w:r>
        <w:rPr>
          <w:rFonts w:ascii="Arial" w:eastAsia="TimesNewRomanPSMT" w:hAnsi="Arial" w:cs="Arial"/>
          <w:bCs/>
          <w:lang w:val="sr-Cyrl-RS"/>
        </w:rPr>
        <w:t>за</w:t>
      </w:r>
      <w:r w:rsidR="00F1756C" w:rsidRPr="007B4BAA">
        <w:rPr>
          <w:rFonts w:ascii="Arial" w:eastAsia="TimesNewRomanPSMT" w:hAnsi="Arial" w:cs="Arial"/>
          <w:bCs/>
          <w:lang w:val="sr-Cyrl-RS"/>
        </w:rPr>
        <w:t xml:space="preserve"> </w:t>
      </w:r>
      <w:r>
        <w:rPr>
          <w:rFonts w:ascii="Arial" w:eastAsia="TimesNewRomanPSMT" w:hAnsi="Arial" w:cs="Arial"/>
          <w:bCs/>
          <w:lang w:val="sr-Cyrl-RS"/>
        </w:rPr>
        <w:t>контакт</w:t>
      </w:r>
      <w:r w:rsidR="00F1756C" w:rsidRPr="007B4BAA">
        <w:rPr>
          <w:rFonts w:ascii="Arial" w:eastAsia="TimesNewRomanPSMT" w:hAnsi="Arial" w:cs="Arial"/>
          <w:bCs/>
          <w:lang w:val="sr-Cyrl-RS"/>
        </w:rPr>
        <w:t xml:space="preserve">. </w:t>
      </w:r>
      <w:r>
        <w:rPr>
          <w:rFonts w:ascii="Arial" w:eastAsia="TimesNewRomanPSMT" w:hAnsi="Arial" w:cs="Arial"/>
          <w:bCs/>
          <w:lang w:val="sr-Cyrl-RS"/>
        </w:rPr>
        <w:t>У</w:t>
      </w:r>
      <w:r w:rsidR="00F1756C" w:rsidRPr="007B4BAA">
        <w:rPr>
          <w:rFonts w:ascii="Arial" w:eastAsia="TimesNewRomanPSMT" w:hAnsi="Arial" w:cs="Arial"/>
          <w:bCs/>
          <w:lang w:val="sr-Cyrl-RS"/>
        </w:rPr>
        <w:t xml:space="preserve"> </w:t>
      </w:r>
      <w:r>
        <w:rPr>
          <w:rFonts w:ascii="Arial" w:eastAsia="TimesNewRomanPSMT" w:hAnsi="Arial" w:cs="Arial"/>
          <w:bCs/>
          <w:lang w:val="sr-Cyrl-RS"/>
        </w:rPr>
        <w:t>случају</w:t>
      </w:r>
      <w:r w:rsidR="00F1756C" w:rsidRPr="007B4BAA">
        <w:rPr>
          <w:rFonts w:ascii="Arial" w:eastAsia="TimesNewRomanPSMT" w:hAnsi="Arial" w:cs="Arial"/>
          <w:bCs/>
          <w:lang w:val="sr-Cyrl-RS"/>
        </w:rPr>
        <w:t xml:space="preserve"> </w:t>
      </w:r>
      <w:r>
        <w:rPr>
          <w:rFonts w:ascii="Arial" w:eastAsia="TimesNewRomanPSMT" w:hAnsi="Arial" w:cs="Arial"/>
          <w:bCs/>
          <w:lang w:val="sr-Cyrl-RS"/>
        </w:rPr>
        <w:t>да</w:t>
      </w:r>
      <w:r w:rsidR="00F1756C" w:rsidRPr="007B4BAA">
        <w:rPr>
          <w:rFonts w:ascii="Arial" w:eastAsia="TimesNewRomanPSMT" w:hAnsi="Arial" w:cs="Arial"/>
          <w:bCs/>
          <w:lang w:val="sr-Cyrl-RS"/>
        </w:rPr>
        <w:t xml:space="preserve"> </w:t>
      </w:r>
      <w:r>
        <w:rPr>
          <w:rFonts w:ascii="Arial" w:eastAsia="TimesNewRomanPSMT" w:hAnsi="Arial" w:cs="Arial"/>
          <w:bCs/>
          <w:lang w:val="sr-Cyrl-RS"/>
        </w:rPr>
        <w:t>понуду</w:t>
      </w:r>
      <w:r w:rsidR="00F1756C" w:rsidRPr="007B4BAA">
        <w:rPr>
          <w:rFonts w:ascii="Arial" w:eastAsia="TimesNewRomanPSMT" w:hAnsi="Arial" w:cs="Arial"/>
          <w:bCs/>
          <w:lang w:val="sr-Cyrl-RS"/>
        </w:rPr>
        <w:t xml:space="preserve"> </w:t>
      </w:r>
      <w:r>
        <w:rPr>
          <w:rFonts w:ascii="Arial" w:eastAsia="TimesNewRomanPSMT" w:hAnsi="Arial" w:cs="Arial"/>
          <w:bCs/>
          <w:lang w:val="sr-Cyrl-RS"/>
        </w:rPr>
        <w:t>подноси</w:t>
      </w:r>
      <w:r w:rsidR="00F1756C" w:rsidRPr="007B4BAA">
        <w:rPr>
          <w:rFonts w:ascii="Arial" w:eastAsia="TimesNewRomanPSMT" w:hAnsi="Arial" w:cs="Arial"/>
          <w:bCs/>
          <w:lang w:val="sr-Cyrl-RS"/>
        </w:rPr>
        <w:t xml:space="preserve"> </w:t>
      </w:r>
      <w:r>
        <w:rPr>
          <w:rFonts w:ascii="Arial" w:eastAsia="TimesNewRomanPSMT" w:hAnsi="Arial" w:cs="Arial"/>
          <w:bCs/>
          <w:lang w:val="sr-Cyrl-RS"/>
        </w:rPr>
        <w:t>група</w:t>
      </w:r>
      <w:r w:rsidR="00F1756C" w:rsidRPr="007B4BAA">
        <w:rPr>
          <w:rFonts w:ascii="Arial" w:eastAsia="TimesNewRomanPSMT" w:hAnsi="Arial" w:cs="Arial"/>
          <w:bCs/>
          <w:lang w:val="sr-Cyrl-RS"/>
        </w:rPr>
        <w:t xml:space="preserve"> </w:t>
      </w:r>
      <w:r>
        <w:rPr>
          <w:rFonts w:ascii="Arial" w:eastAsia="TimesNewRomanPSMT" w:hAnsi="Arial" w:cs="Arial"/>
          <w:bCs/>
          <w:lang w:val="sr-Cyrl-RS"/>
        </w:rPr>
        <w:t>понуђача</w:t>
      </w:r>
      <w:r w:rsidR="00F1756C" w:rsidRPr="007B4BAA">
        <w:rPr>
          <w:rFonts w:ascii="Arial" w:eastAsia="TimesNewRomanPSMT" w:hAnsi="Arial" w:cs="Arial"/>
          <w:bCs/>
          <w:lang w:val="sr-Cyrl-RS"/>
        </w:rPr>
        <w:t xml:space="preserve">, </w:t>
      </w:r>
      <w:r>
        <w:rPr>
          <w:rFonts w:ascii="Arial" w:eastAsia="TimesNewRomanPSMT" w:hAnsi="Arial" w:cs="Arial"/>
          <w:bCs/>
          <w:lang w:val="sr-Cyrl-RS"/>
        </w:rPr>
        <w:t>на</w:t>
      </w:r>
      <w:r w:rsidR="00F1756C" w:rsidRPr="007B4BAA">
        <w:rPr>
          <w:rFonts w:ascii="Arial" w:eastAsia="TimesNewRomanPSMT" w:hAnsi="Arial" w:cs="Arial"/>
          <w:bCs/>
          <w:lang w:val="sr-Cyrl-RS"/>
        </w:rPr>
        <w:t xml:space="preserve"> </w:t>
      </w:r>
      <w:r>
        <w:rPr>
          <w:rFonts w:ascii="Arial" w:eastAsia="TimesNewRomanPSMT" w:hAnsi="Arial" w:cs="Arial"/>
          <w:bCs/>
          <w:lang w:val="sr-Cyrl-RS"/>
        </w:rPr>
        <w:t>полеђини</w:t>
      </w:r>
      <w:r w:rsidR="00F1756C" w:rsidRPr="007B4BAA">
        <w:rPr>
          <w:rFonts w:ascii="Arial" w:eastAsia="TimesNewRomanPSMT" w:hAnsi="Arial" w:cs="Arial"/>
          <w:bCs/>
          <w:lang w:val="sr-Cyrl-RS"/>
        </w:rPr>
        <w:t xml:space="preserve"> </w:t>
      </w:r>
      <w:r>
        <w:rPr>
          <w:rFonts w:ascii="Arial" w:eastAsia="TimesNewRomanPSMT" w:hAnsi="Arial" w:cs="Arial"/>
          <w:bCs/>
          <w:lang w:val="sr-Cyrl-RS"/>
        </w:rPr>
        <w:t>коверте</w:t>
      </w:r>
      <w:r w:rsidR="00F1756C" w:rsidRPr="007B4BAA">
        <w:rPr>
          <w:rFonts w:ascii="Arial" w:eastAsia="TimesNewRomanPSMT" w:hAnsi="Arial" w:cs="Arial"/>
          <w:bCs/>
          <w:lang w:val="sr-Cyrl-RS"/>
        </w:rPr>
        <w:t xml:space="preserve">  </w:t>
      </w:r>
      <w:r>
        <w:rPr>
          <w:rFonts w:ascii="Arial" w:eastAsia="TimesNewRomanPSMT" w:hAnsi="Arial" w:cs="Arial"/>
          <w:bCs/>
          <w:lang w:val="sr-Cyrl-RS"/>
        </w:rPr>
        <w:t>потребно</w:t>
      </w:r>
      <w:r w:rsidR="00F1756C" w:rsidRPr="007B4BAA">
        <w:rPr>
          <w:rFonts w:ascii="Arial" w:eastAsia="TimesNewRomanPSMT" w:hAnsi="Arial" w:cs="Arial"/>
          <w:bCs/>
          <w:lang w:val="sr-Cyrl-RS"/>
        </w:rPr>
        <w:t xml:space="preserve"> </w:t>
      </w:r>
      <w:r>
        <w:rPr>
          <w:rFonts w:ascii="Arial" w:eastAsia="TimesNewRomanPSMT" w:hAnsi="Arial" w:cs="Arial"/>
          <w:bCs/>
          <w:lang w:val="sr-Cyrl-RS"/>
        </w:rPr>
        <w:t>је</w:t>
      </w:r>
      <w:r w:rsidR="00F1756C" w:rsidRPr="007B4BAA">
        <w:rPr>
          <w:rFonts w:ascii="Arial" w:eastAsia="TimesNewRomanPSMT" w:hAnsi="Arial" w:cs="Arial"/>
          <w:bCs/>
          <w:lang w:val="sr-Cyrl-RS"/>
        </w:rPr>
        <w:t xml:space="preserve"> </w:t>
      </w:r>
      <w:r>
        <w:rPr>
          <w:rFonts w:ascii="Arial" w:eastAsia="TimesNewRomanPSMT" w:hAnsi="Arial" w:cs="Arial"/>
          <w:bCs/>
          <w:lang w:val="sr-Cyrl-RS"/>
        </w:rPr>
        <w:t>назначити</w:t>
      </w:r>
      <w:r w:rsidR="00F1756C" w:rsidRPr="007B4BAA">
        <w:rPr>
          <w:rFonts w:ascii="Arial" w:eastAsia="TimesNewRomanPSMT" w:hAnsi="Arial" w:cs="Arial"/>
          <w:bCs/>
          <w:lang w:val="sr-Cyrl-RS"/>
        </w:rPr>
        <w:t xml:space="preserve"> </w:t>
      </w:r>
      <w:r>
        <w:rPr>
          <w:rFonts w:ascii="Arial" w:eastAsia="TimesNewRomanPSMT" w:hAnsi="Arial" w:cs="Arial"/>
          <w:bCs/>
          <w:lang w:val="sr-Cyrl-RS"/>
        </w:rPr>
        <w:t>да</w:t>
      </w:r>
      <w:r w:rsidR="00F1756C" w:rsidRPr="007B4BAA">
        <w:rPr>
          <w:rFonts w:ascii="Arial" w:eastAsia="TimesNewRomanPSMT" w:hAnsi="Arial" w:cs="Arial"/>
          <w:bCs/>
          <w:lang w:val="sr-Cyrl-RS"/>
        </w:rPr>
        <w:t xml:space="preserve"> </w:t>
      </w:r>
      <w:r>
        <w:rPr>
          <w:rFonts w:ascii="Arial" w:eastAsia="TimesNewRomanPSMT" w:hAnsi="Arial" w:cs="Arial"/>
          <w:bCs/>
          <w:lang w:val="sr-Cyrl-RS"/>
        </w:rPr>
        <w:t>се</w:t>
      </w:r>
      <w:r w:rsidR="00F1756C" w:rsidRPr="007B4BAA">
        <w:rPr>
          <w:rFonts w:ascii="Arial" w:eastAsia="TimesNewRomanPSMT" w:hAnsi="Arial" w:cs="Arial"/>
          <w:bCs/>
          <w:lang w:val="sr-Cyrl-RS"/>
        </w:rPr>
        <w:t xml:space="preserve"> </w:t>
      </w:r>
      <w:r>
        <w:rPr>
          <w:rFonts w:ascii="Arial" w:eastAsia="TimesNewRomanPSMT" w:hAnsi="Arial" w:cs="Arial"/>
          <w:bCs/>
          <w:lang w:val="sr-Cyrl-RS"/>
        </w:rPr>
        <w:t>ради</w:t>
      </w:r>
      <w:r w:rsidR="00F1756C" w:rsidRPr="007B4BAA">
        <w:rPr>
          <w:rFonts w:ascii="Arial" w:eastAsia="TimesNewRomanPSMT" w:hAnsi="Arial" w:cs="Arial"/>
          <w:bCs/>
          <w:lang w:val="sr-Cyrl-RS"/>
        </w:rPr>
        <w:t xml:space="preserve"> </w:t>
      </w:r>
      <w:r>
        <w:rPr>
          <w:rFonts w:ascii="Arial" w:eastAsia="TimesNewRomanPSMT" w:hAnsi="Arial" w:cs="Arial"/>
          <w:bCs/>
          <w:lang w:val="sr-Cyrl-RS"/>
        </w:rPr>
        <w:t>о</w:t>
      </w:r>
      <w:r w:rsidR="00F1756C" w:rsidRPr="007B4BAA">
        <w:rPr>
          <w:rFonts w:ascii="Arial" w:eastAsia="TimesNewRomanPSMT" w:hAnsi="Arial" w:cs="Arial"/>
          <w:bCs/>
          <w:lang w:val="sr-Cyrl-RS"/>
        </w:rPr>
        <w:t xml:space="preserve"> </w:t>
      </w:r>
      <w:r>
        <w:rPr>
          <w:rFonts w:ascii="Arial" w:eastAsia="TimesNewRomanPSMT" w:hAnsi="Arial" w:cs="Arial"/>
          <w:bCs/>
          <w:lang w:val="sr-Cyrl-RS"/>
        </w:rPr>
        <w:t>групи</w:t>
      </w:r>
      <w:r w:rsidR="00F1756C" w:rsidRPr="007B4BAA">
        <w:rPr>
          <w:rFonts w:ascii="Arial" w:eastAsia="TimesNewRomanPSMT" w:hAnsi="Arial" w:cs="Arial"/>
          <w:bCs/>
          <w:lang w:val="sr-Cyrl-RS"/>
        </w:rPr>
        <w:t xml:space="preserve"> </w:t>
      </w:r>
      <w:r>
        <w:rPr>
          <w:rFonts w:ascii="Arial" w:eastAsia="TimesNewRomanPSMT" w:hAnsi="Arial" w:cs="Arial"/>
          <w:bCs/>
          <w:lang w:val="sr-Cyrl-RS"/>
        </w:rPr>
        <w:t>понуђача</w:t>
      </w:r>
      <w:r w:rsidR="00F1756C" w:rsidRPr="007B4BAA">
        <w:rPr>
          <w:rFonts w:ascii="Arial" w:eastAsia="TimesNewRomanPSMT" w:hAnsi="Arial" w:cs="Arial"/>
          <w:bCs/>
          <w:lang w:val="sr-Cyrl-RS"/>
        </w:rPr>
        <w:t xml:space="preserve"> </w:t>
      </w:r>
      <w:r>
        <w:rPr>
          <w:rFonts w:ascii="Arial" w:eastAsia="TimesNewRomanPSMT" w:hAnsi="Arial" w:cs="Arial"/>
          <w:bCs/>
          <w:lang w:val="sr-Cyrl-RS"/>
        </w:rPr>
        <w:t>и</w:t>
      </w:r>
      <w:r w:rsidR="00F1756C" w:rsidRPr="007B4BAA">
        <w:rPr>
          <w:rFonts w:ascii="Arial" w:eastAsia="TimesNewRomanPSMT" w:hAnsi="Arial" w:cs="Arial"/>
          <w:bCs/>
          <w:lang w:val="sr-Cyrl-RS"/>
        </w:rPr>
        <w:t xml:space="preserve"> </w:t>
      </w:r>
      <w:r>
        <w:rPr>
          <w:rFonts w:ascii="Arial" w:eastAsia="TimesNewRomanPSMT" w:hAnsi="Arial" w:cs="Arial"/>
          <w:bCs/>
          <w:lang w:val="sr-Cyrl-RS"/>
        </w:rPr>
        <w:t>навести</w:t>
      </w:r>
      <w:r w:rsidR="00F1756C" w:rsidRPr="007B4BAA">
        <w:rPr>
          <w:rFonts w:ascii="Arial" w:eastAsia="TimesNewRomanPSMT" w:hAnsi="Arial" w:cs="Arial"/>
          <w:bCs/>
          <w:lang w:val="sr-Cyrl-RS"/>
        </w:rPr>
        <w:t xml:space="preserve"> </w:t>
      </w:r>
      <w:r>
        <w:rPr>
          <w:rFonts w:ascii="Arial" w:eastAsia="TimesNewRomanPSMT" w:hAnsi="Arial" w:cs="Arial"/>
          <w:bCs/>
          <w:lang w:val="sr-Cyrl-RS"/>
        </w:rPr>
        <w:t>основне</w:t>
      </w:r>
      <w:r w:rsidR="00F1756C" w:rsidRPr="007B4BAA">
        <w:rPr>
          <w:rFonts w:ascii="Arial" w:eastAsia="TimesNewRomanPSMT" w:hAnsi="Arial" w:cs="Arial"/>
          <w:bCs/>
          <w:lang w:val="sr-Cyrl-RS"/>
        </w:rPr>
        <w:t xml:space="preserve"> </w:t>
      </w:r>
      <w:r>
        <w:rPr>
          <w:rFonts w:ascii="Arial" w:eastAsia="TimesNewRomanPSMT" w:hAnsi="Arial" w:cs="Arial"/>
          <w:bCs/>
          <w:lang w:val="sr-Cyrl-RS"/>
        </w:rPr>
        <w:t>податке</w:t>
      </w:r>
      <w:r w:rsidR="00F1756C" w:rsidRPr="007B4BAA">
        <w:rPr>
          <w:rFonts w:ascii="Arial" w:eastAsia="TimesNewRomanPSMT" w:hAnsi="Arial" w:cs="Arial"/>
          <w:bCs/>
          <w:lang w:val="sr-Cyrl-RS"/>
        </w:rPr>
        <w:t xml:space="preserve"> </w:t>
      </w:r>
      <w:r>
        <w:rPr>
          <w:rFonts w:ascii="Arial" w:eastAsia="TimesNewRomanPSMT" w:hAnsi="Arial" w:cs="Arial"/>
          <w:bCs/>
          <w:lang w:val="sr-Cyrl-RS"/>
        </w:rPr>
        <w:t>о</w:t>
      </w:r>
      <w:r w:rsidR="00F1756C" w:rsidRPr="007B4BAA">
        <w:rPr>
          <w:rFonts w:ascii="Arial" w:eastAsia="TimesNewRomanPSMT" w:hAnsi="Arial" w:cs="Arial"/>
          <w:bCs/>
          <w:lang w:val="sr-Cyrl-RS"/>
        </w:rPr>
        <w:t xml:space="preserve"> </w:t>
      </w:r>
      <w:r>
        <w:rPr>
          <w:rFonts w:ascii="Arial" w:eastAsia="TimesNewRomanPSMT" w:hAnsi="Arial" w:cs="Arial"/>
          <w:bCs/>
          <w:lang w:val="sr-Cyrl-RS"/>
        </w:rPr>
        <w:t>понуђачима</w:t>
      </w:r>
      <w:r w:rsidR="00F1756C" w:rsidRPr="007B4BAA">
        <w:rPr>
          <w:rFonts w:ascii="Arial" w:eastAsia="TimesNewRomanPSMT" w:hAnsi="Arial" w:cs="Arial"/>
          <w:bCs/>
          <w:lang w:val="sr-Cyrl-RS"/>
        </w:rPr>
        <w:t xml:space="preserve"> </w:t>
      </w:r>
      <w:r>
        <w:rPr>
          <w:rFonts w:ascii="Arial" w:eastAsia="TimesNewRomanPSMT" w:hAnsi="Arial" w:cs="Arial"/>
          <w:bCs/>
          <w:lang w:val="sr-Cyrl-RS"/>
        </w:rPr>
        <w:t>и</w:t>
      </w:r>
      <w:r w:rsidR="00F1756C" w:rsidRPr="007B4BAA">
        <w:rPr>
          <w:rFonts w:ascii="Arial" w:eastAsia="TimesNewRomanPSMT" w:hAnsi="Arial" w:cs="Arial"/>
          <w:bCs/>
          <w:lang w:val="sr-Cyrl-RS"/>
        </w:rPr>
        <w:t xml:space="preserve"> </w:t>
      </w:r>
      <w:r>
        <w:rPr>
          <w:rFonts w:ascii="Arial" w:eastAsia="TimesNewRomanPSMT" w:hAnsi="Arial" w:cs="Arial"/>
          <w:bCs/>
          <w:lang w:val="sr-Cyrl-RS"/>
        </w:rPr>
        <w:t>контакт</w:t>
      </w:r>
      <w:r w:rsidR="00F1756C" w:rsidRPr="007B4BAA">
        <w:rPr>
          <w:rFonts w:ascii="Arial" w:eastAsia="TimesNewRomanPSMT" w:hAnsi="Arial" w:cs="Arial"/>
          <w:bCs/>
          <w:lang w:val="sr-Cyrl-RS"/>
        </w:rPr>
        <w:t xml:space="preserve"> </w:t>
      </w:r>
      <w:r>
        <w:rPr>
          <w:rFonts w:ascii="Arial" w:eastAsia="TimesNewRomanPSMT" w:hAnsi="Arial" w:cs="Arial"/>
          <w:bCs/>
          <w:lang w:val="sr-Cyrl-RS"/>
        </w:rPr>
        <w:t>телефоне</w:t>
      </w:r>
      <w:r w:rsidR="00F1756C" w:rsidRPr="007B4BAA">
        <w:rPr>
          <w:rFonts w:ascii="Arial" w:eastAsia="TimesNewRomanPSMT" w:hAnsi="Arial" w:cs="Arial"/>
          <w:bCs/>
          <w:lang w:val="sr-Cyrl-RS"/>
        </w:rPr>
        <w:t>.</w:t>
      </w:r>
    </w:p>
    <w:p w:rsidR="00D65BD7" w:rsidRPr="007B4BAA" w:rsidRDefault="00BE410B" w:rsidP="00D65BD7">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Благовременом</w:t>
      </w:r>
      <w:r w:rsidR="0010193E">
        <w:rPr>
          <w:rFonts w:ascii="Arial" w:eastAsia="TimesNewRomanPSMT" w:hAnsi="Arial" w:cs="Arial"/>
          <w:bCs/>
          <w:lang w:val="sr-Cyrl-RS"/>
        </w:rPr>
        <w:t xml:space="preserve"> </w:t>
      </w:r>
      <w:r>
        <w:rPr>
          <w:rFonts w:ascii="Arial" w:eastAsia="TimesNewRomanPSMT" w:hAnsi="Arial" w:cs="Arial"/>
          <w:bCs/>
          <w:lang w:val="sr-Cyrl-RS"/>
        </w:rPr>
        <w:t>понудом</w:t>
      </w:r>
      <w:r w:rsidR="0010193E">
        <w:rPr>
          <w:rFonts w:ascii="Arial" w:eastAsia="TimesNewRomanPSMT" w:hAnsi="Arial" w:cs="Arial"/>
          <w:bCs/>
          <w:lang w:val="sr-Cyrl-RS"/>
        </w:rPr>
        <w:t xml:space="preserve"> </w:t>
      </w:r>
      <w:r>
        <w:rPr>
          <w:rFonts w:ascii="Arial" w:eastAsia="TimesNewRomanPSMT" w:hAnsi="Arial" w:cs="Arial"/>
          <w:bCs/>
          <w:lang w:val="sr-Cyrl-RS"/>
        </w:rPr>
        <w:t>ће</w:t>
      </w:r>
      <w:r w:rsidR="0010193E">
        <w:rPr>
          <w:rFonts w:ascii="Arial" w:eastAsia="TimesNewRomanPSMT" w:hAnsi="Arial" w:cs="Arial"/>
          <w:bCs/>
          <w:lang w:val="sr-Cyrl-RS"/>
        </w:rPr>
        <w:t xml:space="preserve"> </w:t>
      </w:r>
      <w:r>
        <w:rPr>
          <w:rFonts w:ascii="Arial" w:eastAsia="TimesNewRomanPSMT" w:hAnsi="Arial" w:cs="Arial"/>
          <w:bCs/>
          <w:lang w:val="sr-Cyrl-RS"/>
        </w:rPr>
        <w:t>се</w:t>
      </w:r>
      <w:r w:rsidR="0010193E">
        <w:rPr>
          <w:rFonts w:ascii="Arial" w:eastAsia="TimesNewRomanPSMT" w:hAnsi="Arial" w:cs="Arial"/>
          <w:bCs/>
          <w:lang w:val="sr-Cyrl-RS"/>
        </w:rPr>
        <w:t xml:space="preserve"> </w:t>
      </w:r>
      <w:r>
        <w:rPr>
          <w:rFonts w:ascii="Arial" w:eastAsia="TimesNewRomanPSMT" w:hAnsi="Arial" w:cs="Arial"/>
          <w:bCs/>
          <w:lang w:val="sr-Cyrl-RS"/>
        </w:rPr>
        <w:t>сматрати</w:t>
      </w:r>
      <w:r w:rsidR="0010193E">
        <w:rPr>
          <w:rFonts w:ascii="Arial" w:eastAsia="TimesNewRomanPSMT" w:hAnsi="Arial" w:cs="Arial"/>
          <w:bCs/>
          <w:lang w:val="sr-Cyrl-RS"/>
        </w:rPr>
        <w:t xml:space="preserve"> </w:t>
      </w:r>
      <w:r>
        <w:rPr>
          <w:rFonts w:ascii="Arial" w:eastAsia="TimesNewRomanPSMT" w:hAnsi="Arial" w:cs="Arial"/>
          <w:bCs/>
          <w:lang w:val="sr-Cyrl-RS"/>
        </w:rPr>
        <w:t>понуда</w:t>
      </w:r>
      <w:r w:rsidR="00ED2239" w:rsidRPr="007B4BAA">
        <w:rPr>
          <w:rFonts w:ascii="Arial" w:eastAsia="TimesNewRomanPSMT" w:hAnsi="Arial" w:cs="Arial"/>
          <w:bCs/>
          <w:lang w:val="sr-Cyrl-RS"/>
        </w:rPr>
        <w:t xml:space="preserve"> </w:t>
      </w:r>
      <w:r>
        <w:rPr>
          <w:rFonts w:ascii="Arial" w:eastAsia="TimesNewRomanPSMT" w:hAnsi="Arial" w:cs="Arial"/>
          <w:bCs/>
          <w:lang w:val="sr-Cyrl-RS"/>
        </w:rPr>
        <w:t>која</w:t>
      </w:r>
      <w:r w:rsidR="00ED2239" w:rsidRPr="007B4BAA">
        <w:rPr>
          <w:rFonts w:ascii="Arial" w:eastAsia="TimesNewRomanPSMT" w:hAnsi="Arial" w:cs="Arial"/>
          <w:bCs/>
          <w:lang w:val="sr-Cyrl-RS"/>
        </w:rPr>
        <w:t xml:space="preserve"> </w:t>
      </w:r>
      <w:r>
        <w:rPr>
          <w:rFonts w:ascii="Arial" w:eastAsia="TimesNewRomanPSMT" w:hAnsi="Arial" w:cs="Arial"/>
          <w:bCs/>
          <w:lang w:val="sr-Cyrl-RS"/>
        </w:rPr>
        <w:t>је</w:t>
      </w:r>
      <w:r w:rsidR="00ED2239" w:rsidRPr="007B4BAA">
        <w:rPr>
          <w:rFonts w:ascii="Arial" w:eastAsia="TimesNewRomanPSMT" w:hAnsi="Arial" w:cs="Arial"/>
          <w:bCs/>
          <w:lang w:val="sr-Cyrl-RS"/>
        </w:rPr>
        <w:t xml:space="preserve"> </w:t>
      </w:r>
      <w:r>
        <w:rPr>
          <w:rFonts w:ascii="Arial" w:eastAsia="TimesNewRomanPSMT" w:hAnsi="Arial" w:cs="Arial"/>
          <w:bCs/>
          <w:lang w:val="sr-Cyrl-RS"/>
        </w:rPr>
        <w:t>прим</w:t>
      </w:r>
      <w:r w:rsidR="00ED2239" w:rsidRPr="007B4BAA">
        <w:rPr>
          <w:rFonts w:ascii="Arial" w:eastAsia="TimesNewRomanPSMT" w:hAnsi="Arial" w:cs="Arial"/>
          <w:bCs/>
          <w:lang w:val="sr-Cyrl-RS"/>
        </w:rPr>
        <w:t>љ</w:t>
      </w:r>
      <w:r>
        <w:rPr>
          <w:rFonts w:ascii="Arial" w:eastAsia="TimesNewRomanPSMT" w:hAnsi="Arial" w:cs="Arial"/>
          <w:bCs/>
          <w:lang w:val="sr-Cyrl-RS"/>
        </w:rPr>
        <w:t>ена</w:t>
      </w:r>
      <w:r w:rsidR="00ED2239" w:rsidRPr="007B4BAA">
        <w:rPr>
          <w:rFonts w:ascii="Arial" w:eastAsia="TimesNewRomanPSMT" w:hAnsi="Arial" w:cs="Arial"/>
          <w:bCs/>
          <w:lang w:val="sr-Cyrl-RS"/>
        </w:rPr>
        <w:t xml:space="preserve"> </w:t>
      </w:r>
      <w:r>
        <w:rPr>
          <w:rFonts w:ascii="Arial" w:eastAsia="TimesNewRomanPSMT" w:hAnsi="Arial" w:cs="Arial"/>
          <w:bCs/>
          <w:lang w:val="sr-Cyrl-RS"/>
        </w:rPr>
        <w:t>од</w:t>
      </w:r>
      <w:r w:rsidR="00ED2239" w:rsidRPr="007B4BAA">
        <w:rPr>
          <w:rFonts w:ascii="Arial" w:eastAsia="TimesNewRomanPSMT" w:hAnsi="Arial" w:cs="Arial"/>
          <w:bCs/>
          <w:lang w:val="sr-Cyrl-RS"/>
        </w:rPr>
        <w:t xml:space="preserve"> </w:t>
      </w:r>
      <w:r>
        <w:rPr>
          <w:rFonts w:ascii="Arial" w:eastAsia="TimesNewRomanPSMT" w:hAnsi="Arial" w:cs="Arial"/>
          <w:bCs/>
          <w:lang w:val="sr-Cyrl-RS"/>
        </w:rPr>
        <w:t>стране</w:t>
      </w:r>
      <w:r w:rsidR="00ED2239" w:rsidRPr="007B4BAA">
        <w:rPr>
          <w:rFonts w:ascii="Arial" w:eastAsia="TimesNewRomanPSMT" w:hAnsi="Arial" w:cs="Arial"/>
          <w:bCs/>
          <w:lang w:val="sr-Cyrl-RS"/>
        </w:rPr>
        <w:t xml:space="preserve"> </w:t>
      </w:r>
      <w:r>
        <w:rPr>
          <w:rFonts w:ascii="Arial" w:eastAsia="TimesNewRomanPSMT" w:hAnsi="Arial" w:cs="Arial"/>
          <w:bCs/>
          <w:lang w:val="sr-Cyrl-RS"/>
        </w:rPr>
        <w:t>ЈП</w:t>
      </w:r>
      <w:r w:rsidR="00D65BD7" w:rsidRPr="007B4BAA">
        <w:rPr>
          <w:rFonts w:ascii="Arial" w:eastAsia="TimesNewRomanPSMT" w:hAnsi="Arial" w:cs="Arial"/>
          <w:bCs/>
          <w:lang w:val="sr-Cyrl-RS"/>
        </w:rPr>
        <w:t xml:space="preserve"> </w:t>
      </w:r>
      <w:r>
        <w:rPr>
          <w:rFonts w:ascii="Arial" w:eastAsia="TimesNewRomanPSMT" w:hAnsi="Arial" w:cs="Arial"/>
          <w:bCs/>
          <w:lang w:val="sr-Cyrl-RS"/>
        </w:rPr>
        <w:t>ЕПС</w:t>
      </w:r>
      <w:r w:rsidR="00D65BD7" w:rsidRPr="007B4BAA">
        <w:rPr>
          <w:rFonts w:ascii="Arial" w:eastAsia="TimesNewRomanPSMT" w:hAnsi="Arial" w:cs="Arial"/>
          <w:bCs/>
          <w:lang w:val="sr-Cyrl-RS"/>
        </w:rPr>
        <w:t xml:space="preserve"> </w:t>
      </w:r>
      <w:r>
        <w:rPr>
          <w:rFonts w:ascii="Arial" w:eastAsia="TimesNewRomanPSMT" w:hAnsi="Arial" w:cs="Arial"/>
          <w:bCs/>
          <w:lang w:val="sr-Cyrl-RS"/>
        </w:rPr>
        <w:t>као</w:t>
      </w:r>
      <w:r w:rsidR="00D65BD7" w:rsidRPr="007B4BAA">
        <w:rPr>
          <w:rFonts w:ascii="Arial" w:eastAsia="TimesNewRomanPSMT" w:hAnsi="Arial" w:cs="Arial"/>
          <w:bCs/>
          <w:lang w:val="sr-Cyrl-RS"/>
        </w:rPr>
        <w:t xml:space="preserve"> </w:t>
      </w:r>
      <w:r>
        <w:rPr>
          <w:rFonts w:ascii="Arial" w:eastAsia="TimesNewRomanPSMT" w:hAnsi="Arial" w:cs="Arial"/>
          <w:bCs/>
          <w:lang w:val="sr-Cyrl-RS"/>
        </w:rPr>
        <w:t>Тела</w:t>
      </w:r>
      <w:r w:rsidR="00D65BD7" w:rsidRPr="007B4BAA">
        <w:rPr>
          <w:rFonts w:ascii="Arial" w:eastAsia="TimesNewRomanPSMT" w:hAnsi="Arial" w:cs="Arial"/>
          <w:bCs/>
          <w:lang w:val="sr-Cyrl-RS"/>
        </w:rPr>
        <w:t xml:space="preserve"> </w:t>
      </w:r>
      <w:r>
        <w:rPr>
          <w:rFonts w:ascii="Arial" w:eastAsia="TimesNewRomanPSMT" w:hAnsi="Arial" w:cs="Arial"/>
          <w:bCs/>
          <w:lang w:val="sr-Cyrl-RS"/>
        </w:rPr>
        <w:t>за</w:t>
      </w:r>
      <w:r w:rsidR="00D65BD7" w:rsidRPr="007B4BAA">
        <w:rPr>
          <w:rFonts w:ascii="Arial" w:eastAsia="TimesNewRomanPSMT" w:hAnsi="Arial" w:cs="Arial"/>
          <w:bCs/>
          <w:lang w:val="sr-Cyrl-RS"/>
        </w:rPr>
        <w:t xml:space="preserve"> </w:t>
      </w:r>
      <w:r>
        <w:rPr>
          <w:rFonts w:ascii="Arial" w:eastAsia="TimesNewRomanPSMT" w:hAnsi="Arial" w:cs="Arial"/>
          <w:bCs/>
          <w:lang w:val="sr-Cyrl-RS"/>
        </w:rPr>
        <w:t>централизиоване</w:t>
      </w:r>
      <w:r w:rsidR="00D65BD7" w:rsidRPr="007B4BAA">
        <w:rPr>
          <w:rFonts w:ascii="Arial" w:eastAsia="TimesNewRomanPSMT" w:hAnsi="Arial" w:cs="Arial"/>
          <w:bCs/>
          <w:lang w:val="sr-Cyrl-RS"/>
        </w:rPr>
        <w:t xml:space="preserve"> </w:t>
      </w:r>
      <w:r>
        <w:rPr>
          <w:rFonts w:ascii="Arial" w:eastAsia="TimesNewRomanPSMT" w:hAnsi="Arial" w:cs="Arial"/>
          <w:bCs/>
          <w:lang w:val="sr-Cyrl-RS"/>
        </w:rPr>
        <w:t>јавне</w:t>
      </w:r>
      <w:r w:rsidR="00D65BD7" w:rsidRPr="007B4BAA">
        <w:rPr>
          <w:rFonts w:ascii="Arial" w:eastAsia="TimesNewRomanPSMT" w:hAnsi="Arial" w:cs="Arial"/>
          <w:bCs/>
          <w:lang w:val="sr-Cyrl-RS"/>
        </w:rPr>
        <w:t xml:space="preserve"> </w:t>
      </w:r>
      <w:r>
        <w:rPr>
          <w:rFonts w:ascii="Arial" w:eastAsia="TimesNewRomanPSMT" w:hAnsi="Arial" w:cs="Arial"/>
          <w:bCs/>
          <w:lang w:val="sr-Cyrl-RS"/>
        </w:rPr>
        <w:t>набавке</w:t>
      </w:r>
      <w:r w:rsidR="00ED2239" w:rsidRPr="007B4BAA">
        <w:rPr>
          <w:rFonts w:ascii="Arial" w:eastAsia="TimesNewRomanPSMT" w:hAnsi="Arial" w:cs="Arial"/>
          <w:bCs/>
          <w:lang w:val="sr-Cyrl-RS"/>
        </w:rPr>
        <w:t xml:space="preserve"> </w:t>
      </w:r>
      <w:r>
        <w:rPr>
          <w:rFonts w:ascii="Arial" w:eastAsia="TimesNewRomanPSMT" w:hAnsi="Arial" w:cs="Arial"/>
          <w:bCs/>
          <w:lang w:val="sr-Cyrl-RS"/>
        </w:rPr>
        <w:t>у</w:t>
      </w:r>
      <w:r w:rsidR="00ED2239" w:rsidRPr="007B4BAA">
        <w:rPr>
          <w:rFonts w:ascii="Arial" w:eastAsia="TimesNewRomanPSMT" w:hAnsi="Arial" w:cs="Arial"/>
          <w:bCs/>
          <w:lang w:val="sr-Cyrl-RS"/>
        </w:rPr>
        <w:t xml:space="preserve"> </w:t>
      </w:r>
      <w:r>
        <w:rPr>
          <w:rFonts w:ascii="Arial" w:eastAsia="TimesNewRomanPSMT" w:hAnsi="Arial" w:cs="Arial"/>
          <w:bCs/>
          <w:lang w:val="sr-Cyrl-RS"/>
        </w:rPr>
        <w:t>року</w:t>
      </w:r>
      <w:r w:rsidR="00ED2239" w:rsidRPr="007B4BAA">
        <w:rPr>
          <w:rFonts w:ascii="Arial" w:eastAsia="TimesNewRomanPSMT" w:hAnsi="Arial" w:cs="Arial"/>
          <w:bCs/>
          <w:lang w:val="sr-Cyrl-RS"/>
        </w:rPr>
        <w:t xml:space="preserve"> </w:t>
      </w:r>
      <w:r>
        <w:rPr>
          <w:rFonts w:ascii="Arial" w:eastAsia="TimesNewRomanPSMT" w:hAnsi="Arial" w:cs="Arial"/>
          <w:bCs/>
          <w:lang w:val="sr-Cyrl-RS"/>
        </w:rPr>
        <w:t>одређеном</w:t>
      </w:r>
      <w:r w:rsidR="00ED2239" w:rsidRPr="007B4BAA">
        <w:rPr>
          <w:rFonts w:ascii="Arial" w:eastAsia="TimesNewRomanPSMT" w:hAnsi="Arial" w:cs="Arial"/>
          <w:bCs/>
          <w:lang w:val="sr-Cyrl-RS"/>
        </w:rPr>
        <w:t xml:space="preserve"> </w:t>
      </w:r>
      <w:r>
        <w:rPr>
          <w:rFonts w:ascii="Arial" w:eastAsia="TimesNewRomanPSMT" w:hAnsi="Arial" w:cs="Arial"/>
          <w:bCs/>
          <w:lang w:val="sr-Cyrl-RS"/>
        </w:rPr>
        <w:t>у</w:t>
      </w:r>
      <w:r w:rsidR="00ED2239" w:rsidRPr="007B4BAA">
        <w:rPr>
          <w:rFonts w:ascii="Arial" w:eastAsia="TimesNewRomanPSMT" w:hAnsi="Arial" w:cs="Arial"/>
          <w:bCs/>
          <w:lang w:val="sr-Cyrl-RS"/>
        </w:rPr>
        <w:t xml:space="preserve"> </w:t>
      </w:r>
      <w:r>
        <w:rPr>
          <w:rFonts w:ascii="Arial" w:eastAsia="TimesNewRomanPSMT" w:hAnsi="Arial" w:cs="Arial"/>
          <w:bCs/>
          <w:lang w:val="sr-Cyrl-RS"/>
        </w:rPr>
        <w:t>позиву</w:t>
      </w:r>
      <w:r w:rsidR="00ED2239" w:rsidRPr="007B4BAA">
        <w:rPr>
          <w:rFonts w:ascii="Arial" w:eastAsia="TimesNewRomanPSMT" w:hAnsi="Arial" w:cs="Arial"/>
          <w:bCs/>
          <w:lang w:val="sr-Cyrl-RS"/>
        </w:rPr>
        <w:t xml:space="preserve"> </w:t>
      </w:r>
      <w:r>
        <w:rPr>
          <w:rFonts w:ascii="Arial" w:eastAsia="TimesNewRomanPSMT" w:hAnsi="Arial" w:cs="Arial"/>
          <w:bCs/>
          <w:lang w:val="sr-Cyrl-RS"/>
        </w:rPr>
        <w:t>за</w:t>
      </w:r>
      <w:r w:rsidR="00ED2239" w:rsidRPr="007B4BAA">
        <w:rPr>
          <w:rFonts w:ascii="Arial" w:eastAsia="TimesNewRomanPSMT" w:hAnsi="Arial" w:cs="Arial"/>
          <w:bCs/>
          <w:lang w:val="sr-Cyrl-RS"/>
        </w:rPr>
        <w:t xml:space="preserve"> </w:t>
      </w:r>
      <w:r>
        <w:rPr>
          <w:rFonts w:ascii="Arial" w:eastAsia="TimesNewRomanPSMT" w:hAnsi="Arial" w:cs="Arial"/>
          <w:bCs/>
          <w:lang w:val="sr-Cyrl-RS"/>
        </w:rPr>
        <w:t>подношење</w:t>
      </w:r>
      <w:r w:rsidR="00ED2239" w:rsidRPr="007B4BAA">
        <w:rPr>
          <w:rFonts w:ascii="Arial" w:eastAsia="TimesNewRomanPSMT" w:hAnsi="Arial" w:cs="Arial"/>
          <w:bCs/>
          <w:lang w:val="sr-Cyrl-RS"/>
        </w:rPr>
        <w:t xml:space="preserve"> </w:t>
      </w:r>
      <w:r>
        <w:rPr>
          <w:rFonts w:ascii="Arial" w:eastAsia="TimesNewRomanPSMT" w:hAnsi="Arial" w:cs="Arial"/>
          <w:bCs/>
          <w:lang w:val="sr-Cyrl-RS"/>
        </w:rPr>
        <w:t>понуда</w:t>
      </w:r>
      <w:r w:rsidR="00D65BD7" w:rsidRPr="007B4BAA">
        <w:rPr>
          <w:rFonts w:ascii="Arial" w:eastAsia="TimesNewRomanPSMT" w:hAnsi="Arial" w:cs="Arial"/>
          <w:bCs/>
          <w:lang w:val="sr-Cyrl-RS"/>
        </w:rPr>
        <w:t xml:space="preserve"> </w:t>
      </w:r>
      <w:r>
        <w:rPr>
          <w:rFonts w:ascii="Arial" w:eastAsia="TimesNewRomanPSMT" w:hAnsi="Arial" w:cs="Arial"/>
          <w:bCs/>
          <w:lang w:val="sr-Cyrl-RS"/>
        </w:rPr>
        <w:t>без</w:t>
      </w:r>
      <w:r w:rsidR="00D65BD7" w:rsidRPr="007B4BAA">
        <w:rPr>
          <w:rFonts w:ascii="Arial" w:eastAsia="TimesNewRomanPSMT" w:hAnsi="Arial" w:cs="Arial"/>
          <w:bCs/>
          <w:lang w:val="sr-Cyrl-RS"/>
        </w:rPr>
        <w:t xml:space="preserve"> </w:t>
      </w:r>
      <w:r>
        <w:rPr>
          <w:rFonts w:ascii="Arial" w:eastAsia="TimesNewRomanPSMT" w:hAnsi="Arial" w:cs="Arial"/>
          <w:bCs/>
          <w:lang w:val="sr-Cyrl-RS"/>
        </w:rPr>
        <w:t>обзира</w:t>
      </w:r>
      <w:r w:rsidR="00ED2239" w:rsidRPr="007B4BAA">
        <w:rPr>
          <w:rFonts w:ascii="Arial" w:eastAsia="TimesNewRomanPSMT" w:hAnsi="Arial" w:cs="Arial"/>
          <w:bCs/>
          <w:lang w:val="sr-Cyrl-RS"/>
        </w:rPr>
        <w:t xml:space="preserve"> </w:t>
      </w:r>
      <w:r>
        <w:rPr>
          <w:rFonts w:ascii="Arial" w:eastAsia="TimesNewRomanPSMT" w:hAnsi="Arial" w:cs="Arial"/>
          <w:bCs/>
          <w:lang w:val="sr-Cyrl-RS"/>
        </w:rPr>
        <w:t>на</w:t>
      </w:r>
      <w:r w:rsidR="00ED2239" w:rsidRPr="007B4BAA">
        <w:rPr>
          <w:rFonts w:ascii="Arial" w:eastAsia="TimesNewRomanPSMT" w:hAnsi="Arial" w:cs="Arial"/>
          <w:bCs/>
          <w:lang w:val="sr-Cyrl-RS"/>
        </w:rPr>
        <w:t xml:space="preserve"> </w:t>
      </w:r>
      <w:r>
        <w:rPr>
          <w:rFonts w:ascii="Arial" w:eastAsia="TimesNewRomanPSMT" w:hAnsi="Arial" w:cs="Arial"/>
          <w:bCs/>
          <w:lang w:val="sr-Cyrl-RS"/>
        </w:rPr>
        <w:t>начин</w:t>
      </w:r>
      <w:r w:rsidR="00ED2239" w:rsidRPr="007B4BAA">
        <w:rPr>
          <w:rFonts w:ascii="Arial" w:eastAsia="TimesNewRomanPSMT" w:hAnsi="Arial" w:cs="Arial"/>
          <w:bCs/>
          <w:lang w:val="sr-Cyrl-RS"/>
        </w:rPr>
        <w:t xml:space="preserve"> </w:t>
      </w:r>
      <w:r>
        <w:rPr>
          <w:rFonts w:ascii="Arial" w:eastAsia="TimesNewRomanPSMT" w:hAnsi="Arial" w:cs="Arial"/>
          <w:bCs/>
          <w:lang w:val="sr-Cyrl-RS"/>
        </w:rPr>
        <w:t>подношења</w:t>
      </w:r>
      <w:r w:rsidR="00D65BD7" w:rsidRPr="007B4BAA">
        <w:rPr>
          <w:rFonts w:ascii="Arial" w:eastAsia="TimesNewRomanPSMT" w:hAnsi="Arial" w:cs="Arial"/>
          <w:bCs/>
          <w:lang w:val="sr-Cyrl-RS"/>
        </w:rPr>
        <w:t>.</w:t>
      </w:r>
    </w:p>
    <w:p w:rsidR="00344C3E" w:rsidRPr="007B4BAA" w:rsidRDefault="00BE410B" w:rsidP="00D65BD7">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Ако</w:t>
      </w:r>
      <w:r w:rsidR="00ED2239" w:rsidRPr="007B4BAA">
        <w:rPr>
          <w:rFonts w:ascii="Arial" w:eastAsia="TimesNewRomanPSMT" w:hAnsi="Arial" w:cs="Arial"/>
          <w:bCs/>
          <w:lang w:val="sr-Cyrl-RS"/>
        </w:rPr>
        <w:t xml:space="preserve"> </w:t>
      </w:r>
      <w:r>
        <w:rPr>
          <w:rFonts w:ascii="Arial" w:eastAsia="TimesNewRomanPSMT" w:hAnsi="Arial" w:cs="Arial"/>
          <w:bCs/>
          <w:lang w:val="sr-Cyrl-RS"/>
        </w:rPr>
        <w:t>је</w:t>
      </w:r>
      <w:r w:rsidR="00ED2239" w:rsidRPr="007B4BAA">
        <w:rPr>
          <w:rFonts w:ascii="Arial" w:eastAsia="TimesNewRomanPSMT" w:hAnsi="Arial" w:cs="Arial"/>
          <w:bCs/>
          <w:lang w:val="sr-Cyrl-RS"/>
        </w:rPr>
        <w:t xml:space="preserve"> </w:t>
      </w:r>
      <w:r>
        <w:rPr>
          <w:rFonts w:ascii="Arial" w:eastAsia="TimesNewRomanPSMT" w:hAnsi="Arial" w:cs="Arial"/>
          <w:bCs/>
          <w:lang w:val="sr-Cyrl-RS"/>
        </w:rPr>
        <w:t>поднета</w:t>
      </w:r>
      <w:r w:rsidR="00ED2239" w:rsidRPr="007B4BAA">
        <w:rPr>
          <w:rFonts w:ascii="Arial" w:eastAsia="TimesNewRomanPSMT" w:hAnsi="Arial" w:cs="Arial"/>
          <w:bCs/>
          <w:lang w:val="sr-Cyrl-RS"/>
        </w:rPr>
        <w:t xml:space="preserve"> </w:t>
      </w:r>
      <w:r>
        <w:rPr>
          <w:rFonts w:ascii="Arial" w:eastAsia="TimesNewRomanPSMT" w:hAnsi="Arial" w:cs="Arial"/>
          <w:bCs/>
          <w:lang w:val="sr-Cyrl-RS"/>
        </w:rPr>
        <w:t>неблаговремена</w:t>
      </w:r>
      <w:r w:rsidR="00ED2239" w:rsidRPr="007B4BAA">
        <w:rPr>
          <w:rFonts w:ascii="Arial" w:eastAsia="TimesNewRomanPSMT" w:hAnsi="Arial" w:cs="Arial"/>
          <w:bCs/>
          <w:lang w:val="sr-Cyrl-RS"/>
        </w:rPr>
        <w:t xml:space="preserve"> </w:t>
      </w:r>
      <w:r>
        <w:rPr>
          <w:rFonts w:ascii="Arial" w:eastAsia="TimesNewRomanPSMT" w:hAnsi="Arial" w:cs="Arial"/>
          <w:bCs/>
          <w:lang w:val="sr-Cyrl-RS"/>
        </w:rPr>
        <w:t>понуда</w:t>
      </w:r>
      <w:r w:rsidR="00ED2239" w:rsidRPr="007B4BAA">
        <w:rPr>
          <w:rFonts w:ascii="Arial" w:eastAsia="TimesNewRomanPSMT" w:hAnsi="Arial" w:cs="Arial"/>
          <w:bCs/>
          <w:lang w:val="sr-Cyrl-RS"/>
        </w:rPr>
        <w:t xml:space="preserve">, </w:t>
      </w:r>
      <w:r>
        <w:rPr>
          <w:rFonts w:ascii="Arial" w:eastAsia="TimesNewRomanPSMT" w:hAnsi="Arial" w:cs="Arial"/>
          <w:bCs/>
          <w:lang w:val="sr-Cyrl-RS"/>
        </w:rPr>
        <w:t>она</w:t>
      </w:r>
      <w:r w:rsidR="00ED2239" w:rsidRPr="007B4BAA">
        <w:rPr>
          <w:rFonts w:ascii="Arial" w:eastAsia="TimesNewRomanPSMT" w:hAnsi="Arial" w:cs="Arial"/>
          <w:bCs/>
          <w:lang w:val="sr-Cyrl-RS"/>
        </w:rPr>
        <w:t xml:space="preserve"> </w:t>
      </w:r>
      <w:r>
        <w:rPr>
          <w:rFonts w:ascii="Arial" w:eastAsia="TimesNewRomanPSMT" w:hAnsi="Arial" w:cs="Arial"/>
          <w:bCs/>
          <w:lang w:val="sr-Cyrl-RS"/>
        </w:rPr>
        <w:t>ће</w:t>
      </w:r>
      <w:r w:rsidR="00ED2239" w:rsidRPr="007B4BAA">
        <w:rPr>
          <w:rFonts w:ascii="Arial" w:eastAsia="TimesNewRomanPSMT" w:hAnsi="Arial" w:cs="Arial"/>
          <w:bCs/>
          <w:lang w:val="sr-Cyrl-RS"/>
        </w:rPr>
        <w:t xml:space="preserve"> </w:t>
      </w:r>
      <w:r>
        <w:rPr>
          <w:rFonts w:ascii="Arial" w:eastAsia="TimesNewRomanPSMT" w:hAnsi="Arial" w:cs="Arial"/>
          <w:bCs/>
          <w:lang w:val="sr-Cyrl-RS"/>
        </w:rPr>
        <w:t>по</w:t>
      </w:r>
      <w:r w:rsidR="00ED2239" w:rsidRPr="007B4BAA">
        <w:rPr>
          <w:rFonts w:ascii="Arial" w:eastAsia="TimesNewRomanPSMT" w:hAnsi="Arial" w:cs="Arial"/>
          <w:bCs/>
          <w:lang w:val="sr-Cyrl-RS"/>
        </w:rPr>
        <w:t xml:space="preserve"> </w:t>
      </w:r>
      <w:r>
        <w:rPr>
          <w:rFonts w:ascii="Arial" w:eastAsia="TimesNewRomanPSMT" w:hAnsi="Arial" w:cs="Arial"/>
          <w:bCs/>
          <w:lang w:val="sr-Cyrl-RS"/>
        </w:rPr>
        <w:t>окончању</w:t>
      </w:r>
      <w:r w:rsidR="00ED2239" w:rsidRPr="007B4BAA">
        <w:rPr>
          <w:rFonts w:ascii="Arial" w:eastAsia="TimesNewRomanPSMT" w:hAnsi="Arial" w:cs="Arial"/>
          <w:bCs/>
          <w:lang w:val="sr-Cyrl-RS"/>
        </w:rPr>
        <w:t xml:space="preserve"> </w:t>
      </w:r>
      <w:r>
        <w:rPr>
          <w:rFonts w:ascii="Arial" w:eastAsia="TimesNewRomanPSMT" w:hAnsi="Arial" w:cs="Arial"/>
          <w:bCs/>
          <w:lang w:val="sr-Cyrl-RS"/>
        </w:rPr>
        <w:t>поступка</w:t>
      </w:r>
      <w:r w:rsidR="00ED2239" w:rsidRPr="007B4BAA">
        <w:rPr>
          <w:rFonts w:ascii="Arial" w:eastAsia="TimesNewRomanPSMT" w:hAnsi="Arial" w:cs="Arial"/>
          <w:bCs/>
          <w:lang w:val="sr-Cyrl-RS"/>
        </w:rPr>
        <w:t xml:space="preserve"> </w:t>
      </w:r>
      <w:r>
        <w:rPr>
          <w:rFonts w:ascii="Arial" w:eastAsia="TimesNewRomanPSMT" w:hAnsi="Arial" w:cs="Arial"/>
          <w:bCs/>
          <w:lang w:val="sr-Cyrl-RS"/>
        </w:rPr>
        <w:t>отварања</w:t>
      </w:r>
      <w:r w:rsidR="00ED2239" w:rsidRPr="007B4BAA">
        <w:rPr>
          <w:rFonts w:ascii="Arial" w:eastAsia="TimesNewRomanPSMT" w:hAnsi="Arial" w:cs="Arial"/>
          <w:bCs/>
          <w:lang w:val="sr-Cyrl-RS"/>
        </w:rPr>
        <w:t xml:space="preserve">, </w:t>
      </w:r>
      <w:r>
        <w:rPr>
          <w:rFonts w:ascii="Arial" w:eastAsia="TimesNewRomanPSMT" w:hAnsi="Arial" w:cs="Arial"/>
          <w:bCs/>
          <w:lang w:val="sr-Cyrl-RS"/>
        </w:rPr>
        <w:t>неотворена</w:t>
      </w:r>
      <w:r w:rsidR="00ED2239" w:rsidRPr="007B4BAA">
        <w:rPr>
          <w:rFonts w:ascii="Arial" w:eastAsia="TimesNewRomanPSMT" w:hAnsi="Arial" w:cs="Arial"/>
          <w:bCs/>
          <w:lang w:val="sr-Cyrl-RS"/>
        </w:rPr>
        <w:t xml:space="preserve"> </w:t>
      </w:r>
      <w:r>
        <w:rPr>
          <w:rFonts w:ascii="Arial" w:eastAsia="TimesNewRomanPSMT" w:hAnsi="Arial" w:cs="Arial"/>
          <w:bCs/>
          <w:lang w:val="sr-Cyrl-RS"/>
        </w:rPr>
        <w:t>бити</w:t>
      </w:r>
      <w:r w:rsidR="00ED2239" w:rsidRPr="007B4BAA">
        <w:rPr>
          <w:rFonts w:ascii="Arial" w:eastAsia="TimesNewRomanPSMT" w:hAnsi="Arial" w:cs="Arial"/>
          <w:bCs/>
          <w:lang w:val="sr-Cyrl-RS"/>
        </w:rPr>
        <w:t xml:space="preserve"> </w:t>
      </w:r>
      <w:r>
        <w:rPr>
          <w:rFonts w:ascii="Arial" w:eastAsia="TimesNewRomanPSMT" w:hAnsi="Arial" w:cs="Arial"/>
          <w:bCs/>
          <w:lang w:val="sr-Cyrl-RS"/>
        </w:rPr>
        <w:t>враћена</w:t>
      </w:r>
      <w:r w:rsidR="00ED2239" w:rsidRPr="007B4BAA">
        <w:rPr>
          <w:rFonts w:ascii="Arial" w:eastAsia="TimesNewRomanPSMT" w:hAnsi="Arial" w:cs="Arial"/>
          <w:bCs/>
          <w:lang w:val="sr-Cyrl-RS"/>
        </w:rPr>
        <w:t xml:space="preserve"> </w:t>
      </w:r>
      <w:r>
        <w:rPr>
          <w:rFonts w:ascii="Arial" w:eastAsia="TimesNewRomanPSMT" w:hAnsi="Arial" w:cs="Arial"/>
          <w:bCs/>
          <w:lang w:val="sr-Cyrl-RS"/>
        </w:rPr>
        <w:t>понуђачу</w:t>
      </w:r>
      <w:r w:rsidR="00ED2239" w:rsidRPr="007B4BAA">
        <w:rPr>
          <w:rFonts w:ascii="Arial" w:eastAsia="TimesNewRomanPSMT" w:hAnsi="Arial" w:cs="Arial"/>
          <w:bCs/>
          <w:lang w:val="sr-Cyrl-RS"/>
        </w:rPr>
        <w:t xml:space="preserve">, </w:t>
      </w:r>
      <w:r>
        <w:rPr>
          <w:rFonts w:ascii="Arial" w:eastAsia="TimesNewRomanPSMT" w:hAnsi="Arial" w:cs="Arial"/>
          <w:bCs/>
          <w:lang w:val="sr-Cyrl-RS"/>
        </w:rPr>
        <w:t>са</w:t>
      </w:r>
      <w:r w:rsidR="00ED2239" w:rsidRPr="007B4BAA">
        <w:rPr>
          <w:rFonts w:ascii="Arial" w:eastAsia="TimesNewRomanPSMT" w:hAnsi="Arial" w:cs="Arial"/>
          <w:bCs/>
          <w:lang w:val="sr-Cyrl-RS"/>
        </w:rPr>
        <w:t xml:space="preserve"> </w:t>
      </w:r>
      <w:r>
        <w:rPr>
          <w:rFonts w:ascii="Arial" w:eastAsia="TimesNewRomanPSMT" w:hAnsi="Arial" w:cs="Arial"/>
          <w:bCs/>
          <w:lang w:val="sr-Cyrl-RS"/>
        </w:rPr>
        <w:t>назнаком</w:t>
      </w:r>
      <w:r w:rsidR="00ED2239" w:rsidRPr="007B4BAA">
        <w:rPr>
          <w:rFonts w:ascii="Arial" w:eastAsia="TimesNewRomanPSMT" w:hAnsi="Arial" w:cs="Arial"/>
          <w:bCs/>
          <w:lang w:val="sr-Cyrl-RS"/>
        </w:rPr>
        <w:t xml:space="preserve"> </w:t>
      </w:r>
      <w:r>
        <w:rPr>
          <w:rFonts w:ascii="Arial" w:eastAsia="TimesNewRomanPSMT" w:hAnsi="Arial" w:cs="Arial"/>
          <w:bCs/>
          <w:lang w:val="sr-Cyrl-RS"/>
        </w:rPr>
        <w:t>да</w:t>
      </w:r>
      <w:r w:rsidR="00ED2239" w:rsidRPr="007B4BAA">
        <w:rPr>
          <w:rFonts w:ascii="Arial" w:eastAsia="TimesNewRomanPSMT" w:hAnsi="Arial" w:cs="Arial"/>
          <w:bCs/>
          <w:lang w:val="sr-Cyrl-RS"/>
        </w:rPr>
        <w:t xml:space="preserve"> </w:t>
      </w:r>
      <w:r>
        <w:rPr>
          <w:rFonts w:ascii="Arial" w:eastAsia="TimesNewRomanPSMT" w:hAnsi="Arial" w:cs="Arial"/>
          <w:bCs/>
          <w:lang w:val="sr-Cyrl-RS"/>
        </w:rPr>
        <w:t>је</w:t>
      </w:r>
      <w:r w:rsidR="00ED2239" w:rsidRPr="007B4BAA">
        <w:rPr>
          <w:rFonts w:ascii="Arial" w:eastAsia="TimesNewRomanPSMT" w:hAnsi="Arial" w:cs="Arial"/>
          <w:bCs/>
          <w:lang w:val="sr-Cyrl-RS"/>
        </w:rPr>
        <w:t xml:space="preserve"> </w:t>
      </w:r>
      <w:r>
        <w:rPr>
          <w:rFonts w:ascii="Arial" w:eastAsia="TimesNewRomanPSMT" w:hAnsi="Arial" w:cs="Arial"/>
          <w:bCs/>
          <w:lang w:val="sr-Cyrl-RS"/>
        </w:rPr>
        <w:t>поднета</w:t>
      </w:r>
      <w:r w:rsidR="00ED2239" w:rsidRPr="007B4BAA">
        <w:rPr>
          <w:rFonts w:ascii="Arial" w:eastAsia="TimesNewRomanPSMT" w:hAnsi="Arial" w:cs="Arial"/>
          <w:bCs/>
          <w:lang w:val="sr-Cyrl-RS"/>
        </w:rPr>
        <w:t xml:space="preserve"> </w:t>
      </w:r>
      <w:r>
        <w:rPr>
          <w:rFonts w:ascii="Arial" w:eastAsia="TimesNewRomanPSMT" w:hAnsi="Arial" w:cs="Arial"/>
          <w:bCs/>
          <w:lang w:val="sr-Cyrl-RS"/>
        </w:rPr>
        <w:t>неблаговремено</w:t>
      </w:r>
      <w:r w:rsidR="00ED2239" w:rsidRPr="007B4BAA">
        <w:rPr>
          <w:rFonts w:ascii="Arial" w:eastAsia="TimesNewRomanPSMT" w:hAnsi="Arial" w:cs="Arial"/>
          <w:bCs/>
          <w:lang w:val="sr-Cyrl-RS"/>
        </w:rPr>
        <w:t xml:space="preserve">. </w:t>
      </w:r>
    </w:p>
    <w:p w:rsidR="00E00EAD" w:rsidRPr="007B4BAA" w:rsidRDefault="00E00EAD" w:rsidP="00D65BD7">
      <w:pPr>
        <w:tabs>
          <w:tab w:val="left" w:pos="284"/>
          <w:tab w:val="left" w:pos="330"/>
        </w:tabs>
        <w:ind w:left="284"/>
        <w:jc w:val="both"/>
        <w:rPr>
          <w:rFonts w:ascii="Arial" w:eastAsia="TimesNewRomanPSMT" w:hAnsi="Arial" w:cs="Arial"/>
          <w:bCs/>
          <w:lang w:val="sr-Latn-RS"/>
        </w:rPr>
      </w:pPr>
    </w:p>
    <w:p w:rsidR="004E2A38" w:rsidRPr="0010193E" w:rsidRDefault="00BE410B" w:rsidP="00A70CD7">
      <w:pPr>
        <w:numPr>
          <w:ilvl w:val="1"/>
          <w:numId w:val="22"/>
        </w:numPr>
        <w:tabs>
          <w:tab w:val="left" w:pos="567"/>
        </w:tabs>
        <w:spacing w:after="120"/>
        <w:jc w:val="both"/>
        <w:rPr>
          <w:rFonts w:ascii="Arial" w:hAnsi="Arial" w:cs="Arial"/>
          <w:b/>
          <w:lang w:val="sr-Cyrl-RS"/>
        </w:rPr>
      </w:pPr>
      <w:r>
        <w:rPr>
          <w:rFonts w:ascii="Arial" w:hAnsi="Arial" w:cs="Arial"/>
          <w:b/>
          <w:lang w:val="sr-Cyrl-RS"/>
        </w:rPr>
        <w:lastRenderedPageBreak/>
        <w:t>Услови</w:t>
      </w:r>
      <w:r w:rsidR="004E2A38" w:rsidRPr="007B4BAA">
        <w:rPr>
          <w:rFonts w:ascii="Arial" w:hAnsi="Arial" w:cs="Arial"/>
          <w:b/>
          <w:lang w:val="sr-Cyrl-RS"/>
        </w:rPr>
        <w:t xml:space="preserve"> </w:t>
      </w:r>
      <w:r>
        <w:rPr>
          <w:rFonts w:ascii="Arial" w:hAnsi="Arial" w:cs="Arial"/>
          <w:b/>
          <w:lang w:val="sr-Cyrl-RS"/>
        </w:rPr>
        <w:t>под</w:t>
      </w:r>
      <w:r w:rsidR="004E2A38" w:rsidRPr="007B4BAA">
        <w:rPr>
          <w:rFonts w:ascii="Arial" w:hAnsi="Arial" w:cs="Arial"/>
          <w:b/>
          <w:lang w:val="sr-Cyrl-RS"/>
        </w:rPr>
        <w:t xml:space="preserve"> </w:t>
      </w:r>
      <w:r>
        <w:rPr>
          <w:rFonts w:ascii="Arial" w:hAnsi="Arial" w:cs="Arial"/>
          <w:b/>
          <w:lang w:val="sr-Cyrl-RS"/>
        </w:rPr>
        <w:t>којим</w:t>
      </w:r>
      <w:r w:rsidR="004E2A38" w:rsidRPr="007B4BAA">
        <w:rPr>
          <w:rFonts w:ascii="Arial" w:hAnsi="Arial" w:cs="Arial"/>
          <w:b/>
          <w:lang w:val="sr-Cyrl-RS"/>
        </w:rPr>
        <w:t xml:space="preserve"> </w:t>
      </w:r>
      <w:r>
        <w:rPr>
          <w:rFonts w:ascii="Arial" w:hAnsi="Arial" w:cs="Arial"/>
          <w:b/>
          <w:lang w:val="sr-Cyrl-RS"/>
        </w:rPr>
        <w:t>представници</w:t>
      </w:r>
      <w:r w:rsidR="004E2A38" w:rsidRPr="007B4BAA">
        <w:rPr>
          <w:rFonts w:ascii="Arial" w:hAnsi="Arial" w:cs="Arial"/>
          <w:b/>
          <w:lang w:val="sr-Cyrl-RS"/>
        </w:rPr>
        <w:t xml:space="preserve"> </w:t>
      </w:r>
      <w:r>
        <w:rPr>
          <w:rFonts w:ascii="Arial" w:hAnsi="Arial" w:cs="Arial"/>
          <w:b/>
          <w:lang w:val="sr-Cyrl-RS"/>
        </w:rPr>
        <w:t>понуђача</w:t>
      </w:r>
      <w:r w:rsidR="004E2A38" w:rsidRPr="007B4BAA">
        <w:rPr>
          <w:rFonts w:ascii="Arial" w:hAnsi="Arial" w:cs="Arial"/>
          <w:b/>
          <w:lang w:val="sr-Cyrl-RS"/>
        </w:rPr>
        <w:t xml:space="preserve"> </w:t>
      </w:r>
      <w:r>
        <w:rPr>
          <w:rFonts w:ascii="Arial" w:hAnsi="Arial" w:cs="Arial"/>
          <w:b/>
          <w:lang w:val="sr-Cyrl-RS"/>
        </w:rPr>
        <w:t>могу</w:t>
      </w:r>
      <w:r w:rsidR="004E2A38" w:rsidRPr="007B4BAA">
        <w:rPr>
          <w:rFonts w:ascii="Arial" w:hAnsi="Arial" w:cs="Arial"/>
          <w:b/>
          <w:lang w:val="sr-Cyrl-RS"/>
        </w:rPr>
        <w:t xml:space="preserve"> </w:t>
      </w:r>
      <w:r>
        <w:rPr>
          <w:rFonts w:ascii="Arial" w:hAnsi="Arial" w:cs="Arial"/>
          <w:b/>
          <w:lang w:val="sr-Cyrl-RS"/>
        </w:rPr>
        <w:t>учествовати</w:t>
      </w:r>
      <w:r w:rsidR="004E2A38" w:rsidRPr="007B4BAA">
        <w:rPr>
          <w:rFonts w:ascii="Arial" w:hAnsi="Arial" w:cs="Arial"/>
          <w:b/>
          <w:lang w:val="sr-Cyrl-RS"/>
        </w:rPr>
        <w:t xml:space="preserve"> </w:t>
      </w:r>
      <w:r>
        <w:rPr>
          <w:rFonts w:ascii="Arial" w:hAnsi="Arial" w:cs="Arial"/>
          <w:b/>
          <w:lang w:val="sr-Cyrl-RS"/>
        </w:rPr>
        <w:t>у</w:t>
      </w:r>
      <w:r w:rsidR="004E2A38" w:rsidRPr="007B4BAA">
        <w:rPr>
          <w:rFonts w:ascii="Arial" w:hAnsi="Arial" w:cs="Arial"/>
          <w:b/>
          <w:lang w:val="sr-Latn-RS"/>
        </w:rPr>
        <w:t xml:space="preserve"> </w:t>
      </w:r>
      <w:r>
        <w:rPr>
          <w:rFonts w:ascii="Arial" w:hAnsi="Arial" w:cs="Arial"/>
          <w:b/>
          <w:lang w:val="sr-Cyrl-RS"/>
        </w:rPr>
        <w:t>поступку</w:t>
      </w:r>
      <w:r w:rsidR="004E2A38" w:rsidRPr="007B4BAA">
        <w:rPr>
          <w:rFonts w:ascii="Arial" w:hAnsi="Arial" w:cs="Arial"/>
          <w:b/>
          <w:lang w:val="sr-Cyrl-RS"/>
        </w:rPr>
        <w:t xml:space="preserve"> </w:t>
      </w:r>
      <w:r>
        <w:rPr>
          <w:rFonts w:ascii="Arial" w:hAnsi="Arial" w:cs="Arial"/>
          <w:b/>
          <w:lang w:val="sr-Cyrl-RS"/>
        </w:rPr>
        <w:t>отварања</w:t>
      </w:r>
      <w:r w:rsidR="004E2A38" w:rsidRPr="0010193E">
        <w:rPr>
          <w:rFonts w:ascii="Arial" w:hAnsi="Arial" w:cs="Arial"/>
          <w:b/>
          <w:lang w:val="sr-Cyrl-RS"/>
        </w:rPr>
        <w:t xml:space="preserve"> </w:t>
      </w:r>
      <w:r>
        <w:rPr>
          <w:rFonts w:ascii="Arial" w:hAnsi="Arial" w:cs="Arial"/>
          <w:b/>
          <w:lang w:val="sr-Cyrl-RS"/>
        </w:rPr>
        <w:t>понуда</w:t>
      </w:r>
    </w:p>
    <w:p w:rsidR="004E2A38" w:rsidRPr="007B4BAA" w:rsidRDefault="00BE410B" w:rsidP="00D65BD7">
      <w:pPr>
        <w:tabs>
          <w:tab w:val="left" w:pos="284"/>
          <w:tab w:val="left" w:pos="330"/>
        </w:tabs>
        <w:ind w:left="284"/>
        <w:jc w:val="both"/>
        <w:rPr>
          <w:rFonts w:ascii="Arial" w:eastAsia="TimesNewRomanPSMT" w:hAnsi="Arial" w:cs="Arial"/>
          <w:bCs/>
          <w:lang w:val="sr-Latn-RS"/>
        </w:rPr>
      </w:pPr>
      <w:r>
        <w:rPr>
          <w:rFonts w:ascii="Arial" w:eastAsia="TimesNewRomanPSMT" w:hAnsi="Arial" w:cs="Arial"/>
          <w:bCs/>
          <w:lang w:val="sr-Cyrl-RS"/>
        </w:rPr>
        <w:t>Представници</w:t>
      </w:r>
      <w:r w:rsidR="004E2A38" w:rsidRPr="007B4BAA">
        <w:rPr>
          <w:rFonts w:ascii="Arial" w:eastAsia="TimesNewRomanPSMT" w:hAnsi="Arial" w:cs="Arial"/>
          <w:bCs/>
          <w:lang w:val="sr-Cyrl-RS"/>
        </w:rPr>
        <w:t xml:space="preserve"> </w:t>
      </w:r>
      <w:r>
        <w:rPr>
          <w:rFonts w:ascii="Arial" w:eastAsia="TimesNewRomanPSMT" w:hAnsi="Arial" w:cs="Arial"/>
          <w:bCs/>
          <w:lang w:val="sr-Cyrl-RS"/>
        </w:rPr>
        <w:t>понуђача</w:t>
      </w:r>
      <w:r w:rsidR="004E2A38" w:rsidRPr="007B4BAA">
        <w:rPr>
          <w:rFonts w:ascii="Arial" w:eastAsia="TimesNewRomanPSMT" w:hAnsi="Arial" w:cs="Arial"/>
          <w:bCs/>
          <w:lang w:val="sr-Cyrl-RS"/>
        </w:rPr>
        <w:t xml:space="preserve"> </w:t>
      </w:r>
      <w:r>
        <w:rPr>
          <w:rFonts w:ascii="Arial" w:eastAsia="TimesNewRomanPSMT" w:hAnsi="Arial" w:cs="Arial"/>
          <w:bCs/>
          <w:lang w:val="sr-Cyrl-RS"/>
        </w:rPr>
        <w:t>који</w:t>
      </w:r>
      <w:r w:rsidR="004E2A38" w:rsidRPr="007B4BAA">
        <w:rPr>
          <w:rFonts w:ascii="Arial" w:eastAsia="TimesNewRomanPSMT" w:hAnsi="Arial" w:cs="Arial"/>
          <w:bCs/>
          <w:lang w:val="sr-Cyrl-RS"/>
        </w:rPr>
        <w:t xml:space="preserve"> </w:t>
      </w:r>
      <w:r>
        <w:rPr>
          <w:rFonts w:ascii="Arial" w:eastAsia="TimesNewRomanPSMT" w:hAnsi="Arial" w:cs="Arial"/>
          <w:bCs/>
          <w:lang w:val="sr-Cyrl-RS"/>
        </w:rPr>
        <w:t>желе</w:t>
      </w:r>
      <w:r w:rsidR="004E2A38" w:rsidRPr="007B4BAA">
        <w:rPr>
          <w:rFonts w:ascii="Arial" w:eastAsia="TimesNewRomanPSMT" w:hAnsi="Arial" w:cs="Arial"/>
          <w:bCs/>
          <w:lang w:val="sr-Cyrl-RS"/>
        </w:rPr>
        <w:t xml:space="preserve"> </w:t>
      </w:r>
      <w:r>
        <w:rPr>
          <w:rFonts w:ascii="Arial" w:eastAsia="TimesNewRomanPSMT" w:hAnsi="Arial" w:cs="Arial"/>
          <w:bCs/>
          <w:lang w:val="sr-Cyrl-RS"/>
        </w:rPr>
        <w:t>активно</w:t>
      </w:r>
      <w:r w:rsidR="002A5897" w:rsidRPr="007B4BAA">
        <w:rPr>
          <w:rFonts w:ascii="Arial" w:eastAsia="TimesNewRomanPSMT" w:hAnsi="Arial" w:cs="Arial"/>
          <w:bCs/>
          <w:lang w:val="sr-Cyrl-RS"/>
        </w:rPr>
        <w:t xml:space="preserve"> </w:t>
      </w:r>
      <w:r>
        <w:rPr>
          <w:rFonts w:ascii="Arial" w:eastAsia="TimesNewRomanPSMT" w:hAnsi="Arial" w:cs="Arial"/>
          <w:bCs/>
          <w:lang w:val="sr-Cyrl-RS"/>
        </w:rPr>
        <w:t>да</w:t>
      </w:r>
      <w:r w:rsidR="002A5897" w:rsidRPr="007B4BAA">
        <w:rPr>
          <w:rFonts w:ascii="Arial" w:eastAsia="TimesNewRomanPSMT" w:hAnsi="Arial" w:cs="Arial"/>
          <w:bCs/>
          <w:lang w:val="sr-Cyrl-RS"/>
        </w:rPr>
        <w:t xml:space="preserve"> </w:t>
      </w:r>
      <w:r>
        <w:rPr>
          <w:rFonts w:ascii="Arial" w:eastAsia="TimesNewRomanPSMT" w:hAnsi="Arial" w:cs="Arial"/>
          <w:bCs/>
          <w:lang w:val="sr-Cyrl-RS"/>
        </w:rPr>
        <w:t>учествују</w:t>
      </w:r>
      <w:r w:rsidR="002A5897" w:rsidRPr="007B4BAA">
        <w:rPr>
          <w:rFonts w:ascii="Arial" w:eastAsia="TimesNewRomanPSMT" w:hAnsi="Arial" w:cs="Arial"/>
          <w:bCs/>
          <w:lang w:val="sr-Cyrl-RS"/>
        </w:rPr>
        <w:t xml:space="preserve"> </w:t>
      </w:r>
      <w:r>
        <w:rPr>
          <w:rFonts w:ascii="Arial" w:eastAsia="TimesNewRomanPSMT" w:hAnsi="Arial" w:cs="Arial"/>
          <w:bCs/>
          <w:lang w:val="sr-Cyrl-RS"/>
        </w:rPr>
        <w:t>у</w:t>
      </w:r>
      <w:r w:rsidR="002A5897" w:rsidRPr="007B4BAA">
        <w:rPr>
          <w:rFonts w:ascii="Arial" w:eastAsia="TimesNewRomanPSMT" w:hAnsi="Arial" w:cs="Arial"/>
          <w:bCs/>
          <w:lang w:val="sr-Cyrl-RS"/>
        </w:rPr>
        <w:t xml:space="preserve"> </w:t>
      </w:r>
      <w:r>
        <w:rPr>
          <w:rFonts w:ascii="Arial" w:eastAsia="TimesNewRomanPSMT" w:hAnsi="Arial" w:cs="Arial"/>
          <w:bCs/>
          <w:lang w:val="sr-Cyrl-RS"/>
        </w:rPr>
        <w:t>поступку</w:t>
      </w:r>
      <w:r w:rsidR="004E2A38" w:rsidRPr="007B4BAA">
        <w:rPr>
          <w:rFonts w:ascii="Arial" w:eastAsia="TimesNewRomanPSMT" w:hAnsi="Arial" w:cs="Arial"/>
          <w:bCs/>
          <w:lang w:val="sr-Cyrl-RS"/>
        </w:rPr>
        <w:t xml:space="preserve"> </w:t>
      </w:r>
      <w:r>
        <w:rPr>
          <w:rFonts w:ascii="Arial" w:eastAsia="TimesNewRomanPSMT" w:hAnsi="Arial" w:cs="Arial"/>
          <w:bCs/>
          <w:lang w:val="sr-Cyrl-RS"/>
        </w:rPr>
        <w:t>јавног</w:t>
      </w:r>
      <w:r w:rsidR="002A5897" w:rsidRPr="007B4BAA">
        <w:rPr>
          <w:rFonts w:ascii="Arial" w:eastAsia="TimesNewRomanPSMT" w:hAnsi="Arial" w:cs="Arial"/>
          <w:bCs/>
          <w:lang w:val="sr-Cyrl-RS"/>
        </w:rPr>
        <w:t xml:space="preserve"> </w:t>
      </w:r>
      <w:r>
        <w:rPr>
          <w:rFonts w:ascii="Arial" w:eastAsia="TimesNewRomanPSMT" w:hAnsi="Arial" w:cs="Arial"/>
          <w:bCs/>
          <w:lang w:val="sr-Cyrl-RS"/>
        </w:rPr>
        <w:t>отварања</w:t>
      </w:r>
      <w:r w:rsidR="002A5897" w:rsidRPr="007B4BAA">
        <w:rPr>
          <w:rFonts w:ascii="Arial" w:eastAsia="TimesNewRomanPSMT" w:hAnsi="Arial" w:cs="Arial"/>
          <w:bCs/>
          <w:lang w:val="sr-Cyrl-RS"/>
        </w:rPr>
        <w:t xml:space="preserve"> </w:t>
      </w:r>
      <w:r>
        <w:rPr>
          <w:rFonts w:ascii="Arial" w:eastAsia="TimesNewRomanPSMT" w:hAnsi="Arial" w:cs="Arial"/>
          <w:bCs/>
          <w:lang w:val="sr-Cyrl-RS"/>
        </w:rPr>
        <w:t>понуда</w:t>
      </w:r>
      <w:r w:rsidR="002A5897" w:rsidRPr="007B4BAA">
        <w:rPr>
          <w:rFonts w:ascii="Arial" w:eastAsia="TimesNewRomanPSMT" w:hAnsi="Arial" w:cs="Arial"/>
          <w:bCs/>
          <w:lang w:val="sr-Cyrl-RS"/>
        </w:rPr>
        <w:t xml:space="preserve">, </w:t>
      </w:r>
      <w:r>
        <w:rPr>
          <w:rFonts w:ascii="Arial" w:eastAsia="TimesNewRomanPSMT" w:hAnsi="Arial" w:cs="Arial"/>
          <w:bCs/>
          <w:lang w:val="sr-Cyrl-RS"/>
        </w:rPr>
        <w:t>обавезни</w:t>
      </w:r>
      <w:r w:rsidR="002A5897" w:rsidRPr="007B4BAA">
        <w:rPr>
          <w:rFonts w:ascii="Arial" w:eastAsia="TimesNewRomanPSMT" w:hAnsi="Arial" w:cs="Arial"/>
          <w:bCs/>
          <w:lang w:val="sr-Cyrl-RS"/>
        </w:rPr>
        <w:t xml:space="preserve"> </w:t>
      </w:r>
      <w:r>
        <w:rPr>
          <w:rFonts w:ascii="Arial" w:eastAsia="TimesNewRomanPSMT" w:hAnsi="Arial" w:cs="Arial"/>
          <w:bCs/>
          <w:lang w:val="sr-Cyrl-RS"/>
        </w:rPr>
        <w:t>су</w:t>
      </w:r>
      <w:r w:rsidR="004E2A38" w:rsidRPr="007B4BAA">
        <w:rPr>
          <w:rFonts w:ascii="Arial" w:eastAsia="TimesNewRomanPSMT" w:hAnsi="Arial" w:cs="Arial"/>
          <w:bCs/>
          <w:lang w:val="sr-Cyrl-RS"/>
        </w:rPr>
        <w:t xml:space="preserve"> </w:t>
      </w:r>
      <w:r>
        <w:rPr>
          <w:rFonts w:ascii="Arial" w:eastAsia="TimesNewRomanPSMT" w:hAnsi="Arial" w:cs="Arial"/>
          <w:bCs/>
          <w:lang w:val="sr-Cyrl-RS"/>
        </w:rPr>
        <w:t>да</w:t>
      </w:r>
      <w:r w:rsidR="004E2A38" w:rsidRPr="007B4BAA">
        <w:rPr>
          <w:rFonts w:ascii="Arial" w:eastAsia="TimesNewRomanPSMT" w:hAnsi="Arial" w:cs="Arial"/>
          <w:bCs/>
          <w:lang w:val="sr-Cyrl-RS"/>
        </w:rPr>
        <w:t xml:space="preserve"> </w:t>
      </w:r>
      <w:r>
        <w:rPr>
          <w:rFonts w:ascii="Arial" w:eastAsia="TimesNewRomanPSMT" w:hAnsi="Arial" w:cs="Arial"/>
          <w:bCs/>
          <w:lang w:val="sr-Cyrl-RS"/>
        </w:rPr>
        <w:t>пре</w:t>
      </w:r>
      <w:r w:rsidR="004E2A38" w:rsidRPr="007B4BAA">
        <w:rPr>
          <w:rFonts w:ascii="Arial" w:eastAsia="TimesNewRomanPSMT" w:hAnsi="Arial" w:cs="Arial"/>
          <w:bCs/>
          <w:lang w:val="sr-Cyrl-RS"/>
        </w:rPr>
        <w:t xml:space="preserve"> </w:t>
      </w:r>
      <w:r>
        <w:rPr>
          <w:rFonts w:ascii="Arial" w:eastAsia="TimesNewRomanPSMT" w:hAnsi="Arial" w:cs="Arial"/>
          <w:bCs/>
          <w:lang w:val="sr-Cyrl-RS"/>
        </w:rPr>
        <w:t>почетка</w:t>
      </w:r>
      <w:r w:rsidR="004E2A38" w:rsidRPr="007B4BAA">
        <w:rPr>
          <w:rFonts w:ascii="Arial" w:eastAsia="TimesNewRomanPSMT" w:hAnsi="Arial" w:cs="Arial"/>
          <w:bCs/>
          <w:lang w:val="sr-Cyrl-RS"/>
        </w:rPr>
        <w:t xml:space="preserve"> </w:t>
      </w:r>
      <w:r>
        <w:rPr>
          <w:rFonts w:ascii="Arial" w:eastAsia="TimesNewRomanPSMT" w:hAnsi="Arial" w:cs="Arial"/>
          <w:bCs/>
          <w:lang w:val="sr-Cyrl-RS"/>
        </w:rPr>
        <w:t>јавног</w:t>
      </w:r>
      <w:r w:rsidR="004E2A38" w:rsidRPr="007B4BAA">
        <w:rPr>
          <w:rFonts w:ascii="Arial" w:eastAsia="TimesNewRomanPSMT" w:hAnsi="Arial" w:cs="Arial"/>
          <w:bCs/>
          <w:lang w:val="sr-Cyrl-RS"/>
        </w:rPr>
        <w:t xml:space="preserve"> </w:t>
      </w:r>
      <w:r>
        <w:rPr>
          <w:rFonts w:ascii="Arial" w:eastAsia="TimesNewRomanPSMT" w:hAnsi="Arial" w:cs="Arial"/>
          <w:bCs/>
          <w:lang w:val="sr-Cyrl-RS"/>
        </w:rPr>
        <w:t>отварања</w:t>
      </w:r>
      <w:r w:rsidR="002A5897" w:rsidRPr="007B4BAA">
        <w:rPr>
          <w:rFonts w:ascii="Arial" w:eastAsia="TimesNewRomanPSMT" w:hAnsi="Arial" w:cs="Arial"/>
          <w:bCs/>
          <w:lang w:val="sr-Cyrl-RS"/>
        </w:rPr>
        <w:t xml:space="preserve"> </w:t>
      </w:r>
      <w:r>
        <w:rPr>
          <w:rFonts w:ascii="Arial" w:eastAsia="TimesNewRomanPSMT" w:hAnsi="Arial" w:cs="Arial"/>
          <w:bCs/>
          <w:lang w:val="sr-Cyrl-RS"/>
        </w:rPr>
        <w:t>комисији</w:t>
      </w:r>
      <w:r w:rsidR="002A5897" w:rsidRPr="007B4BAA">
        <w:rPr>
          <w:rFonts w:ascii="Arial" w:eastAsia="TimesNewRomanPSMT" w:hAnsi="Arial" w:cs="Arial"/>
          <w:bCs/>
          <w:lang w:val="sr-Cyrl-RS"/>
        </w:rPr>
        <w:t xml:space="preserve"> </w:t>
      </w:r>
      <w:r>
        <w:rPr>
          <w:rFonts w:ascii="Arial" w:eastAsia="TimesNewRomanPSMT" w:hAnsi="Arial" w:cs="Arial"/>
          <w:bCs/>
          <w:lang w:val="sr-Cyrl-RS"/>
        </w:rPr>
        <w:t>наручиоца</w:t>
      </w:r>
      <w:r w:rsidR="002A5897" w:rsidRPr="007B4BAA">
        <w:rPr>
          <w:rFonts w:ascii="Arial" w:eastAsia="TimesNewRomanPSMT" w:hAnsi="Arial" w:cs="Arial"/>
          <w:bCs/>
          <w:lang w:val="sr-Cyrl-RS"/>
        </w:rPr>
        <w:t xml:space="preserve"> </w:t>
      </w:r>
      <w:r>
        <w:rPr>
          <w:rFonts w:ascii="Arial" w:eastAsia="TimesNewRomanPSMT" w:hAnsi="Arial" w:cs="Arial"/>
          <w:bCs/>
          <w:lang w:val="sr-Cyrl-RS"/>
        </w:rPr>
        <w:t>предају</w:t>
      </w:r>
      <w:r w:rsidR="004E2A38" w:rsidRPr="007B4BAA">
        <w:rPr>
          <w:rFonts w:ascii="Arial" w:eastAsia="TimesNewRomanPSMT" w:hAnsi="Arial" w:cs="Arial"/>
          <w:bCs/>
          <w:lang w:val="sr-Cyrl-RS"/>
        </w:rPr>
        <w:t xml:space="preserve"> </w:t>
      </w:r>
      <w:r>
        <w:rPr>
          <w:rFonts w:ascii="Arial" w:eastAsia="TimesNewRomanPSMT" w:hAnsi="Arial" w:cs="Arial"/>
          <w:bCs/>
          <w:lang w:val="sr-Cyrl-RS"/>
        </w:rPr>
        <w:t>писмено</w:t>
      </w:r>
      <w:r w:rsidR="004E2A38" w:rsidRPr="007B4BAA">
        <w:rPr>
          <w:rFonts w:ascii="Arial" w:eastAsia="TimesNewRomanPSMT" w:hAnsi="Arial" w:cs="Arial"/>
          <w:bCs/>
          <w:lang w:val="sr-Cyrl-RS"/>
        </w:rPr>
        <w:t xml:space="preserve"> </w:t>
      </w:r>
      <w:r>
        <w:rPr>
          <w:rFonts w:ascii="Arial" w:eastAsia="TimesNewRomanPSMT" w:hAnsi="Arial" w:cs="Arial"/>
          <w:bCs/>
          <w:lang w:val="sr-Cyrl-RS"/>
        </w:rPr>
        <w:t>овлашћење</w:t>
      </w:r>
      <w:r w:rsidR="004E2A38" w:rsidRPr="007B4BAA">
        <w:rPr>
          <w:rFonts w:ascii="Arial" w:eastAsia="TimesNewRomanPSMT" w:hAnsi="Arial" w:cs="Arial"/>
          <w:bCs/>
          <w:lang w:val="sr-Cyrl-RS"/>
        </w:rPr>
        <w:t xml:space="preserve"> </w:t>
      </w:r>
      <w:r>
        <w:rPr>
          <w:rFonts w:ascii="Arial" w:eastAsia="TimesNewRomanPSMT" w:hAnsi="Arial" w:cs="Arial"/>
          <w:bCs/>
          <w:lang w:val="sr-Cyrl-RS"/>
        </w:rPr>
        <w:t>за</w:t>
      </w:r>
      <w:r w:rsidR="004E2A38" w:rsidRPr="007B4BAA">
        <w:rPr>
          <w:rFonts w:ascii="Arial" w:eastAsia="TimesNewRomanPSMT" w:hAnsi="Arial" w:cs="Arial"/>
          <w:bCs/>
          <w:lang w:val="sr-Cyrl-RS"/>
        </w:rPr>
        <w:t xml:space="preserve"> </w:t>
      </w:r>
      <w:r>
        <w:rPr>
          <w:rFonts w:ascii="Arial" w:eastAsia="TimesNewRomanPSMT" w:hAnsi="Arial" w:cs="Arial"/>
          <w:bCs/>
          <w:lang w:val="sr-Cyrl-RS"/>
        </w:rPr>
        <w:t>учествовање</w:t>
      </w:r>
      <w:r w:rsidR="004E2A38" w:rsidRPr="007B4BAA">
        <w:rPr>
          <w:rFonts w:ascii="Arial" w:eastAsia="TimesNewRomanPSMT" w:hAnsi="Arial" w:cs="Arial"/>
          <w:bCs/>
          <w:lang w:val="sr-Cyrl-RS"/>
        </w:rPr>
        <w:t xml:space="preserve"> </w:t>
      </w:r>
      <w:r>
        <w:rPr>
          <w:rFonts w:ascii="Arial" w:eastAsia="TimesNewRomanPSMT" w:hAnsi="Arial" w:cs="Arial"/>
          <w:bCs/>
          <w:lang w:val="sr-Cyrl-RS"/>
        </w:rPr>
        <w:t>у</w:t>
      </w:r>
      <w:r w:rsidR="004E2A38" w:rsidRPr="007B4BAA">
        <w:rPr>
          <w:rFonts w:ascii="Arial" w:eastAsia="TimesNewRomanPSMT" w:hAnsi="Arial" w:cs="Arial"/>
          <w:bCs/>
          <w:lang w:val="sr-Cyrl-RS"/>
        </w:rPr>
        <w:t xml:space="preserve"> </w:t>
      </w:r>
      <w:r>
        <w:rPr>
          <w:rFonts w:ascii="Arial" w:eastAsia="TimesNewRomanPSMT" w:hAnsi="Arial" w:cs="Arial"/>
          <w:bCs/>
          <w:lang w:val="sr-Cyrl-RS"/>
        </w:rPr>
        <w:t>овом</w:t>
      </w:r>
      <w:r w:rsidR="004E2A38" w:rsidRPr="007B4BAA">
        <w:rPr>
          <w:rFonts w:ascii="Arial" w:eastAsia="TimesNewRomanPSMT" w:hAnsi="Arial" w:cs="Arial"/>
          <w:bCs/>
          <w:lang w:val="sr-Cyrl-RS"/>
        </w:rPr>
        <w:t xml:space="preserve"> </w:t>
      </w:r>
      <w:r>
        <w:rPr>
          <w:rFonts w:ascii="Arial" w:eastAsia="TimesNewRomanPSMT" w:hAnsi="Arial" w:cs="Arial"/>
          <w:bCs/>
          <w:lang w:val="sr-Cyrl-RS"/>
        </w:rPr>
        <w:t>поступку</w:t>
      </w:r>
      <w:r w:rsidR="004E2A38" w:rsidRPr="007B4BAA">
        <w:rPr>
          <w:rFonts w:ascii="Arial" w:eastAsia="TimesNewRomanPSMT" w:hAnsi="Arial" w:cs="Arial"/>
          <w:bCs/>
          <w:lang w:val="sr-Cyrl-RS"/>
        </w:rPr>
        <w:t xml:space="preserve">, </w:t>
      </w:r>
      <w:r>
        <w:rPr>
          <w:rFonts w:ascii="Arial" w:eastAsia="TimesNewRomanPSMT" w:hAnsi="Arial" w:cs="Arial"/>
          <w:bCs/>
          <w:lang w:val="sr-Cyrl-RS"/>
        </w:rPr>
        <w:t>издато</w:t>
      </w:r>
      <w:r w:rsidR="004E2A38" w:rsidRPr="007B4BAA">
        <w:rPr>
          <w:rFonts w:ascii="Arial" w:eastAsia="TimesNewRomanPSMT" w:hAnsi="Arial" w:cs="Arial"/>
          <w:bCs/>
          <w:lang w:val="sr-Cyrl-RS"/>
        </w:rPr>
        <w:t xml:space="preserve"> </w:t>
      </w:r>
      <w:r>
        <w:rPr>
          <w:rFonts w:ascii="Arial" w:eastAsia="TimesNewRomanPSMT" w:hAnsi="Arial" w:cs="Arial"/>
          <w:bCs/>
          <w:lang w:val="sr-Cyrl-RS"/>
        </w:rPr>
        <w:t>на</w:t>
      </w:r>
      <w:r w:rsidR="004E2A38" w:rsidRPr="007B4BAA">
        <w:rPr>
          <w:rFonts w:ascii="Arial" w:eastAsia="TimesNewRomanPSMT" w:hAnsi="Arial" w:cs="Arial"/>
          <w:bCs/>
          <w:lang w:val="sr-Cyrl-RS"/>
        </w:rPr>
        <w:t xml:space="preserve"> </w:t>
      </w:r>
      <w:r>
        <w:rPr>
          <w:rFonts w:ascii="Arial" w:eastAsia="TimesNewRomanPSMT" w:hAnsi="Arial" w:cs="Arial"/>
          <w:bCs/>
          <w:lang w:val="sr-Cyrl-RS"/>
        </w:rPr>
        <w:t>меморандуму</w:t>
      </w:r>
      <w:r w:rsidR="004E2A38" w:rsidRPr="007B4BAA">
        <w:rPr>
          <w:rFonts w:ascii="Arial" w:eastAsia="TimesNewRomanPSMT" w:hAnsi="Arial" w:cs="Arial"/>
          <w:bCs/>
          <w:lang w:val="sr-Cyrl-RS"/>
        </w:rPr>
        <w:t xml:space="preserve"> </w:t>
      </w:r>
      <w:r>
        <w:rPr>
          <w:rFonts w:ascii="Arial" w:eastAsia="TimesNewRomanPSMT" w:hAnsi="Arial" w:cs="Arial"/>
          <w:bCs/>
          <w:lang w:val="sr-Cyrl-RS"/>
        </w:rPr>
        <w:t>понуђача</w:t>
      </w:r>
      <w:r w:rsidR="004E2A38" w:rsidRPr="007B4BAA">
        <w:rPr>
          <w:rFonts w:ascii="Arial" w:eastAsia="TimesNewRomanPSMT" w:hAnsi="Arial" w:cs="Arial"/>
          <w:bCs/>
          <w:lang w:val="sr-Cyrl-RS"/>
        </w:rPr>
        <w:t xml:space="preserve"> </w:t>
      </w:r>
      <w:r>
        <w:rPr>
          <w:rFonts w:ascii="Arial" w:eastAsia="TimesNewRomanPSMT" w:hAnsi="Arial" w:cs="Arial"/>
          <w:bCs/>
          <w:lang w:val="sr-Cyrl-RS"/>
        </w:rPr>
        <w:t>и</w:t>
      </w:r>
      <w:r w:rsidR="004E2A38" w:rsidRPr="007B4BAA">
        <w:rPr>
          <w:rFonts w:ascii="Arial" w:eastAsia="TimesNewRomanPSMT" w:hAnsi="Arial" w:cs="Arial"/>
          <w:bCs/>
          <w:lang w:val="sr-Cyrl-RS"/>
        </w:rPr>
        <w:t xml:space="preserve"> </w:t>
      </w:r>
      <w:r>
        <w:rPr>
          <w:rFonts w:ascii="Arial" w:eastAsia="TimesNewRomanPSMT" w:hAnsi="Arial" w:cs="Arial"/>
          <w:bCs/>
          <w:lang w:val="sr-Cyrl-RS"/>
        </w:rPr>
        <w:t>оверено</w:t>
      </w:r>
      <w:r w:rsidR="004E2A38" w:rsidRPr="007B4BAA">
        <w:rPr>
          <w:rFonts w:ascii="Arial" w:eastAsia="TimesNewRomanPSMT" w:hAnsi="Arial" w:cs="Arial"/>
          <w:bCs/>
          <w:lang w:val="sr-Cyrl-RS"/>
        </w:rPr>
        <w:t xml:space="preserve"> </w:t>
      </w:r>
      <w:r>
        <w:rPr>
          <w:rFonts w:ascii="Arial" w:eastAsia="TimesNewRomanPSMT" w:hAnsi="Arial" w:cs="Arial"/>
          <w:bCs/>
          <w:lang w:val="sr-Cyrl-RS"/>
        </w:rPr>
        <w:t>печатом</w:t>
      </w:r>
      <w:r w:rsidR="004E2A38" w:rsidRPr="007B4BAA">
        <w:rPr>
          <w:rFonts w:ascii="Arial" w:eastAsia="TimesNewRomanPSMT" w:hAnsi="Arial" w:cs="Arial"/>
          <w:bCs/>
          <w:lang w:val="sr-Cyrl-RS"/>
        </w:rPr>
        <w:t xml:space="preserve"> </w:t>
      </w:r>
      <w:r>
        <w:rPr>
          <w:rFonts w:ascii="Arial" w:eastAsia="TimesNewRomanPSMT" w:hAnsi="Arial" w:cs="Arial"/>
          <w:bCs/>
          <w:lang w:val="sr-Cyrl-RS"/>
        </w:rPr>
        <w:t>и</w:t>
      </w:r>
      <w:r w:rsidR="004E2A38" w:rsidRPr="007B4BAA">
        <w:rPr>
          <w:rFonts w:ascii="Arial" w:eastAsia="TimesNewRomanPSMT" w:hAnsi="Arial" w:cs="Arial"/>
          <w:bCs/>
          <w:lang w:val="sr-Cyrl-RS"/>
        </w:rPr>
        <w:t xml:space="preserve"> </w:t>
      </w:r>
      <w:r>
        <w:rPr>
          <w:rFonts w:ascii="Arial" w:eastAsia="TimesNewRomanPSMT" w:hAnsi="Arial" w:cs="Arial"/>
          <w:bCs/>
          <w:lang w:val="sr-Cyrl-RS"/>
        </w:rPr>
        <w:t>потписом</w:t>
      </w:r>
      <w:r w:rsidR="004E2A38" w:rsidRPr="007B4BAA">
        <w:rPr>
          <w:rFonts w:ascii="Arial" w:eastAsia="TimesNewRomanPSMT" w:hAnsi="Arial" w:cs="Arial"/>
          <w:bCs/>
          <w:lang w:val="sr-Cyrl-RS"/>
        </w:rPr>
        <w:t xml:space="preserve"> </w:t>
      </w:r>
      <w:r>
        <w:rPr>
          <w:rFonts w:ascii="Arial" w:eastAsia="TimesNewRomanPSMT" w:hAnsi="Arial" w:cs="Arial"/>
          <w:bCs/>
          <w:lang w:val="sr-Cyrl-RS"/>
        </w:rPr>
        <w:t>овлашћеног</w:t>
      </w:r>
      <w:r w:rsidR="004E2A38" w:rsidRPr="007B4BAA">
        <w:rPr>
          <w:rFonts w:ascii="Arial" w:eastAsia="TimesNewRomanPSMT" w:hAnsi="Arial" w:cs="Arial"/>
          <w:bCs/>
          <w:lang w:val="sr-Cyrl-RS"/>
        </w:rPr>
        <w:t xml:space="preserve"> </w:t>
      </w:r>
      <w:r>
        <w:rPr>
          <w:rFonts w:ascii="Arial" w:eastAsia="TimesNewRomanPSMT" w:hAnsi="Arial" w:cs="Arial"/>
          <w:bCs/>
          <w:lang w:val="sr-Cyrl-RS"/>
        </w:rPr>
        <w:t>лица</w:t>
      </w:r>
      <w:r w:rsidR="004E2A38" w:rsidRPr="007B4BAA">
        <w:rPr>
          <w:rFonts w:ascii="Arial" w:eastAsia="TimesNewRomanPSMT" w:hAnsi="Arial" w:cs="Arial"/>
          <w:bCs/>
          <w:lang w:val="sr-Cyrl-RS"/>
        </w:rPr>
        <w:t xml:space="preserve"> </w:t>
      </w:r>
      <w:r>
        <w:rPr>
          <w:rFonts w:ascii="Arial" w:eastAsia="TimesNewRomanPSMT" w:hAnsi="Arial" w:cs="Arial"/>
          <w:bCs/>
          <w:lang w:val="sr-Cyrl-RS"/>
        </w:rPr>
        <w:t>понуђача</w:t>
      </w:r>
      <w:r w:rsidR="004E2A38" w:rsidRPr="007B4BAA">
        <w:rPr>
          <w:rFonts w:ascii="Arial" w:eastAsia="TimesNewRomanPSMT" w:hAnsi="Arial" w:cs="Arial"/>
          <w:bCs/>
          <w:lang w:val="sr-Cyrl-RS"/>
        </w:rPr>
        <w:t xml:space="preserve">. </w:t>
      </w:r>
      <w:r>
        <w:rPr>
          <w:rFonts w:ascii="Arial" w:eastAsia="TimesNewRomanPSMT" w:hAnsi="Arial" w:cs="Arial"/>
          <w:bCs/>
          <w:lang w:val="sr-Cyrl-RS"/>
        </w:rPr>
        <w:t>Лица</w:t>
      </w:r>
      <w:r w:rsidR="004E2A38" w:rsidRPr="007B4BAA">
        <w:rPr>
          <w:rFonts w:ascii="Arial" w:eastAsia="TimesNewRomanPSMT" w:hAnsi="Arial" w:cs="Arial"/>
          <w:bCs/>
          <w:lang w:val="sr-Cyrl-RS"/>
        </w:rPr>
        <w:t xml:space="preserve"> </w:t>
      </w:r>
      <w:r>
        <w:rPr>
          <w:rFonts w:ascii="Arial" w:eastAsia="TimesNewRomanPSMT" w:hAnsi="Arial" w:cs="Arial"/>
          <w:bCs/>
          <w:lang w:val="sr-Cyrl-RS"/>
        </w:rPr>
        <w:t>која</w:t>
      </w:r>
      <w:r w:rsidR="004E2A38" w:rsidRPr="007B4BAA">
        <w:rPr>
          <w:rFonts w:ascii="Arial" w:eastAsia="TimesNewRomanPSMT" w:hAnsi="Arial" w:cs="Arial"/>
          <w:bCs/>
          <w:lang w:val="sr-Cyrl-RS"/>
        </w:rPr>
        <w:t xml:space="preserve"> </w:t>
      </w:r>
      <w:r>
        <w:rPr>
          <w:rFonts w:ascii="Arial" w:eastAsia="TimesNewRomanPSMT" w:hAnsi="Arial" w:cs="Arial"/>
          <w:bCs/>
          <w:lang w:val="sr-Cyrl-RS"/>
        </w:rPr>
        <w:t>присуствују</w:t>
      </w:r>
      <w:r w:rsidR="004E2A38" w:rsidRPr="007B4BAA">
        <w:rPr>
          <w:rFonts w:ascii="Arial" w:eastAsia="TimesNewRomanPSMT" w:hAnsi="Arial" w:cs="Arial"/>
          <w:bCs/>
          <w:lang w:val="sr-Cyrl-RS"/>
        </w:rPr>
        <w:t xml:space="preserve"> </w:t>
      </w:r>
      <w:r>
        <w:rPr>
          <w:rFonts w:ascii="Arial" w:eastAsia="TimesNewRomanPSMT" w:hAnsi="Arial" w:cs="Arial"/>
          <w:bCs/>
          <w:lang w:val="sr-Cyrl-RS"/>
        </w:rPr>
        <w:t>јавном</w:t>
      </w:r>
      <w:r w:rsidR="004E2A38" w:rsidRPr="007B4BAA">
        <w:rPr>
          <w:rFonts w:ascii="Arial" w:eastAsia="TimesNewRomanPSMT" w:hAnsi="Arial" w:cs="Arial"/>
          <w:bCs/>
          <w:lang w:val="sr-Cyrl-RS"/>
        </w:rPr>
        <w:t xml:space="preserve"> </w:t>
      </w:r>
      <w:r>
        <w:rPr>
          <w:rFonts w:ascii="Arial" w:eastAsia="TimesNewRomanPSMT" w:hAnsi="Arial" w:cs="Arial"/>
          <w:bCs/>
          <w:lang w:val="sr-Cyrl-RS"/>
        </w:rPr>
        <w:t>отварању</w:t>
      </w:r>
      <w:r w:rsidR="004E2A38" w:rsidRPr="007B4BAA">
        <w:rPr>
          <w:rFonts w:ascii="Arial" w:eastAsia="TimesNewRomanPSMT" w:hAnsi="Arial" w:cs="Arial"/>
          <w:bCs/>
          <w:lang w:val="sr-Cyrl-RS"/>
        </w:rPr>
        <w:t xml:space="preserve"> </w:t>
      </w:r>
      <w:r>
        <w:rPr>
          <w:rFonts w:ascii="Arial" w:eastAsia="TimesNewRomanPSMT" w:hAnsi="Arial" w:cs="Arial"/>
          <w:bCs/>
          <w:lang w:val="sr-Cyrl-RS"/>
        </w:rPr>
        <w:t>понуда</w:t>
      </w:r>
      <w:r w:rsidR="004E2A38" w:rsidRPr="007B4BAA">
        <w:rPr>
          <w:rFonts w:ascii="Arial" w:eastAsia="TimesNewRomanPSMT" w:hAnsi="Arial" w:cs="Arial"/>
          <w:bCs/>
          <w:lang w:val="sr-Cyrl-RS"/>
        </w:rPr>
        <w:t xml:space="preserve">, </w:t>
      </w:r>
      <w:r>
        <w:rPr>
          <w:rFonts w:ascii="Arial" w:eastAsia="TimesNewRomanPSMT" w:hAnsi="Arial" w:cs="Arial"/>
          <w:bCs/>
          <w:lang w:val="sr-Cyrl-RS"/>
        </w:rPr>
        <w:t>а</w:t>
      </w:r>
      <w:r w:rsidR="004E2A38" w:rsidRPr="007B4BAA">
        <w:rPr>
          <w:rFonts w:ascii="Arial" w:eastAsia="TimesNewRomanPSMT" w:hAnsi="Arial" w:cs="Arial"/>
          <w:bCs/>
          <w:lang w:val="sr-Cyrl-RS"/>
        </w:rPr>
        <w:t xml:space="preserve"> </w:t>
      </w:r>
      <w:r>
        <w:rPr>
          <w:rFonts w:ascii="Arial" w:eastAsia="TimesNewRomanPSMT" w:hAnsi="Arial" w:cs="Arial"/>
          <w:bCs/>
          <w:lang w:val="sr-Cyrl-RS"/>
        </w:rPr>
        <w:t>нису</w:t>
      </w:r>
      <w:r w:rsidR="004E2A38" w:rsidRPr="007B4BAA">
        <w:rPr>
          <w:rFonts w:ascii="Arial" w:eastAsia="TimesNewRomanPSMT" w:hAnsi="Arial" w:cs="Arial"/>
          <w:bCs/>
          <w:lang w:val="sr-Cyrl-RS"/>
        </w:rPr>
        <w:t xml:space="preserve"> </w:t>
      </w:r>
      <w:r>
        <w:rPr>
          <w:rFonts w:ascii="Arial" w:eastAsia="TimesNewRomanPSMT" w:hAnsi="Arial" w:cs="Arial"/>
          <w:bCs/>
          <w:lang w:val="sr-Cyrl-RS"/>
        </w:rPr>
        <w:t>предали</w:t>
      </w:r>
      <w:r w:rsidR="004E2A38" w:rsidRPr="007B4BAA">
        <w:rPr>
          <w:rFonts w:ascii="Arial" w:eastAsia="TimesNewRomanPSMT" w:hAnsi="Arial" w:cs="Arial"/>
          <w:bCs/>
          <w:lang w:val="sr-Cyrl-RS"/>
        </w:rPr>
        <w:t xml:space="preserve"> </w:t>
      </w:r>
      <w:r>
        <w:rPr>
          <w:rFonts w:ascii="Arial" w:eastAsia="TimesNewRomanPSMT" w:hAnsi="Arial" w:cs="Arial"/>
          <w:bCs/>
          <w:lang w:val="sr-Cyrl-RS"/>
        </w:rPr>
        <w:t>овлашћење</w:t>
      </w:r>
      <w:r w:rsidR="004E2A38" w:rsidRPr="007B4BAA">
        <w:rPr>
          <w:rFonts w:ascii="Arial" w:eastAsia="TimesNewRomanPSMT" w:hAnsi="Arial" w:cs="Arial"/>
          <w:bCs/>
          <w:lang w:val="sr-Cyrl-RS"/>
        </w:rPr>
        <w:t xml:space="preserve">, </w:t>
      </w:r>
      <w:r>
        <w:rPr>
          <w:rFonts w:ascii="Arial" w:eastAsia="TimesNewRomanPSMT" w:hAnsi="Arial" w:cs="Arial"/>
          <w:bCs/>
          <w:lang w:val="sr-Cyrl-RS"/>
        </w:rPr>
        <w:t>немају</w:t>
      </w:r>
      <w:r w:rsidR="004E2A38" w:rsidRPr="007B4BAA">
        <w:rPr>
          <w:rFonts w:ascii="Arial" w:eastAsia="TimesNewRomanPSMT" w:hAnsi="Arial" w:cs="Arial"/>
          <w:bCs/>
          <w:lang w:val="sr-Cyrl-RS"/>
        </w:rPr>
        <w:t xml:space="preserve"> </w:t>
      </w:r>
      <w:r>
        <w:rPr>
          <w:rFonts w:ascii="Arial" w:eastAsia="TimesNewRomanPSMT" w:hAnsi="Arial" w:cs="Arial"/>
          <w:bCs/>
          <w:lang w:val="sr-Cyrl-RS"/>
        </w:rPr>
        <w:t>право</w:t>
      </w:r>
      <w:r w:rsidR="004E2A38" w:rsidRPr="007B4BAA">
        <w:rPr>
          <w:rFonts w:ascii="Arial" w:eastAsia="TimesNewRomanPSMT" w:hAnsi="Arial" w:cs="Arial"/>
          <w:bCs/>
          <w:lang w:val="sr-Cyrl-RS"/>
        </w:rPr>
        <w:t xml:space="preserve"> </w:t>
      </w:r>
      <w:r>
        <w:rPr>
          <w:rFonts w:ascii="Arial" w:eastAsia="TimesNewRomanPSMT" w:hAnsi="Arial" w:cs="Arial"/>
          <w:bCs/>
          <w:lang w:val="sr-Cyrl-RS"/>
        </w:rPr>
        <w:t>да</w:t>
      </w:r>
      <w:r w:rsidR="004E2A38" w:rsidRPr="007B4BAA">
        <w:rPr>
          <w:rFonts w:ascii="Arial" w:eastAsia="TimesNewRomanPSMT" w:hAnsi="Arial" w:cs="Arial"/>
          <w:bCs/>
          <w:lang w:val="sr-Cyrl-RS"/>
        </w:rPr>
        <w:t xml:space="preserve"> </w:t>
      </w:r>
      <w:r>
        <w:rPr>
          <w:rFonts w:ascii="Arial" w:eastAsia="TimesNewRomanPSMT" w:hAnsi="Arial" w:cs="Arial"/>
          <w:bCs/>
          <w:lang w:val="sr-Cyrl-RS"/>
        </w:rPr>
        <w:t>коментаришу</w:t>
      </w:r>
      <w:r w:rsidR="004E2A38" w:rsidRPr="007B4BAA">
        <w:rPr>
          <w:rFonts w:ascii="Arial" w:eastAsia="TimesNewRomanPSMT" w:hAnsi="Arial" w:cs="Arial"/>
          <w:bCs/>
          <w:lang w:val="sr-Cyrl-RS"/>
        </w:rPr>
        <w:t xml:space="preserve"> </w:t>
      </w:r>
      <w:r>
        <w:rPr>
          <w:rFonts w:ascii="Arial" w:eastAsia="TimesNewRomanPSMT" w:hAnsi="Arial" w:cs="Arial"/>
          <w:bCs/>
          <w:lang w:val="sr-Cyrl-RS"/>
        </w:rPr>
        <w:t>и</w:t>
      </w:r>
      <w:r w:rsidR="004E2A38" w:rsidRPr="007B4BAA">
        <w:rPr>
          <w:rFonts w:ascii="Arial" w:eastAsia="TimesNewRomanPSMT" w:hAnsi="Arial" w:cs="Arial"/>
          <w:bCs/>
          <w:lang w:val="sr-Cyrl-RS"/>
        </w:rPr>
        <w:t xml:space="preserve"> </w:t>
      </w:r>
      <w:r>
        <w:rPr>
          <w:rFonts w:ascii="Arial" w:eastAsia="TimesNewRomanPSMT" w:hAnsi="Arial" w:cs="Arial"/>
          <w:bCs/>
          <w:lang w:val="sr-Cyrl-RS"/>
        </w:rPr>
        <w:t>дају</w:t>
      </w:r>
      <w:r w:rsidR="004E2A38" w:rsidRPr="007B4BAA">
        <w:rPr>
          <w:rFonts w:ascii="Arial" w:eastAsia="TimesNewRomanPSMT" w:hAnsi="Arial" w:cs="Arial"/>
          <w:bCs/>
          <w:lang w:val="sr-Cyrl-RS"/>
        </w:rPr>
        <w:t xml:space="preserve"> </w:t>
      </w:r>
      <w:r>
        <w:rPr>
          <w:rFonts w:ascii="Arial" w:eastAsia="TimesNewRomanPSMT" w:hAnsi="Arial" w:cs="Arial"/>
          <w:bCs/>
          <w:lang w:val="sr-Cyrl-RS"/>
        </w:rPr>
        <w:t>примедбе</w:t>
      </w:r>
      <w:r w:rsidR="004E2A38" w:rsidRPr="007B4BAA">
        <w:rPr>
          <w:rFonts w:ascii="Arial" w:eastAsia="TimesNewRomanPSMT" w:hAnsi="Arial" w:cs="Arial"/>
          <w:bCs/>
          <w:lang w:val="sr-Cyrl-RS"/>
        </w:rPr>
        <w:t xml:space="preserve"> </w:t>
      </w:r>
      <w:r>
        <w:rPr>
          <w:rFonts w:ascii="Arial" w:eastAsia="TimesNewRomanPSMT" w:hAnsi="Arial" w:cs="Arial"/>
          <w:bCs/>
          <w:lang w:val="sr-Cyrl-RS"/>
        </w:rPr>
        <w:t>на</w:t>
      </w:r>
      <w:r w:rsidR="004E2A38" w:rsidRPr="007B4BAA">
        <w:rPr>
          <w:rFonts w:ascii="Arial" w:eastAsia="TimesNewRomanPSMT" w:hAnsi="Arial" w:cs="Arial"/>
          <w:bCs/>
          <w:lang w:val="sr-Cyrl-RS"/>
        </w:rPr>
        <w:t xml:space="preserve"> </w:t>
      </w:r>
      <w:r>
        <w:rPr>
          <w:rFonts w:ascii="Arial" w:eastAsia="TimesNewRomanPSMT" w:hAnsi="Arial" w:cs="Arial"/>
          <w:bCs/>
          <w:lang w:val="sr-Cyrl-RS"/>
        </w:rPr>
        <w:t>ток</w:t>
      </w:r>
      <w:r w:rsidR="004E2A38" w:rsidRPr="007B4BAA">
        <w:rPr>
          <w:rFonts w:ascii="Arial" w:eastAsia="TimesNewRomanPSMT" w:hAnsi="Arial" w:cs="Arial"/>
          <w:bCs/>
          <w:lang w:val="sr-Cyrl-RS"/>
        </w:rPr>
        <w:t xml:space="preserve"> </w:t>
      </w:r>
      <w:r>
        <w:rPr>
          <w:rFonts w:ascii="Arial" w:eastAsia="TimesNewRomanPSMT" w:hAnsi="Arial" w:cs="Arial"/>
          <w:bCs/>
          <w:lang w:val="sr-Cyrl-RS"/>
        </w:rPr>
        <w:t>отварања</w:t>
      </w:r>
      <w:r w:rsidR="004E2A38" w:rsidRPr="007B4BAA">
        <w:rPr>
          <w:rFonts w:ascii="Arial" w:eastAsia="TimesNewRomanPSMT" w:hAnsi="Arial" w:cs="Arial"/>
          <w:bCs/>
          <w:lang w:val="sr-Cyrl-RS"/>
        </w:rPr>
        <w:t xml:space="preserve"> </w:t>
      </w:r>
      <w:r>
        <w:rPr>
          <w:rFonts w:ascii="Arial" w:eastAsia="TimesNewRomanPSMT" w:hAnsi="Arial" w:cs="Arial"/>
          <w:bCs/>
          <w:lang w:val="sr-Cyrl-RS"/>
        </w:rPr>
        <w:t>понуда</w:t>
      </w:r>
      <w:r w:rsidR="004E2A38" w:rsidRPr="007B4BAA">
        <w:rPr>
          <w:rFonts w:ascii="Arial" w:eastAsia="TimesNewRomanPSMT" w:hAnsi="Arial" w:cs="Arial"/>
          <w:bCs/>
          <w:lang w:val="sr-Cyrl-RS"/>
        </w:rPr>
        <w:t>.</w:t>
      </w:r>
    </w:p>
    <w:p w:rsidR="00344C3E" w:rsidRPr="007B4BAA" w:rsidRDefault="00344C3E" w:rsidP="003247D6">
      <w:pPr>
        <w:autoSpaceDE w:val="0"/>
        <w:autoSpaceDN w:val="0"/>
        <w:adjustRightInd w:val="0"/>
        <w:jc w:val="both"/>
        <w:rPr>
          <w:rFonts w:ascii="Arial" w:hAnsi="Arial" w:cs="Arial"/>
          <w:b/>
          <w:lang w:val="ru-RU"/>
        </w:rPr>
      </w:pPr>
      <w:r w:rsidRPr="007B4BAA">
        <w:rPr>
          <w:rFonts w:eastAsia="TimesNewRomanPSMT"/>
          <w:b/>
          <w:bCs/>
          <w:i/>
          <w:iCs/>
          <w:u w:val="single"/>
          <w:lang w:val="sr-Cyrl-RS"/>
        </w:rPr>
        <w:br w:type="page"/>
      </w:r>
    </w:p>
    <w:p w:rsidR="00344C3E" w:rsidRPr="007B4BAA" w:rsidRDefault="00344C3E" w:rsidP="00344C3E">
      <w:pPr>
        <w:tabs>
          <w:tab w:val="right" w:pos="6804"/>
        </w:tabs>
        <w:jc w:val="center"/>
        <w:rPr>
          <w:rFonts w:ascii="Arial" w:hAnsi="Arial" w:cs="Arial"/>
          <w:b/>
          <w:lang w:val="ru-RU"/>
        </w:rPr>
      </w:pPr>
    </w:p>
    <w:p w:rsidR="00344C3E" w:rsidRPr="007B4BAA" w:rsidRDefault="00344C3E" w:rsidP="00344C3E">
      <w:pPr>
        <w:tabs>
          <w:tab w:val="right" w:pos="6804"/>
        </w:tabs>
        <w:jc w:val="center"/>
        <w:rPr>
          <w:rFonts w:ascii="Arial" w:hAnsi="Arial" w:cs="Arial"/>
          <w:b/>
          <w:lang w:val="ru-RU"/>
        </w:rPr>
      </w:pPr>
    </w:p>
    <w:p w:rsidR="00344C3E" w:rsidRPr="007B4BAA" w:rsidRDefault="00344C3E" w:rsidP="00344C3E">
      <w:pPr>
        <w:tabs>
          <w:tab w:val="right" w:pos="6804"/>
        </w:tabs>
        <w:jc w:val="center"/>
        <w:rPr>
          <w:rFonts w:ascii="Arial" w:hAnsi="Arial" w:cs="Arial"/>
          <w:b/>
          <w:lang w:val="ru-RU"/>
        </w:rPr>
      </w:pPr>
    </w:p>
    <w:p w:rsidR="00344C3E" w:rsidRPr="007B4BAA" w:rsidRDefault="00344C3E" w:rsidP="00344C3E">
      <w:pPr>
        <w:tabs>
          <w:tab w:val="right" w:pos="6804"/>
        </w:tabs>
        <w:jc w:val="center"/>
        <w:rPr>
          <w:rFonts w:ascii="Arial" w:hAnsi="Arial" w:cs="Arial"/>
          <w:b/>
          <w:lang w:val="ru-RU"/>
        </w:rPr>
      </w:pPr>
    </w:p>
    <w:p w:rsidR="00344C3E" w:rsidRPr="007B4BAA" w:rsidRDefault="00344C3E" w:rsidP="00344C3E">
      <w:pPr>
        <w:tabs>
          <w:tab w:val="right" w:pos="6804"/>
        </w:tabs>
        <w:jc w:val="center"/>
        <w:rPr>
          <w:rFonts w:ascii="Arial" w:hAnsi="Arial" w:cs="Arial"/>
          <w:b/>
          <w:lang w:val="ru-RU"/>
        </w:rPr>
      </w:pPr>
    </w:p>
    <w:p w:rsidR="009F51CE" w:rsidRPr="007B4BAA" w:rsidRDefault="009F51CE" w:rsidP="00344C3E">
      <w:pPr>
        <w:tabs>
          <w:tab w:val="right" w:pos="6804"/>
        </w:tabs>
        <w:jc w:val="center"/>
        <w:rPr>
          <w:rFonts w:ascii="Arial" w:hAnsi="Arial" w:cs="Arial"/>
          <w:b/>
          <w:lang w:val="ru-RU"/>
        </w:rPr>
      </w:pPr>
    </w:p>
    <w:p w:rsidR="009F51CE" w:rsidRPr="007B4BAA" w:rsidRDefault="009F51CE" w:rsidP="00344C3E">
      <w:pPr>
        <w:tabs>
          <w:tab w:val="right" w:pos="6804"/>
        </w:tabs>
        <w:jc w:val="center"/>
        <w:rPr>
          <w:rFonts w:ascii="Arial" w:hAnsi="Arial" w:cs="Arial"/>
          <w:b/>
          <w:lang w:val="ru-RU"/>
        </w:rPr>
      </w:pPr>
    </w:p>
    <w:p w:rsidR="009F51CE" w:rsidRDefault="009F51CE" w:rsidP="00344C3E">
      <w:pPr>
        <w:tabs>
          <w:tab w:val="right" w:pos="6804"/>
        </w:tabs>
        <w:jc w:val="center"/>
        <w:rPr>
          <w:rFonts w:ascii="Arial" w:hAnsi="Arial" w:cs="Arial"/>
          <w:b/>
          <w:lang w:val="ru-RU"/>
        </w:rPr>
      </w:pPr>
    </w:p>
    <w:p w:rsidR="003247D6" w:rsidRDefault="003247D6" w:rsidP="00344C3E">
      <w:pPr>
        <w:tabs>
          <w:tab w:val="right" w:pos="6804"/>
        </w:tabs>
        <w:jc w:val="center"/>
        <w:rPr>
          <w:rFonts w:ascii="Arial" w:hAnsi="Arial" w:cs="Arial"/>
          <w:b/>
          <w:lang w:val="ru-RU"/>
        </w:rPr>
      </w:pPr>
    </w:p>
    <w:p w:rsidR="003247D6" w:rsidRDefault="003247D6" w:rsidP="00344C3E">
      <w:pPr>
        <w:tabs>
          <w:tab w:val="right" w:pos="6804"/>
        </w:tabs>
        <w:jc w:val="center"/>
        <w:rPr>
          <w:rFonts w:ascii="Arial" w:hAnsi="Arial" w:cs="Arial"/>
          <w:b/>
          <w:lang w:val="ru-RU"/>
        </w:rPr>
      </w:pPr>
    </w:p>
    <w:p w:rsidR="003247D6" w:rsidRDefault="003247D6" w:rsidP="00344C3E">
      <w:pPr>
        <w:tabs>
          <w:tab w:val="right" w:pos="6804"/>
        </w:tabs>
        <w:jc w:val="center"/>
        <w:rPr>
          <w:rFonts w:ascii="Arial" w:hAnsi="Arial" w:cs="Arial"/>
          <w:b/>
          <w:lang w:val="ru-RU"/>
        </w:rPr>
      </w:pPr>
    </w:p>
    <w:p w:rsidR="003247D6" w:rsidRDefault="003247D6" w:rsidP="00344C3E">
      <w:pPr>
        <w:tabs>
          <w:tab w:val="right" w:pos="6804"/>
        </w:tabs>
        <w:jc w:val="center"/>
        <w:rPr>
          <w:rFonts w:ascii="Arial" w:hAnsi="Arial" w:cs="Arial"/>
          <w:b/>
          <w:lang w:val="ru-RU"/>
        </w:rPr>
      </w:pPr>
    </w:p>
    <w:p w:rsidR="003247D6" w:rsidRDefault="003247D6" w:rsidP="00344C3E">
      <w:pPr>
        <w:tabs>
          <w:tab w:val="right" w:pos="6804"/>
        </w:tabs>
        <w:jc w:val="center"/>
        <w:rPr>
          <w:rFonts w:ascii="Arial" w:hAnsi="Arial" w:cs="Arial"/>
          <w:b/>
          <w:lang w:val="ru-RU"/>
        </w:rPr>
      </w:pPr>
    </w:p>
    <w:p w:rsidR="003247D6" w:rsidRDefault="003247D6" w:rsidP="00344C3E">
      <w:pPr>
        <w:tabs>
          <w:tab w:val="right" w:pos="6804"/>
        </w:tabs>
        <w:jc w:val="center"/>
        <w:rPr>
          <w:rFonts w:ascii="Arial" w:hAnsi="Arial" w:cs="Arial"/>
          <w:b/>
          <w:lang w:val="ru-RU"/>
        </w:rPr>
      </w:pPr>
    </w:p>
    <w:p w:rsidR="003247D6" w:rsidRPr="007B4BAA" w:rsidRDefault="003247D6" w:rsidP="00344C3E">
      <w:pPr>
        <w:tabs>
          <w:tab w:val="right" w:pos="6804"/>
        </w:tabs>
        <w:jc w:val="center"/>
        <w:rPr>
          <w:rFonts w:ascii="Arial" w:hAnsi="Arial" w:cs="Arial"/>
          <w:b/>
          <w:lang w:val="ru-RU"/>
        </w:rPr>
      </w:pPr>
    </w:p>
    <w:p w:rsidR="009F51CE" w:rsidRPr="007B4BAA" w:rsidRDefault="009F51CE" w:rsidP="00344C3E">
      <w:pPr>
        <w:tabs>
          <w:tab w:val="right" w:pos="6804"/>
        </w:tabs>
        <w:jc w:val="center"/>
        <w:rPr>
          <w:rFonts w:ascii="Arial" w:hAnsi="Arial" w:cs="Arial"/>
          <w:b/>
          <w:lang w:val="ru-RU"/>
        </w:rPr>
      </w:pPr>
    </w:p>
    <w:p w:rsidR="00344C3E" w:rsidRPr="007B4BAA" w:rsidRDefault="00344C3E" w:rsidP="00344C3E">
      <w:pPr>
        <w:tabs>
          <w:tab w:val="right" w:pos="6804"/>
        </w:tabs>
        <w:jc w:val="center"/>
        <w:rPr>
          <w:rFonts w:ascii="Arial" w:hAnsi="Arial" w:cs="Arial"/>
          <w:b/>
          <w:lang w:val="ru-RU"/>
        </w:rPr>
      </w:pPr>
    </w:p>
    <w:p w:rsidR="00344C3E" w:rsidRPr="007B4BAA" w:rsidRDefault="00344C3E" w:rsidP="00344C3E">
      <w:pPr>
        <w:tabs>
          <w:tab w:val="right" w:pos="6804"/>
        </w:tabs>
        <w:jc w:val="center"/>
        <w:rPr>
          <w:rFonts w:ascii="Arial" w:hAnsi="Arial" w:cs="Arial"/>
          <w:b/>
          <w:lang w:val="ru-RU"/>
        </w:rPr>
      </w:pPr>
    </w:p>
    <w:p w:rsidR="00344C3E" w:rsidRPr="007B4BAA" w:rsidRDefault="00344C3E" w:rsidP="00344C3E">
      <w:pPr>
        <w:tabs>
          <w:tab w:val="right" w:pos="6804"/>
        </w:tabs>
        <w:jc w:val="center"/>
        <w:rPr>
          <w:rFonts w:ascii="Arial" w:hAnsi="Arial" w:cs="Arial"/>
          <w:b/>
          <w:lang w:val="ru-RU"/>
        </w:rPr>
      </w:pPr>
    </w:p>
    <w:p w:rsidR="00344C3E" w:rsidRPr="007B4BAA" w:rsidRDefault="00AA2608" w:rsidP="00344C3E">
      <w:pPr>
        <w:pStyle w:val="Title"/>
        <w:spacing w:before="0" w:after="0"/>
        <w:rPr>
          <w:caps/>
          <w:sz w:val="24"/>
          <w:szCs w:val="24"/>
          <w:lang w:val="sr-Latn-CS"/>
        </w:rPr>
      </w:pPr>
      <w:r w:rsidRPr="007B4BAA">
        <w:rPr>
          <w:sz w:val="24"/>
          <w:szCs w:val="24"/>
          <w:lang w:val="sr-Latn-RS"/>
        </w:rPr>
        <w:t>6</w:t>
      </w:r>
      <w:r w:rsidR="00344C3E" w:rsidRPr="007B4BAA">
        <w:rPr>
          <w:sz w:val="24"/>
          <w:szCs w:val="24"/>
          <w:lang w:val="sr-Cyrl-RS"/>
        </w:rPr>
        <w:t>.</w:t>
      </w:r>
      <w:r w:rsidR="00344C3E" w:rsidRPr="007B4BAA">
        <w:rPr>
          <w:caps/>
          <w:sz w:val="24"/>
          <w:szCs w:val="24"/>
        </w:rPr>
        <w:t xml:space="preserve">  </w:t>
      </w:r>
      <w:r w:rsidR="00344C3E" w:rsidRPr="007B4BAA">
        <w:rPr>
          <w:caps/>
          <w:sz w:val="24"/>
          <w:szCs w:val="24"/>
          <w:lang w:val="sr-Latn-CS"/>
        </w:rPr>
        <w:t xml:space="preserve"> </w:t>
      </w:r>
      <w:r w:rsidR="00661B5A">
        <w:rPr>
          <w:caps/>
          <w:sz w:val="24"/>
          <w:szCs w:val="24"/>
        </w:rPr>
        <w:t>О</w:t>
      </w:r>
      <w:r w:rsidR="00344C3E" w:rsidRPr="007B4BAA">
        <w:rPr>
          <w:caps/>
          <w:sz w:val="24"/>
          <w:szCs w:val="24"/>
        </w:rPr>
        <w:t xml:space="preserve"> </w:t>
      </w:r>
      <w:r w:rsidR="00661B5A">
        <w:rPr>
          <w:caps/>
          <w:sz w:val="24"/>
          <w:szCs w:val="24"/>
        </w:rPr>
        <w:t>Б</w:t>
      </w:r>
      <w:r w:rsidR="00344C3E" w:rsidRPr="007B4BAA">
        <w:rPr>
          <w:caps/>
          <w:sz w:val="24"/>
          <w:szCs w:val="24"/>
        </w:rPr>
        <w:t xml:space="preserve"> </w:t>
      </w:r>
      <w:r w:rsidR="00661B5A">
        <w:rPr>
          <w:caps/>
          <w:sz w:val="24"/>
          <w:szCs w:val="24"/>
        </w:rPr>
        <w:t>Р</w:t>
      </w:r>
      <w:r w:rsidR="00344C3E" w:rsidRPr="007B4BAA">
        <w:rPr>
          <w:caps/>
          <w:sz w:val="24"/>
          <w:szCs w:val="24"/>
        </w:rPr>
        <w:t xml:space="preserve"> </w:t>
      </w:r>
      <w:r w:rsidR="00661B5A">
        <w:rPr>
          <w:caps/>
          <w:sz w:val="24"/>
          <w:szCs w:val="24"/>
        </w:rPr>
        <w:t>А</w:t>
      </w:r>
      <w:r w:rsidR="00344C3E" w:rsidRPr="007B4BAA">
        <w:rPr>
          <w:caps/>
          <w:sz w:val="24"/>
          <w:szCs w:val="24"/>
        </w:rPr>
        <w:t xml:space="preserve"> </w:t>
      </w:r>
      <w:r w:rsidR="00661B5A">
        <w:rPr>
          <w:caps/>
          <w:sz w:val="24"/>
          <w:szCs w:val="24"/>
        </w:rPr>
        <w:t>С</w:t>
      </w:r>
      <w:r w:rsidR="00344C3E" w:rsidRPr="007B4BAA">
        <w:rPr>
          <w:caps/>
          <w:sz w:val="24"/>
          <w:szCs w:val="24"/>
        </w:rPr>
        <w:t xml:space="preserve"> </w:t>
      </w:r>
      <w:r w:rsidR="00661B5A">
        <w:rPr>
          <w:caps/>
          <w:sz w:val="24"/>
          <w:szCs w:val="24"/>
        </w:rPr>
        <w:t>Ц</w:t>
      </w:r>
      <w:r w:rsidR="00344C3E" w:rsidRPr="007B4BAA">
        <w:rPr>
          <w:caps/>
          <w:sz w:val="24"/>
          <w:szCs w:val="24"/>
        </w:rPr>
        <w:t xml:space="preserve"> </w:t>
      </w:r>
      <w:r w:rsidR="00661B5A">
        <w:rPr>
          <w:caps/>
          <w:sz w:val="24"/>
          <w:szCs w:val="24"/>
        </w:rPr>
        <w:t>И</w:t>
      </w:r>
    </w:p>
    <w:p w:rsidR="00344C3E" w:rsidRPr="007B4BAA" w:rsidRDefault="00344C3E" w:rsidP="00344C3E">
      <w:pPr>
        <w:pStyle w:val="Title"/>
        <w:spacing w:before="0" w:after="0"/>
        <w:rPr>
          <w:caps/>
          <w:lang w:val="sr-Latn-CS"/>
        </w:rPr>
      </w:pPr>
    </w:p>
    <w:p w:rsidR="00344C3E" w:rsidRPr="007B4BAA" w:rsidRDefault="00344C3E" w:rsidP="00344C3E">
      <w:pPr>
        <w:ind w:left="709" w:hanging="709"/>
        <w:jc w:val="both"/>
        <w:rPr>
          <w:sz w:val="22"/>
          <w:szCs w:val="22"/>
          <w:lang w:val="sr-Latn-CS"/>
        </w:rPr>
      </w:pPr>
    </w:p>
    <w:p w:rsidR="00344C3E" w:rsidRPr="007B4BAA" w:rsidRDefault="00344C3E" w:rsidP="00344C3E">
      <w:pPr>
        <w:ind w:left="709" w:hanging="709"/>
        <w:jc w:val="both"/>
        <w:rPr>
          <w:sz w:val="22"/>
          <w:szCs w:val="22"/>
          <w:lang w:val="sr-Latn-CS"/>
        </w:rPr>
      </w:pPr>
    </w:p>
    <w:p w:rsidR="00344C3E" w:rsidRPr="007B4BAA" w:rsidRDefault="00344C3E" w:rsidP="00344C3E">
      <w:pPr>
        <w:pStyle w:val="Title"/>
        <w:spacing w:before="0" w:after="0"/>
        <w:jc w:val="right"/>
        <w:rPr>
          <w:sz w:val="22"/>
          <w:szCs w:val="22"/>
        </w:rPr>
      </w:pPr>
    </w:p>
    <w:p w:rsidR="00344C3E" w:rsidRPr="007B4BAA" w:rsidRDefault="00344C3E" w:rsidP="00344C3E">
      <w:pPr>
        <w:pStyle w:val="Title"/>
        <w:spacing w:before="0" w:after="0"/>
        <w:jc w:val="right"/>
        <w:rPr>
          <w:sz w:val="22"/>
          <w:szCs w:val="22"/>
        </w:rPr>
      </w:pPr>
    </w:p>
    <w:p w:rsidR="00344C3E" w:rsidRPr="007B4BAA" w:rsidRDefault="00344C3E" w:rsidP="00344C3E">
      <w:pPr>
        <w:pStyle w:val="Title"/>
        <w:spacing w:before="0" w:after="0"/>
        <w:jc w:val="right"/>
        <w:rPr>
          <w:sz w:val="22"/>
          <w:szCs w:val="22"/>
        </w:rPr>
      </w:pPr>
    </w:p>
    <w:p w:rsidR="00344C3E" w:rsidRPr="007B4BAA" w:rsidRDefault="00344C3E" w:rsidP="00344C3E">
      <w:pPr>
        <w:pStyle w:val="Title"/>
        <w:spacing w:before="0" w:after="0"/>
        <w:jc w:val="right"/>
        <w:rPr>
          <w:sz w:val="22"/>
          <w:szCs w:val="22"/>
        </w:rPr>
      </w:pPr>
    </w:p>
    <w:p w:rsidR="00344C3E" w:rsidRPr="007B4BAA" w:rsidRDefault="00344C3E" w:rsidP="00344C3E">
      <w:pPr>
        <w:pStyle w:val="Title"/>
        <w:spacing w:before="0" w:after="0"/>
        <w:jc w:val="right"/>
        <w:rPr>
          <w:sz w:val="22"/>
          <w:szCs w:val="22"/>
        </w:rPr>
      </w:pPr>
    </w:p>
    <w:p w:rsidR="00344C3E" w:rsidRPr="007B4BAA" w:rsidRDefault="00344C3E" w:rsidP="00344C3E">
      <w:pPr>
        <w:pStyle w:val="Title"/>
        <w:spacing w:before="0" w:after="0"/>
        <w:jc w:val="right"/>
        <w:rPr>
          <w:sz w:val="22"/>
          <w:szCs w:val="22"/>
        </w:rPr>
      </w:pPr>
    </w:p>
    <w:p w:rsidR="00344C3E" w:rsidRPr="007B4BAA" w:rsidRDefault="00344C3E" w:rsidP="00344C3E">
      <w:pPr>
        <w:pStyle w:val="Title"/>
        <w:spacing w:before="0" w:after="0"/>
        <w:jc w:val="right"/>
        <w:rPr>
          <w:sz w:val="22"/>
          <w:szCs w:val="22"/>
        </w:rPr>
      </w:pPr>
    </w:p>
    <w:p w:rsidR="00344C3E" w:rsidRPr="007B4BAA" w:rsidRDefault="00344C3E" w:rsidP="00344C3E">
      <w:pPr>
        <w:pStyle w:val="Title"/>
        <w:spacing w:before="0" w:after="0"/>
        <w:jc w:val="right"/>
        <w:rPr>
          <w:sz w:val="22"/>
          <w:szCs w:val="22"/>
        </w:rPr>
      </w:pPr>
    </w:p>
    <w:p w:rsidR="00344C3E" w:rsidRPr="007B4BAA" w:rsidRDefault="00344C3E" w:rsidP="00344C3E">
      <w:pPr>
        <w:pStyle w:val="Title"/>
        <w:spacing w:before="0" w:after="0"/>
        <w:jc w:val="right"/>
        <w:rPr>
          <w:sz w:val="22"/>
          <w:szCs w:val="22"/>
          <w:lang w:val="sr-Cyrl-RS"/>
        </w:rPr>
      </w:pPr>
    </w:p>
    <w:p w:rsidR="00FB2177" w:rsidRPr="007B4BAA" w:rsidRDefault="00FB2177" w:rsidP="00344C3E">
      <w:pPr>
        <w:pStyle w:val="Title"/>
        <w:spacing w:before="0" w:after="0"/>
        <w:jc w:val="right"/>
        <w:rPr>
          <w:sz w:val="22"/>
          <w:szCs w:val="22"/>
          <w:lang w:val="sr-Cyrl-RS"/>
        </w:rPr>
      </w:pPr>
    </w:p>
    <w:p w:rsidR="00FB2177" w:rsidRPr="007B4BAA" w:rsidRDefault="00FB2177" w:rsidP="00344C3E">
      <w:pPr>
        <w:pStyle w:val="Title"/>
        <w:spacing w:before="0" w:after="0"/>
        <w:jc w:val="right"/>
        <w:rPr>
          <w:sz w:val="22"/>
          <w:szCs w:val="22"/>
          <w:lang w:val="sr-Cyrl-RS"/>
        </w:rPr>
      </w:pPr>
    </w:p>
    <w:p w:rsidR="00FB2177" w:rsidRPr="007B4BAA" w:rsidRDefault="00FB2177" w:rsidP="00344C3E">
      <w:pPr>
        <w:pStyle w:val="Title"/>
        <w:spacing w:before="0" w:after="0"/>
        <w:jc w:val="right"/>
        <w:rPr>
          <w:sz w:val="22"/>
          <w:szCs w:val="22"/>
          <w:lang w:val="sr-Cyrl-RS"/>
        </w:rPr>
      </w:pPr>
    </w:p>
    <w:p w:rsidR="00FB2177" w:rsidRPr="007B4BAA" w:rsidRDefault="00FB2177" w:rsidP="00344C3E">
      <w:pPr>
        <w:pStyle w:val="Title"/>
        <w:spacing w:before="0" w:after="0"/>
        <w:jc w:val="right"/>
        <w:rPr>
          <w:sz w:val="22"/>
          <w:szCs w:val="22"/>
          <w:lang w:val="sr-Cyrl-RS"/>
        </w:rPr>
      </w:pPr>
    </w:p>
    <w:p w:rsidR="00FB2177" w:rsidRPr="007B4BAA" w:rsidRDefault="00FB2177" w:rsidP="00344C3E">
      <w:pPr>
        <w:pStyle w:val="Title"/>
        <w:spacing w:before="0" w:after="0"/>
        <w:jc w:val="right"/>
        <w:rPr>
          <w:sz w:val="22"/>
          <w:szCs w:val="22"/>
          <w:lang w:val="sr-Cyrl-RS"/>
        </w:rPr>
      </w:pPr>
    </w:p>
    <w:p w:rsidR="00FB2177" w:rsidRPr="007B4BAA" w:rsidRDefault="00FB2177" w:rsidP="00344C3E">
      <w:pPr>
        <w:pStyle w:val="Title"/>
        <w:spacing w:before="0" w:after="0"/>
        <w:jc w:val="right"/>
        <w:rPr>
          <w:sz w:val="22"/>
          <w:szCs w:val="22"/>
          <w:lang w:val="sr-Cyrl-RS"/>
        </w:rPr>
      </w:pPr>
    </w:p>
    <w:p w:rsidR="00FB2177" w:rsidRPr="007B4BAA" w:rsidRDefault="00FB2177" w:rsidP="00344C3E">
      <w:pPr>
        <w:pStyle w:val="Title"/>
        <w:spacing w:before="0" w:after="0"/>
        <w:jc w:val="right"/>
        <w:rPr>
          <w:sz w:val="22"/>
          <w:szCs w:val="22"/>
          <w:lang w:val="sr-Cyrl-RS"/>
        </w:rPr>
      </w:pPr>
    </w:p>
    <w:p w:rsidR="00FB2177" w:rsidRPr="007B4BAA" w:rsidRDefault="00FB2177" w:rsidP="00344C3E">
      <w:pPr>
        <w:pStyle w:val="Title"/>
        <w:spacing w:before="0" w:after="0"/>
        <w:jc w:val="right"/>
        <w:rPr>
          <w:sz w:val="22"/>
          <w:szCs w:val="22"/>
          <w:lang w:val="sr-Cyrl-RS"/>
        </w:rPr>
      </w:pPr>
    </w:p>
    <w:p w:rsidR="00FB2177" w:rsidRPr="007B4BAA" w:rsidRDefault="00FB2177" w:rsidP="00344C3E">
      <w:pPr>
        <w:pStyle w:val="Title"/>
        <w:spacing w:before="0" w:after="0"/>
        <w:jc w:val="right"/>
        <w:rPr>
          <w:sz w:val="22"/>
          <w:szCs w:val="22"/>
          <w:lang w:val="sr-Cyrl-RS"/>
        </w:rPr>
      </w:pPr>
    </w:p>
    <w:p w:rsidR="00FB2177" w:rsidRPr="007B4BAA" w:rsidRDefault="00FB2177" w:rsidP="00344C3E">
      <w:pPr>
        <w:pStyle w:val="Title"/>
        <w:spacing w:before="0" w:after="0"/>
        <w:jc w:val="right"/>
        <w:rPr>
          <w:sz w:val="22"/>
          <w:szCs w:val="22"/>
          <w:lang w:val="sr-Cyrl-RS"/>
        </w:rPr>
      </w:pPr>
    </w:p>
    <w:p w:rsidR="00FB2177" w:rsidRPr="007B4BAA" w:rsidRDefault="00FB2177" w:rsidP="00344C3E">
      <w:pPr>
        <w:pStyle w:val="Title"/>
        <w:spacing w:before="0" w:after="0"/>
        <w:jc w:val="right"/>
        <w:rPr>
          <w:sz w:val="22"/>
          <w:szCs w:val="22"/>
          <w:lang w:val="sr-Cyrl-RS"/>
        </w:rPr>
      </w:pPr>
    </w:p>
    <w:p w:rsidR="00FB2177" w:rsidRPr="007B4BAA" w:rsidRDefault="00FB2177" w:rsidP="00344C3E">
      <w:pPr>
        <w:pStyle w:val="Title"/>
        <w:spacing w:before="0" w:after="0"/>
        <w:jc w:val="right"/>
        <w:rPr>
          <w:sz w:val="22"/>
          <w:szCs w:val="22"/>
          <w:lang w:val="sr-Cyrl-RS"/>
        </w:rPr>
      </w:pPr>
    </w:p>
    <w:p w:rsidR="00FB2177" w:rsidRPr="007B4BAA" w:rsidRDefault="00FB2177" w:rsidP="00344C3E">
      <w:pPr>
        <w:pStyle w:val="Title"/>
        <w:spacing w:before="0" w:after="0"/>
        <w:jc w:val="right"/>
        <w:rPr>
          <w:sz w:val="22"/>
          <w:szCs w:val="22"/>
          <w:lang w:val="sr-Cyrl-RS"/>
        </w:rPr>
      </w:pPr>
    </w:p>
    <w:p w:rsidR="00FB2177" w:rsidRPr="007B4BAA" w:rsidRDefault="00FB2177" w:rsidP="00344C3E">
      <w:pPr>
        <w:pStyle w:val="Title"/>
        <w:spacing w:before="0" w:after="0"/>
        <w:jc w:val="right"/>
        <w:rPr>
          <w:sz w:val="22"/>
          <w:szCs w:val="22"/>
          <w:lang w:val="sr-Cyrl-RS"/>
        </w:rPr>
      </w:pPr>
    </w:p>
    <w:p w:rsidR="00FB2177" w:rsidRPr="007B4BAA" w:rsidRDefault="00FB2177" w:rsidP="00344C3E">
      <w:pPr>
        <w:pStyle w:val="Title"/>
        <w:spacing w:before="0" w:after="0"/>
        <w:jc w:val="right"/>
        <w:rPr>
          <w:sz w:val="22"/>
          <w:szCs w:val="22"/>
          <w:lang w:val="sr-Cyrl-RS"/>
        </w:rPr>
      </w:pPr>
    </w:p>
    <w:p w:rsidR="00FB2177" w:rsidRPr="007B4BAA" w:rsidRDefault="00FB2177" w:rsidP="00344C3E">
      <w:pPr>
        <w:pStyle w:val="Title"/>
        <w:spacing w:before="0" w:after="0"/>
        <w:jc w:val="right"/>
        <w:rPr>
          <w:sz w:val="22"/>
          <w:szCs w:val="22"/>
          <w:lang w:val="sr-Cyrl-RS"/>
        </w:rPr>
      </w:pPr>
    </w:p>
    <w:p w:rsidR="00FB2177" w:rsidRPr="007B4BAA" w:rsidRDefault="00FB2177" w:rsidP="00344C3E">
      <w:pPr>
        <w:pStyle w:val="Title"/>
        <w:spacing w:before="0" w:after="0"/>
        <w:jc w:val="right"/>
        <w:rPr>
          <w:sz w:val="22"/>
          <w:szCs w:val="22"/>
          <w:lang w:val="sr-Cyrl-RS"/>
        </w:rPr>
      </w:pPr>
    </w:p>
    <w:p w:rsidR="00FB2177" w:rsidRPr="007B4BAA" w:rsidRDefault="00FB2177" w:rsidP="00344C3E">
      <w:pPr>
        <w:pStyle w:val="Title"/>
        <w:spacing w:before="0" w:after="0"/>
        <w:jc w:val="right"/>
        <w:rPr>
          <w:sz w:val="22"/>
          <w:szCs w:val="22"/>
          <w:lang w:val="sr-Cyrl-RS"/>
        </w:rPr>
      </w:pPr>
    </w:p>
    <w:p w:rsidR="00FB2177" w:rsidRPr="007B4BAA" w:rsidRDefault="00FB2177" w:rsidP="00344C3E">
      <w:pPr>
        <w:pStyle w:val="Title"/>
        <w:spacing w:before="0" w:after="0"/>
        <w:jc w:val="right"/>
        <w:rPr>
          <w:sz w:val="22"/>
          <w:szCs w:val="22"/>
          <w:lang w:val="sr-Latn-RS"/>
        </w:rPr>
      </w:pPr>
    </w:p>
    <w:p w:rsidR="00344C3E" w:rsidRPr="00272C2E" w:rsidRDefault="00661B5A" w:rsidP="00344C3E">
      <w:pPr>
        <w:pStyle w:val="Title"/>
        <w:spacing w:before="0" w:after="0"/>
        <w:jc w:val="right"/>
        <w:rPr>
          <w:caps/>
          <w:sz w:val="24"/>
          <w:szCs w:val="24"/>
          <w:lang w:val="sr-Cyrl-RS"/>
        </w:rPr>
      </w:pPr>
      <w:r w:rsidRPr="00272C2E">
        <w:rPr>
          <w:caps/>
          <w:sz w:val="24"/>
          <w:szCs w:val="24"/>
        </w:rPr>
        <w:lastRenderedPageBreak/>
        <w:t>Образац</w:t>
      </w:r>
      <w:r w:rsidR="00344C3E" w:rsidRPr="00272C2E">
        <w:rPr>
          <w:caps/>
          <w:sz w:val="24"/>
          <w:szCs w:val="24"/>
        </w:rPr>
        <w:t xml:space="preserve"> </w:t>
      </w:r>
      <w:r w:rsidR="00344C3E" w:rsidRPr="00272C2E">
        <w:rPr>
          <w:caps/>
          <w:sz w:val="24"/>
          <w:szCs w:val="24"/>
          <w:lang w:val="sr-Latn-CS"/>
        </w:rPr>
        <w:t xml:space="preserve"> 1</w:t>
      </w:r>
      <w:r w:rsidR="00853C75" w:rsidRPr="00272C2E">
        <w:rPr>
          <w:caps/>
          <w:sz w:val="24"/>
          <w:szCs w:val="24"/>
          <w:lang w:val="sr-Cyrl-RS"/>
        </w:rPr>
        <w:t>.1</w:t>
      </w:r>
    </w:p>
    <w:p w:rsidR="00344C3E" w:rsidRPr="00743C12" w:rsidRDefault="00661B5A" w:rsidP="00344C3E">
      <w:pPr>
        <w:autoSpaceDE w:val="0"/>
        <w:autoSpaceDN w:val="0"/>
        <w:adjustRightInd w:val="0"/>
        <w:jc w:val="center"/>
        <w:rPr>
          <w:rFonts w:ascii="Arial" w:hAnsi="Arial" w:cs="Arial"/>
          <w:b/>
          <w:sz w:val="28"/>
          <w:szCs w:val="28"/>
          <w:lang w:val="sr-Cyrl-RS"/>
        </w:rPr>
      </w:pPr>
      <w:r w:rsidRPr="00743C12">
        <w:rPr>
          <w:rFonts w:ascii="Arial" w:hAnsi="Arial" w:cs="Arial"/>
          <w:b/>
          <w:sz w:val="28"/>
          <w:szCs w:val="28"/>
          <w:lang w:val="sr-Cyrl-RS"/>
        </w:rPr>
        <w:t>П</w:t>
      </w:r>
      <w:r w:rsidR="00344C3E" w:rsidRPr="00743C12">
        <w:rPr>
          <w:rFonts w:ascii="Arial" w:hAnsi="Arial" w:cs="Arial"/>
          <w:b/>
          <w:sz w:val="28"/>
          <w:szCs w:val="28"/>
          <w:lang w:val="sr-Cyrl-RS"/>
        </w:rPr>
        <w:t xml:space="preserve"> </w:t>
      </w:r>
      <w:r w:rsidRPr="00743C12">
        <w:rPr>
          <w:rFonts w:ascii="Arial" w:hAnsi="Arial" w:cs="Arial"/>
          <w:b/>
          <w:sz w:val="28"/>
          <w:szCs w:val="28"/>
          <w:lang w:val="sr-Cyrl-RS"/>
        </w:rPr>
        <w:t>О</w:t>
      </w:r>
      <w:r w:rsidR="00344C3E" w:rsidRPr="00743C12">
        <w:rPr>
          <w:rFonts w:ascii="Arial" w:hAnsi="Arial" w:cs="Arial"/>
          <w:b/>
          <w:sz w:val="28"/>
          <w:szCs w:val="28"/>
          <w:lang w:val="sr-Cyrl-RS"/>
        </w:rPr>
        <w:t xml:space="preserve"> </w:t>
      </w:r>
      <w:r w:rsidRPr="00743C12">
        <w:rPr>
          <w:rFonts w:ascii="Arial" w:hAnsi="Arial" w:cs="Arial"/>
          <w:b/>
          <w:sz w:val="28"/>
          <w:szCs w:val="28"/>
          <w:lang w:val="sr-Cyrl-RS"/>
        </w:rPr>
        <w:t>Н</w:t>
      </w:r>
      <w:r w:rsidR="00344C3E" w:rsidRPr="00743C12">
        <w:rPr>
          <w:rFonts w:ascii="Arial" w:hAnsi="Arial" w:cs="Arial"/>
          <w:b/>
          <w:sz w:val="28"/>
          <w:szCs w:val="28"/>
          <w:lang w:val="sr-Cyrl-RS"/>
        </w:rPr>
        <w:t xml:space="preserve"> </w:t>
      </w:r>
      <w:r w:rsidRPr="00743C12">
        <w:rPr>
          <w:rFonts w:ascii="Arial" w:hAnsi="Arial" w:cs="Arial"/>
          <w:b/>
          <w:sz w:val="28"/>
          <w:szCs w:val="28"/>
          <w:lang w:val="sr-Cyrl-RS"/>
        </w:rPr>
        <w:t>У</w:t>
      </w:r>
      <w:r w:rsidR="00344C3E" w:rsidRPr="00743C12">
        <w:rPr>
          <w:rFonts w:ascii="Arial" w:hAnsi="Arial" w:cs="Arial"/>
          <w:b/>
          <w:sz w:val="28"/>
          <w:szCs w:val="28"/>
          <w:lang w:val="sr-Cyrl-RS"/>
        </w:rPr>
        <w:t xml:space="preserve"> </w:t>
      </w:r>
      <w:r w:rsidRPr="00743C12">
        <w:rPr>
          <w:rFonts w:ascii="Arial" w:hAnsi="Arial" w:cs="Arial"/>
          <w:b/>
          <w:sz w:val="28"/>
          <w:szCs w:val="28"/>
          <w:lang w:val="sr-Cyrl-RS"/>
        </w:rPr>
        <w:t>Д</w:t>
      </w:r>
      <w:r w:rsidR="00344C3E" w:rsidRPr="00743C12">
        <w:rPr>
          <w:rFonts w:ascii="Arial" w:hAnsi="Arial" w:cs="Arial"/>
          <w:b/>
          <w:sz w:val="28"/>
          <w:szCs w:val="28"/>
          <w:lang w:val="sr-Cyrl-RS"/>
        </w:rPr>
        <w:t xml:space="preserve"> </w:t>
      </w:r>
      <w:r w:rsidRPr="00743C12">
        <w:rPr>
          <w:rFonts w:ascii="Arial" w:hAnsi="Arial" w:cs="Arial"/>
          <w:b/>
          <w:sz w:val="28"/>
          <w:szCs w:val="28"/>
          <w:lang w:val="sr-Cyrl-RS"/>
        </w:rPr>
        <w:t>А</w:t>
      </w:r>
    </w:p>
    <w:p w:rsidR="003A5A5A" w:rsidRPr="00743C12" w:rsidRDefault="003A5A5A" w:rsidP="003A5A5A">
      <w:pPr>
        <w:ind w:left="142"/>
        <w:rPr>
          <w:rFonts w:ascii="Arial" w:hAnsi="Arial" w:cs="Arial"/>
          <w:b/>
          <w:lang w:val="sr-Cyrl-RS"/>
        </w:rPr>
      </w:pPr>
      <w:r w:rsidRPr="00743C12">
        <w:rPr>
          <w:rFonts w:ascii="Arial" w:hAnsi="Arial" w:cs="Arial"/>
          <w:b/>
          <w:lang w:val="sr-Cyrl-RS"/>
        </w:rPr>
        <w:t xml:space="preserve">                                                                  </w:t>
      </w:r>
    </w:p>
    <w:p w:rsidR="003A5A5A" w:rsidRPr="00743C12" w:rsidRDefault="003A5A5A" w:rsidP="003A5A5A">
      <w:pPr>
        <w:ind w:left="142"/>
        <w:rPr>
          <w:rFonts w:ascii="Arial" w:eastAsia="TimesNewRomanPS-BoldMT" w:hAnsi="Arial" w:cs="Arial"/>
          <w:b/>
          <w:bCs/>
          <w:lang w:val="sr-Cyrl-RS"/>
        </w:rPr>
      </w:pPr>
      <w:r w:rsidRPr="00743C12">
        <w:rPr>
          <w:rFonts w:ascii="Arial" w:hAnsi="Arial" w:cs="Arial"/>
          <w:b/>
          <w:lang w:val="sr-Cyrl-RS"/>
        </w:rPr>
        <w:t xml:space="preserve">                                                                 Партија 1</w:t>
      </w:r>
    </w:p>
    <w:p w:rsidR="00344C3E" w:rsidRPr="00743C12" w:rsidRDefault="00344C3E" w:rsidP="00344C3E">
      <w:pPr>
        <w:pStyle w:val="Title"/>
        <w:spacing w:before="0" w:after="0"/>
        <w:jc w:val="right"/>
        <w:rPr>
          <w:caps/>
          <w:sz w:val="22"/>
          <w:szCs w:val="22"/>
          <w:lang w:val="sr-Cyrl-RS"/>
        </w:rPr>
      </w:pPr>
    </w:p>
    <w:p w:rsidR="00344C3E" w:rsidRPr="003A5A5A" w:rsidRDefault="00661B5A" w:rsidP="003A5A5A">
      <w:pPr>
        <w:ind w:left="142"/>
        <w:jc w:val="both"/>
        <w:rPr>
          <w:rFonts w:ascii="Arial" w:eastAsia="TimesNewRomanPS-BoldMT" w:hAnsi="Arial" w:cs="Arial"/>
          <w:bCs/>
          <w:color w:val="FF0000"/>
          <w:lang w:val="sr-Cyrl-RS"/>
        </w:rPr>
      </w:pPr>
      <w:r w:rsidRPr="00743C12">
        <w:rPr>
          <w:rFonts w:ascii="Arial" w:eastAsia="TimesNewRomanPS-BoldMT" w:hAnsi="Arial" w:cs="Arial"/>
          <w:bCs/>
        </w:rPr>
        <w:t>П</w:t>
      </w:r>
      <w:r w:rsidRPr="00743C12">
        <w:rPr>
          <w:rFonts w:ascii="Arial" w:eastAsia="TimesNewRomanPS-BoldMT" w:hAnsi="Arial" w:cs="Arial"/>
          <w:bCs/>
          <w:lang w:val="sr-Cyrl-RS"/>
        </w:rPr>
        <w:t>ОНУДА</w:t>
      </w:r>
      <w:r w:rsidR="00344C3E" w:rsidRPr="00743C12">
        <w:rPr>
          <w:rFonts w:ascii="Arial" w:eastAsia="TimesNewRomanPS-BoldMT" w:hAnsi="Arial" w:cs="Arial"/>
          <w:bCs/>
        </w:rPr>
        <w:t xml:space="preserve"> </w:t>
      </w:r>
      <w:r w:rsidRPr="00743C12">
        <w:rPr>
          <w:rFonts w:ascii="Arial" w:eastAsia="TimesNewRomanPS-BoldMT" w:hAnsi="Arial" w:cs="Arial"/>
          <w:bCs/>
        </w:rPr>
        <w:t>бр</w:t>
      </w:r>
      <w:r w:rsidR="00344C3E" w:rsidRPr="00743C12">
        <w:rPr>
          <w:rFonts w:ascii="Arial" w:eastAsia="TimesNewRomanPS-BoldMT" w:hAnsi="Arial" w:cs="Arial"/>
          <w:bCs/>
        </w:rPr>
        <w:t>.</w:t>
      </w:r>
      <w:r w:rsidR="00344C3E" w:rsidRPr="00743C12">
        <w:rPr>
          <w:rFonts w:ascii="Arial" w:eastAsia="TimesNewRomanPS-BoldMT" w:hAnsi="Arial" w:cs="Arial"/>
          <w:bCs/>
          <w:lang w:val="sr-Cyrl-RS"/>
        </w:rPr>
        <w:t xml:space="preserve"> </w:t>
      </w:r>
      <w:r w:rsidR="00344C3E" w:rsidRPr="00743C12">
        <w:rPr>
          <w:rFonts w:ascii="Arial" w:eastAsia="TimesNewRomanPS-BoldMT" w:hAnsi="Arial" w:cs="Arial"/>
          <w:bCs/>
        </w:rPr>
        <w:t>____</w:t>
      </w:r>
      <w:r w:rsidR="00344C3E" w:rsidRPr="00743C12">
        <w:rPr>
          <w:rFonts w:ascii="Arial" w:eastAsia="TimesNewRomanPS-BoldMT" w:hAnsi="Arial" w:cs="Arial"/>
          <w:bCs/>
          <w:lang w:val="sr-Cyrl-RS"/>
        </w:rPr>
        <w:t>___</w:t>
      </w:r>
      <w:r w:rsidR="00344C3E" w:rsidRPr="00743C12">
        <w:rPr>
          <w:rFonts w:ascii="Arial" w:eastAsia="TimesNewRomanPS-BoldMT" w:hAnsi="Arial" w:cs="Arial"/>
          <w:bCs/>
        </w:rPr>
        <w:t>_</w:t>
      </w:r>
      <w:r w:rsidR="00344C3E" w:rsidRPr="00743C12">
        <w:rPr>
          <w:rFonts w:ascii="Arial" w:eastAsia="TimesNewRomanPS-BoldMT" w:hAnsi="Arial" w:cs="Arial"/>
          <w:bCs/>
          <w:lang w:val="sr-Cyrl-RS"/>
        </w:rPr>
        <w:t>__</w:t>
      </w:r>
      <w:r w:rsidR="00344C3E" w:rsidRPr="00743C12">
        <w:rPr>
          <w:rFonts w:ascii="Arial" w:eastAsia="TimesNewRomanPS-BoldMT" w:hAnsi="Arial" w:cs="Arial"/>
          <w:bCs/>
        </w:rPr>
        <w:t xml:space="preserve">_ </w:t>
      </w:r>
      <w:r w:rsidRPr="00743C12">
        <w:rPr>
          <w:rFonts w:ascii="Arial" w:eastAsia="TimesNewRomanPS-BoldMT" w:hAnsi="Arial" w:cs="Arial"/>
          <w:bCs/>
        </w:rPr>
        <w:t>од</w:t>
      </w:r>
      <w:r w:rsidR="00344C3E" w:rsidRPr="00743C12">
        <w:rPr>
          <w:rFonts w:ascii="Arial" w:eastAsia="TimesNewRomanPS-BoldMT" w:hAnsi="Arial" w:cs="Arial"/>
          <w:bCs/>
        </w:rPr>
        <w:t xml:space="preserve"> ________</w:t>
      </w:r>
      <w:r w:rsidR="00344C3E" w:rsidRPr="00743C12">
        <w:rPr>
          <w:rFonts w:ascii="Arial" w:eastAsia="TimesNewRomanPS-BoldMT" w:hAnsi="Arial" w:cs="Arial"/>
          <w:bCs/>
          <w:lang w:val="sr-Cyrl-RS"/>
        </w:rPr>
        <w:t>______</w:t>
      </w:r>
      <w:r w:rsidR="00344C3E" w:rsidRPr="00743C12">
        <w:rPr>
          <w:rFonts w:ascii="Arial" w:eastAsia="TimesNewRomanPS-BoldMT" w:hAnsi="Arial" w:cs="Arial"/>
          <w:bCs/>
        </w:rPr>
        <w:t xml:space="preserve"> </w:t>
      </w:r>
      <w:r w:rsidRPr="00743C12">
        <w:rPr>
          <w:rFonts w:ascii="Arial" w:eastAsia="TimesNewRomanPS-BoldMT" w:hAnsi="Arial" w:cs="Arial"/>
          <w:bCs/>
          <w:lang w:val="sr-Cyrl-RS"/>
        </w:rPr>
        <w:t>у</w:t>
      </w:r>
      <w:r w:rsidR="00344C3E" w:rsidRPr="00743C12">
        <w:rPr>
          <w:rFonts w:ascii="Arial" w:eastAsia="TimesNewRomanPS-BoldMT" w:hAnsi="Arial" w:cs="Arial"/>
          <w:bCs/>
        </w:rPr>
        <w:t xml:space="preserve"> </w:t>
      </w:r>
      <w:r w:rsidRPr="00743C12">
        <w:rPr>
          <w:rFonts w:ascii="Arial" w:eastAsia="TimesNewRomanPS-BoldMT" w:hAnsi="Arial" w:cs="Arial"/>
          <w:bCs/>
        </w:rPr>
        <w:t>отворен</w:t>
      </w:r>
      <w:r w:rsidRPr="00743C12">
        <w:rPr>
          <w:rFonts w:ascii="Arial" w:eastAsia="TimesNewRomanPS-BoldMT" w:hAnsi="Arial" w:cs="Arial"/>
          <w:bCs/>
          <w:lang w:val="sr-Cyrl-RS"/>
        </w:rPr>
        <w:t>ом</w:t>
      </w:r>
      <w:r w:rsidR="00344C3E" w:rsidRPr="00743C12">
        <w:rPr>
          <w:rFonts w:ascii="Arial" w:eastAsia="TimesNewRomanPS-BoldMT" w:hAnsi="Arial" w:cs="Arial"/>
          <w:bCs/>
        </w:rPr>
        <w:t xml:space="preserve"> </w:t>
      </w:r>
      <w:r w:rsidRPr="00743C12">
        <w:rPr>
          <w:rFonts w:ascii="Arial" w:eastAsia="TimesNewRomanPS-BoldMT" w:hAnsi="Arial" w:cs="Arial"/>
          <w:bCs/>
        </w:rPr>
        <w:t>поступк</w:t>
      </w:r>
      <w:r w:rsidRPr="00743C12">
        <w:rPr>
          <w:rFonts w:ascii="Arial" w:eastAsia="TimesNewRomanPS-BoldMT" w:hAnsi="Arial" w:cs="Arial"/>
          <w:bCs/>
          <w:lang w:val="sr-Cyrl-RS"/>
        </w:rPr>
        <w:t>у</w:t>
      </w:r>
      <w:r w:rsidR="00344C3E" w:rsidRPr="00743C12">
        <w:rPr>
          <w:rFonts w:ascii="Arial" w:eastAsia="TimesNewRomanPS-BoldMT" w:hAnsi="Arial" w:cs="Arial"/>
          <w:bCs/>
          <w:lang w:val="sr-Cyrl-RS"/>
        </w:rPr>
        <w:t xml:space="preserve"> </w:t>
      </w:r>
      <w:r w:rsidRPr="00743C12">
        <w:rPr>
          <w:rFonts w:ascii="Arial" w:eastAsia="TimesNewRomanPS-BoldMT" w:hAnsi="Arial" w:cs="Arial"/>
          <w:bCs/>
          <w:lang w:val="sr-Cyrl-RS"/>
        </w:rPr>
        <w:t>за</w:t>
      </w:r>
      <w:r w:rsidR="00344C3E" w:rsidRPr="00743C12">
        <w:rPr>
          <w:rFonts w:ascii="Arial" w:eastAsia="TimesNewRomanPS-BoldMT" w:hAnsi="Arial" w:cs="Arial"/>
          <w:bCs/>
        </w:rPr>
        <w:t xml:space="preserve"> </w:t>
      </w:r>
      <w:r w:rsidRPr="00743C12">
        <w:rPr>
          <w:rFonts w:ascii="Arial" w:eastAsia="TimesNewRomanPS-BoldMT" w:hAnsi="Arial" w:cs="Arial"/>
          <w:bCs/>
        </w:rPr>
        <w:t>јавн</w:t>
      </w:r>
      <w:r w:rsidRPr="00743C12">
        <w:rPr>
          <w:rFonts w:ascii="Arial" w:eastAsia="TimesNewRomanPS-BoldMT" w:hAnsi="Arial" w:cs="Arial"/>
          <w:bCs/>
          <w:lang w:val="sr-Cyrl-RS"/>
        </w:rPr>
        <w:t>у</w:t>
      </w:r>
      <w:r w:rsidR="00344C3E" w:rsidRPr="00743C12">
        <w:rPr>
          <w:rFonts w:ascii="Arial" w:eastAsia="TimesNewRomanPS-BoldMT" w:hAnsi="Arial" w:cs="Arial"/>
          <w:bCs/>
        </w:rPr>
        <w:t xml:space="preserve"> </w:t>
      </w:r>
      <w:r w:rsidRPr="00743C12">
        <w:rPr>
          <w:rFonts w:ascii="Arial" w:eastAsia="TimesNewRomanPS-BoldMT" w:hAnsi="Arial" w:cs="Arial"/>
          <w:bCs/>
        </w:rPr>
        <w:t>набавк</w:t>
      </w:r>
      <w:r w:rsidRPr="00743C12">
        <w:rPr>
          <w:rFonts w:ascii="Arial" w:eastAsia="TimesNewRomanPS-BoldMT" w:hAnsi="Arial" w:cs="Arial"/>
          <w:bCs/>
          <w:lang w:val="sr-Cyrl-RS"/>
        </w:rPr>
        <w:t>у</w:t>
      </w:r>
      <w:r w:rsidR="00344C3E" w:rsidRPr="00743C12">
        <w:rPr>
          <w:rFonts w:ascii="Arial" w:eastAsia="TimesNewRomanPS-BoldMT" w:hAnsi="Arial" w:cs="Arial"/>
          <w:bCs/>
          <w:lang w:val="sr-Cyrl-RS"/>
        </w:rPr>
        <w:t xml:space="preserve"> </w:t>
      </w:r>
      <w:r w:rsidRPr="00743C12">
        <w:rPr>
          <w:rFonts w:ascii="Arial" w:eastAsia="TimesNewRomanPS-BoldMT" w:hAnsi="Arial" w:cs="Arial"/>
          <w:bCs/>
          <w:lang w:val="sr-Cyrl-RS"/>
        </w:rPr>
        <w:t>добара</w:t>
      </w:r>
      <w:r w:rsidR="00344C3E" w:rsidRPr="00743C12">
        <w:rPr>
          <w:rFonts w:ascii="Arial" w:eastAsia="TimesNewRomanPS-BoldMT" w:hAnsi="Arial" w:cs="Arial"/>
          <w:bCs/>
          <w:lang w:val="sr-Cyrl-RS"/>
        </w:rPr>
        <w:t xml:space="preserve"> </w:t>
      </w:r>
      <w:r w:rsidR="00344C3E" w:rsidRPr="00743C12">
        <w:rPr>
          <w:rFonts w:ascii="Arial" w:eastAsia="TimesNewRomanPS-BoldMT" w:hAnsi="Arial" w:cs="Arial"/>
          <w:bCs/>
        </w:rPr>
        <w:t>–</w:t>
      </w:r>
      <w:r w:rsidR="00513A85" w:rsidRPr="00743C12">
        <w:rPr>
          <w:rFonts w:ascii="Arial" w:eastAsia="TimesNewRomanPS-BoldMT" w:hAnsi="Arial" w:cs="Arial"/>
          <w:bCs/>
          <w:lang w:val="sr-Cyrl-RS"/>
        </w:rPr>
        <w:t xml:space="preserve"> </w:t>
      </w:r>
      <w:r w:rsidR="001C41E0" w:rsidRPr="00743C12">
        <w:rPr>
          <w:rFonts w:ascii="Arial" w:eastAsia="TimesNewRomanPSMT" w:hAnsi="Arial" w:cs="Arial"/>
          <w:bCs/>
          <w:lang w:val="sr-Cyrl-RS"/>
        </w:rPr>
        <w:t>Ролетне, завесе и тракасте завесе за потребе</w:t>
      </w:r>
      <w:r w:rsidR="001C41E0" w:rsidRPr="00743C12">
        <w:rPr>
          <w:rFonts w:ascii="Arial" w:eastAsia="TimesNewRomanPSMT" w:hAnsi="Arial" w:cs="Arial"/>
          <w:bCs/>
          <w:lang w:val="sr-Latn-RS"/>
        </w:rPr>
        <w:t xml:space="preserve"> ЈП ЕПС </w:t>
      </w:r>
      <w:r w:rsidR="001C41E0" w:rsidRPr="00743C12">
        <w:rPr>
          <w:rFonts w:ascii="Arial" w:eastAsia="TimesNewRomanPSMT" w:hAnsi="Arial" w:cs="Arial"/>
          <w:bCs/>
          <w:lang w:val="sr-Cyrl-RS"/>
        </w:rPr>
        <w:t>ТЦ Нови Сад</w:t>
      </w:r>
      <w:r w:rsidR="003A5A5A" w:rsidRPr="00743C12">
        <w:rPr>
          <w:rFonts w:ascii="Arial" w:eastAsia="TimesNewRomanPSMT" w:hAnsi="Arial" w:cs="Arial"/>
          <w:bCs/>
          <w:lang w:val="sr-Cyrl-RS"/>
        </w:rPr>
        <w:t xml:space="preserve"> </w:t>
      </w:r>
      <w:r w:rsidRPr="00743C12">
        <w:rPr>
          <w:rFonts w:ascii="Arial" w:eastAsia="TimesNewRomanPS-BoldMT" w:hAnsi="Arial" w:cs="Arial"/>
          <w:bCs/>
          <w:lang w:val="sr-Cyrl-RS"/>
        </w:rPr>
        <w:t>ЈН</w:t>
      </w:r>
      <w:r w:rsidR="00344C3E" w:rsidRPr="00743C12">
        <w:rPr>
          <w:rFonts w:ascii="Arial" w:eastAsia="TimesNewRomanPS-BoldMT" w:hAnsi="Arial" w:cs="Arial"/>
          <w:bCs/>
          <w:lang w:val="sr-Cyrl-RS"/>
        </w:rPr>
        <w:t xml:space="preserve"> </w:t>
      </w:r>
      <w:r w:rsidRPr="00743C12">
        <w:rPr>
          <w:rFonts w:ascii="Arial" w:eastAsia="TimesNewRomanPS-BoldMT" w:hAnsi="Arial" w:cs="Arial"/>
          <w:bCs/>
          <w:lang w:val="sr-Cyrl-RS"/>
        </w:rPr>
        <w:t>бр</w:t>
      </w:r>
      <w:r w:rsidR="008C27CF" w:rsidRPr="003A5A5A">
        <w:rPr>
          <w:rFonts w:ascii="Arial" w:eastAsia="TimesNewRomanPS-BoldMT" w:hAnsi="Arial" w:cs="Arial"/>
          <w:bCs/>
          <w:lang w:val="sr-Cyrl-RS"/>
        </w:rPr>
        <w:t>.</w:t>
      </w:r>
      <w:r w:rsidR="009F51CE" w:rsidRPr="003A5A5A">
        <w:rPr>
          <w:rFonts w:ascii="Arial" w:eastAsia="TimesNewRomanPS-BoldMT" w:hAnsi="Arial" w:cs="Arial"/>
          <w:bCs/>
          <w:lang w:val="sr-Cyrl-RS"/>
        </w:rPr>
        <w:t xml:space="preserve"> </w:t>
      </w:r>
      <w:r w:rsidR="001C41E0">
        <w:rPr>
          <w:rFonts w:ascii="Arial" w:eastAsia="TimesNewRomanPS-BoldMT" w:hAnsi="Arial" w:cs="Arial"/>
          <w:bCs/>
        </w:rPr>
        <w:t>8</w:t>
      </w:r>
      <w:r w:rsidR="001C41E0">
        <w:rPr>
          <w:rFonts w:ascii="Arial" w:eastAsia="TimesNewRomanPS-BoldMT" w:hAnsi="Arial" w:cs="Arial"/>
          <w:bCs/>
          <w:lang w:val="sr-Cyrl-RS"/>
        </w:rPr>
        <w:t>1</w:t>
      </w:r>
      <w:r w:rsidR="006E184C" w:rsidRPr="001C41E0">
        <w:rPr>
          <w:rFonts w:ascii="Arial" w:eastAsia="TimesNewRomanPS-BoldMT" w:hAnsi="Arial" w:cs="Arial"/>
          <w:bCs/>
        </w:rPr>
        <w:t>00/00</w:t>
      </w:r>
      <w:r w:rsidR="001C41E0">
        <w:rPr>
          <w:rFonts w:ascii="Arial" w:eastAsia="TimesNewRomanPS-BoldMT" w:hAnsi="Arial" w:cs="Arial"/>
          <w:bCs/>
          <w:lang w:val="sr-Cyrl-RS"/>
        </w:rPr>
        <w:t>82</w:t>
      </w:r>
      <w:r w:rsidR="001C41E0">
        <w:rPr>
          <w:rFonts w:ascii="Arial" w:eastAsia="TimesNewRomanPS-BoldMT" w:hAnsi="Arial" w:cs="Arial"/>
          <w:bCs/>
        </w:rPr>
        <w:t>/201</w:t>
      </w:r>
      <w:r w:rsidR="001C41E0">
        <w:rPr>
          <w:rFonts w:ascii="Arial" w:eastAsia="TimesNewRomanPS-BoldMT" w:hAnsi="Arial" w:cs="Arial"/>
          <w:bCs/>
          <w:lang w:val="sr-Cyrl-RS"/>
        </w:rPr>
        <w:t>7</w:t>
      </w:r>
      <w:r w:rsidR="003A5A5A" w:rsidRPr="001C41E0">
        <w:rPr>
          <w:rFonts w:ascii="Arial" w:eastAsia="TimesNewRomanPS-BoldMT" w:hAnsi="Arial" w:cs="Arial"/>
          <w:bCs/>
          <w:lang w:val="sr-Cyrl-RS"/>
        </w:rPr>
        <w:t xml:space="preserve"> </w:t>
      </w:r>
    </w:p>
    <w:p w:rsidR="00344C3E" w:rsidRPr="003A5A5A" w:rsidRDefault="00344C3E" w:rsidP="00344C3E">
      <w:pPr>
        <w:autoSpaceDE w:val="0"/>
        <w:autoSpaceDN w:val="0"/>
        <w:adjustRightInd w:val="0"/>
        <w:jc w:val="both"/>
        <w:rPr>
          <w:rFonts w:ascii="Arial" w:hAnsi="Arial" w:cs="Arial"/>
          <w:lang w:val="sr-Cyrl-RS"/>
        </w:rPr>
      </w:pPr>
    </w:p>
    <w:p w:rsidR="00344C3E" w:rsidRPr="007B4BAA" w:rsidRDefault="00661B5A" w:rsidP="00706E2F">
      <w:pPr>
        <w:autoSpaceDE w:val="0"/>
        <w:autoSpaceDN w:val="0"/>
        <w:adjustRightInd w:val="0"/>
        <w:ind w:left="142"/>
        <w:jc w:val="both"/>
        <w:rPr>
          <w:rFonts w:ascii="Calibri" w:eastAsia="Calibri" w:hAnsi="Calibri"/>
          <w:i/>
          <w:sz w:val="22"/>
          <w:szCs w:val="22"/>
          <w:lang w:val="sr-Latn-RS"/>
        </w:rPr>
      </w:pPr>
      <w:r>
        <w:rPr>
          <w:rFonts w:ascii="Arial" w:hAnsi="Arial" w:cs="Arial"/>
          <w:b/>
          <w:lang w:val="sr-Cyrl-RS"/>
        </w:rPr>
        <w:t>Табела</w:t>
      </w:r>
      <w:r w:rsidR="00344C3E" w:rsidRPr="007B4BAA">
        <w:rPr>
          <w:rFonts w:ascii="Arial" w:hAnsi="Arial" w:cs="Arial"/>
          <w:b/>
          <w:lang w:val="sr-Cyrl-RS"/>
        </w:rPr>
        <w:t xml:space="preserve"> 1. </w:t>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4678"/>
      </w:tblGrid>
      <w:tr w:rsidR="00706E2F" w:rsidRPr="007B4BAA" w:rsidTr="00F90C42">
        <w:tc>
          <w:tcPr>
            <w:tcW w:w="10206" w:type="dxa"/>
            <w:gridSpan w:val="2"/>
            <w:shd w:val="clear" w:color="auto" w:fill="D9D9D9"/>
          </w:tcPr>
          <w:p w:rsidR="00706E2F" w:rsidRPr="007B4BAA" w:rsidRDefault="00706E2F" w:rsidP="00F90C42">
            <w:pPr>
              <w:autoSpaceDE w:val="0"/>
              <w:autoSpaceDN w:val="0"/>
              <w:adjustRightInd w:val="0"/>
              <w:jc w:val="center"/>
              <w:rPr>
                <w:rFonts w:ascii="Arial" w:eastAsia="TimesNewRomanPSMT" w:hAnsi="Arial" w:cs="Arial"/>
                <w:b/>
                <w:bCs/>
                <w:lang w:val="sr-Cyrl-RS"/>
              </w:rPr>
            </w:pPr>
          </w:p>
          <w:p w:rsidR="00706E2F" w:rsidRPr="007B4BAA" w:rsidRDefault="00661B5A" w:rsidP="00F90C42">
            <w:pPr>
              <w:autoSpaceDE w:val="0"/>
              <w:autoSpaceDN w:val="0"/>
              <w:adjustRightInd w:val="0"/>
              <w:jc w:val="center"/>
              <w:rPr>
                <w:rFonts w:ascii="Arial" w:eastAsia="TimesNewRomanPSMT" w:hAnsi="Arial" w:cs="Arial"/>
                <w:b/>
                <w:bCs/>
                <w:lang w:val="sr-Cyrl-RS"/>
              </w:rPr>
            </w:pPr>
            <w:r>
              <w:rPr>
                <w:rFonts w:ascii="Arial" w:eastAsia="TimesNewRomanPSMT" w:hAnsi="Arial" w:cs="Arial"/>
                <w:b/>
                <w:bCs/>
                <w:lang w:val="en-US"/>
              </w:rPr>
              <w:t>ПОДАЦИ</w:t>
            </w:r>
            <w:r w:rsidR="00706E2F" w:rsidRPr="007B4BAA">
              <w:rPr>
                <w:rFonts w:ascii="Arial" w:eastAsia="TimesNewRomanPSMT" w:hAnsi="Arial" w:cs="Arial"/>
                <w:b/>
                <w:bCs/>
                <w:lang w:val="en-US"/>
              </w:rPr>
              <w:t xml:space="preserve"> </w:t>
            </w:r>
            <w:r>
              <w:rPr>
                <w:rFonts w:ascii="Arial" w:eastAsia="TimesNewRomanPSMT" w:hAnsi="Arial" w:cs="Arial"/>
                <w:b/>
                <w:bCs/>
                <w:lang w:val="en-US"/>
              </w:rPr>
              <w:t>О</w:t>
            </w:r>
            <w:r w:rsidR="00706E2F" w:rsidRPr="007B4BAA">
              <w:rPr>
                <w:rFonts w:ascii="Arial" w:eastAsia="TimesNewRomanPSMT" w:hAnsi="Arial" w:cs="Arial"/>
                <w:b/>
                <w:bCs/>
                <w:lang w:val="en-US"/>
              </w:rPr>
              <w:t xml:space="preserve"> </w:t>
            </w:r>
            <w:r>
              <w:rPr>
                <w:rFonts w:ascii="Arial" w:eastAsia="TimesNewRomanPSMT" w:hAnsi="Arial" w:cs="Arial"/>
                <w:b/>
                <w:bCs/>
                <w:lang w:val="en-US"/>
              </w:rPr>
              <w:t>ПОНУЂАЧУ</w:t>
            </w:r>
          </w:p>
          <w:p w:rsidR="00706E2F" w:rsidRPr="007B4BAA" w:rsidRDefault="00706E2F" w:rsidP="00F90C42">
            <w:pPr>
              <w:autoSpaceDE w:val="0"/>
              <w:autoSpaceDN w:val="0"/>
              <w:adjustRightInd w:val="0"/>
              <w:jc w:val="center"/>
              <w:rPr>
                <w:rFonts w:eastAsia="TimesNewRomanPSMT"/>
                <w:b/>
                <w:bCs/>
                <w:lang w:val="sr-Cyrl-RS"/>
              </w:rPr>
            </w:pPr>
          </w:p>
        </w:tc>
      </w:tr>
      <w:tr w:rsidR="00706E2F" w:rsidRPr="007B4BAA" w:rsidTr="00F90C42">
        <w:trPr>
          <w:trHeight w:val="850"/>
        </w:trPr>
        <w:tc>
          <w:tcPr>
            <w:tcW w:w="5528" w:type="dxa"/>
            <w:shd w:val="clear" w:color="auto" w:fill="auto"/>
            <w:vAlign w:val="center"/>
          </w:tcPr>
          <w:p w:rsidR="00706E2F" w:rsidRPr="007B4BAA" w:rsidRDefault="00661B5A" w:rsidP="00F90C42">
            <w:pPr>
              <w:autoSpaceDE w:val="0"/>
              <w:autoSpaceDN w:val="0"/>
              <w:adjustRightInd w:val="0"/>
              <w:rPr>
                <w:rFonts w:ascii="Arial" w:eastAsia="TimesNewRomanPSMT" w:hAnsi="Arial" w:cs="Arial"/>
                <w:bCs/>
                <w:lang w:val="sr-Cyrl-RS"/>
              </w:rPr>
            </w:pPr>
            <w:r>
              <w:rPr>
                <w:rFonts w:ascii="Arial" w:eastAsia="TimesNewRomanPSMT" w:hAnsi="Arial" w:cs="Arial"/>
                <w:bCs/>
                <w:lang w:val="en-US"/>
              </w:rPr>
              <w:t>Назив</w:t>
            </w:r>
            <w:r w:rsidR="00706E2F" w:rsidRPr="007B4BAA">
              <w:rPr>
                <w:rFonts w:ascii="Arial" w:eastAsia="TimesNewRomanPSMT" w:hAnsi="Arial" w:cs="Arial"/>
                <w:bCs/>
                <w:lang w:val="en-US"/>
              </w:rPr>
              <w:t xml:space="preserve"> </w:t>
            </w:r>
            <w:r>
              <w:rPr>
                <w:rFonts w:ascii="Arial" w:eastAsia="TimesNewRomanPSMT" w:hAnsi="Arial" w:cs="Arial"/>
                <w:bCs/>
                <w:lang w:val="en-US"/>
              </w:rPr>
              <w:t>по</w:t>
            </w:r>
            <w:r>
              <w:rPr>
                <w:rFonts w:ascii="Arial" w:eastAsia="TimesNewRomanPSMT" w:hAnsi="Arial" w:cs="Arial"/>
                <w:bCs/>
                <w:lang w:val="sr-Cyrl-RS"/>
              </w:rPr>
              <w:t>нуђача</w:t>
            </w:r>
            <w:r w:rsidR="00706E2F" w:rsidRPr="007B4BAA">
              <w:rPr>
                <w:rFonts w:ascii="Arial" w:eastAsia="TimesNewRomanPSMT" w:hAnsi="Arial" w:cs="Arial"/>
                <w:bCs/>
                <w:lang w:val="en-US"/>
              </w:rPr>
              <w:t>:</w:t>
            </w:r>
          </w:p>
        </w:tc>
        <w:tc>
          <w:tcPr>
            <w:tcW w:w="4678" w:type="dxa"/>
            <w:shd w:val="clear" w:color="auto" w:fill="auto"/>
            <w:vAlign w:val="center"/>
          </w:tcPr>
          <w:p w:rsidR="00706E2F" w:rsidRPr="007B4BAA" w:rsidRDefault="00706E2F" w:rsidP="00F90C42">
            <w:pPr>
              <w:autoSpaceDE w:val="0"/>
              <w:autoSpaceDN w:val="0"/>
              <w:adjustRightInd w:val="0"/>
              <w:rPr>
                <w:rFonts w:eastAsia="TimesNewRomanPSMT"/>
                <w:b/>
                <w:bCs/>
                <w:sz w:val="22"/>
                <w:szCs w:val="22"/>
                <w:lang w:val="sr-Cyrl-RS"/>
              </w:rPr>
            </w:pPr>
          </w:p>
        </w:tc>
      </w:tr>
      <w:tr w:rsidR="00706E2F" w:rsidRPr="007B4BAA" w:rsidTr="00F90C42">
        <w:trPr>
          <w:trHeight w:val="850"/>
        </w:trPr>
        <w:tc>
          <w:tcPr>
            <w:tcW w:w="5528" w:type="dxa"/>
            <w:shd w:val="clear" w:color="auto" w:fill="auto"/>
            <w:vAlign w:val="center"/>
          </w:tcPr>
          <w:p w:rsidR="00706E2F" w:rsidRPr="007B4BAA" w:rsidRDefault="00661B5A" w:rsidP="00F90C42">
            <w:pPr>
              <w:autoSpaceDE w:val="0"/>
              <w:autoSpaceDN w:val="0"/>
              <w:adjustRightInd w:val="0"/>
              <w:rPr>
                <w:rFonts w:ascii="Arial" w:eastAsia="TimesNewRomanPSMT" w:hAnsi="Arial" w:cs="Arial"/>
                <w:bCs/>
                <w:lang w:val="en-US"/>
              </w:rPr>
            </w:pPr>
            <w:r>
              <w:rPr>
                <w:rFonts w:ascii="Arial" w:eastAsia="TimesNewRomanPSMT" w:hAnsi="Arial" w:cs="Arial"/>
                <w:bCs/>
                <w:lang w:val="en-US"/>
              </w:rPr>
              <w:t>Адреса</w:t>
            </w:r>
            <w:r w:rsidR="00706E2F" w:rsidRPr="007B4BAA">
              <w:rPr>
                <w:rFonts w:ascii="Arial" w:eastAsia="TimesNewRomanPSMT" w:hAnsi="Arial" w:cs="Arial"/>
                <w:bCs/>
                <w:lang w:val="en-US"/>
              </w:rPr>
              <w:t xml:space="preserve"> </w:t>
            </w:r>
            <w:r>
              <w:rPr>
                <w:rFonts w:ascii="Arial" w:eastAsia="TimesNewRomanPSMT" w:hAnsi="Arial" w:cs="Arial"/>
                <w:bCs/>
                <w:lang w:val="en-US"/>
              </w:rPr>
              <w:t>понуђача</w:t>
            </w:r>
            <w:r w:rsidR="00706E2F" w:rsidRPr="007B4BAA">
              <w:rPr>
                <w:rFonts w:ascii="Arial" w:eastAsia="TimesNewRomanPSMT" w:hAnsi="Arial" w:cs="Arial"/>
                <w:bCs/>
                <w:lang w:val="en-US"/>
              </w:rPr>
              <w:t>:</w:t>
            </w:r>
          </w:p>
        </w:tc>
        <w:tc>
          <w:tcPr>
            <w:tcW w:w="4678" w:type="dxa"/>
            <w:shd w:val="clear" w:color="auto" w:fill="auto"/>
            <w:vAlign w:val="center"/>
          </w:tcPr>
          <w:p w:rsidR="00706E2F" w:rsidRPr="007B4BAA" w:rsidRDefault="00706E2F" w:rsidP="00F90C42">
            <w:pPr>
              <w:autoSpaceDE w:val="0"/>
              <w:autoSpaceDN w:val="0"/>
              <w:adjustRightInd w:val="0"/>
              <w:rPr>
                <w:rFonts w:eastAsia="TimesNewRomanPSMT"/>
                <w:b/>
                <w:bCs/>
                <w:sz w:val="22"/>
                <w:szCs w:val="22"/>
                <w:lang w:val="en-US"/>
              </w:rPr>
            </w:pPr>
          </w:p>
        </w:tc>
      </w:tr>
      <w:tr w:rsidR="00706E2F" w:rsidRPr="007B4BAA" w:rsidTr="00F90C42">
        <w:trPr>
          <w:trHeight w:val="850"/>
        </w:trPr>
        <w:tc>
          <w:tcPr>
            <w:tcW w:w="5528" w:type="dxa"/>
            <w:shd w:val="clear" w:color="auto" w:fill="auto"/>
            <w:vAlign w:val="center"/>
          </w:tcPr>
          <w:p w:rsidR="00706E2F" w:rsidRPr="007B4BAA" w:rsidRDefault="00661B5A" w:rsidP="00F90C42">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Име</w:t>
            </w:r>
            <w:r w:rsidR="00706E2F" w:rsidRPr="007B4BAA">
              <w:rPr>
                <w:rFonts w:ascii="Arial" w:eastAsia="TimesNewRomanPSMT" w:hAnsi="Arial" w:cs="Arial"/>
                <w:bCs/>
                <w:lang w:val="sr-Cyrl-RS"/>
              </w:rPr>
              <w:t xml:space="preserve"> </w:t>
            </w:r>
            <w:r>
              <w:rPr>
                <w:rFonts w:ascii="Arial" w:eastAsia="TimesNewRomanPSMT" w:hAnsi="Arial" w:cs="Arial"/>
                <w:bCs/>
                <w:lang w:val="sr-Cyrl-RS"/>
              </w:rPr>
              <w:t>особе</w:t>
            </w:r>
            <w:r w:rsidR="00706E2F" w:rsidRPr="007B4BAA">
              <w:rPr>
                <w:rFonts w:ascii="Arial" w:eastAsia="TimesNewRomanPSMT" w:hAnsi="Arial" w:cs="Arial"/>
                <w:bCs/>
                <w:lang w:val="en-US"/>
              </w:rPr>
              <w:t xml:space="preserve"> </w:t>
            </w:r>
            <w:r>
              <w:rPr>
                <w:rFonts w:ascii="Arial" w:eastAsia="TimesNewRomanPSMT" w:hAnsi="Arial" w:cs="Arial"/>
                <w:bCs/>
                <w:lang w:val="en-US"/>
              </w:rPr>
              <w:t>за</w:t>
            </w:r>
            <w:r w:rsidR="00706E2F" w:rsidRPr="007B4BAA">
              <w:rPr>
                <w:rFonts w:ascii="Arial" w:eastAsia="TimesNewRomanPSMT" w:hAnsi="Arial" w:cs="Arial"/>
                <w:bCs/>
                <w:lang w:val="en-US"/>
              </w:rPr>
              <w:t xml:space="preserve"> </w:t>
            </w:r>
            <w:r>
              <w:rPr>
                <w:rFonts w:ascii="Arial" w:eastAsia="TimesNewRomanPSMT" w:hAnsi="Arial" w:cs="Arial"/>
                <w:bCs/>
                <w:lang w:val="en-US"/>
              </w:rPr>
              <w:t>контакт</w:t>
            </w:r>
            <w:r w:rsidR="00706E2F" w:rsidRPr="007B4BAA">
              <w:rPr>
                <w:rFonts w:ascii="Arial" w:eastAsia="TimesNewRomanPSMT" w:hAnsi="Arial" w:cs="Arial"/>
                <w:bCs/>
                <w:lang w:val="en-US"/>
              </w:rPr>
              <w:t>:</w:t>
            </w:r>
          </w:p>
        </w:tc>
        <w:tc>
          <w:tcPr>
            <w:tcW w:w="4678" w:type="dxa"/>
            <w:shd w:val="clear" w:color="auto" w:fill="auto"/>
            <w:vAlign w:val="center"/>
          </w:tcPr>
          <w:p w:rsidR="00706E2F" w:rsidRPr="007B4BAA" w:rsidRDefault="00706E2F" w:rsidP="00F90C42">
            <w:pPr>
              <w:autoSpaceDE w:val="0"/>
              <w:autoSpaceDN w:val="0"/>
              <w:adjustRightInd w:val="0"/>
              <w:rPr>
                <w:rFonts w:eastAsia="TimesNewRomanPSMT"/>
                <w:b/>
                <w:bCs/>
                <w:sz w:val="22"/>
                <w:szCs w:val="22"/>
                <w:lang w:val="sr-Cyrl-RS"/>
              </w:rPr>
            </w:pPr>
          </w:p>
        </w:tc>
      </w:tr>
      <w:tr w:rsidR="00706E2F" w:rsidRPr="007B4BAA" w:rsidTr="00F90C42">
        <w:trPr>
          <w:trHeight w:val="850"/>
        </w:trPr>
        <w:tc>
          <w:tcPr>
            <w:tcW w:w="5528" w:type="dxa"/>
            <w:shd w:val="clear" w:color="auto" w:fill="auto"/>
            <w:vAlign w:val="center"/>
          </w:tcPr>
          <w:p w:rsidR="00706E2F" w:rsidRPr="007B4BAA" w:rsidRDefault="00661B5A" w:rsidP="00F90C42">
            <w:pPr>
              <w:autoSpaceDE w:val="0"/>
              <w:autoSpaceDN w:val="0"/>
              <w:adjustRightInd w:val="0"/>
              <w:rPr>
                <w:rFonts w:ascii="Arial" w:eastAsia="TimesNewRomanPSMT" w:hAnsi="Arial" w:cs="Arial"/>
                <w:bCs/>
                <w:lang w:val="sr-Cyrl-RS"/>
              </w:rPr>
            </w:pPr>
            <w:r>
              <w:rPr>
                <w:rFonts w:ascii="Arial" w:eastAsia="TimesNewRomanPSMT" w:hAnsi="Arial" w:cs="Arial"/>
                <w:bCs/>
                <w:lang w:val="en-US"/>
              </w:rPr>
              <w:t>е</w:t>
            </w:r>
            <w:r w:rsidR="00706E2F" w:rsidRPr="007B4BAA">
              <w:rPr>
                <w:rFonts w:ascii="Arial" w:eastAsia="TimesNewRomanPSMT" w:hAnsi="Arial" w:cs="Arial"/>
                <w:bCs/>
                <w:lang w:val="en-US"/>
              </w:rPr>
              <w:t>-</w:t>
            </w:r>
            <w:r>
              <w:rPr>
                <w:rFonts w:ascii="Arial" w:eastAsia="TimesNewRomanPSMT" w:hAnsi="Arial" w:cs="Arial"/>
                <w:bCs/>
                <w:lang w:val="en-US"/>
              </w:rPr>
              <w:t>маил</w:t>
            </w:r>
            <w:r w:rsidR="00706E2F" w:rsidRPr="007B4BAA">
              <w:rPr>
                <w:rFonts w:ascii="Arial" w:eastAsia="TimesNewRomanPSMT" w:hAnsi="Arial" w:cs="Arial"/>
                <w:bCs/>
                <w:lang w:val="en-US"/>
              </w:rPr>
              <w:t>:</w:t>
            </w:r>
          </w:p>
        </w:tc>
        <w:tc>
          <w:tcPr>
            <w:tcW w:w="4678" w:type="dxa"/>
            <w:shd w:val="clear" w:color="auto" w:fill="auto"/>
            <w:vAlign w:val="center"/>
          </w:tcPr>
          <w:p w:rsidR="00706E2F" w:rsidRPr="007B4BAA" w:rsidRDefault="00706E2F" w:rsidP="00F90C42">
            <w:pPr>
              <w:autoSpaceDE w:val="0"/>
              <w:autoSpaceDN w:val="0"/>
              <w:adjustRightInd w:val="0"/>
              <w:rPr>
                <w:rFonts w:eastAsia="TimesNewRomanPSMT"/>
                <w:b/>
                <w:bCs/>
                <w:sz w:val="22"/>
                <w:szCs w:val="22"/>
                <w:lang w:val="sr-Cyrl-RS"/>
              </w:rPr>
            </w:pPr>
          </w:p>
        </w:tc>
      </w:tr>
      <w:tr w:rsidR="00706E2F" w:rsidRPr="007B4BAA" w:rsidTr="00F90C42">
        <w:trPr>
          <w:trHeight w:val="850"/>
        </w:trPr>
        <w:tc>
          <w:tcPr>
            <w:tcW w:w="5528" w:type="dxa"/>
            <w:shd w:val="clear" w:color="auto" w:fill="auto"/>
            <w:vAlign w:val="center"/>
          </w:tcPr>
          <w:p w:rsidR="00706E2F" w:rsidRPr="007B4BAA" w:rsidRDefault="00661B5A" w:rsidP="00F90C42">
            <w:pPr>
              <w:autoSpaceDE w:val="0"/>
              <w:autoSpaceDN w:val="0"/>
              <w:adjustRightInd w:val="0"/>
              <w:rPr>
                <w:rFonts w:ascii="Arial" w:eastAsia="TimesNewRomanPSMT" w:hAnsi="Arial" w:cs="Arial"/>
                <w:bCs/>
                <w:lang w:val="sr-Cyrl-RS"/>
              </w:rPr>
            </w:pPr>
            <w:r>
              <w:rPr>
                <w:rFonts w:ascii="Arial" w:eastAsia="TimesNewRomanPSMT" w:hAnsi="Arial" w:cs="Arial"/>
                <w:bCs/>
                <w:lang w:val="en-US"/>
              </w:rPr>
              <w:t>Телефон</w:t>
            </w:r>
            <w:r w:rsidR="00706E2F" w:rsidRPr="007B4BAA">
              <w:rPr>
                <w:rFonts w:ascii="Arial" w:eastAsia="TimesNewRomanPSMT" w:hAnsi="Arial" w:cs="Arial"/>
                <w:bCs/>
                <w:lang w:val="en-US"/>
              </w:rPr>
              <w:t>:</w:t>
            </w:r>
          </w:p>
        </w:tc>
        <w:tc>
          <w:tcPr>
            <w:tcW w:w="4678" w:type="dxa"/>
            <w:shd w:val="clear" w:color="auto" w:fill="auto"/>
            <w:vAlign w:val="center"/>
          </w:tcPr>
          <w:p w:rsidR="00706E2F" w:rsidRPr="007B4BAA" w:rsidRDefault="00706E2F" w:rsidP="00F90C42">
            <w:pPr>
              <w:autoSpaceDE w:val="0"/>
              <w:autoSpaceDN w:val="0"/>
              <w:adjustRightInd w:val="0"/>
              <w:rPr>
                <w:rFonts w:eastAsia="TimesNewRomanPSMT"/>
                <w:b/>
                <w:bCs/>
                <w:sz w:val="22"/>
                <w:szCs w:val="22"/>
                <w:lang w:val="en-US"/>
              </w:rPr>
            </w:pPr>
          </w:p>
        </w:tc>
      </w:tr>
      <w:tr w:rsidR="00706E2F" w:rsidRPr="007B4BAA" w:rsidTr="00F90C42">
        <w:trPr>
          <w:trHeight w:val="850"/>
        </w:trPr>
        <w:tc>
          <w:tcPr>
            <w:tcW w:w="5528" w:type="dxa"/>
            <w:shd w:val="clear" w:color="auto" w:fill="auto"/>
            <w:vAlign w:val="center"/>
          </w:tcPr>
          <w:p w:rsidR="00706E2F" w:rsidRPr="007B4BAA" w:rsidRDefault="00661B5A" w:rsidP="00F90C42">
            <w:pPr>
              <w:autoSpaceDE w:val="0"/>
              <w:autoSpaceDN w:val="0"/>
              <w:adjustRightInd w:val="0"/>
              <w:rPr>
                <w:rFonts w:ascii="Arial" w:eastAsia="TimesNewRomanPSMT" w:hAnsi="Arial" w:cs="Arial"/>
                <w:bCs/>
                <w:lang w:val="sr-Cyrl-RS"/>
              </w:rPr>
            </w:pPr>
            <w:r>
              <w:rPr>
                <w:rFonts w:ascii="Arial" w:eastAsia="TimesNewRomanPSMT" w:hAnsi="Arial" w:cs="Arial"/>
                <w:bCs/>
                <w:lang w:val="en-US"/>
              </w:rPr>
              <w:t>Телефакс</w:t>
            </w:r>
            <w:r w:rsidR="00706E2F" w:rsidRPr="007B4BAA">
              <w:rPr>
                <w:rFonts w:ascii="Arial" w:eastAsia="TimesNewRomanPSMT" w:hAnsi="Arial" w:cs="Arial"/>
                <w:bCs/>
                <w:lang w:val="en-US"/>
              </w:rPr>
              <w:t>:</w:t>
            </w:r>
          </w:p>
        </w:tc>
        <w:tc>
          <w:tcPr>
            <w:tcW w:w="4678" w:type="dxa"/>
            <w:shd w:val="clear" w:color="auto" w:fill="auto"/>
            <w:vAlign w:val="center"/>
          </w:tcPr>
          <w:p w:rsidR="00706E2F" w:rsidRPr="007B4BAA" w:rsidRDefault="00706E2F" w:rsidP="00F90C42">
            <w:pPr>
              <w:autoSpaceDE w:val="0"/>
              <w:autoSpaceDN w:val="0"/>
              <w:adjustRightInd w:val="0"/>
              <w:rPr>
                <w:rFonts w:eastAsia="TimesNewRomanPSMT"/>
                <w:b/>
                <w:bCs/>
                <w:sz w:val="22"/>
                <w:szCs w:val="22"/>
                <w:lang w:val="en-US"/>
              </w:rPr>
            </w:pPr>
          </w:p>
        </w:tc>
      </w:tr>
      <w:tr w:rsidR="00706E2F" w:rsidRPr="007B4BAA" w:rsidTr="00F90C42">
        <w:trPr>
          <w:trHeight w:val="850"/>
        </w:trPr>
        <w:tc>
          <w:tcPr>
            <w:tcW w:w="5528" w:type="dxa"/>
            <w:shd w:val="clear" w:color="auto" w:fill="auto"/>
            <w:vAlign w:val="center"/>
          </w:tcPr>
          <w:p w:rsidR="00706E2F" w:rsidRPr="007B4BAA" w:rsidRDefault="00661B5A" w:rsidP="00F90C42">
            <w:pPr>
              <w:autoSpaceDE w:val="0"/>
              <w:autoSpaceDN w:val="0"/>
              <w:adjustRightInd w:val="0"/>
              <w:rPr>
                <w:rFonts w:ascii="Arial" w:eastAsia="TimesNewRomanPSMT" w:hAnsi="Arial" w:cs="Arial"/>
                <w:bCs/>
                <w:lang w:val="sr-Cyrl-RS"/>
              </w:rPr>
            </w:pPr>
            <w:r>
              <w:rPr>
                <w:rFonts w:ascii="Arial" w:eastAsia="TimesNewRomanPSMT" w:hAnsi="Arial" w:cs="Arial"/>
                <w:bCs/>
                <w:lang w:val="en-US"/>
              </w:rPr>
              <w:t>Порески</w:t>
            </w:r>
            <w:r w:rsidR="00706E2F" w:rsidRPr="007B4BAA">
              <w:rPr>
                <w:rFonts w:ascii="Arial" w:eastAsia="TimesNewRomanPSMT" w:hAnsi="Arial" w:cs="Arial"/>
                <w:bCs/>
                <w:lang w:val="en-US"/>
              </w:rPr>
              <w:t xml:space="preserve"> </w:t>
            </w:r>
            <w:r>
              <w:rPr>
                <w:rFonts w:ascii="Arial" w:eastAsia="TimesNewRomanPSMT" w:hAnsi="Arial" w:cs="Arial"/>
                <w:bCs/>
                <w:lang w:val="en-US"/>
              </w:rPr>
              <w:t>број</w:t>
            </w:r>
            <w:r w:rsidR="00706E2F" w:rsidRPr="007B4BAA">
              <w:rPr>
                <w:rFonts w:ascii="Arial" w:eastAsia="TimesNewRomanPSMT" w:hAnsi="Arial" w:cs="Arial"/>
                <w:bCs/>
                <w:lang w:val="en-US"/>
              </w:rPr>
              <w:t xml:space="preserve"> </w:t>
            </w:r>
            <w:r>
              <w:rPr>
                <w:rFonts w:ascii="Arial" w:eastAsia="TimesNewRomanPSMT" w:hAnsi="Arial" w:cs="Arial"/>
                <w:bCs/>
                <w:lang w:val="en-US"/>
              </w:rPr>
              <w:t>понуђача</w:t>
            </w:r>
            <w:r w:rsidR="00706E2F" w:rsidRPr="007B4BAA">
              <w:rPr>
                <w:rFonts w:ascii="Arial" w:eastAsia="TimesNewRomanPSMT" w:hAnsi="Arial" w:cs="Arial"/>
                <w:bCs/>
                <w:lang w:val="en-US"/>
              </w:rPr>
              <w:t xml:space="preserve"> (</w:t>
            </w:r>
            <w:r>
              <w:rPr>
                <w:rFonts w:ascii="Arial" w:eastAsia="TimesNewRomanPSMT" w:hAnsi="Arial" w:cs="Arial"/>
                <w:bCs/>
                <w:lang w:val="en-US"/>
              </w:rPr>
              <w:t>ПИБ</w:t>
            </w:r>
            <w:r w:rsidR="00706E2F" w:rsidRPr="007B4BAA">
              <w:rPr>
                <w:rFonts w:ascii="Arial" w:eastAsia="TimesNewRomanPSMT" w:hAnsi="Arial" w:cs="Arial"/>
                <w:bCs/>
                <w:lang w:val="en-US"/>
              </w:rPr>
              <w:t>)</w:t>
            </w:r>
            <w:r w:rsidR="00706E2F" w:rsidRPr="007B4BAA">
              <w:rPr>
                <w:rFonts w:ascii="Arial" w:eastAsia="TimesNewRomanPSMT" w:hAnsi="Arial" w:cs="Arial"/>
                <w:bCs/>
                <w:lang w:val="sr-Cyrl-RS"/>
              </w:rPr>
              <w:t>:</w:t>
            </w:r>
          </w:p>
        </w:tc>
        <w:tc>
          <w:tcPr>
            <w:tcW w:w="4678" w:type="dxa"/>
            <w:shd w:val="clear" w:color="auto" w:fill="auto"/>
            <w:vAlign w:val="center"/>
          </w:tcPr>
          <w:p w:rsidR="00706E2F" w:rsidRPr="007B4BAA" w:rsidRDefault="00706E2F" w:rsidP="00F90C42">
            <w:pPr>
              <w:autoSpaceDE w:val="0"/>
              <w:autoSpaceDN w:val="0"/>
              <w:adjustRightInd w:val="0"/>
              <w:rPr>
                <w:rFonts w:eastAsia="TimesNewRomanPSMT"/>
                <w:b/>
                <w:bCs/>
                <w:sz w:val="22"/>
                <w:szCs w:val="22"/>
                <w:lang w:val="en-US"/>
              </w:rPr>
            </w:pPr>
          </w:p>
        </w:tc>
      </w:tr>
      <w:tr w:rsidR="00706E2F" w:rsidRPr="007B4BAA" w:rsidTr="00F90C42">
        <w:trPr>
          <w:trHeight w:val="850"/>
        </w:trPr>
        <w:tc>
          <w:tcPr>
            <w:tcW w:w="5528" w:type="dxa"/>
            <w:shd w:val="clear" w:color="auto" w:fill="auto"/>
            <w:vAlign w:val="center"/>
          </w:tcPr>
          <w:p w:rsidR="00706E2F" w:rsidRPr="007B4BAA" w:rsidRDefault="00661B5A" w:rsidP="00F90C42">
            <w:pPr>
              <w:autoSpaceDE w:val="0"/>
              <w:autoSpaceDN w:val="0"/>
              <w:adjustRightInd w:val="0"/>
              <w:rPr>
                <w:rFonts w:ascii="Arial" w:eastAsia="TimesNewRomanPSMT" w:hAnsi="Arial" w:cs="Arial"/>
                <w:bCs/>
                <w:lang w:val="sr-Cyrl-RS"/>
              </w:rPr>
            </w:pPr>
            <w:r>
              <w:rPr>
                <w:rFonts w:ascii="Arial" w:eastAsia="TimesNewRomanPSMT" w:hAnsi="Arial" w:cs="Arial"/>
                <w:bCs/>
                <w:lang w:val="en-US"/>
              </w:rPr>
              <w:t>Матични</w:t>
            </w:r>
            <w:r w:rsidR="00706E2F" w:rsidRPr="007B4BAA">
              <w:rPr>
                <w:rFonts w:ascii="Arial" w:eastAsia="TimesNewRomanPSMT" w:hAnsi="Arial" w:cs="Arial"/>
                <w:bCs/>
                <w:lang w:val="en-US"/>
              </w:rPr>
              <w:t xml:space="preserve"> </w:t>
            </w:r>
            <w:r>
              <w:rPr>
                <w:rFonts w:ascii="Arial" w:eastAsia="TimesNewRomanPSMT" w:hAnsi="Arial" w:cs="Arial"/>
                <w:bCs/>
                <w:lang w:val="en-US"/>
              </w:rPr>
              <w:t>број</w:t>
            </w:r>
            <w:r w:rsidR="00706E2F" w:rsidRPr="007B4BAA">
              <w:rPr>
                <w:rFonts w:ascii="Arial" w:eastAsia="TimesNewRomanPSMT" w:hAnsi="Arial" w:cs="Arial"/>
                <w:bCs/>
                <w:lang w:val="en-US"/>
              </w:rPr>
              <w:t xml:space="preserve"> </w:t>
            </w:r>
            <w:r>
              <w:rPr>
                <w:rFonts w:ascii="Arial" w:eastAsia="TimesNewRomanPSMT" w:hAnsi="Arial" w:cs="Arial"/>
                <w:bCs/>
                <w:lang w:val="en-US"/>
              </w:rPr>
              <w:t>понуђача</w:t>
            </w:r>
            <w:r w:rsidR="00706E2F" w:rsidRPr="007B4BAA">
              <w:rPr>
                <w:rFonts w:ascii="Arial" w:eastAsia="TimesNewRomanPSMT" w:hAnsi="Arial" w:cs="Arial"/>
                <w:bCs/>
                <w:lang w:val="en-US"/>
              </w:rPr>
              <w:t>:</w:t>
            </w:r>
          </w:p>
        </w:tc>
        <w:tc>
          <w:tcPr>
            <w:tcW w:w="4678" w:type="dxa"/>
            <w:shd w:val="clear" w:color="auto" w:fill="auto"/>
            <w:vAlign w:val="center"/>
          </w:tcPr>
          <w:p w:rsidR="00706E2F" w:rsidRPr="007B4BAA" w:rsidRDefault="00706E2F" w:rsidP="00F90C42">
            <w:pPr>
              <w:autoSpaceDE w:val="0"/>
              <w:autoSpaceDN w:val="0"/>
              <w:adjustRightInd w:val="0"/>
              <w:rPr>
                <w:rFonts w:eastAsia="TimesNewRomanPSMT"/>
                <w:b/>
                <w:bCs/>
                <w:sz w:val="22"/>
                <w:szCs w:val="22"/>
                <w:lang w:val="en-US"/>
              </w:rPr>
            </w:pPr>
          </w:p>
        </w:tc>
      </w:tr>
      <w:tr w:rsidR="00706E2F" w:rsidRPr="007B4BAA" w:rsidTr="00F90C42">
        <w:trPr>
          <w:trHeight w:val="850"/>
        </w:trPr>
        <w:tc>
          <w:tcPr>
            <w:tcW w:w="5528" w:type="dxa"/>
            <w:shd w:val="clear" w:color="auto" w:fill="auto"/>
            <w:vAlign w:val="center"/>
          </w:tcPr>
          <w:p w:rsidR="00706E2F" w:rsidRPr="007B4BAA" w:rsidRDefault="00661B5A" w:rsidP="00F90C42">
            <w:pPr>
              <w:autoSpaceDE w:val="0"/>
              <w:autoSpaceDN w:val="0"/>
              <w:adjustRightInd w:val="0"/>
              <w:rPr>
                <w:rFonts w:ascii="Arial" w:eastAsia="TimesNewRomanPSMT" w:hAnsi="Arial" w:cs="Arial"/>
                <w:bCs/>
                <w:lang w:val="sr-Cyrl-RS"/>
              </w:rPr>
            </w:pPr>
            <w:r>
              <w:rPr>
                <w:rFonts w:ascii="Arial" w:eastAsia="TimesNewRomanPSMT" w:hAnsi="Arial" w:cs="Arial"/>
                <w:bCs/>
                <w:lang w:val="en-US"/>
              </w:rPr>
              <w:t>Шифра</w:t>
            </w:r>
            <w:r w:rsidR="00706E2F" w:rsidRPr="007B4BAA">
              <w:rPr>
                <w:rFonts w:ascii="Arial" w:eastAsia="TimesNewRomanPSMT" w:hAnsi="Arial" w:cs="Arial"/>
                <w:bCs/>
                <w:lang w:val="en-US"/>
              </w:rPr>
              <w:t xml:space="preserve"> </w:t>
            </w:r>
            <w:r>
              <w:rPr>
                <w:rFonts w:ascii="Arial" w:eastAsia="TimesNewRomanPSMT" w:hAnsi="Arial" w:cs="Arial"/>
                <w:bCs/>
                <w:lang w:val="en-US"/>
              </w:rPr>
              <w:t>делатности</w:t>
            </w:r>
            <w:r w:rsidR="00706E2F" w:rsidRPr="007B4BAA">
              <w:rPr>
                <w:rFonts w:ascii="Arial" w:eastAsia="TimesNewRomanPSMT" w:hAnsi="Arial" w:cs="Arial"/>
                <w:bCs/>
                <w:lang w:val="en-US"/>
              </w:rPr>
              <w:t>:</w:t>
            </w:r>
          </w:p>
        </w:tc>
        <w:tc>
          <w:tcPr>
            <w:tcW w:w="4678" w:type="dxa"/>
            <w:shd w:val="clear" w:color="auto" w:fill="auto"/>
            <w:vAlign w:val="center"/>
          </w:tcPr>
          <w:p w:rsidR="00706E2F" w:rsidRPr="007B4BAA" w:rsidRDefault="00706E2F" w:rsidP="00F90C42">
            <w:pPr>
              <w:autoSpaceDE w:val="0"/>
              <w:autoSpaceDN w:val="0"/>
              <w:adjustRightInd w:val="0"/>
              <w:rPr>
                <w:rFonts w:eastAsia="TimesNewRomanPSMT"/>
                <w:b/>
                <w:bCs/>
                <w:sz w:val="22"/>
                <w:szCs w:val="22"/>
                <w:lang w:val="en-US"/>
              </w:rPr>
            </w:pPr>
          </w:p>
        </w:tc>
      </w:tr>
      <w:tr w:rsidR="00706E2F" w:rsidRPr="007B4BAA" w:rsidTr="00F90C42">
        <w:trPr>
          <w:trHeight w:val="850"/>
        </w:trPr>
        <w:tc>
          <w:tcPr>
            <w:tcW w:w="5528" w:type="dxa"/>
            <w:shd w:val="clear" w:color="auto" w:fill="auto"/>
            <w:vAlign w:val="center"/>
          </w:tcPr>
          <w:p w:rsidR="00706E2F" w:rsidRPr="007B4BAA" w:rsidRDefault="00661B5A" w:rsidP="00F90C42">
            <w:pPr>
              <w:autoSpaceDE w:val="0"/>
              <w:autoSpaceDN w:val="0"/>
              <w:adjustRightInd w:val="0"/>
              <w:rPr>
                <w:rFonts w:ascii="Arial" w:eastAsia="TimesNewRomanPSMT" w:hAnsi="Arial" w:cs="Arial"/>
                <w:bCs/>
                <w:lang w:val="sr-Cyrl-RS"/>
              </w:rPr>
            </w:pPr>
            <w:r>
              <w:rPr>
                <w:rFonts w:ascii="Arial" w:eastAsia="TimesNewRomanPSMT" w:hAnsi="Arial" w:cs="Arial"/>
                <w:bCs/>
                <w:lang w:val="ru-RU"/>
              </w:rPr>
              <w:t>Назив</w:t>
            </w:r>
            <w:r w:rsidR="00706E2F" w:rsidRPr="007B4BAA">
              <w:rPr>
                <w:rFonts w:ascii="Arial" w:eastAsia="TimesNewRomanPSMT" w:hAnsi="Arial" w:cs="Arial"/>
                <w:bCs/>
                <w:lang w:val="ru-RU"/>
              </w:rPr>
              <w:t xml:space="preserve"> </w:t>
            </w:r>
            <w:r>
              <w:rPr>
                <w:rFonts w:ascii="Arial" w:eastAsia="TimesNewRomanPSMT" w:hAnsi="Arial" w:cs="Arial"/>
                <w:bCs/>
                <w:lang w:val="ru-RU"/>
              </w:rPr>
              <w:t>банке</w:t>
            </w:r>
            <w:r w:rsidR="00706E2F" w:rsidRPr="007B4BAA">
              <w:rPr>
                <w:rFonts w:ascii="Arial" w:eastAsia="TimesNewRomanPSMT" w:hAnsi="Arial" w:cs="Arial"/>
                <w:bCs/>
                <w:lang w:val="ru-RU"/>
              </w:rPr>
              <w:t xml:space="preserve"> </w:t>
            </w:r>
            <w:r>
              <w:rPr>
                <w:rFonts w:ascii="Arial" w:eastAsia="TimesNewRomanPSMT" w:hAnsi="Arial" w:cs="Arial"/>
                <w:bCs/>
                <w:lang w:val="ru-RU"/>
              </w:rPr>
              <w:t>и</w:t>
            </w:r>
            <w:r w:rsidR="00706E2F" w:rsidRPr="007B4BAA">
              <w:rPr>
                <w:rFonts w:ascii="Arial" w:eastAsia="TimesNewRomanPSMT" w:hAnsi="Arial" w:cs="Arial"/>
                <w:bCs/>
                <w:lang w:val="ru-RU"/>
              </w:rPr>
              <w:t xml:space="preserve"> </w:t>
            </w:r>
            <w:r>
              <w:rPr>
                <w:rFonts w:ascii="Arial" w:eastAsia="TimesNewRomanPSMT" w:hAnsi="Arial" w:cs="Arial"/>
                <w:bCs/>
                <w:lang w:val="ru-RU"/>
              </w:rPr>
              <w:t>број</w:t>
            </w:r>
            <w:r w:rsidR="00706E2F" w:rsidRPr="007B4BAA">
              <w:rPr>
                <w:rFonts w:ascii="Arial" w:eastAsia="TimesNewRomanPSMT" w:hAnsi="Arial" w:cs="Arial"/>
                <w:bCs/>
                <w:lang w:val="ru-RU"/>
              </w:rPr>
              <w:t xml:space="preserve"> </w:t>
            </w:r>
            <w:r>
              <w:rPr>
                <w:rFonts w:ascii="Arial" w:eastAsia="TimesNewRomanPSMT" w:hAnsi="Arial" w:cs="Arial"/>
                <w:bCs/>
                <w:lang w:val="ru-RU"/>
              </w:rPr>
              <w:t>рачуна</w:t>
            </w:r>
            <w:r w:rsidR="00706E2F" w:rsidRPr="007B4BAA">
              <w:rPr>
                <w:rFonts w:ascii="Arial" w:eastAsia="TimesNewRomanPSMT" w:hAnsi="Arial" w:cs="Arial"/>
                <w:bCs/>
                <w:lang w:val="ru-RU"/>
              </w:rPr>
              <w:t>:</w:t>
            </w:r>
          </w:p>
        </w:tc>
        <w:tc>
          <w:tcPr>
            <w:tcW w:w="4678" w:type="dxa"/>
            <w:shd w:val="clear" w:color="auto" w:fill="auto"/>
            <w:vAlign w:val="center"/>
          </w:tcPr>
          <w:p w:rsidR="00706E2F" w:rsidRPr="007B4BAA" w:rsidRDefault="00706E2F" w:rsidP="00F90C42">
            <w:pPr>
              <w:autoSpaceDE w:val="0"/>
              <w:autoSpaceDN w:val="0"/>
              <w:adjustRightInd w:val="0"/>
              <w:rPr>
                <w:rFonts w:eastAsia="TimesNewRomanPSMT"/>
                <w:b/>
                <w:bCs/>
                <w:sz w:val="22"/>
                <w:szCs w:val="22"/>
                <w:lang w:val="sr-Cyrl-RS"/>
              </w:rPr>
            </w:pPr>
          </w:p>
        </w:tc>
      </w:tr>
      <w:tr w:rsidR="00706E2F" w:rsidRPr="007B4BAA" w:rsidTr="00F90C42">
        <w:trPr>
          <w:trHeight w:val="850"/>
        </w:trPr>
        <w:tc>
          <w:tcPr>
            <w:tcW w:w="5528" w:type="dxa"/>
            <w:shd w:val="clear" w:color="auto" w:fill="auto"/>
            <w:vAlign w:val="center"/>
          </w:tcPr>
          <w:p w:rsidR="00706E2F" w:rsidRPr="007B4BAA" w:rsidRDefault="00661B5A" w:rsidP="00F90C42">
            <w:pPr>
              <w:autoSpaceDE w:val="0"/>
              <w:autoSpaceDN w:val="0"/>
              <w:adjustRightInd w:val="0"/>
              <w:rPr>
                <w:rFonts w:ascii="Arial" w:eastAsia="TimesNewRomanPSMT" w:hAnsi="Arial" w:cs="Arial"/>
                <w:bCs/>
                <w:lang w:val="sr-Cyrl-RS"/>
              </w:rPr>
            </w:pPr>
            <w:r>
              <w:rPr>
                <w:rFonts w:ascii="Arial" w:eastAsia="TimesNewRomanPSMT" w:hAnsi="Arial" w:cs="Arial"/>
                <w:bCs/>
                <w:lang w:val="ru-RU"/>
              </w:rPr>
              <w:t>Лице</w:t>
            </w:r>
            <w:r w:rsidR="00706E2F" w:rsidRPr="007B4BAA">
              <w:rPr>
                <w:rFonts w:ascii="Arial" w:eastAsia="TimesNewRomanPSMT" w:hAnsi="Arial" w:cs="Arial"/>
                <w:bCs/>
                <w:lang w:val="ru-RU"/>
              </w:rPr>
              <w:t xml:space="preserve"> </w:t>
            </w:r>
            <w:r>
              <w:rPr>
                <w:rFonts w:ascii="Arial" w:eastAsia="TimesNewRomanPSMT" w:hAnsi="Arial" w:cs="Arial"/>
                <w:bCs/>
                <w:lang w:val="ru-RU"/>
              </w:rPr>
              <w:t>овлашћено</w:t>
            </w:r>
            <w:r w:rsidR="00706E2F" w:rsidRPr="007B4BAA">
              <w:rPr>
                <w:rFonts w:ascii="Arial" w:eastAsia="TimesNewRomanPSMT" w:hAnsi="Arial" w:cs="Arial"/>
                <w:bCs/>
                <w:lang w:val="ru-RU"/>
              </w:rPr>
              <w:t xml:space="preserve"> </w:t>
            </w:r>
            <w:r>
              <w:rPr>
                <w:rFonts w:ascii="Arial" w:eastAsia="TimesNewRomanPSMT" w:hAnsi="Arial" w:cs="Arial"/>
                <w:bCs/>
                <w:lang w:val="ru-RU"/>
              </w:rPr>
              <w:t>за</w:t>
            </w:r>
            <w:r w:rsidR="00706E2F" w:rsidRPr="007B4BAA">
              <w:rPr>
                <w:rFonts w:ascii="Arial" w:eastAsia="TimesNewRomanPSMT" w:hAnsi="Arial" w:cs="Arial"/>
                <w:bCs/>
                <w:lang w:val="ru-RU"/>
              </w:rPr>
              <w:t xml:space="preserve"> </w:t>
            </w:r>
            <w:r>
              <w:rPr>
                <w:rFonts w:ascii="Arial" w:eastAsia="TimesNewRomanPSMT" w:hAnsi="Arial" w:cs="Arial"/>
                <w:bCs/>
                <w:lang w:val="ru-RU"/>
              </w:rPr>
              <w:t>потписивање</w:t>
            </w:r>
            <w:r w:rsidR="00706E2F" w:rsidRPr="007B4BAA">
              <w:rPr>
                <w:rFonts w:ascii="Arial" w:eastAsia="TimesNewRomanPSMT" w:hAnsi="Arial" w:cs="Arial"/>
                <w:bCs/>
                <w:lang w:val="ru-RU"/>
              </w:rPr>
              <w:t xml:space="preserve"> </w:t>
            </w:r>
            <w:r>
              <w:rPr>
                <w:rFonts w:ascii="Arial" w:hAnsi="Arial"/>
                <w:lang w:val="sr-Cyrl-RS"/>
              </w:rPr>
              <w:t>оквирног</w:t>
            </w:r>
            <w:r w:rsidR="00706E2F" w:rsidRPr="007B4BAA">
              <w:rPr>
                <w:rFonts w:ascii="Arial" w:hAnsi="Arial"/>
                <w:lang w:val="sr-Cyrl-RS"/>
              </w:rPr>
              <w:t xml:space="preserve"> </w:t>
            </w:r>
            <w:r>
              <w:rPr>
                <w:rFonts w:ascii="Arial" w:hAnsi="Arial"/>
                <w:lang w:val="sr-Cyrl-RS"/>
              </w:rPr>
              <w:t>споразума</w:t>
            </w:r>
            <w:r w:rsidR="00706E2F" w:rsidRPr="007B4BAA">
              <w:rPr>
                <w:rFonts w:ascii="Arial" w:eastAsia="TimesNewRomanPSMT" w:hAnsi="Arial" w:cs="Arial"/>
                <w:bCs/>
                <w:lang w:val="ru-RU"/>
              </w:rPr>
              <w:t>:</w:t>
            </w:r>
          </w:p>
        </w:tc>
        <w:tc>
          <w:tcPr>
            <w:tcW w:w="4678" w:type="dxa"/>
            <w:shd w:val="clear" w:color="auto" w:fill="auto"/>
            <w:vAlign w:val="center"/>
          </w:tcPr>
          <w:p w:rsidR="00706E2F" w:rsidRPr="007B4BAA" w:rsidRDefault="00706E2F" w:rsidP="00F90C42">
            <w:pPr>
              <w:autoSpaceDE w:val="0"/>
              <w:autoSpaceDN w:val="0"/>
              <w:adjustRightInd w:val="0"/>
              <w:rPr>
                <w:rFonts w:eastAsia="TimesNewRomanPSMT"/>
                <w:b/>
                <w:bCs/>
                <w:sz w:val="22"/>
                <w:szCs w:val="22"/>
                <w:lang w:val="sr-Cyrl-RS"/>
              </w:rPr>
            </w:pPr>
          </w:p>
        </w:tc>
      </w:tr>
    </w:tbl>
    <w:p w:rsidR="00344C3E" w:rsidRPr="007B4BAA" w:rsidRDefault="00661B5A" w:rsidP="00344C3E">
      <w:pPr>
        <w:autoSpaceDE w:val="0"/>
        <w:autoSpaceDN w:val="0"/>
        <w:adjustRightInd w:val="0"/>
        <w:jc w:val="both"/>
        <w:rPr>
          <w:rFonts w:ascii="Arial" w:eastAsia="TimesNewRomanPSMT" w:hAnsi="Arial" w:cs="Arial"/>
          <w:bCs/>
          <w:lang w:val="sr-Cyrl-RS"/>
        </w:rPr>
      </w:pPr>
      <w:r>
        <w:rPr>
          <w:rFonts w:ascii="Arial" w:eastAsia="TimesNewRomanPSMT" w:hAnsi="Arial" w:cs="Arial"/>
          <w:bCs/>
          <w:u w:val="single"/>
          <w:lang w:val="sr-Cyrl-RS"/>
        </w:rPr>
        <w:lastRenderedPageBreak/>
        <w:t>Понуда</w:t>
      </w:r>
      <w:r w:rsidR="00344C3E" w:rsidRPr="007B4BAA">
        <w:rPr>
          <w:rFonts w:ascii="Arial" w:eastAsia="TimesNewRomanPSMT" w:hAnsi="Arial" w:cs="Arial"/>
          <w:bCs/>
          <w:u w:val="single"/>
          <w:lang w:val="sr-Cyrl-RS"/>
        </w:rPr>
        <w:t xml:space="preserve"> </w:t>
      </w:r>
      <w:r>
        <w:rPr>
          <w:rFonts w:ascii="Arial" w:eastAsia="TimesNewRomanPSMT" w:hAnsi="Arial" w:cs="Arial"/>
          <w:bCs/>
          <w:u w:val="single"/>
          <w:lang w:val="sr-Cyrl-RS"/>
        </w:rPr>
        <w:t>се</w:t>
      </w:r>
      <w:r w:rsidR="00344C3E" w:rsidRPr="007B4BAA">
        <w:rPr>
          <w:rFonts w:ascii="Arial" w:eastAsia="TimesNewRomanPSMT" w:hAnsi="Arial" w:cs="Arial"/>
          <w:bCs/>
          <w:u w:val="single"/>
          <w:lang w:val="sr-Cyrl-RS"/>
        </w:rPr>
        <w:t xml:space="preserve"> </w:t>
      </w:r>
      <w:r>
        <w:rPr>
          <w:rFonts w:ascii="Arial" w:eastAsia="TimesNewRomanPSMT" w:hAnsi="Arial" w:cs="Arial"/>
          <w:bCs/>
          <w:u w:val="single"/>
          <w:lang w:val="sr-Cyrl-RS"/>
        </w:rPr>
        <w:t>подноси</w:t>
      </w:r>
      <w:r w:rsidR="00344C3E" w:rsidRPr="007B4BAA">
        <w:rPr>
          <w:rFonts w:ascii="Arial" w:eastAsia="TimesNewRomanPSMT" w:hAnsi="Arial" w:cs="Arial"/>
          <w:bCs/>
          <w:u w:val="single"/>
          <w:lang w:val="sr-Cyrl-RS"/>
        </w:rPr>
        <w:t>:</w:t>
      </w:r>
      <w:r w:rsidR="00344C3E" w:rsidRPr="007B4BAA">
        <w:rPr>
          <w:rFonts w:ascii="Arial" w:eastAsia="TimesNewRomanPSMT" w:hAnsi="Arial" w:cs="Arial"/>
          <w:bCs/>
          <w:lang w:val="sr-Cyrl-RS"/>
        </w:rPr>
        <w:t xml:space="preserve">  (</w:t>
      </w:r>
      <w:r>
        <w:rPr>
          <w:rFonts w:ascii="Arial" w:eastAsia="TimesNewRomanPSMT" w:hAnsi="Arial" w:cs="Arial"/>
          <w:bCs/>
          <w:lang w:val="sr-Cyrl-RS"/>
        </w:rPr>
        <w:t>заокружити</w:t>
      </w:r>
      <w:r w:rsidR="00344C3E" w:rsidRPr="007B4BAA">
        <w:rPr>
          <w:rFonts w:ascii="Arial" w:eastAsia="TimesNewRomanPSMT" w:hAnsi="Arial" w:cs="Arial"/>
          <w:bCs/>
          <w:lang w:val="sr-Cyrl-RS"/>
        </w:rPr>
        <w:t xml:space="preserve"> </w:t>
      </w:r>
      <w:r>
        <w:rPr>
          <w:rFonts w:ascii="Arial" w:eastAsia="TimesNewRomanPSMT" w:hAnsi="Arial" w:cs="Arial"/>
          <w:bCs/>
          <w:lang w:val="sr-Cyrl-RS"/>
        </w:rPr>
        <w:t>начин</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подношења</w:t>
      </w:r>
      <w:r w:rsidR="00344C3E" w:rsidRPr="007B4BAA">
        <w:rPr>
          <w:rFonts w:ascii="Arial" w:eastAsia="TimesNewRomanPSMT" w:hAnsi="Arial" w:cs="Arial"/>
          <w:bCs/>
          <w:lang w:val="sr-Cyrl-RS"/>
        </w:rPr>
        <w:t xml:space="preserve"> </w:t>
      </w:r>
      <w:r>
        <w:rPr>
          <w:rFonts w:ascii="Arial" w:eastAsia="TimesNewRomanPSMT" w:hAnsi="Arial" w:cs="Arial"/>
          <w:bCs/>
          <w:lang w:val="sr-Cyrl-RS"/>
        </w:rPr>
        <w:t>понуде</w:t>
      </w:r>
      <w:r w:rsidR="00730ABF" w:rsidRPr="007B4BAA">
        <w:rPr>
          <w:rFonts w:ascii="Arial" w:eastAsia="TimesNewRomanPSMT" w:hAnsi="Arial" w:cs="Arial"/>
          <w:bCs/>
          <w:lang w:val="sr-Cyrl-RS"/>
        </w:rPr>
        <w:t xml:space="preserve"> (</w:t>
      </w:r>
      <w:r>
        <w:rPr>
          <w:rFonts w:ascii="Arial" w:eastAsia="TimesNewRomanPSMT" w:hAnsi="Arial" w:cs="Arial"/>
          <w:bCs/>
          <w:lang w:val="sr-Cyrl-RS"/>
        </w:rPr>
        <w:t>А</w:t>
      </w:r>
      <w:r w:rsidR="00FF42AB" w:rsidRPr="007B4BAA">
        <w:rPr>
          <w:rFonts w:ascii="Arial" w:eastAsia="TimesNewRomanPSMT" w:hAnsi="Arial" w:cs="Arial"/>
          <w:bCs/>
          <w:lang w:val="sr-Cyrl-RS"/>
        </w:rPr>
        <w:t xml:space="preserve">, </w:t>
      </w:r>
      <w:r>
        <w:rPr>
          <w:rFonts w:ascii="Arial" w:eastAsia="TimesNewRomanPSMT" w:hAnsi="Arial" w:cs="Arial"/>
          <w:bCs/>
          <w:lang w:val="sr-Cyrl-RS"/>
        </w:rPr>
        <w:t>Б</w:t>
      </w:r>
      <w:r w:rsidR="00FF42AB" w:rsidRPr="007B4BAA">
        <w:rPr>
          <w:rFonts w:ascii="Arial" w:eastAsia="TimesNewRomanPSMT" w:hAnsi="Arial" w:cs="Arial"/>
          <w:bCs/>
          <w:lang w:val="sr-Cyrl-RS"/>
        </w:rPr>
        <w:t xml:space="preserve"> </w:t>
      </w:r>
      <w:r>
        <w:rPr>
          <w:rFonts w:ascii="Arial" w:eastAsia="TimesNewRomanPSMT" w:hAnsi="Arial" w:cs="Arial"/>
          <w:bCs/>
          <w:lang w:val="sr-Cyrl-RS"/>
        </w:rPr>
        <w:t>или</w:t>
      </w:r>
      <w:r w:rsidR="00FF42AB" w:rsidRPr="007B4BAA">
        <w:rPr>
          <w:rFonts w:ascii="Arial" w:eastAsia="TimesNewRomanPSMT" w:hAnsi="Arial" w:cs="Arial"/>
          <w:bCs/>
          <w:lang w:val="sr-Cyrl-RS"/>
        </w:rPr>
        <w:t xml:space="preserve"> </w:t>
      </w:r>
      <w:r>
        <w:rPr>
          <w:rFonts w:ascii="Arial" w:eastAsia="TimesNewRomanPSMT" w:hAnsi="Arial" w:cs="Arial"/>
          <w:bCs/>
          <w:lang w:val="sr-Cyrl-RS"/>
        </w:rPr>
        <w:t>В</w:t>
      </w:r>
      <w:r w:rsidR="00730ABF" w:rsidRPr="007B4BAA">
        <w:rPr>
          <w:rFonts w:ascii="Arial" w:eastAsia="TimesNewRomanPSMT" w:hAnsi="Arial" w:cs="Arial"/>
          <w:bCs/>
          <w:lang w:val="sr-Cyrl-RS"/>
        </w:rPr>
        <w:t>)</w:t>
      </w:r>
      <w:r w:rsidR="00FF42AB" w:rsidRPr="007B4BAA">
        <w:rPr>
          <w:rFonts w:ascii="Arial" w:eastAsia="TimesNewRomanPSMT" w:hAnsi="Arial" w:cs="Arial"/>
          <w:bCs/>
          <w:lang w:val="sr-Cyrl-RS"/>
        </w:rPr>
        <w:t xml:space="preserve">, </w:t>
      </w:r>
      <w:r>
        <w:rPr>
          <w:rFonts w:ascii="Arial" w:eastAsia="TimesNewRomanPSMT" w:hAnsi="Arial" w:cs="Arial"/>
          <w:bCs/>
          <w:lang w:val="sr-Cyrl-RS"/>
        </w:rPr>
        <w:t>уколико</w:t>
      </w:r>
      <w:r w:rsidR="00FF42AB" w:rsidRPr="007B4BAA">
        <w:rPr>
          <w:rFonts w:ascii="Arial" w:eastAsia="TimesNewRomanPSMT" w:hAnsi="Arial" w:cs="Arial"/>
          <w:bCs/>
          <w:lang w:val="sr-Cyrl-RS"/>
        </w:rPr>
        <w:t xml:space="preserve"> </w:t>
      </w:r>
      <w:r>
        <w:rPr>
          <w:rFonts w:ascii="Arial" w:eastAsia="TimesNewRomanPSMT" w:hAnsi="Arial" w:cs="Arial"/>
          <w:bCs/>
          <w:lang w:val="sr-Cyrl-RS"/>
        </w:rPr>
        <w:t>понуђач</w:t>
      </w:r>
      <w:r w:rsidR="00FF42AB" w:rsidRPr="007B4BAA">
        <w:rPr>
          <w:rFonts w:ascii="Arial" w:eastAsia="TimesNewRomanPSMT" w:hAnsi="Arial" w:cs="Arial"/>
          <w:bCs/>
          <w:lang w:val="sr-Cyrl-RS"/>
        </w:rPr>
        <w:t xml:space="preserve"> </w:t>
      </w:r>
      <w:r>
        <w:rPr>
          <w:rFonts w:ascii="Arial" w:eastAsia="TimesNewRomanPSMT" w:hAnsi="Arial" w:cs="Arial"/>
          <w:bCs/>
          <w:lang w:val="sr-Cyrl-RS"/>
        </w:rPr>
        <w:t>заокружи</w:t>
      </w:r>
      <w:r w:rsidR="00FF42AB" w:rsidRPr="007B4BAA">
        <w:rPr>
          <w:rFonts w:ascii="Arial" w:eastAsia="TimesNewRomanPSMT" w:hAnsi="Arial" w:cs="Arial"/>
          <w:bCs/>
          <w:lang w:val="sr-Cyrl-RS"/>
        </w:rPr>
        <w:t xml:space="preserve"> (</w:t>
      </w:r>
      <w:r>
        <w:rPr>
          <w:rFonts w:ascii="Arial" w:eastAsia="TimesNewRomanPSMT" w:hAnsi="Arial" w:cs="Arial"/>
          <w:bCs/>
          <w:lang w:val="sr-Cyrl-RS"/>
        </w:rPr>
        <w:t>Б</w:t>
      </w:r>
      <w:r w:rsidR="00FF42AB" w:rsidRPr="007B4BAA">
        <w:rPr>
          <w:rFonts w:ascii="Arial" w:eastAsia="TimesNewRomanPSMT" w:hAnsi="Arial" w:cs="Arial"/>
          <w:bCs/>
          <w:lang w:val="sr-Cyrl-RS"/>
        </w:rPr>
        <w:t xml:space="preserve"> </w:t>
      </w:r>
      <w:r>
        <w:rPr>
          <w:rFonts w:ascii="Arial" w:eastAsia="TimesNewRomanPSMT" w:hAnsi="Arial" w:cs="Arial"/>
          <w:bCs/>
          <w:lang w:val="sr-Cyrl-RS"/>
        </w:rPr>
        <w:t>или</w:t>
      </w:r>
      <w:r w:rsidR="00FF42AB" w:rsidRPr="007B4BAA">
        <w:rPr>
          <w:rFonts w:ascii="Arial" w:eastAsia="TimesNewRomanPSMT" w:hAnsi="Arial" w:cs="Arial"/>
          <w:bCs/>
          <w:lang w:val="sr-Cyrl-RS"/>
        </w:rPr>
        <w:t xml:space="preserve"> </w:t>
      </w:r>
      <w:r>
        <w:rPr>
          <w:rFonts w:ascii="Arial" w:eastAsia="TimesNewRomanPSMT" w:hAnsi="Arial" w:cs="Arial"/>
          <w:bCs/>
          <w:lang w:val="sr-Cyrl-RS"/>
        </w:rPr>
        <w:t>В</w:t>
      </w:r>
      <w:r w:rsidR="00FF42AB" w:rsidRPr="007B4BAA">
        <w:rPr>
          <w:rFonts w:ascii="Arial" w:eastAsia="TimesNewRomanPSMT" w:hAnsi="Arial" w:cs="Arial"/>
          <w:bCs/>
          <w:lang w:val="sr-Cyrl-RS"/>
        </w:rPr>
        <w:t>),</w:t>
      </w:r>
      <w:r w:rsidR="00344C3E" w:rsidRPr="007B4BAA">
        <w:rPr>
          <w:rFonts w:ascii="Arial" w:eastAsia="TimesNewRomanPSMT" w:hAnsi="Arial" w:cs="Arial"/>
          <w:bCs/>
          <w:lang w:val="sr-Cyrl-RS"/>
        </w:rPr>
        <w:t xml:space="preserve"> </w:t>
      </w:r>
      <w:r>
        <w:rPr>
          <w:rFonts w:ascii="Arial" w:eastAsia="TimesNewRomanPSMT" w:hAnsi="Arial" w:cs="Arial"/>
          <w:bCs/>
          <w:lang w:val="sr-Cyrl-RS"/>
        </w:rPr>
        <w:t>уписати</w:t>
      </w:r>
      <w:r w:rsidR="00FF42AB" w:rsidRPr="007B4BAA">
        <w:rPr>
          <w:rFonts w:ascii="Arial" w:eastAsia="TimesNewRomanPSMT" w:hAnsi="Arial" w:cs="Arial"/>
          <w:bCs/>
          <w:lang w:val="sr-Cyrl-RS"/>
        </w:rPr>
        <w:t xml:space="preserve"> </w:t>
      </w:r>
      <w:r>
        <w:rPr>
          <w:rFonts w:ascii="Arial" w:eastAsia="TimesNewRomanPSMT" w:hAnsi="Arial" w:cs="Arial"/>
          <w:bCs/>
          <w:lang w:val="sr-Cyrl-RS"/>
        </w:rPr>
        <w:t>податке</w:t>
      </w:r>
      <w:r w:rsidR="00FF42AB" w:rsidRPr="007B4BAA">
        <w:rPr>
          <w:rFonts w:ascii="Arial" w:eastAsia="TimesNewRomanPSMT" w:hAnsi="Arial" w:cs="Arial"/>
          <w:bCs/>
          <w:lang w:val="sr-Cyrl-RS"/>
        </w:rPr>
        <w:t xml:space="preserve"> </w:t>
      </w:r>
      <w:r>
        <w:rPr>
          <w:rFonts w:ascii="Arial" w:eastAsia="TimesNewRomanPSMT" w:hAnsi="Arial" w:cs="Arial"/>
          <w:bCs/>
          <w:lang w:val="sr-Cyrl-RS"/>
        </w:rPr>
        <w:t>под</w:t>
      </w:r>
      <w:r w:rsidR="00FF42AB" w:rsidRPr="007B4BAA">
        <w:rPr>
          <w:rFonts w:ascii="Arial" w:eastAsia="TimesNewRomanPSMT" w:hAnsi="Arial" w:cs="Arial"/>
          <w:bCs/>
          <w:lang w:val="sr-Cyrl-RS"/>
        </w:rPr>
        <w:t xml:space="preserve"> </w:t>
      </w:r>
      <w:r>
        <w:rPr>
          <w:rFonts w:ascii="Arial" w:eastAsia="TimesNewRomanPSMT" w:hAnsi="Arial" w:cs="Arial"/>
          <w:bCs/>
          <w:lang w:val="sr-Cyrl-RS"/>
        </w:rPr>
        <w:t>Б</w:t>
      </w:r>
      <w:r w:rsidR="00FF42AB" w:rsidRPr="007B4BAA">
        <w:rPr>
          <w:rFonts w:ascii="Arial" w:eastAsia="TimesNewRomanPSMT" w:hAnsi="Arial" w:cs="Arial"/>
          <w:bCs/>
          <w:lang w:val="sr-Cyrl-RS"/>
        </w:rPr>
        <w:t xml:space="preserve">) </w:t>
      </w:r>
      <w:r>
        <w:rPr>
          <w:rFonts w:ascii="Arial" w:eastAsia="TimesNewRomanPSMT" w:hAnsi="Arial" w:cs="Arial"/>
          <w:bCs/>
          <w:lang w:val="sr-Cyrl-RS"/>
        </w:rPr>
        <w:t>и</w:t>
      </w:r>
      <w:r w:rsidR="00FF42AB" w:rsidRPr="007B4BAA">
        <w:rPr>
          <w:rFonts w:ascii="Arial" w:eastAsia="TimesNewRomanPSMT" w:hAnsi="Arial" w:cs="Arial"/>
          <w:bCs/>
          <w:lang w:val="sr-Cyrl-RS"/>
        </w:rPr>
        <w:t xml:space="preserve"> </w:t>
      </w:r>
      <w:r>
        <w:rPr>
          <w:rFonts w:ascii="Arial" w:eastAsia="TimesNewRomanPSMT" w:hAnsi="Arial" w:cs="Arial"/>
          <w:bCs/>
          <w:lang w:val="sr-Cyrl-RS"/>
        </w:rPr>
        <w:t>В</w:t>
      </w:r>
      <w:r w:rsidR="00344C3E" w:rsidRPr="007B4BAA">
        <w:rPr>
          <w:rFonts w:ascii="Arial" w:eastAsia="TimesNewRomanPSMT" w:hAnsi="Arial" w:cs="Arial"/>
          <w:bCs/>
          <w:lang w:val="sr-Cyrl-RS"/>
        </w:rPr>
        <w:t>)</w:t>
      </w:r>
    </w:p>
    <w:p w:rsidR="00344C3E" w:rsidRPr="007B4BAA" w:rsidRDefault="00661B5A" w:rsidP="00344C3E">
      <w:pPr>
        <w:autoSpaceDE w:val="0"/>
        <w:autoSpaceDN w:val="0"/>
        <w:adjustRightInd w:val="0"/>
        <w:jc w:val="both"/>
        <w:rPr>
          <w:rFonts w:ascii="Arial" w:hAnsi="Arial" w:cs="Arial"/>
          <w:b/>
          <w:lang w:val="sr-Cyrl-RS"/>
        </w:rPr>
      </w:pPr>
      <w:r>
        <w:rPr>
          <w:rFonts w:ascii="Arial" w:hAnsi="Arial" w:cs="Arial"/>
          <w:b/>
          <w:lang w:val="sr-Cyrl-RS"/>
        </w:rPr>
        <w:t>Табела</w:t>
      </w:r>
      <w:r w:rsidR="00344C3E" w:rsidRPr="007B4BAA">
        <w:rPr>
          <w:rFonts w:ascii="Arial" w:hAnsi="Arial" w:cs="Arial"/>
          <w:b/>
          <w:lang w:val="sr-Cyrl-RS"/>
        </w:rPr>
        <w:t xml:space="preserve">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833"/>
        <w:gridCol w:w="4678"/>
      </w:tblGrid>
      <w:tr w:rsidR="00706E2F" w:rsidRPr="007B4BAA" w:rsidTr="00F90C42">
        <w:tc>
          <w:tcPr>
            <w:tcW w:w="10065" w:type="dxa"/>
            <w:gridSpan w:val="3"/>
            <w:shd w:val="clear" w:color="auto" w:fill="D9D9D9"/>
          </w:tcPr>
          <w:p w:rsidR="00706E2F" w:rsidRPr="007B4BAA" w:rsidRDefault="00706E2F" w:rsidP="00F90C42">
            <w:pPr>
              <w:autoSpaceDE w:val="0"/>
              <w:autoSpaceDN w:val="0"/>
              <w:adjustRightInd w:val="0"/>
              <w:jc w:val="center"/>
              <w:rPr>
                <w:rFonts w:ascii="Arial" w:eastAsia="TimesNewRomanPSMT" w:hAnsi="Arial" w:cs="Arial"/>
                <w:b/>
                <w:bCs/>
                <w:lang w:val="sr-Cyrl-RS"/>
              </w:rPr>
            </w:pPr>
          </w:p>
          <w:p w:rsidR="00706E2F" w:rsidRPr="007B4BAA" w:rsidRDefault="00661B5A" w:rsidP="00F90C42">
            <w:pPr>
              <w:autoSpaceDE w:val="0"/>
              <w:autoSpaceDN w:val="0"/>
              <w:adjustRightInd w:val="0"/>
              <w:jc w:val="center"/>
              <w:rPr>
                <w:rFonts w:ascii="Arial" w:eastAsia="TimesNewRomanPSMT" w:hAnsi="Arial" w:cs="Arial"/>
                <w:b/>
                <w:bCs/>
                <w:lang w:val="sr-Cyrl-RS"/>
              </w:rPr>
            </w:pPr>
            <w:r>
              <w:rPr>
                <w:rFonts w:ascii="Arial" w:eastAsia="TimesNewRomanPSMT" w:hAnsi="Arial" w:cs="Arial"/>
                <w:b/>
                <w:bCs/>
                <w:lang w:val="sr-Cyrl-RS"/>
              </w:rPr>
              <w:t>А</w:t>
            </w:r>
            <w:r w:rsidR="00706E2F" w:rsidRPr="007B4BAA">
              <w:rPr>
                <w:rFonts w:ascii="Arial" w:eastAsia="TimesNewRomanPSMT" w:hAnsi="Arial" w:cs="Arial"/>
                <w:b/>
                <w:bCs/>
                <w:lang w:val="sr-Cyrl-RS"/>
              </w:rPr>
              <w:t xml:space="preserve">) </w:t>
            </w:r>
            <w:r>
              <w:rPr>
                <w:rFonts w:ascii="Arial" w:eastAsia="TimesNewRomanPSMT" w:hAnsi="Arial" w:cs="Arial"/>
                <w:b/>
                <w:bCs/>
                <w:lang w:val="sr-Cyrl-RS"/>
              </w:rPr>
              <w:t>САМОСТАЛНО</w:t>
            </w:r>
          </w:p>
          <w:p w:rsidR="00706E2F" w:rsidRPr="007B4BAA" w:rsidRDefault="00706E2F" w:rsidP="00F90C42">
            <w:pPr>
              <w:autoSpaceDE w:val="0"/>
              <w:autoSpaceDN w:val="0"/>
              <w:adjustRightInd w:val="0"/>
              <w:jc w:val="center"/>
              <w:rPr>
                <w:rFonts w:ascii="Arial" w:eastAsia="TimesNewRomanPSMT" w:hAnsi="Arial" w:cs="Arial"/>
                <w:b/>
                <w:bCs/>
                <w:lang w:val="sr-Cyrl-RS"/>
              </w:rPr>
            </w:pPr>
          </w:p>
        </w:tc>
      </w:tr>
      <w:tr w:rsidR="00706E2F" w:rsidRPr="007B4BAA" w:rsidTr="00F90C42">
        <w:tc>
          <w:tcPr>
            <w:tcW w:w="10065" w:type="dxa"/>
            <w:gridSpan w:val="3"/>
            <w:shd w:val="clear" w:color="auto" w:fill="D9D9D9"/>
          </w:tcPr>
          <w:p w:rsidR="00706E2F" w:rsidRPr="007B4BAA" w:rsidRDefault="00706E2F" w:rsidP="00F90C42">
            <w:pPr>
              <w:autoSpaceDE w:val="0"/>
              <w:autoSpaceDN w:val="0"/>
              <w:adjustRightInd w:val="0"/>
              <w:jc w:val="center"/>
              <w:rPr>
                <w:rFonts w:ascii="Arial" w:eastAsia="TimesNewRomanPSMT" w:hAnsi="Arial" w:cs="Arial"/>
                <w:b/>
                <w:bCs/>
                <w:lang w:val="sr-Cyrl-RS"/>
              </w:rPr>
            </w:pPr>
          </w:p>
          <w:p w:rsidR="00706E2F" w:rsidRPr="007B4BAA" w:rsidRDefault="00661B5A" w:rsidP="00F90C42">
            <w:pPr>
              <w:autoSpaceDE w:val="0"/>
              <w:autoSpaceDN w:val="0"/>
              <w:adjustRightInd w:val="0"/>
              <w:jc w:val="center"/>
              <w:rPr>
                <w:rFonts w:ascii="Arial" w:eastAsia="TimesNewRomanPSMT" w:hAnsi="Arial" w:cs="Arial"/>
                <w:b/>
                <w:bCs/>
                <w:lang w:val="sr-Cyrl-RS"/>
              </w:rPr>
            </w:pPr>
            <w:r>
              <w:rPr>
                <w:rFonts w:ascii="Arial" w:eastAsia="TimesNewRomanPSMT" w:hAnsi="Arial" w:cs="Arial"/>
                <w:b/>
                <w:bCs/>
                <w:lang w:val="sr-Cyrl-RS"/>
              </w:rPr>
              <w:t>Б</w:t>
            </w:r>
            <w:r w:rsidR="00706E2F" w:rsidRPr="007B4BAA">
              <w:rPr>
                <w:rFonts w:ascii="Arial" w:eastAsia="TimesNewRomanPSMT" w:hAnsi="Arial" w:cs="Arial"/>
                <w:b/>
                <w:bCs/>
                <w:lang w:val="sr-Cyrl-RS"/>
              </w:rPr>
              <w:t xml:space="preserve">) </w:t>
            </w:r>
            <w:r>
              <w:rPr>
                <w:rFonts w:ascii="Arial" w:eastAsia="TimesNewRomanPSMT" w:hAnsi="Arial" w:cs="Arial"/>
                <w:b/>
                <w:bCs/>
                <w:lang w:val="sr-Cyrl-RS"/>
              </w:rPr>
              <w:t>СА</w:t>
            </w:r>
            <w:r w:rsidR="00706E2F" w:rsidRPr="007B4BAA">
              <w:rPr>
                <w:rFonts w:ascii="Arial" w:eastAsia="TimesNewRomanPSMT" w:hAnsi="Arial" w:cs="Arial"/>
                <w:b/>
                <w:bCs/>
                <w:lang w:val="sr-Cyrl-RS"/>
              </w:rPr>
              <w:t xml:space="preserve"> </w:t>
            </w:r>
            <w:r>
              <w:rPr>
                <w:rFonts w:ascii="Arial" w:eastAsia="TimesNewRomanPSMT" w:hAnsi="Arial" w:cs="Arial"/>
                <w:b/>
                <w:bCs/>
                <w:lang w:val="sr-Cyrl-RS"/>
              </w:rPr>
              <w:t>ПОДИЗВОЂАЧЕМ</w:t>
            </w:r>
          </w:p>
          <w:p w:rsidR="00706E2F" w:rsidRPr="007B4BAA" w:rsidRDefault="00706E2F" w:rsidP="00F90C42">
            <w:pPr>
              <w:autoSpaceDE w:val="0"/>
              <w:autoSpaceDN w:val="0"/>
              <w:adjustRightInd w:val="0"/>
              <w:jc w:val="center"/>
              <w:rPr>
                <w:rFonts w:ascii="Arial" w:eastAsia="TimesNewRomanPSMT" w:hAnsi="Arial" w:cs="Arial"/>
                <w:b/>
                <w:bCs/>
                <w:lang w:val="sr-Cyrl-RS"/>
              </w:rPr>
            </w:pPr>
          </w:p>
        </w:tc>
      </w:tr>
      <w:tr w:rsidR="00706E2F" w:rsidRPr="007B4BAA" w:rsidTr="00F90C42">
        <w:trPr>
          <w:trHeight w:val="680"/>
        </w:trPr>
        <w:tc>
          <w:tcPr>
            <w:tcW w:w="554" w:type="dxa"/>
            <w:shd w:val="clear" w:color="auto" w:fill="auto"/>
            <w:vAlign w:val="center"/>
          </w:tcPr>
          <w:p w:rsidR="00706E2F" w:rsidRPr="007B4BAA" w:rsidRDefault="00706E2F" w:rsidP="00F90C42">
            <w:pPr>
              <w:autoSpaceDE w:val="0"/>
              <w:autoSpaceDN w:val="0"/>
              <w:adjustRightInd w:val="0"/>
              <w:rPr>
                <w:rFonts w:ascii="Arial" w:eastAsia="TimesNewRomanPSMT" w:hAnsi="Arial" w:cs="Arial"/>
                <w:bCs/>
                <w:lang w:val="sr-Cyrl-RS"/>
              </w:rPr>
            </w:pPr>
            <w:r w:rsidRPr="007B4BAA">
              <w:rPr>
                <w:rFonts w:ascii="Arial" w:eastAsia="TimesNewRomanPSMT" w:hAnsi="Arial" w:cs="Arial"/>
                <w:bCs/>
                <w:lang w:val="sr-Cyrl-RS"/>
              </w:rPr>
              <w:t>1)</w:t>
            </w:r>
          </w:p>
        </w:tc>
        <w:tc>
          <w:tcPr>
            <w:tcW w:w="4833" w:type="dxa"/>
            <w:shd w:val="clear" w:color="auto" w:fill="auto"/>
            <w:vAlign w:val="center"/>
          </w:tcPr>
          <w:p w:rsidR="00706E2F" w:rsidRPr="007B4BAA" w:rsidRDefault="00661B5A" w:rsidP="00F90C42">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Назив</w:t>
            </w:r>
            <w:r w:rsidR="00706E2F" w:rsidRPr="007B4BAA">
              <w:rPr>
                <w:rFonts w:ascii="Arial" w:eastAsia="TimesNewRomanPSMT" w:hAnsi="Arial" w:cs="Arial"/>
                <w:bCs/>
                <w:lang w:val="sr-Cyrl-RS"/>
              </w:rPr>
              <w:t xml:space="preserve"> </w:t>
            </w:r>
            <w:r>
              <w:rPr>
                <w:rFonts w:ascii="Arial" w:eastAsia="TimesNewRomanPSMT" w:hAnsi="Arial" w:cs="Arial"/>
                <w:bCs/>
                <w:lang w:val="sr-Cyrl-RS"/>
              </w:rPr>
              <w:t>подизвођача</w:t>
            </w:r>
            <w:r w:rsidR="00706E2F" w:rsidRPr="007B4BAA">
              <w:rPr>
                <w:rFonts w:ascii="Arial" w:eastAsia="TimesNewRomanPSMT" w:hAnsi="Arial" w:cs="Arial"/>
                <w:bCs/>
                <w:lang w:val="sr-Cyrl-RS"/>
              </w:rPr>
              <w:t>:</w:t>
            </w:r>
          </w:p>
        </w:tc>
        <w:tc>
          <w:tcPr>
            <w:tcW w:w="4678" w:type="dxa"/>
            <w:shd w:val="clear" w:color="auto" w:fill="auto"/>
            <w:vAlign w:val="center"/>
          </w:tcPr>
          <w:p w:rsidR="00706E2F" w:rsidRPr="007B4BAA" w:rsidRDefault="00706E2F" w:rsidP="00F90C42">
            <w:pPr>
              <w:autoSpaceDE w:val="0"/>
              <w:autoSpaceDN w:val="0"/>
              <w:adjustRightInd w:val="0"/>
              <w:rPr>
                <w:rFonts w:eastAsia="TimesNewRomanPSMT"/>
                <w:b/>
                <w:bCs/>
                <w:lang w:val="sr-Cyrl-RS"/>
              </w:rPr>
            </w:pPr>
          </w:p>
        </w:tc>
      </w:tr>
      <w:tr w:rsidR="00706E2F" w:rsidRPr="007B4BAA" w:rsidTr="00F90C42">
        <w:trPr>
          <w:trHeight w:val="680"/>
        </w:trPr>
        <w:tc>
          <w:tcPr>
            <w:tcW w:w="554" w:type="dxa"/>
            <w:shd w:val="clear" w:color="auto" w:fill="auto"/>
            <w:vAlign w:val="center"/>
          </w:tcPr>
          <w:p w:rsidR="00706E2F" w:rsidRPr="007B4BAA" w:rsidRDefault="00706E2F" w:rsidP="00F90C42">
            <w:pPr>
              <w:autoSpaceDE w:val="0"/>
              <w:autoSpaceDN w:val="0"/>
              <w:adjustRightInd w:val="0"/>
              <w:rPr>
                <w:rFonts w:eastAsia="TimesNewRomanPSMT"/>
                <w:b/>
                <w:bCs/>
                <w:lang w:val="sr-Cyrl-RS"/>
              </w:rPr>
            </w:pPr>
          </w:p>
        </w:tc>
        <w:tc>
          <w:tcPr>
            <w:tcW w:w="4833" w:type="dxa"/>
            <w:shd w:val="clear" w:color="auto" w:fill="auto"/>
            <w:vAlign w:val="center"/>
          </w:tcPr>
          <w:p w:rsidR="00706E2F" w:rsidRPr="007B4BAA" w:rsidRDefault="00661B5A" w:rsidP="00F90C42">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Адреса</w:t>
            </w:r>
            <w:r w:rsidR="00706E2F" w:rsidRPr="007B4BAA">
              <w:rPr>
                <w:rFonts w:ascii="Arial" w:eastAsia="TimesNewRomanPSMT" w:hAnsi="Arial" w:cs="Arial"/>
                <w:bCs/>
                <w:lang w:val="sr-Cyrl-RS"/>
              </w:rPr>
              <w:t>:</w:t>
            </w:r>
          </w:p>
        </w:tc>
        <w:tc>
          <w:tcPr>
            <w:tcW w:w="4678" w:type="dxa"/>
            <w:shd w:val="clear" w:color="auto" w:fill="auto"/>
            <w:vAlign w:val="center"/>
          </w:tcPr>
          <w:p w:rsidR="00706E2F" w:rsidRPr="007B4BAA" w:rsidRDefault="00706E2F" w:rsidP="00F90C42">
            <w:pPr>
              <w:autoSpaceDE w:val="0"/>
              <w:autoSpaceDN w:val="0"/>
              <w:adjustRightInd w:val="0"/>
              <w:rPr>
                <w:rFonts w:eastAsia="TimesNewRomanPSMT"/>
                <w:b/>
                <w:bCs/>
                <w:lang w:val="sr-Cyrl-RS"/>
              </w:rPr>
            </w:pPr>
          </w:p>
        </w:tc>
      </w:tr>
      <w:tr w:rsidR="00706E2F" w:rsidRPr="007B4BAA" w:rsidTr="00F90C42">
        <w:trPr>
          <w:trHeight w:val="680"/>
        </w:trPr>
        <w:tc>
          <w:tcPr>
            <w:tcW w:w="554" w:type="dxa"/>
            <w:shd w:val="clear" w:color="auto" w:fill="auto"/>
            <w:vAlign w:val="center"/>
          </w:tcPr>
          <w:p w:rsidR="00706E2F" w:rsidRPr="007B4BAA" w:rsidRDefault="00706E2F" w:rsidP="00F90C42">
            <w:pPr>
              <w:autoSpaceDE w:val="0"/>
              <w:autoSpaceDN w:val="0"/>
              <w:adjustRightInd w:val="0"/>
              <w:rPr>
                <w:rFonts w:eastAsia="TimesNewRomanPSMT"/>
                <w:b/>
                <w:bCs/>
                <w:lang w:val="sr-Cyrl-RS"/>
              </w:rPr>
            </w:pPr>
          </w:p>
        </w:tc>
        <w:tc>
          <w:tcPr>
            <w:tcW w:w="4833" w:type="dxa"/>
            <w:shd w:val="clear" w:color="auto" w:fill="auto"/>
            <w:vAlign w:val="center"/>
          </w:tcPr>
          <w:p w:rsidR="00706E2F" w:rsidRPr="007B4BAA" w:rsidRDefault="00661B5A" w:rsidP="00F90C42">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Матични</w:t>
            </w:r>
            <w:r w:rsidR="00706E2F" w:rsidRPr="007B4BAA">
              <w:rPr>
                <w:rFonts w:ascii="Arial" w:eastAsia="TimesNewRomanPSMT" w:hAnsi="Arial" w:cs="Arial"/>
                <w:bCs/>
                <w:lang w:val="sr-Cyrl-RS"/>
              </w:rPr>
              <w:t xml:space="preserve"> </w:t>
            </w:r>
            <w:r>
              <w:rPr>
                <w:rFonts w:ascii="Arial" w:eastAsia="TimesNewRomanPSMT" w:hAnsi="Arial" w:cs="Arial"/>
                <w:bCs/>
                <w:lang w:val="sr-Cyrl-RS"/>
              </w:rPr>
              <w:t>број</w:t>
            </w:r>
            <w:r w:rsidR="00706E2F" w:rsidRPr="007B4BAA">
              <w:rPr>
                <w:rFonts w:ascii="Arial" w:eastAsia="TimesNewRomanPSMT" w:hAnsi="Arial" w:cs="Arial"/>
                <w:bCs/>
                <w:lang w:val="sr-Cyrl-RS"/>
              </w:rPr>
              <w:t>:</w:t>
            </w:r>
          </w:p>
        </w:tc>
        <w:tc>
          <w:tcPr>
            <w:tcW w:w="4678" w:type="dxa"/>
            <w:shd w:val="clear" w:color="auto" w:fill="auto"/>
            <w:vAlign w:val="center"/>
          </w:tcPr>
          <w:p w:rsidR="00706E2F" w:rsidRPr="007B4BAA" w:rsidRDefault="00706E2F" w:rsidP="00F90C42">
            <w:pPr>
              <w:autoSpaceDE w:val="0"/>
              <w:autoSpaceDN w:val="0"/>
              <w:adjustRightInd w:val="0"/>
              <w:rPr>
                <w:rFonts w:eastAsia="TimesNewRomanPSMT"/>
                <w:b/>
                <w:bCs/>
                <w:lang w:val="sr-Cyrl-RS"/>
              </w:rPr>
            </w:pPr>
          </w:p>
        </w:tc>
      </w:tr>
      <w:tr w:rsidR="00706E2F" w:rsidRPr="007B4BAA" w:rsidTr="00F90C42">
        <w:trPr>
          <w:trHeight w:val="680"/>
        </w:trPr>
        <w:tc>
          <w:tcPr>
            <w:tcW w:w="554" w:type="dxa"/>
            <w:shd w:val="clear" w:color="auto" w:fill="auto"/>
            <w:vAlign w:val="center"/>
          </w:tcPr>
          <w:p w:rsidR="00706E2F" w:rsidRPr="007B4BAA" w:rsidRDefault="00706E2F" w:rsidP="00F90C42">
            <w:pPr>
              <w:autoSpaceDE w:val="0"/>
              <w:autoSpaceDN w:val="0"/>
              <w:adjustRightInd w:val="0"/>
              <w:rPr>
                <w:rFonts w:eastAsia="TimesNewRomanPSMT"/>
                <w:b/>
                <w:bCs/>
                <w:lang w:val="sr-Cyrl-RS"/>
              </w:rPr>
            </w:pPr>
          </w:p>
        </w:tc>
        <w:tc>
          <w:tcPr>
            <w:tcW w:w="4833" w:type="dxa"/>
            <w:shd w:val="clear" w:color="auto" w:fill="auto"/>
            <w:vAlign w:val="center"/>
          </w:tcPr>
          <w:p w:rsidR="00706E2F" w:rsidRPr="007B4BAA" w:rsidRDefault="00661B5A" w:rsidP="00F90C42">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Порески</w:t>
            </w:r>
            <w:r w:rsidR="00706E2F" w:rsidRPr="007B4BAA">
              <w:rPr>
                <w:rFonts w:ascii="Arial" w:eastAsia="TimesNewRomanPSMT" w:hAnsi="Arial" w:cs="Arial"/>
                <w:bCs/>
                <w:lang w:val="sr-Cyrl-RS"/>
              </w:rPr>
              <w:t xml:space="preserve"> </w:t>
            </w:r>
            <w:r>
              <w:rPr>
                <w:rFonts w:ascii="Arial" w:eastAsia="TimesNewRomanPSMT" w:hAnsi="Arial" w:cs="Arial"/>
                <w:bCs/>
                <w:lang w:val="sr-Cyrl-RS"/>
              </w:rPr>
              <w:t>идентификациони</w:t>
            </w:r>
            <w:r w:rsidR="00706E2F" w:rsidRPr="007B4BAA">
              <w:rPr>
                <w:rFonts w:ascii="Arial" w:eastAsia="TimesNewRomanPSMT" w:hAnsi="Arial" w:cs="Arial"/>
                <w:bCs/>
                <w:lang w:val="sr-Cyrl-RS"/>
              </w:rPr>
              <w:t xml:space="preserve"> </w:t>
            </w:r>
            <w:r>
              <w:rPr>
                <w:rFonts w:ascii="Arial" w:eastAsia="TimesNewRomanPSMT" w:hAnsi="Arial" w:cs="Arial"/>
                <w:bCs/>
                <w:lang w:val="sr-Cyrl-RS"/>
              </w:rPr>
              <w:t>број</w:t>
            </w:r>
            <w:r w:rsidR="00706E2F" w:rsidRPr="007B4BAA">
              <w:rPr>
                <w:rFonts w:ascii="Arial" w:eastAsia="TimesNewRomanPSMT" w:hAnsi="Arial" w:cs="Arial"/>
                <w:bCs/>
                <w:lang w:val="sr-Cyrl-RS"/>
              </w:rPr>
              <w:t>:</w:t>
            </w:r>
          </w:p>
        </w:tc>
        <w:tc>
          <w:tcPr>
            <w:tcW w:w="4678" w:type="dxa"/>
            <w:shd w:val="clear" w:color="auto" w:fill="auto"/>
            <w:vAlign w:val="center"/>
          </w:tcPr>
          <w:p w:rsidR="00706E2F" w:rsidRPr="007B4BAA" w:rsidRDefault="00706E2F" w:rsidP="00F90C42">
            <w:pPr>
              <w:autoSpaceDE w:val="0"/>
              <w:autoSpaceDN w:val="0"/>
              <w:adjustRightInd w:val="0"/>
              <w:rPr>
                <w:rFonts w:eastAsia="TimesNewRomanPSMT"/>
                <w:b/>
                <w:bCs/>
                <w:lang w:val="sr-Cyrl-RS"/>
              </w:rPr>
            </w:pPr>
          </w:p>
        </w:tc>
      </w:tr>
      <w:tr w:rsidR="00706E2F" w:rsidRPr="007B4BAA" w:rsidTr="00F90C42">
        <w:trPr>
          <w:trHeight w:val="680"/>
        </w:trPr>
        <w:tc>
          <w:tcPr>
            <w:tcW w:w="554" w:type="dxa"/>
            <w:shd w:val="clear" w:color="auto" w:fill="auto"/>
            <w:vAlign w:val="center"/>
          </w:tcPr>
          <w:p w:rsidR="00706E2F" w:rsidRPr="007B4BAA" w:rsidRDefault="00706E2F" w:rsidP="00F90C42">
            <w:pPr>
              <w:autoSpaceDE w:val="0"/>
              <w:autoSpaceDN w:val="0"/>
              <w:adjustRightInd w:val="0"/>
              <w:rPr>
                <w:rFonts w:eastAsia="TimesNewRomanPSMT"/>
                <w:b/>
                <w:bCs/>
                <w:lang w:val="sr-Cyrl-RS"/>
              </w:rPr>
            </w:pPr>
          </w:p>
        </w:tc>
        <w:tc>
          <w:tcPr>
            <w:tcW w:w="4833" w:type="dxa"/>
            <w:shd w:val="clear" w:color="auto" w:fill="auto"/>
            <w:vAlign w:val="center"/>
          </w:tcPr>
          <w:p w:rsidR="00706E2F" w:rsidRPr="007B4BAA" w:rsidRDefault="00661B5A" w:rsidP="00F90C42">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Име</w:t>
            </w:r>
            <w:r w:rsidR="00706E2F" w:rsidRPr="007B4BAA">
              <w:rPr>
                <w:rFonts w:ascii="Arial" w:eastAsia="TimesNewRomanPSMT" w:hAnsi="Arial" w:cs="Arial"/>
                <w:bCs/>
                <w:lang w:val="sr-Cyrl-RS"/>
              </w:rPr>
              <w:t xml:space="preserve"> </w:t>
            </w:r>
            <w:r>
              <w:rPr>
                <w:rFonts w:ascii="Arial" w:eastAsia="TimesNewRomanPSMT" w:hAnsi="Arial" w:cs="Arial"/>
                <w:bCs/>
                <w:lang w:val="sr-Cyrl-RS"/>
              </w:rPr>
              <w:t>особе</w:t>
            </w:r>
            <w:r w:rsidR="00706E2F" w:rsidRPr="007B4BAA">
              <w:rPr>
                <w:rFonts w:ascii="Arial" w:eastAsia="TimesNewRomanPSMT" w:hAnsi="Arial" w:cs="Arial"/>
                <w:bCs/>
                <w:lang w:val="sr-Cyrl-RS"/>
              </w:rPr>
              <w:t xml:space="preserve"> </w:t>
            </w:r>
            <w:r>
              <w:rPr>
                <w:rFonts w:ascii="Arial" w:eastAsia="TimesNewRomanPSMT" w:hAnsi="Arial" w:cs="Arial"/>
                <w:bCs/>
                <w:lang w:val="sr-Cyrl-RS"/>
              </w:rPr>
              <w:t>за</w:t>
            </w:r>
            <w:r w:rsidR="00706E2F" w:rsidRPr="007B4BAA">
              <w:rPr>
                <w:rFonts w:ascii="Arial" w:eastAsia="TimesNewRomanPSMT" w:hAnsi="Arial" w:cs="Arial"/>
                <w:bCs/>
                <w:lang w:val="sr-Cyrl-RS"/>
              </w:rPr>
              <w:t xml:space="preserve"> </w:t>
            </w:r>
            <w:r>
              <w:rPr>
                <w:rFonts w:ascii="Arial" w:eastAsia="TimesNewRomanPSMT" w:hAnsi="Arial" w:cs="Arial"/>
                <w:bCs/>
                <w:lang w:val="sr-Cyrl-RS"/>
              </w:rPr>
              <w:t>контакт</w:t>
            </w:r>
            <w:r w:rsidR="00706E2F" w:rsidRPr="007B4BAA">
              <w:rPr>
                <w:rFonts w:ascii="Arial" w:eastAsia="TimesNewRomanPSMT" w:hAnsi="Arial" w:cs="Arial"/>
                <w:bCs/>
                <w:lang w:val="sr-Cyrl-RS"/>
              </w:rPr>
              <w:t>:</w:t>
            </w:r>
          </w:p>
        </w:tc>
        <w:tc>
          <w:tcPr>
            <w:tcW w:w="4678" w:type="dxa"/>
            <w:shd w:val="clear" w:color="auto" w:fill="auto"/>
            <w:vAlign w:val="center"/>
          </w:tcPr>
          <w:p w:rsidR="00706E2F" w:rsidRPr="007B4BAA" w:rsidRDefault="00706E2F" w:rsidP="00F90C42">
            <w:pPr>
              <w:autoSpaceDE w:val="0"/>
              <w:autoSpaceDN w:val="0"/>
              <w:adjustRightInd w:val="0"/>
              <w:rPr>
                <w:rFonts w:eastAsia="TimesNewRomanPSMT"/>
                <w:b/>
                <w:bCs/>
                <w:lang w:val="sr-Cyrl-RS"/>
              </w:rPr>
            </w:pPr>
          </w:p>
        </w:tc>
      </w:tr>
      <w:tr w:rsidR="00706E2F" w:rsidRPr="007B4BAA" w:rsidTr="00F90C42">
        <w:trPr>
          <w:trHeight w:val="680"/>
        </w:trPr>
        <w:tc>
          <w:tcPr>
            <w:tcW w:w="554" w:type="dxa"/>
            <w:shd w:val="clear" w:color="auto" w:fill="auto"/>
            <w:vAlign w:val="center"/>
          </w:tcPr>
          <w:p w:rsidR="00706E2F" w:rsidRPr="007B4BAA" w:rsidRDefault="00706E2F" w:rsidP="00F90C42">
            <w:pPr>
              <w:autoSpaceDE w:val="0"/>
              <w:autoSpaceDN w:val="0"/>
              <w:adjustRightInd w:val="0"/>
              <w:rPr>
                <w:rFonts w:eastAsia="TimesNewRomanPSMT"/>
                <w:b/>
                <w:bCs/>
                <w:lang w:val="sr-Cyrl-RS"/>
              </w:rPr>
            </w:pPr>
          </w:p>
        </w:tc>
        <w:tc>
          <w:tcPr>
            <w:tcW w:w="4833" w:type="dxa"/>
            <w:shd w:val="clear" w:color="auto" w:fill="auto"/>
            <w:vAlign w:val="center"/>
          </w:tcPr>
          <w:p w:rsidR="00706E2F" w:rsidRPr="007B4BAA" w:rsidRDefault="00661B5A" w:rsidP="00F90C42">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Проценат</w:t>
            </w:r>
            <w:r w:rsidR="00706E2F" w:rsidRPr="007B4BAA">
              <w:rPr>
                <w:rFonts w:ascii="Arial" w:eastAsia="TimesNewRomanPSMT" w:hAnsi="Arial" w:cs="Arial"/>
                <w:bCs/>
                <w:lang w:val="sr-Cyrl-RS"/>
              </w:rPr>
              <w:t xml:space="preserve"> </w:t>
            </w:r>
            <w:r>
              <w:rPr>
                <w:rFonts w:ascii="Arial" w:eastAsia="TimesNewRomanPSMT" w:hAnsi="Arial" w:cs="Arial"/>
                <w:bCs/>
                <w:lang w:val="sr-Cyrl-RS"/>
              </w:rPr>
              <w:t>укупне</w:t>
            </w:r>
            <w:r w:rsidR="00706E2F" w:rsidRPr="007B4BAA">
              <w:rPr>
                <w:rFonts w:ascii="Arial" w:eastAsia="TimesNewRomanPSMT" w:hAnsi="Arial" w:cs="Arial"/>
                <w:bCs/>
                <w:lang w:val="sr-Cyrl-RS"/>
              </w:rPr>
              <w:t xml:space="preserve"> </w:t>
            </w:r>
            <w:r>
              <w:rPr>
                <w:rFonts w:ascii="Arial" w:eastAsia="TimesNewRomanPSMT" w:hAnsi="Arial" w:cs="Arial"/>
                <w:bCs/>
                <w:lang w:val="sr-Cyrl-RS"/>
              </w:rPr>
              <w:t>вредности</w:t>
            </w:r>
            <w:r w:rsidR="00706E2F" w:rsidRPr="007B4BAA">
              <w:rPr>
                <w:rFonts w:ascii="Arial" w:eastAsia="TimesNewRomanPSMT" w:hAnsi="Arial" w:cs="Arial"/>
                <w:bCs/>
                <w:lang w:val="sr-Cyrl-RS"/>
              </w:rPr>
              <w:t xml:space="preserve"> </w:t>
            </w:r>
            <w:r>
              <w:rPr>
                <w:rFonts w:ascii="Arial" w:eastAsia="TimesNewRomanPSMT" w:hAnsi="Arial" w:cs="Arial"/>
                <w:bCs/>
                <w:lang w:val="sr-Cyrl-RS"/>
              </w:rPr>
              <w:t>набавке</w:t>
            </w:r>
            <w:r w:rsidR="00706E2F" w:rsidRPr="007B4BAA">
              <w:rPr>
                <w:rFonts w:ascii="Arial" w:eastAsia="TimesNewRomanPSMT" w:hAnsi="Arial" w:cs="Arial"/>
                <w:bCs/>
                <w:lang w:val="sr-Cyrl-RS"/>
              </w:rPr>
              <w:t xml:space="preserve"> </w:t>
            </w:r>
            <w:r>
              <w:rPr>
                <w:rFonts w:ascii="Arial" w:eastAsia="TimesNewRomanPSMT" w:hAnsi="Arial" w:cs="Arial"/>
                <w:bCs/>
                <w:lang w:val="sr-Cyrl-RS"/>
              </w:rPr>
              <w:t>који</w:t>
            </w:r>
            <w:r w:rsidR="00706E2F" w:rsidRPr="007B4BAA">
              <w:rPr>
                <w:rFonts w:ascii="Arial" w:eastAsia="TimesNewRomanPSMT" w:hAnsi="Arial" w:cs="Arial"/>
                <w:bCs/>
                <w:lang w:val="sr-Cyrl-RS"/>
              </w:rPr>
              <w:t xml:space="preserve"> </w:t>
            </w:r>
            <w:r>
              <w:rPr>
                <w:rFonts w:ascii="Arial" w:eastAsia="TimesNewRomanPSMT" w:hAnsi="Arial" w:cs="Arial"/>
                <w:bCs/>
                <w:lang w:val="sr-Cyrl-RS"/>
              </w:rPr>
              <w:t>ће</w:t>
            </w:r>
            <w:r w:rsidR="00706E2F" w:rsidRPr="007B4BAA">
              <w:rPr>
                <w:rFonts w:ascii="Arial" w:eastAsia="TimesNewRomanPSMT" w:hAnsi="Arial" w:cs="Arial"/>
                <w:bCs/>
                <w:lang w:val="sr-Cyrl-RS"/>
              </w:rPr>
              <w:t xml:space="preserve"> </w:t>
            </w:r>
            <w:r>
              <w:rPr>
                <w:rFonts w:ascii="Arial" w:eastAsia="TimesNewRomanPSMT" w:hAnsi="Arial" w:cs="Arial"/>
                <w:bCs/>
                <w:lang w:val="sr-Cyrl-RS"/>
              </w:rPr>
              <w:t>извршити</w:t>
            </w:r>
            <w:r w:rsidR="00706E2F" w:rsidRPr="007B4BAA">
              <w:rPr>
                <w:rFonts w:ascii="Arial" w:eastAsia="TimesNewRomanPSMT" w:hAnsi="Arial" w:cs="Arial"/>
                <w:bCs/>
                <w:lang w:val="sr-Cyrl-RS"/>
              </w:rPr>
              <w:t xml:space="preserve"> </w:t>
            </w:r>
            <w:r>
              <w:rPr>
                <w:rFonts w:ascii="Arial" w:eastAsia="TimesNewRomanPSMT" w:hAnsi="Arial" w:cs="Arial"/>
                <w:bCs/>
                <w:lang w:val="sr-Cyrl-RS"/>
              </w:rPr>
              <w:t>подизвођач</w:t>
            </w:r>
            <w:r w:rsidR="00706E2F" w:rsidRPr="007B4BAA">
              <w:rPr>
                <w:rFonts w:ascii="Arial" w:eastAsia="TimesNewRomanPSMT" w:hAnsi="Arial" w:cs="Arial"/>
                <w:bCs/>
                <w:lang w:val="sr-Cyrl-RS"/>
              </w:rPr>
              <w:t>:</w:t>
            </w:r>
          </w:p>
        </w:tc>
        <w:tc>
          <w:tcPr>
            <w:tcW w:w="4678" w:type="dxa"/>
            <w:shd w:val="clear" w:color="auto" w:fill="auto"/>
            <w:vAlign w:val="center"/>
          </w:tcPr>
          <w:p w:rsidR="00706E2F" w:rsidRPr="007B4BAA" w:rsidRDefault="00706E2F" w:rsidP="00F90C42">
            <w:pPr>
              <w:autoSpaceDE w:val="0"/>
              <w:autoSpaceDN w:val="0"/>
              <w:adjustRightInd w:val="0"/>
              <w:rPr>
                <w:rFonts w:eastAsia="TimesNewRomanPSMT"/>
                <w:b/>
                <w:bCs/>
                <w:lang w:val="sr-Cyrl-RS"/>
              </w:rPr>
            </w:pPr>
          </w:p>
        </w:tc>
      </w:tr>
      <w:tr w:rsidR="00706E2F" w:rsidRPr="007B4BAA" w:rsidTr="00F90C42">
        <w:trPr>
          <w:trHeight w:val="680"/>
        </w:trPr>
        <w:tc>
          <w:tcPr>
            <w:tcW w:w="554" w:type="dxa"/>
            <w:shd w:val="clear" w:color="auto" w:fill="auto"/>
            <w:vAlign w:val="center"/>
          </w:tcPr>
          <w:p w:rsidR="00706E2F" w:rsidRPr="007B4BAA" w:rsidRDefault="00706E2F" w:rsidP="00F90C42">
            <w:pPr>
              <w:autoSpaceDE w:val="0"/>
              <w:autoSpaceDN w:val="0"/>
              <w:adjustRightInd w:val="0"/>
              <w:rPr>
                <w:rFonts w:eastAsia="TimesNewRomanPSMT"/>
                <w:b/>
                <w:bCs/>
                <w:lang w:val="sr-Cyrl-RS"/>
              </w:rPr>
            </w:pPr>
          </w:p>
        </w:tc>
        <w:tc>
          <w:tcPr>
            <w:tcW w:w="4833" w:type="dxa"/>
            <w:shd w:val="clear" w:color="auto" w:fill="auto"/>
            <w:vAlign w:val="center"/>
          </w:tcPr>
          <w:p w:rsidR="00706E2F" w:rsidRPr="007B4BAA" w:rsidRDefault="00661B5A" w:rsidP="00F90C42">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Део</w:t>
            </w:r>
            <w:r w:rsidR="00706E2F" w:rsidRPr="007B4BAA">
              <w:rPr>
                <w:rFonts w:ascii="Arial" w:eastAsia="TimesNewRomanPSMT" w:hAnsi="Arial" w:cs="Arial"/>
                <w:bCs/>
                <w:lang w:val="sr-Cyrl-RS"/>
              </w:rPr>
              <w:t xml:space="preserve"> </w:t>
            </w:r>
            <w:r>
              <w:rPr>
                <w:rFonts w:ascii="Arial" w:eastAsia="TimesNewRomanPSMT" w:hAnsi="Arial" w:cs="Arial"/>
                <w:bCs/>
                <w:lang w:val="sr-Cyrl-RS"/>
              </w:rPr>
              <w:t>предмета</w:t>
            </w:r>
            <w:r w:rsidR="00706E2F" w:rsidRPr="007B4BAA">
              <w:rPr>
                <w:rFonts w:ascii="Arial" w:eastAsia="TimesNewRomanPSMT" w:hAnsi="Arial" w:cs="Arial"/>
                <w:bCs/>
                <w:lang w:val="sr-Cyrl-RS"/>
              </w:rPr>
              <w:t xml:space="preserve"> </w:t>
            </w:r>
            <w:r>
              <w:rPr>
                <w:rFonts w:ascii="Arial" w:eastAsia="TimesNewRomanPSMT" w:hAnsi="Arial" w:cs="Arial"/>
                <w:bCs/>
                <w:lang w:val="sr-Cyrl-RS"/>
              </w:rPr>
              <w:t>набавке</w:t>
            </w:r>
            <w:r w:rsidR="00706E2F" w:rsidRPr="007B4BAA">
              <w:rPr>
                <w:rFonts w:ascii="Arial" w:eastAsia="TimesNewRomanPSMT" w:hAnsi="Arial" w:cs="Arial"/>
                <w:bCs/>
                <w:lang w:val="sr-Cyrl-RS"/>
              </w:rPr>
              <w:t xml:space="preserve"> </w:t>
            </w:r>
            <w:r>
              <w:rPr>
                <w:rFonts w:ascii="Arial" w:eastAsia="TimesNewRomanPSMT" w:hAnsi="Arial" w:cs="Arial"/>
                <w:bCs/>
                <w:lang w:val="sr-Cyrl-RS"/>
              </w:rPr>
              <w:t>који</w:t>
            </w:r>
            <w:r w:rsidR="00706E2F" w:rsidRPr="007B4BAA">
              <w:rPr>
                <w:rFonts w:ascii="Arial" w:eastAsia="TimesNewRomanPSMT" w:hAnsi="Arial" w:cs="Arial"/>
                <w:bCs/>
                <w:lang w:val="sr-Cyrl-RS"/>
              </w:rPr>
              <w:t xml:space="preserve"> </w:t>
            </w:r>
            <w:r>
              <w:rPr>
                <w:rFonts w:ascii="Arial" w:eastAsia="TimesNewRomanPSMT" w:hAnsi="Arial" w:cs="Arial"/>
                <w:bCs/>
                <w:lang w:val="sr-Cyrl-RS"/>
              </w:rPr>
              <w:t>ће</w:t>
            </w:r>
            <w:r w:rsidR="00706E2F" w:rsidRPr="007B4BAA">
              <w:rPr>
                <w:rFonts w:ascii="Arial" w:eastAsia="TimesNewRomanPSMT" w:hAnsi="Arial" w:cs="Arial"/>
                <w:bCs/>
                <w:lang w:val="sr-Cyrl-RS"/>
              </w:rPr>
              <w:t xml:space="preserve"> </w:t>
            </w:r>
            <w:r>
              <w:rPr>
                <w:rFonts w:ascii="Arial" w:eastAsia="TimesNewRomanPSMT" w:hAnsi="Arial" w:cs="Arial"/>
                <w:bCs/>
                <w:lang w:val="sr-Cyrl-RS"/>
              </w:rPr>
              <w:t>извршити</w:t>
            </w:r>
            <w:r w:rsidR="00706E2F" w:rsidRPr="007B4BAA">
              <w:rPr>
                <w:rFonts w:ascii="Arial" w:eastAsia="TimesNewRomanPSMT" w:hAnsi="Arial" w:cs="Arial"/>
                <w:bCs/>
                <w:lang w:val="sr-Cyrl-RS"/>
              </w:rPr>
              <w:t xml:space="preserve"> </w:t>
            </w:r>
            <w:r>
              <w:rPr>
                <w:rFonts w:ascii="Arial" w:eastAsia="TimesNewRomanPSMT" w:hAnsi="Arial" w:cs="Arial"/>
                <w:bCs/>
                <w:lang w:val="sr-Cyrl-RS"/>
              </w:rPr>
              <w:t>подизвођач</w:t>
            </w:r>
            <w:r w:rsidR="00706E2F" w:rsidRPr="007B4BAA">
              <w:rPr>
                <w:rFonts w:ascii="Arial" w:eastAsia="TimesNewRomanPSMT" w:hAnsi="Arial" w:cs="Arial"/>
                <w:bCs/>
                <w:lang w:val="sr-Cyrl-RS"/>
              </w:rPr>
              <w:t>:</w:t>
            </w:r>
          </w:p>
        </w:tc>
        <w:tc>
          <w:tcPr>
            <w:tcW w:w="4678" w:type="dxa"/>
            <w:shd w:val="clear" w:color="auto" w:fill="auto"/>
            <w:vAlign w:val="center"/>
          </w:tcPr>
          <w:p w:rsidR="00706E2F" w:rsidRPr="007B4BAA" w:rsidRDefault="00706E2F" w:rsidP="00F90C42">
            <w:pPr>
              <w:autoSpaceDE w:val="0"/>
              <w:autoSpaceDN w:val="0"/>
              <w:adjustRightInd w:val="0"/>
              <w:rPr>
                <w:rFonts w:eastAsia="TimesNewRomanPSMT"/>
                <w:b/>
                <w:bCs/>
                <w:lang w:val="sr-Cyrl-RS"/>
              </w:rPr>
            </w:pPr>
          </w:p>
        </w:tc>
      </w:tr>
      <w:tr w:rsidR="00706E2F" w:rsidRPr="007B4BAA" w:rsidTr="00F90C42">
        <w:trPr>
          <w:trHeight w:val="680"/>
        </w:trPr>
        <w:tc>
          <w:tcPr>
            <w:tcW w:w="10065" w:type="dxa"/>
            <w:gridSpan w:val="3"/>
            <w:shd w:val="clear" w:color="auto" w:fill="D9D9D9"/>
            <w:vAlign w:val="center"/>
          </w:tcPr>
          <w:p w:rsidR="00706E2F" w:rsidRPr="007B4BAA" w:rsidRDefault="00661B5A" w:rsidP="00F90C42">
            <w:pPr>
              <w:autoSpaceDE w:val="0"/>
              <w:autoSpaceDN w:val="0"/>
              <w:adjustRightInd w:val="0"/>
              <w:jc w:val="center"/>
              <w:rPr>
                <w:rFonts w:ascii="Arial" w:eastAsia="TimesNewRomanPSMT" w:hAnsi="Arial" w:cs="Arial"/>
                <w:b/>
                <w:bCs/>
                <w:lang w:val="sr-Cyrl-RS"/>
              </w:rPr>
            </w:pPr>
            <w:r>
              <w:rPr>
                <w:rFonts w:ascii="Arial" w:eastAsia="TimesNewRomanPSMT" w:hAnsi="Arial" w:cs="Arial"/>
                <w:b/>
                <w:bCs/>
                <w:lang w:val="sr-Cyrl-RS"/>
              </w:rPr>
              <w:t>В</w:t>
            </w:r>
            <w:r w:rsidR="00706E2F" w:rsidRPr="007B4BAA">
              <w:rPr>
                <w:rFonts w:ascii="Arial" w:eastAsia="TimesNewRomanPSMT" w:hAnsi="Arial" w:cs="Arial"/>
                <w:b/>
                <w:bCs/>
                <w:lang w:val="sr-Cyrl-RS"/>
              </w:rPr>
              <w:t xml:space="preserve">) </w:t>
            </w:r>
            <w:r>
              <w:rPr>
                <w:rFonts w:ascii="Arial" w:eastAsia="TimesNewRomanPSMT" w:hAnsi="Arial" w:cs="Arial"/>
                <w:b/>
                <w:bCs/>
                <w:lang w:val="sr-Cyrl-RS"/>
              </w:rPr>
              <w:t>КАО</w:t>
            </w:r>
            <w:r w:rsidR="00706E2F" w:rsidRPr="007B4BAA">
              <w:rPr>
                <w:rFonts w:ascii="Arial" w:eastAsia="TimesNewRomanPSMT" w:hAnsi="Arial" w:cs="Arial"/>
                <w:b/>
                <w:bCs/>
                <w:lang w:val="sr-Cyrl-RS"/>
              </w:rPr>
              <w:t xml:space="preserve"> </w:t>
            </w:r>
            <w:r>
              <w:rPr>
                <w:rFonts w:ascii="Arial" w:eastAsia="TimesNewRomanPSMT" w:hAnsi="Arial" w:cs="Arial"/>
                <w:b/>
                <w:bCs/>
                <w:lang w:val="sr-Cyrl-RS"/>
              </w:rPr>
              <w:t>ЗАЈЕДНИЧКА</w:t>
            </w:r>
            <w:r w:rsidR="00706E2F" w:rsidRPr="007B4BAA">
              <w:rPr>
                <w:rFonts w:ascii="Arial" w:eastAsia="TimesNewRomanPSMT" w:hAnsi="Arial" w:cs="Arial"/>
                <w:b/>
                <w:bCs/>
                <w:lang w:val="sr-Cyrl-RS"/>
              </w:rPr>
              <w:t xml:space="preserve"> </w:t>
            </w:r>
            <w:r>
              <w:rPr>
                <w:rFonts w:ascii="Arial" w:eastAsia="TimesNewRomanPSMT" w:hAnsi="Arial" w:cs="Arial"/>
                <w:b/>
                <w:bCs/>
                <w:lang w:val="sr-Cyrl-RS"/>
              </w:rPr>
              <w:t>ПОНУДА</w:t>
            </w:r>
          </w:p>
        </w:tc>
      </w:tr>
      <w:tr w:rsidR="00706E2F" w:rsidRPr="007B4BAA" w:rsidTr="00F90C42">
        <w:trPr>
          <w:trHeight w:val="624"/>
        </w:trPr>
        <w:tc>
          <w:tcPr>
            <w:tcW w:w="554" w:type="dxa"/>
            <w:shd w:val="clear" w:color="auto" w:fill="auto"/>
            <w:vAlign w:val="center"/>
          </w:tcPr>
          <w:p w:rsidR="00706E2F" w:rsidRPr="007B4BAA" w:rsidRDefault="00706E2F" w:rsidP="00F90C42">
            <w:pPr>
              <w:autoSpaceDE w:val="0"/>
              <w:autoSpaceDN w:val="0"/>
              <w:adjustRightInd w:val="0"/>
              <w:rPr>
                <w:rFonts w:eastAsia="TimesNewRomanPSMT"/>
                <w:b/>
                <w:bCs/>
                <w:lang w:val="sr-Cyrl-RS"/>
              </w:rPr>
            </w:pPr>
            <w:r w:rsidRPr="007B4BAA">
              <w:rPr>
                <w:rFonts w:ascii="Arial" w:eastAsia="TimesNewRomanPSMT" w:hAnsi="Arial" w:cs="Arial"/>
                <w:bCs/>
                <w:lang w:val="sr-Cyrl-RS"/>
              </w:rPr>
              <w:t>1)</w:t>
            </w:r>
          </w:p>
        </w:tc>
        <w:tc>
          <w:tcPr>
            <w:tcW w:w="4833" w:type="dxa"/>
            <w:shd w:val="clear" w:color="auto" w:fill="auto"/>
            <w:vAlign w:val="center"/>
          </w:tcPr>
          <w:p w:rsidR="00706E2F" w:rsidRPr="007B4BAA" w:rsidRDefault="00661B5A" w:rsidP="00F90C42">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Назив</w:t>
            </w:r>
            <w:r w:rsidR="00706E2F" w:rsidRPr="007B4BAA">
              <w:rPr>
                <w:rFonts w:ascii="Arial" w:eastAsia="TimesNewRomanPSMT" w:hAnsi="Arial" w:cs="Arial"/>
                <w:bCs/>
                <w:lang w:val="sr-Cyrl-RS"/>
              </w:rPr>
              <w:t xml:space="preserve"> </w:t>
            </w:r>
            <w:r>
              <w:rPr>
                <w:rFonts w:ascii="Arial" w:eastAsia="TimesNewRomanPSMT" w:hAnsi="Arial" w:cs="Arial"/>
                <w:bCs/>
                <w:lang w:val="sr-Cyrl-RS"/>
              </w:rPr>
              <w:t>учесника</w:t>
            </w:r>
            <w:r w:rsidR="00706E2F" w:rsidRPr="007B4BAA">
              <w:rPr>
                <w:rFonts w:ascii="Arial" w:eastAsia="TimesNewRomanPSMT" w:hAnsi="Arial" w:cs="Arial"/>
                <w:bCs/>
                <w:lang w:val="sr-Cyrl-RS"/>
              </w:rPr>
              <w:t xml:space="preserve"> </w:t>
            </w:r>
            <w:r>
              <w:rPr>
                <w:rFonts w:ascii="Arial" w:eastAsia="TimesNewRomanPSMT" w:hAnsi="Arial" w:cs="Arial"/>
                <w:bCs/>
                <w:lang w:val="sr-Cyrl-RS"/>
              </w:rPr>
              <w:t>у</w:t>
            </w:r>
            <w:r w:rsidR="00706E2F" w:rsidRPr="007B4BAA">
              <w:rPr>
                <w:rFonts w:ascii="Arial" w:eastAsia="TimesNewRomanPSMT" w:hAnsi="Arial" w:cs="Arial"/>
                <w:bCs/>
                <w:lang w:val="sr-Cyrl-RS"/>
              </w:rPr>
              <w:t xml:space="preserve"> </w:t>
            </w:r>
            <w:r>
              <w:rPr>
                <w:rFonts w:ascii="Arial" w:eastAsia="TimesNewRomanPSMT" w:hAnsi="Arial" w:cs="Arial"/>
                <w:bCs/>
                <w:lang w:val="sr-Cyrl-RS"/>
              </w:rPr>
              <w:t>заједничкој</w:t>
            </w:r>
            <w:r w:rsidR="00706E2F" w:rsidRPr="007B4BAA">
              <w:rPr>
                <w:rFonts w:ascii="Arial" w:eastAsia="TimesNewRomanPSMT" w:hAnsi="Arial" w:cs="Arial"/>
                <w:bCs/>
                <w:lang w:val="sr-Cyrl-RS"/>
              </w:rPr>
              <w:t xml:space="preserve"> </w:t>
            </w:r>
            <w:r>
              <w:rPr>
                <w:rFonts w:ascii="Arial" w:eastAsia="TimesNewRomanPSMT" w:hAnsi="Arial" w:cs="Arial"/>
                <w:bCs/>
                <w:lang w:val="sr-Cyrl-RS"/>
              </w:rPr>
              <w:t>понуди</w:t>
            </w:r>
            <w:r w:rsidR="00706E2F" w:rsidRPr="007B4BAA">
              <w:rPr>
                <w:rFonts w:ascii="Arial" w:eastAsia="TimesNewRomanPSMT" w:hAnsi="Arial" w:cs="Arial"/>
                <w:bCs/>
                <w:lang w:val="sr-Cyrl-RS"/>
              </w:rPr>
              <w:t>:</w:t>
            </w:r>
          </w:p>
        </w:tc>
        <w:tc>
          <w:tcPr>
            <w:tcW w:w="4678" w:type="dxa"/>
            <w:shd w:val="clear" w:color="auto" w:fill="auto"/>
            <w:vAlign w:val="center"/>
          </w:tcPr>
          <w:p w:rsidR="00706E2F" w:rsidRPr="007B4BAA" w:rsidRDefault="00706E2F" w:rsidP="00F90C42">
            <w:pPr>
              <w:autoSpaceDE w:val="0"/>
              <w:autoSpaceDN w:val="0"/>
              <w:adjustRightInd w:val="0"/>
              <w:rPr>
                <w:rFonts w:eastAsia="TimesNewRomanPSMT"/>
                <w:b/>
                <w:bCs/>
                <w:u w:val="single"/>
                <w:lang w:val="sr-Cyrl-RS"/>
              </w:rPr>
            </w:pPr>
          </w:p>
        </w:tc>
      </w:tr>
      <w:tr w:rsidR="00706E2F" w:rsidRPr="007B4BAA" w:rsidTr="00F90C42">
        <w:trPr>
          <w:trHeight w:val="624"/>
        </w:trPr>
        <w:tc>
          <w:tcPr>
            <w:tcW w:w="554" w:type="dxa"/>
            <w:shd w:val="clear" w:color="auto" w:fill="auto"/>
            <w:vAlign w:val="center"/>
          </w:tcPr>
          <w:p w:rsidR="00706E2F" w:rsidRPr="007B4BAA" w:rsidRDefault="00706E2F" w:rsidP="00F90C42">
            <w:pPr>
              <w:autoSpaceDE w:val="0"/>
              <w:autoSpaceDN w:val="0"/>
              <w:adjustRightInd w:val="0"/>
              <w:rPr>
                <w:rFonts w:eastAsia="TimesNewRomanPSMT"/>
                <w:b/>
                <w:bCs/>
                <w:lang w:val="sr-Cyrl-RS"/>
              </w:rPr>
            </w:pPr>
          </w:p>
        </w:tc>
        <w:tc>
          <w:tcPr>
            <w:tcW w:w="4833" w:type="dxa"/>
            <w:shd w:val="clear" w:color="auto" w:fill="auto"/>
            <w:vAlign w:val="center"/>
          </w:tcPr>
          <w:p w:rsidR="00706E2F" w:rsidRPr="007B4BAA" w:rsidRDefault="00661B5A" w:rsidP="00F90C42">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Адреса</w:t>
            </w:r>
            <w:r w:rsidR="00706E2F" w:rsidRPr="007B4BAA">
              <w:rPr>
                <w:rFonts w:ascii="Arial" w:eastAsia="TimesNewRomanPSMT" w:hAnsi="Arial" w:cs="Arial"/>
                <w:bCs/>
                <w:lang w:val="sr-Cyrl-RS"/>
              </w:rPr>
              <w:t>:</w:t>
            </w:r>
          </w:p>
        </w:tc>
        <w:tc>
          <w:tcPr>
            <w:tcW w:w="4678" w:type="dxa"/>
            <w:shd w:val="clear" w:color="auto" w:fill="auto"/>
            <w:vAlign w:val="center"/>
          </w:tcPr>
          <w:p w:rsidR="00706E2F" w:rsidRPr="007B4BAA" w:rsidRDefault="00706E2F" w:rsidP="00F90C42">
            <w:pPr>
              <w:autoSpaceDE w:val="0"/>
              <w:autoSpaceDN w:val="0"/>
              <w:adjustRightInd w:val="0"/>
              <w:rPr>
                <w:rFonts w:eastAsia="TimesNewRomanPSMT"/>
                <w:b/>
                <w:bCs/>
                <w:u w:val="single"/>
                <w:lang w:val="sr-Cyrl-RS"/>
              </w:rPr>
            </w:pPr>
          </w:p>
        </w:tc>
      </w:tr>
      <w:tr w:rsidR="00706E2F" w:rsidRPr="007B4BAA" w:rsidTr="00F90C42">
        <w:trPr>
          <w:trHeight w:val="624"/>
        </w:trPr>
        <w:tc>
          <w:tcPr>
            <w:tcW w:w="554" w:type="dxa"/>
            <w:shd w:val="clear" w:color="auto" w:fill="auto"/>
            <w:vAlign w:val="center"/>
          </w:tcPr>
          <w:p w:rsidR="00706E2F" w:rsidRPr="007B4BAA" w:rsidRDefault="00706E2F" w:rsidP="00F90C42">
            <w:pPr>
              <w:autoSpaceDE w:val="0"/>
              <w:autoSpaceDN w:val="0"/>
              <w:adjustRightInd w:val="0"/>
              <w:rPr>
                <w:rFonts w:eastAsia="TimesNewRomanPSMT"/>
                <w:b/>
                <w:bCs/>
                <w:lang w:val="sr-Cyrl-RS"/>
              </w:rPr>
            </w:pPr>
          </w:p>
        </w:tc>
        <w:tc>
          <w:tcPr>
            <w:tcW w:w="4833" w:type="dxa"/>
            <w:shd w:val="clear" w:color="auto" w:fill="auto"/>
            <w:vAlign w:val="center"/>
          </w:tcPr>
          <w:p w:rsidR="00706E2F" w:rsidRPr="007B4BAA" w:rsidRDefault="00661B5A" w:rsidP="00F90C42">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Матични</w:t>
            </w:r>
            <w:r w:rsidR="00706E2F" w:rsidRPr="007B4BAA">
              <w:rPr>
                <w:rFonts w:ascii="Arial" w:eastAsia="TimesNewRomanPSMT" w:hAnsi="Arial" w:cs="Arial"/>
                <w:bCs/>
                <w:lang w:val="sr-Cyrl-RS"/>
              </w:rPr>
              <w:t xml:space="preserve"> </w:t>
            </w:r>
            <w:r>
              <w:rPr>
                <w:rFonts w:ascii="Arial" w:eastAsia="TimesNewRomanPSMT" w:hAnsi="Arial" w:cs="Arial"/>
                <w:bCs/>
                <w:lang w:val="sr-Cyrl-RS"/>
              </w:rPr>
              <w:t>број</w:t>
            </w:r>
            <w:r w:rsidR="00706E2F" w:rsidRPr="007B4BAA">
              <w:rPr>
                <w:rFonts w:ascii="Arial" w:eastAsia="TimesNewRomanPSMT" w:hAnsi="Arial" w:cs="Arial"/>
                <w:bCs/>
                <w:lang w:val="sr-Cyrl-RS"/>
              </w:rPr>
              <w:t>:</w:t>
            </w:r>
          </w:p>
        </w:tc>
        <w:tc>
          <w:tcPr>
            <w:tcW w:w="4678" w:type="dxa"/>
            <w:shd w:val="clear" w:color="auto" w:fill="auto"/>
            <w:vAlign w:val="center"/>
          </w:tcPr>
          <w:p w:rsidR="00706E2F" w:rsidRPr="007B4BAA" w:rsidRDefault="00706E2F" w:rsidP="00F90C42">
            <w:pPr>
              <w:autoSpaceDE w:val="0"/>
              <w:autoSpaceDN w:val="0"/>
              <w:adjustRightInd w:val="0"/>
              <w:rPr>
                <w:rFonts w:eastAsia="TimesNewRomanPSMT"/>
                <w:b/>
                <w:bCs/>
                <w:u w:val="single"/>
                <w:lang w:val="sr-Cyrl-RS"/>
              </w:rPr>
            </w:pPr>
          </w:p>
        </w:tc>
      </w:tr>
      <w:tr w:rsidR="00706E2F" w:rsidRPr="007B4BAA" w:rsidTr="00F90C42">
        <w:trPr>
          <w:trHeight w:val="624"/>
        </w:trPr>
        <w:tc>
          <w:tcPr>
            <w:tcW w:w="554" w:type="dxa"/>
            <w:shd w:val="clear" w:color="auto" w:fill="auto"/>
            <w:vAlign w:val="center"/>
          </w:tcPr>
          <w:p w:rsidR="00706E2F" w:rsidRPr="007B4BAA" w:rsidRDefault="00706E2F" w:rsidP="00F90C42">
            <w:pPr>
              <w:autoSpaceDE w:val="0"/>
              <w:autoSpaceDN w:val="0"/>
              <w:adjustRightInd w:val="0"/>
              <w:rPr>
                <w:rFonts w:eastAsia="TimesNewRomanPSMT"/>
                <w:b/>
                <w:bCs/>
                <w:lang w:val="sr-Cyrl-RS"/>
              </w:rPr>
            </w:pPr>
          </w:p>
        </w:tc>
        <w:tc>
          <w:tcPr>
            <w:tcW w:w="4833" w:type="dxa"/>
            <w:shd w:val="clear" w:color="auto" w:fill="auto"/>
            <w:vAlign w:val="center"/>
          </w:tcPr>
          <w:p w:rsidR="00706E2F" w:rsidRPr="007B4BAA" w:rsidRDefault="00661B5A" w:rsidP="00F90C42">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Порески</w:t>
            </w:r>
            <w:r w:rsidR="00706E2F" w:rsidRPr="007B4BAA">
              <w:rPr>
                <w:rFonts w:ascii="Arial" w:eastAsia="TimesNewRomanPSMT" w:hAnsi="Arial" w:cs="Arial"/>
                <w:bCs/>
                <w:lang w:val="sr-Cyrl-RS"/>
              </w:rPr>
              <w:t xml:space="preserve"> </w:t>
            </w:r>
            <w:r>
              <w:rPr>
                <w:rFonts w:ascii="Arial" w:eastAsia="TimesNewRomanPSMT" w:hAnsi="Arial" w:cs="Arial"/>
                <w:bCs/>
                <w:lang w:val="sr-Cyrl-RS"/>
              </w:rPr>
              <w:t>идентификациони</w:t>
            </w:r>
            <w:r w:rsidR="00706E2F" w:rsidRPr="007B4BAA">
              <w:rPr>
                <w:rFonts w:ascii="Arial" w:eastAsia="TimesNewRomanPSMT" w:hAnsi="Arial" w:cs="Arial"/>
                <w:bCs/>
                <w:lang w:val="sr-Cyrl-RS"/>
              </w:rPr>
              <w:t xml:space="preserve"> </w:t>
            </w:r>
            <w:r>
              <w:rPr>
                <w:rFonts w:ascii="Arial" w:eastAsia="TimesNewRomanPSMT" w:hAnsi="Arial" w:cs="Arial"/>
                <w:bCs/>
                <w:lang w:val="sr-Cyrl-RS"/>
              </w:rPr>
              <w:t>број</w:t>
            </w:r>
            <w:r w:rsidR="00706E2F" w:rsidRPr="007B4BAA">
              <w:rPr>
                <w:rFonts w:ascii="Arial" w:eastAsia="TimesNewRomanPSMT" w:hAnsi="Arial" w:cs="Arial"/>
                <w:bCs/>
                <w:lang w:val="sr-Cyrl-RS"/>
              </w:rPr>
              <w:t>:</w:t>
            </w:r>
          </w:p>
        </w:tc>
        <w:tc>
          <w:tcPr>
            <w:tcW w:w="4678" w:type="dxa"/>
            <w:shd w:val="clear" w:color="auto" w:fill="auto"/>
            <w:vAlign w:val="center"/>
          </w:tcPr>
          <w:p w:rsidR="00706E2F" w:rsidRPr="007B4BAA" w:rsidRDefault="00706E2F" w:rsidP="00F90C42">
            <w:pPr>
              <w:autoSpaceDE w:val="0"/>
              <w:autoSpaceDN w:val="0"/>
              <w:adjustRightInd w:val="0"/>
              <w:rPr>
                <w:rFonts w:eastAsia="TimesNewRomanPSMT"/>
                <w:b/>
                <w:bCs/>
                <w:u w:val="single"/>
                <w:lang w:val="sr-Cyrl-RS"/>
              </w:rPr>
            </w:pPr>
          </w:p>
        </w:tc>
      </w:tr>
      <w:tr w:rsidR="00706E2F" w:rsidRPr="007B4BAA" w:rsidTr="00F90C42">
        <w:trPr>
          <w:trHeight w:val="624"/>
        </w:trPr>
        <w:tc>
          <w:tcPr>
            <w:tcW w:w="554" w:type="dxa"/>
            <w:shd w:val="clear" w:color="auto" w:fill="auto"/>
            <w:vAlign w:val="center"/>
          </w:tcPr>
          <w:p w:rsidR="00706E2F" w:rsidRPr="007B4BAA" w:rsidRDefault="00706E2F" w:rsidP="00F90C42">
            <w:pPr>
              <w:autoSpaceDE w:val="0"/>
              <w:autoSpaceDN w:val="0"/>
              <w:adjustRightInd w:val="0"/>
              <w:rPr>
                <w:rFonts w:eastAsia="TimesNewRomanPSMT"/>
                <w:b/>
                <w:bCs/>
                <w:lang w:val="sr-Cyrl-RS"/>
              </w:rPr>
            </w:pPr>
          </w:p>
        </w:tc>
        <w:tc>
          <w:tcPr>
            <w:tcW w:w="4833" w:type="dxa"/>
            <w:shd w:val="clear" w:color="auto" w:fill="auto"/>
            <w:vAlign w:val="center"/>
          </w:tcPr>
          <w:p w:rsidR="00706E2F" w:rsidRPr="007B4BAA" w:rsidRDefault="00661B5A" w:rsidP="00F90C42">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Име</w:t>
            </w:r>
            <w:r w:rsidR="00706E2F" w:rsidRPr="007B4BAA">
              <w:rPr>
                <w:rFonts w:ascii="Arial" w:eastAsia="TimesNewRomanPSMT" w:hAnsi="Arial" w:cs="Arial"/>
                <w:bCs/>
                <w:lang w:val="sr-Cyrl-RS"/>
              </w:rPr>
              <w:t xml:space="preserve"> </w:t>
            </w:r>
            <w:r>
              <w:rPr>
                <w:rFonts w:ascii="Arial" w:eastAsia="TimesNewRomanPSMT" w:hAnsi="Arial" w:cs="Arial"/>
                <w:bCs/>
                <w:lang w:val="sr-Cyrl-RS"/>
              </w:rPr>
              <w:t>особе</w:t>
            </w:r>
            <w:r w:rsidR="00706E2F" w:rsidRPr="007B4BAA">
              <w:rPr>
                <w:rFonts w:ascii="Arial" w:eastAsia="TimesNewRomanPSMT" w:hAnsi="Arial" w:cs="Arial"/>
                <w:bCs/>
                <w:lang w:val="sr-Cyrl-RS"/>
              </w:rPr>
              <w:t xml:space="preserve"> </w:t>
            </w:r>
            <w:r>
              <w:rPr>
                <w:rFonts w:ascii="Arial" w:eastAsia="TimesNewRomanPSMT" w:hAnsi="Arial" w:cs="Arial"/>
                <w:bCs/>
                <w:lang w:val="sr-Cyrl-RS"/>
              </w:rPr>
              <w:t>за</w:t>
            </w:r>
            <w:r w:rsidR="00706E2F" w:rsidRPr="007B4BAA">
              <w:rPr>
                <w:rFonts w:ascii="Arial" w:eastAsia="TimesNewRomanPSMT" w:hAnsi="Arial" w:cs="Arial"/>
                <w:bCs/>
                <w:lang w:val="sr-Cyrl-RS"/>
              </w:rPr>
              <w:t xml:space="preserve"> </w:t>
            </w:r>
            <w:r>
              <w:rPr>
                <w:rFonts w:ascii="Arial" w:eastAsia="TimesNewRomanPSMT" w:hAnsi="Arial" w:cs="Arial"/>
                <w:bCs/>
                <w:lang w:val="sr-Cyrl-RS"/>
              </w:rPr>
              <w:t>контакт</w:t>
            </w:r>
            <w:r w:rsidR="00706E2F" w:rsidRPr="007B4BAA">
              <w:rPr>
                <w:rFonts w:ascii="Arial" w:eastAsia="TimesNewRomanPSMT" w:hAnsi="Arial" w:cs="Arial"/>
                <w:bCs/>
                <w:lang w:val="sr-Cyrl-RS"/>
              </w:rPr>
              <w:t>:</w:t>
            </w:r>
            <w:r w:rsidR="00706E2F" w:rsidRPr="007B4BAA">
              <w:rPr>
                <w:rFonts w:ascii="Arial" w:eastAsia="TimesNewRomanPSMT" w:hAnsi="Arial" w:cs="Arial"/>
                <w:bCs/>
                <w:lang w:val="sr-Cyrl-RS"/>
              </w:rPr>
              <w:tab/>
            </w:r>
          </w:p>
        </w:tc>
        <w:tc>
          <w:tcPr>
            <w:tcW w:w="4678" w:type="dxa"/>
            <w:shd w:val="clear" w:color="auto" w:fill="auto"/>
            <w:vAlign w:val="center"/>
          </w:tcPr>
          <w:p w:rsidR="00706E2F" w:rsidRPr="007B4BAA" w:rsidRDefault="00706E2F" w:rsidP="00F90C42">
            <w:pPr>
              <w:autoSpaceDE w:val="0"/>
              <w:autoSpaceDN w:val="0"/>
              <w:adjustRightInd w:val="0"/>
              <w:rPr>
                <w:rFonts w:eastAsia="TimesNewRomanPSMT"/>
                <w:b/>
                <w:bCs/>
                <w:u w:val="single"/>
                <w:lang w:val="sr-Cyrl-RS"/>
              </w:rPr>
            </w:pPr>
          </w:p>
        </w:tc>
      </w:tr>
    </w:tbl>
    <w:p w:rsidR="00344C3E" w:rsidRPr="007B4BAA" w:rsidRDefault="00344C3E" w:rsidP="00344C3E">
      <w:pPr>
        <w:autoSpaceDE w:val="0"/>
        <w:autoSpaceDN w:val="0"/>
        <w:adjustRightInd w:val="0"/>
        <w:jc w:val="both"/>
        <w:rPr>
          <w:rFonts w:eastAsia="TimesNewRomanPSMT"/>
          <w:bCs/>
          <w:lang w:val="sr-Cyrl-RS"/>
        </w:rPr>
      </w:pPr>
      <w:r w:rsidRPr="007B4BAA">
        <w:rPr>
          <w:rFonts w:eastAsia="TimesNewRomanPSMT"/>
          <w:bCs/>
          <w:lang w:val="sr-Cyrl-RS"/>
        </w:rPr>
        <w:tab/>
      </w:r>
    </w:p>
    <w:p w:rsidR="00344C3E" w:rsidRPr="007B4BAA" w:rsidRDefault="00661B5A" w:rsidP="00344C3E">
      <w:pPr>
        <w:autoSpaceDE w:val="0"/>
        <w:autoSpaceDN w:val="0"/>
        <w:adjustRightInd w:val="0"/>
        <w:jc w:val="both"/>
        <w:rPr>
          <w:rFonts w:ascii="Arial" w:eastAsia="TimesNewRomanPSMT" w:hAnsi="Arial" w:cs="Arial"/>
          <w:bCs/>
          <w:i/>
          <w:lang w:val="sr-Cyrl-RS"/>
        </w:rPr>
      </w:pPr>
      <w:r>
        <w:rPr>
          <w:rFonts w:ascii="Arial" w:eastAsia="TimesNewRomanPSMT" w:hAnsi="Arial" w:cs="Arial"/>
          <w:b/>
          <w:bCs/>
          <w:u w:val="single"/>
          <w:lang w:val="ru-RU"/>
        </w:rPr>
        <w:t>Напомена</w:t>
      </w:r>
      <w:r w:rsidR="00344C3E" w:rsidRPr="007B4BAA">
        <w:rPr>
          <w:rFonts w:ascii="Arial" w:eastAsia="TimesNewRomanPSMT" w:hAnsi="Arial" w:cs="Arial"/>
          <w:b/>
          <w:bCs/>
          <w:u w:val="single"/>
          <w:lang w:val="ru-RU"/>
        </w:rPr>
        <w:t>:</w:t>
      </w:r>
      <w:r w:rsidR="00344C3E" w:rsidRPr="007B4BAA">
        <w:rPr>
          <w:rFonts w:ascii="Arial" w:eastAsia="TimesNewRomanPSMT" w:hAnsi="Arial" w:cs="Arial"/>
          <w:b/>
          <w:bCs/>
          <w:lang w:val="ru-RU"/>
        </w:rPr>
        <w:t xml:space="preserve"> </w:t>
      </w:r>
      <w:r w:rsidR="00344C3E" w:rsidRPr="007B4BAA">
        <w:rPr>
          <w:rFonts w:ascii="Arial" w:eastAsia="TimesNewRomanPSMT" w:hAnsi="Arial" w:cs="Arial"/>
          <w:b/>
          <w:bCs/>
          <w:i/>
          <w:lang w:val="sr-Cyrl-RS"/>
        </w:rPr>
        <w:t>-</w:t>
      </w:r>
      <w:r>
        <w:rPr>
          <w:rFonts w:ascii="Arial" w:eastAsia="TimesNewRomanPSMT" w:hAnsi="Arial" w:cs="Arial"/>
          <w:bCs/>
          <w:i/>
          <w:lang w:val="sr-Cyrl-RS"/>
        </w:rPr>
        <w:t>Уколико</w:t>
      </w:r>
      <w:r w:rsidR="00344C3E" w:rsidRPr="007B4BAA">
        <w:rPr>
          <w:rFonts w:ascii="Arial" w:eastAsia="TimesNewRomanPSMT" w:hAnsi="Arial" w:cs="Arial"/>
          <w:bCs/>
          <w:i/>
          <w:lang w:val="sr-Cyrl-RS"/>
        </w:rPr>
        <w:t xml:space="preserve"> </w:t>
      </w:r>
      <w:r>
        <w:rPr>
          <w:rFonts w:ascii="Arial" w:eastAsia="TimesNewRomanPSMT" w:hAnsi="Arial" w:cs="Arial"/>
          <w:bCs/>
          <w:i/>
          <w:lang w:val="sr-Cyrl-RS"/>
        </w:rPr>
        <w:t>има</w:t>
      </w:r>
      <w:r w:rsidR="00344C3E" w:rsidRPr="007B4BAA">
        <w:rPr>
          <w:rFonts w:ascii="Arial" w:eastAsia="TimesNewRomanPSMT" w:hAnsi="Arial" w:cs="Arial"/>
          <w:bCs/>
          <w:i/>
          <w:lang w:val="sr-Cyrl-RS"/>
        </w:rPr>
        <w:t xml:space="preserve"> </w:t>
      </w:r>
      <w:r>
        <w:rPr>
          <w:rFonts w:ascii="Arial" w:eastAsia="TimesNewRomanPSMT" w:hAnsi="Arial" w:cs="Arial"/>
          <w:bCs/>
          <w:i/>
          <w:lang w:val="sr-Cyrl-RS"/>
        </w:rPr>
        <w:t>више</w:t>
      </w:r>
      <w:r w:rsidR="00344C3E" w:rsidRPr="007B4BAA">
        <w:rPr>
          <w:rFonts w:ascii="Arial" w:eastAsia="TimesNewRomanPSMT" w:hAnsi="Arial" w:cs="Arial"/>
          <w:bCs/>
          <w:i/>
          <w:lang w:val="sr-Cyrl-RS"/>
        </w:rPr>
        <w:t xml:space="preserve"> </w:t>
      </w:r>
      <w:r>
        <w:rPr>
          <w:rFonts w:ascii="Arial" w:eastAsia="TimesNewRomanPSMT" w:hAnsi="Arial" w:cs="Arial"/>
          <w:bCs/>
          <w:i/>
          <w:lang w:val="sr-Cyrl-RS"/>
        </w:rPr>
        <w:t>подизвођача</w:t>
      </w:r>
      <w:r w:rsidR="00344C3E" w:rsidRPr="007B4BAA">
        <w:rPr>
          <w:rFonts w:ascii="Arial" w:eastAsia="TimesNewRomanPSMT" w:hAnsi="Arial" w:cs="Arial"/>
          <w:bCs/>
          <w:i/>
          <w:lang w:val="sr-Cyrl-RS"/>
        </w:rPr>
        <w:t xml:space="preserve"> </w:t>
      </w:r>
      <w:r>
        <w:rPr>
          <w:rFonts w:ascii="Arial" w:eastAsia="TimesNewRomanPSMT" w:hAnsi="Arial" w:cs="Arial"/>
          <w:bCs/>
          <w:i/>
          <w:lang w:val="sr-Cyrl-RS"/>
        </w:rPr>
        <w:t>или</w:t>
      </w:r>
      <w:r w:rsidR="00344C3E" w:rsidRPr="007B4BAA">
        <w:rPr>
          <w:rFonts w:ascii="Arial" w:eastAsia="TimesNewRomanPSMT" w:hAnsi="Arial" w:cs="Arial"/>
          <w:bCs/>
          <w:i/>
          <w:lang w:val="sr-Cyrl-RS"/>
        </w:rPr>
        <w:t xml:space="preserve"> </w:t>
      </w:r>
      <w:r>
        <w:rPr>
          <w:rFonts w:ascii="Arial" w:eastAsia="TimesNewRomanPSMT" w:hAnsi="Arial" w:cs="Arial"/>
          <w:bCs/>
          <w:i/>
          <w:lang w:val="sr-Cyrl-RS"/>
        </w:rPr>
        <w:t>учесника</w:t>
      </w:r>
      <w:r w:rsidR="00344C3E" w:rsidRPr="007B4BAA">
        <w:rPr>
          <w:rFonts w:ascii="Arial" w:eastAsia="TimesNewRomanPSMT" w:hAnsi="Arial" w:cs="Arial"/>
          <w:bCs/>
          <w:i/>
          <w:lang w:val="sr-Cyrl-RS"/>
        </w:rPr>
        <w:t xml:space="preserve"> </w:t>
      </w:r>
      <w:r>
        <w:rPr>
          <w:rFonts w:ascii="Arial" w:eastAsia="TimesNewRomanPSMT" w:hAnsi="Arial" w:cs="Arial"/>
          <w:bCs/>
          <w:i/>
          <w:lang w:val="sr-Cyrl-RS"/>
        </w:rPr>
        <w:t>у</w:t>
      </w:r>
      <w:r w:rsidR="00344C3E" w:rsidRPr="007B4BAA">
        <w:rPr>
          <w:rFonts w:ascii="Arial" w:eastAsia="TimesNewRomanPSMT" w:hAnsi="Arial" w:cs="Arial"/>
          <w:bCs/>
          <w:i/>
          <w:lang w:val="sr-Cyrl-RS"/>
        </w:rPr>
        <w:t xml:space="preserve"> </w:t>
      </w:r>
      <w:r>
        <w:rPr>
          <w:rFonts w:ascii="Arial" w:eastAsia="TimesNewRomanPSMT" w:hAnsi="Arial" w:cs="Arial"/>
          <w:bCs/>
          <w:i/>
          <w:lang w:val="sr-Cyrl-RS"/>
        </w:rPr>
        <w:t>заједничкој</w:t>
      </w:r>
      <w:r w:rsidR="00344C3E" w:rsidRPr="007B4BAA">
        <w:rPr>
          <w:rFonts w:ascii="Arial" w:eastAsia="TimesNewRomanPSMT" w:hAnsi="Arial" w:cs="Arial"/>
          <w:bCs/>
          <w:i/>
          <w:lang w:val="sr-Cyrl-RS"/>
        </w:rPr>
        <w:t xml:space="preserve"> </w:t>
      </w:r>
      <w:r>
        <w:rPr>
          <w:rFonts w:ascii="Arial" w:eastAsia="TimesNewRomanPSMT" w:hAnsi="Arial" w:cs="Arial"/>
          <w:bCs/>
          <w:i/>
          <w:lang w:val="sr-Cyrl-RS"/>
        </w:rPr>
        <w:t>понуди</w:t>
      </w:r>
      <w:r w:rsidR="00344C3E" w:rsidRPr="007B4BAA">
        <w:rPr>
          <w:rFonts w:ascii="Arial" w:eastAsia="TimesNewRomanPSMT" w:hAnsi="Arial" w:cs="Arial"/>
          <w:bCs/>
          <w:i/>
          <w:lang w:val="sr-Cyrl-RS"/>
        </w:rPr>
        <w:t xml:space="preserve"> </w:t>
      </w:r>
      <w:r>
        <w:rPr>
          <w:rFonts w:ascii="Arial" w:eastAsia="TimesNewRomanPSMT" w:hAnsi="Arial" w:cs="Arial"/>
          <w:bCs/>
          <w:i/>
          <w:lang w:val="sr-Cyrl-RS"/>
        </w:rPr>
        <w:t>потребно</w:t>
      </w:r>
      <w:r w:rsidR="00344C3E" w:rsidRPr="007B4BAA">
        <w:rPr>
          <w:rFonts w:ascii="Arial" w:eastAsia="TimesNewRomanPSMT" w:hAnsi="Arial" w:cs="Arial"/>
          <w:bCs/>
          <w:i/>
          <w:lang w:val="sr-Cyrl-RS"/>
        </w:rPr>
        <w:t xml:space="preserve"> </w:t>
      </w:r>
      <w:r>
        <w:rPr>
          <w:rFonts w:ascii="Arial" w:eastAsia="TimesNewRomanPSMT" w:hAnsi="Arial" w:cs="Arial"/>
          <w:bCs/>
          <w:i/>
          <w:lang w:val="sr-Cyrl-RS"/>
        </w:rPr>
        <w:t>је</w:t>
      </w:r>
      <w:r w:rsidR="00344C3E" w:rsidRPr="007B4BAA">
        <w:rPr>
          <w:rFonts w:ascii="Arial" w:eastAsia="TimesNewRomanPSMT" w:hAnsi="Arial" w:cs="Arial"/>
          <w:bCs/>
          <w:i/>
          <w:lang w:val="sr-Cyrl-RS"/>
        </w:rPr>
        <w:t xml:space="preserve"> </w:t>
      </w:r>
      <w:r>
        <w:rPr>
          <w:rFonts w:ascii="Arial" w:eastAsia="TimesNewRomanPSMT" w:hAnsi="Arial" w:cs="Arial"/>
          <w:bCs/>
          <w:i/>
          <w:lang w:val="sr-Cyrl-RS"/>
        </w:rPr>
        <w:t>копирати</w:t>
      </w:r>
      <w:r w:rsidR="00344C3E" w:rsidRPr="007B4BAA">
        <w:rPr>
          <w:rFonts w:ascii="Arial" w:eastAsia="TimesNewRomanPSMT" w:hAnsi="Arial" w:cs="Arial"/>
          <w:bCs/>
          <w:i/>
          <w:lang w:val="sr-Cyrl-RS"/>
        </w:rPr>
        <w:t xml:space="preserve"> </w:t>
      </w:r>
      <w:r>
        <w:rPr>
          <w:rFonts w:ascii="Arial" w:eastAsia="TimesNewRomanPSMT" w:hAnsi="Arial" w:cs="Arial"/>
          <w:bCs/>
          <w:i/>
          <w:lang w:val="sr-Cyrl-RS"/>
        </w:rPr>
        <w:t>Табелу</w:t>
      </w:r>
      <w:r w:rsidR="00344C3E" w:rsidRPr="007B4BAA">
        <w:rPr>
          <w:rFonts w:ascii="Arial" w:eastAsia="TimesNewRomanPSMT" w:hAnsi="Arial" w:cs="Arial"/>
          <w:bCs/>
          <w:i/>
          <w:lang w:val="sr-Cyrl-RS"/>
        </w:rPr>
        <w:t xml:space="preserve"> 2. </w:t>
      </w:r>
      <w:r>
        <w:rPr>
          <w:rFonts w:ascii="Arial" w:eastAsia="TimesNewRomanPSMT" w:hAnsi="Arial" w:cs="Arial"/>
          <w:bCs/>
          <w:i/>
          <w:lang w:val="sr-Cyrl-RS"/>
        </w:rPr>
        <w:t>и</w:t>
      </w:r>
      <w:r w:rsidR="00344C3E" w:rsidRPr="007B4BAA">
        <w:rPr>
          <w:rFonts w:ascii="Arial" w:eastAsia="TimesNewRomanPSMT" w:hAnsi="Arial" w:cs="Arial"/>
          <w:bCs/>
          <w:i/>
          <w:lang w:val="sr-Cyrl-RS"/>
        </w:rPr>
        <w:t xml:space="preserve"> </w:t>
      </w:r>
      <w:r>
        <w:rPr>
          <w:rFonts w:ascii="Arial" w:eastAsia="TimesNewRomanPSMT" w:hAnsi="Arial" w:cs="Arial"/>
          <w:bCs/>
          <w:i/>
          <w:lang w:val="sr-Cyrl-RS"/>
        </w:rPr>
        <w:t>попунити</w:t>
      </w:r>
      <w:r w:rsidR="00344C3E" w:rsidRPr="007B4BAA">
        <w:rPr>
          <w:rFonts w:ascii="Arial" w:eastAsia="TimesNewRomanPSMT" w:hAnsi="Arial" w:cs="Arial"/>
          <w:bCs/>
          <w:i/>
          <w:lang w:val="sr-Cyrl-RS"/>
        </w:rPr>
        <w:t xml:space="preserve"> </w:t>
      </w:r>
      <w:r>
        <w:rPr>
          <w:rFonts w:ascii="Arial" w:eastAsia="TimesNewRomanPSMT" w:hAnsi="Arial" w:cs="Arial"/>
          <w:bCs/>
          <w:i/>
          <w:lang w:val="sr-Cyrl-RS"/>
        </w:rPr>
        <w:t>податке</w:t>
      </w:r>
      <w:r w:rsidR="00344C3E" w:rsidRPr="007B4BAA">
        <w:rPr>
          <w:rFonts w:ascii="Arial" w:eastAsia="TimesNewRomanPSMT" w:hAnsi="Arial" w:cs="Arial"/>
          <w:bCs/>
          <w:i/>
          <w:lang w:val="sr-Cyrl-RS"/>
        </w:rPr>
        <w:t xml:space="preserve"> </w:t>
      </w:r>
      <w:r>
        <w:rPr>
          <w:rFonts w:ascii="Arial" w:eastAsia="TimesNewRomanPSMT" w:hAnsi="Arial" w:cs="Arial"/>
          <w:bCs/>
          <w:i/>
          <w:lang w:val="sr-Cyrl-RS"/>
        </w:rPr>
        <w:t>за</w:t>
      </w:r>
      <w:r w:rsidR="00344C3E" w:rsidRPr="007B4BAA">
        <w:rPr>
          <w:rFonts w:ascii="Arial" w:eastAsia="TimesNewRomanPSMT" w:hAnsi="Arial" w:cs="Arial"/>
          <w:bCs/>
          <w:i/>
          <w:lang w:val="sr-Cyrl-RS"/>
        </w:rPr>
        <w:t xml:space="preserve"> </w:t>
      </w:r>
      <w:r>
        <w:rPr>
          <w:rFonts w:ascii="Arial" w:eastAsia="TimesNewRomanPSMT" w:hAnsi="Arial" w:cs="Arial"/>
          <w:bCs/>
          <w:i/>
          <w:lang w:val="sr-Cyrl-RS"/>
        </w:rPr>
        <w:t>све</w:t>
      </w:r>
      <w:r w:rsidR="00344C3E" w:rsidRPr="007B4BAA">
        <w:rPr>
          <w:rFonts w:ascii="Arial" w:eastAsia="TimesNewRomanPSMT" w:hAnsi="Arial" w:cs="Arial"/>
          <w:bCs/>
          <w:i/>
          <w:lang w:val="sr-Cyrl-RS"/>
        </w:rPr>
        <w:t xml:space="preserve"> </w:t>
      </w:r>
      <w:r>
        <w:rPr>
          <w:rFonts w:ascii="Arial" w:eastAsia="TimesNewRomanPSMT" w:hAnsi="Arial" w:cs="Arial"/>
          <w:bCs/>
          <w:i/>
          <w:lang w:val="sr-Cyrl-RS"/>
        </w:rPr>
        <w:t>подизвођаче</w:t>
      </w:r>
      <w:r w:rsidR="00344C3E" w:rsidRPr="007B4BAA">
        <w:rPr>
          <w:rFonts w:ascii="Arial" w:eastAsia="TimesNewRomanPSMT" w:hAnsi="Arial" w:cs="Arial"/>
          <w:bCs/>
          <w:i/>
          <w:lang w:val="sr-Cyrl-RS"/>
        </w:rPr>
        <w:t xml:space="preserve"> </w:t>
      </w:r>
      <w:r>
        <w:rPr>
          <w:rFonts w:ascii="Arial" w:eastAsia="TimesNewRomanPSMT" w:hAnsi="Arial" w:cs="Arial"/>
          <w:bCs/>
          <w:i/>
          <w:lang w:val="sr-Cyrl-RS"/>
        </w:rPr>
        <w:t>или</w:t>
      </w:r>
      <w:r w:rsidR="00344C3E" w:rsidRPr="007B4BAA">
        <w:rPr>
          <w:rFonts w:ascii="Arial" w:eastAsia="TimesNewRomanPSMT" w:hAnsi="Arial" w:cs="Arial"/>
          <w:bCs/>
          <w:i/>
          <w:lang w:val="sr-Cyrl-RS"/>
        </w:rPr>
        <w:t xml:space="preserve"> </w:t>
      </w:r>
      <w:r>
        <w:rPr>
          <w:rFonts w:ascii="Arial" w:eastAsia="TimesNewRomanPSMT" w:hAnsi="Arial" w:cs="Arial"/>
          <w:bCs/>
          <w:i/>
          <w:lang w:val="sr-Cyrl-RS"/>
        </w:rPr>
        <w:t>учеснике</w:t>
      </w:r>
      <w:r w:rsidR="00344C3E" w:rsidRPr="007B4BAA">
        <w:rPr>
          <w:rFonts w:ascii="Arial" w:eastAsia="TimesNewRomanPSMT" w:hAnsi="Arial" w:cs="Arial"/>
          <w:bCs/>
          <w:i/>
          <w:lang w:val="sr-Cyrl-RS"/>
        </w:rPr>
        <w:t xml:space="preserve"> </w:t>
      </w:r>
      <w:r>
        <w:rPr>
          <w:rFonts w:ascii="Arial" w:eastAsia="TimesNewRomanPSMT" w:hAnsi="Arial" w:cs="Arial"/>
          <w:bCs/>
          <w:i/>
          <w:lang w:val="sr-Cyrl-RS"/>
        </w:rPr>
        <w:t>у</w:t>
      </w:r>
      <w:r w:rsidR="00344C3E" w:rsidRPr="007B4BAA">
        <w:rPr>
          <w:rFonts w:ascii="Arial" w:eastAsia="TimesNewRomanPSMT" w:hAnsi="Arial" w:cs="Arial"/>
          <w:bCs/>
          <w:i/>
          <w:lang w:val="sr-Cyrl-RS"/>
        </w:rPr>
        <w:t xml:space="preserve"> </w:t>
      </w:r>
      <w:r>
        <w:rPr>
          <w:rFonts w:ascii="Arial" w:eastAsia="TimesNewRomanPSMT" w:hAnsi="Arial" w:cs="Arial"/>
          <w:bCs/>
          <w:i/>
          <w:lang w:val="sr-Cyrl-RS"/>
        </w:rPr>
        <w:t>заједничкој</w:t>
      </w:r>
      <w:r w:rsidR="00344C3E" w:rsidRPr="007B4BAA">
        <w:rPr>
          <w:rFonts w:ascii="Arial" w:eastAsia="TimesNewRomanPSMT" w:hAnsi="Arial" w:cs="Arial"/>
          <w:bCs/>
          <w:i/>
          <w:lang w:val="sr-Cyrl-RS"/>
        </w:rPr>
        <w:t xml:space="preserve"> </w:t>
      </w:r>
      <w:r>
        <w:rPr>
          <w:rFonts w:ascii="Arial" w:eastAsia="TimesNewRomanPSMT" w:hAnsi="Arial" w:cs="Arial"/>
          <w:bCs/>
          <w:i/>
          <w:lang w:val="sr-Cyrl-RS"/>
        </w:rPr>
        <w:t>понуди</w:t>
      </w:r>
      <w:r w:rsidR="00344C3E" w:rsidRPr="007B4BAA">
        <w:rPr>
          <w:rFonts w:ascii="Arial" w:eastAsia="TimesNewRomanPSMT" w:hAnsi="Arial" w:cs="Arial"/>
          <w:bCs/>
          <w:i/>
          <w:lang w:val="sr-Cyrl-RS"/>
        </w:rPr>
        <w:t>.</w:t>
      </w:r>
    </w:p>
    <w:p w:rsidR="00344C3E" w:rsidRPr="007B4BAA" w:rsidRDefault="00344C3E" w:rsidP="00344C3E">
      <w:pPr>
        <w:jc w:val="both"/>
        <w:rPr>
          <w:rFonts w:ascii="Arial" w:eastAsia="TimesNewRomanPSMT" w:hAnsi="Arial" w:cs="Arial"/>
          <w:i/>
          <w:lang w:val="sr-Cyrl-RS"/>
        </w:rPr>
      </w:pPr>
      <w:r w:rsidRPr="007B4BAA">
        <w:rPr>
          <w:rFonts w:ascii="Arial" w:eastAsia="TimesNewRomanPSMT" w:hAnsi="Arial" w:cs="Arial"/>
          <w:i/>
          <w:lang w:val="sr-Cyrl-RS"/>
        </w:rPr>
        <w:t>-</w:t>
      </w:r>
      <w:r w:rsidR="00661B5A">
        <w:rPr>
          <w:rFonts w:ascii="Arial" w:eastAsia="TimesNewRomanPSMT" w:hAnsi="Arial" w:cs="Arial"/>
          <w:i/>
          <w:lang w:val="ru-RU"/>
        </w:rPr>
        <w:t>Уколико</w:t>
      </w:r>
      <w:r w:rsidRPr="007B4BAA">
        <w:rPr>
          <w:rFonts w:ascii="Arial" w:eastAsia="TimesNewRomanPSMT" w:hAnsi="Arial" w:cs="Arial"/>
          <w:i/>
          <w:lang w:val="ru-RU"/>
        </w:rPr>
        <w:t xml:space="preserve"> </w:t>
      </w:r>
      <w:r w:rsidR="00661B5A">
        <w:rPr>
          <w:rFonts w:ascii="Arial" w:eastAsia="TimesNewRomanPSMT" w:hAnsi="Arial" w:cs="Arial"/>
          <w:i/>
          <w:lang w:val="ru-RU"/>
        </w:rPr>
        <w:t>група</w:t>
      </w:r>
      <w:r w:rsidRPr="007B4BAA">
        <w:rPr>
          <w:rFonts w:ascii="Arial" w:eastAsia="TimesNewRomanPSMT" w:hAnsi="Arial" w:cs="Arial"/>
          <w:i/>
          <w:lang w:val="ru-RU"/>
        </w:rPr>
        <w:t xml:space="preserve"> </w:t>
      </w:r>
      <w:r w:rsidR="00661B5A">
        <w:rPr>
          <w:rFonts w:ascii="Arial" w:eastAsia="TimesNewRomanPSMT" w:hAnsi="Arial" w:cs="Arial"/>
          <w:i/>
          <w:lang w:val="sr-Cyrl-RS"/>
        </w:rPr>
        <w:t>понуђача</w:t>
      </w:r>
      <w:r w:rsidRPr="007B4BAA">
        <w:rPr>
          <w:rFonts w:ascii="Arial" w:eastAsia="TimesNewRomanPSMT" w:hAnsi="Arial" w:cs="Arial"/>
          <w:i/>
          <w:lang w:val="ru-RU"/>
        </w:rPr>
        <w:t xml:space="preserve"> </w:t>
      </w:r>
      <w:r w:rsidR="00661B5A">
        <w:rPr>
          <w:rFonts w:ascii="Arial" w:eastAsia="TimesNewRomanPSMT" w:hAnsi="Arial" w:cs="Arial"/>
          <w:i/>
          <w:lang w:val="ru-RU"/>
        </w:rPr>
        <w:t>подноси</w:t>
      </w:r>
      <w:r w:rsidRPr="007B4BAA">
        <w:rPr>
          <w:rFonts w:ascii="Arial" w:eastAsia="TimesNewRomanPSMT" w:hAnsi="Arial" w:cs="Arial"/>
          <w:i/>
          <w:lang w:val="ru-RU"/>
        </w:rPr>
        <w:t xml:space="preserve"> </w:t>
      </w:r>
      <w:r w:rsidR="00661B5A">
        <w:rPr>
          <w:rFonts w:ascii="Arial" w:eastAsia="TimesNewRomanPSMT" w:hAnsi="Arial" w:cs="Arial"/>
          <w:i/>
          <w:lang w:val="ru-RU"/>
        </w:rPr>
        <w:t>заједничку</w:t>
      </w:r>
      <w:r w:rsidRPr="007B4BAA">
        <w:rPr>
          <w:rFonts w:ascii="Arial" w:eastAsia="TimesNewRomanPSMT" w:hAnsi="Arial" w:cs="Arial"/>
          <w:i/>
          <w:lang w:val="ru-RU"/>
        </w:rPr>
        <w:t xml:space="preserve"> </w:t>
      </w:r>
      <w:r w:rsidR="00661B5A">
        <w:rPr>
          <w:rFonts w:ascii="Arial" w:eastAsia="TimesNewRomanPSMT" w:hAnsi="Arial" w:cs="Arial"/>
          <w:i/>
          <w:lang w:val="sr-Cyrl-RS"/>
        </w:rPr>
        <w:t>понуду</w:t>
      </w:r>
      <w:r w:rsidRPr="007B4BAA">
        <w:rPr>
          <w:rFonts w:ascii="Arial" w:eastAsia="TimesNewRomanPSMT" w:hAnsi="Arial" w:cs="Arial"/>
          <w:i/>
          <w:lang w:val="sr-Cyrl-RS"/>
        </w:rPr>
        <w:t xml:space="preserve"> </w:t>
      </w:r>
      <w:r w:rsidR="00661B5A">
        <w:rPr>
          <w:rFonts w:ascii="Arial" w:eastAsia="TimesNewRomanPSMT" w:hAnsi="Arial" w:cs="Arial"/>
          <w:i/>
          <w:lang w:val="sr-Cyrl-RS"/>
        </w:rPr>
        <w:t>Табелу</w:t>
      </w:r>
      <w:r w:rsidRPr="007B4BAA">
        <w:rPr>
          <w:rFonts w:ascii="Arial" w:eastAsia="TimesNewRomanPSMT" w:hAnsi="Arial" w:cs="Arial"/>
          <w:i/>
          <w:lang w:val="sr-Cyrl-RS"/>
        </w:rPr>
        <w:t xml:space="preserve"> 1. „</w:t>
      </w:r>
      <w:r w:rsidR="00661B5A">
        <w:rPr>
          <w:rFonts w:ascii="Arial" w:eastAsia="TimesNewRomanPSMT" w:hAnsi="Arial" w:cs="Arial"/>
          <w:i/>
          <w:lang w:val="sr-Cyrl-RS"/>
        </w:rPr>
        <w:t>ПОДАЦИ</w:t>
      </w:r>
      <w:r w:rsidRPr="007B4BAA">
        <w:rPr>
          <w:rFonts w:ascii="Arial" w:eastAsia="TimesNewRomanPSMT" w:hAnsi="Arial" w:cs="Arial"/>
          <w:i/>
          <w:lang w:val="sr-Cyrl-RS"/>
        </w:rPr>
        <w:t xml:space="preserve"> </w:t>
      </w:r>
      <w:r w:rsidR="00661B5A">
        <w:rPr>
          <w:rFonts w:ascii="Arial" w:eastAsia="TimesNewRomanPSMT" w:hAnsi="Arial" w:cs="Arial"/>
          <w:i/>
          <w:lang w:val="sr-Cyrl-RS"/>
        </w:rPr>
        <w:t>О</w:t>
      </w:r>
      <w:r w:rsidRPr="007B4BAA">
        <w:rPr>
          <w:rFonts w:ascii="Arial" w:eastAsia="TimesNewRomanPSMT" w:hAnsi="Arial" w:cs="Arial"/>
          <w:i/>
          <w:lang w:val="sr-Cyrl-RS"/>
        </w:rPr>
        <w:t xml:space="preserve"> </w:t>
      </w:r>
      <w:r w:rsidR="00661B5A">
        <w:rPr>
          <w:rFonts w:ascii="Arial" w:eastAsia="TimesNewRomanPSMT" w:hAnsi="Arial" w:cs="Arial"/>
          <w:i/>
          <w:lang w:val="sr-Cyrl-RS"/>
        </w:rPr>
        <w:t>ПОНУЂАЧУ</w:t>
      </w:r>
      <w:r w:rsidRPr="007B4BAA">
        <w:rPr>
          <w:rFonts w:ascii="Arial" w:eastAsia="TimesNewRomanPSMT" w:hAnsi="Arial" w:cs="Arial"/>
          <w:i/>
          <w:lang w:val="sr-Cyrl-RS"/>
        </w:rPr>
        <w:t>“</w:t>
      </w:r>
      <w:r w:rsidRPr="007B4BAA">
        <w:rPr>
          <w:rFonts w:ascii="Arial" w:eastAsia="TimesNewRomanPSMT" w:hAnsi="Arial" w:cs="Arial"/>
          <w:i/>
          <w:lang w:val="ru-RU"/>
        </w:rPr>
        <w:t xml:space="preserve"> </w:t>
      </w:r>
      <w:r w:rsidR="00661B5A">
        <w:rPr>
          <w:rFonts w:ascii="Arial" w:eastAsia="TimesNewRomanPSMT" w:hAnsi="Arial" w:cs="Arial"/>
          <w:i/>
          <w:lang w:val="sr-Cyrl-RS"/>
        </w:rPr>
        <w:t>попуњава</w:t>
      </w:r>
      <w:r w:rsidR="00056409" w:rsidRPr="007B4BAA">
        <w:rPr>
          <w:rFonts w:ascii="Arial" w:eastAsia="TimesNewRomanPSMT" w:hAnsi="Arial" w:cs="Arial"/>
          <w:i/>
          <w:lang w:val="sr-Cyrl-RS"/>
        </w:rPr>
        <w:t xml:space="preserve"> </w:t>
      </w:r>
      <w:r w:rsidR="00661B5A">
        <w:rPr>
          <w:rFonts w:ascii="Arial" w:eastAsia="TimesNewRomanPSMT" w:hAnsi="Arial" w:cs="Arial"/>
          <w:i/>
          <w:lang w:val="sr-Cyrl-RS"/>
        </w:rPr>
        <w:t>носилац</w:t>
      </w:r>
      <w:r w:rsidR="00056409" w:rsidRPr="007B4BAA">
        <w:rPr>
          <w:rFonts w:ascii="Arial" w:eastAsia="TimesNewRomanPSMT" w:hAnsi="Arial" w:cs="Arial"/>
          <w:i/>
          <w:lang w:val="sr-Cyrl-RS"/>
        </w:rPr>
        <w:t xml:space="preserve"> </w:t>
      </w:r>
      <w:r w:rsidR="00661B5A">
        <w:rPr>
          <w:rFonts w:ascii="Arial" w:eastAsia="TimesNewRomanPSMT" w:hAnsi="Arial" w:cs="Arial"/>
          <w:i/>
          <w:lang w:val="sr-Cyrl-RS"/>
        </w:rPr>
        <w:t>заједничке</w:t>
      </w:r>
      <w:r w:rsidR="00056409" w:rsidRPr="007B4BAA">
        <w:rPr>
          <w:rFonts w:ascii="Arial" w:eastAsia="TimesNewRomanPSMT" w:hAnsi="Arial" w:cs="Arial"/>
          <w:i/>
          <w:lang w:val="sr-Cyrl-RS"/>
        </w:rPr>
        <w:t xml:space="preserve"> </w:t>
      </w:r>
      <w:r w:rsidR="00661B5A">
        <w:rPr>
          <w:rFonts w:ascii="Arial" w:eastAsia="TimesNewRomanPSMT" w:hAnsi="Arial" w:cs="Arial"/>
          <w:i/>
          <w:lang w:val="sr-Cyrl-RS"/>
        </w:rPr>
        <w:t>понуде</w:t>
      </w:r>
      <w:r w:rsidR="00056409" w:rsidRPr="007B4BAA">
        <w:rPr>
          <w:rFonts w:ascii="Arial" w:eastAsia="TimesNewRomanPSMT" w:hAnsi="Arial" w:cs="Arial"/>
          <w:i/>
          <w:lang w:val="sr-Cyrl-RS"/>
        </w:rPr>
        <w:t>,</w:t>
      </w:r>
      <w:r w:rsidRPr="007B4BAA">
        <w:rPr>
          <w:rFonts w:ascii="Arial" w:eastAsia="TimesNewRomanPSMT" w:hAnsi="Arial" w:cs="Arial"/>
          <w:i/>
          <w:lang w:val="sr-Cyrl-RS"/>
        </w:rPr>
        <w:t xml:space="preserve"> </w:t>
      </w:r>
      <w:r w:rsidR="00661B5A">
        <w:rPr>
          <w:rFonts w:ascii="Arial" w:eastAsia="TimesNewRomanPSMT" w:hAnsi="Arial" w:cs="Arial"/>
          <w:i/>
          <w:lang w:val="sr-Cyrl-RS"/>
        </w:rPr>
        <w:t>док</w:t>
      </w:r>
      <w:r w:rsidRPr="007B4BAA">
        <w:rPr>
          <w:rFonts w:ascii="Arial" w:eastAsia="TimesNewRomanPSMT" w:hAnsi="Arial" w:cs="Arial"/>
          <w:i/>
          <w:lang w:val="sr-Cyrl-RS"/>
        </w:rPr>
        <w:t xml:space="preserve"> </w:t>
      </w:r>
      <w:r w:rsidR="00661B5A">
        <w:rPr>
          <w:rFonts w:ascii="Arial" w:eastAsia="TimesNewRomanPSMT" w:hAnsi="Arial" w:cs="Arial"/>
          <w:i/>
          <w:lang w:val="sr-Cyrl-RS"/>
        </w:rPr>
        <w:t>податке</w:t>
      </w:r>
      <w:r w:rsidRPr="007B4BAA">
        <w:rPr>
          <w:rFonts w:ascii="Arial" w:eastAsia="TimesNewRomanPSMT" w:hAnsi="Arial" w:cs="Arial"/>
          <w:i/>
          <w:lang w:val="sr-Cyrl-RS"/>
        </w:rPr>
        <w:t xml:space="preserve"> </w:t>
      </w:r>
      <w:r w:rsidR="00661B5A">
        <w:rPr>
          <w:rFonts w:ascii="Arial" w:eastAsia="TimesNewRomanPSMT" w:hAnsi="Arial" w:cs="Arial"/>
          <w:i/>
          <w:lang w:val="sr-Cyrl-RS"/>
        </w:rPr>
        <w:t>о</w:t>
      </w:r>
      <w:r w:rsidRPr="007B4BAA">
        <w:rPr>
          <w:rFonts w:ascii="Arial" w:eastAsia="TimesNewRomanPSMT" w:hAnsi="Arial" w:cs="Arial"/>
          <w:i/>
          <w:lang w:val="sr-Cyrl-RS"/>
        </w:rPr>
        <w:t xml:space="preserve"> </w:t>
      </w:r>
      <w:r w:rsidR="00661B5A">
        <w:rPr>
          <w:rFonts w:ascii="Arial" w:eastAsia="TimesNewRomanPSMT" w:hAnsi="Arial" w:cs="Arial"/>
          <w:i/>
          <w:lang w:val="sr-Cyrl-RS"/>
        </w:rPr>
        <w:t>осталим</w:t>
      </w:r>
      <w:r w:rsidRPr="007B4BAA">
        <w:rPr>
          <w:rFonts w:ascii="Arial" w:eastAsia="TimesNewRomanPSMT" w:hAnsi="Arial" w:cs="Arial"/>
          <w:i/>
          <w:lang w:val="sr-Cyrl-RS"/>
        </w:rPr>
        <w:t xml:space="preserve"> </w:t>
      </w:r>
      <w:r w:rsidR="00661B5A">
        <w:rPr>
          <w:rFonts w:ascii="Arial" w:eastAsia="TimesNewRomanPSMT" w:hAnsi="Arial" w:cs="Arial"/>
          <w:i/>
          <w:lang w:val="sr-Cyrl-RS"/>
        </w:rPr>
        <w:t>учесницима</w:t>
      </w:r>
      <w:r w:rsidRPr="007B4BAA">
        <w:rPr>
          <w:rFonts w:ascii="Arial" w:eastAsia="TimesNewRomanPSMT" w:hAnsi="Arial" w:cs="Arial"/>
          <w:i/>
          <w:lang w:val="sr-Cyrl-RS"/>
        </w:rPr>
        <w:t xml:space="preserve"> </w:t>
      </w:r>
      <w:r w:rsidR="00661B5A">
        <w:rPr>
          <w:rFonts w:ascii="Arial" w:eastAsia="TimesNewRomanPSMT" w:hAnsi="Arial" w:cs="Arial"/>
          <w:i/>
          <w:lang w:val="sr-Cyrl-RS"/>
        </w:rPr>
        <w:t>у</w:t>
      </w:r>
      <w:r w:rsidRPr="007B4BAA">
        <w:rPr>
          <w:rFonts w:ascii="Arial" w:eastAsia="TimesNewRomanPSMT" w:hAnsi="Arial" w:cs="Arial"/>
          <w:i/>
          <w:lang w:val="sr-Cyrl-RS"/>
        </w:rPr>
        <w:t xml:space="preserve"> </w:t>
      </w:r>
      <w:r w:rsidR="00661B5A">
        <w:rPr>
          <w:rFonts w:ascii="Arial" w:eastAsia="TimesNewRomanPSMT" w:hAnsi="Arial" w:cs="Arial"/>
          <w:i/>
          <w:lang w:val="sr-Cyrl-RS"/>
        </w:rPr>
        <w:t>заједничкој</w:t>
      </w:r>
      <w:r w:rsidRPr="007B4BAA">
        <w:rPr>
          <w:rFonts w:ascii="Arial" w:eastAsia="TimesNewRomanPSMT" w:hAnsi="Arial" w:cs="Arial"/>
          <w:i/>
          <w:lang w:val="sr-Cyrl-RS"/>
        </w:rPr>
        <w:t xml:space="preserve"> </w:t>
      </w:r>
      <w:r w:rsidR="00661B5A">
        <w:rPr>
          <w:rFonts w:ascii="Arial" w:eastAsia="TimesNewRomanPSMT" w:hAnsi="Arial" w:cs="Arial"/>
          <w:i/>
          <w:lang w:val="sr-Cyrl-RS"/>
        </w:rPr>
        <w:t>понуди</w:t>
      </w:r>
      <w:r w:rsidRPr="007B4BAA">
        <w:rPr>
          <w:rFonts w:ascii="Arial" w:eastAsia="TimesNewRomanPSMT" w:hAnsi="Arial" w:cs="Arial"/>
          <w:i/>
          <w:lang w:val="sr-Cyrl-RS"/>
        </w:rPr>
        <w:t xml:space="preserve"> </w:t>
      </w:r>
      <w:r w:rsidR="00661B5A">
        <w:rPr>
          <w:rFonts w:ascii="Arial" w:eastAsia="TimesNewRomanPSMT" w:hAnsi="Arial" w:cs="Arial"/>
          <w:i/>
          <w:lang w:val="sr-Cyrl-RS"/>
        </w:rPr>
        <w:t>треба</w:t>
      </w:r>
      <w:r w:rsidRPr="007B4BAA">
        <w:rPr>
          <w:rFonts w:ascii="Arial" w:eastAsia="TimesNewRomanPSMT" w:hAnsi="Arial" w:cs="Arial"/>
          <w:i/>
          <w:lang w:val="sr-Cyrl-RS"/>
        </w:rPr>
        <w:t xml:space="preserve"> </w:t>
      </w:r>
      <w:r w:rsidR="00661B5A">
        <w:rPr>
          <w:rFonts w:ascii="Arial" w:eastAsia="TimesNewRomanPSMT" w:hAnsi="Arial" w:cs="Arial"/>
          <w:i/>
          <w:lang w:val="sr-Cyrl-RS"/>
        </w:rPr>
        <w:t>навести</w:t>
      </w:r>
      <w:r w:rsidRPr="007B4BAA">
        <w:rPr>
          <w:rFonts w:ascii="Arial" w:eastAsia="TimesNewRomanPSMT" w:hAnsi="Arial" w:cs="Arial"/>
          <w:i/>
          <w:lang w:val="sr-Cyrl-RS"/>
        </w:rPr>
        <w:t xml:space="preserve"> </w:t>
      </w:r>
      <w:r w:rsidR="00661B5A">
        <w:rPr>
          <w:rFonts w:ascii="Arial" w:eastAsia="TimesNewRomanPSMT" w:hAnsi="Arial" w:cs="Arial"/>
          <w:i/>
          <w:lang w:val="sr-Cyrl-RS"/>
        </w:rPr>
        <w:t>у</w:t>
      </w:r>
      <w:r w:rsidRPr="007B4BAA">
        <w:rPr>
          <w:rFonts w:ascii="Arial" w:eastAsia="TimesNewRomanPSMT" w:hAnsi="Arial" w:cs="Arial"/>
          <w:i/>
          <w:lang w:val="sr-Cyrl-RS"/>
        </w:rPr>
        <w:t xml:space="preserve"> </w:t>
      </w:r>
      <w:r w:rsidR="00661B5A">
        <w:rPr>
          <w:rFonts w:ascii="Arial" w:eastAsia="TimesNewRomanPSMT" w:hAnsi="Arial" w:cs="Arial"/>
          <w:i/>
          <w:lang w:val="sr-Cyrl-RS"/>
        </w:rPr>
        <w:t>Табели</w:t>
      </w:r>
      <w:r w:rsidRPr="007B4BAA">
        <w:rPr>
          <w:rFonts w:ascii="Arial" w:eastAsia="TimesNewRomanPSMT" w:hAnsi="Arial" w:cs="Arial"/>
          <w:i/>
          <w:lang w:val="sr-Cyrl-RS"/>
        </w:rPr>
        <w:t xml:space="preserve"> 2. </w:t>
      </w:r>
      <w:r w:rsidR="00661B5A">
        <w:rPr>
          <w:rFonts w:ascii="Arial" w:eastAsia="TimesNewRomanPSMT" w:hAnsi="Arial" w:cs="Arial"/>
          <w:i/>
          <w:lang w:val="sr-Cyrl-RS"/>
        </w:rPr>
        <w:t>овог</w:t>
      </w:r>
      <w:r w:rsidRPr="007B4BAA">
        <w:rPr>
          <w:rFonts w:ascii="Arial" w:eastAsia="TimesNewRomanPSMT" w:hAnsi="Arial" w:cs="Arial"/>
          <w:i/>
          <w:lang w:val="sr-Cyrl-RS"/>
        </w:rPr>
        <w:t xml:space="preserve"> </w:t>
      </w:r>
      <w:r w:rsidR="00661B5A">
        <w:rPr>
          <w:rFonts w:ascii="Arial" w:eastAsia="TimesNewRomanPSMT" w:hAnsi="Arial" w:cs="Arial"/>
          <w:i/>
          <w:lang w:val="sr-Cyrl-RS"/>
        </w:rPr>
        <w:t>обрасца</w:t>
      </w:r>
      <w:r w:rsidRPr="007B4BAA">
        <w:rPr>
          <w:rFonts w:ascii="Arial" w:eastAsia="TimesNewRomanPSMT" w:hAnsi="Arial" w:cs="Arial"/>
          <w:i/>
          <w:lang w:val="sr-Cyrl-RS"/>
        </w:rPr>
        <w:t xml:space="preserve">. </w:t>
      </w:r>
    </w:p>
    <w:p w:rsidR="00344C3E" w:rsidRPr="007B4BAA" w:rsidRDefault="00661B5A" w:rsidP="00344C3E">
      <w:pPr>
        <w:autoSpaceDE w:val="0"/>
        <w:autoSpaceDN w:val="0"/>
        <w:adjustRightInd w:val="0"/>
        <w:jc w:val="both"/>
        <w:rPr>
          <w:rFonts w:ascii="Arial" w:hAnsi="Arial" w:cs="Arial"/>
          <w:b/>
          <w:lang w:val="sr-Cyrl-RS"/>
        </w:rPr>
      </w:pPr>
      <w:r>
        <w:rPr>
          <w:rFonts w:ascii="Arial" w:hAnsi="Arial" w:cs="Arial"/>
          <w:b/>
          <w:lang w:val="sr-Cyrl-RS"/>
        </w:rPr>
        <w:lastRenderedPageBreak/>
        <w:t>Табела</w:t>
      </w:r>
      <w:r w:rsidR="00344C3E" w:rsidRPr="007B4BAA">
        <w:rPr>
          <w:rFonts w:ascii="Arial" w:hAnsi="Arial" w:cs="Arial"/>
          <w:b/>
          <w:lang w:val="sr-Cyrl-RS"/>
        </w:rPr>
        <w:t xml:space="preserve"> 3.</w:t>
      </w:r>
    </w:p>
    <w:p w:rsidR="00344C3E" w:rsidRPr="007B4BAA" w:rsidRDefault="00344C3E" w:rsidP="00344C3E">
      <w:pPr>
        <w:autoSpaceDE w:val="0"/>
        <w:autoSpaceDN w:val="0"/>
        <w:adjustRightInd w:val="0"/>
        <w:jc w:val="both"/>
        <w:rPr>
          <w:rFonts w:eastAsia="TimesNewRomanPSMT"/>
          <w:bCs/>
          <w:lang w:val="sr-Cyrl-RS"/>
        </w:rPr>
      </w:pPr>
    </w:p>
    <w:tbl>
      <w:tblPr>
        <w:tblW w:w="9616" w:type="dxa"/>
        <w:tblInd w:w="212" w:type="dxa"/>
        <w:tblLayout w:type="fixed"/>
        <w:tblLook w:val="0000" w:firstRow="0" w:lastRow="0" w:firstColumn="0" w:lastColumn="0" w:noHBand="0" w:noVBand="0"/>
      </w:tblPr>
      <w:tblGrid>
        <w:gridCol w:w="747"/>
        <w:gridCol w:w="3118"/>
        <w:gridCol w:w="5751"/>
      </w:tblGrid>
      <w:tr w:rsidR="000D5C00" w:rsidRPr="007B4BAA" w:rsidTr="007019A0">
        <w:trPr>
          <w:trHeight w:val="624"/>
        </w:trPr>
        <w:tc>
          <w:tcPr>
            <w:tcW w:w="9616"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D5C00" w:rsidRPr="007B4BAA" w:rsidRDefault="000D5C00" w:rsidP="00291DEB">
            <w:pPr>
              <w:pStyle w:val="BodyTextIndent"/>
              <w:snapToGrid w:val="0"/>
              <w:jc w:val="center"/>
              <w:rPr>
                <w:rFonts w:ascii="Arial" w:hAnsi="Arial" w:cs="Arial"/>
                <w:b/>
                <w:szCs w:val="22"/>
                <w:lang w:val="sr-Cyrl-CS"/>
              </w:rPr>
            </w:pPr>
            <w:r>
              <w:rPr>
                <w:rFonts w:ascii="Arial" w:hAnsi="Arial" w:cs="Arial"/>
                <w:b/>
                <w:szCs w:val="22"/>
                <w:lang w:val="sr-Cyrl-CS"/>
              </w:rPr>
              <w:t>КОМЕРЦИЈАЛНИ</w:t>
            </w:r>
            <w:r w:rsidRPr="007B4BAA">
              <w:rPr>
                <w:rFonts w:ascii="Arial" w:hAnsi="Arial" w:cs="Arial"/>
                <w:b/>
                <w:szCs w:val="22"/>
                <w:lang w:val="sr-Cyrl-CS"/>
              </w:rPr>
              <w:t xml:space="preserve"> </w:t>
            </w:r>
            <w:r>
              <w:rPr>
                <w:rFonts w:ascii="Arial" w:hAnsi="Arial" w:cs="Arial"/>
                <w:b/>
                <w:szCs w:val="22"/>
                <w:lang w:val="sr-Cyrl-CS"/>
              </w:rPr>
              <w:t>УСЛОВИ</w:t>
            </w:r>
            <w:r w:rsidRPr="007B4BAA">
              <w:rPr>
                <w:rFonts w:ascii="Arial" w:hAnsi="Arial" w:cs="Arial"/>
                <w:b/>
                <w:szCs w:val="22"/>
                <w:lang w:val="sr-Cyrl-CS"/>
              </w:rPr>
              <w:t xml:space="preserve"> </w:t>
            </w:r>
          </w:p>
        </w:tc>
      </w:tr>
      <w:tr w:rsidR="000D5C00" w:rsidRPr="007B4BAA" w:rsidTr="007019A0">
        <w:trPr>
          <w:trHeight w:val="756"/>
        </w:trPr>
        <w:tc>
          <w:tcPr>
            <w:tcW w:w="747" w:type="dxa"/>
            <w:tcBorders>
              <w:top w:val="single" w:sz="4" w:space="0" w:color="000000"/>
              <w:left w:val="single" w:sz="4" w:space="0" w:color="000000"/>
              <w:bottom w:val="single" w:sz="4" w:space="0" w:color="000000"/>
            </w:tcBorders>
            <w:shd w:val="clear" w:color="auto" w:fill="auto"/>
            <w:vAlign w:val="center"/>
          </w:tcPr>
          <w:p w:rsidR="000D5C00" w:rsidRPr="007B4BAA" w:rsidRDefault="000D5C00" w:rsidP="00291DEB">
            <w:pPr>
              <w:pStyle w:val="BodyTextIndent"/>
              <w:snapToGrid w:val="0"/>
              <w:ind w:left="0"/>
              <w:jc w:val="center"/>
              <w:rPr>
                <w:rFonts w:ascii="Arial" w:hAnsi="Arial" w:cs="Arial"/>
                <w:sz w:val="24"/>
                <w:szCs w:val="24"/>
                <w:lang w:val="sr-Cyrl-RS"/>
              </w:rPr>
            </w:pPr>
            <w:r w:rsidRPr="007B4BAA">
              <w:rPr>
                <w:rFonts w:ascii="Arial" w:hAnsi="Arial" w:cs="Arial"/>
                <w:sz w:val="24"/>
                <w:szCs w:val="24"/>
                <w:lang w:val="sr-Cyrl-RS"/>
              </w:rPr>
              <w:t>1.</w:t>
            </w:r>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tcPr>
          <w:p w:rsidR="000D5C00" w:rsidRPr="007B4BAA" w:rsidRDefault="000D5C00" w:rsidP="00291DEB">
            <w:pPr>
              <w:pStyle w:val="BodyTextIndent"/>
              <w:snapToGrid w:val="0"/>
              <w:ind w:left="0"/>
              <w:jc w:val="left"/>
              <w:rPr>
                <w:rFonts w:ascii="Arial" w:hAnsi="Arial" w:cs="Arial"/>
                <w:sz w:val="24"/>
                <w:szCs w:val="24"/>
                <w:lang w:val="sr-Cyrl-RS"/>
              </w:rPr>
            </w:pPr>
            <w:r>
              <w:rPr>
                <w:rFonts w:ascii="Arial" w:hAnsi="Arial" w:cs="Arial"/>
                <w:sz w:val="24"/>
                <w:szCs w:val="24"/>
              </w:rPr>
              <w:t>Укупна</w:t>
            </w:r>
            <w:r w:rsidRPr="007B4BAA">
              <w:rPr>
                <w:rFonts w:ascii="Arial" w:hAnsi="Arial" w:cs="Arial"/>
                <w:sz w:val="24"/>
                <w:szCs w:val="24"/>
              </w:rPr>
              <w:t xml:space="preserve"> </w:t>
            </w:r>
            <w:r>
              <w:rPr>
                <w:rFonts w:ascii="Arial" w:hAnsi="Arial" w:cs="Arial"/>
                <w:sz w:val="24"/>
                <w:szCs w:val="24"/>
              </w:rPr>
              <w:t>цена</w:t>
            </w:r>
            <w:r w:rsidRPr="007B4BAA">
              <w:rPr>
                <w:rFonts w:ascii="Arial" w:hAnsi="Arial" w:cs="Arial"/>
                <w:sz w:val="24"/>
                <w:szCs w:val="24"/>
              </w:rPr>
              <w:t xml:space="preserve"> </w:t>
            </w:r>
            <w:r>
              <w:rPr>
                <w:rFonts w:ascii="Arial" w:hAnsi="Arial" w:cs="Arial"/>
                <w:sz w:val="24"/>
                <w:szCs w:val="24"/>
              </w:rPr>
              <w:t>без</w:t>
            </w:r>
            <w:r w:rsidRPr="007B4BAA">
              <w:rPr>
                <w:rFonts w:ascii="Arial" w:hAnsi="Arial" w:cs="Arial"/>
                <w:sz w:val="24"/>
                <w:szCs w:val="24"/>
              </w:rPr>
              <w:t xml:space="preserve"> </w:t>
            </w:r>
            <w:r>
              <w:rPr>
                <w:rFonts w:ascii="Arial" w:hAnsi="Arial" w:cs="Arial"/>
                <w:sz w:val="24"/>
                <w:szCs w:val="24"/>
              </w:rPr>
              <w:t>ПДВ</w:t>
            </w:r>
          </w:p>
        </w:tc>
        <w:tc>
          <w:tcPr>
            <w:tcW w:w="5751" w:type="dxa"/>
            <w:tcBorders>
              <w:top w:val="single" w:sz="4" w:space="0" w:color="auto"/>
              <w:left w:val="single" w:sz="4" w:space="0" w:color="auto"/>
              <w:bottom w:val="single" w:sz="4" w:space="0" w:color="auto"/>
              <w:right w:val="single" w:sz="4" w:space="0" w:color="auto"/>
            </w:tcBorders>
            <w:vAlign w:val="center"/>
          </w:tcPr>
          <w:p w:rsidR="000D5C00" w:rsidRPr="007B4BAA" w:rsidRDefault="000D5C00" w:rsidP="00291DEB">
            <w:pPr>
              <w:pStyle w:val="BodyTextIndent"/>
              <w:snapToGrid w:val="0"/>
              <w:spacing w:before="120"/>
              <w:ind w:left="0" w:right="318"/>
              <w:rPr>
                <w:rFonts w:ascii="Arial" w:hAnsi="Arial" w:cs="Arial"/>
                <w:sz w:val="24"/>
                <w:szCs w:val="24"/>
                <w:lang w:val="sr-Cyrl-RS"/>
              </w:rPr>
            </w:pPr>
            <w:r>
              <w:rPr>
                <w:rFonts w:ascii="Arial" w:hAnsi="Arial" w:cs="Arial"/>
                <w:sz w:val="24"/>
                <w:szCs w:val="24"/>
                <w:lang w:val="sr-Cyrl-CS"/>
              </w:rPr>
              <w:t>________________________</w:t>
            </w:r>
            <w:r w:rsidRPr="007B4BAA">
              <w:rPr>
                <w:rFonts w:ascii="Arial" w:hAnsi="Arial" w:cs="Arial"/>
                <w:sz w:val="24"/>
                <w:szCs w:val="24"/>
                <w:lang w:val="sr-Cyrl-CS"/>
              </w:rPr>
              <w:t xml:space="preserve"> </w:t>
            </w:r>
            <w:r>
              <w:rPr>
                <w:rFonts w:ascii="Arial" w:hAnsi="Arial" w:cs="Arial"/>
                <w:sz w:val="24"/>
                <w:szCs w:val="24"/>
                <w:lang w:val="sr-Cyrl-CS"/>
              </w:rPr>
              <w:t>динара</w:t>
            </w:r>
          </w:p>
        </w:tc>
      </w:tr>
      <w:tr w:rsidR="000D5C00" w:rsidRPr="007B4BAA" w:rsidTr="007019A0">
        <w:trPr>
          <w:trHeight w:val="756"/>
        </w:trPr>
        <w:tc>
          <w:tcPr>
            <w:tcW w:w="747" w:type="dxa"/>
            <w:tcBorders>
              <w:top w:val="single" w:sz="4" w:space="0" w:color="000000"/>
              <w:left w:val="single" w:sz="4" w:space="0" w:color="000000"/>
              <w:bottom w:val="single" w:sz="4" w:space="0" w:color="000000"/>
            </w:tcBorders>
            <w:shd w:val="clear" w:color="auto" w:fill="auto"/>
            <w:vAlign w:val="center"/>
          </w:tcPr>
          <w:p w:rsidR="000D5C00" w:rsidRPr="007B4BAA" w:rsidRDefault="000D5C00" w:rsidP="00291DEB">
            <w:pPr>
              <w:pStyle w:val="BodyTextIndent"/>
              <w:snapToGrid w:val="0"/>
              <w:ind w:left="0"/>
              <w:jc w:val="center"/>
              <w:rPr>
                <w:rFonts w:ascii="Arial" w:hAnsi="Arial" w:cs="Arial"/>
                <w:sz w:val="24"/>
                <w:szCs w:val="24"/>
                <w:lang w:val="sr-Cyrl-RS"/>
              </w:rPr>
            </w:pPr>
            <w:r w:rsidRPr="007B4BAA">
              <w:rPr>
                <w:rFonts w:ascii="Arial" w:hAnsi="Arial" w:cs="Arial"/>
                <w:sz w:val="24"/>
                <w:szCs w:val="24"/>
                <w:lang w:val="sr-Cyrl-RS"/>
              </w:rPr>
              <w:t>2.</w:t>
            </w:r>
          </w:p>
        </w:tc>
        <w:tc>
          <w:tcPr>
            <w:tcW w:w="3118" w:type="dxa"/>
            <w:tcBorders>
              <w:top w:val="single" w:sz="4" w:space="0" w:color="000000"/>
              <w:left w:val="single" w:sz="4" w:space="0" w:color="000000"/>
              <w:bottom w:val="single" w:sz="4" w:space="0" w:color="000000"/>
            </w:tcBorders>
            <w:shd w:val="clear" w:color="auto" w:fill="auto"/>
            <w:vAlign w:val="center"/>
          </w:tcPr>
          <w:p w:rsidR="000D5C00" w:rsidRPr="007B4BAA" w:rsidRDefault="000D5C00" w:rsidP="00291DEB">
            <w:pPr>
              <w:pStyle w:val="BodyTextIndent"/>
              <w:snapToGrid w:val="0"/>
              <w:ind w:left="0"/>
              <w:jc w:val="left"/>
              <w:rPr>
                <w:rFonts w:ascii="Arial" w:hAnsi="Arial" w:cs="Arial"/>
                <w:sz w:val="24"/>
                <w:szCs w:val="24"/>
              </w:rPr>
            </w:pPr>
            <w:r>
              <w:rPr>
                <w:rFonts w:ascii="Arial" w:hAnsi="Arial" w:cs="Arial"/>
                <w:sz w:val="24"/>
                <w:szCs w:val="24"/>
              </w:rPr>
              <w:t>Укупна</w:t>
            </w:r>
            <w:r w:rsidRPr="007B4BAA">
              <w:rPr>
                <w:rFonts w:ascii="Arial" w:hAnsi="Arial" w:cs="Arial"/>
                <w:sz w:val="24"/>
                <w:szCs w:val="24"/>
              </w:rPr>
              <w:t xml:space="preserve"> </w:t>
            </w:r>
            <w:r>
              <w:rPr>
                <w:rFonts w:ascii="Arial" w:hAnsi="Arial" w:cs="Arial"/>
                <w:sz w:val="24"/>
                <w:szCs w:val="24"/>
              </w:rPr>
              <w:t>цена</w:t>
            </w:r>
            <w:r w:rsidRPr="007B4BAA">
              <w:rPr>
                <w:rFonts w:ascii="Arial" w:hAnsi="Arial" w:cs="Arial"/>
                <w:sz w:val="24"/>
                <w:szCs w:val="24"/>
              </w:rPr>
              <w:t xml:space="preserve"> </w:t>
            </w:r>
            <w:r>
              <w:rPr>
                <w:rFonts w:ascii="Arial" w:hAnsi="Arial" w:cs="Arial"/>
                <w:sz w:val="24"/>
                <w:szCs w:val="24"/>
              </w:rPr>
              <w:t>са</w:t>
            </w:r>
            <w:r w:rsidRPr="007B4BAA">
              <w:rPr>
                <w:rFonts w:ascii="Arial" w:hAnsi="Arial" w:cs="Arial"/>
                <w:sz w:val="24"/>
                <w:szCs w:val="24"/>
              </w:rPr>
              <w:t xml:space="preserve"> </w:t>
            </w:r>
            <w:r>
              <w:rPr>
                <w:rFonts w:ascii="Arial" w:hAnsi="Arial" w:cs="Arial"/>
                <w:sz w:val="24"/>
                <w:szCs w:val="24"/>
              </w:rPr>
              <w:t>ПДВ</w:t>
            </w:r>
          </w:p>
        </w:tc>
        <w:tc>
          <w:tcPr>
            <w:tcW w:w="5751" w:type="dxa"/>
            <w:tcBorders>
              <w:top w:val="single" w:sz="4" w:space="0" w:color="auto"/>
              <w:left w:val="single" w:sz="4" w:space="0" w:color="000000"/>
              <w:bottom w:val="single" w:sz="4" w:space="0" w:color="000000"/>
              <w:right w:val="single" w:sz="4" w:space="0" w:color="000000"/>
            </w:tcBorders>
            <w:vAlign w:val="center"/>
          </w:tcPr>
          <w:p w:rsidR="000D5C00" w:rsidRPr="007B4BAA" w:rsidRDefault="000D5C00" w:rsidP="00291DEB">
            <w:pPr>
              <w:pStyle w:val="BodyTextIndent"/>
              <w:snapToGrid w:val="0"/>
              <w:spacing w:before="120"/>
              <w:ind w:left="176" w:right="318"/>
              <w:rPr>
                <w:rFonts w:ascii="Arial" w:hAnsi="Arial" w:cs="Arial"/>
                <w:sz w:val="24"/>
                <w:szCs w:val="24"/>
                <w:lang w:val="sr-Cyrl-RS"/>
              </w:rPr>
            </w:pPr>
            <w:r w:rsidRPr="007B4BAA">
              <w:rPr>
                <w:rFonts w:ascii="Arial" w:hAnsi="Arial" w:cs="Arial"/>
                <w:sz w:val="24"/>
                <w:szCs w:val="24"/>
                <w:lang w:val="sr-Cyrl-CS"/>
              </w:rPr>
              <w:t xml:space="preserve">_______________________ </w:t>
            </w:r>
            <w:r>
              <w:rPr>
                <w:rFonts w:ascii="Arial" w:hAnsi="Arial" w:cs="Arial"/>
                <w:sz w:val="24"/>
                <w:szCs w:val="24"/>
                <w:lang w:val="sr-Cyrl-CS"/>
              </w:rPr>
              <w:t>динара</w:t>
            </w:r>
          </w:p>
        </w:tc>
      </w:tr>
      <w:tr w:rsidR="000D5C00" w:rsidRPr="007B4BAA" w:rsidTr="007019A0">
        <w:trPr>
          <w:trHeight w:val="828"/>
        </w:trPr>
        <w:tc>
          <w:tcPr>
            <w:tcW w:w="747" w:type="dxa"/>
            <w:tcBorders>
              <w:top w:val="single" w:sz="4" w:space="0" w:color="000000"/>
              <w:left w:val="single" w:sz="4" w:space="0" w:color="000000"/>
              <w:bottom w:val="single" w:sz="4" w:space="0" w:color="000000"/>
            </w:tcBorders>
            <w:shd w:val="clear" w:color="auto" w:fill="auto"/>
            <w:vAlign w:val="center"/>
          </w:tcPr>
          <w:p w:rsidR="000D5C00" w:rsidRPr="000A63B4" w:rsidRDefault="004D627E" w:rsidP="00291DEB">
            <w:pPr>
              <w:pStyle w:val="BodyTextIndent"/>
              <w:snapToGrid w:val="0"/>
              <w:ind w:left="0"/>
              <w:jc w:val="center"/>
              <w:rPr>
                <w:rFonts w:ascii="Arial" w:hAnsi="Arial" w:cs="Arial"/>
                <w:sz w:val="24"/>
                <w:szCs w:val="24"/>
                <w:lang w:val="sr-Cyrl-RS"/>
              </w:rPr>
            </w:pPr>
            <w:r w:rsidRPr="000A63B4">
              <w:rPr>
                <w:rFonts w:ascii="Arial" w:hAnsi="Arial" w:cs="Arial"/>
                <w:sz w:val="24"/>
                <w:szCs w:val="24"/>
                <w:lang w:val="sr-Cyrl-CS"/>
              </w:rPr>
              <w:t>4</w:t>
            </w:r>
            <w:r w:rsidR="000D5C00" w:rsidRPr="000A63B4">
              <w:rPr>
                <w:rFonts w:ascii="Arial" w:hAnsi="Arial" w:cs="Arial"/>
                <w:sz w:val="24"/>
                <w:szCs w:val="24"/>
                <w:lang w:val="sr-Cyrl-CS"/>
              </w:rPr>
              <w:t>.</w:t>
            </w:r>
          </w:p>
        </w:tc>
        <w:tc>
          <w:tcPr>
            <w:tcW w:w="3118" w:type="dxa"/>
            <w:tcBorders>
              <w:top w:val="single" w:sz="4" w:space="0" w:color="000000"/>
              <w:left w:val="single" w:sz="4" w:space="0" w:color="000000"/>
              <w:bottom w:val="single" w:sz="4" w:space="0" w:color="000000"/>
            </w:tcBorders>
            <w:shd w:val="clear" w:color="auto" w:fill="auto"/>
            <w:vAlign w:val="center"/>
          </w:tcPr>
          <w:p w:rsidR="000D5C00" w:rsidRPr="000A63B4" w:rsidRDefault="000D5C00" w:rsidP="00291DEB">
            <w:pPr>
              <w:pStyle w:val="BodyTextIndent"/>
              <w:snapToGrid w:val="0"/>
              <w:ind w:left="34"/>
              <w:jc w:val="left"/>
              <w:rPr>
                <w:rFonts w:ascii="Arial" w:hAnsi="Arial" w:cs="Arial"/>
                <w:sz w:val="24"/>
                <w:szCs w:val="24"/>
                <w:lang w:val="ru-RU"/>
              </w:rPr>
            </w:pPr>
            <w:r w:rsidRPr="000A63B4">
              <w:rPr>
                <w:rFonts w:ascii="Arial" w:hAnsi="Arial" w:cs="Arial"/>
                <w:sz w:val="24"/>
                <w:szCs w:val="24"/>
                <w:lang w:val="ru-RU"/>
              </w:rPr>
              <w:t>Рок испоруке</w:t>
            </w:r>
            <w:r w:rsidR="006B7B19" w:rsidRPr="000A63B4">
              <w:rPr>
                <w:rFonts w:ascii="Arial" w:hAnsi="Arial" w:cs="Arial"/>
                <w:sz w:val="24"/>
                <w:szCs w:val="24"/>
                <w:lang w:val="ru-RU"/>
              </w:rPr>
              <w:t xml:space="preserve">, демонтаже и монтаже </w:t>
            </w:r>
          </w:p>
        </w:tc>
        <w:tc>
          <w:tcPr>
            <w:tcW w:w="5751" w:type="dxa"/>
            <w:tcBorders>
              <w:left w:val="single" w:sz="4" w:space="0" w:color="000000"/>
              <w:bottom w:val="single" w:sz="4" w:space="0" w:color="000000"/>
              <w:right w:val="single" w:sz="4" w:space="0" w:color="000000"/>
            </w:tcBorders>
            <w:vAlign w:val="center"/>
          </w:tcPr>
          <w:p w:rsidR="000D5C00" w:rsidRPr="000A63B4" w:rsidRDefault="000D5C00" w:rsidP="00291DEB">
            <w:pPr>
              <w:autoSpaceDE w:val="0"/>
              <w:autoSpaceDN w:val="0"/>
              <w:adjustRightInd w:val="0"/>
              <w:ind w:left="176" w:right="318"/>
              <w:jc w:val="both"/>
              <w:rPr>
                <w:rFonts w:ascii="Arial" w:hAnsi="Arial" w:cs="Arial"/>
                <w:lang w:val="sr-Cyrl-RS"/>
              </w:rPr>
            </w:pPr>
          </w:p>
          <w:p w:rsidR="00743C12" w:rsidRPr="000A63B4" w:rsidRDefault="006B7B19" w:rsidP="00291DEB">
            <w:pPr>
              <w:autoSpaceDE w:val="0"/>
              <w:autoSpaceDN w:val="0"/>
              <w:adjustRightInd w:val="0"/>
              <w:ind w:left="176" w:right="318"/>
              <w:jc w:val="both"/>
              <w:rPr>
                <w:rFonts w:ascii="Arial" w:hAnsi="Arial" w:cs="Arial"/>
                <w:lang w:val="sr-Cyrl-RS"/>
              </w:rPr>
            </w:pPr>
            <w:r w:rsidRPr="000A63B4">
              <w:rPr>
                <w:rFonts w:ascii="Arial" w:hAnsi="Arial" w:cs="Arial"/>
                <w:lang w:val="ru-RU"/>
              </w:rPr>
              <w:t xml:space="preserve">Рок испоруке, демонтаже и монтаже предметних добара је </w:t>
            </w:r>
            <w:r w:rsidR="003247D6" w:rsidRPr="000A63B4">
              <w:rPr>
                <w:rFonts w:ascii="Arial" w:hAnsi="Arial" w:cs="Arial"/>
                <w:lang w:val="sr-Cyrl-RS"/>
              </w:rPr>
              <w:t>15 дана</w:t>
            </w:r>
            <w:r w:rsidR="00743C12" w:rsidRPr="000A63B4">
              <w:rPr>
                <w:rFonts w:ascii="Arial" w:hAnsi="Arial" w:cs="Arial"/>
                <w:lang w:val="sr-Cyrl-RS"/>
              </w:rPr>
              <w:t xml:space="preserve"> од дана пријема Наруџбенице.</w:t>
            </w:r>
          </w:p>
        </w:tc>
      </w:tr>
      <w:tr w:rsidR="000D5C00" w:rsidRPr="007B4BAA" w:rsidTr="007019A0">
        <w:trPr>
          <w:trHeight w:val="801"/>
        </w:trPr>
        <w:tc>
          <w:tcPr>
            <w:tcW w:w="747" w:type="dxa"/>
            <w:tcBorders>
              <w:top w:val="single" w:sz="4" w:space="0" w:color="000000"/>
              <w:left w:val="single" w:sz="4" w:space="0" w:color="000000"/>
              <w:bottom w:val="single" w:sz="4" w:space="0" w:color="000000"/>
            </w:tcBorders>
            <w:shd w:val="clear" w:color="auto" w:fill="auto"/>
            <w:vAlign w:val="center"/>
          </w:tcPr>
          <w:p w:rsidR="000D5C00" w:rsidRPr="007B4BAA" w:rsidRDefault="000D5C00" w:rsidP="00291DEB">
            <w:pPr>
              <w:pStyle w:val="BodyTextIndent"/>
              <w:snapToGrid w:val="0"/>
              <w:ind w:left="0"/>
              <w:jc w:val="center"/>
              <w:rPr>
                <w:rFonts w:ascii="Arial" w:hAnsi="Arial" w:cs="Arial"/>
                <w:sz w:val="24"/>
                <w:szCs w:val="24"/>
                <w:lang w:val="sr-Cyrl-RS"/>
              </w:rPr>
            </w:pPr>
            <w:r>
              <w:rPr>
                <w:rFonts w:ascii="Arial" w:hAnsi="Arial" w:cs="Arial"/>
                <w:sz w:val="24"/>
                <w:szCs w:val="24"/>
                <w:lang w:val="sr-Cyrl-RS"/>
              </w:rPr>
              <w:t>5</w:t>
            </w:r>
            <w:r w:rsidRPr="007B4BAA">
              <w:rPr>
                <w:rFonts w:ascii="Arial" w:hAnsi="Arial" w:cs="Arial"/>
                <w:sz w:val="24"/>
                <w:szCs w:val="24"/>
                <w:lang w:val="sr-Cyrl-RS"/>
              </w:rPr>
              <w:t>.</w:t>
            </w:r>
          </w:p>
        </w:tc>
        <w:tc>
          <w:tcPr>
            <w:tcW w:w="3118" w:type="dxa"/>
            <w:tcBorders>
              <w:top w:val="single" w:sz="4" w:space="0" w:color="000000"/>
              <w:left w:val="single" w:sz="4" w:space="0" w:color="000000"/>
              <w:bottom w:val="single" w:sz="4" w:space="0" w:color="000000"/>
            </w:tcBorders>
            <w:shd w:val="clear" w:color="auto" w:fill="auto"/>
            <w:vAlign w:val="center"/>
          </w:tcPr>
          <w:p w:rsidR="000D5C00" w:rsidRPr="007B4BAA" w:rsidRDefault="000D5C00" w:rsidP="00291DEB">
            <w:pPr>
              <w:pStyle w:val="BodyTextIndent"/>
              <w:snapToGrid w:val="0"/>
              <w:ind w:left="0"/>
              <w:jc w:val="left"/>
              <w:rPr>
                <w:rFonts w:ascii="Arial" w:hAnsi="Arial" w:cs="Arial"/>
                <w:sz w:val="24"/>
                <w:szCs w:val="24"/>
                <w:lang w:val="sr-Cyrl-CS"/>
              </w:rPr>
            </w:pPr>
            <w:r>
              <w:rPr>
                <w:rFonts w:ascii="Arial" w:hAnsi="Arial" w:cs="Arial"/>
                <w:sz w:val="24"/>
                <w:szCs w:val="24"/>
                <w:lang w:val="sr-Cyrl-CS"/>
              </w:rPr>
              <w:t>Гарантни</w:t>
            </w:r>
            <w:r w:rsidRPr="007B4BAA">
              <w:rPr>
                <w:rFonts w:ascii="Arial" w:hAnsi="Arial" w:cs="Arial"/>
                <w:sz w:val="24"/>
                <w:szCs w:val="24"/>
                <w:lang w:val="sr-Cyrl-CS"/>
              </w:rPr>
              <w:t xml:space="preserve"> </w:t>
            </w:r>
            <w:r>
              <w:rPr>
                <w:rFonts w:ascii="Arial" w:hAnsi="Arial" w:cs="Arial"/>
                <w:sz w:val="24"/>
                <w:szCs w:val="24"/>
                <w:lang w:val="sr-Cyrl-CS"/>
              </w:rPr>
              <w:t>рок</w:t>
            </w:r>
          </w:p>
        </w:tc>
        <w:tc>
          <w:tcPr>
            <w:tcW w:w="5751" w:type="dxa"/>
            <w:tcBorders>
              <w:left w:val="single" w:sz="4" w:space="0" w:color="000000"/>
              <w:bottom w:val="single" w:sz="4" w:space="0" w:color="000000"/>
              <w:right w:val="single" w:sz="4" w:space="0" w:color="000000"/>
            </w:tcBorders>
            <w:vAlign w:val="center"/>
          </w:tcPr>
          <w:p w:rsidR="000D5C00" w:rsidRPr="007B4BAA" w:rsidRDefault="007E0EA7" w:rsidP="00291DEB">
            <w:pPr>
              <w:pStyle w:val="BodyTextIndent"/>
              <w:snapToGrid w:val="0"/>
              <w:ind w:left="176" w:right="318"/>
              <w:rPr>
                <w:rFonts w:ascii="Arial" w:hAnsi="Arial" w:cs="Arial"/>
                <w:sz w:val="24"/>
                <w:szCs w:val="24"/>
                <w:lang w:val="ru-RU"/>
              </w:rPr>
            </w:pPr>
            <w:r>
              <w:rPr>
                <w:rFonts w:ascii="Arial" w:hAnsi="Arial" w:cs="Arial"/>
                <w:sz w:val="24"/>
                <w:szCs w:val="24"/>
                <w:lang w:val="ru-RU"/>
              </w:rPr>
              <w:t xml:space="preserve">Гарантни рок је </w:t>
            </w:r>
            <w:r w:rsidR="00743C12">
              <w:rPr>
                <w:rFonts w:ascii="Arial" w:hAnsi="Arial" w:cs="Arial"/>
                <w:sz w:val="24"/>
                <w:szCs w:val="24"/>
                <w:lang w:val="ru-RU"/>
              </w:rPr>
              <w:t>12</w:t>
            </w:r>
            <w:r w:rsidR="000D5C00" w:rsidRPr="007B4BAA">
              <w:rPr>
                <w:rFonts w:ascii="Arial" w:hAnsi="Arial" w:cs="Arial"/>
                <w:sz w:val="24"/>
                <w:szCs w:val="24"/>
                <w:lang w:val="ru-RU"/>
              </w:rPr>
              <w:t xml:space="preserve"> </w:t>
            </w:r>
            <w:r w:rsidR="007019A0">
              <w:rPr>
                <w:rFonts w:ascii="Arial" w:hAnsi="Arial" w:cs="Arial"/>
                <w:sz w:val="24"/>
                <w:szCs w:val="24"/>
                <w:lang w:val="ru-RU"/>
              </w:rPr>
              <w:t>месеци</w:t>
            </w:r>
            <w:r w:rsidR="000D5C00" w:rsidRPr="007B4BAA">
              <w:rPr>
                <w:rFonts w:ascii="Arial" w:hAnsi="Arial" w:cs="Arial"/>
                <w:sz w:val="24"/>
                <w:szCs w:val="24"/>
                <w:lang w:val="ru-RU"/>
              </w:rPr>
              <w:t xml:space="preserve"> </w:t>
            </w:r>
            <w:r w:rsidR="000D5C00">
              <w:rPr>
                <w:rFonts w:ascii="Arial" w:hAnsi="Arial" w:cs="Arial"/>
                <w:sz w:val="24"/>
                <w:szCs w:val="24"/>
                <w:lang w:val="ru-RU"/>
              </w:rPr>
              <w:t>од</w:t>
            </w:r>
            <w:r w:rsidR="000D5C00" w:rsidRPr="007B4BAA">
              <w:rPr>
                <w:rFonts w:ascii="Arial" w:hAnsi="Arial" w:cs="Arial"/>
                <w:sz w:val="24"/>
                <w:szCs w:val="24"/>
                <w:lang w:val="ru-RU"/>
              </w:rPr>
              <w:t xml:space="preserve"> </w:t>
            </w:r>
            <w:r w:rsidR="000D5C00">
              <w:rPr>
                <w:rFonts w:ascii="Arial" w:hAnsi="Arial" w:cs="Arial"/>
                <w:sz w:val="24"/>
                <w:szCs w:val="24"/>
                <w:lang w:val="ru-RU"/>
              </w:rPr>
              <w:t>дана</w:t>
            </w:r>
            <w:r w:rsidR="000D5C00" w:rsidRPr="007B4BAA">
              <w:rPr>
                <w:rFonts w:ascii="Arial" w:hAnsi="Arial" w:cs="Arial"/>
                <w:sz w:val="24"/>
                <w:szCs w:val="24"/>
                <w:lang w:val="ru-RU"/>
              </w:rPr>
              <w:t xml:space="preserve"> </w:t>
            </w:r>
            <w:r w:rsidR="000D5C00">
              <w:rPr>
                <w:rFonts w:ascii="Arial" w:hAnsi="Arial" w:cs="Arial"/>
                <w:sz w:val="24"/>
                <w:szCs w:val="24"/>
                <w:lang w:val="ru-RU"/>
              </w:rPr>
              <w:t>испоруке</w:t>
            </w:r>
            <w:r w:rsidR="006B7B19">
              <w:rPr>
                <w:rFonts w:ascii="Arial" w:hAnsi="Arial" w:cs="Arial"/>
                <w:sz w:val="24"/>
                <w:szCs w:val="24"/>
                <w:lang w:val="ru-RU"/>
              </w:rPr>
              <w:t xml:space="preserve"> и монтаже</w:t>
            </w:r>
            <w:r w:rsidR="000D5C00" w:rsidRPr="007B4BAA">
              <w:rPr>
                <w:rFonts w:ascii="Arial" w:hAnsi="Arial" w:cs="Arial"/>
                <w:sz w:val="24"/>
                <w:szCs w:val="24"/>
                <w:lang w:val="ru-RU"/>
              </w:rPr>
              <w:t xml:space="preserve"> </w:t>
            </w:r>
            <w:r w:rsidR="0092420F" w:rsidRPr="0092420F">
              <w:rPr>
                <w:rFonts w:ascii="Arial" w:hAnsi="Arial" w:cs="Arial"/>
                <w:bCs/>
                <w:sz w:val="24"/>
                <w:szCs w:val="24"/>
                <w:lang w:val="sr-Cyrl-RS" w:eastAsia="sr-Cyrl-CS"/>
              </w:rPr>
              <w:t>предметних добара</w:t>
            </w:r>
          </w:p>
        </w:tc>
      </w:tr>
      <w:tr w:rsidR="007019A0" w:rsidRPr="007B4BAA" w:rsidTr="007019A0">
        <w:trPr>
          <w:trHeight w:val="801"/>
        </w:trPr>
        <w:tc>
          <w:tcPr>
            <w:tcW w:w="747" w:type="dxa"/>
            <w:tcBorders>
              <w:top w:val="single" w:sz="4" w:space="0" w:color="000000"/>
              <w:left w:val="single" w:sz="4" w:space="0" w:color="000000"/>
              <w:bottom w:val="single" w:sz="4" w:space="0" w:color="000000"/>
            </w:tcBorders>
            <w:shd w:val="clear" w:color="auto" w:fill="auto"/>
            <w:vAlign w:val="center"/>
          </w:tcPr>
          <w:p w:rsidR="007019A0" w:rsidRPr="007B4BAA" w:rsidRDefault="004D627E" w:rsidP="00291DEB">
            <w:pPr>
              <w:pStyle w:val="BodyTextIndent"/>
              <w:snapToGrid w:val="0"/>
              <w:ind w:left="0"/>
              <w:jc w:val="center"/>
              <w:rPr>
                <w:rFonts w:ascii="Arial" w:hAnsi="Arial" w:cs="Arial"/>
                <w:sz w:val="24"/>
                <w:szCs w:val="24"/>
                <w:lang w:val="sr-Cyrl-RS"/>
              </w:rPr>
            </w:pPr>
            <w:r>
              <w:rPr>
                <w:rFonts w:ascii="Arial" w:hAnsi="Arial" w:cs="Arial"/>
                <w:sz w:val="24"/>
                <w:szCs w:val="24"/>
                <w:lang w:val="sr-Cyrl-CS"/>
              </w:rPr>
              <w:t>5</w:t>
            </w:r>
            <w:r w:rsidR="007019A0" w:rsidRPr="007B4BAA">
              <w:rPr>
                <w:rFonts w:ascii="Arial" w:hAnsi="Arial" w:cs="Arial"/>
                <w:sz w:val="24"/>
                <w:szCs w:val="24"/>
                <w:lang w:val="sr-Cyrl-CS"/>
              </w:rPr>
              <w:t>.</w:t>
            </w:r>
          </w:p>
        </w:tc>
        <w:tc>
          <w:tcPr>
            <w:tcW w:w="3118" w:type="dxa"/>
            <w:tcBorders>
              <w:top w:val="single" w:sz="4" w:space="0" w:color="000000"/>
              <w:left w:val="single" w:sz="4" w:space="0" w:color="000000"/>
              <w:bottom w:val="single" w:sz="4" w:space="0" w:color="000000"/>
            </w:tcBorders>
            <w:shd w:val="clear" w:color="auto" w:fill="auto"/>
            <w:vAlign w:val="center"/>
          </w:tcPr>
          <w:p w:rsidR="007019A0" w:rsidRPr="007B4BAA" w:rsidRDefault="007019A0" w:rsidP="00291DEB">
            <w:pPr>
              <w:pStyle w:val="BodyTextIndent"/>
              <w:snapToGrid w:val="0"/>
              <w:ind w:left="0"/>
              <w:jc w:val="left"/>
              <w:rPr>
                <w:rFonts w:ascii="Arial" w:hAnsi="Arial" w:cs="Arial"/>
                <w:sz w:val="24"/>
                <w:szCs w:val="24"/>
                <w:lang w:val="sr-Cyrl-CS"/>
              </w:rPr>
            </w:pPr>
            <w:r>
              <w:rPr>
                <w:rFonts w:ascii="Arial" w:hAnsi="Arial" w:cs="Arial"/>
                <w:sz w:val="24"/>
                <w:szCs w:val="24"/>
                <w:lang w:val="sr-Cyrl-CS"/>
              </w:rPr>
              <w:t>Рок</w:t>
            </w:r>
            <w:r w:rsidRPr="007B4BAA">
              <w:rPr>
                <w:rFonts w:ascii="Arial" w:hAnsi="Arial" w:cs="Arial"/>
                <w:sz w:val="24"/>
                <w:szCs w:val="24"/>
                <w:lang w:val="sr-Cyrl-CS"/>
              </w:rPr>
              <w:t xml:space="preserve"> </w:t>
            </w:r>
            <w:r>
              <w:rPr>
                <w:rFonts w:ascii="Arial" w:hAnsi="Arial" w:cs="Arial"/>
                <w:sz w:val="24"/>
                <w:szCs w:val="24"/>
                <w:lang w:val="sr-Cyrl-CS"/>
              </w:rPr>
              <w:t>плаћања</w:t>
            </w:r>
          </w:p>
        </w:tc>
        <w:tc>
          <w:tcPr>
            <w:tcW w:w="5751" w:type="dxa"/>
            <w:tcBorders>
              <w:left w:val="single" w:sz="4" w:space="0" w:color="000000"/>
              <w:bottom w:val="single" w:sz="4" w:space="0" w:color="000000"/>
              <w:right w:val="single" w:sz="4" w:space="0" w:color="000000"/>
            </w:tcBorders>
            <w:vAlign w:val="center"/>
          </w:tcPr>
          <w:p w:rsidR="007019A0" w:rsidRPr="0053220B" w:rsidRDefault="007019A0" w:rsidP="00733318">
            <w:pPr>
              <w:tabs>
                <w:tab w:val="left" w:pos="5313"/>
              </w:tabs>
              <w:snapToGrid w:val="0"/>
              <w:ind w:left="-27" w:right="30"/>
              <w:jc w:val="both"/>
              <w:rPr>
                <w:rFonts w:ascii="Arial" w:hAnsi="Arial" w:cs="Arial"/>
                <w:lang w:val="ru-RU"/>
              </w:rPr>
            </w:pPr>
            <w:r w:rsidRPr="00406B44">
              <w:rPr>
                <w:rFonts w:ascii="Arial" w:hAnsi="Arial" w:cs="Arial"/>
              </w:rPr>
              <w:t xml:space="preserve">Плаћање </w:t>
            </w:r>
            <w:r>
              <w:rPr>
                <w:rFonts w:ascii="Arial" w:hAnsi="Arial" w:cs="Arial"/>
                <w:lang w:val="sr-Cyrl-RS"/>
              </w:rPr>
              <w:t>испоручених предметних добара</w:t>
            </w:r>
            <w:r w:rsidR="006B7B19">
              <w:rPr>
                <w:rFonts w:ascii="Arial" w:hAnsi="Arial" w:cs="Arial"/>
                <w:lang w:val="sr-Cyrl-RS"/>
              </w:rPr>
              <w:t xml:space="preserve"> и извршених услуга,</w:t>
            </w:r>
            <w:r>
              <w:rPr>
                <w:rFonts w:ascii="Arial" w:hAnsi="Arial" w:cs="Arial"/>
                <w:lang w:val="sr-Cyrl-RS"/>
              </w:rPr>
              <w:t xml:space="preserve"> </w:t>
            </w:r>
            <w:r>
              <w:rPr>
                <w:rFonts w:ascii="Arial" w:hAnsi="Arial" w:cs="Arial"/>
              </w:rPr>
              <w:t>на основу</w:t>
            </w:r>
            <w:r>
              <w:rPr>
                <w:rFonts w:ascii="Arial" w:hAnsi="Arial" w:cs="Arial"/>
                <w:lang w:val="sr-Cyrl-RS"/>
              </w:rPr>
              <w:t xml:space="preserve"> </w:t>
            </w:r>
            <w:r w:rsidRPr="00406B44">
              <w:rPr>
                <w:rFonts w:ascii="Arial" w:hAnsi="Arial" w:cs="Arial"/>
              </w:rPr>
              <w:t xml:space="preserve">сваке појединачно издате Наруџбенице, Наручилац ће извршити на текући рачун Понуђача, у законском року </w:t>
            </w:r>
            <w:r w:rsidR="005A60A0">
              <w:rPr>
                <w:rFonts w:ascii="Arial" w:hAnsi="Arial" w:cs="Arial"/>
                <w:lang w:val="sr-Cyrl-RS"/>
              </w:rPr>
              <w:t xml:space="preserve">од 45 дана </w:t>
            </w:r>
            <w:r w:rsidRPr="00406B44">
              <w:rPr>
                <w:rFonts w:ascii="Arial" w:hAnsi="Arial" w:cs="Arial"/>
              </w:rPr>
              <w:t xml:space="preserve">од дана пријема исправног рачуна, а након потписивања Записника о пријему </w:t>
            </w:r>
            <w:r>
              <w:rPr>
                <w:rFonts w:ascii="Arial" w:hAnsi="Arial" w:cs="Arial"/>
                <w:lang w:val="sr-Cyrl-RS"/>
              </w:rPr>
              <w:t>испоручених предметних добара</w:t>
            </w:r>
            <w:r w:rsidR="000A63B4">
              <w:rPr>
                <w:rFonts w:ascii="Arial" w:hAnsi="Arial" w:cs="Arial"/>
                <w:lang w:val="sr-Cyrl-RS"/>
              </w:rPr>
              <w:t xml:space="preserve"> и услуга</w:t>
            </w:r>
            <w:r w:rsidRPr="00406B44">
              <w:rPr>
                <w:rFonts w:ascii="Arial" w:hAnsi="Arial" w:cs="Arial"/>
              </w:rPr>
              <w:t xml:space="preserve"> од стране овлашћених представника </w:t>
            </w:r>
            <w:r w:rsidRPr="00C057CA">
              <w:rPr>
                <w:rFonts w:ascii="Arial" w:hAnsi="Arial" w:cs="Arial"/>
                <w:lang w:val="sr-Cyrl-RS"/>
              </w:rPr>
              <w:t>Наручиоца</w:t>
            </w:r>
            <w:r w:rsidRPr="00406B44">
              <w:rPr>
                <w:rFonts w:ascii="Arial" w:hAnsi="Arial" w:cs="Arial"/>
              </w:rPr>
              <w:t xml:space="preserve"> и П</w:t>
            </w:r>
            <w:r w:rsidRPr="00C057CA">
              <w:rPr>
                <w:rFonts w:ascii="Arial" w:hAnsi="Arial" w:cs="Arial"/>
                <w:lang w:val="sr-Cyrl-RS"/>
              </w:rPr>
              <w:t>онуђача</w:t>
            </w:r>
            <w:r w:rsidRPr="00406B44">
              <w:rPr>
                <w:rFonts w:ascii="Arial" w:hAnsi="Arial" w:cs="Arial"/>
              </w:rPr>
              <w:t xml:space="preserve"> - без примедби.</w:t>
            </w:r>
          </w:p>
        </w:tc>
      </w:tr>
      <w:tr w:rsidR="000D5C00" w:rsidRPr="007B4BAA" w:rsidTr="007019A0">
        <w:trPr>
          <w:trHeight w:val="801"/>
        </w:trPr>
        <w:tc>
          <w:tcPr>
            <w:tcW w:w="747" w:type="dxa"/>
            <w:tcBorders>
              <w:top w:val="single" w:sz="4" w:space="0" w:color="000000"/>
              <w:left w:val="single" w:sz="4" w:space="0" w:color="000000"/>
              <w:bottom w:val="single" w:sz="4" w:space="0" w:color="000000"/>
            </w:tcBorders>
            <w:shd w:val="clear" w:color="auto" w:fill="auto"/>
            <w:vAlign w:val="center"/>
          </w:tcPr>
          <w:p w:rsidR="000D5C00" w:rsidRPr="007B4BAA" w:rsidRDefault="004D627E" w:rsidP="00291DEB">
            <w:pPr>
              <w:pStyle w:val="BodyTextIndent"/>
              <w:snapToGrid w:val="0"/>
              <w:ind w:left="0"/>
              <w:jc w:val="center"/>
              <w:rPr>
                <w:rFonts w:ascii="Arial" w:hAnsi="Arial" w:cs="Arial"/>
                <w:sz w:val="24"/>
                <w:szCs w:val="24"/>
                <w:lang w:val="sr-Cyrl-RS"/>
              </w:rPr>
            </w:pPr>
            <w:r>
              <w:rPr>
                <w:rFonts w:ascii="Arial" w:hAnsi="Arial" w:cs="Arial"/>
                <w:sz w:val="24"/>
                <w:szCs w:val="24"/>
                <w:lang w:val="sr-Cyrl-RS"/>
              </w:rPr>
              <w:t>6</w:t>
            </w:r>
            <w:r w:rsidR="000D5C00" w:rsidRPr="007B4BAA">
              <w:rPr>
                <w:rFonts w:ascii="Arial" w:hAnsi="Arial" w:cs="Arial"/>
                <w:sz w:val="24"/>
                <w:szCs w:val="24"/>
                <w:lang w:val="sr-Cyrl-RS"/>
              </w:rPr>
              <w:t>.</w:t>
            </w:r>
          </w:p>
        </w:tc>
        <w:tc>
          <w:tcPr>
            <w:tcW w:w="3118" w:type="dxa"/>
            <w:tcBorders>
              <w:top w:val="single" w:sz="4" w:space="0" w:color="000000"/>
              <w:left w:val="single" w:sz="4" w:space="0" w:color="000000"/>
              <w:bottom w:val="single" w:sz="4" w:space="0" w:color="000000"/>
            </w:tcBorders>
            <w:shd w:val="clear" w:color="auto" w:fill="auto"/>
            <w:vAlign w:val="center"/>
          </w:tcPr>
          <w:p w:rsidR="000D5C00" w:rsidRPr="007B4BAA" w:rsidRDefault="000D5C00" w:rsidP="00291DEB">
            <w:pPr>
              <w:pStyle w:val="BodyTextIndent"/>
              <w:snapToGrid w:val="0"/>
              <w:ind w:left="0"/>
              <w:jc w:val="left"/>
              <w:rPr>
                <w:rFonts w:ascii="Arial" w:hAnsi="Arial" w:cs="Arial"/>
                <w:sz w:val="24"/>
                <w:szCs w:val="24"/>
                <w:lang w:val="sr-Cyrl-CS"/>
              </w:rPr>
            </w:pPr>
            <w:r>
              <w:rPr>
                <w:rFonts w:ascii="Arial" w:hAnsi="Arial" w:cs="Arial"/>
                <w:sz w:val="24"/>
                <w:szCs w:val="24"/>
                <w:lang w:val="sr-Cyrl-CS"/>
              </w:rPr>
              <w:t>Рок</w:t>
            </w:r>
            <w:r w:rsidRPr="007B4BAA">
              <w:rPr>
                <w:rFonts w:ascii="Arial" w:hAnsi="Arial" w:cs="Arial"/>
                <w:sz w:val="24"/>
                <w:szCs w:val="24"/>
                <w:lang w:val="sr-Cyrl-CS"/>
              </w:rPr>
              <w:t xml:space="preserve"> </w:t>
            </w:r>
            <w:r>
              <w:rPr>
                <w:rFonts w:ascii="Arial" w:hAnsi="Arial" w:cs="Arial"/>
                <w:sz w:val="24"/>
                <w:szCs w:val="24"/>
                <w:lang w:val="sr-Cyrl-CS"/>
              </w:rPr>
              <w:t>важења</w:t>
            </w:r>
            <w:r w:rsidRPr="007B4BAA">
              <w:rPr>
                <w:rFonts w:ascii="Arial" w:hAnsi="Arial" w:cs="Arial"/>
                <w:sz w:val="24"/>
                <w:szCs w:val="24"/>
                <w:lang w:val="sr-Cyrl-CS"/>
              </w:rPr>
              <w:t xml:space="preserve"> </w:t>
            </w:r>
            <w:r>
              <w:rPr>
                <w:rFonts w:ascii="Arial" w:hAnsi="Arial" w:cs="Arial"/>
                <w:sz w:val="24"/>
                <w:szCs w:val="24"/>
                <w:lang w:val="sr-Cyrl-CS"/>
              </w:rPr>
              <w:t>понуде</w:t>
            </w:r>
          </w:p>
        </w:tc>
        <w:tc>
          <w:tcPr>
            <w:tcW w:w="5751" w:type="dxa"/>
            <w:tcBorders>
              <w:left w:val="single" w:sz="4" w:space="0" w:color="000000"/>
              <w:bottom w:val="single" w:sz="4" w:space="0" w:color="000000"/>
              <w:right w:val="single" w:sz="4" w:space="0" w:color="000000"/>
            </w:tcBorders>
            <w:vAlign w:val="center"/>
          </w:tcPr>
          <w:p w:rsidR="00743C12" w:rsidRPr="007B4BAA" w:rsidRDefault="000D5C00" w:rsidP="00743C12">
            <w:pPr>
              <w:pStyle w:val="BodyTextIndent"/>
              <w:snapToGrid w:val="0"/>
              <w:ind w:left="176" w:right="318"/>
              <w:rPr>
                <w:rFonts w:ascii="Arial" w:hAnsi="Arial" w:cs="Arial"/>
                <w:sz w:val="24"/>
                <w:szCs w:val="24"/>
                <w:lang w:val="ru-RU"/>
              </w:rPr>
            </w:pPr>
            <w:r w:rsidRPr="007B4BAA">
              <w:rPr>
                <w:rFonts w:ascii="Arial" w:hAnsi="Arial" w:cs="Arial"/>
                <w:sz w:val="24"/>
                <w:szCs w:val="24"/>
                <w:lang w:val="ru-RU"/>
              </w:rPr>
              <w:t xml:space="preserve">______ </w:t>
            </w:r>
            <w:r>
              <w:rPr>
                <w:rFonts w:ascii="Arial" w:hAnsi="Arial" w:cs="Arial"/>
                <w:sz w:val="24"/>
                <w:szCs w:val="24"/>
                <w:lang w:val="ru-RU"/>
              </w:rPr>
              <w:t>дана</w:t>
            </w:r>
            <w:r w:rsidRPr="007B4BAA">
              <w:rPr>
                <w:rFonts w:ascii="Arial" w:hAnsi="Arial" w:cs="Arial"/>
                <w:sz w:val="24"/>
                <w:szCs w:val="24"/>
                <w:lang w:val="ru-RU"/>
              </w:rPr>
              <w:t xml:space="preserve"> </w:t>
            </w:r>
            <w:r w:rsidRPr="007B4BAA">
              <w:rPr>
                <w:rFonts w:ascii="Arial" w:hAnsi="Arial" w:cs="Arial"/>
                <w:i/>
                <w:sz w:val="24"/>
                <w:szCs w:val="24"/>
                <w:lang w:val="ru-RU"/>
              </w:rPr>
              <w:t>(</w:t>
            </w:r>
            <w:r>
              <w:rPr>
                <w:rFonts w:ascii="Arial" w:hAnsi="Arial" w:cs="Arial"/>
                <w:i/>
                <w:sz w:val="24"/>
                <w:szCs w:val="24"/>
                <w:lang w:val="ru-RU"/>
              </w:rPr>
              <w:t>минимум</w:t>
            </w:r>
            <w:r w:rsidRPr="007B4BAA">
              <w:rPr>
                <w:rFonts w:ascii="Arial" w:hAnsi="Arial" w:cs="Arial"/>
                <w:i/>
                <w:sz w:val="24"/>
                <w:szCs w:val="24"/>
                <w:lang w:val="ru-RU"/>
              </w:rPr>
              <w:t xml:space="preserve"> </w:t>
            </w:r>
            <w:r w:rsidR="00FE4025">
              <w:rPr>
                <w:rFonts w:ascii="Arial" w:hAnsi="Arial" w:cs="Arial"/>
                <w:i/>
                <w:sz w:val="24"/>
                <w:szCs w:val="24"/>
                <w:lang w:val="sr-Cyrl-CS"/>
              </w:rPr>
              <w:t>120</w:t>
            </w:r>
            <w:r w:rsidRPr="007B4BAA">
              <w:rPr>
                <w:rFonts w:ascii="Arial" w:hAnsi="Arial" w:cs="Arial"/>
                <w:i/>
                <w:sz w:val="24"/>
                <w:szCs w:val="24"/>
                <w:lang w:val="ru-RU"/>
              </w:rPr>
              <w:t xml:space="preserve"> </w:t>
            </w:r>
            <w:r>
              <w:rPr>
                <w:rFonts w:ascii="Arial" w:hAnsi="Arial" w:cs="Arial"/>
                <w:i/>
                <w:sz w:val="24"/>
                <w:szCs w:val="24"/>
                <w:lang w:val="ru-RU"/>
              </w:rPr>
              <w:t>дана</w:t>
            </w:r>
            <w:r w:rsidRPr="007B4BAA">
              <w:rPr>
                <w:rFonts w:ascii="Arial" w:hAnsi="Arial" w:cs="Arial"/>
                <w:i/>
                <w:sz w:val="24"/>
                <w:szCs w:val="24"/>
                <w:lang w:val="ru-RU"/>
              </w:rPr>
              <w:t>)</w:t>
            </w:r>
            <w:r w:rsidRPr="007B4BAA">
              <w:rPr>
                <w:rFonts w:ascii="Arial" w:hAnsi="Arial" w:cs="Arial"/>
                <w:sz w:val="24"/>
                <w:szCs w:val="24"/>
                <w:lang w:val="ru-RU"/>
              </w:rPr>
              <w:t xml:space="preserve"> </w:t>
            </w:r>
            <w:r>
              <w:rPr>
                <w:rFonts w:ascii="Arial" w:hAnsi="Arial" w:cs="Arial"/>
                <w:sz w:val="24"/>
                <w:szCs w:val="24"/>
                <w:lang w:val="ru-RU"/>
              </w:rPr>
              <w:t>од</w:t>
            </w:r>
            <w:r w:rsidRPr="007B4BAA">
              <w:rPr>
                <w:rFonts w:ascii="Arial" w:hAnsi="Arial" w:cs="Arial"/>
                <w:sz w:val="24"/>
                <w:szCs w:val="24"/>
                <w:lang w:val="ru-RU"/>
              </w:rPr>
              <w:t xml:space="preserve"> </w:t>
            </w:r>
            <w:r>
              <w:rPr>
                <w:rFonts w:ascii="Arial" w:hAnsi="Arial" w:cs="Arial"/>
                <w:sz w:val="24"/>
                <w:szCs w:val="24"/>
                <w:lang w:val="ru-RU"/>
              </w:rPr>
              <w:t>дана</w:t>
            </w:r>
            <w:r w:rsidRPr="007B4BAA">
              <w:rPr>
                <w:rFonts w:ascii="Arial" w:hAnsi="Arial" w:cs="Arial"/>
                <w:sz w:val="24"/>
                <w:szCs w:val="24"/>
                <w:lang w:val="ru-RU"/>
              </w:rPr>
              <w:t xml:space="preserve"> </w:t>
            </w:r>
            <w:r>
              <w:rPr>
                <w:rFonts w:ascii="Arial" w:hAnsi="Arial" w:cs="Arial"/>
                <w:sz w:val="24"/>
                <w:szCs w:val="24"/>
                <w:lang w:val="ru-RU"/>
              </w:rPr>
              <w:t>отварања</w:t>
            </w:r>
            <w:r w:rsidRPr="007B4BAA">
              <w:rPr>
                <w:rFonts w:ascii="Arial" w:hAnsi="Arial" w:cs="Arial"/>
                <w:sz w:val="24"/>
                <w:szCs w:val="24"/>
                <w:lang w:val="ru-RU"/>
              </w:rPr>
              <w:t xml:space="preserve"> </w:t>
            </w:r>
            <w:r>
              <w:rPr>
                <w:rFonts w:ascii="Arial" w:hAnsi="Arial" w:cs="Arial"/>
                <w:sz w:val="24"/>
                <w:szCs w:val="24"/>
                <w:lang w:val="ru-RU"/>
              </w:rPr>
              <w:t>понуда</w:t>
            </w:r>
          </w:p>
        </w:tc>
      </w:tr>
    </w:tbl>
    <w:p w:rsidR="00413FE2" w:rsidRPr="007B4BAA" w:rsidRDefault="00413FE2" w:rsidP="00413FE2">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 xml:space="preserve">          </w:t>
      </w:r>
      <w:r w:rsidR="00661B5A">
        <w:rPr>
          <w:rFonts w:ascii="Arial" w:eastAsia="Calibri" w:hAnsi="Arial" w:cs="Arial"/>
          <w:bCs/>
          <w:iCs/>
          <w:lang w:val="sr-Cyrl-RS"/>
        </w:rPr>
        <w:t>Датум</w:t>
      </w:r>
      <w:r w:rsidRPr="007B4BAA">
        <w:rPr>
          <w:rFonts w:ascii="Arial" w:eastAsia="Calibri" w:hAnsi="Arial" w:cs="Arial"/>
          <w:bCs/>
          <w:iCs/>
          <w:lang w:val="sr-Cyrl-RS"/>
        </w:rPr>
        <w:t xml:space="preserve"> </w:t>
      </w:r>
      <w:r w:rsidRPr="007B4BAA">
        <w:rPr>
          <w:rFonts w:ascii="Arial" w:eastAsia="Calibri" w:hAnsi="Arial" w:cs="Arial"/>
          <w:bCs/>
          <w:iCs/>
          <w:lang w:val="sr-Cyrl-RS"/>
        </w:rPr>
        <w:tab/>
      </w:r>
      <w:r w:rsidRPr="007B4BAA">
        <w:rPr>
          <w:rFonts w:ascii="Arial" w:eastAsia="Calibri" w:hAnsi="Arial" w:cs="Arial"/>
          <w:bCs/>
          <w:iCs/>
          <w:lang w:val="sr-Cyrl-RS"/>
        </w:rPr>
        <w:tab/>
        <w:t xml:space="preserve">        </w:t>
      </w:r>
      <w:r w:rsidR="00661B5A">
        <w:rPr>
          <w:rFonts w:ascii="Arial" w:eastAsia="Calibri" w:hAnsi="Arial" w:cs="Arial"/>
          <w:bCs/>
          <w:iCs/>
          <w:lang w:val="sr-Cyrl-RS"/>
        </w:rPr>
        <w:t>Понуђач</w:t>
      </w:r>
    </w:p>
    <w:p w:rsidR="00413FE2" w:rsidRPr="007B4BAA" w:rsidRDefault="00413FE2" w:rsidP="00413FE2">
      <w:pPr>
        <w:tabs>
          <w:tab w:val="left" w:pos="6028"/>
        </w:tabs>
        <w:autoSpaceDE w:val="0"/>
        <w:autoSpaceDN w:val="0"/>
        <w:adjustRightInd w:val="0"/>
        <w:ind w:left="360"/>
        <w:rPr>
          <w:rFonts w:ascii="Arial" w:eastAsia="Calibri" w:hAnsi="Arial" w:cs="Arial"/>
          <w:bCs/>
          <w:iCs/>
          <w:lang w:val="sr-Cyrl-RS"/>
        </w:rPr>
      </w:pPr>
    </w:p>
    <w:p w:rsidR="00413FE2" w:rsidRPr="007B4BAA" w:rsidRDefault="00413FE2" w:rsidP="00413FE2">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 xml:space="preserve">________________                           </w:t>
      </w:r>
      <w:r w:rsidR="00661B5A">
        <w:rPr>
          <w:rFonts w:ascii="Arial" w:eastAsia="Calibri" w:hAnsi="Arial" w:cs="Arial"/>
          <w:bCs/>
          <w:iCs/>
          <w:lang w:val="sr-Cyrl-RS"/>
        </w:rPr>
        <w:t>М</w:t>
      </w:r>
      <w:r w:rsidRPr="007B4BAA">
        <w:rPr>
          <w:rFonts w:ascii="Arial" w:eastAsia="Calibri" w:hAnsi="Arial" w:cs="Arial"/>
          <w:bCs/>
          <w:iCs/>
          <w:lang w:val="sr-Cyrl-RS"/>
        </w:rPr>
        <w:t>.</w:t>
      </w:r>
      <w:r w:rsidR="00661B5A">
        <w:rPr>
          <w:rFonts w:ascii="Arial" w:eastAsia="Calibri" w:hAnsi="Arial" w:cs="Arial"/>
          <w:bCs/>
          <w:iCs/>
          <w:lang w:val="sr-Cyrl-RS"/>
        </w:rPr>
        <w:t>П</w:t>
      </w:r>
      <w:r w:rsidRPr="007B4BAA">
        <w:rPr>
          <w:rFonts w:ascii="Arial" w:eastAsia="Calibri" w:hAnsi="Arial" w:cs="Arial"/>
          <w:bCs/>
          <w:iCs/>
          <w:lang w:val="sr-Cyrl-RS"/>
        </w:rPr>
        <w:t>.                      ______________________</w:t>
      </w:r>
    </w:p>
    <w:p w:rsidR="00413FE2" w:rsidRPr="007B4BAA" w:rsidRDefault="00413FE2" w:rsidP="00413FE2">
      <w:pPr>
        <w:jc w:val="center"/>
        <w:rPr>
          <w:rFonts w:ascii="Arial" w:hAnsi="Arial" w:cs="Arial"/>
          <w:lang w:val="ru-RU"/>
        </w:rPr>
      </w:pPr>
      <w:r w:rsidRPr="007B4BAA">
        <w:rPr>
          <w:rFonts w:ascii="Arial" w:eastAsia="Calibri" w:hAnsi="Arial" w:cs="Arial"/>
          <w:bCs/>
          <w:iCs/>
          <w:lang w:val="sr-Cyrl-RS"/>
        </w:rPr>
        <w:t xml:space="preserve">                                                                         </w:t>
      </w:r>
      <w:r w:rsidRPr="007B4BAA">
        <w:rPr>
          <w:rFonts w:ascii="Arial" w:hAnsi="Arial" w:cs="Arial"/>
          <w:lang w:val="ru-RU"/>
        </w:rPr>
        <w:t>(</w:t>
      </w:r>
      <w:r w:rsidR="00661B5A">
        <w:rPr>
          <w:rFonts w:ascii="Arial" w:hAnsi="Arial" w:cs="Arial"/>
          <w:lang w:val="ru-RU"/>
        </w:rPr>
        <w:t>потпис</w:t>
      </w:r>
      <w:r w:rsidRPr="007B4BAA">
        <w:rPr>
          <w:rFonts w:ascii="Arial" w:hAnsi="Arial" w:cs="Arial"/>
          <w:lang w:val="ru-RU"/>
        </w:rPr>
        <w:t xml:space="preserve"> </w:t>
      </w:r>
      <w:r w:rsidR="00661B5A">
        <w:rPr>
          <w:rFonts w:ascii="Arial" w:hAnsi="Arial" w:cs="Arial"/>
          <w:lang w:val="ru-RU"/>
        </w:rPr>
        <w:t>овлашћеног</w:t>
      </w:r>
      <w:r w:rsidRPr="007B4BAA">
        <w:rPr>
          <w:rFonts w:ascii="Arial" w:hAnsi="Arial" w:cs="Arial"/>
          <w:lang w:val="ru-RU"/>
        </w:rPr>
        <w:t xml:space="preserve"> </w:t>
      </w:r>
      <w:r w:rsidR="00661B5A">
        <w:rPr>
          <w:rFonts w:ascii="Arial" w:hAnsi="Arial" w:cs="Arial"/>
          <w:lang w:val="ru-RU"/>
        </w:rPr>
        <w:t>лица</w:t>
      </w:r>
      <w:r w:rsidRPr="007B4BAA">
        <w:rPr>
          <w:rFonts w:ascii="Arial" w:hAnsi="Arial" w:cs="Arial"/>
          <w:lang w:val="ru-RU"/>
        </w:rPr>
        <w:t>)</w:t>
      </w:r>
    </w:p>
    <w:p w:rsidR="00344C3E" w:rsidRPr="007B4BAA" w:rsidRDefault="00344C3E" w:rsidP="00344C3E">
      <w:pPr>
        <w:autoSpaceDE w:val="0"/>
        <w:autoSpaceDN w:val="0"/>
        <w:adjustRightInd w:val="0"/>
        <w:jc w:val="both"/>
        <w:rPr>
          <w:rFonts w:ascii="Arial" w:eastAsia="TimesNewRomanPS-BoldMT" w:hAnsi="Arial" w:cs="Arial"/>
          <w:b/>
          <w:bCs/>
          <w:i/>
          <w:iCs/>
          <w:lang w:val="sr-Cyrl-RS"/>
        </w:rPr>
      </w:pPr>
    </w:p>
    <w:p w:rsidR="00344C3E" w:rsidRPr="007B4BAA" w:rsidRDefault="00413FE2" w:rsidP="00413FE2">
      <w:pPr>
        <w:autoSpaceDE w:val="0"/>
        <w:autoSpaceDN w:val="0"/>
        <w:adjustRightInd w:val="0"/>
        <w:jc w:val="both"/>
        <w:rPr>
          <w:rFonts w:ascii="Arial" w:eastAsia="TimesNewRomanPSMT" w:hAnsi="Arial" w:cs="Arial"/>
          <w:bCs/>
          <w:lang w:val="sr-Cyrl-RS"/>
        </w:rPr>
      </w:pPr>
      <w:r w:rsidRPr="007B4BAA">
        <w:rPr>
          <w:rFonts w:eastAsia="TimesNewRomanPSMT"/>
          <w:bCs/>
          <w:lang w:val="sr-Cyrl-RS"/>
        </w:rPr>
        <w:t xml:space="preserve">                 </w:t>
      </w:r>
      <w:r w:rsidR="00661B5A">
        <w:rPr>
          <w:rFonts w:ascii="Arial" w:eastAsia="TimesNewRomanPSMT" w:hAnsi="Arial" w:cs="Arial"/>
          <w:bCs/>
          <w:lang w:val="ru-RU"/>
        </w:rPr>
        <w:t>Датум</w:t>
      </w:r>
      <w:r w:rsidR="00344C3E" w:rsidRPr="007B4BAA">
        <w:rPr>
          <w:rFonts w:ascii="Arial" w:eastAsia="TimesNewRomanPSMT" w:hAnsi="Arial" w:cs="Arial"/>
          <w:bCs/>
          <w:lang w:val="ru-RU"/>
        </w:rPr>
        <w:t xml:space="preserve"> </w:t>
      </w:r>
      <w:r w:rsidR="00344C3E" w:rsidRPr="007B4BAA">
        <w:rPr>
          <w:rFonts w:ascii="Arial" w:eastAsia="TimesNewRomanPSMT" w:hAnsi="Arial" w:cs="Arial"/>
          <w:bCs/>
          <w:lang w:val="sr-Cyrl-RS"/>
        </w:rPr>
        <w:tab/>
      </w:r>
      <w:r w:rsidR="00344C3E" w:rsidRPr="007B4BAA">
        <w:rPr>
          <w:rFonts w:ascii="Arial" w:eastAsia="TimesNewRomanPSMT" w:hAnsi="Arial" w:cs="Arial"/>
          <w:bCs/>
          <w:lang w:val="sr-Cyrl-RS"/>
        </w:rPr>
        <w:tab/>
      </w:r>
      <w:r w:rsidR="00344C3E" w:rsidRPr="007B4BAA">
        <w:rPr>
          <w:rFonts w:ascii="Arial" w:eastAsia="TimesNewRomanPSMT" w:hAnsi="Arial" w:cs="Arial"/>
          <w:bCs/>
          <w:lang w:val="sr-Cyrl-RS"/>
        </w:rPr>
        <w:tab/>
      </w:r>
      <w:r w:rsidR="00344C3E" w:rsidRPr="007B4BAA">
        <w:rPr>
          <w:rFonts w:ascii="Arial" w:eastAsia="TimesNewRomanPSMT" w:hAnsi="Arial" w:cs="Arial"/>
          <w:bCs/>
          <w:lang w:val="sr-Cyrl-RS"/>
        </w:rPr>
        <w:tab/>
      </w:r>
      <w:r w:rsidR="00344C3E" w:rsidRPr="007B4BAA">
        <w:rPr>
          <w:rFonts w:ascii="Arial" w:eastAsia="TimesNewRomanPSMT" w:hAnsi="Arial" w:cs="Arial"/>
          <w:bCs/>
          <w:lang w:val="sr-Cyrl-RS"/>
        </w:rPr>
        <w:tab/>
        <w:t xml:space="preserve">           </w:t>
      </w:r>
      <w:r w:rsidRPr="007B4BAA">
        <w:rPr>
          <w:rFonts w:ascii="Arial" w:eastAsia="TimesNewRomanPSMT" w:hAnsi="Arial" w:cs="Arial"/>
          <w:bCs/>
          <w:lang w:val="sr-Cyrl-RS"/>
        </w:rPr>
        <w:t xml:space="preserve">              </w:t>
      </w:r>
      <w:r w:rsidR="00661B5A">
        <w:rPr>
          <w:rFonts w:ascii="Arial" w:eastAsia="TimesNewRomanPSMT" w:hAnsi="Arial" w:cs="Arial"/>
          <w:bCs/>
          <w:lang w:val="sr-Cyrl-RS"/>
        </w:rPr>
        <w:t>Подизвођач</w:t>
      </w:r>
    </w:p>
    <w:p w:rsidR="00344C3E" w:rsidRPr="007B4BAA" w:rsidRDefault="00344C3E" w:rsidP="00344C3E">
      <w:pPr>
        <w:autoSpaceDE w:val="0"/>
        <w:autoSpaceDN w:val="0"/>
        <w:adjustRightInd w:val="0"/>
        <w:ind w:left="2880" w:firstLine="720"/>
        <w:jc w:val="both"/>
        <w:rPr>
          <w:rFonts w:ascii="Arial" w:eastAsia="TimesNewRomanPSMT" w:hAnsi="Arial" w:cs="Arial"/>
          <w:bCs/>
          <w:lang w:val="ru-RU"/>
        </w:rPr>
      </w:pPr>
      <w:r w:rsidRPr="007B4BAA">
        <w:rPr>
          <w:rFonts w:ascii="Arial" w:eastAsia="TimesNewRomanPSMT" w:hAnsi="Arial" w:cs="Arial"/>
          <w:bCs/>
          <w:lang w:val="sr-Cyrl-RS"/>
        </w:rPr>
        <w:t xml:space="preserve">         </w:t>
      </w:r>
      <w:r w:rsidR="00661B5A">
        <w:rPr>
          <w:rFonts w:ascii="Arial" w:eastAsia="TimesNewRomanPSMT" w:hAnsi="Arial" w:cs="Arial"/>
          <w:bCs/>
          <w:lang w:val="ru-RU"/>
        </w:rPr>
        <w:t>М</w:t>
      </w:r>
      <w:r w:rsidRPr="007B4BAA">
        <w:rPr>
          <w:rFonts w:ascii="Arial" w:eastAsia="TimesNewRomanPSMT" w:hAnsi="Arial" w:cs="Arial"/>
          <w:bCs/>
          <w:lang w:val="ru-RU"/>
        </w:rPr>
        <w:t xml:space="preserve">. </w:t>
      </w:r>
      <w:r w:rsidR="00661B5A">
        <w:rPr>
          <w:rFonts w:ascii="Arial" w:eastAsia="TimesNewRomanPSMT" w:hAnsi="Arial" w:cs="Arial"/>
          <w:bCs/>
          <w:lang w:val="ru-RU"/>
        </w:rPr>
        <w:t>П</w:t>
      </w:r>
      <w:r w:rsidRPr="007B4BAA">
        <w:rPr>
          <w:rFonts w:ascii="Arial" w:eastAsia="TimesNewRomanPSMT" w:hAnsi="Arial" w:cs="Arial"/>
          <w:bCs/>
          <w:lang w:val="ru-RU"/>
        </w:rPr>
        <w:t xml:space="preserve">. </w:t>
      </w:r>
    </w:p>
    <w:p w:rsidR="00344C3E" w:rsidRPr="007B4BAA" w:rsidRDefault="00344C3E" w:rsidP="00344C3E">
      <w:pPr>
        <w:autoSpaceDE w:val="0"/>
        <w:autoSpaceDN w:val="0"/>
        <w:adjustRightInd w:val="0"/>
        <w:jc w:val="both"/>
        <w:rPr>
          <w:rFonts w:ascii="Arial" w:eastAsia="TimesNewRomanPS-BoldMT" w:hAnsi="Arial" w:cs="Arial"/>
          <w:b/>
          <w:bCs/>
          <w:i/>
          <w:iCs/>
          <w:lang w:val="sr-Cyrl-RS"/>
        </w:rPr>
      </w:pPr>
      <w:r w:rsidRPr="007B4BAA">
        <w:rPr>
          <w:rFonts w:ascii="Arial" w:eastAsia="TimesNewRomanPS-BoldMT" w:hAnsi="Arial" w:cs="Arial"/>
          <w:b/>
          <w:bCs/>
          <w:i/>
          <w:iCs/>
          <w:lang w:val="sr-Cyrl-RS"/>
        </w:rPr>
        <w:t>_____________________________</w:t>
      </w:r>
      <w:r w:rsidRPr="007B4BAA">
        <w:rPr>
          <w:rFonts w:ascii="Arial" w:eastAsia="TimesNewRomanPS-BoldMT" w:hAnsi="Arial" w:cs="Arial"/>
          <w:b/>
          <w:bCs/>
          <w:i/>
          <w:iCs/>
          <w:lang w:val="sr-Cyrl-RS"/>
        </w:rPr>
        <w:tab/>
      </w:r>
      <w:r w:rsidRPr="007B4BAA">
        <w:rPr>
          <w:rFonts w:ascii="Arial" w:eastAsia="TimesNewRomanPS-BoldMT" w:hAnsi="Arial" w:cs="Arial"/>
          <w:b/>
          <w:bCs/>
          <w:i/>
          <w:iCs/>
          <w:lang w:val="sr-Cyrl-RS"/>
        </w:rPr>
        <w:tab/>
      </w:r>
      <w:r w:rsidR="00413FE2" w:rsidRPr="007B4BAA">
        <w:rPr>
          <w:rFonts w:ascii="Arial" w:eastAsia="TimesNewRomanPS-BoldMT" w:hAnsi="Arial" w:cs="Arial"/>
          <w:b/>
          <w:bCs/>
          <w:i/>
          <w:iCs/>
          <w:lang w:val="sr-Cyrl-RS"/>
        </w:rPr>
        <w:t xml:space="preserve">               ________________________</w:t>
      </w:r>
    </w:p>
    <w:p w:rsidR="00413FE2" w:rsidRPr="007B4BAA" w:rsidRDefault="00344C3E" w:rsidP="00413FE2">
      <w:pPr>
        <w:jc w:val="center"/>
        <w:rPr>
          <w:rFonts w:ascii="Arial" w:hAnsi="Arial" w:cs="Arial"/>
          <w:lang w:val="ru-RU"/>
        </w:rPr>
      </w:pPr>
      <w:r w:rsidRPr="007B4BAA">
        <w:rPr>
          <w:rFonts w:ascii="Arial" w:eastAsia="TimesNewRomanPS-BoldMT" w:hAnsi="Arial" w:cs="Arial"/>
          <w:bCs/>
          <w:iCs/>
          <w:lang w:val="sr-Cyrl-RS"/>
        </w:rPr>
        <w:tab/>
      </w:r>
      <w:r w:rsidRPr="007B4BAA">
        <w:rPr>
          <w:rFonts w:ascii="Arial" w:eastAsia="TimesNewRomanPS-BoldMT" w:hAnsi="Arial" w:cs="Arial"/>
          <w:bCs/>
          <w:iCs/>
          <w:lang w:val="sr-Cyrl-RS"/>
        </w:rPr>
        <w:tab/>
        <w:t xml:space="preserve">                   </w:t>
      </w:r>
      <w:r w:rsidR="00413FE2" w:rsidRPr="007B4BAA">
        <w:rPr>
          <w:rFonts w:ascii="Arial" w:eastAsia="TimesNewRomanPS-BoldMT" w:hAnsi="Arial" w:cs="Arial"/>
          <w:bCs/>
          <w:iCs/>
          <w:lang w:val="sr-Cyrl-RS"/>
        </w:rPr>
        <w:t xml:space="preserve">                                    (</w:t>
      </w:r>
      <w:r w:rsidR="00661B5A">
        <w:rPr>
          <w:rFonts w:ascii="Arial" w:hAnsi="Arial" w:cs="Arial"/>
          <w:lang w:val="ru-RU"/>
        </w:rPr>
        <w:t>потпис</w:t>
      </w:r>
      <w:r w:rsidR="00413FE2" w:rsidRPr="007B4BAA">
        <w:rPr>
          <w:rFonts w:ascii="Arial" w:hAnsi="Arial" w:cs="Arial"/>
          <w:lang w:val="ru-RU"/>
        </w:rPr>
        <w:t xml:space="preserve"> </w:t>
      </w:r>
      <w:r w:rsidR="00661B5A">
        <w:rPr>
          <w:rFonts w:ascii="Arial" w:hAnsi="Arial" w:cs="Arial"/>
          <w:lang w:val="ru-RU"/>
        </w:rPr>
        <w:t>овлашћеног</w:t>
      </w:r>
      <w:r w:rsidR="00413FE2" w:rsidRPr="007B4BAA">
        <w:rPr>
          <w:rFonts w:ascii="Arial" w:hAnsi="Arial" w:cs="Arial"/>
          <w:lang w:val="ru-RU"/>
        </w:rPr>
        <w:t xml:space="preserve"> </w:t>
      </w:r>
      <w:r w:rsidR="00661B5A">
        <w:rPr>
          <w:rFonts w:ascii="Arial" w:hAnsi="Arial" w:cs="Arial"/>
          <w:lang w:val="ru-RU"/>
        </w:rPr>
        <w:t>лица</w:t>
      </w:r>
      <w:r w:rsidR="00413FE2" w:rsidRPr="007B4BAA">
        <w:rPr>
          <w:rFonts w:ascii="Arial" w:hAnsi="Arial" w:cs="Arial"/>
          <w:lang w:val="ru-RU"/>
        </w:rPr>
        <w:t>)</w:t>
      </w:r>
    </w:p>
    <w:p w:rsidR="00344C3E" w:rsidRPr="007B4BAA" w:rsidRDefault="00661B5A" w:rsidP="00344C3E">
      <w:pPr>
        <w:autoSpaceDE w:val="0"/>
        <w:autoSpaceDN w:val="0"/>
        <w:adjustRightInd w:val="0"/>
        <w:jc w:val="both"/>
        <w:rPr>
          <w:rFonts w:ascii="Arial" w:eastAsia="TimesNewRomanPS-BoldMT" w:hAnsi="Arial" w:cs="Arial"/>
          <w:bCs/>
          <w:i/>
          <w:iCs/>
          <w:lang w:val="sr-Cyrl-RS"/>
        </w:rPr>
      </w:pPr>
      <w:r>
        <w:rPr>
          <w:rFonts w:ascii="Arial" w:eastAsia="TimesNewRomanPS-BoldMT" w:hAnsi="Arial" w:cs="Arial"/>
          <w:b/>
          <w:bCs/>
          <w:i/>
          <w:iCs/>
          <w:u w:val="single"/>
          <w:lang w:val="sr-Cyrl-RS"/>
        </w:rPr>
        <w:t>Напомене</w:t>
      </w:r>
      <w:r w:rsidR="00344C3E" w:rsidRPr="007B4BAA">
        <w:rPr>
          <w:rFonts w:ascii="Arial" w:eastAsia="TimesNewRomanPS-BoldMT" w:hAnsi="Arial" w:cs="Arial"/>
          <w:b/>
          <w:bCs/>
          <w:i/>
          <w:iCs/>
          <w:u w:val="single"/>
          <w:lang w:val="sr-Cyrl-RS"/>
        </w:rPr>
        <w:t>:</w:t>
      </w:r>
      <w:r w:rsidR="00344C3E" w:rsidRPr="007B4BAA">
        <w:rPr>
          <w:rFonts w:ascii="Arial" w:eastAsia="TimesNewRomanPS-BoldMT" w:hAnsi="Arial" w:cs="Arial"/>
          <w:bCs/>
          <w:i/>
          <w:iCs/>
          <w:lang w:val="sr-Cyrl-RS"/>
        </w:rPr>
        <w:t xml:space="preserve"> </w:t>
      </w:r>
    </w:p>
    <w:p w:rsidR="00344C3E" w:rsidRPr="007B4BAA" w:rsidRDefault="00344C3E" w:rsidP="00344C3E">
      <w:pPr>
        <w:autoSpaceDE w:val="0"/>
        <w:autoSpaceDN w:val="0"/>
        <w:adjustRightInd w:val="0"/>
        <w:spacing w:before="120"/>
        <w:jc w:val="both"/>
        <w:rPr>
          <w:rFonts w:ascii="Arial" w:eastAsia="TimesNewRomanPS-BoldMT" w:hAnsi="Arial" w:cs="Arial"/>
          <w:bCs/>
          <w:i/>
          <w:iCs/>
          <w:lang w:val="sr-Cyrl-RS"/>
        </w:rPr>
      </w:pP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Понуђач</w:t>
      </w:r>
      <w:r w:rsidR="00057482"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је</w:t>
      </w:r>
      <w:r w:rsidR="00057482"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обавезан</w:t>
      </w:r>
      <w:r w:rsidR="00057482"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да</w:t>
      </w:r>
      <w:r w:rsidR="00057482"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у</w:t>
      </w:r>
      <w:r w:rsidR="00057482"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обрасцу</w:t>
      </w:r>
      <w:r w:rsidR="00057482"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понуде</w:t>
      </w:r>
      <w:r w:rsidR="00057482"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попуни</w:t>
      </w:r>
      <w:r w:rsidR="00057482"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све</w:t>
      </w:r>
      <w:r w:rsidR="00057482"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комерцијалне</w:t>
      </w:r>
      <w:r w:rsidR="00057482"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услове</w:t>
      </w:r>
      <w:r w:rsidR="00057482"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сва</w:t>
      </w:r>
      <w:r w:rsidR="00057482"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празна</w:t>
      </w:r>
      <w:r w:rsidR="00057482"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по</w:t>
      </w:r>
      <w:r w:rsidR="00057482" w:rsidRPr="007B4BAA">
        <w:rPr>
          <w:rFonts w:ascii="Arial" w:eastAsia="TimesNewRomanPS-BoldMT" w:hAnsi="Arial" w:cs="Arial"/>
          <w:bCs/>
          <w:i/>
          <w:iCs/>
          <w:lang w:val="sr-Cyrl-RS"/>
        </w:rPr>
        <w:t>љ</w:t>
      </w:r>
      <w:r w:rsidR="00661B5A">
        <w:rPr>
          <w:rFonts w:ascii="Arial" w:eastAsia="TimesNewRomanPS-BoldMT" w:hAnsi="Arial" w:cs="Arial"/>
          <w:bCs/>
          <w:i/>
          <w:iCs/>
          <w:lang w:val="sr-Cyrl-RS"/>
        </w:rPr>
        <w:t>а</w:t>
      </w:r>
      <w:r w:rsidR="00057482" w:rsidRPr="007B4BAA">
        <w:rPr>
          <w:rFonts w:ascii="Arial" w:eastAsia="TimesNewRomanPS-BoldMT" w:hAnsi="Arial" w:cs="Arial"/>
          <w:bCs/>
          <w:i/>
          <w:iCs/>
          <w:lang w:val="sr-Cyrl-RS"/>
        </w:rPr>
        <w:t>).</w:t>
      </w:r>
    </w:p>
    <w:p w:rsidR="00056409" w:rsidRPr="007B4BAA" w:rsidRDefault="00344C3E" w:rsidP="00056409">
      <w:pPr>
        <w:autoSpaceDE w:val="0"/>
        <w:autoSpaceDN w:val="0"/>
        <w:adjustRightInd w:val="0"/>
        <w:jc w:val="both"/>
        <w:rPr>
          <w:rFonts w:ascii="Arial" w:eastAsia="TimesNewRomanPS-BoldMT" w:hAnsi="Arial" w:cs="Arial"/>
          <w:bCs/>
          <w:i/>
          <w:iCs/>
          <w:lang w:val="sr-Cyrl-RS"/>
        </w:rPr>
      </w:pP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ru-RU"/>
        </w:rPr>
        <w:t>Уколико</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понуђачи</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подносе</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заједничку</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понуду</w:t>
      </w:r>
      <w:r w:rsidRPr="007B4BAA">
        <w:rPr>
          <w:rFonts w:ascii="Arial" w:eastAsia="TimesNewRomanPS-BoldMT" w:hAnsi="Arial" w:cs="Arial"/>
          <w:bCs/>
          <w:i/>
          <w:iCs/>
          <w:lang w:val="ru-RU"/>
        </w:rPr>
        <w:t>,</w:t>
      </w: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ru-RU"/>
        </w:rPr>
        <w:t>група</w:t>
      </w:r>
      <w:r w:rsidR="00056409"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понуђача</w:t>
      </w:r>
      <w:r w:rsidR="00056409"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може</w:t>
      </w:r>
      <w:r w:rsidR="00056409"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да</w:t>
      </w:r>
      <w:r w:rsidR="00056409"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о</w:t>
      </w:r>
      <w:r w:rsidR="00661B5A">
        <w:rPr>
          <w:rFonts w:ascii="Arial" w:eastAsia="TimesNewRomanPS-BoldMT" w:hAnsi="Arial" w:cs="Arial"/>
          <w:bCs/>
          <w:i/>
          <w:iCs/>
          <w:lang w:val="sr-Cyrl-RS"/>
        </w:rPr>
        <w:t>власти</w:t>
      </w:r>
      <w:r w:rsidR="00056409"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једног</w:t>
      </w:r>
      <w:r w:rsidR="00056409"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понуђача</w:t>
      </w:r>
      <w:r w:rsidR="00056409"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из</w:t>
      </w:r>
      <w:r w:rsidR="00056409"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групе</w:t>
      </w:r>
      <w:r w:rsidR="00056409"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понуђача</w:t>
      </w:r>
      <w:r w:rsidR="00056409"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који</w:t>
      </w:r>
      <w:r w:rsidR="00056409"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ће</w:t>
      </w:r>
      <w:r w:rsidR="00056409"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попунити</w:t>
      </w:r>
      <w:r w:rsidR="00056409"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потписати</w:t>
      </w:r>
      <w:r w:rsidR="00056409"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и</w:t>
      </w:r>
      <w:r w:rsidR="00056409"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печатом</w:t>
      </w:r>
      <w:r w:rsidR="00056409"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оверити</w:t>
      </w:r>
      <w:r w:rsidR="00056409"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образац</w:t>
      </w:r>
      <w:r w:rsidR="00056409"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понуде</w:t>
      </w:r>
      <w:r w:rsidR="00056409"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или</w:t>
      </w:r>
      <w:r w:rsidR="00056409"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да</w:t>
      </w:r>
      <w:r w:rsidR="00056409"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образац</w:t>
      </w:r>
      <w:r w:rsidR="00056409"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понуде</w:t>
      </w:r>
      <w:r w:rsidR="00056409"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потпишу</w:t>
      </w:r>
      <w:r w:rsidR="00056409"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и</w:t>
      </w:r>
      <w:r w:rsidR="00056409"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печатом</w:t>
      </w:r>
      <w:r w:rsidR="00056409"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овере</w:t>
      </w:r>
      <w:r w:rsidR="00056409"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сви</w:t>
      </w:r>
      <w:r w:rsidR="00056409"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понуђачи</w:t>
      </w:r>
      <w:r w:rsidR="00056409"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из</w:t>
      </w:r>
      <w:r w:rsidR="00056409"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групе</w:t>
      </w:r>
      <w:r w:rsidR="00056409"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понуђача</w:t>
      </w:r>
      <w:r w:rsidR="00056409" w:rsidRPr="007B4BAA">
        <w:rPr>
          <w:rFonts w:ascii="Arial" w:eastAsia="TimesNewRomanPS-BoldMT" w:hAnsi="Arial" w:cs="Arial"/>
          <w:bCs/>
          <w:i/>
          <w:iCs/>
          <w:lang w:val="ru-RU"/>
        </w:rPr>
        <w:t xml:space="preserve"> </w:t>
      </w:r>
    </w:p>
    <w:p w:rsidR="00853C75" w:rsidRPr="007B4BAA" w:rsidRDefault="00344C3E" w:rsidP="00853C75">
      <w:pPr>
        <w:pStyle w:val="Title"/>
        <w:spacing w:before="0" w:after="0"/>
        <w:jc w:val="both"/>
        <w:rPr>
          <w:rFonts w:eastAsia="TimesNewRomanPS-BoldMT" w:cs="Arial"/>
          <w:b w:val="0"/>
          <w:iCs/>
          <w:sz w:val="24"/>
          <w:szCs w:val="24"/>
          <w:lang w:val="sr-Cyrl-RS"/>
        </w:rPr>
      </w:pPr>
      <w:r w:rsidRPr="007B4BAA">
        <w:rPr>
          <w:rFonts w:eastAsia="TimesNewRomanPS-BoldMT" w:cs="Arial"/>
          <w:b w:val="0"/>
          <w:iCs/>
          <w:sz w:val="24"/>
          <w:szCs w:val="24"/>
          <w:lang w:val="sr-Cyrl-RS"/>
        </w:rPr>
        <w:t xml:space="preserve">- </w:t>
      </w:r>
      <w:r w:rsidR="00661B5A">
        <w:rPr>
          <w:rFonts w:eastAsia="TimesNewRomanPS-BoldMT" w:cs="Arial"/>
          <w:b w:val="0"/>
          <w:iCs/>
          <w:sz w:val="24"/>
          <w:szCs w:val="24"/>
          <w:lang w:val="sr-Cyrl-RS"/>
        </w:rPr>
        <w:t>Уколико</w:t>
      </w:r>
      <w:r w:rsidRPr="007B4BAA">
        <w:rPr>
          <w:rFonts w:eastAsia="TimesNewRomanPS-BoldMT" w:cs="Arial"/>
          <w:b w:val="0"/>
          <w:iCs/>
          <w:sz w:val="24"/>
          <w:szCs w:val="24"/>
          <w:lang w:val="sr-Cyrl-RS"/>
        </w:rPr>
        <w:t xml:space="preserve"> </w:t>
      </w:r>
      <w:r w:rsidR="00661B5A">
        <w:rPr>
          <w:rFonts w:eastAsia="TimesNewRomanPS-BoldMT" w:cs="Arial"/>
          <w:b w:val="0"/>
          <w:iCs/>
          <w:sz w:val="24"/>
          <w:szCs w:val="24"/>
          <w:lang w:val="sr-Cyrl-RS"/>
        </w:rPr>
        <w:t>понуђач</w:t>
      </w:r>
      <w:r w:rsidRPr="007B4BAA">
        <w:rPr>
          <w:rFonts w:eastAsia="TimesNewRomanPS-BoldMT" w:cs="Arial"/>
          <w:b w:val="0"/>
          <w:iCs/>
          <w:sz w:val="24"/>
          <w:szCs w:val="24"/>
          <w:lang w:val="sr-Cyrl-RS"/>
        </w:rPr>
        <w:t xml:space="preserve"> </w:t>
      </w:r>
      <w:r w:rsidR="00661B5A">
        <w:rPr>
          <w:rFonts w:eastAsia="TimesNewRomanPS-BoldMT" w:cs="Arial"/>
          <w:b w:val="0"/>
          <w:iCs/>
          <w:sz w:val="24"/>
          <w:szCs w:val="24"/>
          <w:lang w:val="sr-Cyrl-RS"/>
        </w:rPr>
        <w:t>подноси</w:t>
      </w:r>
      <w:r w:rsidRPr="007B4BAA">
        <w:rPr>
          <w:rFonts w:eastAsia="TimesNewRomanPS-BoldMT" w:cs="Arial"/>
          <w:b w:val="0"/>
          <w:iCs/>
          <w:sz w:val="24"/>
          <w:szCs w:val="24"/>
          <w:lang w:val="sr-Cyrl-RS"/>
        </w:rPr>
        <w:t xml:space="preserve"> </w:t>
      </w:r>
      <w:r w:rsidR="00661B5A">
        <w:rPr>
          <w:rFonts w:eastAsia="TimesNewRomanPS-BoldMT" w:cs="Arial"/>
          <w:b w:val="0"/>
          <w:iCs/>
          <w:sz w:val="24"/>
          <w:szCs w:val="24"/>
          <w:lang w:val="sr-Cyrl-RS"/>
        </w:rPr>
        <w:t>понуду</w:t>
      </w:r>
      <w:r w:rsidRPr="007B4BAA">
        <w:rPr>
          <w:rFonts w:eastAsia="TimesNewRomanPS-BoldMT" w:cs="Arial"/>
          <w:b w:val="0"/>
          <w:iCs/>
          <w:sz w:val="24"/>
          <w:szCs w:val="24"/>
          <w:lang w:val="sr-Cyrl-RS"/>
        </w:rPr>
        <w:t xml:space="preserve"> </w:t>
      </w:r>
      <w:r w:rsidR="00661B5A">
        <w:rPr>
          <w:rFonts w:eastAsia="TimesNewRomanPS-BoldMT" w:cs="Arial"/>
          <w:b w:val="0"/>
          <w:iCs/>
          <w:sz w:val="24"/>
          <w:szCs w:val="24"/>
          <w:lang w:val="sr-Cyrl-RS"/>
        </w:rPr>
        <w:t>са</w:t>
      </w:r>
      <w:r w:rsidRPr="007B4BAA">
        <w:rPr>
          <w:rFonts w:eastAsia="TimesNewRomanPS-BoldMT" w:cs="Arial"/>
          <w:b w:val="0"/>
          <w:iCs/>
          <w:sz w:val="24"/>
          <w:szCs w:val="24"/>
          <w:lang w:val="sr-Cyrl-RS"/>
        </w:rPr>
        <w:t xml:space="preserve"> </w:t>
      </w:r>
      <w:r w:rsidR="00661B5A">
        <w:rPr>
          <w:rFonts w:eastAsia="TimesNewRomanPS-BoldMT" w:cs="Arial"/>
          <w:b w:val="0"/>
          <w:iCs/>
          <w:sz w:val="24"/>
          <w:szCs w:val="24"/>
          <w:lang w:val="sr-Cyrl-RS"/>
        </w:rPr>
        <w:t>подизвођачем</w:t>
      </w:r>
      <w:r w:rsidRPr="007B4BAA">
        <w:rPr>
          <w:rFonts w:eastAsia="TimesNewRomanPS-BoldMT" w:cs="Arial"/>
          <w:b w:val="0"/>
          <w:iCs/>
          <w:sz w:val="24"/>
          <w:szCs w:val="24"/>
          <w:lang w:val="sr-Cyrl-RS"/>
        </w:rPr>
        <w:t xml:space="preserve"> </w:t>
      </w:r>
      <w:r w:rsidR="00661B5A">
        <w:rPr>
          <w:rFonts w:eastAsia="TimesNewRomanPS-BoldMT" w:cs="Arial"/>
          <w:b w:val="0"/>
          <w:iCs/>
          <w:sz w:val="24"/>
          <w:szCs w:val="24"/>
          <w:lang w:val="sr-Cyrl-RS"/>
        </w:rPr>
        <w:t>овај</w:t>
      </w:r>
      <w:r w:rsidRPr="007B4BAA">
        <w:rPr>
          <w:rFonts w:eastAsia="TimesNewRomanPS-BoldMT" w:cs="Arial"/>
          <w:b w:val="0"/>
          <w:iCs/>
          <w:sz w:val="24"/>
          <w:szCs w:val="24"/>
          <w:lang w:val="sr-Cyrl-RS"/>
        </w:rPr>
        <w:t xml:space="preserve"> </w:t>
      </w:r>
      <w:r w:rsidR="00661B5A">
        <w:rPr>
          <w:rFonts w:eastAsia="TimesNewRomanPS-BoldMT" w:cs="Arial"/>
          <w:b w:val="0"/>
          <w:iCs/>
          <w:sz w:val="24"/>
          <w:szCs w:val="24"/>
          <w:lang w:val="sr-Cyrl-RS"/>
        </w:rPr>
        <w:t>образац</w:t>
      </w:r>
      <w:r w:rsidRPr="007B4BAA">
        <w:rPr>
          <w:rFonts w:eastAsia="TimesNewRomanPS-BoldMT" w:cs="Arial"/>
          <w:b w:val="0"/>
          <w:iCs/>
          <w:sz w:val="24"/>
          <w:szCs w:val="24"/>
          <w:lang w:val="sr-Cyrl-RS"/>
        </w:rPr>
        <w:t xml:space="preserve"> </w:t>
      </w:r>
      <w:r w:rsidR="00661B5A">
        <w:rPr>
          <w:rFonts w:eastAsia="TimesNewRomanPS-BoldMT" w:cs="Arial"/>
          <w:b w:val="0"/>
          <w:iCs/>
          <w:sz w:val="24"/>
          <w:szCs w:val="24"/>
          <w:lang w:val="sr-Cyrl-RS"/>
        </w:rPr>
        <w:t>потписују</w:t>
      </w:r>
      <w:r w:rsidRPr="007B4BAA">
        <w:rPr>
          <w:rFonts w:eastAsia="TimesNewRomanPS-BoldMT" w:cs="Arial"/>
          <w:b w:val="0"/>
          <w:iCs/>
          <w:sz w:val="24"/>
          <w:szCs w:val="24"/>
          <w:lang w:val="sr-Cyrl-RS"/>
        </w:rPr>
        <w:t xml:space="preserve"> </w:t>
      </w:r>
      <w:r w:rsidR="00661B5A">
        <w:rPr>
          <w:rFonts w:eastAsia="TimesNewRomanPS-BoldMT" w:cs="Arial"/>
          <w:b w:val="0"/>
          <w:iCs/>
          <w:sz w:val="24"/>
          <w:szCs w:val="24"/>
          <w:lang w:val="sr-Cyrl-RS"/>
        </w:rPr>
        <w:t>и</w:t>
      </w:r>
      <w:r w:rsidRPr="007B4BAA">
        <w:rPr>
          <w:rFonts w:eastAsia="TimesNewRomanPS-BoldMT" w:cs="Arial"/>
          <w:b w:val="0"/>
          <w:iCs/>
          <w:sz w:val="24"/>
          <w:szCs w:val="24"/>
          <w:lang w:val="sr-Cyrl-RS"/>
        </w:rPr>
        <w:t xml:space="preserve"> </w:t>
      </w:r>
      <w:r w:rsidR="00661B5A">
        <w:rPr>
          <w:rFonts w:eastAsia="TimesNewRomanPS-BoldMT" w:cs="Arial"/>
          <w:b w:val="0"/>
          <w:iCs/>
          <w:sz w:val="24"/>
          <w:szCs w:val="24"/>
          <w:lang w:val="sr-Cyrl-RS"/>
        </w:rPr>
        <w:t>оверавају</w:t>
      </w:r>
      <w:r w:rsidRPr="007B4BAA">
        <w:rPr>
          <w:rFonts w:eastAsia="TimesNewRomanPS-BoldMT" w:cs="Arial"/>
          <w:b w:val="0"/>
          <w:iCs/>
          <w:sz w:val="24"/>
          <w:szCs w:val="24"/>
          <w:lang w:val="sr-Cyrl-RS"/>
        </w:rPr>
        <w:t xml:space="preserve"> </w:t>
      </w:r>
      <w:r w:rsidR="00661B5A">
        <w:rPr>
          <w:rFonts w:eastAsia="TimesNewRomanPS-BoldMT" w:cs="Arial"/>
          <w:b w:val="0"/>
          <w:iCs/>
          <w:sz w:val="24"/>
          <w:szCs w:val="24"/>
          <w:lang w:val="sr-Cyrl-RS"/>
        </w:rPr>
        <w:t>печатом</w:t>
      </w:r>
      <w:r w:rsidRPr="007B4BAA">
        <w:rPr>
          <w:rFonts w:eastAsia="TimesNewRomanPS-BoldMT" w:cs="Arial"/>
          <w:b w:val="0"/>
          <w:iCs/>
          <w:sz w:val="24"/>
          <w:szCs w:val="24"/>
          <w:lang w:val="sr-Cyrl-RS"/>
        </w:rPr>
        <w:t xml:space="preserve"> </w:t>
      </w:r>
      <w:r w:rsidR="00661B5A">
        <w:rPr>
          <w:rFonts w:eastAsia="TimesNewRomanPS-BoldMT" w:cs="Arial"/>
          <w:b w:val="0"/>
          <w:iCs/>
          <w:sz w:val="24"/>
          <w:szCs w:val="24"/>
          <w:lang w:val="sr-Cyrl-RS"/>
        </w:rPr>
        <w:t>понуђач</w:t>
      </w:r>
      <w:r w:rsidRPr="007B4BAA">
        <w:rPr>
          <w:rFonts w:eastAsia="TimesNewRomanPS-BoldMT" w:cs="Arial"/>
          <w:b w:val="0"/>
          <w:iCs/>
          <w:sz w:val="24"/>
          <w:szCs w:val="24"/>
          <w:lang w:val="sr-Cyrl-RS"/>
        </w:rPr>
        <w:t xml:space="preserve"> </w:t>
      </w:r>
      <w:r w:rsidR="00661B5A">
        <w:rPr>
          <w:rFonts w:eastAsia="TimesNewRomanPS-BoldMT" w:cs="Arial"/>
          <w:b w:val="0"/>
          <w:iCs/>
          <w:sz w:val="24"/>
          <w:szCs w:val="24"/>
          <w:lang w:val="sr-Cyrl-RS"/>
        </w:rPr>
        <w:t>и</w:t>
      </w:r>
      <w:r w:rsidRPr="007B4BAA">
        <w:rPr>
          <w:rFonts w:eastAsia="TimesNewRomanPS-BoldMT" w:cs="Arial"/>
          <w:b w:val="0"/>
          <w:iCs/>
          <w:sz w:val="24"/>
          <w:szCs w:val="24"/>
          <w:lang w:val="sr-Cyrl-RS"/>
        </w:rPr>
        <w:t xml:space="preserve"> </w:t>
      </w:r>
      <w:r w:rsidR="00661B5A">
        <w:rPr>
          <w:rFonts w:eastAsia="TimesNewRomanPS-BoldMT" w:cs="Arial"/>
          <w:b w:val="0"/>
          <w:iCs/>
          <w:sz w:val="24"/>
          <w:szCs w:val="24"/>
          <w:lang w:val="sr-Cyrl-RS"/>
        </w:rPr>
        <w:t>подизвођач</w:t>
      </w:r>
      <w:r w:rsidRPr="007B4BAA">
        <w:rPr>
          <w:rFonts w:eastAsia="TimesNewRomanPS-BoldMT" w:cs="Arial"/>
          <w:b w:val="0"/>
          <w:iCs/>
          <w:sz w:val="24"/>
          <w:szCs w:val="24"/>
          <w:lang w:val="sr-Cyrl-RS"/>
        </w:rPr>
        <w:t xml:space="preserve">. </w:t>
      </w:r>
      <w:r w:rsidR="00853C75" w:rsidRPr="007B4BAA">
        <w:rPr>
          <w:rFonts w:eastAsia="TimesNewRomanPS-BoldMT" w:cs="Arial"/>
          <w:b w:val="0"/>
          <w:iCs/>
          <w:sz w:val="24"/>
          <w:szCs w:val="24"/>
          <w:lang w:val="sr-Cyrl-RS"/>
        </w:rPr>
        <w:br w:type="page"/>
      </w:r>
    </w:p>
    <w:p w:rsidR="00853C75" w:rsidRPr="00272C2E" w:rsidRDefault="00661B5A" w:rsidP="00853C75">
      <w:pPr>
        <w:pStyle w:val="Title"/>
        <w:spacing w:before="0" w:after="0"/>
        <w:jc w:val="right"/>
        <w:rPr>
          <w:caps/>
          <w:sz w:val="24"/>
          <w:szCs w:val="24"/>
          <w:lang w:val="sr-Cyrl-RS"/>
        </w:rPr>
      </w:pPr>
      <w:r w:rsidRPr="00272C2E">
        <w:rPr>
          <w:caps/>
          <w:sz w:val="24"/>
          <w:szCs w:val="24"/>
        </w:rPr>
        <w:lastRenderedPageBreak/>
        <w:t>Образац</w:t>
      </w:r>
      <w:r w:rsidR="00853C75" w:rsidRPr="00272C2E">
        <w:rPr>
          <w:caps/>
          <w:sz w:val="24"/>
          <w:szCs w:val="24"/>
        </w:rPr>
        <w:t xml:space="preserve"> </w:t>
      </w:r>
      <w:r w:rsidR="00853C75" w:rsidRPr="00272C2E">
        <w:rPr>
          <w:caps/>
          <w:sz w:val="24"/>
          <w:szCs w:val="24"/>
          <w:lang w:val="sr-Latn-CS"/>
        </w:rPr>
        <w:t xml:space="preserve"> 1</w:t>
      </w:r>
      <w:r w:rsidR="00853C75" w:rsidRPr="00272C2E">
        <w:rPr>
          <w:caps/>
          <w:sz w:val="24"/>
          <w:szCs w:val="24"/>
          <w:lang w:val="sr-Cyrl-RS"/>
        </w:rPr>
        <w:t>.2</w:t>
      </w:r>
    </w:p>
    <w:p w:rsidR="00853C75" w:rsidRPr="007B4BAA" w:rsidRDefault="00661B5A" w:rsidP="00853C75">
      <w:pPr>
        <w:autoSpaceDE w:val="0"/>
        <w:autoSpaceDN w:val="0"/>
        <w:adjustRightInd w:val="0"/>
        <w:jc w:val="center"/>
        <w:rPr>
          <w:rFonts w:ascii="Arial" w:hAnsi="Arial" w:cs="Arial"/>
          <w:b/>
          <w:sz w:val="28"/>
          <w:szCs w:val="28"/>
          <w:lang w:val="sr-Latn-RS"/>
        </w:rPr>
      </w:pPr>
      <w:r>
        <w:rPr>
          <w:rFonts w:ascii="Arial" w:hAnsi="Arial" w:cs="Arial"/>
          <w:b/>
          <w:sz w:val="28"/>
          <w:szCs w:val="28"/>
          <w:lang w:val="sr-Cyrl-RS"/>
        </w:rPr>
        <w:t>П</w:t>
      </w:r>
      <w:r w:rsidR="00853C75" w:rsidRPr="007B4BAA">
        <w:rPr>
          <w:rFonts w:ascii="Arial" w:hAnsi="Arial" w:cs="Arial"/>
          <w:b/>
          <w:sz w:val="28"/>
          <w:szCs w:val="28"/>
          <w:lang w:val="sr-Cyrl-RS"/>
        </w:rPr>
        <w:t xml:space="preserve"> </w:t>
      </w:r>
      <w:r>
        <w:rPr>
          <w:rFonts w:ascii="Arial" w:hAnsi="Arial" w:cs="Arial"/>
          <w:b/>
          <w:sz w:val="28"/>
          <w:szCs w:val="28"/>
          <w:lang w:val="sr-Cyrl-RS"/>
        </w:rPr>
        <w:t>О</w:t>
      </w:r>
      <w:r w:rsidR="00853C75" w:rsidRPr="007B4BAA">
        <w:rPr>
          <w:rFonts w:ascii="Arial" w:hAnsi="Arial" w:cs="Arial"/>
          <w:b/>
          <w:sz w:val="28"/>
          <w:szCs w:val="28"/>
          <w:lang w:val="sr-Cyrl-RS"/>
        </w:rPr>
        <w:t xml:space="preserve"> </w:t>
      </w:r>
      <w:r>
        <w:rPr>
          <w:rFonts w:ascii="Arial" w:hAnsi="Arial" w:cs="Arial"/>
          <w:b/>
          <w:sz w:val="28"/>
          <w:szCs w:val="28"/>
          <w:lang w:val="sr-Cyrl-RS"/>
        </w:rPr>
        <w:t>Н</w:t>
      </w:r>
      <w:r w:rsidR="00853C75" w:rsidRPr="007B4BAA">
        <w:rPr>
          <w:rFonts w:ascii="Arial" w:hAnsi="Arial" w:cs="Arial"/>
          <w:b/>
          <w:sz w:val="28"/>
          <w:szCs w:val="28"/>
          <w:lang w:val="sr-Cyrl-RS"/>
        </w:rPr>
        <w:t xml:space="preserve"> </w:t>
      </w:r>
      <w:r>
        <w:rPr>
          <w:rFonts w:ascii="Arial" w:hAnsi="Arial" w:cs="Arial"/>
          <w:b/>
          <w:sz w:val="28"/>
          <w:szCs w:val="28"/>
          <w:lang w:val="sr-Cyrl-RS"/>
        </w:rPr>
        <w:t>У</w:t>
      </w:r>
      <w:r w:rsidR="00853C75" w:rsidRPr="007B4BAA">
        <w:rPr>
          <w:rFonts w:ascii="Arial" w:hAnsi="Arial" w:cs="Arial"/>
          <w:b/>
          <w:sz w:val="28"/>
          <w:szCs w:val="28"/>
          <w:lang w:val="sr-Cyrl-RS"/>
        </w:rPr>
        <w:t xml:space="preserve"> </w:t>
      </w:r>
      <w:r>
        <w:rPr>
          <w:rFonts w:ascii="Arial" w:hAnsi="Arial" w:cs="Arial"/>
          <w:b/>
          <w:sz w:val="28"/>
          <w:szCs w:val="28"/>
          <w:lang w:val="sr-Cyrl-RS"/>
        </w:rPr>
        <w:t>Д</w:t>
      </w:r>
      <w:r w:rsidR="00853C75" w:rsidRPr="007B4BAA">
        <w:rPr>
          <w:rFonts w:ascii="Arial" w:hAnsi="Arial" w:cs="Arial"/>
          <w:b/>
          <w:sz w:val="28"/>
          <w:szCs w:val="28"/>
          <w:lang w:val="sr-Cyrl-RS"/>
        </w:rPr>
        <w:t xml:space="preserve"> </w:t>
      </w:r>
      <w:r>
        <w:rPr>
          <w:rFonts w:ascii="Arial" w:hAnsi="Arial" w:cs="Arial"/>
          <w:b/>
          <w:sz w:val="28"/>
          <w:szCs w:val="28"/>
          <w:lang w:val="sr-Cyrl-RS"/>
        </w:rPr>
        <w:t>А</w:t>
      </w:r>
    </w:p>
    <w:p w:rsidR="00853C75" w:rsidRPr="007B4BAA" w:rsidRDefault="00853C75" w:rsidP="00853C75">
      <w:pPr>
        <w:pStyle w:val="Title"/>
        <w:spacing w:before="0" w:after="0"/>
        <w:jc w:val="right"/>
        <w:rPr>
          <w:b w:val="0"/>
          <w:caps/>
          <w:sz w:val="24"/>
          <w:szCs w:val="24"/>
          <w:lang w:val="sr-Cyrl-RS"/>
        </w:rPr>
      </w:pPr>
    </w:p>
    <w:p w:rsidR="007019A0" w:rsidRPr="007B4BAA" w:rsidRDefault="007019A0" w:rsidP="007019A0">
      <w:pPr>
        <w:autoSpaceDE w:val="0"/>
        <w:autoSpaceDN w:val="0"/>
        <w:adjustRightInd w:val="0"/>
        <w:ind w:firstLine="142"/>
        <w:rPr>
          <w:rFonts w:ascii="Arial" w:hAnsi="Arial" w:cs="Arial"/>
          <w:b/>
          <w:lang w:val="sr-Cyrl-RS"/>
        </w:rPr>
      </w:pPr>
      <w:r>
        <w:rPr>
          <w:rFonts w:ascii="Arial" w:hAnsi="Arial" w:cs="Arial"/>
          <w:b/>
          <w:lang w:val="sr-Cyrl-RS"/>
        </w:rPr>
        <w:t xml:space="preserve">                                                                 Партија</w:t>
      </w:r>
      <w:r w:rsidRPr="007B4BAA">
        <w:rPr>
          <w:rFonts w:ascii="Arial" w:hAnsi="Arial" w:cs="Arial"/>
          <w:b/>
          <w:lang w:val="sr-Cyrl-RS"/>
        </w:rPr>
        <w:t xml:space="preserve"> 2</w:t>
      </w:r>
    </w:p>
    <w:p w:rsidR="00853C75" w:rsidRPr="007B4BAA" w:rsidRDefault="00853C75" w:rsidP="00853C75">
      <w:pPr>
        <w:pStyle w:val="Title"/>
        <w:spacing w:before="0" w:after="0"/>
        <w:jc w:val="right"/>
        <w:rPr>
          <w:caps/>
          <w:sz w:val="22"/>
          <w:szCs w:val="22"/>
          <w:lang w:val="sr-Cyrl-RS"/>
        </w:rPr>
      </w:pPr>
    </w:p>
    <w:p w:rsidR="007019A0" w:rsidRPr="003A5A5A" w:rsidRDefault="007019A0" w:rsidP="007019A0">
      <w:pPr>
        <w:ind w:left="142"/>
        <w:jc w:val="both"/>
        <w:rPr>
          <w:rFonts w:ascii="Arial" w:eastAsia="TimesNewRomanPS-BoldMT" w:hAnsi="Arial" w:cs="Arial"/>
          <w:bCs/>
          <w:color w:val="FF0000"/>
          <w:lang w:val="sr-Cyrl-RS"/>
        </w:rPr>
      </w:pPr>
      <w:r w:rsidRPr="003A5A5A">
        <w:rPr>
          <w:rFonts w:ascii="Arial" w:eastAsia="TimesNewRomanPS-BoldMT" w:hAnsi="Arial" w:cs="Arial"/>
          <w:bCs/>
        </w:rPr>
        <w:t>П</w:t>
      </w:r>
      <w:r w:rsidRPr="003A5A5A">
        <w:rPr>
          <w:rFonts w:ascii="Arial" w:eastAsia="TimesNewRomanPS-BoldMT" w:hAnsi="Arial" w:cs="Arial"/>
          <w:bCs/>
          <w:lang w:val="sr-Cyrl-RS"/>
        </w:rPr>
        <w:t>ОНУДА</w:t>
      </w:r>
      <w:r w:rsidRPr="003A5A5A">
        <w:rPr>
          <w:rFonts w:ascii="Arial" w:eastAsia="TimesNewRomanPS-BoldMT" w:hAnsi="Arial" w:cs="Arial"/>
          <w:bCs/>
        </w:rPr>
        <w:t xml:space="preserve"> бр.</w:t>
      </w:r>
      <w:r w:rsidRPr="003A5A5A">
        <w:rPr>
          <w:rFonts w:ascii="Arial" w:eastAsia="TimesNewRomanPS-BoldMT" w:hAnsi="Arial" w:cs="Arial"/>
          <w:bCs/>
          <w:lang w:val="sr-Cyrl-RS"/>
        </w:rPr>
        <w:t xml:space="preserve"> </w:t>
      </w:r>
      <w:r w:rsidRPr="003A5A5A">
        <w:rPr>
          <w:rFonts w:ascii="Arial" w:eastAsia="TimesNewRomanPS-BoldMT" w:hAnsi="Arial" w:cs="Arial"/>
          <w:bCs/>
        </w:rPr>
        <w:t>____</w:t>
      </w:r>
      <w:r w:rsidRPr="003A5A5A">
        <w:rPr>
          <w:rFonts w:ascii="Arial" w:eastAsia="TimesNewRomanPS-BoldMT" w:hAnsi="Arial" w:cs="Arial"/>
          <w:bCs/>
          <w:lang w:val="sr-Cyrl-RS"/>
        </w:rPr>
        <w:t>___</w:t>
      </w:r>
      <w:r w:rsidRPr="003A5A5A">
        <w:rPr>
          <w:rFonts w:ascii="Arial" w:eastAsia="TimesNewRomanPS-BoldMT" w:hAnsi="Arial" w:cs="Arial"/>
          <w:bCs/>
        </w:rPr>
        <w:t>_</w:t>
      </w:r>
      <w:r w:rsidRPr="003A5A5A">
        <w:rPr>
          <w:rFonts w:ascii="Arial" w:eastAsia="TimesNewRomanPS-BoldMT" w:hAnsi="Arial" w:cs="Arial"/>
          <w:bCs/>
          <w:lang w:val="sr-Cyrl-RS"/>
        </w:rPr>
        <w:t>__</w:t>
      </w:r>
      <w:r w:rsidRPr="003A5A5A">
        <w:rPr>
          <w:rFonts w:ascii="Arial" w:eastAsia="TimesNewRomanPS-BoldMT" w:hAnsi="Arial" w:cs="Arial"/>
          <w:bCs/>
        </w:rPr>
        <w:t>_ од ________</w:t>
      </w:r>
      <w:r w:rsidRPr="003A5A5A">
        <w:rPr>
          <w:rFonts w:ascii="Arial" w:eastAsia="TimesNewRomanPS-BoldMT" w:hAnsi="Arial" w:cs="Arial"/>
          <w:bCs/>
          <w:lang w:val="sr-Cyrl-RS"/>
        </w:rPr>
        <w:t>______</w:t>
      </w:r>
      <w:r w:rsidRPr="003A5A5A">
        <w:rPr>
          <w:rFonts w:ascii="Arial" w:eastAsia="TimesNewRomanPS-BoldMT" w:hAnsi="Arial" w:cs="Arial"/>
          <w:bCs/>
        </w:rPr>
        <w:t xml:space="preserve"> </w:t>
      </w:r>
      <w:r w:rsidRPr="003A5A5A">
        <w:rPr>
          <w:rFonts w:ascii="Arial" w:eastAsia="TimesNewRomanPS-BoldMT" w:hAnsi="Arial" w:cs="Arial"/>
          <w:bCs/>
          <w:lang w:val="sr-Cyrl-RS"/>
        </w:rPr>
        <w:t>у</w:t>
      </w:r>
      <w:r w:rsidRPr="003A5A5A">
        <w:rPr>
          <w:rFonts w:ascii="Arial" w:eastAsia="TimesNewRomanPS-BoldMT" w:hAnsi="Arial" w:cs="Arial"/>
          <w:bCs/>
        </w:rPr>
        <w:t xml:space="preserve"> отворен</w:t>
      </w:r>
      <w:r w:rsidRPr="003A5A5A">
        <w:rPr>
          <w:rFonts w:ascii="Arial" w:eastAsia="TimesNewRomanPS-BoldMT" w:hAnsi="Arial" w:cs="Arial"/>
          <w:bCs/>
          <w:lang w:val="sr-Cyrl-RS"/>
        </w:rPr>
        <w:t>ом</w:t>
      </w:r>
      <w:r w:rsidRPr="003A5A5A">
        <w:rPr>
          <w:rFonts w:ascii="Arial" w:eastAsia="TimesNewRomanPS-BoldMT" w:hAnsi="Arial" w:cs="Arial"/>
          <w:bCs/>
        </w:rPr>
        <w:t xml:space="preserve"> поступк</w:t>
      </w:r>
      <w:r w:rsidRPr="003A5A5A">
        <w:rPr>
          <w:rFonts w:ascii="Arial" w:eastAsia="TimesNewRomanPS-BoldMT" w:hAnsi="Arial" w:cs="Arial"/>
          <w:bCs/>
          <w:lang w:val="sr-Cyrl-RS"/>
        </w:rPr>
        <w:t>у за</w:t>
      </w:r>
      <w:r w:rsidRPr="003A5A5A">
        <w:rPr>
          <w:rFonts w:ascii="Arial" w:eastAsia="TimesNewRomanPS-BoldMT" w:hAnsi="Arial" w:cs="Arial"/>
          <w:bCs/>
        </w:rPr>
        <w:t xml:space="preserve"> јавн</w:t>
      </w:r>
      <w:r w:rsidRPr="003A5A5A">
        <w:rPr>
          <w:rFonts w:ascii="Arial" w:eastAsia="TimesNewRomanPS-BoldMT" w:hAnsi="Arial" w:cs="Arial"/>
          <w:bCs/>
          <w:lang w:val="sr-Cyrl-RS"/>
        </w:rPr>
        <w:t>у</w:t>
      </w:r>
      <w:r w:rsidRPr="003A5A5A">
        <w:rPr>
          <w:rFonts w:ascii="Arial" w:eastAsia="TimesNewRomanPS-BoldMT" w:hAnsi="Arial" w:cs="Arial"/>
          <w:bCs/>
        </w:rPr>
        <w:t xml:space="preserve"> набавк</w:t>
      </w:r>
      <w:r w:rsidRPr="003A5A5A">
        <w:rPr>
          <w:rFonts w:ascii="Arial" w:eastAsia="TimesNewRomanPS-BoldMT" w:hAnsi="Arial" w:cs="Arial"/>
          <w:bCs/>
          <w:lang w:val="sr-Cyrl-RS"/>
        </w:rPr>
        <w:t xml:space="preserve">у добара </w:t>
      </w:r>
      <w:r w:rsidRPr="003A5A5A">
        <w:rPr>
          <w:rFonts w:ascii="Arial" w:eastAsia="TimesNewRomanPS-BoldMT" w:hAnsi="Arial" w:cs="Arial"/>
          <w:bCs/>
        </w:rPr>
        <w:t>–</w:t>
      </w:r>
      <w:r w:rsidRPr="003A5A5A">
        <w:rPr>
          <w:rFonts w:ascii="Arial" w:eastAsia="TimesNewRomanPS-BoldMT" w:hAnsi="Arial" w:cs="Arial"/>
          <w:bCs/>
          <w:lang w:val="sr-Cyrl-RS"/>
        </w:rPr>
        <w:t xml:space="preserve"> </w:t>
      </w:r>
      <w:r w:rsidR="007E0EA7">
        <w:rPr>
          <w:rFonts w:ascii="Arial" w:eastAsia="TimesNewRomanPSMT" w:hAnsi="Arial" w:cs="Arial"/>
          <w:bCs/>
          <w:lang w:val="sr-Cyrl-RS"/>
        </w:rPr>
        <w:t>Венецијанери, тракасте и друге завесе, фолије и слично за потребе ЈП ЕПС</w:t>
      </w:r>
      <w:r w:rsidRPr="003A5A5A">
        <w:rPr>
          <w:rFonts w:ascii="Arial" w:eastAsia="TimesNewRomanPSMT" w:hAnsi="Arial" w:cs="Arial"/>
          <w:bCs/>
          <w:lang w:val="sr-Latn-RS"/>
        </w:rPr>
        <w:t xml:space="preserve"> ТЦ </w:t>
      </w:r>
      <w:r w:rsidR="007E0EA7">
        <w:rPr>
          <w:rFonts w:ascii="Arial" w:eastAsia="TimesNewRomanPSMT" w:hAnsi="Arial" w:cs="Arial"/>
          <w:bCs/>
          <w:lang w:val="sr-Cyrl-RS"/>
        </w:rPr>
        <w:t>Краљево</w:t>
      </w:r>
      <w:r w:rsidRPr="003A5A5A">
        <w:rPr>
          <w:rFonts w:ascii="Arial" w:eastAsia="TimesNewRomanPSMT" w:hAnsi="Arial" w:cs="Arial"/>
          <w:bCs/>
          <w:lang w:val="sr-Cyrl-RS"/>
        </w:rPr>
        <w:t xml:space="preserve"> </w:t>
      </w:r>
      <w:r w:rsidRPr="003A5A5A">
        <w:rPr>
          <w:rFonts w:ascii="Arial" w:eastAsia="TimesNewRomanPS-BoldMT" w:hAnsi="Arial" w:cs="Arial"/>
          <w:bCs/>
          <w:lang w:val="sr-Cyrl-RS"/>
        </w:rPr>
        <w:t>ЈН бр</w:t>
      </w:r>
      <w:r w:rsidRPr="007E0EA7">
        <w:rPr>
          <w:rFonts w:ascii="Arial" w:eastAsia="TimesNewRomanPS-BoldMT" w:hAnsi="Arial" w:cs="Arial"/>
          <w:bCs/>
          <w:lang w:val="sr-Cyrl-RS"/>
        </w:rPr>
        <w:t xml:space="preserve">. </w:t>
      </w:r>
      <w:r w:rsidR="007E0EA7">
        <w:rPr>
          <w:rFonts w:ascii="Arial" w:eastAsia="TimesNewRomanPS-BoldMT" w:hAnsi="Arial" w:cs="Arial"/>
          <w:bCs/>
        </w:rPr>
        <w:t>8</w:t>
      </w:r>
      <w:r w:rsidR="007E0EA7">
        <w:rPr>
          <w:rFonts w:ascii="Arial" w:eastAsia="TimesNewRomanPS-BoldMT" w:hAnsi="Arial" w:cs="Arial"/>
          <w:bCs/>
          <w:lang w:val="sr-Cyrl-RS"/>
        </w:rPr>
        <w:t>1</w:t>
      </w:r>
      <w:r w:rsidR="006E184C" w:rsidRPr="007E0EA7">
        <w:rPr>
          <w:rFonts w:ascii="Arial" w:eastAsia="TimesNewRomanPS-BoldMT" w:hAnsi="Arial" w:cs="Arial"/>
          <w:bCs/>
        </w:rPr>
        <w:t>00/00</w:t>
      </w:r>
      <w:r w:rsidR="007E0EA7">
        <w:rPr>
          <w:rFonts w:ascii="Arial" w:eastAsia="TimesNewRomanPS-BoldMT" w:hAnsi="Arial" w:cs="Arial"/>
          <w:bCs/>
          <w:lang w:val="sr-Cyrl-RS"/>
        </w:rPr>
        <w:t>82</w:t>
      </w:r>
      <w:r w:rsidR="007E0EA7">
        <w:rPr>
          <w:rFonts w:ascii="Arial" w:eastAsia="TimesNewRomanPS-BoldMT" w:hAnsi="Arial" w:cs="Arial"/>
          <w:bCs/>
        </w:rPr>
        <w:t>/201</w:t>
      </w:r>
      <w:r w:rsidR="007E0EA7">
        <w:rPr>
          <w:rFonts w:ascii="Arial" w:eastAsia="TimesNewRomanPS-BoldMT" w:hAnsi="Arial" w:cs="Arial"/>
          <w:bCs/>
          <w:lang w:val="sr-Cyrl-RS"/>
        </w:rPr>
        <w:t>7</w:t>
      </w:r>
      <w:r w:rsidRPr="007E0EA7">
        <w:rPr>
          <w:rFonts w:ascii="Arial" w:eastAsia="TimesNewRomanPS-BoldMT" w:hAnsi="Arial" w:cs="Arial"/>
          <w:bCs/>
          <w:lang w:val="sr-Cyrl-RS"/>
        </w:rPr>
        <w:t xml:space="preserve"> </w:t>
      </w:r>
    </w:p>
    <w:p w:rsidR="00853C75" w:rsidRPr="007B4BAA" w:rsidRDefault="00853C75" w:rsidP="00853C75">
      <w:pPr>
        <w:autoSpaceDE w:val="0"/>
        <w:autoSpaceDN w:val="0"/>
        <w:adjustRightInd w:val="0"/>
        <w:jc w:val="both"/>
        <w:rPr>
          <w:rFonts w:ascii="Arial" w:hAnsi="Arial" w:cs="Arial"/>
          <w:b/>
          <w:lang w:val="sr-Cyrl-RS"/>
        </w:rPr>
      </w:pPr>
    </w:p>
    <w:p w:rsidR="00853C75" w:rsidRPr="007B4BAA" w:rsidRDefault="00661B5A" w:rsidP="00853C75">
      <w:pPr>
        <w:autoSpaceDE w:val="0"/>
        <w:autoSpaceDN w:val="0"/>
        <w:adjustRightInd w:val="0"/>
        <w:ind w:left="142"/>
        <w:jc w:val="both"/>
        <w:rPr>
          <w:rFonts w:ascii="Calibri" w:eastAsia="Calibri" w:hAnsi="Calibri"/>
          <w:i/>
          <w:sz w:val="22"/>
          <w:szCs w:val="22"/>
          <w:lang w:val="sr-Latn-RS"/>
        </w:rPr>
      </w:pPr>
      <w:r>
        <w:rPr>
          <w:rFonts w:ascii="Arial" w:hAnsi="Arial" w:cs="Arial"/>
          <w:b/>
          <w:lang w:val="sr-Cyrl-RS"/>
        </w:rPr>
        <w:t>Табела</w:t>
      </w:r>
      <w:r w:rsidR="00853C75" w:rsidRPr="007B4BAA">
        <w:rPr>
          <w:rFonts w:ascii="Arial" w:hAnsi="Arial" w:cs="Arial"/>
          <w:b/>
          <w:lang w:val="sr-Cyrl-RS"/>
        </w:rPr>
        <w:t xml:space="preserve"> 1. </w:t>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49"/>
        <w:gridCol w:w="4527"/>
      </w:tblGrid>
      <w:tr w:rsidR="00853C75" w:rsidRPr="007B4BAA" w:rsidTr="0017388A">
        <w:trPr>
          <w:trHeight w:val="794"/>
        </w:trPr>
        <w:tc>
          <w:tcPr>
            <w:tcW w:w="9876" w:type="dxa"/>
            <w:gridSpan w:val="2"/>
            <w:shd w:val="clear" w:color="auto" w:fill="D9D9D9"/>
          </w:tcPr>
          <w:p w:rsidR="00853C75" w:rsidRPr="007B4BAA" w:rsidRDefault="00853C75" w:rsidP="00853C75">
            <w:pPr>
              <w:autoSpaceDE w:val="0"/>
              <w:autoSpaceDN w:val="0"/>
              <w:adjustRightInd w:val="0"/>
              <w:jc w:val="center"/>
              <w:rPr>
                <w:rFonts w:ascii="Arial" w:eastAsia="TimesNewRomanPSMT" w:hAnsi="Arial" w:cs="Arial"/>
                <w:b/>
                <w:bCs/>
                <w:lang w:val="sr-Cyrl-RS"/>
              </w:rPr>
            </w:pPr>
          </w:p>
          <w:p w:rsidR="00853C75" w:rsidRPr="007B4BAA" w:rsidRDefault="00661B5A" w:rsidP="00853C75">
            <w:pPr>
              <w:autoSpaceDE w:val="0"/>
              <w:autoSpaceDN w:val="0"/>
              <w:adjustRightInd w:val="0"/>
              <w:jc w:val="center"/>
              <w:rPr>
                <w:rFonts w:ascii="Arial" w:eastAsia="TimesNewRomanPSMT" w:hAnsi="Arial" w:cs="Arial"/>
                <w:b/>
                <w:bCs/>
                <w:lang w:val="sr-Cyrl-RS"/>
              </w:rPr>
            </w:pPr>
            <w:r>
              <w:rPr>
                <w:rFonts w:ascii="Arial" w:eastAsia="TimesNewRomanPSMT" w:hAnsi="Arial" w:cs="Arial"/>
                <w:b/>
                <w:bCs/>
                <w:lang w:val="en-US"/>
              </w:rPr>
              <w:t>ПОДАЦИ</w:t>
            </w:r>
            <w:r w:rsidR="00853C75" w:rsidRPr="007B4BAA">
              <w:rPr>
                <w:rFonts w:ascii="Arial" w:eastAsia="TimesNewRomanPSMT" w:hAnsi="Arial" w:cs="Arial"/>
                <w:b/>
                <w:bCs/>
                <w:lang w:val="en-US"/>
              </w:rPr>
              <w:t xml:space="preserve"> </w:t>
            </w:r>
            <w:r>
              <w:rPr>
                <w:rFonts w:ascii="Arial" w:eastAsia="TimesNewRomanPSMT" w:hAnsi="Arial" w:cs="Arial"/>
                <w:b/>
                <w:bCs/>
                <w:lang w:val="en-US"/>
              </w:rPr>
              <w:t>О</w:t>
            </w:r>
            <w:r w:rsidR="00853C75" w:rsidRPr="007B4BAA">
              <w:rPr>
                <w:rFonts w:ascii="Arial" w:eastAsia="TimesNewRomanPSMT" w:hAnsi="Arial" w:cs="Arial"/>
                <w:b/>
                <w:bCs/>
                <w:lang w:val="en-US"/>
              </w:rPr>
              <w:t xml:space="preserve"> </w:t>
            </w:r>
            <w:r>
              <w:rPr>
                <w:rFonts w:ascii="Arial" w:eastAsia="TimesNewRomanPSMT" w:hAnsi="Arial" w:cs="Arial"/>
                <w:b/>
                <w:bCs/>
                <w:lang w:val="en-US"/>
              </w:rPr>
              <w:t>ПОНУЂАЧУ</w:t>
            </w:r>
          </w:p>
          <w:p w:rsidR="00853C75" w:rsidRPr="007B4BAA" w:rsidRDefault="00853C75" w:rsidP="00853C75">
            <w:pPr>
              <w:autoSpaceDE w:val="0"/>
              <w:autoSpaceDN w:val="0"/>
              <w:adjustRightInd w:val="0"/>
              <w:jc w:val="center"/>
              <w:rPr>
                <w:rFonts w:eastAsia="TimesNewRomanPSMT"/>
                <w:b/>
                <w:bCs/>
                <w:lang w:val="sr-Cyrl-RS"/>
              </w:rPr>
            </w:pPr>
          </w:p>
        </w:tc>
      </w:tr>
      <w:tr w:rsidR="00853C75" w:rsidRPr="007B4BAA" w:rsidTr="0017388A">
        <w:trPr>
          <w:trHeight w:val="833"/>
        </w:trPr>
        <w:tc>
          <w:tcPr>
            <w:tcW w:w="5349" w:type="dxa"/>
            <w:shd w:val="clear" w:color="auto" w:fill="auto"/>
            <w:vAlign w:val="center"/>
          </w:tcPr>
          <w:p w:rsidR="00853C75" w:rsidRPr="007B4BAA" w:rsidRDefault="00661B5A" w:rsidP="00853C75">
            <w:pPr>
              <w:autoSpaceDE w:val="0"/>
              <w:autoSpaceDN w:val="0"/>
              <w:adjustRightInd w:val="0"/>
              <w:rPr>
                <w:rFonts w:ascii="Arial" w:eastAsia="TimesNewRomanPSMT" w:hAnsi="Arial" w:cs="Arial"/>
                <w:bCs/>
                <w:lang w:val="sr-Cyrl-RS"/>
              </w:rPr>
            </w:pPr>
            <w:r>
              <w:rPr>
                <w:rFonts w:ascii="Arial" w:eastAsia="TimesNewRomanPSMT" w:hAnsi="Arial" w:cs="Arial"/>
                <w:bCs/>
                <w:lang w:val="en-US"/>
              </w:rPr>
              <w:t>Назив</w:t>
            </w:r>
            <w:r w:rsidR="00853C75" w:rsidRPr="007B4BAA">
              <w:rPr>
                <w:rFonts w:ascii="Arial" w:eastAsia="TimesNewRomanPSMT" w:hAnsi="Arial" w:cs="Arial"/>
                <w:bCs/>
                <w:lang w:val="en-US"/>
              </w:rPr>
              <w:t xml:space="preserve"> </w:t>
            </w:r>
            <w:r>
              <w:rPr>
                <w:rFonts w:ascii="Arial" w:eastAsia="TimesNewRomanPSMT" w:hAnsi="Arial" w:cs="Arial"/>
                <w:bCs/>
                <w:lang w:val="en-US"/>
              </w:rPr>
              <w:t>по</w:t>
            </w:r>
            <w:r>
              <w:rPr>
                <w:rFonts w:ascii="Arial" w:eastAsia="TimesNewRomanPSMT" w:hAnsi="Arial" w:cs="Arial"/>
                <w:bCs/>
                <w:lang w:val="sr-Cyrl-RS"/>
              </w:rPr>
              <w:t>нуђача</w:t>
            </w:r>
            <w:r w:rsidR="00853C75" w:rsidRPr="007B4BAA">
              <w:rPr>
                <w:rFonts w:ascii="Arial" w:eastAsia="TimesNewRomanPSMT" w:hAnsi="Arial" w:cs="Arial"/>
                <w:bCs/>
                <w:lang w:val="en-US"/>
              </w:rPr>
              <w:t>:</w:t>
            </w:r>
          </w:p>
        </w:tc>
        <w:tc>
          <w:tcPr>
            <w:tcW w:w="4527" w:type="dxa"/>
            <w:shd w:val="clear" w:color="auto" w:fill="auto"/>
            <w:vAlign w:val="center"/>
          </w:tcPr>
          <w:p w:rsidR="00853C75" w:rsidRPr="007B4BAA" w:rsidRDefault="00853C75" w:rsidP="00853C75">
            <w:pPr>
              <w:autoSpaceDE w:val="0"/>
              <w:autoSpaceDN w:val="0"/>
              <w:adjustRightInd w:val="0"/>
              <w:rPr>
                <w:rFonts w:eastAsia="TimesNewRomanPSMT"/>
                <w:b/>
                <w:bCs/>
                <w:sz w:val="22"/>
                <w:szCs w:val="22"/>
                <w:lang w:val="sr-Cyrl-RS"/>
              </w:rPr>
            </w:pPr>
          </w:p>
        </w:tc>
      </w:tr>
      <w:tr w:rsidR="00853C75" w:rsidRPr="007B4BAA" w:rsidTr="0017388A">
        <w:trPr>
          <w:trHeight w:val="833"/>
        </w:trPr>
        <w:tc>
          <w:tcPr>
            <w:tcW w:w="5349" w:type="dxa"/>
            <w:shd w:val="clear" w:color="auto" w:fill="auto"/>
            <w:vAlign w:val="center"/>
          </w:tcPr>
          <w:p w:rsidR="00853C75" w:rsidRPr="007B4BAA" w:rsidRDefault="00661B5A" w:rsidP="00853C75">
            <w:pPr>
              <w:autoSpaceDE w:val="0"/>
              <w:autoSpaceDN w:val="0"/>
              <w:adjustRightInd w:val="0"/>
              <w:rPr>
                <w:rFonts w:ascii="Arial" w:eastAsia="TimesNewRomanPSMT" w:hAnsi="Arial" w:cs="Arial"/>
                <w:bCs/>
                <w:lang w:val="en-US"/>
              </w:rPr>
            </w:pPr>
            <w:r>
              <w:rPr>
                <w:rFonts w:ascii="Arial" w:eastAsia="TimesNewRomanPSMT" w:hAnsi="Arial" w:cs="Arial"/>
                <w:bCs/>
                <w:lang w:val="en-US"/>
              </w:rPr>
              <w:t>Адреса</w:t>
            </w:r>
            <w:r w:rsidR="00853C75" w:rsidRPr="007B4BAA">
              <w:rPr>
                <w:rFonts w:ascii="Arial" w:eastAsia="TimesNewRomanPSMT" w:hAnsi="Arial" w:cs="Arial"/>
                <w:bCs/>
                <w:lang w:val="en-US"/>
              </w:rPr>
              <w:t xml:space="preserve"> </w:t>
            </w:r>
            <w:r>
              <w:rPr>
                <w:rFonts w:ascii="Arial" w:eastAsia="TimesNewRomanPSMT" w:hAnsi="Arial" w:cs="Arial"/>
                <w:bCs/>
                <w:lang w:val="en-US"/>
              </w:rPr>
              <w:t>понуђача</w:t>
            </w:r>
            <w:r w:rsidR="00853C75" w:rsidRPr="007B4BAA">
              <w:rPr>
                <w:rFonts w:ascii="Arial" w:eastAsia="TimesNewRomanPSMT" w:hAnsi="Arial" w:cs="Arial"/>
                <w:bCs/>
                <w:lang w:val="en-US"/>
              </w:rPr>
              <w:t>:</w:t>
            </w:r>
          </w:p>
        </w:tc>
        <w:tc>
          <w:tcPr>
            <w:tcW w:w="4527" w:type="dxa"/>
            <w:shd w:val="clear" w:color="auto" w:fill="auto"/>
            <w:vAlign w:val="center"/>
          </w:tcPr>
          <w:p w:rsidR="00853C75" w:rsidRPr="007B4BAA" w:rsidRDefault="00853C75" w:rsidP="00853C75">
            <w:pPr>
              <w:autoSpaceDE w:val="0"/>
              <w:autoSpaceDN w:val="0"/>
              <w:adjustRightInd w:val="0"/>
              <w:rPr>
                <w:rFonts w:eastAsia="TimesNewRomanPSMT"/>
                <w:b/>
                <w:bCs/>
                <w:sz w:val="22"/>
                <w:szCs w:val="22"/>
                <w:lang w:val="en-US"/>
              </w:rPr>
            </w:pPr>
          </w:p>
        </w:tc>
      </w:tr>
      <w:tr w:rsidR="00853C75" w:rsidRPr="007B4BAA" w:rsidTr="0017388A">
        <w:trPr>
          <w:trHeight w:val="833"/>
        </w:trPr>
        <w:tc>
          <w:tcPr>
            <w:tcW w:w="5349" w:type="dxa"/>
            <w:shd w:val="clear" w:color="auto" w:fill="auto"/>
            <w:vAlign w:val="center"/>
          </w:tcPr>
          <w:p w:rsidR="00853C75" w:rsidRPr="007B4BAA" w:rsidRDefault="00661B5A" w:rsidP="00853C75">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Име</w:t>
            </w:r>
            <w:r w:rsidR="00853C75" w:rsidRPr="007B4BAA">
              <w:rPr>
                <w:rFonts w:ascii="Arial" w:eastAsia="TimesNewRomanPSMT" w:hAnsi="Arial" w:cs="Arial"/>
                <w:bCs/>
                <w:lang w:val="sr-Cyrl-RS"/>
              </w:rPr>
              <w:t xml:space="preserve"> </w:t>
            </w:r>
            <w:r>
              <w:rPr>
                <w:rFonts w:ascii="Arial" w:eastAsia="TimesNewRomanPSMT" w:hAnsi="Arial" w:cs="Arial"/>
                <w:bCs/>
                <w:lang w:val="sr-Cyrl-RS"/>
              </w:rPr>
              <w:t>особе</w:t>
            </w:r>
            <w:r w:rsidR="00853C75" w:rsidRPr="007B4BAA">
              <w:rPr>
                <w:rFonts w:ascii="Arial" w:eastAsia="TimesNewRomanPSMT" w:hAnsi="Arial" w:cs="Arial"/>
                <w:bCs/>
                <w:lang w:val="en-US"/>
              </w:rPr>
              <w:t xml:space="preserve"> </w:t>
            </w:r>
            <w:r>
              <w:rPr>
                <w:rFonts w:ascii="Arial" w:eastAsia="TimesNewRomanPSMT" w:hAnsi="Arial" w:cs="Arial"/>
                <w:bCs/>
                <w:lang w:val="en-US"/>
              </w:rPr>
              <w:t>за</w:t>
            </w:r>
            <w:r w:rsidR="00853C75" w:rsidRPr="007B4BAA">
              <w:rPr>
                <w:rFonts w:ascii="Arial" w:eastAsia="TimesNewRomanPSMT" w:hAnsi="Arial" w:cs="Arial"/>
                <w:bCs/>
                <w:lang w:val="en-US"/>
              </w:rPr>
              <w:t xml:space="preserve"> </w:t>
            </w:r>
            <w:r>
              <w:rPr>
                <w:rFonts w:ascii="Arial" w:eastAsia="TimesNewRomanPSMT" w:hAnsi="Arial" w:cs="Arial"/>
                <w:bCs/>
                <w:lang w:val="en-US"/>
              </w:rPr>
              <w:t>контакт</w:t>
            </w:r>
            <w:r w:rsidR="00853C75" w:rsidRPr="007B4BAA">
              <w:rPr>
                <w:rFonts w:ascii="Arial" w:eastAsia="TimesNewRomanPSMT" w:hAnsi="Arial" w:cs="Arial"/>
                <w:bCs/>
                <w:lang w:val="en-US"/>
              </w:rPr>
              <w:t>:</w:t>
            </w:r>
          </w:p>
        </w:tc>
        <w:tc>
          <w:tcPr>
            <w:tcW w:w="4527" w:type="dxa"/>
            <w:shd w:val="clear" w:color="auto" w:fill="auto"/>
            <w:vAlign w:val="center"/>
          </w:tcPr>
          <w:p w:rsidR="00853C75" w:rsidRPr="007B4BAA" w:rsidRDefault="00853C75" w:rsidP="00853C75">
            <w:pPr>
              <w:autoSpaceDE w:val="0"/>
              <w:autoSpaceDN w:val="0"/>
              <w:adjustRightInd w:val="0"/>
              <w:rPr>
                <w:rFonts w:eastAsia="TimesNewRomanPSMT"/>
                <w:b/>
                <w:bCs/>
                <w:sz w:val="22"/>
                <w:szCs w:val="22"/>
                <w:lang w:val="sr-Cyrl-RS"/>
              </w:rPr>
            </w:pPr>
          </w:p>
        </w:tc>
      </w:tr>
      <w:tr w:rsidR="00853C75" w:rsidRPr="007B4BAA" w:rsidTr="0017388A">
        <w:trPr>
          <w:trHeight w:val="833"/>
        </w:trPr>
        <w:tc>
          <w:tcPr>
            <w:tcW w:w="5349" w:type="dxa"/>
            <w:shd w:val="clear" w:color="auto" w:fill="auto"/>
            <w:vAlign w:val="center"/>
          </w:tcPr>
          <w:p w:rsidR="00853C75" w:rsidRPr="007B4BAA" w:rsidRDefault="00661B5A" w:rsidP="00853C75">
            <w:pPr>
              <w:autoSpaceDE w:val="0"/>
              <w:autoSpaceDN w:val="0"/>
              <w:adjustRightInd w:val="0"/>
              <w:rPr>
                <w:rFonts w:ascii="Arial" w:eastAsia="TimesNewRomanPSMT" w:hAnsi="Arial" w:cs="Arial"/>
                <w:bCs/>
                <w:lang w:val="sr-Cyrl-RS"/>
              </w:rPr>
            </w:pPr>
            <w:r>
              <w:rPr>
                <w:rFonts w:ascii="Arial" w:eastAsia="TimesNewRomanPSMT" w:hAnsi="Arial" w:cs="Arial"/>
                <w:bCs/>
                <w:lang w:val="en-US"/>
              </w:rPr>
              <w:t>е</w:t>
            </w:r>
            <w:r w:rsidR="00853C75" w:rsidRPr="007B4BAA">
              <w:rPr>
                <w:rFonts w:ascii="Arial" w:eastAsia="TimesNewRomanPSMT" w:hAnsi="Arial" w:cs="Arial"/>
                <w:bCs/>
                <w:lang w:val="en-US"/>
              </w:rPr>
              <w:t>-</w:t>
            </w:r>
            <w:r>
              <w:rPr>
                <w:rFonts w:ascii="Arial" w:eastAsia="TimesNewRomanPSMT" w:hAnsi="Arial" w:cs="Arial"/>
                <w:bCs/>
                <w:lang w:val="en-US"/>
              </w:rPr>
              <w:t>маил</w:t>
            </w:r>
            <w:r w:rsidR="00853C75" w:rsidRPr="007B4BAA">
              <w:rPr>
                <w:rFonts w:ascii="Arial" w:eastAsia="TimesNewRomanPSMT" w:hAnsi="Arial" w:cs="Arial"/>
                <w:bCs/>
                <w:lang w:val="en-US"/>
              </w:rPr>
              <w:t>:</w:t>
            </w:r>
          </w:p>
        </w:tc>
        <w:tc>
          <w:tcPr>
            <w:tcW w:w="4527" w:type="dxa"/>
            <w:shd w:val="clear" w:color="auto" w:fill="auto"/>
            <w:vAlign w:val="center"/>
          </w:tcPr>
          <w:p w:rsidR="00853C75" w:rsidRPr="007B4BAA" w:rsidRDefault="00853C75" w:rsidP="00853C75">
            <w:pPr>
              <w:autoSpaceDE w:val="0"/>
              <w:autoSpaceDN w:val="0"/>
              <w:adjustRightInd w:val="0"/>
              <w:rPr>
                <w:rFonts w:eastAsia="TimesNewRomanPSMT"/>
                <w:b/>
                <w:bCs/>
                <w:sz w:val="22"/>
                <w:szCs w:val="22"/>
                <w:lang w:val="sr-Cyrl-RS"/>
              </w:rPr>
            </w:pPr>
          </w:p>
        </w:tc>
      </w:tr>
      <w:tr w:rsidR="00853C75" w:rsidRPr="007B4BAA" w:rsidTr="0017388A">
        <w:trPr>
          <w:trHeight w:val="833"/>
        </w:trPr>
        <w:tc>
          <w:tcPr>
            <w:tcW w:w="5349" w:type="dxa"/>
            <w:shd w:val="clear" w:color="auto" w:fill="auto"/>
            <w:vAlign w:val="center"/>
          </w:tcPr>
          <w:p w:rsidR="00853C75" w:rsidRPr="007B4BAA" w:rsidRDefault="00661B5A" w:rsidP="00853C75">
            <w:pPr>
              <w:autoSpaceDE w:val="0"/>
              <w:autoSpaceDN w:val="0"/>
              <w:adjustRightInd w:val="0"/>
              <w:rPr>
                <w:rFonts w:ascii="Arial" w:eastAsia="TimesNewRomanPSMT" w:hAnsi="Arial" w:cs="Arial"/>
                <w:bCs/>
                <w:lang w:val="sr-Cyrl-RS"/>
              </w:rPr>
            </w:pPr>
            <w:r>
              <w:rPr>
                <w:rFonts w:ascii="Arial" w:eastAsia="TimesNewRomanPSMT" w:hAnsi="Arial" w:cs="Arial"/>
                <w:bCs/>
                <w:lang w:val="en-US"/>
              </w:rPr>
              <w:t>Телефон</w:t>
            </w:r>
            <w:r w:rsidR="00853C75" w:rsidRPr="007B4BAA">
              <w:rPr>
                <w:rFonts w:ascii="Arial" w:eastAsia="TimesNewRomanPSMT" w:hAnsi="Arial" w:cs="Arial"/>
                <w:bCs/>
                <w:lang w:val="en-US"/>
              </w:rPr>
              <w:t>:</w:t>
            </w:r>
          </w:p>
        </w:tc>
        <w:tc>
          <w:tcPr>
            <w:tcW w:w="4527" w:type="dxa"/>
            <w:shd w:val="clear" w:color="auto" w:fill="auto"/>
            <w:vAlign w:val="center"/>
          </w:tcPr>
          <w:p w:rsidR="00853C75" w:rsidRPr="007B4BAA" w:rsidRDefault="00853C75" w:rsidP="00853C75">
            <w:pPr>
              <w:autoSpaceDE w:val="0"/>
              <w:autoSpaceDN w:val="0"/>
              <w:adjustRightInd w:val="0"/>
              <w:rPr>
                <w:rFonts w:eastAsia="TimesNewRomanPSMT"/>
                <w:b/>
                <w:bCs/>
                <w:sz w:val="22"/>
                <w:szCs w:val="22"/>
                <w:lang w:val="en-US"/>
              </w:rPr>
            </w:pPr>
          </w:p>
        </w:tc>
      </w:tr>
      <w:tr w:rsidR="00853C75" w:rsidRPr="007B4BAA" w:rsidTr="0017388A">
        <w:trPr>
          <w:trHeight w:val="833"/>
        </w:trPr>
        <w:tc>
          <w:tcPr>
            <w:tcW w:w="5349" w:type="dxa"/>
            <w:shd w:val="clear" w:color="auto" w:fill="auto"/>
            <w:vAlign w:val="center"/>
          </w:tcPr>
          <w:p w:rsidR="00853C75" w:rsidRPr="007B4BAA" w:rsidRDefault="00661B5A" w:rsidP="00853C75">
            <w:pPr>
              <w:autoSpaceDE w:val="0"/>
              <w:autoSpaceDN w:val="0"/>
              <w:adjustRightInd w:val="0"/>
              <w:rPr>
                <w:rFonts w:ascii="Arial" w:eastAsia="TimesNewRomanPSMT" w:hAnsi="Arial" w:cs="Arial"/>
                <w:bCs/>
                <w:lang w:val="sr-Cyrl-RS"/>
              </w:rPr>
            </w:pPr>
            <w:r>
              <w:rPr>
                <w:rFonts w:ascii="Arial" w:eastAsia="TimesNewRomanPSMT" w:hAnsi="Arial" w:cs="Arial"/>
                <w:bCs/>
                <w:lang w:val="en-US"/>
              </w:rPr>
              <w:t>Телефакс</w:t>
            </w:r>
            <w:r w:rsidR="00853C75" w:rsidRPr="007B4BAA">
              <w:rPr>
                <w:rFonts w:ascii="Arial" w:eastAsia="TimesNewRomanPSMT" w:hAnsi="Arial" w:cs="Arial"/>
                <w:bCs/>
                <w:lang w:val="en-US"/>
              </w:rPr>
              <w:t>:</w:t>
            </w:r>
          </w:p>
        </w:tc>
        <w:tc>
          <w:tcPr>
            <w:tcW w:w="4527" w:type="dxa"/>
            <w:shd w:val="clear" w:color="auto" w:fill="auto"/>
            <w:vAlign w:val="center"/>
          </w:tcPr>
          <w:p w:rsidR="00853C75" w:rsidRPr="007B4BAA" w:rsidRDefault="00853C75" w:rsidP="00853C75">
            <w:pPr>
              <w:autoSpaceDE w:val="0"/>
              <w:autoSpaceDN w:val="0"/>
              <w:adjustRightInd w:val="0"/>
              <w:rPr>
                <w:rFonts w:eastAsia="TimesNewRomanPSMT"/>
                <w:b/>
                <w:bCs/>
                <w:sz w:val="22"/>
                <w:szCs w:val="22"/>
                <w:lang w:val="en-US"/>
              </w:rPr>
            </w:pPr>
          </w:p>
        </w:tc>
      </w:tr>
      <w:tr w:rsidR="00853C75" w:rsidRPr="007B4BAA" w:rsidTr="0017388A">
        <w:trPr>
          <w:trHeight w:val="833"/>
        </w:trPr>
        <w:tc>
          <w:tcPr>
            <w:tcW w:w="5349" w:type="dxa"/>
            <w:shd w:val="clear" w:color="auto" w:fill="auto"/>
            <w:vAlign w:val="center"/>
          </w:tcPr>
          <w:p w:rsidR="00853C75" w:rsidRPr="007B4BAA" w:rsidRDefault="00661B5A" w:rsidP="00853C75">
            <w:pPr>
              <w:autoSpaceDE w:val="0"/>
              <w:autoSpaceDN w:val="0"/>
              <w:adjustRightInd w:val="0"/>
              <w:rPr>
                <w:rFonts w:ascii="Arial" w:eastAsia="TimesNewRomanPSMT" w:hAnsi="Arial" w:cs="Arial"/>
                <w:bCs/>
                <w:lang w:val="sr-Cyrl-RS"/>
              </w:rPr>
            </w:pPr>
            <w:r>
              <w:rPr>
                <w:rFonts w:ascii="Arial" w:eastAsia="TimesNewRomanPSMT" w:hAnsi="Arial" w:cs="Arial"/>
                <w:bCs/>
                <w:lang w:val="en-US"/>
              </w:rPr>
              <w:t>Порески</w:t>
            </w:r>
            <w:r w:rsidR="00853C75" w:rsidRPr="007B4BAA">
              <w:rPr>
                <w:rFonts w:ascii="Arial" w:eastAsia="TimesNewRomanPSMT" w:hAnsi="Arial" w:cs="Arial"/>
                <w:bCs/>
                <w:lang w:val="en-US"/>
              </w:rPr>
              <w:t xml:space="preserve"> </w:t>
            </w:r>
            <w:r>
              <w:rPr>
                <w:rFonts w:ascii="Arial" w:eastAsia="TimesNewRomanPSMT" w:hAnsi="Arial" w:cs="Arial"/>
                <w:bCs/>
                <w:lang w:val="en-US"/>
              </w:rPr>
              <w:t>број</w:t>
            </w:r>
            <w:r w:rsidR="00853C75" w:rsidRPr="007B4BAA">
              <w:rPr>
                <w:rFonts w:ascii="Arial" w:eastAsia="TimesNewRomanPSMT" w:hAnsi="Arial" w:cs="Arial"/>
                <w:bCs/>
                <w:lang w:val="en-US"/>
              </w:rPr>
              <w:t xml:space="preserve"> </w:t>
            </w:r>
            <w:r>
              <w:rPr>
                <w:rFonts w:ascii="Arial" w:eastAsia="TimesNewRomanPSMT" w:hAnsi="Arial" w:cs="Arial"/>
                <w:bCs/>
                <w:lang w:val="en-US"/>
              </w:rPr>
              <w:t>понуђача</w:t>
            </w:r>
            <w:r w:rsidR="00853C75" w:rsidRPr="007B4BAA">
              <w:rPr>
                <w:rFonts w:ascii="Arial" w:eastAsia="TimesNewRomanPSMT" w:hAnsi="Arial" w:cs="Arial"/>
                <w:bCs/>
                <w:lang w:val="en-US"/>
              </w:rPr>
              <w:t xml:space="preserve"> (</w:t>
            </w:r>
            <w:r>
              <w:rPr>
                <w:rFonts w:ascii="Arial" w:eastAsia="TimesNewRomanPSMT" w:hAnsi="Arial" w:cs="Arial"/>
                <w:bCs/>
                <w:lang w:val="en-US"/>
              </w:rPr>
              <w:t>ПИБ</w:t>
            </w:r>
            <w:r w:rsidR="00853C75" w:rsidRPr="007B4BAA">
              <w:rPr>
                <w:rFonts w:ascii="Arial" w:eastAsia="TimesNewRomanPSMT" w:hAnsi="Arial" w:cs="Arial"/>
                <w:bCs/>
                <w:lang w:val="en-US"/>
              </w:rPr>
              <w:t>)</w:t>
            </w:r>
            <w:r w:rsidR="00853C75" w:rsidRPr="007B4BAA">
              <w:rPr>
                <w:rFonts w:ascii="Arial" w:eastAsia="TimesNewRomanPSMT" w:hAnsi="Arial" w:cs="Arial"/>
                <w:bCs/>
                <w:lang w:val="sr-Cyrl-RS"/>
              </w:rPr>
              <w:t>:</w:t>
            </w:r>
          </w:p>
        </w:tc>
        <w:tc>
          <w:tcPr>
            <w:tcW w:w="4527" w:type="dxa"/>
            <w:shd w:val="clear" w:color="auto" w:fill="auto"/>
            <w:vAlign w:val="center"/>
          </w:tcPr>
          <w:p w:rsidR="00853C75" w:rsidRPr="007B4BAA" w:rsidRDefault="00853C75" w:rsidP="00853C75">
            <w:pPr>
              <w:autoSpaceDE w:val="0"/>
              <w:autoSpaceDN w:val="0"/>
              <w:adjustRightInd w:val="0"/>
              <w:rPr>
                <w:rFonts w:eastAsia="TimesNewRomanPSMT"/>
                <w:b/>
                <w:bCs/>
                <w:sz w:val="22"/>
                <w:szCs w:val="22"/>
                <w:lang w:val="en-US"/>
              </w:rPr>
            </w:pPr>
          </w:p>
        </w:tc>
      </w:tr>
      <w:tr w:rsidR="00853C75" w:rsidRPr="007B4BAA" w:rsidTr="0017388A">
        <w:trPr>
          <w:trHeight w:val="833"/>
        </w:trPr>
        <w:tc>
          <w:tcPr>
            <w:tcW w:w="5349" w:type="dxa"/>
            <w:shd w:val="clear" w:color="auto" w:fill="auto"/>
            <w:vAlign w:val="center"/>
          </w:tcPr>
          <w:p w:rsidR="00853C75" w:rsidRPr="007B4BAA" w:rsidRDefault="00661B5A" w:rsidP="00853C75">
            <w:pPr>
              <w:autoSpaceDE w:val="0"/>
              <w:autoSpaceDN w:val="0"/>
              <w:adjustRightInd w:val="0"/>
              <w:rPr>
                <w:rFonts w:ascii="Arial" w:eastAsia="TimesNewRomanPSMT" w:hAnsi="Arial" w:cs="Arial"/>
                <w:bCs/>
                <w:lang w:val="sr-Cyrl-RS"/>
              </w:rPr>
            </w:pPr>
            <w:r>
              <w:rPr>
                <w:rFonts w:ascii="Arial" w:eastAsia="TimesNewRomanPSMT" w:hAnsi="Arial" w:cs="Arial"/>
                <w:bCs/>
                <w:lang w:val="en-US"/>
              </w:rPr>
              <w:t>Матични</w:t>
            </w:r>
            <w:r w:rsidR="00853C75" w:rsidRPr="007B4BAA">
              <w:rPr>
                <w:rFonts w:ascii="Arial" w:eastAsia="TimesNewRomanPSMT" w:hAnsi="Arial" w:cs="Arial"/>
                <w:bCs/>
                <w:lang w:val="en-US"/>
              </w:rPr>
              <w:t xml:space="preserve"> </w:t>
            </w:r>
            <w:r>
              <w:rPr>
                <w:rFonts w:ascii="Arial" w:eastAsia="TimesNewRomanPSMT" w:hAnsi="Arial" w:cs="Arial"/>
                <w:bCs/>
                <w:lang w:val="en-US"/>
              </w:rPr>
              <w:t>број</w:t>
            </w:r>
            <w:r w:rsidR="00853C75" w:rsidRPr="007B4BAA">
              <w:rPr>
                <w:rFonts w:ascii="Arial" w:eastAsia="TimesNewRomanPSMT" w:hAnsi="Arial" w:cs="Arial"/>
                <w:bCs/>
                <w:lang w:val="en-US"/>
              </w:rPr>
              <w:t xml:space="preserve"> </w:t>
            </w:r>
            <w:r>
              <w:rPr>
                <w:rFonts w:ascii="Arial" w:eastAsia="TimesNewRomanPSMT" w:hAnsi="Arial" w:cs="Arial"/>
                <w:bCs/>
                <w:lang w:val="en-US"/>
              </w:rPr>
              <w:t>понуђача</w:t>
            </w:r>
            <w:r w:rsidR="00853C75" w:rsidRPr="007B4BAA">
              <w:rPr>
                <w:rFonts w:ascii="Arial" w:eastAsia="TimesNewRomanPSMT" w:hAnsi="Arial" w:cs="Arial"/>
                <w:bCs/>
                <w:lang w:val="en-US"/>
              </w:rPr>
              <w:t>:</w:t>
            </w:r>
          </w:p>
        </w:tc>
        <w:tc>
          <w:tcPr>
            <w:tcW w:w="4527" w:type="dxa"/>
            <w:shd w:val="clear" w:color="auto" w:fill="auto"/>
            <w:vAlign w:val="center"/>
          </w:tcPr>
          <w:p w:rsidR="00853C75" w:rsidRPr="007B4BAA" w:rsidRDefault="00853C75" w:rsidP="00853C75">
            <w:pPr>
              <w:autoSpaceDE w:val="0"/>
              <w:autoSpaceDN w:val="0"/>
              <w:adjustRightInd w:val="0"/>
              <w:rPr>
                <w:rFonts w:eastAsia="TimesNewRomanPSMT"/>
                <w:b/>
                <w:bCs/>
                <w:sz w:val="22"/>
                <w:szCs w:val="22"/>
                <w:lang w:val="en-US"/>
              </w:rPr>
            </w:pPr>
          </w:p>
        </w:tc>
      </w:tr>
      <w:tr w:rsidR="00853C75" w:rsidRPr="007B4BAA" w:rsidTr="0017388A">
        <w:trPr>
          <w:trHeight w:val="833"/>
        </w:trPr>
        <w:tc>
          <w:tcPr>
            <w:tcW w:w="5349" w:type="dxa"/>
            <w:shd w:val="clear" w:color="auto" w:fill="auto"/>
            <w:vAlign w:val="center"/>
          </w:tcPr>
          <w:p w:rsidR="00853C75" w:rsidRPr="007B4BAA" w:rsidRDefault="00661B5A" w:rsidP="00853C75">
            <w:pPr>
              <w:autoSpaceDE w:val="0"/>
              <w:autoSpaceDN w:val="0"/>
              <w:adjustRightInd w:val="0"/>
              <w:rPr>
                <w:rFonts w:ascii="Arial" w:eastAsia="TimesNewRomanPSMT" w:hAnsi="Arial" w:cs="Arial"/>
                <w:bCs/>
                <w:lang w:val="sr-Cyrl-RS"/>
              </w:rPr>
            </w:pPr>
            <w:r>
              <w:rPr>
                <w:rFonts w:ascii="Arial" w:eastAsia="TimesNewRomanPSMT" w:hAnsi="Arial" w:cs="Arial"/>
                <w:bCs/>
                <w:lang w:val="en-US"/>
              </w:rPr>
              <w:t>Шифра</w:t>
            </w:r>
            <w:r w:rsidR="00853C75" w:rsidRPr="007B4BAA">
              <w:rPr>
                <w:rFonts w:ascii="Arial" w:eastAsia="TimesNewRomanPSMT" w:hAnsi="Arial" w:cs="Arial"/>
                <w:bCs/>
                <w:lang w:val="en-US"/>
              </w:rPr>
              <w:t xml:space="preserve"> </w:t>
            </w:r>
            <w:r>
              <w:rPr>
                <w:rFonts w:ascii="Arial" w:eastAsia="TimesNewRomanPSMT" w:hAnsi="Arial" w:cs="Arial"/>
                <w:bCs/>
                <w:lang w:val="en-US"/>
              </w:rPr>
              <w:t>делатности</w:t>
            </w:r>
            <w:r w:rsidR="00853C75" w:rsidRPr="007B4BAA">
              <w:rPr>
                <w:rFonts w:ascii="Arial" w:eastAsia="TimesNewRomanPSMT" w:hAnsi="Arial" w:cs="Arial"/>
                <w:bCs/>
                <w:lang w:val="en-US"/>
              </w:rPr>
              <w:t>:</w:t>
            </w:r>
          </w:p>
        </w:tc>
        <w:tc>
          <w:tcPr>
            <w:tcW w:w="4527" w:type="dxa"/>
            <w:shd w:val="clear" w:color="auto" w:fill="auto"/>
            <w:vAlign w:val="center"/>
          </w:tcPr>
          <w:p w:rsidR="00853C75" w:rsidRPr="007B4BAA" w:rsidRDefault="00853C75" w:rsidP="00853C75">
            <w:pPr>
              <w:autoSpaceDE w:val="0"/>
              <w:autoSpaceDN w:val="0"/>
              <w:adjustRightInd w:val="0"/>
              <w:rPr>
                <w:rFonts w:eastAsia="TimesNewRomanPSMT"/>
                <w:b/>
                <w:bCs/>
                <w:sz w:val="22"/>
                <w:szCs w:val="22"/>
                <w:lang w:val="en-US"/>
              </w:rPr>
            </w:pPr>
          </w:p>
        </w:tc>
      </w:tr>
      <w:tr w:rsidR="00853C75" w:rsidRPr="007B4BAA" w:rsidTr="0017388A">
        <w:trPr>
          <w:trHeight w:val="833"/>
        </w:trPr>
        <w:tc>
          <w:tcPr>
            <w:tcW w:w="5349" w:type="dxa"/>
            <w:shd w:val="clear" w:color="auto" w:fill="auto"/>
            <w:vAlign w:val="center"/>
          </w:tcPr>
          <w:p w:rsidR="00853C75" w:rsidRPr="007B4BAA" w:rsidRDefault="00661B5A" w:rsidP="00853C75">
            <w:pPr>
              <w:autoSpaceDE w:val="0"/>
              <w:autoSpaceDN w:val="0"/>
              <w:adjustRightInd w:val="0"/>
              <w:rPr>
                <w:rFonts w:ascii="Arial" w:eastAsia="TimesNewRomanPSMT" w:hAnsi="Arial" w:cs="Arial"/>
                <w:bCs/>
                <w:lang w:val="sr-Cyrl-RS"/>
              </w:rPr>
            </w:pPr>
            <w:r>
              <w:rPr>
                <w:rFonts w:ascii="Arial" w:eastAsia="TimesNewRomanPSMT" w:hAnsi="Arial" w:cs="Arial"/>
                <w:bCs/>
                <w:lang w:val="ru-RU"/>
              </w:rPr>
              <w:t>Назив</w:t>
            </w:r>
            <w:r w:rsidR="00853C75" w:rsidRPr="007B4BAA">
              <w:rPr>
                <w:rFonts w:ascii="Arial" w:eastAsia="TimesNewRomanPSMT" w:hAnsi="Arial" w:cs="Arial"/>
                <w:bCs/>
                <w:lang w:val="ru-RU"/>
              </w:rPr>
              <w:t xml:space="preserve"> </w:t>
            </w:r>
            <w:r>
              <w:rPr>
                <w:rFonts w:ascii="Arial" w:eastAsia="TimesNewRomanPSMT" w:hAnsi="Arial" w:cs="Arial"/>
                <w:bCs/>
                <w:lang w:val="ru-RU"/>
              </w:rPr>
              <w:t>банке</w:t>
            </w:r>
            <w:r w:rsidR="00853C75" w:rsidRPr="007B4BAA">
              <w:rPr>
                <w:rFonts w:ascii="Arial" w:eastAsia="TimesNewRomanPSMT" w:hAnsi="Arial" w:cs="Arial"/>
                <w:bCs/>
                <w:lang w:val="ru-RU"/>
              </w:rPr>
              <w:t xml:space="preserve"> </w:t>
            </w:r>
            <w:r>
              <w:rPr>
                <w:rFonts w:ascii="Arial" w:eastAsia="TimesNewRomanPSMT" w:hAnsi="Arial" w:cs="Arial"/>
                <w:bCs/>
                <w:lang w:val="ru-RU"/>
              </w:rPr>
              <w:t>и</w:t>
            </w:r>
            <w:r w:rsidR="00853C75" w:rsidRPr="007B4BAA">
              <w:rPr>
                <w:rFonts w:ascii="Arial" w:eastAsia="TimesNewRomanPSMT" w:hAnsi="Arial" w:cs="Arial"/>
                <w:bCs/>
                <w:lang w:val="ru-RU"/>
              </w:rPr>
              <w:t xml:space="preserve"> </w:t>
            </w:r>
            <w:r>
              <w:rPr>
                <w:rFonts w:ascii="Arial" w:eastAsia="TimesNewRomanPSMT" w:hAnsi="Arial" w:cs="Arial"/>
                <w:bCs/>
                <w:lang w:val="ru-RU"/>
              </w:rPr>
              <w:t>број</w:t>
            </w:r>
            <w:r w:rsidR="00853C75" w:rsidRPr="007B4BAA">
              <w:rPr>
                <w:rFonts w:ascii="Arial" w:eastAsia="TimesNewRomanPSMT" w:hAnsi="Arial" w:cs="Arial"/>
                <w:bCs/>
                <w:lang w:val="ru-RU"/>
              </w:rPr>
              <w:t xml:space="preserve"> </w:t>
            </w:r>
            <w:r>
              <w:rPr>
                <w:rFonts w:ascii="Arial" w:eastAsia="TimesNewRomanPSMT" w:hAnsi="Arial" w:cs="Arial"/>
                <w:bCs/>
                <w:lang w:val="ru-RU"/>
              </w:rPr>
              <w:t>рачуна</w:t>
            </w:r>
            <w:r w:rsidR="00853C75" w:rsidRPr="007B4BAA">
              <w:rPr>
                <w:rFonts w:ascii="Arial" w:eastAsia="TimesNewRomanPSMT" w:hAnsi="Arial" w:cs="Arial"/>
                <w:bCs/>
                <w:lang w:val="ru-RU"/>
              </w:rPr>
              <w:t>:</w:t>
            </w:r>
          </w:p>
        </w:tc>
        <w:tc>
          <w:tcPr>
            <w:tcW w:w="4527" w:type="dxa"/>
            <w:shd w:val="clear" w:color="auto" w:fill="auto"/>
            <w:vAlign w:val="center"/>
          </w:tcPr>
          <w:p w:rsidR="00853C75" w:rsidRPr="007B4BAA" w:rsidRDefault="00853C75" w:rsidP="00853C75">
            <w:pPr>
              <w:autoSpaceDE w:val="0"/>
              <w:autoSpaceDN w:val="0"/>
              <w:adjustRightInd w:val="0"/>
              <w:rPr>
                <w:rFonts w:eastAsia="TimesNewRomanPSMT"/>
                <w:b/>
                <w:bCs/>
                <w:sz w:val="22"/>
                <w:szCs w:val="22"/>
                <w:lang w:val="sr-Cyrl-RS"/>
              </w:rPr>
            </w:pPr>
          </w:p>
        </w:tc>
      </w:tr>
      <w:tr w:rsidR="00853C75" w:rsidRPr="007B4BAA" w:rsidTr="0017388A">
        <w:trPr>
          <w:trHeight w:val="833"/>
        </w:trPr>
        <w:tc>
          <w:tcPr>
            <w:tcW w:w="5349" w:type="dxa"/>
            <w:shd w:val="clear" w:color="auto" w:fill="auto"/>
            <w:vAlign w:val="center"/>
          </w:tcPr>
          <w:p w:rsidR="00853C75" w:rsidRPr="007B4BAA" w:rsidRDefault="00661B5A" w:rsidP="00853C75">
            <w:pPr>
              <w:autoSpaceDE w:val="0"/>
              <w:autoSpaceDN w:val="0"/>
              <w:adjustRightInd w:val="0"/>
              <w:rPr>
                <w:rFonts w:ascii="Arial" w:eastAsia="TimesNewRomanPSMT" w:hAnsi="Arial" w:cs="Arial"/>
                <w:bCs/>
                <w:lang w:val="sr-Cyrl-RS"/>
              </w:rPr>
            </w:pPr>
            <w:r>
              <w:rPr>
                <w:rFonts w:ascii="Arial" w:eastAsia="TimesNewRomanPSMT" w:hAnsi="Arial" w:cs="Arial"/>
                <w:bCs/>
                <w:lang w:val="ru-RU"/>
              </w:rPr>
              <w:t>Лице</w:t>
            </w:r>
            <w:r w:rsidR="00853C75" w:rsidRPr="007B4BAA">
              <w:rPr>
                <w:rFonts w:ascii="Arial" w:eastAsia="TimesNewRomanPSMT" w:hAnsi="Arial" w:cs="Arial"/>
                <w:bCs/>
                <w:lang w:val="ru-RU"/>
              </w:rPr>
              <w:t xml:space="preserve"> </w:t>
            </w:r>
            <w:r>
              <w:rPr>
                <w:rFonts w:ascii="Arial" w:eastAsia="TimesNewRomanPSMT" w:hAnsi="Arial" w:cs="Arial"/>
                <w:bCs/>
                <w:lang w:val="ru-RU"/>
              </w:rPr>
              <w:t>овлашћено</w:t>
            </w:r>
            <w:r w:rsidR="00853C75" w:rsidRPr="007B4BAA">
              <w:rPr>
                <w:rFonts w:ascii="Arial" w:eastAsia="TimesNewRomanPSMT" w:hAnsi="Arial" w:cs="Arial"/>
                <w:bCs/>
                <w:lang w:val="ru-RU"/>
              </w:rPr>
              <w:t xml:space="preserve"> </w:t>
            </w:r>
            <w:r>
              <w:rPr>
                <w:rFonts w:ascii="Arial" w:eastAsia="TimesNewRomanPSMT" w:hAnsi="Arial" w:cs="Arial"/>
                <w:bCs/>
                <w:lang w:val="ru-RU"/>
              </w:rPr>
              <w:t>за</w:t>
            </w:r>
            <w:r w:rsidR="00853C75" w:rsidRPr="007B4BAA">
              <w:rPr>
                <w:rFonts w:ascii="Arial" w:eastAsia="TimesNewRomanPSMT" w:hAnsi="Arial" w:cs="Arial"/>
                <w:bCs/>
                <w:lang w:val="ru-RU"/>
              </w:rPr>
              <w:t xml:space="preserve"> </w:t>
            </w:r>
            <w:r>
              <w:rPr>
                <w:rFonts w:ascii="Arial" w:eastAsia="TimesNewRomanPSMT" w:hAnsi="Arial" w:cs="Arial"/>
                <w:bCs/>
                <w:lang w:val="ru-RU"/>
              </w:rPr>
              <w:t>потписивање</w:t>
            </w:r>
            <w:r w:rsidR="00853C75" w:rsidRPr="007B4BAA">
              <w:rPr>
                <w:rFonts w:ascii="Arial" w:eastAsia="TimesNewRomanPSMT" w:hAnsi="Arial" w:cs="Arial"/>
                <w:bCs/>
                <w:lang w:val="ru-RU"/>
              </w:rPr>
              <w:t xml:space="preserve"> </w:t>
            </w:r>
            <w:r>
              <w:rPr>
                <w:rFonts w:ascii="Arial" w:hAnsi="Arial"/>
                <w:lang w:val="sr-Cyrl-RS"/>
              </w:rPr>
              <w:t>оквирног</w:t>
            </w:r>
            <w:r w:rsidR="00853C75" w:rsidRPr="007B4BAA">
              <w:rPr>
                <w:rFonts w:ascii="Arial" w:hAnsi="Arial"/>
                <w:lang w:val="sr-Cyrl-RS"/>
              </w:rPr>
              <w:t xml:space="preserve"> </w:t>
            </w:r>
            <w:r>
              <w:rPr>
                <w:rFonts w:ascii="Arial" w:hAnsi="Arial"/>
                <w:lang w:val="sr-Cyrl-RS"/>
              </w:rPr>
              <w:t>споразума</w:t>
            </w:r>
            <w:r w:rsidR="00853C75" w:rsidRPr="007B4BAA">
              <w:rPr>
                <w:rFonts w:ascii="Arial" w:eastAsia="TimesNewRomanPSMT" w:hAnsi="Arial" w:cs="Arial"/>
                <w:bCs/>
                <w:lang w:val="ru-RU"/>
              </w:rPr>
              <w:t>:</w:t>
            </w:r>
          </w:p>
        </w:tc>
        <w:tc>
          <w:tcPr>
            <w:tcW w:w="4527" w:type="dxa"/>
            <w:shd w:val="clear" w:color="auto" w:fill="auto"/>
            <w:vAlign w:val="center"/>
          </w:tcPr>
          <w:p w:rsidR="00853C75" w:rsidRPr="007B4BAA" w:rsidRDefault="00853C75" w:rsidP="00853C75">
            <w:pPr>
              <w:autoSpaceDE w:val="0"/>
              <w:autoSpaceDN w:val="0"/>
              <w:adjustRightInd w:val="0"/>
              <w:rPr>
                <w:rFonts w:eastAsia="TimesNewRomanPSMT"/>
                <w:b/>
                <w:bCs/>
                <w:sz w:val="22"/>
                <w:szCs w:val="22"/>
                <w:lang w:val="sr-Cyrl-RS"/>
              </w:rPr>
            </w:pPr>
          </w:p>
        </w:tc>
      </w:tr>
    </w:tbl>
    <w:p w:rsidR="00853C75" w:rsidRPr="007B4BAA" w:rsidRDefault="00853C75" w:rsidP="00853C75">
      <w:pPr>
        <w:autoSpaceDE w:val="0"/>
        <w:autoSpaceDN w:val="0"/>
        <w:adjustRightInd w:val="0"/>
        <w:jc w:val="both"/>
        <w:rPr>
          <w:rFonts w:ascii="Calibri" w:eastAsia="Calibri" w:hAnsi="Calibri"/>
          <w:i/>
          <w:sz w:val="22"/>
          <w:szCs w:val="22"/>
          <w:lang w:val="sr-Latn-RS"/>
        </w:rPr>
      </w:pPr>
    </w:p>
    <w:p w:rsidR="00853C75" w:rsidRPr="007B4BAA" w:rsidRDefault="00661B5A" w:rsidP="00853C75">
      <w:pPr>
        <w:autoSpaceDE w:val="0"/>
        <w:autoSpaceDN w:val="0"/>
        <w:adjustRightInd w:val="0"/>
        <w:jc w:val="both"/>
        <w:rPr>
          <w:rFonts w:ascii="Arial" w:eastAsia="TimesNewRomanPSMT" w:hAnsi="Arial" w:cs="Arial"/>
          <w:bCs/>
          <w:lang w:val="sr-Cyrl-RS"/>
        </w:rPr>
      </w:pPr>
      <w:r>
        <w:rPr>
          <w:rFonts w:ascii="Arial" w:eastAsia="TimesNewRomanPSMT" w:hAnsi="Arial" w:cs="Arial"/>
          <w:bCs/>
          <w:u w:val="single"/>
          <w:lang w:val="sr-Cyrl-RS"/>
        </w:rPr>
        <w:lastRenderedPageBreak/>
        <w:t>Понуда</w:t>
      </w:r>
      <w:r w:rsidR="00853C75" w:rsidRPr="007B4BAA">
        <w:rPr>
          <w:rFonts w:ascii="Arial" w:eastAsia="TimesNewRomanPSMT" w:hAnsi="Arial" w:cs="Arial"/>
          <w:bCs/>
          <w:u w:val="single"/>
          <w:lang w:val="sr-Cyrl-RS"/>
        </w:rPr>
        <w:t xml:space="preserve"> </w:t>
      </w:r>
      <w:r>
        <w:rPr>
          <w:rFonts w:ascii="Arial" w:eastAsia="TimesNewRomanPSMT" w:hAnsi="Arial" w:cs="Arial"/>
          <w:bCs/>
          <w:u w:val="single"/>
          <w:lang w:val="sr-Cyrl-RS"/>
        </w:rPr>
        <w:t>се</w:t>
      </w:r>
      <w:r w:rsidR="00853C75" w:rsidRPr="007B4BAA">
        <w:rPr>
          <w:rFonts w:ascii="Arial" w:eastAsia="TimesNewRomanPSMT" w:hAnsi="Arial" w:cs="Arial"/>
          <w:bCs/>
          <w:u w:val="single"/>
          <w:lang w:val="sr-Cyrl-RS"/>
        </w:rPr>
        <w:t xml:space="preserve"> </w:t>
      </w:r>
      <w:r>
        <w:rPr>
          <w:rFonts w:ascii="Arial" w:eastAsia="TimesNewRomanPSMT" w:hAnsi="Arial" w:cs="Arial"/>
          <w:bCs/>
          <w:u w:val="single"/>
          <w:lang w:val="sr-Cyrl-RS"/>
        </w:rPr>
        <w:t>подноси</w:t>
      </w:r>
      <w:r w:rsidR="00853C75" w:rsidRPr="007B4BAA">
        <w:rPr>
          <w:rFonts w:ascii="Arial" w:eastAsia="TimesNewRomanPSMT" w:hAnsi="Arial" w:cs="Arial"/>
          <w:bCs/>
          <w:u w:val="single"/>
          <w:lang w:val="sr-Cyrl-RS"/>
        </w:rPr>
        <w:t>:</w:t>
      </w:r>
      <w:r w:rsidR="00853C75" w:rsidRPr="007B4BAA">
        <w:rPr>
          <w:rFonts w:ascii="Arial" w:eastAsia="TimesNewRomanPSMT" w:hAnsi="Arial" w:cs="Arial"/>
          <w:bCs/>
          <w:lang w:val="sr-Cyrl-RS"/>
        </w:rPr>
        <w:t xml:space="preserve">  (</w:t>
      </w:r>
      <w:r>
        <w:rPr>
          <w:rFonts w:ascii="Arial" w:eastAsia="TimesNewRomanPSMT" w:hAnsi="Arial" w:cs="Arial"/>
          <w:bCs/>
          <w:lang w:val="sr-Cyrl-RS"/>
        </w:rPr>
        <w:t>заокружити</w:t>
      </w:r>
      <w:r w:rsidR="00853C75" w:rsidRPr="007B4BAA">
        <w:rPr>
          <w:rFonts w:ascii="Arial" w:eastAsia="TimesNewRomanPSMT" w:hAnsi="Arial" w:cs="Arial"/>
          <w:bCs/>
          <w:lang w:val="sr-Cyrl-RS"/>
        </w:rPr>
        <w:t xml:space="preserve"> </w:t>
      </w:r>
      <w:r>
        <w:rPr>
          <w:rFonts w:ascii="Arial" w:eastAsia="TimesNewRomanPSMT" w:hAnsi="Arial" w:cs="Arial"/>
          <w:bCs/>
          <w:lang w:val="sr-Cyrl-RS"/>
        </w:rPr>
        <w:t>начин</w:t>
      </w:r>
      <w:r w:rsidR="00853C75" w:rsidRPr="007B4BAA">
        <w:rPr>
          <w:rFonts w:ascii="Arial" w:eastAsia="TimesNewRomanPSMT" w:hAnsi="Arial" w:cs="Arial"/>
          <w:bCs/>
          <w:lang w:val="sr-Cyrl-RS"/>
        </w:rPr>
        <w:t xml:space="preserve"> </w:t>
      </w:r>
      <w:r>
        <w:rPr>
          <w:rFonts w:ascii="Arial" w:eastAsia="TimesNewRomanPSMT" w:hAnsi="Arial" w:cs="Arial"/>
          <w:bCs/>
          <w:lang w:val="sr-Cyrl-RS"/>
        </w:rPr>
        <w:t>подношења</w:t>
      </w:r>
      <w:r w:rsidR="00853C75" w:rsidRPr="007B4BAA">
        <w:rPr>
          <w:rFonts w:ascii="Arial" w:eastAsia="TimesNewRomanPSMT" w:hAnsi="Arial" w:cs="Arial"/>
          <w:bCs/>
          <w:lang w:val="sr-Cyrl-RS"/>
        </w:rPr>
        <w:t xml:space="preserve"> </w:t>
      </w:r>
      <w:r>
        <w:rPr>
          <w:rFonts w:ascii="Arial" w:eastAsia="TimesNewRomanPSMT" w:hAnsi="Arial" w:cs="Arial"/>
          <w:bCs/>
          <w:lang w:val="sr-Cyrl-RS"/>
        </w:rPr>
        <w:t>понуде</w:t>
      </w:r>
      <w:r w:rsidR="00853C75" w:rsidRPr="007B4BAA">
        <w:rPr>
          <w:rFonts w:ascii="Arial" w:eastAsia="TimesNewRomanPSMT" w:hAnsi="Arial" w:cs="Arial"/>
          <w:bCs/>
          <w:lang w:val="sr-Cyrl-RS"/>
        </w:rPr>
        <w:t xml:space="preserve"> (</w:t>
      </w:r>
      <w:r>
        <w:rPr>
          <w:rFonts w:ascii="Arial" w:eastAsia="TimesNewRomanPSMT" w:hAnsi="Arial" w:cs="Arial"/>
          <w:bCs/>
          <w:lang w:val="sr-Cyrl-RS"/>
        </w:rPr>
        <w:t>А</w:t>
      </w:r>
      <w:r w:rsidR="00853C75" w:rsidRPr="007B4BAA">
        <w:rPr>
          <w:rFonts w:ascii="Arial" w:eastAsia="TimesNewRomanPSMT" w:hAnsi="Arial" w:cs="Arial"/>
          <w:bCs/>
          <w:lang w:val="sr-Cyrl-RS"/>
        </w:rPr>
        <w:t xml:space="preserve">, </w:t>
      </w:r>
      <w:r>
        <w:rPr>
          <w:rFonts w:ascii="Arial" w:eastAsia="TimesNewRomanPSMT" w:hAnsi="Arial" w:cs="Arial"/>
          <w:bCs/>
          <w:lang w:val="sr-Cyrl-RS"/>
        </w:rPr>
        <w:t>Б</w:t>
      </w:r>
      <w:r w:rsidR="00853C75" w:rsidRPr="007B4BAA">
        <w:rPr>
          <w:rFonts w:ascii="Arial" w:eastAsia="TimesNewRomanPSMT" w:hAnsi="Arial" w:cs="Arial"/>
          <w:bCs/>
          <w:lang w:val="sr-Cyrl-RS"/>
        </w:rPr>
        <w:t xml:space="preserve"> </w:t>
      </w:r>
      <w:r>
        <w:rPr>
          <w:rFonts w:ascii="Arial" w:eastAsia="TimesNewRomanPSMT" w:hAnsi="Arial" w:cs="Arial"/>
          <w:bCs/>
          <w:lang w:val="sr-Cyrl-RS"/>
        </w:rPr>
        <w:t>или</w:t>
      </w:r>
      <w:r w:rsidR="00853C75" w:rsidRPr="007B4BAA">
        <w:rPr>
          <w:rFonts w:ascii="Arial" w:eastAsia="TimesNewRomanPSMT" w:hAnsi="Arial" w:cs="Arial"/>
          <w:bCs/>
          <w:lang w:val="sr-Cyrl-RS"/>
        </w:rPr>
        <w:t xml:space="preserve"> </w:t>
      </w:r>
      <w:r>
        <w:rPr>
          <w:rFonts w:ascii="Arial" w:eastAsia="TimesNewRomanPSMT" w:hAnsi="Arial" w:cs="Arial"/>
          <w:bCs/>
          <w:lang w:val="sr-Cyrl-RS"/>
        </w:rPr>
        <w:t>В</w:t>
      </w:r>
      <w:r w:rsidR="00853C75" w:rsidRPr="007B4BAA">
        <w:rPr>
          <w:rFonts w:ascii="Arial" w:eastAsia="TimesNewRomanPSMT" w:hAnsi="Arial" w:cs="Arial"/>
          <w:bCs/>
          <w:lang w:val="sr-Cyrl-RS"/>
        </w:rPr>
        <w:t xml:space="preserve">), </w:t>
      </w:r>
      <w:r>
        <w:rPr>
          <w:rFonts w:ascii="Arial" w:eastAsia="TimesNewRomanPSMT" w:hAnsi="Arial" w:cs="Arial"/>
          <w:bCs/>
          <w:lang w:val="sr-Cyrl-RS"/>
        </w:rPr>
        <w:t>уколико</w:t>
      </w:r>
      <w:r w:rsidR="00853C75" w:rsidRPr="007B4BAA">
        <w:rPr>
          <w:rFonts w:ascii="Arial" w:eastAsia="TimesNewRomanPSMT" w:hAnsi="Arial" w:cs="Arial"/>
          <w:bCs/>
          <w:lang w:val="sr-Cyrl-RS"/>
        </w:rPr>
        <w:t xml:space="preserve"> </w:t>
      </w:r>
      <w:r>
        <w:rPr>
          <w:rFonts w:ascii="Arial" w:eastAsia="TimesNewRomanPSMT" w:hAnsi="Arial" w:cs="Arial"/>
          <w:bCs/>
          <w:lang w:val="sr-Cyrl-RS"/>
        </w:rPr>
        <w:t>понуђач</w:t>
      </w:r>
      <w:r w:rsidR="00853C75" w:rsidRPr="007B4BAA">
        <w:rPr>
          <w:rFonts w:ascii="Arial" w:eastAsia="TimesNewRomanPSMT" w:hAnsi="Arial" w:cs="Arial"/>
          <w:bCs/>
          <w:lang w:val="sr-Cyrl-RS"/>
        </w:rPr>
        <w:t xml:space="preserve"> </w:t>
      </w:r>
      <w:r>
        <w:rPr>
          <w:rFonts w:ascii="Arial" w:eastAsia="TimesNewRomanPSMT" w:hAnsi="Arial" w:cs="Arial"/>
          <w:bCs/>
          <w:lang w:val="sr-Cyrl-RS"/>
        </w:rPr>
        <w:t>заокружи</w:t>
      </w:r>
      <w:r w:rsidR="00853C75" w:rsidRPr="007B4BAA">
        <w:rPr>
          <w:rFonts w:ascii="Arial" w:eastAsia="TimesNewRomanPSMT" w:hAnsi="Arial" w:cs="Arial"/>
          <w:bCs/>
          <w:lang w:val="sr-Cyrl-RS"/>
        </w:rPr>
        <w:t xml:space="preserve"> (</w:t>
      </w:r>
      <w:r>
        <w:rPr>
          <w:rFonts w:ascii="Arial" w:eastAsia="TimesNewRomanPSMT" w:hAnsi="Arial" w:cs="Arial"/>
          <w:bCs/>
          <w:lang w:val="sr-Cyrl-RS"/>
        </w:rPr>
        <w:t>Б</w:t>
      </w:r>
      <w:r w:rsidR="00853C75" w:rsidRPr="007B4BAA">
        <w:rPr>
          <w:rFonts w:ascii="Arial" w:eastAsia="TimesNewRomanPSMT" w:hAnsi="Arial" w:cs="Arial"/>
          <w:bCs/>
          <w:lang w:val="sr-Cyrl-RS"/>
        </w:rPr>
        <w:t xml:space="preserve"> </w:t>
      </w:r>
      <w:r>
        <w:rPr>
          <w:rFonts w:ascii="Arial" w:eastAsia="TimesNewRomanPSMT" w:hAnsi="Arial" w:cs="Arial"/>
          <w:bCs/>
          <w:lang w:val="sr-Cyrl-RS"/>
        </w:rPr>
        <w:t>или</w:t>
      </w:r>
      <w:r w:rsidR="00853C75" w:rsidRPr="007B4BAA">
        <w:rPr>
          <w:rFonts w:ascii="Arial" w:eastAsia="TimesNewRomanPSMT" w:hAnsi="Arial" w:cs="Arial"/>
          <w:bCs/>
          <w:lang w:val="sr-Cyrl-RS"/>
        </w:rPr>
        <w:t xml:space="preserve"> </w:t>
      </w:r>
      <w:r>
        <w:rPr>
          <w:rFonts w:ascii="Arial" w:eastAsia="TimesNewRomanPSMT" w:hAnsi="Arial" w:cs="Arial"/>
          <w:bCs/>
          <w:lang w:val="sr-Cyrl-RS"/>
        </w:rPr>
        <w:t>В</w:t>
      </w:r>
      <w:r w:rsidR="00853C75" w:rsidRPr="007B4BAA">
        <w:rPr>
          <w:rFonts w:ascii="Arial" w:eastAsia="TimesNewRomanPSMT" w:hAnsi="Arial" w:cs="Arial"/>
          <w:bCs/>
          <w:lang w:val="sr-Cyrl-RS"/>
        </w:rPr>
        <w:t xml:space="preserve">), </w:t>
      </w:r>
      <w:r>
        <w:rPr>
          <w:rFonts w:ascii="Arial" w:eastAsia="TimesNewRomanPSMT" w:hAnsi="Arial" w:cs="Arial"/>
          <w:bCs/>
          <w:lang w:val="sr-Cyrl-RS"/>
        </w:rPr>
        <w:t>уписати</w:t>
      </w:r>
      <w:r w:rsidR="00853C75" w:rsidRPr="007B4BAA">
        <w:rPr>
          <w:rFonts w:ascii="Arial" w:eastAsia="TimesNewRomanPSMT" w:hAnsi="Arial" w:cs="Arial"/>
          <w:bCs/>
          <w:lang w:val="sr-Cyrl-RS"/>
        </w:rPr>
        <w:t xml:space="preserve"> </w:t>
      </w:r>
      <w:r>
        <w:rPr>
          <w:rFonts w:ascii="Arial" w:eastAsia="TimesNewRomanPSMT" w:hAnsi="Arial" w:cs="Arial"/>
          <w:bCs/>
          <w:lang w:val="sr-Cyrl-RS"/>
        </w:rPr>
        <w:t>податке</w:t>
      </w:r>
      <w:r w:rsidR="00853C75" w:rsidRPr="007B4BAA">
        <w:rPr>
          <w:rFonts w:ascii="Arial" w:eastAsia="TimesNewRomanPSMT" w:hAnsi="Arial" w:cs="Arial"/>
          <w:bCs/>
          <w:lang w:val="sr-Cyrl-RS"/>
        </w:rPr>
        <w:t xml:space="preserve"> </w:t>
      </w:r>
      <w:r>
        <w:rPr>
          <w:rFonts w:ascii="Arial" w:eastAsia="TimesNewRomanPSMT" w:hAnsi="Arial" w:cs="Arial"/>
          <w:bCs/>
          <w:lang w:val="sr-Cyrl-RS"/>
        </w:rPr>
        <w:t>под</w:t>
      </w:r>
      <w:r w:rsidR="00853C75" w:rsidRPr="007B4BAA">
        <w:rPr>
          <w:rFonts w:ascii="Arial" w:eastAsia="TimesNewRomanPSMT" w:hAnsi="Arial" w:cs="Arial"/>
          <w:bCs/>
          <w:lang w:val="sr-Cyrl-RS"/>
        </w:rPr>
        <w:t xml:space="preserve"> </w:t>
      </w:r>
      <w:r>
        <w:rPr>
          <w:rFonts w:ascii="Arial" w:eastAsia="TimesNewRomanPSMT" w:hAnsi="Arial" w:cs="Arial"/>
          <w:bCs/>
          <w:lang w:val="sr-Cyrl-RS"/>
        </w:rPr>
        <w:t>Б</w:t>
      </w:r>
      <w:r w:rsidR="00853C75" w:rsidRPr="007B4BAA">
        <w:rPr>
          <w:rFonts w:ascii="Arial" w:eastAsia="TimesNewRomanPSMT" w:hAnsi="Arial" w:cs="Arial"/>
          <w:bCs/>
          <w:lang w:val="sr-Cyrl-RS"/>
        </w:rPr>
        <w:t xml:space="preserve">) </w:t>
      </w:r>
      <w:r>
        <w:rPr>
          <w:rFonts w:ascii="Arial" w:eastAsia="TimesNewRomanPSMT" w:hAnsi="Arial" w:cs="Arial"/>
          <w:bCs/>
          <w:lang w:val="sr-Cyrl-RS"/>
        </w:rPr>
        <w:t>и</w:t>
      </w:r>
      <w:r w:rsidR="00853C75" w:rsidRPr="007B4BAA">
        <w:rPr>
          <w:rFonts w:ascii="Arial" w:eastAsia="TimesNewRomanPSMT" w:hAnsi="Arial" w:cs="Arial"/>
          <w:bCs/>
          <w:lang w:val="sr-Cyrl-RS"/>
        </w:rPr>
        <w:t xml:space="preserve"> </w:t>
      </w:r>
      <w:r>
        <w:rPr>
          <w:rFonts w:ascii="Arial" w:eastAsia="TimesNewRomanPSMT" w:hAnsi="Arial" w:cs="Arial"/>
          <w:bCs/>
          <w:lang w:val="sr-Cyrl-RS"/>
        </w:rPr>
        <w:t>В</w:t>
      </w:r>
      <w:r w:rsidR="00853C75" w:rsidRPr="007B4BAA">
        <w:rPr>
          <w:rFonts w:ascii="Arial" w:eastAsia="TimesNewRomanPSMT" w:hAnsi="Arial" w:cs="Arial"/>
          <w:bCs/>
          <w:lang w:val="sr-Cyrl-RS"/>
        </w:rPr>
        <w:t>)</w:t>
      </w:r>
    </w:p>
    <w:p w:rsidR="00853C75" w:rsidRPr="007B4BAA" w:rsidRDefault="00853C75" w:rsidP="00853C75">
      <w:pPr>
        <w:autoSpaceDE w:val="0"/>
        <w:autoSpaceDN w:val="0"/>
        <w:adjustRightInd w:val="0"/>
        <w:jc w:val="both"/>
        <w:rPr>
          <w:rFonts w:ascii="Arial" w:eastAsia="TimesNewRomanPSMT" w:hAnsi="Arial" w:cs="Arial"/>
          <w:bCs/>
          <w:lang w:val="sr-Cyrl-RS"/>
        </w:rPr>
      </w:pPr>
    </w:p>
    <w:p w:rsidR="00853C75" w:rsidRPr="007B4BAA" w:rsidRDefault="00661B5A" w:rsidP="00853C75">
      <w:pPr>
        <w:autoSpaceDE w:val="0"/>
        <w:autoSpaceDN w:val="0"/>
        <w:adjustRightInd w:val="0"/>
        <w:jc w:val="both"/>
        <w:rPr>
          <w:rFonts w:ascii="Arial" w:hAnsi="Arial" w:cs="Arial"/>
          <w:b/>
          <w:lang w:val="sr-Cyrl-RS"/>
        </w:rPr>
      </w:pPr>
      <w:r>
        <w:rPr>
          <w:rFonts w:ascii="Arial" w:hAnsi="Arial" w:cs="Arial"/>
          <w:b/>
          <w:lang w:val="sr-Cyrl-RS"/>
        </w:rPr>
        <w:t>Табела</w:t>
      </w:r>
      <w:r w:rsidR="00853C75" w:rsidRPr="007B4BAA">
        <w:rPr>
          <w:rFonts w:ascii="Arial" w:hAnsi="Arial" w:cs="Arial"/>
          <w:b/>
          <w:lang w:val="sr-Cyrl-RS"/>
        </w:rPr>
        <w:t xml:space="preserve">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46"/>
        <w:gridCol w:w="4761"/>
        <w:gridCol w:w="4608"/>
      </w:tblGrid>
      <w:tr w:rsidR="00853C75" w:rsidRPr="007B4BAA" w:rsidTr="00055048">
        <w:trPr>
          <w:trHeight w:val="748"/>
        </w:trPr>
        <w:tc>
          <w:tcPr>
            <w:tcW w:w="9915" w:type="dxa"/>
            <w:gridSpan w:val="3"/>
            <w:shd w:val="clear" w:color="auto" w:fill="D9D9D9"/>
          </w:tcPr>
          <w:p w:rsidR="00853C75" w:rsidRPr="007B4BAA" w:rsidRDefault="00853C75" w:rsidP="00853C75">
            <w:pPr>
              <w:autoSpaceDE w:val="0"/>
              <w:autoSpaceDN w:val="0"/>
              <w:adjustRightInd w:val="0"/>
              <w:jc w:val="center"/>
              <w:rPr>
                <w:rFonts w:ascii="Arial" w:eastAsia="TimesNewRomanPSMT" w:hAnsi="Arial" w:cs="Arial"/>
                <w:b/>
                <w:bCs/>
                <w:lang w:val="sr-Cyrl-RS"/>
              </w:rPr>
            </w:pPr>
          </w:p>
          <w:p w:rsidR="00853C75" w:rsidRPr="007B4BAA" w:rsidRDefault="00661B5A" w:rsidP="00853C75">
            <w:pPr>
              <w:autoSpaceDE w:val="0"/>
              <w:autoSpaceDN w:val="0"/>
              <w:adjustRightInd w:val="0"/>
              <w:jc w:val="center"/>
              <w:rPr>
                <w:rFonts w:ascii="Arial" w:eastAsia="TimesNewRomanPSMT" w:hAnsi="Arial" w:cs="Arial"/>
                <w:b/>
                <w:bCs/>
                <w:lang w:val="sr-Cyrl-RS"/>
              </w:rPr>
            </w:pPr>
            <w:r>
              <w:rPr>
                <w:rFonts w:ascii="Arial" w:eastAsia="TimesNewRomanPSMT" w:hAnsi="Arial" w:cs="Arial"/>
                <w:b/>
                <w:bCs/>
                <w:lang w:val="sr-Cyrl-RS"/>
              </w:rPr>
              <w:t>А</w:t>
            </w:r>
            <w:r w:rsidR="00853C75" w:rsidRPr="007B4BAA">
              <w:rPr>
                <w:rFonts w:ascii="Arial" w:eastAsia="TimesNewRomanPSMT" w:hAnsi="Arial" w:cs="Arial"/>
                <w:b/>
                <w:bCs/>
                <w:lang w:val="sr-Cyrl-RS"/>
              </w:rPr>
              <w:t xml:space="preserve">) </w:t>
            </w:r>
            <w:r>
              <w:rPr>
                <w:rFonts w:ascii="Arial" w:eastAsia="TimesNewRomanPSMT" w:hAnsi="Arial" w:cs="Arial"/>
                <w:b/>
                <w:bCs/>
                <w:lang w:val="sr-Cyrl-RS"/>
              </w:rPr>
              <w:t>САМОСТАЛНО</w:t>
            </w:r>
          </w:p>
          <w:p w:rsidR="00853C75" w:rsidRPr="007B4BAA" w:rsidRDefault="00853C75" w:rsidP="00853C75">
            <w:pPr>
              <w:autoSpaceDE w:val="0"/>
              <w:autoSpaceDN w:val="0"/>
              <w:adjustRightInd w:val="0"/>
              <w:jc w:val="center"/>
              <w:rPr>
                <w:rFonts w:ascii="Arial" w:eastAsia="TimesNewRomanPSMT" w:hAnsi="Arial" w:cs="Arial"/>
                <w:b/>
                <w:bCs/>
                <w:lang w:val="sr-Cyrl-RS"/>
              </w:rPr>
            </w:pPr>
          </w:p>
        </w:tc>
      </w:tr>
      <w:tr w:rsidR="00853C75" w:rsidRPr="007B4BAA" w:rsidTr="00055048">
        <w:trPr>
          <w:trHeight w:val="748"/>
        </w:trPr>
        <w:tc>
          <w:tcPr>
            <w:tcW w:w="9915" w:type="dxa"/>
            <w:gridSpan w:val="3"/>
            <w:shd w:val="clear" w:color="auto" w:fill="D9D9D9"/>
          </w:tcPr>
          <w:p w:rsidR="00853C75" w:rsidRPr="007B4BAA" w:rsidRDefault="00853C75" w:rsidP="00853C75">
            <w:pPr>
              <w:autoSpaceDE w:val="0"/>
              <w:autoSpaceDN w:val="0"/>
              <w:adjustRightInd w:val="0"/>
              <w:jc w:val="center"/>
              <w:rPr>
                <w:rFonts w:ascii="Arial" w:eastAsia="TimesNewRomanPSMT" w:hAnsi="Arial" w:cs="Arial"/>
                <w:b/>
                <w:bCs/>
                <w:lang w:val="sr-Cyrl-RS"/>
              </w:rPr>
            </w:pPr>
          </w:p>
          <w:p w:rsidR="00853C75" w:rsidRPr="007B4BAA" w:rsidRDefault="00661B5A" w:rsidP="00853C75">
            <w:pPr>
              <w:autoSpaceDE w:val="0"/>
              <w:autoSpaceDN w:val="0"/>
              <w:adjustRightInd w:val="0"/>
              <w:jc w:val="center"/>
              <w:rPr>
                <w:rFonts w:ascii="Arial" w:eastAsia="TimesNewRomanPSMT" w:hAnsi="Arial" w:cs="Arial"/>
                <w:b/>
                <w:bCs/>
                <w:lang w:val="sr-Cyrl-RS"/>
              </w:rPr>
            </w:pPr>
            <w:r>
              <w:rPr>
                <w:rFonts w:ascii="Arial" w:eastAsia="TimesNewRomanPSMT" w:hAnsi="Arial" w:cs="Arial"/>
                <w:b/>
                <w:bCs/>
                <w:lang w:val="sr-Cyrl-RS"/>
              </w:rPr>
              <w:t>Б</w:t>
            </w:r>
            <w:r w:rsidR="00853C75" w:rsidRPr="007B4BAA">
              <w:rPr>
                <w:rFonts w:ascii="Arial" w:eastAsia="TimesNewRomanPSMT" w:hAnsi="Arial" w:cs="Arial"/>
                <w:b/>
                <w:bCs/>
                <w:lang w:val="sr-Cyrl-RS"/>
              </w:rPr>
              <w:t xml:space="preserve">) </w:t>
            </w:r>
            <w:r>
              <w:rPr>
                <w:rFonts w:ascii="Arial" w:eastAsia="TimesNewRomanPSMT" w:hAnsi="Arial" w:cs="Arial"/>
                <w:b/>
                <w:bCs/>
                <w:lang w:val="sr-Cyrl-RS"/>
              </w:rPr>
              <w:t>СА</w:t>
            </w:r>
            <w:r w:rsidR="00853C75" w:rsidRPr="007B4BAA">
              <w:rPr>
                <w:rFonts w:ascii="Arial" w:eastAsia="TimesNewRomanPSMT" w:hAnsi="Arial" w:cs="Arial"/>
                <w:b/>
                <w:bCs/>
                <w:lang w:val="sr-Cyrl-RS"/>
              </w:rPr>
              <w:t xml:space="preserve"> </w:t>
            </w:r>
            <w:r>
              <w:rPr>
                <w:rFonts w:ascii="Arial" w:eastAsia="TimesNewRomanPSMT" w:hAnsi="Arial" w:cs="Arial"/>
                <w:b/>
                <w:bCs/>
                <w:lang w:val="sr-Cyrl-RS"/>
              </w:rPr>
              <w:t>ПОДИЗВОЂАЧЕМ</w:t>
            </w:r>
          </w:p>
          <w:p w:rsidR="00853C75" w:rsidRPr="007B4BAA" w:rsidRDefault="00853C75" w:rsidP="00853C75">
            <w:pPr>
              <w:autoSpaceDE w:val="0"/>
              <w:autoSpaceDN w:val="0"/>
              <w:adjustRightInd w:val="0"/>
              <w:jc w:val="center"/>
              <w:rPr>
                <w:rFonts w:ascii="Arial" w:eastAsia="TimesNewRomanPSMT" w:hAnsi="Arial" w:cs="Arial"/>
                <w:b/>
                <w:bCs/>
                <w:lang w:val="sr-Cyrl-RS"/>
              </w:rPr>
            </w:pPr>
          </w:p>
        </w:tc>
      </w:tr>
      <w:tr w:rsidR="00853C75" w:rsidRPr="007B4BAA" w:rsidTr="00055048">
        <w:trPr>
          <w:trHeight w:val="628"/>
        </w:trPr>
        <w:tc>
          <w:tcPr>
            <w:tcW w:w="546" w:type="dxa"/>
            <w:shd w:val="clear" w:color="auto" w:fill="auto"/>
            <w:vAlign w:val="center"/>
          </w:tcPr>
          <w:p w:rsidR="00853C75" w:rsidRPr="007B4BAA" w:rsidRDefault="00853C75" w:rsidP="00853C75">
            <w:pPr>
              <w:autoSpaceDE w:val="0"/>
              <w:autoSpaceDN w:val="0"/>
              <w:adjustRightInd w:val="0"/>
              <w:rPr>
                <w:rFonts w:ascii="Arial" w:eastAsia="TimesNewRomanPSMT" w:hAnsi="Arial" w:cs="Arial"/>
                <w:bCs/>
                <w:lang w:val="sr-Cyrl-RS"/>
              </w:rPr>
            </w:pPr>
            <w:r w:rsidRPr="007B4BAA">
              <w:rPr>
                <w:rFonts w:ascii="Arial" w:eastAsia="TimesNewRomanPSMT" w:hAnsi="Arial" w:cs="Arial"/>
                <w:bCs/>
                <w:lang w:val="sr-Cyrl-RS"/>
              </w:rPr>
              <w:t>1)</w:t>
            </w:r>
          </w:p>
        </w:tc>
        <w:tc>
          <w:tcPr>
            <w:tcW w:w="4761" w:type="dxa"/>
            <w:shd w:val="clear" w:color="auto" w:fill="auto"/>
            <w:vAlign w:val="center"/>
          </w:tcPr>
          <w:p w:rsidR="00853C75" w:rsidRPr="007B4BAA" w:rsidRDefault="00661B5A" w:rsidP="00853C75">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Назив</w:t>
            </w:r>
            <w:r w:rsidR="00853C75" w:rsidRPr="007B4BAA">
              <w:rPr>
                <w:rFonts w:ascii="Arial" w:eastAsia="TimesNewRomanPSMT" w:hAnsi="Arial" w:cs="Arial"/>
                <w:bCs/>
                <w:lang w:val="sr-Cyrl-RS"/>
              </w:rPr>
              <w:t xml:space="preserve"> </w:t>
            </w:r>
            <w:r>
              <w:rPr>
                <w:rFonts w:ascii="Arial" w:eastAsia="TimesNewRomanPSMT" w:hAnsi="Arial" w:cs="Arial"/>
                <w:bCs/>
                <w:lang w:val="sr-Cyrl-RS"/>
              </w:rPr>
              <w:t>подизвођача</w:t>
            </w:r>
            <w:r w:rsidR="00853C75" w:rsidRPr="007B4BAA">
              <w:rPr>
                <w:rFonts w:ascii="Arial" w:eastAsia="TimesNewRomanPSMT" w:hAnsi="Arial" w:cs="Arial"/>
                <w:bCs/>
                <w:lang w:val="sr-Cyrl-RS"/>
              </w:rPr>
              <w:t>:</w:t>
            </w:r>
          </w:p>
        </w:tc>
        <w:tc>
          <w:tcPr>
            <w:tcW w:w="4608" w:type="dxa"/>
            <w:shd w:val="clear" w:color="auto" w:fill="auto"/>
            <w:vAlign w:val="center"/>
          </w:tcPr>
          <w:p w:rsidR="00853C75" w:rsidRPr="007B4BAA" w:rsidRDefault="00853C75" w:rsidP="00853C75">
            <w:pPr>
              <w:autoSpaceDE w:val="0"/>
              <w:autoSpaceDN w:val="0"/>
              <w:adjustRightInd w:val="0"/>
              <w:rPr>
                <w:rFonts w:eastAsia="TimesNewRomanPSMT"/>
                <w:b/>
                <w:bCs/>
                <w:lang w:val="sr-Cyrl-RS"/>
              </w:rPr>
            </w:pPr>
          </w:p>
        </w:tc>
      </w:tr>
      <w:tr w:rsidR="00853C75" w:rsidRPr="007B4BAA" w:rsidTr="00055048">
        <w:trPr>
          <w:trHeight w:val="628"/>
        </w:trPr>
        <w:tc>
          <w:tcPr>
            <w:tcW w:w="546" w:type="dxa"/>
            <w:shd w:val="clear" w:color="auto" w:fill="auto"/>
            <w:vAlign w:val="center"/>
          </w:tcPr>
          <w:p w:rsidR="00853C75" w:rsidRPr="007B4BAA" w:rsidRDefault="00853C75" w:rsidP="00853C75">
            <w:pPr>
              <w:autoSpaceDE w:val="0"/>
              <w:autoSpaceDN w:val="0"/>
              <w:adjustRightInd w:val="0"/>
              <w:rPr>
                <w:rFonts w:eastAsia="TimesNewRomanPSMT"/>
                <w:b/>
                <w:bCs/>
                <w:lang w:val="sr-Cyrl-RS"/>
              </w:rPr>
            </w:pPr>
          </w:p>
        </w:tc>
        <w:tc>
          <w:tcPr>
            <w:tcW w:w="4761" w:type="dxa"/>
            <w:shd w:val="clear" w:color="auto" w:fill="auto"/>
            <w:vAlign w:val="center"/>
          </w:tcPr>
          <w:p w:rsidR="00853C75" w:rsidRPr="007B4BAA" w:rsidRDefault="00661B5A" w:rsidP="00853C75">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Адреса</w:t>
            </w:r>
            <w:r w:rsidR="00853C75" w:rsidRPr="007B4BAA">
              <w:rPr>
                <w:rFonts w:ascii="Arial" w:eastAsia="TimesNewRomanPSMT" w:hAnsi="Arial" w:cs="Arial"/>
                <w:bCs/>
                <w:lang w:val="sr-Cyrl-RS"/>
              </w:rPr>
              <w:t>:</w:t>
            </w:r>
          </w:p>
        </w:tc>
        <w:tc>
          <w:tcPr>
            <w:tcW w:w="4608" w:type="dxa"/>
            <w:shd w:val="clear" w:color="auto" w:fill="auto"/>
            <w:vAlign w:val="center"/>
          </w:tcPr>
          <w:p w:rsidR="00853C75" w:rsidRPr="007B4BAA" w:rsidRDefault="00853C75" w:rsidP="00853C75">
            <w:pPr>
              <w:autoSpaceDE w:val="0"/>
              <w:autoSpaceDN w:val="0"/>
              <w:adjustRightInd w:val="0"/>
              <w:rPr>
                <w:rFonts w:eastAsia="TimesNewRomanPSMT"/>
                <w:b/>
                <w:bCs/>
                <w:lang w:val="sr-Cyrl-RS"/>
              </w:rPr>
            </w:pPr>
          </w:p>
        </w:tc>
      </w:tr>
      <w:tr w:rsidR="00853C75" w:rsidRPr="007B4BAA" w:rsidTr="00055048">
        <w:trPr>
          <w:trHeight w:val="628"/>
        </w:trPr>
        <w:tc>
          <w:tcPr>
            <w:tcW w:w="546" w:type="dxa"/>
            <w:shd w:val="clear" w:color="auto" w:fill="auto"/>
            <w:vAlign w:val="center"/>
          </w:tcPr>
          <w:p w:rsidR="00853C75" w:rsidRPr="007B4BAA" w:rsidRDefault="00853C75" w:rsidP="00853C75">
            <w:pPr>
              <w:autoSpaceDE w:val="0"/>
              <w:autoSpaceDN w:val="0"/>
              <w:adjustRightInd w:val="0"/>
              <w:rPr>
                <w:rFonts w:eastAsia="TimesNewRomanPSMT"/>
                <w:b/>
                <w:bCs/>
                <w:lang w:val="sr-Cyrl-RS"/>
              </w:rPr>
            </w:pPr>
          </w:p>
        </w:tc>
        <w:tc>
          <w:tcPr>
            <w:tcW w:w="4761" w:type="dxa"/>
            <w:shd w:val="clear" w:color="auto" w:fill="auto"/>
            <w:vAlign w:val="center"/>
          </w:tcPr>
          <w:p w:rsidR="00853C75" w:rsidRPr="007B4BAA" w:rsidRDefault="00661B5A" w:rsidP="00853C75">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Матични</w:t>
            </w:r>
            <w:r w:rsidR="00853C75" w:rsidRPr="007B4BAA">
              <w:rPr>
                <w:rFonts w:ascii="Arial" w:eastAsia="TimesNewRomanPSMT" w:hAnsi="Arial" w:cs="Arial"/>
                <w:bCs/>
                <w:lang w:val="sr-Cyrl-RS"/>
              </w:rPr>
              <w:t xml:space="preserve"> </w:t>
            </w:r>
            <w:r>
              <w:rPr>
                <w:rFonts w:ascii="Arial" w:eastAsia="TimesNewRomanPSMT" w:hAnsi="Arial" w:cs="Arial"/>
                <w:bCs/>
                <w:lang w:val="sr-Cyrl-RS"/>
              </w:rPr>
              <w:t>број</w:t>
            </w:r>
            <w:r w:rsidR="00853C75" w:rsidRPr="007B4BAA">
              <w:rPr>
                <w:rFonts w:ascii="Arial" w:eastAsia="TimesNewRomanPSMT" w:hAnsi="Arial" w:cs="Arial"/>
                <w:bCs/>
                <w:lang w:val="sr-Cyrl-RS"/>
              </w:rPr>
              <w:t>:</w:t>
            </w:r>
          </w:p>
        </w:tc>
        <w:tc>
          <w:tcPr>
            <w:tcW w:w="4608" w:type="dxa"/>
            <w:shd w:val="clear" w:color="auto" w:fill="auto"/>
            <w:vAlign w:val="center"/>
          </w:tcPr>
          <w:p w:rsidR="00853C75" w:rsidRPr="007B4BAA" w:rsidRDefault="00853C75" w:rsidP="00853C75">
            <w:pPr>
              <w:autoSpaceDE w:val="0"/>
              <w:autoSpaceDN w:val="0"/>
              <w:adjustRightInd w:val="0"/>
              <w:rPr>
                <w:rFonts w:eastAsia="TimesNewRomanPSMT"/>
                <w:b/>
                <w:bCs/>
                <w:lang w:val="sr-Cyrl-RS"/>
              </w:rPr>
            </w:pPr>
          </w:p>
        </w:tc>
      </w:tr>
      <w:tr w:rsidR="00853C75" w:rsidRPr="007B4BAA" w:rsidTr="00055048">
        <w:trPr>
          <w:trHeight w:val="628"/>
        </w:trPr>
        <w:tc>
          <w:tcPr>
            <w:tcW w:w="546" w:type="dxa"/>
            <w:shd w:val="clear" w:color="auto" w:fill="auto"/>
            <w:vAlign w:val="center"/>
          </w:tcPr>
          <w:p w:rsidR="00853C75" w:rsidRPr="007B4BAA" w:rsidRDefault="00853C75" w:rsidP="00853C75">
            <w:pPr>
              <w:autoSpaceDE w:val="0"/>
              <w:autoSpaceDN w:val="0"/>
              <w:adjustRightInd w:val="0"/>
              <w:rPr>
                <w:rFonts w:eastAsia="TimesNewRomanPSMT"/>
                <w:b/>
                <w:bCs/>
                <w:lang w:val="sr-Cyrl-RS"/>
              </w:rPr>
            </w:pPr>
          </w:p>
        </w:tc>
        <w:tc>
          <w:tcPr>
            <w:tcW w:w="4761" w:type="dxa"/>
            <w:shd w:val="clear" w:color="auto" w:fill="auto"/>
            <w:vAlign w:val="center"/>
          </w:tcPr>
          <w:p w:rsidR="00853C75" w:rsidRPr="007B4BAA" w:rsidRDefault="00661B5A" w:rsidP="00853C75">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Порески</w:t>
            </w:r>
            <w:r w:rsidR="00853C75" w:rsidRPr="007B4BAA">
              <w:rPr>
                <w:rFonts w:ascii="Arial" w:eastAsia="TimesNewRomanPSMT" w:hAnsi="Arial" w:cs="Arial"/>
                <w:bCs/>
                <w:lang w:val="sr-Cyrl-RS"/>
              </w:rPr>
              <w:t xml:space="preserve"> </w:t>
            </w:r>
            <w:r>
              <w:rPr>
                <w:rFonts w:ascii="Arial" w:eastAsia="TimesNewRomanPSMT" w:hAnsi="Arial" w:cs="Arial"/>
                <w:bCs/>
                <w:lang w:val="sr-Cyrl-RS"/>
              </w:rPr>
              <w:t>идентификациони</w:t>
            </w:r>
            <w:r w:rsidR="00853C75" w:rsidRPr="007B4BAA">
              <w:rPr>
                <w:rFonts w:ascii="Arial" w:eastAsia="TimesNewRomanPSMT" w:hAnsi="Arial" w:cs="Arial"/>
                <w:bCs/>
                <w:lang w:val="sr-Cyrl-RS"/>
              </w:rPr>
              <w:t xml:space="preserve"> </w:t>
            </w:r>
            <w:r>
              <w:rPr>
                <w:rFonts w:ascii="Arial" w:eastAsia="TimesNewRomanPSMT" w:hAnsi="Arial" w:cs="Arial"/>
                <w:bCs/>
                <w:lang w:val="sr-Cyrl-RS"/>
              </w:rPr>
              <w:t>број</w:t>
            </w:r>
            <w:r w:rsidR="00853C75" w:rsidRPr="007B4BAA">
              <w:rPr>
                <w:rFonts w:ascii="Arial" w:eastAsia="TimesNewRomanPSMT" w:hAnsi="Arial" w:cs="Arial"/>
                <w:bCs/>
                <w:lang w:val="sr-Cyrl-RS"/>
              </w:rPr>
              <w:t>:</w:t>
            </w:r>
          </w:p>
        </w:tc>
        <w:tc>
          <w:tcPr>
            <w:tcW w:w="4608" w:type="dxa"/>
            <w:shd w:val="clear" w:color="auto" w:fill="auto"/>
            <w:vAlign w:val="center"/>
          </w:tcPr>
          <w:p w:rsidR="00853C75" w:rsidRPr="007B4BAA" w:rsidRDefault="00853C75" w:rsidP="00853C75">
            <w:pPr>
              <w:autoSpaceDE w:val="0"/>
              <w:autoSpaceDN w:val="0"/>
              <w:adjustRightInd w:val="0"/>
              <w:rPr>
                <w:rFonts w:eastAsia="TimesNewRomanPSMT"/>
                <w:b/>
                <w:bCs/>
                <w:lang w:val="sr-Cyrl-RS"/>
              </w:rPr>
            </w:pPr>
          </w:p>
        </w:tc>
      </w:tr>
      <w:tr w:rsidR="00853C75" w:rsidRPr="007B4BAA" w:rsidTr="00055048">
        <w:trPr>
          <w:trHeight w:val="628"/>
        </w:trPr>
        <w:tc>
          <w:tcPr>
            <w:tcW w:w="546" w:type="dxa"/>
            <w:shd w:val="clear" w:color="auto" w:fill="auto"/>
            <w:vAlign w:val="center"/>
          </w:tcPr>
          <w:p w:rsidR="00853C75" w:rsidRPr="007B4BAA" w:rsidRDefault="00853C75" w:rsidP="00853C75">
            <w:pPr>
              <w:autoSpaceDE w:val="0"/>
              <w:autoSpaceDN w:val="0"/>
              <w:adjustRightInd w:val="0"/>
              <w:rPr>
                <w:rFonts w:eastAsia="TimesNewRomanPSMT"/>
                <w:b/>
                <w:bCs/>
                <w:lang w:val="sr-Cyrl-RS"/>
              </w:rPr>
            </w:pPr>
          </w:p>
        </w:tc>
        <w:tc>
          <w:tcPr>
            <w:tcW w:w="4761" w:type="dxa"/>
            <w:shd w:val="clear" w:color="auto" w:fill="auto"/>
            <w:vAlign w:val="center"/>
          </w:tcPr>
          <w:p w:rsidR="00853C75" w:rsidRPr="007B4BAA" w:rsidRDefault="00661B5A" w:rsidP="00853C75">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Име</w:t>
            </w:r>
            <w:r w:rsidR="00853C75" w:rsidRPr="007B4BAA">
              <w:rPr>
                <w:rFonts w:ascii="Arial" w:eastAsia="TimesNewRomanPSMT" w:hAnsi="Arial" w:cs="Arial"/>
                <w:bCs/>
                <w:lang w:val="sr-Cyrl-RS"/>
              </w:rPr>
              <w:t xml:space="preserve"> </w:t>
            </w:r>
            <w:r>
              <w:rPr>
                <w:rFonts w:ascii="Arial" w:eastAsia="TimesNewRomanPSMT" w:hAnsi="Arial" w:cs="Arial"/>
                <w:bCs/>
                <w:lang w:val="sr-Cyrl-RS"/>
              </w:rPr>
              <w:t>особе</w:t>
            </w:r>
            <w:r w:rsidR="00853C75" w:rsidRPr="007B4BAA">
              <w:rPr>
                <w:rFonts w:ascii="Arial" w:eastAsia="TimesNewRomanPSMT" w:hAnsi="Arial" w:cs="Arial"/>
                <w:bCs/>
                <w:lang w:val="sr-Cyrl-RS"/>
              </w:rPr>
              <w:t xml:space="preserve"> </w:t>
            </w:r>
            <w:r>
              <w:rPr>
                <w:rFonts w:ascii="Arial" w:eastAsia="TimesNewRomanPSMT" w:hAnsi="Arial" w:cs="Arial"/>
                <w:bCs/>
                <w:lang w:val="sr-Cyrl-RS"/>
              </w:rPr>
              <w:t>за</w:t>
            </w:r>
            <w:r w:rsidR="00853C75" w:rsidRPr="007B4BAA">
              <w:rPr>
                <w:rFonts w:ascii="Arial" w:eastAsia="TimesNewRomanPSMT" w:hAnsi="Arial" w:cs="Arial"/>
                <w:bCs/>
                <w:lang w:val="sr-Cyrl-RS"/>
              </w:rPr>
              <w:t xml:space="preserve"> </w:t>
            </w:r>
            <w:r>
              <w:rPr>
                <w:rFonts w:ascii="Arial" w:eastAsia="TimesNewRomanPSMT" w:hAnsi="Arial" w:cs="Arial"/>
                <w:bCs/>
                <w:lang w:val="sr-Cyrl-RS"/>
              </w:rPr>
              <w:t>контакт</w:t>
            </w:r>
            <w:r w:rsidR="00853C75" w:rsidRPr="007B4BAA">
              <w:rPr>
                <w:rFonts w:ascii="Arial" w:eastAsia="TimesNewRomanPSMT" w:hAnsi="Arial" w:cs="Arial"/>
                <w:bCs/>
                <w:lang w:val="sr-Cyrl-RS"/>
              </w:rPr>
              <w:t>:</w:t>
            </w:r>
          </w:p>
        </w:tc>
        <w:tc>
          <w:tcPr>
            <w:tcW w:w="4608" w:type="dxa"/>
            <w:shd w:val="clear" w:color="auto" w:fill="auto"/>
            <w:vAlign w:val="center"/>
          </w:tcPr>
          <w:p w:rsidR="00853C75" w:rsidRPr="007B4BAA" w:rsidRDefault="00853C75" w:rsidP="00853C75">
            <w:pPr>
              <w:autoSpaceDE w:val="0"/>
              <w:autoSpaceDN w:val="0"/>
              <w:adjustRightInd w:val="0"/>
              <w:rPr>
                <w:rFonts w:eastAsia="TimesNewRomanPSMT"/>
                <w:b/>
                <w:bCs/>
                <w:lang w:val="sr-Cyrl-RS"/>
              </w:rPr>
            </w:pPr>
          </w:p>
        </w:tc>
      </w:tr>
      <w:tr w:rsidR="00853C75" w:rsidRPr="007B4BAA" w:rsidTr="00055048">
        <w:trPr>
          <w:trHeight w:val="628"/>
        </w:trPr>
        <w:tc>
          <w:tcPr>
            <w:tcW w:w="546" w:type="dxa"/>
            <w:shd w:val="clear" w:color="auto" w:fill="auto"/>
            <w:vAlign w:val="center"/>
          </w:tcPr>
          <w:p w:rsidR="00853C75" w:rsidRPr="007B4BAA" w:rsidRDefault="00853C75" w:rsidP="00853C75">
            <w:pPr>
              <w:autoSpaceDE w:val="0"/>
              <w:autoSpaceDN w:val="0"/>
              <w:adjustRightInd w:val="0"/>
              <w:rPr>
                <w:rFonts w:eastAsia="TimesNewRomanPSMT"/>
                <w:b/>
                <w:bCs/>
                <w:lang w:val="sr-Cyrl-RS"/>
              </w:rPr>
            </w:pPr>
          </w:p>
        </w:tc>
        <w:tc>
          <w:tcPr>
            <w:tcW w:w="4761" w:type="dxa"/>
            <w:shd w:val="clear" w:color="auto" w:fill="auto"/>
            <w:vAlign w:val="center"/>
          </w:tcPr>
          <w:p w:rsidR="00853C75" w:rsidRPr="007B4BAA" w:rsidRDefault="00661B5A" w:rsidP="00853C75">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Проценат</w:t>
            </w:r>
            <w:r w:rsidR="00853C75" w:rsidRPr="007B4BAA">
              <w:rPr>
                <w:rFonts w:ascii="Arial" w:eastAsia="TimesNewRomanPSMT" w:hAnsi="Arial" w:cs="Arial"/>
                <w:bCs/>
                <w:lang w:val="sr-Cyrl-RS"/>
              </w:rPr>
              <w:t xml:space="preserve"> </w:t>
            </w:r>
            <w:r>
              <w:rPr>
                <w:rFonts w:ascii="Arial" w:eastAsia="TimesNewRomanPSMT" w:hAnsi="Arial" w:cs="Arial"/>
                <w:bCs/>
                <w:lang w:val="sr-Cyrl-RS"/>
              </w:rPr>
              <w:t>укупне</w:t>
            </w:r>
            <w:r w:rsidR="00853C75" w:rsidRPr="007B4BAA">
              <w:rPr>
                <w:rFonts w:ascii="Arial" w:eastAsia="TimesNewRomanPSMT" w:hAnsi="Arial" w:cs="Arial"/>
                <w:bCs/>
                <w:lang w:val="sr-Cyrl-RS"/>
              </w:rPr>
              <w:t xml:space="preserve"> </w:t>
            </w:r>
            <w:r>
              <w:rPr>
                <w:rFonts w:ascii="Arial" w:eastAsia="TimesNewRomanPSMT" w:hAnsi="Arial" w:cs="Arial"/>
                <w:bCs/>
                <w:lang w:val="sr-Cyrl-RS"/>
              </w:rPr>
              <w:t>вредности</w:t>
            </w:r>
            <w:r w:rsidR="00853C75" w:rsidRPr="007B4BAA">
              <w:rPr>
                <w:rFonts w:ascii="Arial" w:eastAsia="TimesNewRomanPSMT" w:hAnsi="Arial" w:cs="Arial"/>
                <w:bCs/>
                <w:lang w:val="sr-Cyrl-RS"/>
              </w:rPr>
              <w:t xml:space="preserve"> </w:t>
            </w:r>
            <w:r>
              <w:rPr>
                <w:rFonts w:ascii="Arial" w:eastAsia="TimesNewRomanPSMT" w:hAnsi="Arial" w:cs="Arial"/>
                <w:bCs/>
                <w:lang w:val="sr-Cyrl-RS"/>
              </w:rPr>
              <w:t>набавке</w:t>
            </w:r>
            <w:r w:rsidR="00853C75" w:rsidRPr="007B4BAA">
              <w:rPr>
                <w:rFonts w:ascii="Arial" w:eastAsia="TimesNewRomanPSMT" w:hAnsi="Arial" w:cs="Arial"/>
                <w:bCs/>
                <w:lang w:val="sr-Cyrl-RS"/>
              </w:rPr>
              <w:t xml:space="preserve"> </w:t>
            </w:r>
            <w:r>
              <w:rPr>
                <w:rFonts w:ascii="Arial" w:eastAsia="TimesNewRomanPSMT" w:hAnsi="Arial" w:cs="Arial"/>
                <w:bCs/>
                <w:lang w:val="sr-Cyrl-RS"/>
              </w:rPr>
              <w:t>који</w:t>
            </w:r>
            <w:r w:rsidR="00853C75" w:rsidRPr="007B4BAA">
              <w:rPr>
                <w:rFonts w:ascii="Arial" w:eastAsia="TimesNewRomanPSMT" w:hAnsi="Arial" w:cs="Arial"/>
                <w:bCs/>
                <w:lang w:val="sr-Cyrl-RS"/>
              </w:rPr>
              <w:t xml:space="preserve"> </w:t>
            </w:r>
            <w:r>
              <w:rPr>
                <w:rFonts w:ascii="Arial" w:eastAsia="TimesNewRomanPSMT" w:hAnsi="Arial" w:cs="Arial"/>
                <w:bCs/>
                <w:lang w:val="sr-Cyrl-RS"/>
              </w:rPr>
              <w:t>ће</w:t>
            </w:r>
            <w:r w:rsidR="00853C75" w:rsidRPr="007B4BAA">
              <w:rPr>
                <w:rFonts w:ascii="Arial" w:eastAsia="TimesNewRomanPSMT" w:hAnsi="Arial" w:cs="Arial"/>
                <w:bCs/>
                <w:lang w:val="sr-Cyrl-RS"/>
              </w:rPr>
              <w:t xml:space="preserve"> </w:t>
            </w:r>
            <w:r>
              <w:rPr>
                <w:rFonts w:ascii="Arial" w:eastAsia="TimesNewRomanPSMT" w:hAnsi="Arial" w:cs="Arial"/>
                <w:bCs/>
                <w:lang w:val="sr-Cyrl-RS"/>
              </w:rPr>
              <w:t>извршити</w:t>
            </w:r>
            <w:r w:rsidR="00853C75" w:rsidRPr="007B4BAA">
              <w:rPr>
                <w:rFonts w:ascii="Arial" w:eastAsia="TimesNewRomanPSMT" w:hAnsi="Arial" w:cs="Arial"/>
                <w:bCs/>
                <w:lang w:val="sr-Cyrl-RS"/>
              </w:rPr>
              <w:t xml:space="preserve"> </w:t>
            </w:r>
            <w:r>
              <w:rPr>
                <w:rFonts w:ascii="Arial" w:eastAsia="TimesNewRomanPSMT" w:hAnsi="Arial" w:cs="Arial"/>
                <w:bCs/>
                <w:lang w:val="sr-Cyrl-RS"/>
              </w:rPr>
              <w:t>подизвођач</w:t>
            </w:r>
            <w:r w:rsidR="00853C75" w:rsidRPr="007B4BAA">
              <w:rPr>
                <w:rFonts w:ascii="Arial" w:eastAsia="TimesNewRomanPSMT" w:hAnsi="Arial" w:cs="Arial"/>
                <w:bCs/>
                <w:lang w:val="sr-Cyrl-RS"/>
              </w:rPr>
              <w:t>:</w:t>
            </w:r>
          </w:p>
        </w:tc>
        <w:tc>
          <w:tcPr>
            <w:tcW w:w="4608" w:type="dxa"/>
            <w:shd w:val="clear" w:color="auto" w:fill="auto"/>
            <w:vAlign w:val="center"/>
          </w:tcPr>
          <w:p w:rsidR="00853C75" w:rsidRPr="007B4BAA" w:rsidRDefault="00853C75" w:rsidP="00853C75">
            <w:pPr>
              <w:autoSpaceDE w:val="0"/>
              <w:autoSpaceDN w:val="0"/>
              <w:adjustRightInd w:val="0"/>
              <w:rPr>
                <w:rFonts w:eastAsia="TimesNewRomanPSMT"/>
                <w:b/>
                <w:bCs/>
                <w:lang w:val="sr-Cyrl-RS"/>
              </w:rPr>
            </w:pPr>
          </w:p>
        </w:tc>
      </w:tr>
      <w:tr w:rsidR="00853C75" w:rsidRPr="007B4BAA" w:rsidTr="00055048">
        <w:trPr>
          <w:trHeight w:val="628"/>
        </w:trPr>
        <w:tc>
          <w:tcPr>
            <w:tcW w:w="546" w:type="dxa"/>
            <w:shd w:val="clear" w:color="auto" w:fill="auto"/>
            <w:vAlign w:val="center"/>
          </w:tcPr>
          <w:p w:rsidR="00853C75" w:rsidRPr="007B4BAA" w:rsidRDefault="00853C75" w:rsidP="00853C75">
            <w:pPr>
              <w:autoSpaceDE w:val="0"/>
              <w:autoSpaceDN w:val="0"/>
              <w:adjustRightInd w:val="0"/>
              <w:rPr>
                <w:rFonts w:eastAsia="TimesNewRomanPSMT"/>
                <w:b/>
                <w:bCs/>
                <w:lang w:val="sr-Cyrl-RS"/>
              </w:rPr>
            </w:pPr>
          </w:p>
        </w:tc>
        <w:tc>
          <w:tcPr>
            <w:tcW w:w="4761" w:type="dxa"/>
            <w:shd w:val="clear" w:color="auto" w:fill="auto"/>
            <w:vAlign w:val="center"/>
          </w:tcPr>
          <w:p w:rsidR="00853C75" w:rsidRPr="007B4BAA" w:rsidRDefault="00661B5A" w:rsidP="00853C75">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Део</w:t>
            </w:r>
            <w:r w:rsidR="00853C75" w:rsidRPr="007B4BAA">
              <w:rPr>
                <w:rFonts w:ascii="Arial" w:eastAsia="TimesNewRomanPSMT" w:hAnsi="Arial" w:cs="Arial"/>
                <w:bCs/>
                <w:lang w:val="sr-Cyrl-RS"/>
              </w:rPr>
              <w:t xml:space="preserve"> </w:t>
            </w:r>
            <w:r>
              <w:rPr>
                <w:rFonts w:ascii="Arial" w:eastAsia="TimesNewRomanPSMT" w:hAnsi="Arial" w:cs="Arial"/>
                <w:bCs/>
                <w:lang w:val="sr-Cyrl-RS"/>
              </w:rPr>
              <w:t>предмета</w:t>
            </w:r>
            <w:r w:rsidR="00853C75" w:rsidRPr="007B4BAA">
              <w:rPr>
                <w:rFonts w:ascii="Arial" w:eastAsia="TimesNewRomanPSMT" w:hAnsi="Arial" w:cs="Arial"/>
                <w:bCs/>
                <w:lang w:val="sr-Cyrl-RS"/>
              </w:rPr>
              <w:t xml:space="preserve"> </w:t>
            </w:r>
            <w:r>
              <w:rPr>
                <w:rFonts w:ascii="Arial" w:eastAsia="TimesNewRomanPSMT" w:hAnsi="Arial" w:cs="Arial"/>
                <w:bCs/>
                <w:lang w:val="sr-Cyrl-RS"/>
              </w:rPr>
              <w:t>набавке</w:t>
            </w:r>
            <w:r w:rsidR="00853C75" w:rsidRPr="007B4BAA">
              <w:rPr>
                <w:rFonts w:ascii="Arial" w:eastAsia="TimesNewRomanPSMT" w:hAnsi="Arial" w:cs="Arial"/>
                <w:bCs/>
                <w:lang w:val="sr-Cyrl-RS"/>
              </w:rPr>
              <w:t xml:space="preserve"> </w:t>
            </w:r>
            <w:r>
              <w:rPr>
                <w:rFonts w:ascii="Arial" w:eastAsia="TimesNewRomanPSMT" w:hAnsi="Arial" w:cs="Arial"/>
                <w:bCs/>
                <w:lang w:val="sr-Cyrl-RS"/>
              </w:rPr>
              <w:t>који</w:t>
            </w:r>
            <w:r w:rsidR="00853C75" w:rsidRPr="007B4BAA">
              <w:rPr>
                <w:rFonts w:ascii="Arial" w:eastAsia="TimesNewRomanPSMT" w:hAnsi="Arial" w:cs="Arial"/>
                <w:bCs/>
                <w:lang w:val="sr-Cyrl-RS"/>
              </w:rPr>
              <w:t xml:space="preserve"> </w:t>
            </w:r>
            <w:r>
              <w:rPr>
                <w:rFonts w:ascii="Arial" w:eastAsia="TimesNewRomanPSMT" w:hAnsi="Arial" w:cs="Arial"/>
                <w:bCs/>
                <w:lang w:val="sr-Cyrl-RS"/>
              </w:rPr>
              <w:t>ће</w:t>
            </w:r>
            <w:r w:rsidR="00853C75" w:rsidRPr="007B4BAA">
              <w:rPr>
                <w:rFonts w:ascii="Arial" w:eastAsia="TimesNewRomanPSMT" w:hAnsi="Arial" w:cs="Arial"/>
                <w:bCs/>
                <w:lang w:val="sr-Cyrl-RS"/>
              </w:rPr>
              <w:t xml:space="preserve"> </w:t>
            </w:r>
            <w:r>
              <w:rPr>
                <w:rFonts w:ascii="Arial" w:eastAsia="TimesNewRomanPSMT" w:hAnsi="Arial" w:cs="Arial"/>
                <w:bCs/>
                <w:lang w:val="sr-Cyrl-RS"/>
              </w:rPr>
              <w:t>извршити</w:t>
            </w:r>
            <w:r w:rsidR="00853C75" w:rsidRPr="007B4BAA">
              <w:rPr>
                <w:rFonts w:ascii="Arial" w:eastAsia="TimesNewRomanPSMT" w:hAnsi="Arial" w:cs="Arial"/>
                <w:bCs/>
                <w:lang w:val="sr-Cyrl-RS"/>
              </w:rPr>
              <w:t xml:space="preserve"> </w:t>
            </w:r>
            <w:r>
              <w:rPr>
                <w:rFonts w:ascii="Arial" w:eastAsia="TimesNewRomanPSMT" w:hAnsi="Arial" w:cs="Arial"/>
                <w:bCs/>
                <w:lang w:val="sr-Cyrl-RS"/>
              </w:rPr>
              <w:t>подизвођач</w:t>
            </w:r>
            <w:r w:rsidR="00853C75" w:rsidRPr="007B4BAA">
              <w:rPr>
                <w:rFonts w:ascii="Arial" w:eastAsia="TimesNewRomanPSMT" w:hAnsi="Arial" w:cs="Arial"/>
                <w:bCs/>
                <w:lang w:val="sr-Cyrl-RS"/>
              </w:rPr>
              <w:t>:</w:t>
            </w:r>
          </w:p>
        </w:tc>
        <w:tc>
          <w:tcPr>
            <w:tcW w:w="4608" w:type="dxa"/>
            <w:shd w:val="clear" w:color="auto" w:fill="auto"/>
            <w:vAlign w:val="center"/>
          </w:tcPr>
          <w:p w:rsidR="00853C75" w:rsidRPr="007B4BAA" w:rsidRDefault="00853C75" w:rsidP="00853C75">
            <w:pPr>
              <w:autoSpaceDE w:val="0"/>
              <w:autoSpaceDN w:val="0"/>
              <w:adjustRightInd w:val="0"/>
              <w:rPr>
                <w:rFonts w:eastAsia="TimesNewRomanPSMT"/>
                <w:b/>
                <w:bCs/>
                <w:lang w:val="sr-Cyrl-RS"/>
              </w:rPr>
            </w:pPr>
          </w:p>
        </w:tc>
      </w:tr>
      <w:tr w:rsidR="00853C75" w:rsidRPr="007B4BAA" w:rsidTr="00055048">
        <w:trPr>
          <w:trHeight w:val="628"/>
        </w:trPr>
        <w:tc>
          <w:tcPr>
            <w:tcW w:w="9915" w:type="dxa"/>
            <w:gridSpan w:val="3"/>
            <w:shd w:val="clear" w:color="auto" w:fill="D9D9D9"/>
            <w:vAlign w:val="center"/>
          </w:tcPr>
          <w:p w:rsidR="00853C75" w:rsidRPr="007B4BAA" w:rsidRDefault="00661B5A" w:rsidP="00853C75">
            <w:pPr>
              <w:autoSpaceDE w:val="0"/>
              <w:autoSpaceDN w:val="0"/>
              <w:adjustRightInd w:val="0"/>
              <w:jc w:val="center"/>
              <w:rPr>
                <w:rFonts w:ascii="Arial" w:eastAsia="TimesNewRomanPSMT" w:hAnsi="Arial" w:cs="Arial"/>
                <w:b/>
                <w:bCs/>
                <w:lang w:val="sr-Cyrl-RS"/>
              </w:rPr>
            </w:pPr>
            <w:r>
              <w:rPr>
                <w:rFonts w:ascii="Arial" w:eastAsia="TimesNewRomanPSMT" w:hAnsi="Arial" w:cs="Arial"/>
                <w:b/>
                <w:bCs/>
                <w:lang w:val="sr-Cyrl-RS"/>
              </w:rPr>
              <w:t>В</w:t>
            </w:r>
            <w:r w:rsidR="00853C75" w:rsidRPr="007B4BAA">
              <w:rPr>
                <w:rFonts w:ascii="Arial" w:eastAsia="TimesNewRomanPSMT" w:hAnsi="Arial" w:cs="Arial"/>
                <w:b/>
                <w:bCs/>
                <w:lang w:val="sr-Cyrl-RS"/>
              </w:rPr>
              <w:t xml:space="preserve">) </w:t>
            </w:r>
            <w:r>
              <w:rPr>
                <w:rFonts w:ascii="Arial" w:eastAsia="TimesNewRomanPSMT" w:hAnsi="Arial" w:cs="Arial"/>
                <w:b/>
                <w:bCs/>
                <w:lang w:val="sr-Cyrl-RS"/>
              </w:rPr>
              <w:t>КАО</w:t>
            </w:r>
            <w:r w:rsidR="00853C75" w:rsidRPr="007B4BAA">
              <w:rPr>
                <w:rFonts w:ascii="Arial" w:eastAsia="TimesNewRomanPSMT" w:hAnsi="Arial" w:cs="Arial"/>
                <w:b/>
                <w:bCs/>
                <w:lang w:val="sr-Cyrl-RS"/>
              </w:rPr>
              <w:t xml:space="preserve"> </w:t>
            </w:r>
            <w:r>
              <w:rPr>
                <w:rFonts w:ascii="Arial" w:eastAsia="TimesNewRomanPSMT" w:hAnsi="Arial" w:cs="Arial"/>
                <w:b/>
                <w:bCs/>
                <w:lang w:val="sr-Cyrl-RS"/>
              </w:rPr>
              <w:t>ЗАЈЕДНИЧКА</w:t>
            </w:r>
            <w:r w:rsidR="00853C75" w:rsidRPr="007B4BAA">
              <w:rPr>
                <w:rFonts w:ascii="Arial" w:eastAsia="TimesNewRomanPSMT" w:hAnsi="Arial" w:cs="Arial"/>
                <w:b/>
                <w:bCs/>
                <w:lang w:val="sr-Cyrl-RS"/>
              </w:rPr>
              <w:t xml:space="preserve"> </w:t>
            </w:r>
            <w:r>
              <w:rPr>
                <w:rFonts w:ascii="Arial" w:eastAsia="TimesNewRomanPSMT" w:hAnsi="Arial" w:cs="Arial"/>
                <w:b/>
                <w:bCs/>
                <w:lang w:val="sr-Cyrl-RS"/>
              </w:rPr>
              <w:t>ПОНУДА</w:t>
            </w:r>
          </w:p>
        </w:tc>
      </w:tr>
      <w:tr w:rsidR="00853C75" w:rsidRPr="007B4BAA" w:rsidTr="00055048">
        <w:trPr>
          <w:trHeight w:val="576"/>
        </w:trPr>
        <w:tc>
          <w:tcPr>
            <w:tcW w:w="546" w:type="dxa"/>
            <w:shd w:val="clear" w:color="auto" w:fill="auto"/>
            <w:vAlign w:val="center"/>
          </w:tcPr>
          <w:p w:rsidR="00853C75" w:rsidRPr="007B4BAA" w:rsidRDefault="00853C75" w:rsidP="00853C75">
            <w:pPr>
              <w:autoSpaceDE w:val="0"/>
              <w:autoSpaceDN w:val="0"/>
              <w:adjustRightInd w:val="0"/>
              <w:rPr>
                <w:rFonts w:eastAsia="TimesNewRomanPSMT"/>
                <w:b/>
                <w:bCs/>
                <w:lang w:val="sr-Cyrl-RS"/>
              </w:rPr>
            </w:pPr>
            <w:r w:rsidRPr="007B4BAA">
              <w:rPr>
                <w:rFonts w:ascii="Arial" w:eastAsia="TimesNewRomanPSMT" w:hAnsi="Arial" w:cs="Arial"/>
                <w:bCs/>
                <w:lang w:val="sr-Cyrl-RS"/>
              </w:rPr>
              <w:t>1)</w:t>
            </w:r>
          </w:p>
        </w:tc>
        <w:tc>
          <w:tcPr>
            <w:tcW w:w="4761" w:type="dxa"/>
            <w:shd w:val="clear" w:color="auto" w:fill="auto"/>
            <w:vAlign w:val="center"/>
          </w:tcPr>
          <w:p w:rsidR="00853C75" w:rsidRPr="007B4BAA" w:rsidRDefault="00661B5A" w:rsidP="00853C75">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Назив</w:t>
            </w:r>
            <w:r w:rsidR="00853C75" w:rsidRPr="007B4BAA">
              <w:rPr>
                <w:rFonts w:ascii="Arial" w:eastAsia="TimesNewRomanPSMT" w:hAnsi="Arial" w:cs="Arial"/>
                <w:bCs/>
                <w:lang w:val="sr-Cyrl-RS"/>
              </w:rPr>
              <w:t xml:space="preserve"> </w:t>
            </w:r>
            <w:r>
              <w:rPr>
                <w:rFonts w:ascii="Arial" w:eastAsia="TimesNewRomanPSMT" w:hAnsi="Arial" w:cs="Arial"/>
                <w:bCs/>
                <w:lang w:val="sr-Cyrl-RS"/>
              </w:rPr>
              <w:t>учесника</w:t>
            </w:r>
            <w:r w:rsidR="00853C75" w:rsidRPr="007B4BAA">
              <w:rPr>
                <w:rFonts w:ascii="Arial" w:eastAsia="TimesNewRomanPSMT" w:hAnsi="Arial" w:cs="Arial"/>
                <w:bCs/>
                <w:lang w:val="sr-Cyrl-RS"/>
              </w:rPr>
              <w:t xml:space="preserve"> </w:t>
            </w:r>
            <w:r>
              <w:rPr>
                <w:rFonts w:ascii="Arial" w:eastAsia="TimesNewRomanPSMT" w:hAnsi="Arial" w:cs="Arial"/>
                <w:bCs/>
                <w:lang w:val="sr-Cyrl-RS"/>
              </w:rPr>
              <w:t>у</w:t>
            </w:r>
            <w:r w:rsidR="00853C75" w:rsidRPr="007B4BAA">
              <w:rPr>
                <w:rFonts w:ascii="Arial" w:eastAsia="TimesNewRomanPSMT" w:hAnsi="Arial" w:cs="Arial"/>
                <w:bCs/>
                <w:lang w:val="sr-Cyrl-RS"/>
              </w:rPr>
              <w:t xml:space="preserve"> </w:t>
            </w:r>
            <w:r>
              <w:rPr>
                <w:rFonts w:ascii="Arial" w:eastAsia="TimesNewRomanPSMT" w:hAnsi="Arial" w:cs="Arial"/>
                <w:bCs/>
                <w:lang w:val="sr-Cyrl-RS"/>
              </w:rPr>
              <w:t>заједничкој</w:t>
            </w:r>
            <w:r w:rsidR="00853C75" w:rsidRPr="007B4BAA">
              <w:rPr>
                <w:rFonts w:ascii="Arial" w:eastAsia="TimesNewRomanPSMT" w:hAnsi="Arial" w:cs="Arial"/>
                <w:bCs/>
                <w:lang w:val="sr-Cyrl-RS"/>
              </w:rPr>
              <w:t xml:space="preserve"> </w:t>
            </w:r>
            <w:r>
              <w:rPr>
                <w:rFonts w:ascii="Arial" w:eastAsia="TimesNewRomanPSMT" w:hAnsi="Arial" w:cs="Arial"/>
                <w:bCs/>
                <w:lang w:val="sr-Cyrl-RS"/>
              </w:rPr>
              <w:t>понуди</w:t>
            </w:r>
            <w:r w:rsidR="00853C75" w:rsidRPr="007B4BAA">
              <w:rPr>
                <w:rFonts w:ascii="Arial" w:eastAsia="TimesNewRomanPSMT" w:hAnsi="Arial" w:cs="Arial"/>
                <w:bCs/>
                <w:lang w:val="sr-Cyrl-RS"/>
              </w:rPr>
              <w:t>:</w:t>
            </w:r>
          </w:p>
        </w:tc>
        <w:tc>
          <w:tcPr>
            <w:tcW w:w="4608" w:type="dxa"/>
            <w:shd w:val="clear" w:color="auto" w:fill="auto"/>
            <w:vAlign w:val="center"/>
          </w:tcPr>
          <w:p w:rsidR="00853C75" w:rsidRPr="007B4BAA" w:rsidRDefault="00853C75" w:rsidP="00853C75">
            <w:pPr>
              <w:autoSpaceDE w:val="0"/>
              <w:autoSpaceDN w:val="0"/>
              <w:adjustRightInd w:val="0"/>
              <w:rPr>
                <w:rFonts w:eastAsia="TimesNewRomanPSMT"/>
                <w:b/>
                <w:bCs/>
                <w:u w:val="single"/>
                <w:lang w:val="sr-Cyrl-RS"/>
              </w:rPr>
            </w:pPr>
          </w:p>
        </w:tc>
      </w:tr>
      <w:tr w:rsidR="00853C75" w:rsidRPr="007B4BAA" w:rsidTr="00055048">
        <w:trPr>
          <w:trHeight w:val="576"/>
        </w:trPr>
        <w:tc>
          <w:tcPr>
            <w:tcW w:w="546" w:type="dxa"/>
            <w:shd w:val="clear" w:color="auto" w:fill="auto"/>
            <w:vAlign w:val="center"/>
          </w:tcPr>
          <w:p w:rsidR="00853C75" w:rsidRPr="007B4BAA" w:rsidRDefault="00853C75" w:rsidP="00853C75">
            <w:pPr>
              <w:autoSpaceDE w:val="0"/>
              <w:autoSpaceDN w:val="0"/>
              <w:adjustRightInd w:val="0"/>
              <w:rPr>
                <w:rFonts w:eastAsia="TimesNewRomanPSMT"/>
                <w:b/>
                <w:bCs/>
                <w:lang w:val="sr-Cyrl-RS"/>
              </w:rPr>
            </w:pPr>
          </w:p>
        </w:tc>
        <w:tc>
          <w:tcPr>
            <w:tcW w:w="4761" w:type="dxa"/>
            <w:shd w:val="clear" w:color="auto" w:fill="auto"/>
            <w:vAlign w:val="center"/>
          </w:tcPr>
          <w:p w:rsidR="00853C75" w:rsidRPr="007B4BAA" w:rsidRDefault="00661B5A" w:rsidP="00853C75">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Адреса</w:t>
            </w:r>
            <w:r w:rsidR="00853C75" w:rsidRPr="007B4BAA">
              <w:rPr>
                <w:rFonts w:ascii="Arial" w:eastAsia="TimesNewRomanPSMT" w:hAnsi="Arial" w:cs="Arial"/>
                <w:bCs/>
                <w:lang w:val="sr-Cyrl-RS"/>
              </w:rPr>
              <w:t>:</w:t>
            </w:r>
          </w:p>
        </w:tc>
        <w:tc>
          <w:tcPr>
            <w:tcW w:w="4608" w:type="dxa"/>
            <w:shd w:val="clear" w:color="auto" w:fill="auto"/>
            <w:vAlign w:val="center"/>
          </w:tcPr>
          <w:p w:rsidR="00853C75" w:rsidRPr="007B4BAA" w:rsidRDefault="00853C75" w:rsidP="00853C75">
            <w:pPr>
              <w:autoSpaceDE w:val="0"/>
              <w:autoSpaceDN w:val="0"/>
              <w:adjustRightInd w:val="0"/>
              <w:rPr>
                <w:rFonts w:eastAsia="TimesNewRomanPSMT"/>
                <w:b/>
                <w:bCs/>
                <w:u w:val="single"/>
                <w:lang w:val="sr-Cyrl-RS"/>
              </w:rPr>
            </w:pPr>
          </w:p>
        </w:tc>
      </w:tr>
      <w:tr w:rsidR="00853C75" w:rsidRPr="007B4BAA" w:rsidTr="00055048">
        <w:trPr>
          <w:trHeight w:val="576"/>
        </w:trPr>
        <w:tc>
          <w:tcPr>
            <w:tcW w:w="546" w:type="dxa"/>
            <w:shd w:val="clear" w:color="auto" w:fill="auto"/>
            <w:vAlign w:val="center"/>
          </w:tcPr>
          <w:p w:rsidR="00853C75" w:rsidRPr="007B4BAA" w:rsidRDefault="00853C75" w:rsidP="00853C75">
            <w:pPr>
              <w:autoSpaceDE w:val="0"/>
              <w:autoSpaceDN w:val="0"/>
              <w:adjustRightInd w:val="0"/>
              <w:rPr>
                <w:rFonts w:eastAsia="TimesNewRomanPSMT"/>
                <w:b/>
                <w:bCs/>
                <w:lang w:val="sr-Cyrl-RS"/>
              </w:rPr>
            </w:pPr>
          </w:p>
        </w:tc>
        <w:tc>
          <w:tcPr>
            <w:tcW w:w="4761" w:type="dxa"/>
            <w:shd w:val="clear" w:color="auto" w:fill="auto"/>
            <w:vAlign w:val="center"/>
          </w:tcPr>
          <w:p w:rsidR="00853C75" w:rsidRPr="007B4BAA" w:rsidRDefault="00661B5A" w:rsidP="00853C75">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Матични</w:t>
            </w:r>
            <w:r w:rsidR="00853C75" w:rsidRPr="007B4BAA">
              <w:rPr>
                <w:rFonts w:ascii="Arial" w:eastAsia="TimesNewRomanPSMT" w:hAnsi="Arial" w:cs="Arial"/>
                <w:bCs/>
                <w:lang w:val="sr-Cyrl-RS"/>
              </w:rPr>
              <w:t xml:space="preserve"> </w:t>
            </w:r>
            <w:r>
              <w:rPr>
                <w:rFonts w:ascii="Arial" w:eastAsia="TimesNewRomanPSMT" w:hAnsi="Arial" w:cs="Arial"/>
                <w:bCs/>
                <w:lang w:val="sr-Cyrl-RS"/>
              </w:rPr>
              <w:t>број</w:t>
            </w:r>
            <w:r w:rsidR="00853C75" w:rsidRPr="007B4BAA">
              <w:rPr>
                <w:rFonts w:ascii="Arial" w:eastAsia="TimesNewRomanPSMT" w:hAnsi="Arial" w:cs="Arial"/>
                <w:bCs/>
                <w:lang w:val="sr-Cyrl-RS"/>
              </w:rPr>
              <w:t>:</w:t>
            </w:r>
          </w:p>
        </w:tc>
        <w:tc>
          <w:tcPr>
            <w:tcW w:w="4608" w:type="dxa"/>
            <w:shd w:val="clear" w:color="auto" w:fill="auto"/>
            <w:vAlign w:val="center"/>
          </w:tcPr>
          <w:p w:rsidR="00853C75" w:rsidRPr="007B4BAA" w:rsidRDefault="00853C75" w:rsidP="00853C75">
            <w:pPr>
              <w:autoSpaceDE w:val="0"/>
              <w:autoSpaceDN w:val="0"/>
              <w:adjustRightInd w:val="0"/>
              <w:rPr>
                <w:rFonts w:eastAsia="TimesNewRomanPSMT"/>
                <w:b/>
                <w:bCs/>
                <w:u w:val="single"/>
                <w:lang w:val="sr-Cyrl-RS"/>
              </w:rPr>
            </w:pPr>
          </w:p>
        </w:tc>
      </w:tr>
      <w:tr w:rsidR="00853C75" w:rsidRPr="007B4BAA" w:rsidTr="00055048">
        <w:trPr>
          <w:trHeight w:val="576"/>
        </w:trPr>
        <w:tc>
          <w:tcPr>
            <w:tcW w:w="546" w:type="dxa"/>
            <w:shd w:val="clear" w:color="auto" w:fill="auto"/>
            <w:vAlign w:val="center"/>
          </w:tcPr>
          <w:p w:rsidR="00853C75" w:rsidRPr="007B4BAA" w:rsidRDefault="00853C75" w:rsidP="00853C75">
            <w:pPr>
              <w:autoSpaceDE w:val="0"/>
              <w:autoSpaceDN w:val="0"/>
              <w:adjustRightInd w:val="0"/>
              <w:rPr>
                <w:rFonts w:eastAsia="TimesNewRomanPSMT"/>
                <w:b/>
                <w:bCs/>
                <w:lang w:val="sr-Cyrl-RS"/>
              </w:rPr>
            </w:pPr>
          </w:p>
        </w:tc>
        <w:tc>
          <w:tcPr>
            <w:tcW w:w="4761" w:type="dxa"/>
            <w:shd w:val="clear" w:color="auto" w:fill="auto"/>
            <w:vAlign w:val="center"/>
          </w:tcPr>
          <w:p w:rsidR="00853C75" w:rsidRPr="007B4BAA" w:rsidRDefault="00661B5A" w:rsidP="00853C75">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Порески</w:t>
            </w:r>
            <w:r w:rsidR="00853C75" w:rsidRPr="007B4BAA">
              <w:rPr>
                <w:rFonts w:ascii="Arial" w:eastAsia="TimesNewRomanPSMT" w:hAnsi="Arial" w:cs="Arial"/>
                <w:bCs/>
                <w:lang w:val="sr-Cyrl-RS"/>
              </w:rPr>
              <w:t xml:space="preserve"> </w:t>
            </w:r>
            <w:r>
              <w:rPr>
                <w:rFonts w:ascii="Arial" w:eastAsia="TimesNewRomanPSMT" w:hAnsi="Arial" w:cs="Arial"/>
                <w:bCs/>
                <w:lang w:val="sr-Cyrl-RS"/>
              </w:rPr>
              <w:t>идентификациони</w:t>
            </w:r>
            <w:r w:rsidR="00853C75" w:rsidRPr="007B4BAA">
              <w:rPr>
                <w:rFonts w:ascii="Arial" w:eastAsia="TimesNewRomanPSMT" w:hAnsi="Arial" w:cs="Arial"/>
                <w:bCs/>
                <w:lang w:val="sr-Cyrl-RS"/>
              </w:rPr>
              <w:t xml:space="preserve"> </w:t>
            </w:r>
            <w:r>
              <w:rPr>
                <w:rFonts w:ascii="Arial" w:eastAsia="TimesNewRomanPSMT" w:hAnsi="Arial" w:cs="Arial"/>
                <w:bCs/>
                <w:lang w:val="sr-Cyrl-RS"/>
              </w:rPr>
              <w:t>број</w:t>
            </w:r>
            <w:r w:rsidR="00853C75" w:rsidRPr="007B4BAA">
              <w:rPr>
                <w:rFonts w:ascii="Arial" w:eastAsia="TimesNewRomanPSMT" w:hAnsi="Arial" w:cs="Arial"/>
                <w:bCs/>
                <w:lang w:val="sr-Cyrl-RS"/>
              </w:rPr>
              <w:t>:</w:t>
            </w:r>
          </w:p>
        </w:tc>
        <w:tc>
          <w:tcPr>
            <w:tcW w:w="4608" w:type="dxa"/>
            <w:shd w:val="clear" w:color="auto" w:fill="auto"/>
            <w:vAlign w:val="center"/>
          </w:tcPr>
          <w:p w:rsidR="00853C75" w:rsidRPr="007B4BAA" w:rsidRDefault="00853C75" w:rsidP="00853C75">
            <w:pPr>
              <w:autoSpaceDE w:val="0"/>
              <w:autoSpaceDN w:val="0"/>
              <w:adjustRightInd w:val="0"/>
              <w:rPr>
                <w:rFonts w:eastAsia="TimesNewRomanPSMT"/>
                <w:b/>
                <w:bCs/>
                <w:u w:val="single"/>
                <w:lang w:val="sr-Cyrl-RS"/>
              </w:rPr>
            </w:pPr>
          </w:p>
        </w:tc>
      </w:tr>
      <w:tr w:rsidR="00853C75" w:rsidRPr="007B4BAA" w:rsidTr="00055048">
        <w:trPr>
          <w:trHeight w:val="576"/>
        </w:trPr>
        <w:tc>
          <w:tcPr>
            <w:tcW w:w="546" w:type="dxa"/>
            <w:shd w:val="clear" w:color="auto" w:fill="auto"/>
            <w:vAlign w:val="center"/>
          </w:tcPr>
          <w:p w:rsidR="00853C75" w:rsidRPr="007B4BAA" w:rsidRDefault="00853C75" w:rsidP="00853C75">
            <w:pPr>
              <w:autoSpaceDE w:val="0"/>
              <w:autoSpaceDN w:val="0"/>
              <w:adjustRightInd w:val="0"/>
              <w:rPr>
                <w:rFonts w:eastAsia="TimesNewRomanPSMT"/>
                <w:b/>
                <w:bCs/>
                <w:lang w:val="sr-Cyrl-RS"/>
              </w:rPr>
            </w:pPr>
          </w:p>
        </w:tc>
        <w:tc>
          <w:tcPr>
            <w:tcW w:w="4761" w:type="dxa"/>
            <w:shd w:val="clear" w:color="auto" w:fill="auto"/>
            <w:vAlign w:val="center"/>
          </w:tcPr>
          <w:p w:rsidR="00853C75" w:rsidRPr="007B4BAA" w:rsidRDefault="00661B5A" w:rsidP="00853C75">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Име</w:t>
            </w:r>
            <w:r w:rsidR="00853C75" w:rsidRPr="007B4BAA">
              <w:rPr>
                <w:rFonts w:ascii="Arial" w:eastAsia="TimesNewRomanPSMT" w:hAnsi="Arial" w:cs="Arial"/>
                <w:bCs/>
                <w:lang w:val="sr-Cyrl-RS"/>
              </w:rPr>
              <w:t xml:space="preserve"> </w:t>
            </w:r>
            <w:r>
              <w:rPr>
                <w:rFonts w:ascii="Arial" w:eastAsia="TimesNewRomanPSMT" w:hAnsi="Arial" w:cs="Arial"/>
                <w:bCs/>
                <w:lang w:val="sr-Cyrl-RS"/>
              </w:rPr>
              <w:t>особе</w:t>
            </w:r>
            <w:r w:rsidR="00853C75" w:rsidRPr="007B4BAA">
              <w:rPr>
                <w:rFonts w:ascii="Arial" w:eastAsia="TimesNewRomanPSMT" w:hAnsi="Arial" w:cs="Arial"/>
                <w:bCs/>
                <w:lang w:val="sr-Cyrl-RS"/>
              </w:rPr>
              <w:t xml:space="preserve"> </w:t>
            </w:r>
            <w:r>
              <w:rPr>
                <w:rFonts w:ascii="Arial" w:eastAsia="TimesNewRomanPSMT" w:hAnsi="Arial" w:cs="Arial"/>
                <w:bCs/>
                <w:lang w:val="sr-Cyrl-RS"/>
              </w:rPr>
              <w:t>за</w:t>
            </w:r>
            <w:r w:rsidR="00853C75" w:rsidRPr="007B4BAA">
              <w:rPr>
                <w:rFonts w:ascii="Arial" w:eastAsia="TimesNewRomanPSMT" w:hAnsi="Arial" w:cs="Arial"/>
                <w:bCs/>
                <w:lang w:val="sr-Cyrl-RS"/>
              </w:rPr>
              <w:t xml:space="preserve"> </w:t>
            </w:r>
            <w:r>
              <w:rPr>
                <w:rFonts w:ascii="Arial" w:eastAsia="TimesNewRomanPSMT" w:hAnsi="Arial" w:cs="Arial"/>
                <w:bCs/>
                <w:lang w:val="sr-Cyrl-RS"/>
              </w:rPr>
              <w:t>контакт</w:t>
            </w:r>
            <w:r w:rsidR="00853C75" w:rsidRPr="007B4BAA">
              <w:rPr>
                <w:rFonts w:ascii="Arial" w:eastAsia="TimesNewRomanPSMT" w:hAnsi="Arial" w:cs="Arial"/>
                <w:bCs/>
                <w:lang w:val="sr-Cyrl-RS"/>
              </w:rPr>
              <w:t>:</w:t>
            </w:r>
            <w:r w:rsidR="00853C75" w:rsidRPr="007B4BAA">
              <w:rPr>
                <w:rFonts w:ascii="Arial" w:eastAsia="TimesNewRomanPSMT" w:hAnsi="Arial" w:cs="Arial"/>
                <w:bCs/>
                <w:lang w:val="sr-Cyrl-RS"/>
              </w:rPr>
              <w:tab/>
            </w:r>
          </w:p>
        </w:tc>
        <w:tc>
          <w:tcPr>
            <w:tcW w:w="4608" w:type="dxa"/>
            <w:shd w:val="clear" w:color="auto" w:fill="auto"/>
            <w:vAlign w:val="center"/>
          </w:tcPr>
          <w:p w:rsidR="00853C75" w:rsidRPr="007B4BAA" w:rsidRDefault="00853C75" w:rsidP="00853C75">
            <w:pPr>
              <w:autoSpaceDE w:val="0"/>
              <w:autoSpaceDN w:val="0"/>
              <w:adjustRightInd w:val="0"/>
              <w:rPr>
                <w:rFonts w:eastAsia="TimesNewRomanPSMT"/>
                <w:b/>
                <w:bCs/>
                <w:u w:val="single"/>
                <w:lang w:val="sr-Cyrl-RS"/>
              </w:rPr>
            </w:pPr>
          </w:p>
        </w:tc>
      </w:tr>
    </w:tbl>
    <w:p w:rsidR="00853C75" w:rsidRPr="007B4BAA" w:rsidRDefault="00853C75" w:rsidP="00853C75">
      <w:pPr>
        <w:autoSpaceDE w:val="0"/>
        <w:autoSpaceDN w:val="0"/>
        <w:adjustRightInd w:val="0"/>
        <w:jc w:val="both"/>
        <w:rPr>
          <w:rFonts w:eastAsia="TimesNewRomanPSMT"/>
          <w:bCs/>
          <w:lang w:val="sr-Cyrl-RS"/>
        </w:rPr>
      </w:pPr>
      <w:r w:rsidRPr="007B4BAA">
        <w:rPr>
          <w:rFonts w:eastAsia="TimesNewRomanPSMT"/>
          <w:bCs/>
          <w:lang w:val="sr-Cyrl-RS"/>
        </w:rPr>
        <w:tab/>
      </w:r>
    </w:p>
    <w:p w:rsidR="00853C75" w:rsidRPr="007B4BAA" w:rsidRDefault="00661B5A" w:rsidP="00853C75">
      <w:pPr>
        <w:autoSpaceDE w:val="0"/>
        <w:autoSpaceDN w:val="0"/>
        <w:adjustRightInd w:val="0"/>
        <w:jc w:val="both"/>
        <w:rPr>
          <w:rFonts w:ascii="Arial" w:eastAsia="TimesNewRomanPSMT" w:hAnsi="Arial" w:cs="Arial"/>
          <w:bCs/>
          <w:i/>
          <w:lang w:val="sr-Cyrl-RS"/>
        </w:rPr>
      </w:pPr>
      <w:r>
        <w:rPr>
          <w:rFonts w:ascii="Arial" w:eastAsia="TimesNewRomanPSMT" w:hAnsi="Arial" w:cs="Arial"/>
          <w:b/>
          <w:bCs/>
          <w:u w:val="single"/>
          <w:lang w:val="ru-RU"/>
        </w:rPr>
        <w:t>Напомена</w:t>
      </w:r>
      <w:r w:rsidR="00853C75" w:rsidRPr="007B4BAA">
        <w:rPr>
          <w:rFonts w:ascii="Arial" w:eastAsia="TimesNewRomanPSMT" w:hAnsi="Arial" w:cs="Arial"/>
          <w:b/>
          <w:bCs/>
          <w:u w:val="single"/>
          <w:lang w:val="ru-RU"/>
        </w:rPr>
        <w:t>:</w:t>
      </w:r>
      <w:r w:rsidR="00853C75" w:rsidRPr="007B4BAA">
        <w:rPr>
          <w:rFonts w:ascii="Arial" w:eastAsia="TimesNewRomanPSMT" w:hAnsi="Arial" w:cs="Arial"/>
          <w:b/>
          <w:bCs/>
          <w:lang w:val="ru-RU"/>
        </w:rPr>
        <w:t xml:space="preserve"> </w:t>
      </w:r>
      <w:r w:rsidR="00853C75" w:rsidRPr="007B4BAA">
        <w:rPr>
          <w:rFonts w:ascii="Arial" w:eastAsia="TimesNewRomanPSMT" w:hAnsi="Arial" w:cs="Arial"/>
          <w:b/>
          <w:bCs/>
          <w:i/>
          <w:lang w:val="sr-Cyrl-RS"/>
        </w:rPr>
        <w:t>-</w:t>
      </w:r>
      <w:r>
        <w:rPr>
          <w:rFonts w:ascii="Arial" w:eastAsia="TimesNewRomanPSMT" w:hAnsi="Arial" w:cs="Arial"/>
          <w:bCs/>
          <w:i/>
          <w:lang w:val="sr-Cyrl-RS"/>
        </w:rPr>
        <w:t>Уколико</w:t>
      </w:r>
      <w:r w:rsidR="00853C75" w:rsidRPr="007B4BAA">
        <w:rPr>
          <w:rFonts w:ascii="Arial" w:eastAsia="TimesNewRomanPSMT" w:hAnsi="Arial" w:cs="Arial"/>
          <w:bCs/>
          <w:i/>
          <w:lang w:val="sr-Cyrl-RS"/>
        </w:rPr>
        <w:t xml:space="preserve"> </w:t>
      </w:r>
      <w:r>
        <w:rPr>
          <w:rFonts w:ascii="Arial" w:eastAsia="TimesNewRomanPSMT" w:hAnsi="Arial" w:cs="Arial"/>
          <w:bCs/>
          <w:i/>
          <w:lang w:val="sr-Cyrl-RS"/>
        </w:rPr>
        <w:t>има</w:t>
      </w:r>
      <w:r w:rsidR="00853C75" w:rsidRPr="007B4BAA">
        <w:rPr>
          <w:rFonts w:ascii="Arial" w:eastAsia="TimesNewRomanPSMT" w:hAnsi="Arial" w:cs="Arial"/>
          <w:bCs/>
          <w:i/>
          <w:lang w:val="sr-Cyrl-RS"/>
        </w:rPr>
        <w:t xml:space="preserve"> </w:t>
      </w:r>
      <w:r>
        <w:rPr>
          <w:rFonts w:ascii="Arial" w:eastAsia="TimesNewRomanPSMT" w:hAnsi="Arial" w:cs="Arial"/>
          <w:bCs/>
          <w:i/>
          <w:lang w:val="sr-Cyrl-RS"/>
        </w:rPr>
        <w:t>више</w:t>
      </w:r>
      <w:r w:rsidR="00853C75" w:rsidRPr="007B4BAA">
        <w:rPr>
          <w:rFonts w:ascii="Arial" w:eastAsia="TimesNewRomanPSMT" w:hAnsi="Arial" w:cs="Arial"/>
          <w:bCs/>
          <w:i/>
          <w:lang w:val="sr-Cyrl-RS"/>
        </w:rPr>
        <w:t xml:space="preserve"> </w:t>
      </w:r>
      <w:r>
        <w:rPr>
          <w:rFonts w:ascii="Arial" w:eastAsia="TimesNewRomanPSMT" w:hAnsi="Arial" w:cs="Arial"/>
          <w:bCs/>
          <w:i/>
          <w:lang w:val="sr-Cyrl-RS"/>
        </w:rPr>
        <w:t>подизвођача</w:t>
      </w:r>
      <w:r w:rsidR="00853C75" w:rsidRPr="007B4BAA">
        <w:rPr>
          <w:rFonts w:ascii="Arial" w:eastAsia="TimesNewRomanPSMT" w:hAnsi="Arial" w:cs="Arial"/>
          <w:bCs/>
          <w:i/>
          <w:lang w:val="sr-Cyrl-RS"/>
        </w:rPr>
        <w:t xml:space="preserve"> </w:t>
      </w:r>
      <w:r>
        <w:rPr>
          <w:rFonts w:ascii="Arial" w:eastAsia="TimesNewRomanPSMT" w:hAnsi="Arial" w:cs="Arial"/>
          <w:bCs/>
          <w:i/>
          <w:lang w:val="sr-Cyrl-RS"/>
        </w:rPr>
        <w:t>или</w:t>
      </w:r>
      <w:r w:rsidR="00853C75" w:rsidRPr="007B4BAA">
        <w:rPr>
          <w:rFonts w:ascii="Arial" w:eastAsia="TimesNewRomanPSMT" w:hAnsi="Arial" w:cs="Arial"/>
          <w:bCs/>
          <w:i/>
          <w:lang w:val="sr-Cyrl-RS"/>
        </w:rPr>
        <w:t xml:space="preserve"> </w:t>
      </w:r>
      <w:r>
        <w:rPr>
          <w:rFonts w:ascii="Arial" w:eastAsia="TimesNewRomanPSMT" w:hAnsi="Arial" w:cs="Arial"/>
          <w:bCs/>
          <w:i/>
          <w:lang w:val="sr-Cyrl-RS"/>
        </w:rPr>
        <w:t>учесника</w:t>
      </w:r>
      <w:r w:rsidR="00853C75" w:rsidRPr="007B4BAA">
        <w:rPr>
          <w:rFonts w:ascii="Arial" w:eastAsia="TimesNewRomanPSMT" w:hAnsi="Arial" w:cs="Arial"/>
          <w:bCs/>
          <w:i/>
          <w:lang w:val="sr-Cyrl-RS"/>
        </w:rPr>
        <w:t xml:space="preserve"> </w:t>
      </w:r>
      <w:r>
        <w:rPr>
          <w:rFonts w:ascii="Arial" w:eastAsia="TimesNewRomanPSMT" w:hAnsi="Arial" w:cs="Arial"/>
          <w:bCs/>
          <w:i/>
          <w:lang w:val="sr-Cyrl-RS"/>
        </w:rPr>
        <w:t>у</w:t>
      </w:r>
      <w:r w:rsidR="00853C75" w:rsidRPr="007B4BAA">
        <w:rPr>
          <w:rFonts w:ascii="Arial" w:eastAsia="TimesNewRomanPSMT" w:hAnsi="Arial" w:cs="Arial"/>
          <w:bCs/>
          <w:i/>
          <w:lang w:val="sr-Cyrl-RS"/>
        </w:rPr>
        <w:t xml:space="preserve"> </w:t>
      </w:r>
      <w:r>
        <w:rPr>
          <w:rFonts w:ascii="Arial" w:eastAsia="TimesNewRomanPSMT" w:hAnsi="Arial" w:cs="Arial"/>
          <w:bCs/>
          <w:i/>
          <w:lang w:val="sr-Cyrl-RS"/>
        </w:rPr>
        <w:t>заједничкој</w:t>
      </w:r>
      <w:r w:rsidR="00853C75" w:rsidRPr="007B4BAA">
        <w:rPr>
          <w:rFonts w:ascii="Arial" w:eastAsia="TimesNewRomanPSMT" w:hAnsi="Arial" w:cs="Arial"/>
          <w:bCs/>
          <w:i/>
          <w:lang w:val="sr-Cyrl-RS"/>
        </w:rPr>
        <w:t xml:space="preserve"> </w:t>
      </w:r>
      <w:r>
        <w:rPr>
          <w:rFonts w:ascii="Arial" w:eastAsia="TimesNewRomanPSMT" w:hAnsi="Arial" w:cs="Arial"/>
          <w:bCs/>
          <w:i/>
          <w:lang w:val="sr-Cyrl-RS"/>
        </w:rPr>
        <w:t>понуди</w:t>
      </w:r>
      <w:r w:rsidR="00853C75" w:rsidRPr="007B4BAA">
        <w:rPr>
          <w:rFonts w:ascii="Arial" w:eastAsia="TimesNewRomanPSMT" w:hAnsi="Arial" w:cs="Arial"/>
          <w:bCs/>
          <w:i/>
          <w:lang w:val="sr-Cyrl-RS"/>
        </w:rPr>
        <w:t xml:space="preserve"> </w:t>
      </w:r>
      <w:r>
        <w:rPr>
          <w:rFonts w:ascii="Arial" w:eastAsia="TimesNewRomanPSMT" w:hAnsi="Arial" w:cs="Arial"/>
          <w:bCs/>
          <w:i/>
          <w:lang w:val="sr-Cyrl-RS"/>
        </w:rPr>
        <w:t>потребно</w:t>
      </w:r>
      <w:r w:rsidR="00853C75" w:rsidRPr="007B4BAA">
        <w:rPr>
          <w:rFonts w:ascii="Arial" w:eastAsia="TimesNewRomanPSMT" w:hAnsi="Arial" w:cs="Arial"/>
          <w:bCs/>
          <w:i/>
          <w:lang w:val="sr-Cyrl-RS"/>
        </w:rPr>
        <w:t xml:space="preserve"> </w:t>
      </w:r>
      <w:r>
        <w:rPr>
          <w:rFonts w:ascii="Arial" w:eastAsia="TimesNewRomanPSMT" w:hAnsi="Arial" w:cs="Arial"/>
          <w:bCs/>
          <w:i/>
          <w:lang w:val="sr-Cyrl-RS"/>
        </w:rPr>
        <w:t>је</w:t>
      </w:r>
      <w:r w:rsidR="00853C75" w:rsidRPr="007B4BAA">
        <w:rPr>
          <w:rFonts w:ascii="Arial" w:eastAsia="TimesNewRomanPSMT" w:hAnsi="Arial" w:cs="Arial"/>
          <w:bCs/>
          <w:i/>
          <w:lang w:val="sr-Cyrl-RS"/>
        </w:rPr>
        <w:t xml:space="preserve"> </w:t>
      </w:r>
      <w:r>
        <w:rPr>
          <w:rFonts w:ascii="Arial" w:eastAsia="TimesNewRomanPSMT" w:hAnsi="Arial" w:cs="Arial"/>
          <w:bCs/>
          <w:i/>
          <w:lang w:val="sr-Cyrl-RS"/>
        </w:rPr>
        <w:t>копирати</w:t>
      </w:r>
      <w:r w:rsidR="00853C75" w:rsidRPr="007B4BAA">
        <w:rPr>
          <w:rFonts w:ascii="Arial" w:eastAsia="TimesNewRomanPSMT" w:hAnsi="Arial" w:cs="Arial"/>
          <w:bCs/>
          <w:i/>
          <w:lang w:val="sr-Cyrl-RS"/>
        </w:rPr>
        <w:t xml:space="preserve"> </w:t>
      </w:r>
      <w:r>
        <w:rPr>
          <w:rFonts w:ascii="Arial" w:eastAsia="TimesNewRomanPSMT" w:hAnsi="Arial" w:cs="Arial"/>
          <w:bCs/>
          <w:i/>
          <w:lang w:val="sr-Cyrl-RS"/>
        </w:rPr>
        <w:t>Табелу</w:t>
      </w:r>
      <w:r w:rsidR="00853C75" w:rsidRPr="007B4BAA">
        <w:rPr>
          <w:rFonts w:ascii="Arial" w:eastAsia="TimesNewRomanPSMT" w:hAnsi="Arial" w:cs="Arial"/>
          <w:bCs/>
          <w:i/>
          <w:lang w:val="sr-Cyrl-RS"/>
        </w:rPr>
        <w:t xml:space="preserve"> 2. </w:t>
      </w:r>
      <w:r>
        <w:rPr>
          <w:rFonts w:ascii="Arial" w:eastAsia="TimesNewRomanPSMT" w:hAnsi="Arial" w:cs="Arial"/>
          <w:bCs/>
          <w:i/>
          <w:lang w:val="sr-Cyrl-RS"/>
        </w:rPr>
        <w:t>и</w:t>
      </w:r>
      <w:r w:rsidR="00853C75" w:rsidRPr="007B4BAA">
        <w:rPr>
          <w:rFonts w:ascii="Arial" w:eastAsia="TimesNewRomanPSMT" w:hAnsi="Arial" w:cs="Arial"/>
          <w:bCs/>
          <w:i/>
          <w:lang w:val="sr-Cyrl-RS"/>
        </w:rPr>
        <w:t xml:space="preserve"> </w:t>
      </w:r>
      <w:r>
        <w:rPr>
          <w:rFonts w:ascii="Arial" w:eastAsia="TimesNewRomanPSMT" w:hAnsi="Arial" w:cs="Arial"/>
          <w:bCs/>
          <w:i/>
          <w:lang w:val="sr-Cyrl-RS"/>
        </w:rPr>
        <w:t>попунити</w:t>
      </w:r>
      <w:r w:rsidR="00853C75" w:rsidRPr="007B4BAA">
        <w:rPr>
          <w:rFonts w:ascii="Arial" w:eastAsia="TimesNewRomanPSMT" w:hAnsi="Arial" w:cs="Arial"/>
          <w:bCs/>
          <w:i/>
          <w:lang w:val="sr-Cyrl-RS"/>
        </w:rPr>
        <w:t xml:space="preserve"> </w:t>
      </w:r>
      <w:r>
        <w:rPr>
          <w:rFonts w:ascii="Arial" w:eastAsia="TimesNewRomanPSMT" w:hAnsi="Arial" w:cs="Arial"/>
          <w:bCs/>
          <w:i/>
          <w:lang w:val="sr-Cyrl-RS"/>
        </w:rPr>
        <w:t>податке</w:t>
      </w:r>
      <w:r w:rsidR="00853C75" w:rsidRPr="007B4BAA">
        <w:rPr>
          <w:rFonts w:ascii="Arial" w:eastAsia="TimesNewRomanPSMT" w:hAnsi="Arial" w:cs="Arial"/>
          <w:bCs/>
          <w:i/>
          <w:lang w:val="sr-Cyrl-RS"/>
        </w:rPr>
        <w:t xml:space="preserve"> </w:t>
      </w:r>
      <w:r>
        <w:rPr>
          <w:rFonts w:ascii="Arial" w:eastAsia="TimesNewRomanPSMT" w:hAnsi="Arial" w:cs="Arial"/>
          <w:bCs/>
          <w:i/>
          <w:lang w:val="sr-Cyrl-RS"/>
        </w:rPr>
        <w:t>за</w:t>
      </w:r>
      <w:r w:rsidR="00853C75" w:rsidRPr="007B4BAA">
        <w:rPr>
          <w:rFonts w:ascii="Arial" w:eastAsia="TimesNewRomanPSMT" w:hAnsi="Arial" w:cs="Arial"/>
          <w:bCs/>
          <w:i/>
          <w:lang w:val="sr-Cyrl-RS"/>
        </w:rPr>
        <w:t xml:space="preserve"> </w:t>
      </w:r>
      <w:r>
        <w:rPr>
          <w:rFonts w:ascii="Arial" w:eastAsia="TimesNewRomanPSMT" w:hAnsi="Arial" w:cs="Arial"/>
          <w:bCs/>
          <w:i/>
          <w:lang w:val="sr-Cyrl-RS"/>
        </w:rPr>
        <w:t>све</w:t>
      </w:r>
      <w:r w:rsidR="00853C75" w:rsidRPr="007B4BAA">
        <w:rPr>
          <w:rFonts w:ascii="Arial" w:eastAsia="TimesNewRomanPSMT" w:hAnsi="Arial" w:cs="Arial"/>
          <w:bCs/>
          <w:i/>
          <w:lang w:val="sr-Cyrl-RS"/>
        </w:rPr>
        <w:t xml:space="preserve"> </w:t>
      </w:r>
      <w:r>
        <w:rPr>
          <w:rFonts w:ascii="Arial" w:eastAsia="TimesNewRomanPSMT" w:hAnsi="Arial" w:cs="Arial"/>
          <w:bCs/>
          <w:i/>
          <w:lang w:val="sr-Cyrl-RS"/>
        </w:rPr>
        <w:t>подизвођаче</w:t>
      </w:r>
      <w:r w:rsidR="00853C75" w:rsidRPr="007B4BAA">
        <w:rPr>
          <w:rFonts w:ascii="Arial" w:eastAsia="TimesNewRomanPSMT" w:hAnsi="Arial" w:cs="Arial"/>
          <w:bCs/>
          <w:i/>
          <w:lang w:val="sr-Cyrl-RS"/>
        </w:rPr>
        <w:t xml:space="preserve"> </w:t>
      </w:r>
      <w:r>
        <w:rPr>
          <w:rFonts w:ascii="Arial" w:eastAsia="TimesNewRomanPSMT" w:hAnsi="Arial" w:cs="Arial"/>
          <w:bCs/>
          <w:i/>
          <w:lang w:val="sr-Cyrl-RS"/>
        </w:rPr>
        <w:t>или</w:t>
      </w:r>
      <w:r w:rsidR="00853C75" w:rsidRPr="007B4BAA">
        <w:rPr>
          <w:rFonts w:ascii="Arial" w:eastAsia="TimesNewRomanPSMT" w:hAnsi="Arial" w:cs="Arial"/>
          <w:bCs/>
          <w:i/>
          <w:lang w:val="sr-Cyrl-RS"/>
        </w:rPr>
        <w:t xml:space="preserve"> </w:t>
      </w:r>
      <w:r>
        <w:rPr>
          <w:rFonts w:ascii="Arial" w:eastAsia="TimesNewRomanPSMT" w:hAnsi="Arial" w:cs="Arial"/>
          <w:bCs/>
          <w:i/>
          <w:lang w:val="sr-Cyrl-RS"/>
        </w:rPr>
        <w:t>учеснике</w:t>
      </w:r>
      <w:r w:rsidR="00853C75" w:rsidRPr="007B4BAA">
        <w:rPr>
          <w:rFonts w:ascii="Arial" w:eastAsia="TimesNewRomanPSMT" w:hAnsi="Arial" w:cs="Arial"/>
          <w:bCs/>
          <w:i/>
          <w:lang w:val="sr-Cyrl-RS"/>
        </w:rPr>
        <w:t xml:space="preserve"> </w:t>
      </w:r>
      <w:r>
        <w:rPr>
          <w:rFonts w:ascii="Arial" w:eastAsia="TimesNewRomanPSMT" w:hAnsi="Arial" w:cs="Arial"/>
          <w:bCs/>
          <w:i/>
          <w:lang w:val="sr-Cyrl-RS"/>
        </w:rPr>
        <w:t>у</w:t>
      </w:r>
      <w:r w:rsidR="00853C75" w:rsidRPr="007B4BAA">
        <w:rPr>
          <w:rFonts w:ascii="Arial" w:eastAsia="TimesNewRomanPSMT" w:hAnsi="Arial" w:cs="Arial"/>
          <w:bCs/>
          <w:i/>
          <w:lang w:val="sr-Cyrl-RS"/>
        </w:rPr>
        <w:t xml:space="preserve"> </w:t>
      </w:r>
      <w:r>
        <w:rPr>
          <w:rFonts w:ascii="Arial" w:eastAsia="TimesNewRomanPSMT" w:hAnsi="Arial" w:cs="Arial"/>
          <w:bCs/>
          <w:i/>
          <w:lang w:val="sr-Cyrl-RS"/>
        </w:rPr>
        <w:t>заједничкој</w:t>
      </w:r>
      <w:r w:rsidR="00853C75" w:rsidRPr="007B4BAA">
        <w:rPr>
          <w:rFonts w:ascii="Arial" w:eastAsia="TimesNewRomanPSMT" w:hAnsi="Arial" w:cs="Arial"/>
          <w:bCs/>
          <w:i/>
          <w:lang w:val="sr-Cyrl-RS"/>
        </w:rPr>
        <w:t xml:space="preserve"> </w:t>
      </w:r>
      <w:r>
        <w:rPr>
          <w:rFonts w:ascii="Arial" w:eastAsia="TimesNewRomanPSMT" w:hAnsi="Arial" w:cs="Arial"/>
          <w:bCs/>
          <w:i/>
          <w:lang w:val="sr-Cyrl-RS"/>
        </w:rPr>
        <w:t>понуди</w:t>
      </w:r>
      <w:r w:rsidR="00853C75" w:rsidRPr="007B4BAA">
        <w:rPr>
          <w:rFonts w:ascii="Arial" w:eastAsia="TimesNewRomanPSMT" w:hAnsi="Arial" w:cs="Arial"/>
          <w:bCs/>
          <w:i/>
          <w:lang w:val="sr-Cyrl-RS"/>
        </w:rPr>
        <w:t>.</w:t>
      </w:r>
    </w:p>
    <w:p w:rsidR="00853C75" w:rsidRPr="007B4BAA" w:rsidRDefault="00853C75" w:rsidP="00853C75">
      <w:pPr>
        <w:jc w:val="both"/>
        <w:rPr>
          <w:rFonts w:ascii="Arial" w:eastAsia="TimesNewRomanPSMT" w:hAnsi="Arial" w:cs="Arial"/>
          <w:i/>
          <w:lang w:val="sr-Cyrl-RS"/>
        </w:rPr>
      </w:pPr>
      <w:r w:rsidRPr="007B4BAA">
        <w:rPr>
          <w:rFonts w:ascii="Arial" w:eastAsia="TimesNewRomanPSMT" w:hAnsi="Arial" w:cs="Arial"/>
          <w:i/>
          <w:lang w:val="sr-Cyrl-RS"/>
        </w:rPr>
        <w:t>-</w:t>
      </w:r>
      <w:r w:rsidR="00661B5A">
        <w:rPr>
          <w:rFonts w:ascii="Arial" w:eastAsia="TimesNewRomanPSMT" w:hAnsi="Arial" w:cs="Arial"/>
          <w:i/>
          <w:lang w:val="ru-RU"/>
        </w:rPr>
        <w:t>Уколико</w:t>
      </w:r>
      <w:r w:rsidRPr="007B4BAA">
        <w:rPr>
          <w:rFonts w:ascii="Arial" w:eastAsia="TimesNewRomanPSMT" w:hAnsi="Arial" w:cs="Arial"/>
          <w:i/>
          <w:lang w:val="ru-RU"/>
        </w:rPr>
        <w:t xml:space="preserve"> </w:t>
      </w:r>
      <w:r w:rsidR="00661B5A">
        <w:rPr>
          <w:rFonts w:ascii="Arial" w:eastAsia="TimesNewRomanPSMT" w:hAnsi="Arial" w:cs="Arial"/>
          <w:i/>
          <w:lang w:val="ru-RU"/>
        </w:rPr>
        <w:t>група</w:t>
      </w:r>
      <w:r w:rsidRPr="007B4BAA">
        <w:rPr>
          <w:rFonts w:ascii="Arial" w:eastAsia="TimesNewRomanPSMT" w:hAnsi="Arial" w:cs="Arial"/>
          <w:i/>
          <w:lang w:val="ru-RU"/>
        </w:rPr>
        <w:t xml:space="preserve"> </w:t>
      </w:r>
      <w:r w:rsidR="00661B5A">
        <w:rPr>
          <w:rFonts w:ascii="Arial" w:eastAsia="TimesNewRomanPSMT" w:hAnsi="Arial" w:cs="Arial"/>
          <w:i/>
          <w:lang w:val="sr-Cyrl-RS"/>
        </w:rPr>
        <w:t>понуђача</w:t>
      </w:r>
      <w:r w:rsidRPr="007B4BAA">
        <w:rPr>
          <w:rFonts w:ascii="Arial" w:eastAsia="TimesNewRomanPSMT" w:hAnsi="Arial" w:cs="Arial"/>
          <w:i/>
          <w:lang w:val="ru-RU"/>
        </w:rPr>
        <w:t xml:space="preserve"> </w:t>
      </w:r>
      <w:r w:rsidR="00661B5A">
        <w:rPr>
          <w:rFonts w:ascii="Arial" w:eastAsia="TimesNewRomanPSMT" w:hAnsi="Arial" w:cs="Arial"/>
          <w:i/>
          <w:lang w:val="ru-RU"/>
        </w:rPr>
        <w:t>подноси</w:t>
      </w:r>
      <w:r w:rsidRPr="007B4BAA">
        <w:rPr>
          <w:rFonts w:ascii="Arial" w:eastAsia="TimesNewRomanPSMT" w:hAnsi="Arial" w:cs="Arial"/>
          <w:i/>
          <w:lang w:val="ru-RU"/>
        </w:rPr>
        <w:t xml:space="preserve"> </w:t>
      </w:r>
      <w:r w:rsidR="00661B5A">
        <w:rPr>
          <w:rFonts w:ascii="Arial" w:eastAsia="TimesNewRomanPSMT" w:hAnsi="Arial" w:cs="Arial"/>
          <w:i/>
          <w:lang w:val="ru-RU"/>
        </w:rPr>
        <w:t>заједничку</w:t>
      </w:r>
      <w:r w:rsidRPr="007B4BAA">
        <w:rPr>
          <w:rFonts w:ascii="Arial" w:eastAsia="TimesNewRomanPSMT" w:hAnsi="Arial" w:cs="Arial"/>
          <w:i/>
          <w:lang w:val="ru-RU"/>
        </w:rPr>
        <w:t xml:space="preserve"> </w:t>
      </w:r>
      <w:r w:rsidR="00661B5A">
        <w:rPr>
          <w:rFonts w:ascii="Arial" w:eastAsia="TimesNewRomanPSMT" w:hAnsi="Arial" w:cs="Arial"/>
          <w:i/>
          <w:lang w:val="sr-Cyrl-RS"/>
        </w:rPr>
        <w:t>понуду</w:t>
      </w:r>
      <w:r w:rsidRPr="007B4BAA">
        <w:rPr>
          <w:rFonts w:ascii="Arial" w:eastAsia="TimesNewRomanPSMT" w:hAnsi="Arial" w:cs="Arial"/>
          <w:i/>
          <w:lang w:val="sr-Cyrl-RS"/>
        </w:rPr>
        <w:t xml:space="preserve"> </w:t>
      </w:r>
      <w:r w:rsidR="00661B5A">
        <w:rPr>
          <w:rFonts w:ascii="Arial" w:eastAsia="TimesNewRomanPSMT" w:hAnsi="Arial" w:cs="Arial"/>
          <w:i/>
          <w:lang w:val="sr-Cyrl-RS"/>
        </w:rPr>
        <w:t>Табелу</w:t>
      </w:r>
      <w:r w:rsidRPr="007B4BAA">
        <w:rPr>
          <w:rFonts w:ascii="Arial" w:eastAsia="TimesNewRomanPSMT" w:hAnsi="Arial" w:cs="Arial"/>
          <w:i/>
          <w:lang w:val="sr-Cyrl-RS"/>
        </w:rPr>
        <w:t xml:space="preserve"> 1. „</w:t>
      </w:r>
      <w:r w:rsidR="00661B5A">
        <w:rPr>
          <w:rFonts w:ascii="Arial" w:eastAsia="TimesNewRomanPSMT" w:hAnsi="Arial" w:cs="Arial"/>
          <w:i/>
          <w:lang w:val="sr-Cyrl-RS"/>
        </w:rPr>
        <w:t>ПОДАЦИ</w:t>
      </w:r>
      <w:r w:rsidRPr="007B4BAA">
        <w:rPr>
          <w:rFonts w:ascii="Arial" w:eastAsia="TimesNewRomanPSMT" w:hAnsi="Arial" w:cs="Arial"/>
          <w:i/>
          <w:lang w:val="sr-Cyrl-RS"/>
        </w:rPr>
        <w:t xml:space="preserve"> </w:t>
      </w:r>
      <w:r w:rsidR="00661B5A">
        <w:rPr>
          <w:rFonts w:ascii="Arial" w:eastAsia="TimesNewRomanPSMT" w:hAnsi="Arial" w:cs="Arial"/>
          <w:i/>
          <w:lang w:val="sr-Cyrl-RS"/>
        </w:rPr>
        <w:t>О</w:t>
      </w:r>
      <w:r w:rsidRPr="007B4BAA">
        <w:rPr>
          <w:rFonts w:ascii="Arial" w:eastAsia="TimesNewRomanPSMT" w:hAnsi="Arial" w:cs="Arial"/>
          <w:i/>
          <w:lang w:val="sr-Cyrl-RS"/>
        </w:rPr>
        <w:t xml:space="preserve"> </w:t>
      </w:r>
      <w:r w:rsidR="00661B5A">
        <w:rPr>
          <w:rFonts w:ascii="Arial" w:eastAsia="TimesNewRomanPSMT" w:hAnsi="Arial" w:cs="Arial"/>
          <w:i/>
          <w:lang w:val="sr-Cyrl-RS"/>
        </w:rPr>
        <w:t>ПОНУЂАЧУ</w:t>
      </w:r>
      <w:r w:rsidRPr="007B4BAA">
        <w:rPr>
          <w:rFonts w:ascii="Arial" w:eastAsia="TimesNewRomanPSMT" w:hAnsi="Arial" w:cs="Arial"/>
          <w:i/>
          <w:lang w:val="sr-Cyrl-RS"/>
        </w:rPr>
        <w:t>“</w:t>
      </w:r>
      <w:r w:rsidRPr="007B4BAA">
        <w:rPr>
          <w:rFonts w:ascii="Arial" w:eastAsia="TimesNewRomanPSMT" w:hAnsi="Arial" w:cs="Arial"/>
          <w:i/>
          <w:lang w:val="ru-RU"/>
        </w:rPr>
        <w:t xml:space="preserve"> </w:t>
      </w:r>
      <w:r w:rsidR="00661B5A">
        <w:rPr>
          <w:rFonts w:ascii="Arial" w:eastAsia="TimesNewRomanPSMT" w:hAnsi="Arial" w:cs="Arial"/>
          <w:i/>
          <w:lang w:val="sr-Cyrl-RS"/>
        </w:rPr>
        <w:t>попуњава</w:t>
      </w:r>
      <w:r w:rsidRPr="007B4BAA">
        <w:rPr>
          <w:rFonts w:ascii="Arial" w:eastAsia="TimesNewRomanPSMT" w:hAnsi="Arial" w:cs="Arial"/>
          <w:i/>
          <w:lang w:val="sr-Cyrl-RS"/>
        </w:rPr>
        <w:t xml:space="preserve"> </w:t>
      </w:r>
      <w:r w:rsidR="00661B5A">
        <w:rPr>
          <w:rFonts w:ascii="Arial" w:eastAsia="TimesNewRomanPSMT" w:hAnsi="Arial" w:cs="Arial"/>
          <w:i/>
          <w:lang w:val="sr-Cyrl-RS"/>
        </w:rPr>
        <w:t>носилац</w:t>
      </w:r>
      <w:r w:rsidRPr="007B4BAA">
        <w:rPr>
          <w:rFonts w:ascii="Arial" w:eastAsia="TimesNewRomanPSMT" w:hAnsi="Arial" w:cs="Arial"/>
          <w:i/>
          <w:lang w:val="sr-Cyrl-RS"/>
        </w:rPr>
        <w:t xml:space="preserve"> </w:t>
      </w:r>
      <w:r w:rsidR="00661B5A">
        <w:rPr>
          <w:rFonts w:ascii="Arial" w:eastAsia="TimesNewRomanPSMT" w:hAnsi="Arial" w:cs="Arial"/>
          <w:i/>
          <w:lang w:val="sr-Cyrl-RS"/>
        </w:rPr>
        <w:t>заједничке</w:t>
      </w:r>
      <w:r w:rsidRPr="007B4BAA">
        <w:rPr>
          <w:rFonts w:ascii="Arial" w:eastAsia="TimesNewRomanPSMT" w:hAnsi="Arial" w:cs="Arial"/>
          <w:i/>
          <w:lang w:val="sr-Cyrl-RS"/>
        </w:rPr>
        <w:t xml:space="preserve"> </w:t>
      </w:r>
      <w:r w:rsidR="00661B5A">
        <w:rPr>
          <w:rFonts w:ascii="Arial" w:eastAsia="TimesNewRomanPSMT" w:hAnsi="Arial" w:cs="Arial"/>
          <w:i/>
          <w:lang w:val="sr-Cyrl-RS"/>
        </w:rPr>
        <w:t>понуде</w:t>
      </w:r>
      <w:r w:rsidRPr="007B4BAA">
        <w:rPr>
          <w:rFonts w:ascii="Arial" w:eastAsia="TimesNewRomanPSMT" w:hAnsi="Arial" w:cs="Arial"/>
          <w:i/>
          <w:lang w:val="sr-Cyrl-RS"/>
        </w:rPr>
        <w:t xml:space="preserve">, </w:t>
      </w:r>
      <w:r w:rsidR="00661B5A">
        <w:rPr>
          <w:rFonts w:ascii="Arial" w:eastAsia="TimesNewRomanPSMT" w:hAnsi="Arial" w:cs="Arial"/>
          <w:i/>
          <w:lang w:val="sr-Cyrl-RS"/>
        </w:rPr>
        <w:t>док</w:t>
      </w:r>
      <w:r w:rsidRPr="007B4BAA">
        <w:rPr>
          <w:rFonts w:ascii="Arial" w:eastAsia="TimesNewRomanPSMT" w:hAnsi="Arial" w:cs="Arial"/>
          <w:i/>
          <w:lang w:val="sr-Cyrl-RS"/>
        </w:rPr>
        <w:t xml:space="preserve"> </w:t>
      </w:r>
      <w:r w:rsidR="00661B5A">
        <w:rPr>
          <w:rFonts w:ascii="Arial" w:eastAsia="TimesNewRomanPSMT" w:hAnsi="Arial" w:cs="Arial"/>
          <w:i/>
          <w:lang w:val="sr-Cyrl-RS"/>
        </w:rPr>
        <w:t>податке</w:t>
      </w:r>
      <w:r w:rsidRPr="007B4BAA">
        <w:rPr>
          <w:rFonts w:ascii="Arial" w:eastAsia="TimesNewRomanPSMT" w:hAnsi="Arial" w:cs="Arial"/>
          <w:i/>
          <w:lang w:val="sr-Cyrl-RS"/>
        </w:rPr>
        <w:t xml:space="preserve"> </w:t>
      </w:r>
      <w:r w:rsidR="00661B5A">
        <w:rPr>
          <w:rFonts w:ascii="Arial" w:eastAsia="TimesNewRomanPSMT" w:hAnsi="Arial" w:cs="Arial"/>
          <w:i/>
          <w:lang w:val="sr-Cyrl-RS"/>
        </w:rPr>
        <w:t>о</w:t>
      </w:r>
      <w:r w:rsidRPr="007B4BAA">
        <w:rPr>
          <w:rFonts w:ascii="Arial" w:eastAsia="TimesNewRomanPSMT" w:hAnsi="Arial" w:cs="Arial"/>
          <w:i/>
          <w:lang w:val="sr-Cyrl-RS"/>
        </w:rPr>
        <w:t xml:space="preserve"> </w:t>
      </w:r>
      <w:r w:rsidR="00661B5A">
        <w:rPr>
          <w:rFonts w:ascii="Arial" w:eastAsia="TimesNewRomanPSMT" w:hAnsi="Arial" w:cs="Arial"/>
          <w:i/>
          <w:lang w:val="sr-Cyrl-RS"/>
        </w:rPr>
        <w:t>осталим</w:t>
      </w:r>
      <w:r w:rsidRPr="007B4BAA">
        <w:rPr>
          <w:rFonts w:ascii="Arial" w:eastAsia="TimesNewRomanPSMT" w:hAnsi="Arial" w:cs="Arial"/>
          <w:i/>
          <w:lang w:val="sr-Cyrl-RS"/>
        </w:rPr>
        <w:t xml:space="preserve"> </w:t>
      </w:r>
      <w:r w:rsidR="00661B5A">
        <w:rPr>
          <w:rFonts w:ascii="Arial" w:eastAsia="TimesNewRomanPSMT" w:hAnsi="Arial" w:cs="Arial"/>
          <w:i/>
          <w:lang w:val="sr-Cyrl-RS"/>
        </w:rPr>
        <w:t>учесницима</w:t>
      </w:r>
      <w:r w:rsidRPr="007B4BAA">
        <w:rPr>
          <w:rFonts w:ascii="Arial" w:eastAsia="TimesNewRomanPSMT" w:hAnsi="Arial" w:cs="Arial"/>
          <w:i/>
          <w:lang w:val="sr-Cyrl-RS"/>
        </w:rPr>
        <w:t xml:space="preserve"> </w:t>
      </w:r>
      <w:r w:rsidR="00661B5A">
        <w:rPr>
          <w:rFonts w:ascii="Arial" w:eastAsia="TimesNewRomanPSMT" w:hAnsi="Arial" w:cs="Arial"/>
          <w:i/>
          <w:lang w:val="sr-Cyrl-RS"/>
        </w:rPr>
        <w:t>у</w:t>
      </w:r>
      <w:r w:rsidRPr="007B4BAA">
        <w:rPr>
          <w:rFonts w:ascii="Arial" w:eastAsia="TimesNewRomanPSMT" w:hAnsi="Arial" w:cs="Arial"/>
          <w:i/>
          <w:lang w:val="sr-Cyrl-RS"/>
        </w:rPr>
        <w:t xml:space="preserve"> </w:t>
      </w:r>
      <w:r w:rsidR="00661B5A">
        <w:rPr>
          <w:rFonts w:ascii="Arial" w:eastAsia="TimesNewRomanPSMT" w:hAnsi="Arial" w:cs="Arial"/>
          <w:i/>
          <w:lang w:val="sr-Cyrl-RS"/>
        </w:rPr>
        <w:t>заједничкој</w:t>
      </w:r>
      <w:r w:rsidRPr="007B4BAA">
        <w:rPr>
          <w:rFonts w:ascii="Arial" w:eastAsia="TimesNewRomanPSMT" w:hAnsi="Arial" w:cs="Arial"/>
          <w:i/>
          <w:lang w:val="sr-Cyrl-RS"/>
        </w:rPr>
        <w:t xml:space="preserve"> </w:t>
      </w:r>
      <w:r w:rsidR="00661B5A">
        <w:rPr>
          <w:rFonts w:ascii="Arial" w:eastAsia="TimesNewRomanPSMT" w:hAnsi="Arial" w:cs="Arial"/>
          <w:i/>
          <w:lang w:val="sr-Cyrl-RS"/>
        </w:rPr>
        <w:t>понуди</w:t>
      </w:r>
      <w:r w:rsidRPr="007B4BAA">
        <w:rPr>
          <w:rFonts w:ascii="Arial" w:eastAsia="TimesNewRomanPSMT" w:hAnsi="Arial" w:cs="Arial"/>
          <w:i/>
          <w:lang w:val="sr-Cyrl-RS"/>
        </w:rPr>
        <w:t xml:space="preserve"> </w:t>
      </w:r>
      <w:r w:rsidR="00661B5A">
        <w:rPr>
          <w:rFonts w:ascii="Arial" w:eastAsia="TimesNewRomanPSMT" w:hAnsi="Arial" w:cs="Arial"/>
          <w:i/>
          <w:lang w:val="sr-Cyrl-RS"/>
        </w:rPr>
        <w:t>треба</w:t>
      </w:r>
      <w:r w:rsidRPr="007B4BAA">
        <w:rPr>
          <w:rFonts w:ascii="Arial" w:eastAsia="TimesNewRomanPSMT" w:hAnsi="Arial" w:cs="Arial"/>
          <w:i/>
          <w:lang w:val="sr-Cyrl-RS"/>
        </w:rPr>
        <w:t xml:space="preserve"> </w:t>
      </w:r>
      <w:r w:rsidR="00661B5A">
        <w:rPr>
          <w:rFonts w:ascii="Arial" w:eastAsia="TimesNewRomanPSMT" w:hAnsi="Arial" w:cs="Arial"/>
          <w:i/>
          <w:lang w:val="sr-Cyrl-RS"/>
        </w:rPr>
        <w:t>навести</w:t>
      </w:r>
      <w:r w:rsidRPr="007B4BAA">
        <w:rPr>
          <w:rFonts w:ascii="Arial" w:eastAsia="TimesNewRomanPSMT" w:hAnsi="Arial" w:cs="Arial"/>
          <w:i/>
          <w:lang w:val="sr-Cyrl-RS"/>
        </w:rPr>
        <w:t xml:space="preserve"> </w:t>
      </w:r>
      <w:r w:rsidR="00661B5A">
        <w:rPr>
          <w:rFonts w:ascii="Arial" w:eastAsia="TimesNewRomanPSMT" w:hAnsi="Arial" w:cs="Arial"/>
          <w:i/>
          <w:lang w:val="sr-Cyrl-RS"/>
        </w:rPr>
        <w:t>у</w:t>
      </w:r>
      <w:r w:rsidRPr="007B4BAA">
        <w:rPr>
          <w:rFonts w:ascii="Arial" w:eastAsia="TimesNewRomanPSMT" w:hAnsi="Arial" w:cs="Arial"/>
          <w:i/>
          <w:lang w:val="sr-Cyrl-RS"/>
        </w:rPr>
        <w:t xml:space="preserve"> </w:t>
      </w:r>
      <w:r w:rsidR="00661B5A">
        <w:rPr>
          <w:rFonts w:ascii="Arial" w:eastAsia="TimesNewRomanPSMT" w:hAnsi="Arial" w:cs="Arial"/>
          <w:i/>
          <w:lang w:val="sr-Cyrl-RS"/>
        </w:rPr>
        <w:t>Табели</w:t>
      </w:r>
      <w:r w:rsidRPr="007B4BAA">
        <w:rPr>
          <w:rFonts w:ascii="Arial" w:eastAsia="TimesNewRomanPSMT" w:hAnsi="Arial" w:cs="Arial"/>
          <w:i/>
          <w:lang w:val="sr-Cyrl-RS"/>
        </w:rPr>
        <w:t xml:space="preserve"> 2. </w:t>
      </w:r>
      <w:r w:rsidR="00661B5A">
        <w:rPr>
          <w:rFonts w:ascii="Arial" w:eastAsia="TimesNewRomanPSMT" w:hAnsi="Arial" w:cs="Arial"/>
          <w:i/>
          <w:lang w:val="sr-Cyrl-RS"/>
        </w:rPr>
        <w:t>овог</w:t>
      </w:r>
      <w:r w:rsidRPr="007B4BAA">
        <w:rPr>
          <w:rFonts w:ascii="Arial" w:eastAsia="TimesNewRomanPSMT" w:hAnsi="Arial" w:cs="Arial"/>
          <w:i/>
          <w:lang w:val="sr-Cyrl-RS"/>
        </w:rPr>
        <w:t xml:space="preserve"> </w:t>
      </w:r>
      <w:r w:rsidR="00661B5A">
        <w:rPr>
          <w:rFonts w:ascii="Arial" w:eastAsia="TimesNewRomanPSMT" w:hAnsi="Arial" w:cs="Arial"/>
          <w:i/>
          <w:lang w:val="sr-Cyrl-RS"/>
        </w:rPr>
        <w:t>обрасца</w:t>
      </w:r>
      <w:r w:rsidRPr="007B4BAA">
        <w:rPr>
          <w:rFonts w:ascii="Arial" w:eastAsia="TimesNewRomanPSMT" w:hAnsi="Arial" w:cs="Arial"/>
          <w:i/>
          <w:lang w:val="sr-Cyrl-RS"/>
        </w:rPr>
        <w:t xml:space="preserve">. </w:t>
      </w:r>
      <w:r w:rsidRPr="007B4BAA">
        <w:rPr>
          <w:rFonts w:ascii="Arial" w:eastAsia="TimesNewRomanPSMT" w:hAnsi="Arial" w:cs="Arial"/>
          <w:i/>
          <w:lang w:val="sr-Cyrl-RS"/>
        </w:rPr>
        <w:br w:type="page"/>
      </w:r>
    </w:p>
    <w:p w:rsidR="00853C75" w:rsidRPr="007B4BAA" w:rsidRDefault="00661B5A" w:rsidP="00853C75">
      <w:pPr>
        <w:autoSpaceDE w:val="0"/>
        <w:autoSpaceDN w:val="0"/>
        <w:adjustRightInd w:val="0"/>
        <w:jc w:val="both"/>
        <w:rPr>
          <w:rFonts w:ascii="Arial" w:hAnsi="Arial" w:cs="Arial"/>
          <w:b/>
          <w:lang w:val="sr-Cyrl-RS"/>
        </w:rPr>
      </w:pPr>
      <w:r>
        <w:rPr>
          <w:rFonts w:ascii="Arial" w:hAnsi="Arial" w:cs="Arial"/>
          <w:b/>
          <w:lang w:val="sr-Cyrl-RS"/>
        </w:rPr>
        <w:lastRenderedPageBreak/>
        <w:t>Табела</w:t>
      </w:r>
      <w:r w:rsidR="00853C75" w:rsidRPr="007B4BAA">
        <w:rPr>
          <w:rFonts w:ascii="Arial" w:hAnsi="Arial" w:cs="Arial"/>
          <w:b/>
          <w:lang w:val="sr-Cyrl-RS"/>
        </w:rPr>
        <w:t xml:space="preserve"> 3.</w:t>
      </w:r>
    </w:p>
    <w:p w:rsidR="00853C75" w:rsidRPr="007B4BAA" w:rsidRDefault="00853C75" w:rsidP="00853C75">
      <w:pPr>
        <w:autoSpaceDE w:val="0"/>
        <w:autoSpaceDN w:val="0"/>
        <w:adjustRightInd w:val="0"/>
        <w:jc w:val="both"/>
        <w:rPr>
          <w:rFonts w:eastAsia="TimesNewRomanPSMT"/>
          <w:bCs/>
          <w:lang w:val="sr-Cyrl-RS"/>
        </w:rPr>
      </w:pPr>
    </w:p>
    <w:tbl>
      <w:tblPr>
        <w:tblW w:w="9349" w:type="dxa"/>
        <w:tblInd w:w="212" w:type="dxa"/>
        <w:tblLayout w:type="fixed"/>
        <w:tblLook w:val="0000" w:firstRow="0" w:lastRow="0" w:firstColumn="0" w:lastColumn="0" w:noHBand="0" w:noVBand="0"/>
      </w:tblPr>
      <w:tblGrid>
        <w:gridCol w:w="743"/>
        <w:gridCol w:w="3103"/>
        <w:gridCol w:w="5503"/>
      </w:tblGrid>
      <w:tr w:rsidR="000D5C00" w:rsidRPr="007B4BAA" w:rsidTr="0070513D">
        <w:trPr>
          <w:trHeight w:val="596"/>
        </w:trPr>
        <w:tc>
          <w:tcPr>
            <w:tcW w:w="9349"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D5C00" w:rsidRPr="007B4BAA" w:rsidRDefault="000D5C00" w:rsidP="00291DEB">
            <w:pPr>
              <w:pStyle w:val="BodyTextIndent"/>
              <w:snapToGrid w:val="0"/>
              <w:jc w:val="center"/>
              <w:rPr>
                <w:rFonts w:ascii="Arial" w:hAnsi="Arial" w:cs="Arial"/>
                <w:b/>
                <w:szCs w:val="22"/>
                <w:lang w:val="sr-Cyrl-CS"/>
              </w:rPr>
            </w:pPr>
            <w:r>
              <w:rPr>
                <w:rFonts w:ascii="Arial" w:hAnsi="Arial" w:cs="Arial"/>
                <w:b/>
                <w:szCs w:val="22"/>
                <w:lang w:val="sr-Cyrl-CS"/>
              </w:rPr>
              <w:t>КОМЕРЦИЈАЛНИ</w:t>
            </w:r>
            <w:r w:rsidRPr="007B4BAA">
              <w:rPr>
                <w:rFonts w:ascii="Arial" w:hAnsi="Arial" w:cs="Arial"/>
                <w:b/>
                <w:szCs w:val="22"/>
                <w:lang w:val="sr-Cyrl-CS"/>
              </w:rPr>
              <w:t xml:space="preserve"> </w:t>
            </w:r>
            <w:r>
              <w:rPr>
                <w:rFonts w:ascii="Arial" w:hAnsi="Arial" w:cs="Arial"/>
                <w:b/>
                <w:szCs w:val="22"/>
                <w:lang w:val="sr-Cyrl-CS"/>
              </w:rPr>
              <w:t>УСЛОВИ</w:t>
            </w:r>
            <w:r w:rsidRPr="007B4BAA">
              <w:rPr>
                <w:rFonts w:ascii="Arial" w:hAnsi="Arial" w:cs="Arial"/>
                <w:b/>
                <w:szCs w:val="22"/>
                <w:lang w:val="sr-Cyrl-CS"/>
              </w:rPr>
              <w:t xml:space="preserve"> </w:t>
            </w:r>
          </w:p>
        </w:tc>
      </w:tr>
      <w:tr w:rsidR="000D5C00" w:rsidRPr="007B4BAA" w:rsidTr="0070513D">
        <w:trPr>
          <w:trHeight w:val="722"/>
        </w:trPr>
        <w:tc>
          <w:tcPr>
            <w:tcW w:w="743" w:type="dxa"/>
            <w:tcBorders>
              <w:top w:val="single" w:sz="4" w:space="0" w:color="000000"/>
              <w:left w:val="single" w:sz="4" w:space="0" w:color="000000"/>
              <w:bottom w:val="single" w:sz="4" w:space="0" w:color="000000"/>
            </w:tcBorders>
            <w:shd w:val="clear" w:color="auto" w:fill="auto"/>
            <w:vAlign w:val="center"/>
          </w:tcPr>
          <w:p w:rsidR="000D5C00" w:rsidRPr="007B4BAA" w:rsidRDefault="000D5C00" w:rsidP="00291DEB">
            <w:pPr>
              <w:pStyle w:val="BodyTextIndent"/>
              <w:snapToGrid w:val="0"/>
              <w:ind w:left="0"/>
              <w:jc w:val="center"/>
              <w:rPr>
                <w:rFonts w:ascii="Arial" w:hAnsi="Arial" w:cs="Arial"/>
                <w:sz w:val="24"/>
                <w:szCs w:val="24"/>
                <w:lang w:val="sr-Cyrl-RS"/>
              </w:rPr>
            </w:pPr>
            <w:r w:rsidRPr="007B4BAA">
              <w:rPr>
                <w:rFonts w:ascii="Arial" w:hAnsi="Arial" w:cs="Arial"/>
                <w:sz w:val="24"/>
                <w:szCs w:val="24"/>
                <w:lang w:val="sr-Cyrl-RS"/>
              </w:rPr>
              <w:t>1.</w:t>
            </w:r>
          </w:p>
        </w:tc>
        <w:tc>
          <w:tcPr>
            <w:tcW w:w="3103" w:type="dxa"/>
            <w:tcBorders>
              <w:top w:val="single" w:sz="4" w:space="0" w:color="000000"/>
              <w:left w:val="single" w:sz="4" w:space="0" w:color="000000"/>
              <w:bottom w:val="single" w:sz="4" w:space="0" w:color="000000"/>
              <w:right w:val="single" w:sz="4" w:space="0" w:color="auto"/>
            </w:tcBorders>
            <w:shd w:val="clear" w:color="auto" w:fill="auto"/>
            <w:vAlign w:val="center"/>
          </w:tcPr>
          <w:p w:rsidR="000D5C00" w:rsidRPr="007B4BAA" w:rsidRDefault="000D5C00" w:rsidP="00291DEB">
            <w:pPr>
              <w:pStyle w:val="BodyTextIndent"/>
              <w:snapToGrid w:val="0"/>
              <w:ind w:left="0"/>
              <w:jc w:val="left"/>
              <w:rPr>
                <w:rFonts w:ascii="Arial" w:hAnsi="Arial" w:cs="Arial"/>
                <w:sz w:val="24"/>
                <w:szCs w:val="24"/>
                <w:lang w:val="sr-Cyrl-RS"/>
              </w:rPr>
            </w:pPr>
            <w:r>
              <w:rPr>
                <w:rFonts w:ascii="Arial" w:hAnsi="Arial" w:cs="Arial"/>
                <w:sz w:val="24"/>
                <w:szCs w:val="24"/>
              </w:rPr>
              <w:t>Укупна</w:t>
            </w:r>
            <w:r w:rsidRPr="007B4BAA">
              <w:rPr>
                <w:rFonts w:ascii="Arial" w:hAnsi="Arial" w:cs="Arial"/>
                <w:sz w:val="24"/>
                <w:szCs w:val="24"/>
              </w:rPr>
              <w:t xml:space="preserve"> </w:t>
            </w:r>
            <w:r>
              <w:rPr>
                <w:rFonts w:ascii="Arial" w:hAnsi="Arial" w:cs="Arial"/>
                <w:sz w:val="24"/>
                <w:szCs w:val="24"/>
              </w:rPr>
              <w:t>цена</w:t>
            </w:r>
            <w:r w:rsidRPr="007B4BAA">
              <w:rPr>
                <w:rFonts w:ascii="Arial" w:hAnsi="Arial" w:cs="Arial"/>
                <w:sz w:val="24"/>
                <w:szCs w:val="24"/>
              </w:rPr>
              <w:t xml:space="preserve"> </w:t>
            </w:r>
            <w:r>
              <w:rPr>
                <w:rFonts w:ascii="Arial" w:hAnsi="Arial" w:cs="Arial"/>
                <w:sz w:val="24"/>
                <w:szCs w:val="24"/>
              </w:rPr>
              <w:t>без</w:t>
            </w:r>
            <w:r w:rsidRPr="007B4BAA">
              <w:rPr>
                <w:rFonts w:ascii="Arial" w:hAnsi="Arial" w:cs="Arial"/>
                <w:sz w:val="24"/>
                <w:szCs w:val="24"/>
              </w:rPr>
              <w:t xml:space="preserve"> </w:t>
            </w:r>
            <w:r>
              <w:rPr>
                <w:rFonts w:ascii="Arial" w:hAnsi="Arial" w:cs="Arial"/>
                <w:sz w:val="24"/>
                <w:szCs w:val="24"/>
              </w:rPr>
              <w:t>ПДВ</w:t>
            </w:r>
          </w:p>
        </w:tc>
        <w:tc>
          <w:tcPr>
            <w:tcW w:w="5502" w:type="dxa"/>
            <w:tcBorders>
              <w:top w:val="single" w:sz="4" w:space="0" w:color="auto"/>
              <w:left w:val="single" w:sz="4" w:space="0" w:color="auto"/>
              <w:bottom w:val="single" w:sz="4" w:space="0" w:color="auto"/>
              <w:right w:val="single" w:sz="4" w:space="0" w:color="auto"/>
            </w:tcBorders>
            <w:vAlign w:val="center"/>
          </w:tcPr>
          <w:p w:rsidR="000D5C00" w:rsidRPr="007B4BAA" w:rsidRDefault="000D5C00" w:rsidP="00291DEB">
            <w:pPr>
              <w:pStyle w:val="BodyTextIndent"/>
              <w:snapToGrid w:val="0"/>
              <w:spacing w:before="120"/>
              <w:ind w:left="0" w:right="318"/>
              <w:rPr>
                <w:rFonts w:ascii="Arial" w:hAnsi="Arial" w:cs="Arial"/>
                <w:sz w:val="24"/>
                <w:szCs w:val="24"/>
                <w:lang w:val="sr-Cyrl-RS"/>
              </w:rPr>
            </w:pPr>
            <w:r>
              <w:rPr>
                <w:rFonts w:ascii="Arial" w:hAnsi="Arial" w:cs="Arial"/>
                <w:sz w:val="24"/>
                <w:szCs w:val="24"/>
                <w:lang w:val="sr-Cyrl-CS"/>
              </w:rPr>
              <w:t>________________________</w:t>
            </w:r>
            <w:r w:rsidRPr="007B4BAA">
              <w:rPr>
                <w:rFonts w:ascii="Arial" w:hAnsi="Arial" w:cs="Arial"/>
                <w:sz w:val="24"/>
                <w:szCs w:val="24"/>
                <w:lang w:val="sr-Cyrl-CS"/>
              </w:rPr>
              <w:t xml:space="preserve"> </w:t>
            </w:r>
            <w:r>
              <w:rPr>
                <w:rFonts w:ascii="Arial" w:hAnsi="Arial" w:cs="Arial"/>
                <w:sz w:val="24"/>
                <w:szCs w:val="24"/>
                <w:lang w:val="sr-Cyrl-CS"/>
              </w:rPr>
              <w:t>динара</w:t>
            </w:r>
          </w:p>
        </w:tc>
      </w:tr>
      <w:tr w:rsidR="000D5C00" w:rsidRPr="007B4BAA" w:rsidTr="0070513D">
        <w:trPr>
          <w:trHeight w:val="722"/>
        </w:trPr>
        <w:tc>
          <w:tcPr>
            <w:tcW w:w="743" w:type="dxa"/>
            <w:tcBorders>
              <w:top w:val="single" w:sz="4" w:space="0" w:color="000000"/>
              <w:left w:val="single" w:sz="4" w:space="0" w:color="000000"/>
              <w:bottom w:val="single" w:sz="4" w:space="0" w:color="000000"/>
            </w:tcBorders>
            <w:shd w:val="clear" w:color="auto" w:fill="auto"/>
            <w:vAlign w:val="center"/>
          </w:tcPr>
          <w:p w:rsidR="000D5C00" w:rsidRPr="007B4BAA" w:rsidRDefault="000D5C00" w:rsidP="00291DEB">
            <w:pPr>
              <w:pStyle w:val="BodyTextIndent"/>
              <w:snapToGrid w:val="0"/>
              <w:ind w:left="0"/>
              <w:jc w:val="center"/>
              <w:rPr>
                <w:rFonts w:ascii="Arial" w:hAnsi="Arial" w:cs="Arial"/>
                <w:sz w:val="24"/>
                <w:szCs w:val="24"/>
                <w:lang w:val="sr-Cyrl-RS"/>
              </w:rPr>
            </w:pPr>
            <w:r w:rsidRPr="007B4BAA">
              <w:rPr>
                <w:rFonts w:ascii="Arial" w:hAnsi="Arial" w:cs="Arial"/>
                <w:sz w:val="24"/>
                <w:szCs w:val="24"/>
                <w:lang w:val="sr-Cyrl-RS"/>
              </w:rPr>
              <w:t>2.</w:t>
            </w:r>
          </w:p>
        </w:tc>
        <w:tc>
          <w:tcPr>
            <w:tcW w:w="3103" w:type="dxa"/>
            <w:tcBorders>
              <w:top w:val="single" w:sz="4" w:space="0" w:color="000000"/>
              <w:left w:val="single" w:sz="4" w:space="0" w:color="000000"/>
              <w:bottom w:val="single" w:sz="4" w:space="0" w:color="000000"/>
            </w:tcBorders>
            <w:shd w:val="clear" w:color="auto" w:fill="auto"/>
            <w:vAlign w:val="center"/>
          </w:tcPr>
          <w:p w:rsidR="000D5C00" w:rsidRPr="007B4BAA" w:rsidRDefault="000D5C00" w:rsidP="00291DEB">
            <w:pPr>
              <w:pStyle w:val="BodyTextIndent"/>
              <w:snapToGrid w:val="0"/>
              <w:ind w:left="0"/>
              <w:jc w:val="left"/>
              <w:rPr>
                <w:rFonts w:ascii="Arial" w:hAnsi="Arial" w:cs="Arial"/>
                <w:sz w:val="24"/>
                <w:szCs w:val="24"/>
              </w:rPr>
            </w:pPr>
            <w:r>
              <w:rPr>
                <w:rFonts w:ascii="Arial" w:hAnsi="Arial" w:cs="Arial"/>
                <w:sz w:val="24"/>
                <w:szCs w:val="24"/>
              </w:rPr>
              <w:t>Укупна</w:t>
            </w:r>
            <w:r w:rsidRPr="007B4BAA">
              <w:rPr>
                <w:rFonts w:ascii="Arial" w:hAnsi="Arial" w:cs="Arial"/>
                <w:sz w:val="24"/>
                <w:szCs w:val="24"/>
              </w:rPr>
              <w:t xml:space="preserve"> </w:t>
            </w:r>
            <w:r>
              <w:rPr>
                <w:rFonts w:ascii="Arial" w:hAnsi="Arial" w:cs="Arial"/>
                <w:sz w:val="24"/>
                <w:szCs w:val="24"/>
              </w:rPr>
              <w:t>цена</w:t>
            </w:r>
            <w:r w:rsidRPr="007B4BAA">
              <w:rPr>
                <w:rFonts w:ascii="Arial" w:hAnsi="Arial" w:cs="Arial"/>
                <w:sz w:val="24"/>
                <w:szCs w:val="24"/>
              </w:rPr>
              <w:t xml:space="preserve"> </w:t>
            </w:r>
            <w:r>
              <w:rPr>
                <w:rFonts w:ascii="Arial" w:hAnsi="Arial" w:cs="Arial"/>
                <w:sz w:val="24"/>
                <w:szCs w:val="24"/>
              </w:rPr>
              <w:t>са</w:t>
            </w:r>
            <w:r w:rsidRPr="007B4BAA">
              <w:rPr>
                <w:rFonts w:ascii="Arial" w:hAnsi="Arial" w:cs="Arial"/>
                <w:sz w:val="24"/>
                <w:szCs w:val="24"/>
              </w:rPr>
              <w:t xml:space="preserve"> </w:t>
            </w:r>
            <w:r>
              <w:rPr>
                <w:rFonts w:ascii="Arial" w:hAnsi="Arial" w:cs="Arial"/>
                <w:sz w:val="24"/>
                <w:szCs w:val="24"/>
              </w:rPr>
              <w:t>ПДВ</w:t>
            </w:r>
          </w:p>
        </w:tc>
        <w:tc>
          <w:tcPr>
            <w:tcW w:w="5502" w:type="dxa"/>
            <w:tcBorders>
              <w:top w:val="single" w:sz="4" w:space="0" w:color="auto"/>
              <w:left w:val="single" w:sz="4" w:space="0" w:color="000000"/>
              <w:bottom w:val="single" w:sz="4" w:space="0" w:color="000000"/>
              <w:right w:val="single" w:sz="4" w:space="0" w:color="000000"/>
            </w:tcBorders>
            <w:vAlign w:val="center"/>
          </w:tcPr>
          <w:p w:rsidR="000D5C00" w:rsidRPr="007B4BAA" w:rsidRDefault="000D5C00" w:rsidP="00291DEB">
            <w:pPr>
              <w:pStyle w:val="BodyTextIndent"/>
              <w:snapToGrid w:val="0"/>
              <w:spacing w:before="120"/>
              <w:ind w:left="176" w:right="318"/>
              <w:rPr>
                <w:rFonts w:ascii="Arial" w:hAnsi="Arial" w:cs="Arial"/>
                <w:sz w:val="24"/>
                <w:szCs w:val="24"/>
                <w:lang w:val="sr-Cyrl-RS"/>
              </w:rPr>
            </w:pPr>
            <w:r w:rsidRPr="007B4BAA">
              <w:rPr>
                <w:rFonts w:ascii="Arial" w:hAnsi="Arial" w:cs="Arial"/>
                <w:sz w:val="24"/>
                <w:szCs w:val="24"/>
                <w:lang w:val="sr-Cyrl-CS"/>
              </w:rPr>
              <w:t xml:space="preserve">_______________________ </w:t>
            </w:r>
            <w:r>
              <w:rPr>
                <w:rFonts w:ascii="Arial" w:hAnsi="Arial" w:cs="Arial"/>
                <w:sz w:val="24"/>
                <w:szCs w:val="24"/>
                <w:lang w:val="sr-Cyrl-CS"/>
              </w:rPr>
              <w:t>динара</w:t>
            </w:r>
          </w:p>
        </w:tc>
      </w:tr>
      <w:tr w:rsidR="007019A0" w:rsidRPr="007B4BAA" w:rsidTr="0070513D">
        <w:trPr>
          <w:trHeight w:val="791"/>
        </w:trPr>
        <w:tc>
          <w:tcPr>
            <w:tcW w:w="743" w:type="dxa"/>
            <w:tcBorders>
              <w:top w:val="single" w:sz="4" w:space="0" w:color="000000"/>
              <w:left w:val="single" w:sz="4" w:space="0" w:color="000000"/>
              <w:bottom w:val="single" w:sz="4" w:space="0" w:color="000000"/>
            </w:tcBorders>
            <w:shd w:val="clear" w:color="auto" w:fill="auto"/>
            <w:vAlign w:val="center"/>
          </w:tcPr>
          <w:p w:rsidR="007019A0" w:rsidRPr="007B4BAA" w:rsidRDefault="007019A0" w:rsidP="00291DEB">
            <w:pPr>
              <w:pStyle w:val="BodyTextIndent"/>
              <w:snapToGrid w:val="0"/>
              <w:ind w:left="0"/>
              <w:jc w:val="center"/>
              <w:rPr>
                <w:rFonts w:ascii="Arial" w:hAnsi="Arial" w:cs="Arial"/>
                <w:sz w:val="24"/>
                <w:szCs w:val="24"/>
                <w:lang w:val="sr-Cyrl-RS"/>
              </w:rPr>
            </w:pPr>
            <w:r w:rsidRPr="007B4BAA">
              <w:rPr>
                <w:rFonts w:ascii="Arial" w:hAnsi="Arial" w:cs="Arial"/>
                <w:sz w:val="24"/>
                <w:szCs w:val="24"/>
                <w:lang w:val="sr-Cyrl-CS"/>
              </w:rPr>
              <w:t>3.</w:t>
            </w:r>
          </w:p>
        </w:tc>
        <w:tc>
          <w:tcPr>
            <w:tcW w:w="3103" w:type="dxa"/>
            <w:tcBorders>
              <w:top w:val="single" w:sz="4" w:space="0" w:color="000000"/>
              <w:left w:val="single" w:sz="4" w:space="0" w:color="000000"/>
              <w:bottom w:val="single" w:sz="4" w:space="0" w:color="000000"/>
            </w:tcBorders>
            <w:shd w:val="clear" w:color="auto" w:fill="auto"/>
            <w:vAlign w:val="center"/>
          </w:tcPr>
          <w:p w:rsidR="007019A0" w:rsidRPr="007B4BAA" w:rsidRDefault="007019A0" w:rsidP="00291DEB">
            <w:pPr>
              <w:pStyle w:val="BodyTextIndent"/>
              <w:snapToGrid w:val="0"/>
              <w:ind w:left="34"/>
              <w:jc w:val="left"/>
              <w:rPr>
                <w:rFonts w:ascii="Arial" w:hAnsi="Arial" w:cs="Arial"/>
                <w:sz w:val="24"/>
                <w:szCs w:val="24"/>
                <w:lang w:val="ru-RU"/>
              </w:rPr>
            </w:pPr>
            <w:r>
              <w:rPr>
                <w:rFonts w:ascii="Arial" w:hAnsi="Arial" w:cs="Arial"/>
                <w:sz w:val="24"/>
                <w:szCs w:val="24"/>
                <w:lang w:val="ru-RU"/>
              </w:rPr>
              <w:t>Рок испоруке</w:t>
            </w:r>
            <w:r w:rsidR="0070513D">
              <w:rPr>
                <w:rFonts w:ascii="Arial" w:hAnsi="Arial" w:cs="Arial"/>
                <w:sz w:val="24"/>
                <w:szCs w:val="24"/>
                <w:lang w:val="ru-RU"/>
              </w:rPr>
              <w:t>, демонтаже и монтаже</w:t>
            </w:r>
          </w:p>
        </w:tc>
        <w:tc>
          <w:tcPr>
            <w:tcW w:w="5502" w:type="dxa"/>
            <w:tcBorders>
              <w:left w:val="single" w:sz="4" w:space="0" w:color="000000"/>
              <w:bottom w:val="single" w:sz="4" w:space="0" w:color="000000"/>
              <w:right w:val="single" w:sz="4" w:space="0" w:color="000000"/>
            </w:tcBorders>
            <w:vAlign w:val="center"/>
          </w:tcPr>
          <w:p w:rsidR="007019A0" w:rsidRDefault="007019A0" w:rsidP="007E0EA7">
            <w:pPr>
              <w:autoSpaceDE w:val="0"/>
              <w:autoSpaceDN w:val="0"/>
              <w:adjustRightInd w:val="0"/>
              <w:ind w:right="318"/>
              <w:jc w:val="both"/>
              <w:rPr>
                <w:rFonts w:ascii="Arial" w:hAnsi="Arial" w:cs="Arial"/>
                <w:lang w:val="sr-Cyrl-RS"/>
              </w:rPr>
            </w:pPr>
          </w:p>
          <w:p w:rsidR="007E0EA7" w:rsidRDefault="0070513D" w:rsidP="000009B4">
            <w:pPr>
              <w:autoSpaceDE w:val="0"/>
              <w:autoSpaceDN w:val="0"/>
              <w:adjustRightInd w:val="0"/>
              <w:ind w:left="176" w:right="318"/>
              <w:jc w:val="both"/>
              <w:rPr>
                <w:rFonts w:ascii="Arial" w:hAnsi="Arial" w:cs="Arial"/>
                <w:lang w:val="sr-Cyrl-RS"/>
              </w:rPr>
            </w:pPr>
            <w:r w:rsidRPr="000A63B4">
              <w:rPr>
                <w:rFonts w:ascii="Arial" w:hAnsi="Arial" w:cs="Arial"/>
                <w:lang w:val="ru-RU"/>
              </w:rPr>
              <w:t xml:space="preserve">Рок испоруке, демонтаже и монтаже предметних добара је </w:t>
            </w:r>
            <w:r>
              <w:rPr>
                <w:rFonts w:ascii="Arial" w:hAnsi="Arial" w:cs="Arial"/>
                <w:lang w:val="sr-Cyrl-RS"/>
              </w:rPr>
              <w:t>30</w:t>
            </w:r>
            <w:r w:rsidRPr="000A63B4">
              <w:rPr>
                <w:rFonts w:ascii="Arial" w:hAnsi="Arial" w:cs="Arial"/>
                <w:lang w:val="sr-Cyrl-RS"/>
              </w:rPr>
              <w:t xml:space="preserve"> дана од дана пријема Наруџбенице.</w:t>
            </w:r>
          </w:p>
          <w:p w:rsidR="007E0EA7" w:rsidRPr="007B4BAA" w:rsidRDefault="007E0EA7" w:rsidP="000009B4">
            <w:pPr>
              <w:autoSpaceDE w:val="0"/>
              <w:autoSpaceDN w:val="0"/>
              <w:adjustRightInd w:val="0"/>
              <w:ind w:left="176" w:right="318"/>
              <w:jc w:val="both"/>
              <w:rPr>
                <w:rFonts w:ascii="Arial" w:hAnsi="Arial" w:cs="Arial"/>
                <w:lang w:val="sr-Cyrl-RS"/>
              </w:rPr>
            </w:pPr>
          </w:p>
        </w:tc>
      </w:tr>
      <w:tr w:rsidR="007019A0" w:rsidRPr="007B4BAA" w:rsidTr="0070513D">
        <w:trPr>
          <w:trHeight w:val="765"/>
        </w:trPr>
        <w:tc>
          <w:tcPr>
            <w:tcW w:w="743" w:type="dxa"/>
            <w:tcBorders>
              <w:top w:val="single" w:sz="4" w:space="0" w:color="000000"/>
              <w:left w:val="single" w:sz="4" w:space="0" w:color="000000"/>
              <w:bottom w:val="single" w:sz="4" w:space="0" w:color="000000"/>
            </w:tcBorders>
            <w:shd w:val="clear" w:color="auto" w:fill="auto"/>
            <w:vAlign w:val="center"/>
          </w:tcPr>
          <w:p w:rsidR="007019A0" w:rsidRPr="007B4BAA" w:rsidRDefault="004D627E" w:rsidP="00291DEB">
            <w:pPr>
              <w:pStyle w:val="BodyTextIndent"/>
              <w:snapToGrid w:val="0"/>
              <w:ind w:left="0"/>
              <w:jc w:val="center"/>
              <w:rPr>
                <w:rFonts w:ascii="Arial" w:hAnsi="Arial" w:cs="Arial"/>
                <w:sz w:val="24"/>
                <w:szCs w:val="24"/>
                <w:lang w:val="sr-Cyrl-RS"/>
              </w:rPr>
            </w:pPr>
            <w:r>
              <w:rPr>
                <w:rFonts w:ascii="Arial" w:hAnsi="Arial" w:cs="Arial"/>
                <w:sz w:val="24"/>
                <w:szCs w:val="24"/>
                <w:lang w:val="sr-Cyrl-RS"/>
              </w:rPr>
              <w:t>4</w:t>
            </w:r>
            <w:r w:rsidR="007019A0" w:rsidRPr="007B4BAA">
              <w:rPr>
                <w:rFonts w:ascii="Arial" w:hAnsi="Arial" w:cs="Arial"/>
                <w:sz w:val="24"/>
                <w:szCs w:val="24"/>
                <w:lang w:val="sr-Cyrl-RS"/>
              </w:rPr>
              <w:t>.</w:t>
            </w:r>
          </w:p>
        </w:tc>
        <w:tc>
          <w:tcPr>
            <w:tcW w:w="3103" w:type="dxa"/>
            <w:tcBorders>
              <w:top w:val="single" w:sz="4" w:space="0" w:color="000000"/>
              <w:left w:val="single" w:sz="4" w:space="0" w:color="000000"/>
              <w:bottom w:val="single" w:sz="4" w:space="0" w:color="000000"/>
            </w:tcBorders>
            <w:shd w:val="clear" w:color="auto" w:fill="auto"/>
            <w:vAlign w:val="center"/>
          </w:tcPr>
          <w:p w:rsidR="007019A0" w:rsidRPr="007B4BAA" w:rsidRDefault="007019A0" w:rsidP="00291DEB">
            <w:pPr>
              <w:pStyle w:val="BodyTextIndent"/>
              <w:snapToGrid w:val="0"/>
              <w:ind w:left="0"/>
              <w:jc w:val="left"/>
              <w:rPr>
                <w:rFonts w:ascii="Arial" w:hAnsi="Arial" w:cs="Arial"/>
                <w:sz w:val="24"/>
                <w:szCs w:val="24"/>
                <w:lang w:val="sr-Cyrl-CS"/>
              </w:rPr>
            </w:pPr>
            <w:r>
              <w:rPr>
                <w:rFonts w:ascii="Arial" w:hAnsi="Arial" w:cs="Arial"/>
                <w:sz w:val="24"/>
                <w:szCs w:val="24"/>
                <w:lang w:val="sr-Cyrl-CS"/>
              </w:rPr>
              <w:t>Гарантни</w:t>
            </w:r>
            <w:r w:rsidRPr="007B4BAA">
              <w:rPr>
                <w:rFonts w:ascii="Arial" w:hAnsi="Arial" w:cs="Arial"/>
                <w:sz w:val="24"/>
                <w:szCs w:val="24"/>
                <w:lang w:val="sr-Cyrl-CS"/>
              </w:rPr>
              <w:t xml:space="preserve"> </w:t>
            </w:r>
            <w:r>
              <w:rPr>
                <w:rFonts w:ascii="Arial" w:hAnsi="Arial" w:cs="Arial"/>
                <w:sz w:val="24"/>
                <w:szCs w:val="24"/>
                <w:lang w:val="sr-Cyrl-CS"/>
              </w:rPr>
              <w:t>рок</w:t>
            </w:r>
          </w:p>
        </w:tc>
        <w:tc>
          <w:tcPr>
            <w:tcW w:w="5502" w:type="dxa"/>
            <w:tcBorders>
              <w:left w:val="single" w:sz="4" w:space="0" w:color="000000"/>
              <w:bottom w:val="single" w:sz="4" w:space="0" w:color="000000"/>
              <w:right w:val="single" w:sz="4" w:space="0" w:color="000000"/>
            </w:tcBorders>
            <w:vAlign w:val="center"/>
          </w:tcPr>
          <w:p w:rsidR="007019A0" w:rsidRPr="007B4BAA" w:rsidRDefault="007E0EA7" w:rsidP="007E0EA7">
            <w:pPr>
              <w:pStyle w:val="BodyTextIndent"/>
              <w:snapToGrid w:val="0"/>
              <w:ind w:left="0" w:right="318"/>
              <w:rPr>
                <w:rFonts w:ascii="Arial" w:hAnsi="Arial" w:cs="Arial"/>
                <w:sz w:val="24"/>
                <w:szCs w:val="24"/>
                <w:lang w:val="ru-RU"/>
              </w:rPr>
            </w:pPr>
            <w:r>
              <w:rPr>
                <w:rFonts w:ascii="Arial" w:hAnsi="Arial" w:cs="Arial"/>
                <w:sz w:val="24"/>
                <w:szCs w:val="24"/>
                <w:lang w:val="ru-RU"/>
              </w:rPr>
              <w:t>Гарантни рок је 12</w:t>
            </w:r>
            <w:r w:rsidR="007019A0" w:rsidRPr="007B4BAA">
              <w:rPr>
                <w:rFonts w:ascii="Arial" w:hAnsi="Arial" w:cs="Arial"/>
                <w:sz w:val="24"/>
                <w:szCs w:val="24"/>
                <w:lang w:val="ru-RU"/>
              </w:rPr>
              <w:t xml:space="preserve"> </w:t>
            </w:r>
            <w:r w:rsidR="007019A0">
              <w:rPr>
                <w:rFonts w:ascii="Arial" w:hAnsi="Arial" w:cs="Arial"/>
                <w:sz w:val="24"/>
                <w:szCs w:val="24"/>
                <w:lang w:val="ru-RU"/>
              </w:rPr>
              <w:t>месеци</w:t>
            </w:r>
            <w:r w:rsidR="007019A0" w:rsidRPr="007B4BAA">
              <w:rPr>
                <w:rFonts w:ascii="Arial" w:hAnsi="Arial" w:cs="Arial"/>
                <w:sz w:val="24"/>
                <w:szCs w:val="24"/>
                <w:lang w:val="ru-RU"/>
              </w:rPr>
              <w:t xml:space="preserve"> </w:t>
            </w:r>
            <w:r w:rsidR="007019A0">
              <w:rPr>
                <w:rFonts w:ascii="Arial" w:hAnsi="Arial" w:cs="Arial"/>
                <w:sz w:val="24"/>
                <w:szCs w:val="24"/>
                <w:lang w:val="ru-RU"/>
              </w:rPr>
              <w:t>од</w:t>
            </w:r>
            <w:r w:rsidR="007019A0" w:rsidRPr="007B4BAA">
              <w:rPr>
                <w:rFonts w:ascii="Arial" w:hAnsi="Arial" w:cs="Arial"/>
                <w:sz w:val="24"/>
                <w:szCs w:val="24"/>
                <w:lang w:val="ru-RU"/>
              </w:rPr>
              <w:t xml:space="preserve"> </w:t>
            </w:r>
            <w:r w:rsidR="007019A0">
              <w:rPr>
                <w:rFonts w:ascii="Arial" w:hAnsi="Arial" w:cs="Arial"/>
                <w:sz w:val="24"/>
                <w:szCs w:val="24"/>
                <w:lang w:val="ru-RU"/>
              </w:rPr>
              <w:t>дана</w:t>
            </w:r>
            <w:r w:rsidR="007019A0" w:rsidRPr="007B4BAA">
              <w:rPr>
                <w:rFonts w:ascii="Arial" w:hAnsi="Arial" w:cs="Arial"/>
                <w:sz w:val="24"/>
                <w:szCs w:val="24"/>
                <w:lang w:val="ru-RU"/>
              </w:rPr>
              <w:t xml:space="preserve"> </w:t>
            </w:r>
            <w:r w:rsidR="007019A0">
              <w:rPr>
                <w:rFonts w:ascii="Arial" w:hAnsi="Arial" w:cs="Arial"/>
                <w:sz w:val="24"/>
                <w:szCs w:val="24"/>
                <w:lang w:val="ru-RU"/>
              </w:rPr>
              <w:t>испоруке</w:t>
            </w:r>
            <w:r w:rsidR="007019A0" w:rsidRPr="007B4BAA">
              <w:rPr>
                <w:rFonts w:ascii="Arial" w:hAnsi="Arial" w:cs="Arial"/>
                <w:sz w:val="24"/>
                <w:szCs w:val="24"/>
                <w:lang w:val="ru-RU"/>
              </w:rPr>
              <w:t xml:space="preserve"> </w:t>
            </w:r>
            <w:r w:rsidR="0070513D">
              <w:rPr>
                <w:rFonts w:ascii="Arial" w:hAnsi="Arial" w:cs="Arial"/>
                <w:sz w:val="24"/>
                <w:szCs w:val="24"/>
                <w:lang w:val="ru-RU"/>
              </w:rPr>
              <w:t xml:space="preserve">и монтаже </w:t>
            </w:r>
            <w:r w:rsidR="007019A0" w:rsidRPr="0092420F">
              <w:rPr>
                <w:rFonts w:ascii="Arial" w:hAnsi="Arial" w:cs="Arial"/>
                <w:bCs/>
                <w:sz w:val="24"/>
                <w:szCs w:val="24"/>
                <w:lang w:val="sr-Cyrl-RS" w:eastAsia="sr-Cyrl-CS"/>
              </w:rPr>
              <w:t>предметних добара</w:t>
            </w:r>
          </w:p>
        </w:tc>
      </w:tr>
      <w:tr w:rsidR="007019A0" w:rsidRPr="007B4BAA" w:rsidTr="0070513D">
        <w:trPr>
          <w:trHeight w:val="765"/>
        </w:trPr>
        <w:tc>
          <w:tcPr>
            <w:tcW w:w="743" w:type="dxa"/>
            <w:tcBorders>
              <w:top w:val="single" w:sz="4" w:space="0" w:color="000000"/>
              <w:left w:val="single" w:sz="4" w:space="0" w:color="000000"/>
              <w:bottom w:val="single" w:sz="4" w:space="0" w:color="000000"/>
            </w:tcBorders>
            <w:shd w:val="clear" w:color="auto" w:fill="auto"/>
            <w:vAlign w:val="center"/>
          </w:tcPr>
          <w:p w:rsidR="007019A0" w:rsidRPr="007B4BAA" w:rsidRDefault="004D627E" w:rsidP="00291DEB">
            <w:pPr>
              <w:pStyle w:val="BodyTextIndent"/>
              <w:snapToGrid w:val="0"/>
              <w:ind w:left="0"/>
              <w:jc w:val="center"/>
              <w:rPr>
                <w:rFonts w:ascii="Arial" w:hAnsi="Arial" w:cs="Arial"/>
                <w:sz w:val="24"/>
                <w:szCs w:val="24"/>
                <w:lang w:val="sr-Cyrl-RS"/>
              </w:rPr>
            </w:pPr>
            <w:r>
              <w:rPr>
                <w:rFonts w:ascii="Arial" w:hAnsi="Arial" w:cs="Arial"/>
                <w:sz w:val="24"/>
                <w:szCs w:val="24"/>
                <w:lang w:val="sr-Cyrl-CS"/>
              </w:rPr>
              <w:t>5</w:t>
            </w:r>
            <w:r w:rsidR="007019A0" w:rsidRPr="007B4BAA">
              <w:rPr>
                <w:rFonts w:ascii="Arial" w:hAnsi="Arial" w:cs="Arial"/>
                <w:sz w:val="24"/>
                <w:szCs w:val="24"/>
                <w:lang w:val="sr-Cyrl-CS"/>
              </w:rPr>
              <w:t>.</w:t>
            </w:r>
          </w:p>
        </w:tc>
        <w:tc>
          <w:tcPr>
            <w:tcW w:w="3103" w:type="dxa"/>
            <w:tcBorders>
              <w:top w:val="single" w:sz="4" w:space="0" w:color="000000"/>
              <w:left w:val="single" w:sz="4" w:space="0" w:color="000000"/>
              <w:bottom w:val="single" w:sz="4" w:space="0" w:color="000000"/>
            </w:tcBorders>
            <w:shd w:val="clear" w:color="auto" w:fill="auto"/>
            <w:vAlign w:val="center"/>
          </w:tcPr>
          <w:p w:rsidR="007019A0" w:rsidRPr="007B4BAA" w:rsidRDefault="007019A0" w:rsidP="00291DEB">
            <w:pPr>
              <w:pStyle w:val="BodyTextIndent"/>
              <w:snapToGrid w:val="0"/>
              <w:ind w:left="0"/>
              <w:jc w:val="left"/>
              <w:rPr>
                <w:rFonts w:ascii="Arial" w:hAnsi="Arial" w:cs="Arial"/>
                <w:sz w:val="24"/>
                <w:szCs w:val="24"/>
                <w:lang w:val="sr-Cyrl-CS"/>
              </w:rPr>
            </w:pPr>
            <w:r>
              <w:rPr>
                <w:rFonts w:ascii="Arial" w:hAnsi="Arial" w:cs="Arial"/>
                <w:sz w:val="24"/>
                <w:szCs w:val="24"/>
                <w:lang w:val="sr-Cyrl-CS"/>
              </w:rPr>
              <w:t>Рок</w:t>
            </w:r>
            <w:r w:rsidRPr="007B4BAA">
              <w:rPr>
                <w:rFonts w:ascii="Arial" w:hAnsi="Arial" w:cs="Arial"/>
                <w:sz w:val="24"/>
                <w:szCs w:val="24"/>
                <w:lang w:val="sr-Cyrl-CS"/>
              </w:rPr>
              <w:t xml:space="preserve"> </w:t>
            </w:r>
            <w:r>
              <w:rPr>
                <w:rFonts w:ascii="Arial" w:hAnsi="Arial" w:cs="Arial"/>
                <w:sz w:val="24"/>
                <w:szCs w:val="24"/>
                <w:lang w:val="sr-Cyrl-CS"/>
              </w:rPr>
              <w:t>плаћања</w:t>
            </w:r>
          </w:p>
        </w:tc>
        <w:tc>
          <w:tcPr>
            <w:tcW w:w="5502" w:type="dxa"/>
            <w:tcBorders>
              <w:left w:val="single" w:sz="4" w:space="0" w:color="000000"/>
              <w:bottom w:val="single" w:sz="4" w:space="0" w:color="000000"/>
              <w:right w:val="single" w:sz="4" w:space="0" w:color="000000"/>
            </w:tcBorders>
            <w:vAlign w:val="center"/>
          </w:tcPr>
          <w:p w:rsidR="007019A0" w:rsidRPr="0053220B" w:rsidRDefault="00935EFA" w:rsidP="000009B4">
            <w:pPr>
              <w:tabs>
                <w:tab w:val="left" w:pos="5313"/>
              </w:tabs>
              <w:snapToGrid w:val="0"/>
              <w:ind w:left="-27" w:right="30"/>
              <w:jc w:val="both"/>
              <w:rPr>
                <w:rFonts w:ascii="Arial" w:hAnsi="Arial" w:cs="Arial"/>
                <w:lang w:val="ru-RU"/>
              </w:rPr>
            </w:pPr>
            <w:r w:rsidRPr="00935EFA">
              <w:rPr>
                <w:rFonts w:ascii="Arial" w:hAnsi="Arial" w:cs="Arial"/>
              </w:rPr>
              <w:t>Плаћање испоручених предметних добара на основу сваке појединачно издате Наруџбенице, Наручилац ће извршити на текући рачун Понуђача, у законском року од 45 дана од дана пријема исправног рачуна, а након потписивања Записника о пријему испоручених предметних добара</w:t>
            </w:r>
            <w:r w:rsidR="0070513D">
              <w:rPr>
                <w:rFonts w:ascii="Arial" w:hAnsi="Arial" w:cs="Arial"/>
                <w:lang w:val="sr-Cyrl-RS"/>
              </w:rPr>
              <w:t xml:space="preserve"> и услуга</w:t>
            </w:r>
            <w:r w:rsidRPr="00935EFA">
              <w:rPr>
                <w:rFonts w:ascii="Arial" w:hAnsi="Arial" w:cs="Arial"/>
              </w:rPr>
              <w:t xml:space="preserve"> од стране овлашћених представника Наручиоца и Понуђача - без примедби.</w:t>
            </w:r>
          </w:p>
        </w:tc>
      </w:tr>
      <w:tr w:rsidR="000D5C00" w:rsidRPr="007B4BAA" w:rsidTr="0070513D">
        <w:trPr>
          <w:trHeight w:val="765"/>
        </w:trPr>
        <w:tc>
          <w:tcPr>
            <w:tcW w:w="743" w:type="dxa"/>
            <w:tcBorders>
              <w:top w:val="single" w:sz="4" w:space="0" w:color="000000"/>
              <w:left w:val="single" w:sz="4" w:space="0" w:color="000000"/>
              <w:bottom w:val="single" w:sz="4" w:space="0" w:color="000000"/>
            </w:tcBorders>
            <w:shd w:val="clear" w:color="auto" w:fill="auto"/>
            <w:vAlign w:val="center"/>
          </w:tcPr>
          <w:p w:rsidR="000D5C00" w:rsidRPr="007B4BAA" w:rsidRDefault="004D627E" w:rsidP="00291DEB">
            <w:pPr>
              <w:pStyle w:val="BodyTextIndent"/>
              <w:snapToGrid w:val="0"/>
              <w:ind w:left="0"/>
              <w:jc w:val="center"/>
              <w:rPr>
                <w:rFonts w:ascii="Arial" w:hAnsi="Arial" w:cs="Arial"/>
                <w:sz w:val="24"/>
                <w:szCs w:val="24"/>
                <w:lang w:val="sr-Cyrl-RS"/>
              </w:rPr>
            </w:pPr>
            <w:r>
              <w:rPr>
                <w:rFonts w:ascii="Arial" w:hAnsi="Arial" w:cs="Arial"/>
                <w:sz w:val="24"/>
                <w:szCs w:val="24"/>
                <w:lang w:val="sr-Cyrl-RS"/>
              </w:rPr>
              <w:t>6</w:t>
            </w:r>
            <w:r w:rsidR="000D5C00" w:rsidRPr="007B4BAA">
              <w:rPr>
                <w:rFonts w:ascii="Arial" w:hAnsi="Arial" w:cs="Arial"/>
                <w:sz w:val="24"/>
                <w:szCs w:val="24"/>
                <w:lang w:val="sr-Cyrl-RS"/>
              </w:rPr>
              <w:t>.</w:t>
            </w:r>
          </w:p>
        </w:tc>
        <w:tc>
          <w:tcPr>
            <w:tcW w:w="3103" w:type="dxa"/>
            <w:tcBorders>
              <w:top w:val="single" w:sz="4" w:space="0" w:color="000000"/>
              <w:left w:val="single" w:sz="4" w:space="0" w:color="000000"/>
              <w:bottom w:val="single" w:sz="4" w:space="0" w:color="000000"/>
            </w:tcBorders>
            <w:shd w:val="clear" w:color="auto" w:fill="auto"/>
            <w:vAlign w:val="center"/>
          </w:tcPr>
          <w:p w:rsidR="000D5C00" w:rsidRPr="007B4BAA" w:rsidRDefault="000D5C00" w:rsidP="00291DEB">
            <w:pPr>
              <w:pStyle w:val="BodyTextIndent"/>
              <w:snapToGrid w:val="0"/>
              <w:ind w:left="0"/>
              <w:jc w:val="left"/>
              <w:rPr>
                <w:rFonts w:ascii="Arial" w:hAnsi="Arial" w:cs="Arial"/>
                <w:sz w:val="24"/>
                <w:szCs w:val="24"/>
                <w:lang w:val="sr-Cyrl-CS"/>
              </w:rPr>
            </w:pPr>
            <w:r>
              <w:rPr>
                <w:rFonts w:ascii="Arial" w:hAnsi="Arial" w:cs="Arial"/>
                <w:sz w:val="24"/>
                <w:szCs w:val="24"/>
                <w:lang w:val="sr-Cyrl-CS"/>
              </w:rPr>
              <w:t>Рок</w:t>
            </w:r>
            <w:r w:rsidRPr="007B4BAA">
              <w:rPr>
                <w:rFonts w:ascii="Arial" w:hAnsi="Arial" w:cs="Arial"/>
                <w:sz w:val="24"/>
                <w:szCs w:val="24"/>
                <w:lang w:val="sr-Cyrl-CS"/>
              </w:rPr>
              <w:t xml:space="preserve"> </w:t>
            </w:r>
            <w:r>
              <w:rPr>
                <w:rFonts w:ascii="Arial" w:hAnsi="Arial" w:cs="Arial"/>
                <w:sz w:val="24"/>
                <w:szCs w:val="24"/>
                <w:lang w:val="sr-Cyrl-CS"/>
              </w:rPr>
              <w:t>важења</w:t>
            </w:r>
            <w:r w:rsidRPr="007B4BAA">
              <w:rPr>
                <w:rFonts w:ascii="Arial" w:hAnsi="Arial" w:cs="Arial"/>
                <w:sz w:val="24"/>
                <w:szCs w:val="24"/>
                <w:lang w:val="sr-Cyrl-CS"/>
              </w:rPr>
              <w:t xml:space="preserve"> </w:t>
            </w:r>
            <w:r>
              <w:rPr>
                <w:rFonts w:ascii="Arial" w:hAnsi="Arial" w:cs="Arial"/>
                <w:sz w:val="24"/>
                <w:szCs w:val="24"/>
                <w:lang w:val="sr-Cyrl-CS"/>
              </w:rPr>
              <w:t>понуде</w:t>
            </w:r>
          </w:p>
        </w:tc>
        <w:tc>
          <w:tcPr>
            <w:tcW w:w="5502" w:type="dxa"/>
            <w:tcBorders>
              <w:left w:val="single" w:sz="4" w:space="0" w:color="000000"/>
              <w:bottom w:val="single" w:sz="4" w:space="0" w:color="000000"/>
              <w:right w:val="single" w:sz="4" w:space="0" w:color="000000"/>
            </w:tcBorders>
            <w:vAlign w:val="center"/>
          </w:tcPr>
          <w:p w:rsidR="000D5C00" w:rsidRPr="007B4BAA" w:rsidRDefault="000D5C00" w:rsidP="00291DEB">
            <w:pPr>
              <w:pStyle w:val="BodyTextIndent"/>
              <w:snapToGrid w:val="0"/>
              <w:ind w:left="176" w:right="318"/>
              <w:rPr>
                <w:rFonts w:ascii="Arial" w:hAnsi="Arial" w:cs="Arial"/>
                <w:sz w:val="24"/>
                <w:szCs w:val="24"/>
                <w:lang w:val="ru-RU"/>
              </w:rPr>
            </w:pPr>
            <w:r w:rsidRPr="007B4BAA">
              <w:rPr>
                <w:rFonts w:ascii="Arial" w:hAnsi="Arial" w:cs="Arial"/>
                <w:sz w:val="24"/>
                <w:szCs w:val="24"/>
                <w:lang w:val="ru-RU"/>
              </w:rPr>
              <w:t xml:space="preserve">______ </w:t>
            </w:r>
            <w:r>
              <w:rPr>
                <w:rFonts w:ascii="Arial" w:hAnsi="Arial" w:cs="Arial"/>
                <w:sz w:val="24"/>
                <w:szCs w:val="24"/>
                <w:lang w:val="ru-RU"/>
              </w:rPr>
              <w:t>дана</w:t>
            </w:r>
            <w:r w:rsidRPr="007B4BAA">
              <w:rPr>
                <w:rFonts w:ascii="Arial" w:hAnsi="Arial" w:cs="Arial"/>
                <w:sz w:val="24"/>
                <w:szCs w:val="24"/>
                <w:lang w:val="ru-RU"/>
              </w:rPr>
              <w:t xml:space="preserve"> </w:t>
            </w:r>
            <w:r w:rsidRPr="007B4BAA">
              <w:rPr>
                <w:rFonts w:ascii="Arial" w:hAnsi="Arial" w:cs="Arial"/>
                <w:i/>
                <w:sz w:val="24"/>
                <w:szCs w:val="24"/>
                <w:lang w:val="ru-RU"/>
              </w:rPr>
              <w:t>(</w:t>
            </w:r>
            <w:r>
              <w:rPr>
                <w:rFonts w:ascii="Arial" w:hAnsi="Arial" w:cs="Arial"/>
                <w:i/>
                <w:sz w:val="24"/>
                <w:szCs w:val="24"/>
                <w:lang w:val="ru-RU"/>
              </w:rPr>
              <w:t>минимум</w:t>
            </w:r>
            <w:r w:rsidRPr="007B4BAA">
              <w:rPr>
                <w:rFonts w:ascii="Arial" w:hAnsi="Arial" w:cs="Arial"/>
                <w:i/>
                <w:sz w:val="24"/>
                <w:szCs w:val="24"/>
                <w:lang w:val="ru-RU"/>
              </w:rPr>
              <w:t xml:space="preserve"> </w:t>
            </w:r>
            <w:r w:rsidR="00FE4025">
              <w:rPr>
                <w:rFonts w:ascii="Arial" w:hAnsi="Arial" w:cs="Arial"/>
                <w:i/>
                <w:sz w:val="24"/>
                <w:szCs w:val="24"/>
                <w:lang w:val="sr-Cyrl-CS"/>
              </w:rPr>
              <w:t>120</w:t>
            </w:r>
            <w:r w:rsidRPr="007B4BAA">
              <w:rPr>
                <w:rFonts w:ascii="Arial" w:hAnsi="Arial" w:cs="Arial"/>
                <w:i/>
                <w:sz w:val="24"/>
                <w:szCs w:val="24"/>
                <w:lang w:val="ru-RU"/>
              </w:rPr>
              <w:t xml:space="preserve"> </w:t>
            </w:r>
            <w:r>
              <w:rPr>
                <w:rFonts w:ascii="Arial" w:hAnsi="Arial" w:cs="Arial"/>
                <w:i/>
                <w:sz w:val="24"/>
                <w:szCs w:val="24"/>
                <w:lang w:val="ru-RU"/>
              </w:rPr>
              <w:t>дана</w:t>
            </w:r>
            <w:r w:rsidRPr="007B4BAA">
              <w:rPr>
                <w:rFonts w:ascii="Arial" w:hAnsi="Arial" w:cs="Arial"/>
                <w:i/>
                <w:sz w:val="24"/>
                <w:szCs w:val="24"/>
                <w:lang w:val="ru-RU"/>
              </w:rPr>
              <w:t>)</w:t>
            </w:r>
            <w:r w:rsidRPr="007B4BAA">
              <w:rPr>
                <w:rFonts w:ascii="Arial" w:hAnsi="Arial" w:cs="Arial"/>
                <w:sz w:val="24"/>
                <w:szCs w:val="24"/>
                <w:lang w:val="ru-RU"/>
              </w:rPr>
              <w:t xml:space="preserve"> </w:t>
            </w:r>
            <w:r>
              <w:rPr>
                <w:rFonts w:ascii="Arial" w:hAnsi="Arial" w:cs="Arial"/>
                <w:sz w:val="24"/>
                <w:szCs w:val="24"/>
                <w:lang w:val="ru-RU"/>
              </w:rPr>
              <w:t>од</w:t>
            </w:r>
            <w:r w:rsidRPr="007B4BAA">
              <w:rPr>
                <w:rFonts w:ascii="Arial" w:hAnsi="Arial" w:cs="Arial"/>
                <w:sz w:val="24"/>
                <w:szCs w:val="24"/>
                <w:lang w:val="ru-RU"/>
              </w:rPr>
              <w:t xml:space="preserve"> </w:t>
            </w:r>
            <w:r>
              <w:rPr>
                <w:rFonts w:ascii="Arial" w:hAnsi="Arial" w:cs="Arial"/>
                <w:sz w:val="24"/>
                <w:szCs w:val="24"/>
                <w:lang w:val="ru-RU"/>
              </w:rPr>
              <w:t>дана</w:t>
            </w:r>
            <w:r w:rsidRPr="007B4BAA">
              <w:rPr>
                <w:rFonts w:ascii="Arial" w:hAnsi="Arial" w:cs="Arial"/>
                <w:sz w:val="24"/>
                <w:szCs w:val="24"/>
                <w:lang w:val="ru-RU"/>
              </w:rPr>
              <w:t xml:space="preserve"> </w:t>
            </w:r>
            <w:r>
              <w:rPr>
                <w:rFonts w:ascii="Arial" w:hAnsi="Arial" w:cs="Arial"/>
                <w:sz w:val="24"/>
                <w:szCs w:val="24"/>
                <w:lang w:val="ru-RU"/>
              </w:rPr>
              <w:t>отварања</w:t>
            </w:r>
            <w:r w:rsidRPr="007B4BAA">
              <w:rPr>
                <w:rFonts w:ascii="Arial" w:hAnsi="Arial" w:cs="Arial"/>
                <w:sz w:val="24"/>
                <w:szCs w:val="24"/>
                <w:lang w:val="ru-RU"/>
              </w:rPr>
              <w:t xml:space="preserve"> </w:t>
            </w:r>
            <w:r>
              <w:rPr>
                <w:rFonts w:ascii="Arial" w:hAnsi="Arial" w:cs="Arial"/>
                <w:sz w:val="24"/>
                <w:szCs w:val="24"/>
                <w:lang w:val="ru-RU"/>
              </w:rPr>
              <w:t>понуда</w:t>
            </w:r>
          </w:p>
        </w:tc>
      </w:tr>
    </w:tbl>
    <w:p w:rsidR="00853C75" w:rsidRPr="007B4BAA" w:rsidRDefault="00853C75" w:rsidP="00853C75">
      <w:pPr>
        <w:autoSpaceDE w:val="0"/>
        <w:autoSpaceDN w:val="0"/>
        <w:adjustRightInd w:val="0"/>
        <w:ind w:left="720" w:firstLine="720"/>
        <w:jc w:val="both"/>
        <w:rPr>
          <w:rFonts w:eastAsia="TimesNewRomanPSMT"/>
          <w:bCs/>
          <w:lang w:val="sr-Cyrl-RS"/>
        </w:rPr>
      </w:pPr>
    </w:p>
    <w:p w:rsidR="00853C75" w:rsidRPr="007B4BAA" w:rsidRDefault="00853C75" w:rsidP="00853C75">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 xml:space="preserve">          </w:t>
      </w:r>
      <w:r w:rsidR="00661B5A">
        <w:rPr>
          <w:rFonts w:ascii="Arial" w:eastAsia="Calibri" w:hAnsi="Arial" w:cs="Arial"/>
          <w:bCs/>
          <w:iCs/>
          <w:lang w:val="sr-Cyrl-RS"/>
        </w:rPr>
        <w:t>Датум</w:t>
      </w:r>
      <w:r w:rsidRPr="007B4BAA">
        <w:rPr>
          <w:rFonts w:ascii="Arial" w:eastAsia="Calibri" w:hAnsi="Arial" w:cs="Arial"/>
          <w:bCs/>
          <w:iCs/>
          <w:lang w:val="sr-Cyrl-RS"/>
        </w:rPr>
        <w:t xml:space="preserve"> </w:t>
      </w:r>
      <w:r w:rsidRPr="007B4BAA">
        <w:rPr>
          <w:rFonts w:ascii="Arial" w:eastAsia="Calibri" w:hAnsi="Arial" w:cs="Arial"/>
          <w:bCs/>
          <w:iCs/>
          <w:lang w:val="sr-Cyrl-RS"/>
        </w:rPr>
        <w:tab/>
      </w:r>
      <w:r w:rsidRPr="007B4BAA">
        <w:rPr>
          <w:rFonts w:ascii="Arial" w:eastAsia="Calibri" w:hAnsi="Arial" w:cs="Arial"/>
          <w:bCs/>
          <w:iCs/>
          <w:lang w:val="sr-Cyrl-RS"/>
        </w:rPr>
        <w:tab/>
        <w:t xml:space="preserve">        </w:t>
      </w:r>
      <w:r w:rsidR="00661B5A">
        <w:rPr>
          <w:rFonts w:ascii="Arial" w:eastAsia="Calibri" w:hAnsi="Arial" w:cs="Arial"/>
          <w:bCs/>
          <w:iCs/>
          <w:lang w:val="sr-Cyrl-RS"/>
        </w:rPr>
        <w:t>Понуђач</w:t>
      </w:r>
    </w:p>
    <w:p w:rsidR="00853C75" w:rsidRPr="007B4BAA" w:rsidRDefault="00853C75" w:rsidP="00853C75">
      <w:pPr>
        <w:tabs>
          <w:tab w:val="left" w:pos="6028"/>
        </w:tabs>
        <w:autoSpaceDE w:val="0"/>
        <w:autoSpaceDN w:val="0"/>
        <w:adjustRightInd w:val="0"/>
        <w:ind w:left="360"/>
        <w:rPr>
          <w:rFonts w:ascii="Arial" w:eastAsia="Calibri" w:hAnsi="Arial" w:cs="Arial"/>
          <w:bCs/>
          <w:iCs/>
          <w:lang w:val="sr-Cyrl-RS"/>
        </w:rPr>
      </w:pPr>
    </w:p>
    <w:p w:rsidR="00853C75" w:rsidRPr="007B4BAA" w:rsidRDefault="00853C75" w:rsidP="00853C75">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 xml:space="preserve">________________                           </w:t>
      </w:r>
      <w:r w:rsidR="00661B5A">
        <w:rPr>
          <w:rFonts w:ascii="Arial" w:eastAsia="Calibri" w:hAnsi="Arial" w:cs="Arial"/>
          <w:bCs/>
          <w:iCs/>
          <w:lang w:val="sr-Cyrl-RS"/>
        </w:rPr>
        <w:t>М</w:t>
      </w:r>
      <w:r w:rsidRPr="007B4BAA">
        <w:rPr>
          <w:rFonts w:ascii="Arial" w:eastAsia="Calibri" w:hAnsi="Arial" w:cs="Arial"/>
          <w:bCs/>
          <w:iCs/>
          <w:lang w:val="sr-Cyrl-RS"/>
        </w:rPr>
        <w:t>.</w:t>
      </w:r>
      <w:r w:rsidR="00661B5A">
        <w:rPr>
          <w:rFonts w:ascii="Arial" w:eastAsia="Calibri" w:hAnsi="Arial" w:cs="Arial"/>
          <w:bCs/>
          <w:iCs/>
          <w:lang w:val="sr-Cyrl-RS"/>
        </w:rPr>
        <w:t>П</w:t>
      </w:r>
      <w:r w:rsidRPr="007B4BAA">
        <w:rPr>
          <w:rFonts w:ascii="Arial" w:eastAsia="Calibri" w:hAnsi="Arial" w:cs="Arial"/>
          <w:bCs/>
          <w:iCs/>
          <w:lang w:val="sr-Cyrl-RS"/>
        </w:rPr>
        <w:t>.                      ______________________</w:t>
      </w:r>
    </w:p>
    <w:p w:rsidR="00853C75" w:rsidRPr="007B4BAA" w:rsidRDefault="00853C75" w:rsidP="00853C75">
      <w:pPr>
        <w:jc w:val="center"/>
        <w:rPr>
          <w:rFonts w:ascii="Arial" w:hAnsi="Arial" w:cs="Arial"/>
          <w:lang w:val="ru-RU"/>
        </w:rPr>
      </w:pPr>
      <w:r w:rsidRPr="007B4BAA">
        <w:rPr>
          <w:rFonts w:ascii="Arial" w:eastAsia="Calibri" w:hAnsi="Arial" w:cs="Arial"/>
          <w:bCs/>
          <w:iCs/>
          <w:lang w:val="sr-Cyrl-RS"/>
        </w:rPr>
        <w:t xml:space="preserve">                                                                         </w:t>
      </w:r>
      <w:r w:rsidRPr="007B4BAA">
        <w:rPr>
          <w:rFonts w:ascii="Arial" w:hAnsi="Arial" w:cs="Arial"/>
          <w:lang w:val="ru-RU"/>
        </w:rPr>
        <w:t>(</w:t>
      </w:r>
      <w:r w:rsidR="00661B5A">
        <w:rPr>
          <w:rFonts w:ascii="Arial" w:hAnsi="Arial" w:cs="Arial"/>
          <w:lang w:val="ru-RU"/>
        </w:rPr>
        <w:t>потпис</w:t>
      </w:r>
      <w:r w:rsidRPr="007B4BAA">
        <w:rPr>
          <w:rFonts w:ascii="Arial" w:hAnsi="Arial" w:cs="Arial"/>
          <w:lang w:val="ru-RU"/>
        </w:rPr>
        <w:t xml:space="preserve"> </w:t>
      </w:r>
      <w:r w:rsidR="00661B5A">
        <w:rPr>
          <w:rFonts w:ascii="Arial" w:hAnsi="Arial" w:cs="Arial"/>
          <w:lang w:val="ru-RU"/>
        </w:rPr>
        <w:t>овлашћеног</w:t>
      </w:r>
      <w:r w:rsidRPr="007B4BAA">
        <w:rPr>
          <w:rFonts w:ascii="Arial" w:hAnsi="Arial" w:cs="Arial"/>
          <w:lang w:val="ru-RU"/>
        </w:rPr>
        <w:t xml:space="preserve"> </w:t>
      </w:r>
      <w:r w:rsidR="00661B5A">
        <w:rPr>
          <w:rFonts w:ascii="Arial" w:hAnsi="Arial" w:cs="Arial"/>
          <w:lang w:val="ru-RU"/>
        </w:rPr>
        <w:t>лица</w:t>
      </w:r>
      <w:r w:rsidRPr="007B4BAA">
        <w:rPr>
          <w:rFonts w:ascii="Arial" w:hAnsi="Arial" w:cs="Arial"/>
          <w:lang w:val="ru-RU"/>
        </w:rPr>
        <w:t>)</w:t>
      </w:r>
    </w:p>
    <w:p w:rsidR="00853C75" w:rsidRPr="007B4BAA" w:rsidRDefault="00853C75" w:rsidP="00853C75">
      <w:pPr>
        <w:tabs>
          <w:tab w:val="left" w:pos="6028"/>
        </w:tabs>
        <w:autoSpaceDE w:val="0"/>
        <w:autoSpaceDN w:val="0"/>
        <w:adjustRightInd w:val="0"/>
        <w:ind w:left="360"/>
        <w:rPr>
          <w:rFonts w:ascii="Arial" w:eastAsia="Calibri" w:hAnsi="Arial" w:cs="Arial"/>
          <w:bCs/>
          <w:iCs/>
          <w:lang w:val="sr-Cyrl-RS"/>
        </w:rPr>
      </w:pPr>
    </w:p>
    <w:p w:rsidR="00853C75" w:rsidRPr="007B4BAA" w:rsidRDefault="00853C75" w:rsidP="00853C75">
      <w:pPr>
        <w:autoSpaceDE w:val="0"/>
        <w:autoSpaceDN w:val="0"/>
        <w:adjustRightInd w:val="0"/>
        <w:jc w:val="both"/>
        <w:rPr>
          <w:rFonts w:ascii="Arial" w:eastAsia="TimesNewRomanPSMT" w:hAnsi="Arial" w:cs="Arial"/>
          <w:bCs/>
          <w:lang w:val="sr-Cyrl-RS"/>
        </w:rPr>
      </w:pPr>
      <w:r w:rsidRPr="007B4BAA">
        <w:rPr>
          <w:rFonts w:eastAsia="TimesNewRomanPSMT"/>
          <w:bCs/>
          <w:lang w:val="sr-Cyrl-RS"/>
        </w:rPr>
        <w:t xml:space="preserve">                 </w:t>
      </w:r>
      <w:r w:rsidR="00661B5A">
        <w:rPr>
          <w:rFonts w:ascii="Arial" w:eastAsia="TimesNewRomanPSMT" w:hAnsi="Arial" w:cs="Arial"/>
          <w:bCs/>
          <w:lang w:val="ru-RU"/>
        </w:rPr>
        <w:t>Датум</w:t>
      </w:r>
      <w:r w:rsidRPr="007B4BAA">
        <w:rPr>
          <w:rFonts w:ascii="Arial" w:eastAsia="TimesNewRomanPSMT" w:hAnsi="Arial" w:cs="Arial"/>
          <w:bCs/>
          <w:lang w:val="ru-RU"/>
        </w:rPr>
        <w:t xml:space="preserve"> </w:t>
      </w:r>
      <w:r w:rsidRPr="007B4BAA">
        <w:rPr>
          <w:rFonts w:ascii="Arial" w:eastAsia="TimesNewRomanPSMT" w:hAnsi="Arial" w:cs="Arial"/>
          <w:bCs/>
          <w:lang w:val="sr-Cyrl-RS"/>
        </w:rPr>
        <w:tab/>
      </w:r>
      <w:r w:rsidRPr="007B4BAA">
        <w:rPr>
          <w:rFonts w:ascii="Arial" w:eastAsia="TimesNewRomanPSMT" w:hAnsi="Arial" w:cs="Arial"/>
          <w:bCs/>
          <w:lang w:val="sr-Cyrl-RS"/>
        </w:rPr>
        <w:tab/>
      </w:r>
      <w:r w:rsidRPr="007B4BAA">
        <w:rPr>
          <w:rFonts w:ascii="Arial" w:eastAsia="TimesNewRomanPSMT" w:hAnsi="Arial" w:cs="Arial"/>
          <w:bCs/>
          <w:lang w:val="sr-Cyrl-RS"/>
        </w:rPr>
        <w:tab/>
      </w:r>
      <w:r w:rsidRPr="007B4BAA">
        <w:rPr>
          <w:rFonts w:ascii="Arial" w:eastAsia="TimesNewRomanPSMT" w:hAnsi="Arial" w:cs="Arial"/>
          <w:bCs/>
          <w:lang w:val="sr-Cyrl-RS"/>
        </w:rPr>
        <w:tab/>
      </w:r>
      <w:r w:rsidRPr="007B4BAA">
        <w:rPr>
          <w:rFonts w:ascii="Arial" w:eastAsia="TimesNewRomanPSMT" w:hAnsi="Arial" w:cs="Arial"/>
          <w:bCs/>
          <w:lang w:val="sr-Cyrl-RS"/>
        </w:rPr>
        <w:tab/>
        <w:t xml:space="preserve">                         </w:t>
      </w:r>
      <w:r w:rsidR="00661B5A">
        <w:rPr>
          <w:rFonts w:ascii="Arial" w:eastAsia="TimesNewRomanPSMT" w:hAnsi="Arial" w:cs="Arial"/>
          <w:bCs/>
          <w:lang w:val="sr-Cyrl-RS"/>
        </w:rPr>
        <w:t>Подизвођач</w:t>
      </w:r>
    </w:p>
    <w:p w:rsidR="00853C75" w:rsidRPr="007B4BAA" w:rsidRDefault="00853C75" w:rsidP="00853C75">
      <w:pPr>
        <w:autoSpaceDE w:val="0"/>
        <w:autoSpaceDN w:val="0"/>
        <w:adjustRightInd w:val="0"/>
        <w:ind w:left="2880" w:firstLine="720"/>
        <w:jc w:val="both"/>
        <w:rPr>
          <w:rFonts w:ascii="Arial" w:eastAsia="TimesNewRomanPSMT" w:hAnsi="Arial" w:cs="Arial"/>
          <w:bCs/>
          <w:lang w:val="ru-RU"/>
        </w:rPr>
      </w:pPr>
      <w:r w:rsidRPr="007B4BAA">
        <w:rPr>
          <w:rFonts w:ascii="Arial" w:eastAsia="TimesNewRomanPSMT" w:hAnsi="Arial" w:cs="Arial"/>
          <w:bCs/>
          <w:lang w:val="sr-Cyrl-RS"/>
        </w:rPr>
        <w:t xml:space="preserve">         </w:t>
      </w:r>
      <w:r w:rsidR="00661B5A">
        <w:rPr>
          <w:rFonts w:ascii="Arial" w:eastAsia="TimesNewRomanPSMT" w:hAnsi="Arial" w:cs="Arial"/>
          <w:bCs/>
          <w:lang w:val="ru-RU"/>
        </w:rPr>
        <w:t>М</w:t>
      </w:r>
      <w:r w:rsidRPr="007B4BAA">
        <w:rPr>
          <w:rFonts w:ascii="Arial" w:eastAsia="TimesNewRomanPSMT" w:hAnsi="Arial" w:cs="Arial"/>
          <w:bCs/>
          <w:lang w:val="ru-RU"/>
        </w:rPr>
        <w:t xml:space="preserve">. </w:t>
      </w:r>
      <w:r w:rsidR="00661B5A">
        <w:rPr>
          <w:rFonts w:ascii="Arial" w:eastAsia="TimesNewRomanPSMT" w:hAnsi="Arial" w:cs="Arial"/>
          <w:bCs/>
          <w:lang w:val="ru-RU"/>
        </w:rPr>
        <w:t>П</w:t>
      </w:r>
      <w:r w:rsidRPr="007B4BAA">
        <w:rPr>
          <w:rFonts w:ascii="Arial" w:eastAsia="TimesNewRomanPSMT" w:hAnsi="Arial" w:cs="Arial"/>
          <w:bCs/>
          <w:lang w:val="ru-RU"/>
        </w:rPr>
        <w:t xml:space="preserve">. </w:t>
      </w:r>
    </w:p>
    <w:p w:rsidR="00853C75" w:rsidRPr="007B4BAA" w:rsidRDefault="00853C75" w:rsidP="00853C75">
      <w:pPr>
        <w:autoSpaceDE w:val="0"/>
        <w:autoSpaceDN w:val="0"/>
        <w:adjustRightInd w:val="0"/>
        <w:jc w:val="both"/>
        <w:rPr>
          <w:rFonts w:ascii="Arial" w:eastAsia="TimesNewRomanPS-BoldMT" w:hAnsi="Arial" w:cs="Arial"/>
          <w:b/>
          <w:bCs/>
          <w:i/>
          <w:iCs/>
          <w:lang w:val="sr-Cyrl-RS"/>
        </w:rPr>
      </w:pPr>
      <w:r w:rsidRPr="007B4BAA">
        <w:rPr>
          <w:rFonts w:ascii="Arial" w:eastAsia="TimesNewRomanPS-BoldMT" w:hAnsi="Arial" w:cs="Arial"/>
          <w:b/>
          <w:bCs/>
          <w:i/>
          <w:iCs/>
          <w:lang w:val="sr-Cyrl-RS"/>
        </w:rPr>
        <w:t>_____________________________</w:t>
      </w:r>
      <w:r w:rsidRPr="007B4BAA">
        <w:rPr>
          <w:rFonts w:ascii="Arial" w:eastAsia="TimesNewRomanPS-BoldMT" w:hAnsi="Arial" w:cs="Arial"/>
          <w:b/>
          <w:bCs/>
          <w:i/>
          <w:iCs/>
          <w:lang w:val="sr-Cyrl-RS"/>
        </w:rPr>
        <w:tab/>
      </w:r>
      <w:r w:rsidRPr="007B4BAA">
        <w:rPr>
          <w:rFonts w:ascii="Arial" w:eastAsia="TimesNewRomanPS-BoldMT" w:hAnsi="Arial" w:cs="Arial"/>
          <w:b/>
          <w:bCs/>
          <w:i/>
          <w:iCs/>
          <w:lang w:val="sr-Cyrl-RS"/>
        </w:rPr>
        <w:tab/>
        <w:t xml:space="preserve">               ________________________</w:t>
      </w:r>
    </w:p>
    <w:p w:rsidR="00853C75" w:rsidRPr="007B4BAA" w:rsidRDefault="00853C75" w:rsidP="00853C75">
      <w:pPr>
        <w:jc w:val="center"/>
        <w:rPr>
          <w:rFonts w:ascii="Arial" w:hAnsi="Arial" w:cs="Arial"/>
          <w:lang w:val="ru-RU"/>
        </w:rPr>
      </w:pPr>
      <w:r w:rsidRPr="007B4BAA">
        <w:rPr>
          <w:rFonts w:ascii="Arial" w:eastAsia="TimesNewRomanPS-BoldMT" w:hAnsi="Arial" w:cs="Arial"/>
          <w:bCs/>
          <w:iCs/>
          <w:lang w:val="sr-Cyrl-RS"/>
        </w:rPr>
        <w:tab/>
      </w:r>
      <w:r w:rsidRPr="007B4BAA">
        <w:rPr>
          <w:rFonts w:ascii="Arial" w:eastAsia="TimesNewRomanPS-BoldMT" w:hAnsi="Arial" w:cs="Arial"/>
          <w:bCs/>
          <w:iCs/>
          <w:lang w:val="sr-Cyrl-RS"/>
        </w:rPr>
        <w:tab/>
        <w:t xml:space="preserve">                                                       (</w:t>
      </w:r>
      <w:r w:rsidR="00661B5A">
        <w:rPr>
          <w:rFonts w:ascii="Arial" w:hAnsi="Arial" w:cs="Arial"/>
          <w:lang w:val="ru-RU"/>
        </w:rPr>
        <w:t>потпис</w:t>
      </w:r>
      <w:r w:rsidRPr="007B4BAA">
        <w:rPr>
          <w:rFonts w:ascii="Arial" w:hAnsi="Arial" w:cs="Arial"/>
          <w:lang w:val="ru-RU"/>
        </w:rPr>
        <w:t xml:space="preserve"> </w:t>
      </w:r>
      <w:r w:rsidR="00661B5A">
        <w:rPr>
          <w:rFonts w:ascii="Arial" w:hAnsi="Arial" w:cs="Arial"/>
          <w:lang w:val="ru-RU"/>
        </w:rPr>
        <w:t>овлашћеног</w:t>
      </w:r>
      <w:r w:rsidRPr="007B4BAA">
        <w:rPr>
          <w:rFonts w:ascii="Arial" w:hAnsi="Arial" w:cs="Arial"/>
          <w:lang w:val="ru-RU"/>
        </w:rPr>
        <w:t xml:space="preserve"> </w:t>
      </w:r>
      <w:r w:rsidR="00661B5A">
        <w:rPr>
          <w:rFonts w:ascii="Arial" w:hAnsi="Arial" w:cs="Arial"/>
          <w:lang w:val="ru-RU"/>
        </w:rPr>
        <w:t>лица</w:t>
      </w:r>
      <w:r w:rsidRPr="007B4BAA">
        <w:rPr>
          <w:rFonts w:ascii="Arial" w:hAnsi="Arial" w:cs="Arial"/>
          <w:lang w:val="ru-RU"/>
        </w:rPr>
        <w:t>)</w:t>
      </w:r>
    </w:p>
    <w:p w:rsidR="00853C75" w:rsidRPr="007B4BAA" w:rsidRDefault="00661B5A" w:rsidP="00853C75">
      <w:pPr>
        <w:autoSpaceDE w:val="0"/>
        <w:autoSpaceDN w:val="0"/>
        <w:adjustRightInd w:val="0"/>
        <w:jc w:val="both"/>
        <w:rPr>
          <w:rFonts w:ascii="Arial" w:eastAsia="TimesNewRomanPS-BoldMT" w:hAnsi="Arial" w:cs="Arial"/>
          <w:bCs/>
          <w:i/>
          <w:iCs/>
          <w:lang w:val="sr-Cyrl-RS"/>
        </w:rPr>
      </w:pPr>
      <w:r>
        <w:rPr>
          <w:rFonts w:ascii="Arial" w:eastAsia="TimesNewRomanPS-BoldMT" w:hAnsi="Arial" w:cs="Arial"/>
          <w:b/>
          <w:bCs/>
          <w:i/>
          <w:iCs/>
          <w:u w:val="single"/>
          <w:lang w:val="sr-Cyrl-RS"/>
        </w:rPr>
        <w:t>Напомене</w:t>
      </w:r>
      <w:r w:rsidR="00853C75" w:rsidRPr="007B4BAA">
        <w:rPr>
          <w:rFonts w:ascii="Arial" w:eastAsia="TimesNewRomanPS-BoldMT" w:hAnsi="Arial" w:cs="Arial"/>
          <w:b/>
          <w:bCs/>
          <w:i/>
          <w:iCs/>
          <w:u w:val="single"/>
          <w:lang w:val="sr-Cyrl-RS"/>
        </w:rPr>
        <w:t>:</w:t>
      </w:r>
      <w:r w:rsidR="00853C75" w:rsidRPr="007B4BAA">
        <w:rPr>
          <w:rFonts w:ascii="Arial" w:eastAsia="TimesNewRomanPS-BoldMT" w:hAnsi="Arial" w:cs="Arial"/>
          <w:bCs/>
          <w:i/>
          <w:iCs/>
          <w:lang w:val="sr-Cyrl-RS"/>
        </w:rPr>
        <w:t xml:space="preserve"> </w:t>
      </w:r>
    </w:p>
    <w:p w:rsidR="00853C75" w:rsidRPr="007B4BAA" w:rsidRDefault="00853C75" w:rsidP="00853C75">
      <w:pPr>
        <w:autoSpaceDE w:val="0"/>
        <w:autoSpaceDN w:val="0"/>
        <w:adjustRightInd w:val="0"/>
        <w:spacing w:before="120"/>
        <w:jc w:val="both"/>
        <w:rPr>
          <w:rFonts w:ascii="Arial" w:eastAsia="TimesNewRomanPS-BoldMT" w:hAnsi="Arial" w:cs="Arial"/>
          <w:bCs/>
          <w:i/>
          <w:iCs/>
          <w:lang w:val="sr-Cyrl-RS"/>
        </w:rPr>
      </w:pP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Понуђач</w:t>
      </w: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је</w:t>
      </w: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обавезан</w:t>
      </w: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да</w:t>
      </w: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у</w:t>
      </w: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обрасцу</w:t>
      </w: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понуде</w:t>
      </w: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попуни</w:t>
      </w: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све</w:t>
      </w: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комерцијалне</w:t>
      </w: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услове</w:t>
      </w: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сва</w:t>
      </w: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празна</w:t>
      </w: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по</w:t>
      </w:r>
      <w:r w:rsidRPr="007B4BAA">
        <w:rPr>
          <w:rFonts w:ascii="Arial" w:eastAsia="TimesNewRomanPS-BoldMT" w:hAnsi="Arial" w:cs="Arial"/>
          <w:bCs/>
          <w:i/>
          <w:iCs/>
          <w:lang w:val="sr-Cyrl-RS"/>
        </w:rPr>
        <w:t>љ</w:t>
      </w:r>
      <w:r w:rsidR="00661B5A">
        <w:rPr>
          <w:rFonts w:ascii="Arial" w:eastAsia="TimesNewRomanPS-BoldMT" w:hAnsi="Arial" w:cs="Arial"/>
          <w:bCs/>
          <w:i/>
          <w:iCs/>
          <w:lang w:val="sr-Cyrl-RS"/>
        </w:rPr>
        <w:t>а</w:t>
      </w:r>
      <w:r w:rsidRPr="007B4BAA">
        <w:rPr>
          <w:rFonts w:ascii="Arial" w:eastAsia="TimesNewRomanPS-BoldMT" w:hAnsi="Arial" w:cs="Arial"/>
          <w:bCs/>
          <w:i/>
          <w:iCs/>
          <w:lang w:val="sr-Cyrl-RS"/>
        </w:rPr>
        <w:t>).</w:t>
      </w:r>
    </w:p>
    <w:p w:rsidR="0017388A" w:rsidRDefault="00853C75" w:rsidP="00853C75">
      <w:pPr>
        <w:autoSpaceDE w:val="0"/>
        <w:autoSpaceDN w:val="0"/>
        <w:adjustRightInd w:val="0"/>
        <w:jc w:val="both"/>
        <w:rPr>
          <w:b/>
          <w:caps/>
          <w:lang w:val="sr-Cyrl-RS"/>
        </w:rPr>
      </w:pP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ru-RU"/>
        </w:rPr>
        <w:t>Уколико</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понуђачи</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подносе</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заједничку</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понуду</w:t>
      </w:r>
      <w:r w:rsidRPr="007B4BAA">
        <w:rPr>
          <w:rFonts w:ascii="Arial" w:eastAsia="TimesNewRomanPS-BoldMT" w:hAnsi="Arial" w:cs="Arial"/>
          <w:bCs/>
          <w:i/>
          <w:iCs/>
          <w:lang w:val="ru-RU"/>
        </w:rPr>
        <w:t>,</w:t>
      </w: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ru-RU"/>
        </w:rPr>
        <w:t>група</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понуђача</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може</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да</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о</w:t>
      </w:r>
      <w:r w:rsidR="00661B5A">
        <w:rPr>
          <w:rFonts w:ascii="Arial" w:eastAsia="TimesNewRomanPS-BoldMT" w:hAnsi="Arial" w:cs="Arial"/>
          <w:bCs/>
          <w:i/>
          <w:iCs/>
          <w:lang w:val="sr-Cyrl-RS"/>
        </w:rPr>
        <w:t>власти</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једног</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понуђача</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из</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групе</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понуђача</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који</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ће</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попунити</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потписати</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и</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печатом</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оверити</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образац</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понуде</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или</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да</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образац</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понуде</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потпишу</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и</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печатом</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овере</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сви</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понуђачи</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из</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групе</w:t>
      </w:r>
      <w:r w:rsidRPr="007B4BAA">
        <w:rPr>
          <w:rFonts w:ascii="Arial" w:eastAsia="TimesNewRomanPS-BoldMT" w:hAnsi="Arial" w:cs="Arial"/>
          <w:bCs/>
          <w:i/>
          <w:iCs/>
          <w:lang w:val="ru-RU"/>
        </w:rPr>
        <w:t xml:space="preserve"> </w:t>
      </w:r>
      <w:r w:rsidR="00661B5A">
        <w:rPr>
          <w:rFonts w:ascii="Arial" w:eastAsia="TimesNewRomanPS-BoldMT" w:hAnsi="Arial" w:cs="Arial"/>
          <w:bCs/>
          <w:i/>
          <w:iCs/>
          <w:lang w:val="ru-RU"/>
        </w:rPr>
        <w:t>понуђача</w:t>
      </w:r>
      <w:r w:rsidRPr="007B4BAA">
        <w:rPr>
          <w:rFonts w:ascii="Arial" w:eastAsia="TimesNewRomanPS-BoldMT" w:hAnsi="Arial" w:cs="Arial"/>
          <w:bCs/>
          <w:i/>
          <w:iCs/>
          <w:lang w:val="ru-RU"/>
        </w:rPr>
        <w:t xml:space="preserve"> </w:t>
      </w: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Уколико</w:t>
      </w: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понуђач</w:t>
      </w: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подноси</w:t>
      </w: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понуду</w:t>
      </w: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са</w:t>
      </w: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подизвођачем</w:t>
      </w: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овај</w:t>
      </w: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образац</w:t>
      </w: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потписују</w:t>
      </w: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и</w:t>
      </w: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оверавају</w:t>
      </w: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печатом</w:t>
      </w: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понуђач</w:t>
      </w: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и</w:t>
      </w:r>
      <w:r w:rsidRPr="007B4BAA">
        <w:rPr>
          <w:rFonts w:ascii="Arial" w:eastAsia="TimesNewRomanPS-BoldMT" w:hAnsi="Arial" w:cs="Arial"/>
          <w:bCs/>
          <w:i/>
          <w:iCs/>
          <w:lang w:val="sr-Cyrl-RS"/>
        </w:rPr>
        <w:t xml:space="preserve"> </w:t>
      </w:r>
      <w:r w:rsidR="00661B5A">
        <w:rPr>
          <w:rFonts w:ascii="Arial" w:eastAsia="TimesNewRomanPS-BoldMT" w:hAnsi="Arial" w:cs="Arial"/>
          <w:bCs/>
          <w:i/>
          <w:iCs/>
          <w:lang w:val="sr-Cyrl-RS"/>
        </w:rPr>
        <w:t>подизвођач</w:t>
      </w:r>
      <w:r w:rsidRPr="007B4BAA">
        <w:rPr>
          <w:rFonts w:ascii="Arial" w:eastAsia="TimesNewRomanPS-BoldMT" w:hAnsi="Arial" w:cs="Arial"/>
          <w:bCs/>
          <w:i/>
          <w:iCs/>
          <w:lang w:val="sr-Cyrl-RS"/>
        </w:rPr>
        <w:t>.</w:t>
      </w:r>
      <w:r w:rsidRPr="007B4BAA">
        <w:rPr>
          <w:b/>
          <w:caps/>
        </w:rPr>
        <w:t xml:space="preserve"> </w:t>
      </w:r>
    </w:p>
    <w:p w:rsidR="0017388A" w:rsidRDefault="0017388A" w:rsidP="00853C75">
      <w:pPr>
        <w:autoSpaceDE w:val="0"/>
        <w:autoSpaceDN w:val="0"/>
        <w:adjustRightInd w:val="0"/>
        <w:jc w:val="both"/>
        <w:rPr>
          <w:b/>
          <w:caps/>
          <w:lang w:val="sr-Cyrl-RS"/>
        </w:rPr>
      </w:pPr>
    </w:p>
    <w:p w:rsidR="00E50BF6" w:rsidRPr="00E50BF6" w:rsidRDefault="00E50BF6" w:rsidP="004D627E">
      <w:pPr>
        <w:autoSpaceDE w:val="0"/>
        <w:autoSpaceDN w:val="0"/>
        <w:adjustRightInd w:val="0"/>
        <w:jc w:val="right"/>
        <w:rPr>
          <w:rFonts w:ascii="Arial" w:eastAsia="TimesNewRomanPS-BoldMT" w:hAnsi="Arial" w:cs="Arial"/>
          <w:bCs/>
          <w:i/>
          <w:iCs/>
          <w:lang w:val="sr-Cyrl-RS"/>
        </w:rPr>
        <w:sectPr w:rsidR="00E50BF6" w:rsidRPr="00E50BF6" w:rsidSect="00F916AB">
          <w:headerReference w:type="default" r:id="rId20"/>
          <w:footerReference w:type="even" r:id="rId21"/>
          <w:footerReference w:type="default" r:id="rId22"/>
          <w:pgSz w:w="11907" w:h="16840" w:code="9"/>
          <w:pgMar w:top="899" w:right="708" w:bottom="851" w:left="851" w:header="709" w:footer="709" w:gutter="0"/>
          <w:cols w:space="708"/>
          <w:docGrid w:linePitch="360"/>
        </w:sectPr>
      </w:pPr>
    </w:p>
    <w:p w:rsidR="00344C3E" w:rsidRDefault="00661B5A" w:rsidP="00344C3E">
      <w:pPr>
        <w:pStyle w:val="Title"/>
        <w:spacing w:before="0" w:after="0"/>
        <w:jc w:val="right"/>
        <w:rPr>
          <w:caps/>
          <w:sz w:val="24"/>
          <w:szCs w:val="24"/>
          <w:lang w:val="sr-Cyrl-RS"/>
        </w:rPr>
      </w:pPr>
      <w:r w:rsidRPr="00272C2E">
        <w:rPr>
          <w:caps/>
          <w:sz w:val="24"/>
          <w:szCs w:val="24"/>
        </w:rPr>
        <w:lastRenderedPageBreak/>
        <w:t>Образац</w:t>
      </w:r>
      <w:r w:rsidR="00344C3E" w:rsidRPr="00272C2E">
        <w:rPr>
          <w:caps/>
          <w:sz w:val="24"/>
          <w:szCs w:val="24"/>
        </w:rPr>
        <w:t xml:space="preserve"> 2</w:t>
      </w:r>
      <w:r w:rsidR="00E25E38" w:rsidRPr="00272C2E">
        <w:rPr>
          <w:caps/>
          <w:sz w:val="24"/>
          <w:szCs w:val="24"/>
          <w:lang w:val="sr-Cyrl-RS"/>
        </w:rPr>
        <w:t>.1</w:t>
      </w:r>
    </w:p>
    <w:p w:rsidR="0017388A" w:rsidRDefault="0017388A" w:rsidP="0017388A">
      <w:pPr>
        <w:outlineLvl w:val="0"/>
        <w:rPr>
          <w:rFonts w:ascii="Arial" w:hAnsi="Arial" w:cs="Arial"/>
          <w:b/>
          <w:bCs/>
          <w:kern w:val="28"/>
          <w:lang w:val="sr-Cyrl-RS" w:eastAsia="x-none"/>
        </w:rPr>
      </w:pPr>
      <w:r w:rsidRPr="004D6A5D">
        <w:rPr>
          <w:rFonts w:ascii="Arial" w:hAnsi="Arial" w:cs="Arial"/>
          <w:b/>
          <w:bCs/>
          <w:kern w:val="28"/>
          <w:lang w:eastAsia="x-none"/>
        </w:rPr>
        <w:t xml:space="preserve">Партија 1: </w:t>
      </w:r>
      <w:r>
        <w:rPr>
          <w:rFonts w:ascii="Arial" w:hAnsi="Arial" w:cs="Arial"/>
          <w:b/>
          <w:bCs/>
          <w:kern w:val="28"/>
          <w:lang w:val="sr-Cyrl-RS" w:eastAsia="x-none"/>
        </w:rPr>
        <w:t>Ролетне, завесе и тракасте завесе за потребе ТЦ Нови Сад</w:t>
      </w:r>
    </w:p>
    <w:p w:rsidR="003F19A2" w:rsidRDefault="003F19A2" w:rsidP="0017388A">
      <w:pPr>
        <w:outlineLvl w:val="0"/>
        <w:rPr>
          <w:rFonts w:ascii="Arial" w:hAnsi="Arial" w:cs="Arial"/>
          <w:b/>
          <w:bCs/>
          <w:kern w:val="28"/>
          <w:lang w:val="sr-Cyrl-RS" w:eastAsia="x-none"/>
        </w:rPr>
      </w:pPr>
    </w:p>
    <w:p w:rsidR="0017388A" w:rsidRPr="0017388A" w:rsidRDefault="0017388A" w:rsidP="0017388A">
      <w:pPr>
        <w:spacing w:after="120"/>
        <w:ind w:left="425"/>
        <w:jc w:val="center"/>
        <w:rPr>
          <w:rFonts w:ascii="Arial" w:hAnsi="Arial" w:cs="Arial"/>
          <w:b/>
          <w:lang w:val="sr-Latn-RS"/>
        </w:rPr>
      </w:pPr>
      <w:r w:rsidRPr="0017388A">
        <w:rPr>
          <w:rFonts w:ascii="Arial" w:hAnsi="Arial" w:cs="Arial"/>
          <w:b/>
          <w:lang w:val="sr-Cyrl-RS"/>
        </w:rPr>
        <w:t>ОБРАЗАЦ СТРУКТУРЕ ПОНУЂЕНЕ ЦЕНЕ И УПУТСТВО ЗА ПОПУЊАВАЊЕ</w:t>
      </w:r>
    </w:p>
    <w:p w:rsidR="0017388A" w:rsidRPr="0017388A" w:rsidRDefault="0017388A" w:rsidP="0017388A">
      <w:pPr>
        <w:tabs>
          <w:tab w:val="left" w:pos="2730"/>
        </w:tabs>
        <w:spacing w:before="100" w:beforeAutospacing="1" w:after="100" w:afterAutospacing="1"/>
        <w:contextualSpacing/>
        <w:jc w:val="both"/>
        <w:rPr>
          <w:rFonts w:ascii="Arial" w:hAnsi="Arial" w:cs="Arial"/>
          <w:b/>
          <w:sz w:val="20"/>
          <w:szCs w:val="20"/>
          <w:lang w:val="ru-RU"/>
        </w:rPr>
      </w:pPr>
      <w:r w:rsidRPr="0017388A">
        <w:rPr>
          <w:rFonts w:ascii="Arial" w:hAnsi="Arial" w:cs="Arial"/>
          <w:b/>
          <w:sz w:val="20"/>
          <w:szCs w:val="20"/>
          <w:lang w:val="ru-RU"/>
        </w:rPr>
        <w:t>Табела 1</w:t>
      </w:r>
    </w:p>
    <w:p w:rsidR="0017388A" w:rsidRPr="0017388A" w:rsidRDefault="0017388A" w:rsidP="0017388A">
      <w:pPr>
        <w:tabs>
          <w:tab w:val="left" w:pos="2730"/>
        </w:tabs>
        <w:spacing w:before="100" w:beforeAutospacing="1" w:after="100" w:afterAutospacing="1"/>
        <w:contextualSpacing/>
        <w:jc w:val="both"/>
        <w:rPr>
          <w:rFonts w:ascii="Arial" w:hAnsi="Arial" w:cs="Arial"/>
          <w:b/>
          <w:sz w:val="20"/>
          <w:szCs w:val="20"/>
          <w:lang w:val="ru-RU"/>
        </w:rPr>
      </w:pPr>
    </w:p>
    <w:tbl>
      <w:tblPr>
        <w:tblpPr w:leftFromText="180" w:rightFromText="180" w:vertAnchor="text" w:horzAnchor="margin" w:tblpX="-431" w:tblpY="29"/>
        <w:tblW w:w="16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3330"/>
        <w:gridCol w:w="1890"/>
        <w:gridCol w:w="720"/>
        <w:gridCol w:w="815"/>
        <w:gridCol w:w="1615"/>
        <w:gridCol w:w="1710"/>
        <w:gridCol w:w="2430"/>
        <w:gridCol w:w="2520"/>
      </w:tblGrid>
      <w:tr w:rsidR="0017388A" w:rsidRPr="00970D54" w:rsidTr="00C85E95">
        <w:trPr>
          <w:trHeight w:val="377"/>
        </w:trPr>
        <w:tc>
          <w:tcPr>
            <w:tcW w:w="1008" w:type="dxa"/>
            <w:vAlign w:val="center"/>
          </w:tcPr>
          <w:p w:rsidR="0017388A" w:rsidRPr="00970D54" w:rsidRDefault="0017388A" w:rsidP="0017388A">
            <w:pPr>
              <w:jc w:val="center"/>
              <w:rPr>
                <w:rFonts w:ascii="Arial" w:hAnsi="Arial" w:cs="Arial"/>
                <w:sz w:val="18"/>
                <w:szCs w:val="18"/>
                <w:lang w:val="sr-Cyrl-RS"/>
              </w:rPr>
            </w:pPr>
            <w:r w:rsidRPr="00970D54">
              <w:rPr>
                <w:rFonts w:ascii="Arial" w:hAnsi="Arial" w:cs="Arial"/>
                <w:sz w:val="18"/>
                <w:szCs w:val="18"/>
              </w:rPr>
              <w:t>Р</w:t>
            </w:r>
            <w:r w:rsidRPr="00970D54">
              <w:rPr>
                <w:rFonts w:ascii="Arial" w:hAnsi="Arial" w:cs="Arial"/>
                <w:sz w:val="18"/>
                <w:szCs w:val="18"/>
                <w:lang w:val="sr-Cyrl-RS"/>
              </w:rPr>
              <w:t>ед</w:t>
            </w:r>
            <w:r w:rsidRPr="00970D54">
              <w:rPr>
                <w:rFonts w:ascii="Arial" w:hAnsi="Arial" w:cs="Arial"/>
                <w:sz w:val="18"/>
                <w:szCs w:val="18"/>
              </w:rPr>
              <w:t>.бр</w:t>
            </w:r>
            <w:r w:rsidRPr="00970D54">
              <w:rPr>
                <w:rFonts w:ascii="Arial" w:hAnsi="Arial" w:cs="Arial"/>
                <w:sz w:val="18"/>
                <w:szCs w:val="18"/>
                <w:lang w:val="sr-Cyrl-RS"/>
              </w:rPr>
              <w:t>.</w:t>
            </w:r>
          </w:p>
        </w:tc>
        <w:tc>
          <w:tcPr>
            <w:tcW w:w="3330" w:type="dxa"/>
            <w:vAlign w:val="center"/>
          </w:tcPr>
          <w:p w:rsidR="0017388A" w:rsidRPr="00970D54" w:rsidRDefault="0017388A" w:rsidP="0017388A">
            <w:pPr>
              <w:jc w:val="center"/>
              <w:rPr>
                <w:rFonts w:ascii="Arial" w:hAnsi="Arial" w:cs="Arial"/>
                <w:sz w:val="18"/>
                <w:szCs w:val="18"/>
              </w:rPr>
            </w:pPr>
            <w:r w:rsidRPr="00970D54">
              <w:rPr>
                <w:rFonts w:ascii="Arial" w:hAnsi="Arial" w:cs="Arial"/>
                <w:sz w:val="18"/>
                <w:szCs w:val="18"/>
              </w:rPr>
              <w:t>Назив добра</w:t>
            </w:r>
          </w:p>
        </w:tc>
        <w:tc>
          <w:tcPr>
            <w:tcW w:w="1890" w:type="dxa"/>
            <w:vAlign w:val="center"/>
          </w:tcPr>
          <w:p w:rsidR="0017388A" w:rsidRPr="00970D54" w:rsidRDefault="0017388A" w:rsidP="0017388A">
            <w:pPr>
              <w:jc w:val="center"/>
              <w:rPr>
                <w:rFonts w:ascii="Arial" w:hAnsi="Arial" w:cs="Arial"/>
                <w:sz w:val="18"/>
                <w:szCs w:val="18"/>
                <w:lang w:val="sr-Cyrl-RS"/>
              </w:rPr>
            </w:pPr>
            <w:r w:rsidRPr="00970D54">
              <w:rPr>
                <w:rFonts w:ascii="Arial" w:hAnsi="Arial" w:cs="Arial"/>
                <w:sz w:val="18"/>
                <w:szCs w:val="18"/>
                <w:lang w:val="sr-Cyrl-RS"/>
              </w:rPr>
              <w:t>Произвођач понуђених</w:t>
            </w:r>
          </w:p>
          <w:p w:rsidR="0017388A" w:rsidRPr="00970D54" w:rsidRDefault="0017388A" w:rsidP="0017388A">
            <w:pPr>
              <w:jc w:val="center"/>
              <w:rPr>
                <w:rFonts w:ascii="Arial" w:hAnsi="Arial" w:cs="Arial"/>
                <w:sz w:val="18"/>
                <w:szCs w:val="18"/>
                <w:lang w:val="sr-Cyrl-RS"/>
              </w:rPr>
            </w:pPr>
            <w:r w:rsidRPr="00970D54">
              <w:rPr>
                <w:rFonts w:ascii="Arial" w:hAnsi="Arial" w:cs="Arial"/>
                <w:sz w:val="18"/>
                <w:szCs w:val="18"/>
                <w:lang w:val="sr-Cyrl-RS"/>
              </w:rPr>
              <w:t>добара</w:t>
            </w:r>
          </w:p>
        </w:tc>
        <w:tc>
          <w:tcPr>
            <w:tcW w:w="720" w:type="dxa"/>
            <w:vAlign w:val="center"/>
          </w:tcPr>
          <w:p w:rsidR="0017388A" w:rsidRPr="00970D54" w:rsidRDefault="0017388A" w:rsidP="0017388A">
            <w:pPr>
              <w:jc w:val="center"/>
              <w:rPr>
                <w:rFonts w:ascii="Arial" w:hAnsi="Arial" w:cs="Arial"/>
                <w:sz w:val="18"/>
                <w:szCs w:val="18"/>
                <w:lang w:val="sr-Cyrl-RS"/>
              </w:rPr>
            </w:pPr>
            <w:r w:rsidRPr="00970D54">
              <w:rPr>
                <w:rFonts w:ascii="Arial" w:hAnsi="Arial" w:cs="Arial"/>
                <w:sz w:val="18"/>
                <w:szCs w:val="18"/>
                <w:lang w:val="sr-Cyrl-RS"/>
              </w:rPr>
              <w:t>Јед. мер.</w:t>
            </w:r>
          </w:p>
        </w:tc>
        <w:tc>
          <w:tcPr>
            <w:tcW w:w="815" w:type="dxa"/>
            <w:vAlign w:val="center"/>
          </w:tcPr>
          <w:p w:rsidR="0017388A" w:rsidRPr="00970D54" w:rsidRDefault="0017388A" w:rsidP="0017388A">
            <w:pPr>
              <w:jc w:val="center"/>
              <w:rPr>
                <w:rFonts w:ascii="Arial" w:hAnsi="Arial" w:cs="Arial"/>
                <w:sz w:val="18"/>
                <w:szCs w:val="18"/>
                <w:lang w:val="sr-Cyrl-RS"/>
              </w:rPr>
            </w:pPr>
            <w:r w:rsidRPr="00970D54">
              <w:rPr>
                <w:rFonts w:ascii="Arial" w:hAnsi="Arial" w:cs="Arial"/>
                <w:sz w:val="18"/>
                <w:szCs w:val="18"/>
                <w:lang w:val="sr-Cyrl-RS"/>
              </w:rPr>
              <w:t>Окв. Кол.</w:t>
            </w:r>
          </w:p>
          <w:p w:rsidR="0017388A" w:rsidRPr="00970D54" w:rsidRDefault="0017388A" w:rsidP="0017388A">
            <w:pPr>
              <w:jc w:val="center"/>
              <w:rPr>
                <w:rFonts w:ascii="Arial" w:hAnsi="Arial" w:cs="Arial"/>
                <w:sz w:val="18"/>
                <w:szCs w:val="18"/>
                <w:lang w:val="en-US"/>
              </w:rPr>
            </w:pPr>
          </w:p>
        </w:tc>
        <w:tc>
          <w:tcPr>
            <w:tcW w:w="1615" w:type="dxa"/>
            <w:vAlign w:val="center"/>
          </w:tcPr>
          <w:p w:rsidR="0017388A" w:rsidRPr="00970D54" w:rsidRDefault="0017388A" w:rsidP="0017388A">
            <w:pPr>
              <w:jc w:val="center"/>
              <w:rPr>
                <w:rFonts w:ascii="Arial" w:hAnsi="Arial" w:cs="Arial"/>
                <w:sz w:val="18"/>
                <w:szCs w:val="18"/>
                <w:lang w:val="en-US"/>
              </w:rPr>
            </w:pPr>
          </w:p>
          <w:p w:rsidR="0017388A" w:rsidRPr="00970D54" w:rsidRDefault="0017388A" w:rsidP="0017388A">
            <w:pPr>
              <w:jc w:val="center"/>
              <w:rPr>
                <w:rFonts w:ascii="Arial" w:hAnsi="Arial" w:cs="Arial"/>
                <w:sz w:val="18"/>
                <w:szCs w:val="18"/>
                <w:lang w:val="sr-Cyrl-RS"/>
              </w:rPr>
            </w:pPr>
            <w:r w:rsidRPr="00970D54">
              <w:rPr>
                <w:rFonts w:ascii="Arial" w:hAnsi="Arial" w:cs="Arial"/>
                <w:sz w:val="18"/>
                <w:szCs w:val="18"/>
              </w:rPr>
              <w:t>Једини</w:t>
            </w:r>
            <w:r w:rsidRPr="00970D54">
              <w:rPr>
                <w:rFonts w:ascii="Arial" w:hAnsi="Arial" w:cs="Arial"/>
                <w:sz w:val="18"/>
                <w:szCs w:val="18"/>
                <w:lang w:val="sr-Cyrl-RS"/>
              </w:rPr>
              <w:t>ч.</w:t>
            </w:r>
            <w:r w:rsidRPr="00970D54">
              <w:rPr>
                <w:rFonts w:ascii="Arial" w:hAnsi="Arial" w:cs="Arial"/>
                <w:sz w:val="18"/>
                <w:szCs w:val="18"/>
              </w:rPr>
              <w:t xml:space="preserve"> цена</w:t>
            </w:r>
            <w:r w:rsidRPr="00970D54">
              <w:rPr>
                <w:sz w:val="18"/>
                <w:szCs w:val="18"/>
              </w:rPr>
              <w:t xml:space="preserve"> </w:t>
            </w:r>
            <w:r w:rsidRPr="00970D54">
              <w:rPr>
                <w:rFonts w:ascii="Arial" w:hAnsi="Arial" w:cs="Arial"/>
                <w:sz w:val="18"/>
                <w:szCs w:val="18"/>
              </w:rPr>
              <w:t>без ПДВ-а</w:t>
            </w:r>
          </w:p>
          <w:p w:rsidR="0017388A" w:rsidRPr="00970D54" w:rsidRDefault="0017388A" w:rsidP="0017388A">
            <w:pPr>
              <w:jc w:val="center"/>
              <w:rPr>
                <w:rFonts w:ascii="Arial" w:hAnsi="Arial" w:cs="Arial"/>
                <w:sz w:val="18"/>
                <w:szCs w:val="18"/>
                <w:lang w:val="sr-Cyrl-RS"/>
              </w:rPr>
            </w:pPr>
          </w:p>
        </w:tc>
        <w:tc>
          <w:tcPr>
            <w:tcW w:w="1710" w:type="dxa"/>
            <w:vAlign w:val="center"/>
          </w:tcPr>
          <w:p w:rsidR="0017388A" w:rsidRPr="00970D54" w:rsidRDefault="0017388A" w:rsidP="0017388A">
            <w:pPr>
              <w:jc w:val="center"/>
              <w:rPr>
                <w:rFonts w:ascii="Arial" w:hAnsi="Arial" w:cs="Arial"/>
                <w:sz w:val="18"/>
                <w:szCs w:val="18"/>
              </w:rPr>
            </w:pPr>
          </w:p>
          <w:p w:rsidR="0017388A" w:rsidRPr="00970D54" w:rsidRDefault="0017388A" w:rsidP="0017388A">
            <w:pPr>
              <w:jc w:val="center"/>
              <w:rPr>
                <w:rFonts w:ascii="Arial" w:hAnsi="Arial" w:cs="Arial"/>
                <w:sz w:val="18"/>
                <w:szCs w:val="18"/>
              </w:rPr>
            </w:pPr>
            <w:r w:rsidRPr="00970D54">
              <w:rPr>
                <w:rFonts w:ascii="Arial" w:hAnsi="Arial" w:cs="Arial"/>
                <w:sz w:val="18"/>
                <w:szCs w:val="18"/>
              </w:rPr>
              <w:t>Једи</w:t>
            </w:r>
            <w:r w:rsidRPr="00970D54">
              <w:rPr>
                <w:rFonts w:ascii="Arial" w:hAnsi="Arial" w:cs="Arial"/>
                <w:sz w:val="18"/>
                <w:szCs w:val="18"/>
                <w:lang w:val="sr-Cyrl-RS"/>
              </w:rPr>
              <w:t>нич.</w:t>
            </w:r>
            <w:r w:rsidRPr="00970D54">
              <w:rPr>
                <w:rFonts w:ascii="Arial" w:hAnsi="Arial" w:cs="Arial"/>
                <w:sz w:val="18"/>
                <w:szCs w:val="18"/>
              </w:rPr>
              <w:t xml:space="preserve"> цена са ПДВ-ом</w:t>
            </w:r>
          </w:p>
          <w:p w:rsidR="0017388A" w:rsidRPr="00970D54" w:rsidRDefault="0017388A" w:rsidP="0017388A">
            <w:pPr>
              <w:jc w:val="center"/>
              <w:rPr>
                <w:rFonts w:ascii="Arial" w:hAnsi="Arial" w:cs="Arial"/>
                <w:sz w:val="18"/>
                <w:szCs w:val="18"/>
              </w:rPr>
            </w:pPr>
          </w:p>
        </w:tc>
        <w:tc>
          <w:tcPr>
            <w:tcW w:w="2430" w:type="dxa"/>
            <w:vAlign w:val="center"/>
          </w:tcPr>
          <w:p w:rsidR="0017388A" w:rsidRPr="00970D54" w:rsidRDefault="0017388A" w:rsidP="0017388A">
            <w:pPr>
              <w:jc w:val="center"/>
              <w:rPr>
                <w:rFonts w:ascii="Arial" w:hAnsi="Arial" w:cs="Arial"/>
                <w:sz w:val="18"/>
                <w:szCs w:val="18"/>
                <w:lang w:val="sr-Cyrl-RS"/>
              </w:rPr>
            </w:pPr>
          </w:p>
          <w:p w:rsidR="0017388A" w:rsidRPr="00970D54" w:rsidRDefault="0017388A" w:rsidP="0017388A">
            <w:pPr>
              <w:jc w:val="center"/>
              <w:rPr>
                <w:rFonts w:ascii="Arial" w:hAnsi="Arial" w:cs="Arial"/>
                <w:sz w:val="18"/>
                <w:szCs w:val="18"/>
              </w:rPr>
            </w:pPr>
            <w:r w:rsidRPr="00970D54">
              <w:rPr>
                <w:rFonts w:ascii="Arial" w:hAnsi="Arial" w:cs="Arial"/>
                <w:sz w:val="18"/>
                <w:szCs w:val="18"/>
              </w:rPr>
              <w:t>Укупна цена без ПДВ-а</w:t>
            </w:r>
          </w:p>
          <w:p w:rsidR="0017388A" w:rsidRPr="00970D54" w:rsidRDefault="0017388A" w:rsidP="0017388A">
            <w:pPr>
              <w:jc w:val="center"/>
              <w:rPr>
                <w:rFonts w:ascii="Arial" w:hAnsi="Arial" w:cs="Arial"/>
                <w:sz w:val="18"/>
                <w:szCs w:val="18"/>
              </w:rPr>
            </w:pPr>
          </w:p>
        </w:tc>
        <w:tc>
          <w:tcPr>
            <w:tcW w:w="2520" w:type="dxa"/>
            <w:vAlign w:val="center"/>
          </w:tcPr>
          <w:p w:rsidR="0017388A" w:rsidRPr="00970D54" w:rsidRDefault="0017388A" w:rsidP="0017388A">
            <w:pPr>
              <w:jc w:val="center"/>
              <w:rPr>
                <w:rFonts w:ascii="Arial" w:hAnsi="Arial" w:cs="Arial"/>
                <w:sz w:val="18"/>
                <w:szCs w:val="18"/>
                <w:lang w:val="sr-Cyrl-RS"/>
              </w:rPr>
            </w:pPr>
          </w:p>
          <w:p w:rsidR="0017388A" w:rsidRPr="00970D54" w:rsidRDefault="0017388A" w:rsidP="0017388A">
            <w:pPr>
              <w:jc w:val="center"/>
              <w:rPr>
                <w:rFonts w:ascii="Arial" w:hAnsi="Arial" w:cs="Arial"/>
                <w:sz w:val="18"/>
                <w:szCs w:val="18"/>
                <w:lang w:val="sr-Cyrl-RS"/>
              </w:rPr>
            </w:pPr>
            <w:r w:rsidRPr="00970D54">
              <w:rPr>
                <w:rFonts w:ascii="Arial" w:hAnsi="Arial" w:cs="Arial"/>
                <w:sz w:val="18"/>
                <w:szCs w:val="18"/>
              </w:rPr>
              <w:t xml:space="preserve">Укупна цена </w:t>
            </w:r>
            <w:r w:rsidRPr="00970D54">
              <w:rPr>
                <w:rFonts w:ascii="Arial" w:hAnsi="Arial" w:cs="Arial"/>
                <w:sz w:val="18"/>
                <w:szCs w:val="18"/>
                <w:lang w:val="sr-Cyrl-RS"/>
              </w:rPr>
              <w:t xml:space="preserve">са </w:t>
            </w:r>
            <w:r w:rsidRPr="00970D54">
              <w:rPr>
                <w:rFonts w:ascii="Arial" w:hAnsi="Arial" w:cs="Arial"/>
                <w:sz w:val="18"/>
                <w:szCs w:val="18"/>
              </w:rPr>
              <w:t>ПДВ-</w:t>
            </w:r>
            <w:r w:rsidRPr="00970D54">
              <w:rPr>
                <w:rFonts w:ascii="Arial" w:hAnsi="Arial" w:cs="Arial"/>
                <w:sz w:val="18"/>
                <w:szCs w:val="18"/>
                <w:lang w:val="sr-Cyrl-RS"/>
              </w:rPr>
              <w:t>ом</w:t>
            </w:r>
          </w:p>
          <w:p w:rsidR="0017388A" w:rsidRPr="00970D54" w:rsidRDefault="0017388A" w:rsidP="0017388A">
            <w:pPr>
              <w:jc w:val="center"/>
              <w:rPr>
                <w:rFonts w:ascii="Arial" w:hAnsi="Arial" w:cs="Arial"/>
                <w:sz w:val="18"/>
                <w:szCs w:val="18"/>
              </w:rPr>
            </w:pPr>
          </w:p>
        </w:tc>
      </w:tr>
      <w:tr w:rsidR="0017388A" w:rsidRPr="00970D54" w:rsidTr="00C85E95">
        <w:trPr>
          <w:trHeight w:val="163"/>
        </w:trPr>
        <w:tc>
          <w:tcPr>
            <w:tcW w:w="1008" w:type="dxa"/>
            <w:vAlign w:val="center"/>
          </w:tcPr>
          <w:p w:rsidR="0017388A" w:rsidRPr="00970D54" w:rsidRDefault="0017388A" w:rsidP="0017388A">
            <w:pPr>
              <w:jc w:val="center"/>
              <w:rPr>
                <w:rFonts w:ascii="Arial" w:hAnsi="Arial" w:cs="Arial"/>
                <w:b/>
                <w:sz w:val="18"/>
                <w:szCs w:val="18"/>
              </w:rPr>
            </w:pPr>
            <w:r w:rsidRPr="00970D54">
              <w:rPr>
                <w:rFonts w:ascii="Arial" w:hAnsi="Arial" w:cs="Arial"/>
                <w:b/>
                <w:sz w:val="18"/>
                <w:szCs w:val="18"/>
              </w:rPr>
              <w:t>1</w:t>
            </w:r>
          </w:p>
        </w:tc>
        <w:tc>
          <w:tcPr>
            <w:tcW w:w="3330" w:type="dxa"/>
            <w:vAlign w:val="center"/>
          </w:tcPr>
          <w:p w:rsidR="0017388A" w:rsidRPr="00970D54" w:rsidRDefault="0017388A" w:rsidP="0017388A">
            <w:pPr>
              <w:jc w:val="center"/>
              <w:rPr>
                <w:rFonts w:ascii="Arial" w:hAnsi="Arial" w:cs="Arial"/>
                <w:b/>
                <w:sz w:val="18"/>
                <w:szCs w:val="18"/>
              </w:rPr>
            </w:pPr>
            <w:r w:rsidRPr="00970D54">
              <w:rPr>
                <w:rFonts w:ascii="Arial" w:hAnsi="Arial" w:cs="Arial"/>
                <w:b/>
                <w:sz w:val="18"/>
                <w:szCs w:val="18"/>
              </w:rPr>
              <w:t>2</w:t>
            </w:r>
          </w:p>
        </w:tc>
        <w:tc>
          <w:tcPr>
            <w:tcW w:w="1890" w:type="dxa"/>
            <w:vAlign w:val="center"/>
          </w:tcPr>
          <w:p w:rsidR="0017388A" w:rsidRPr="00970D54" w:rsidRDefault="0017388A" w:rsidP="0017388A">
            <w:pPr>
              <w:jc w:val="center"/>
              <w:rPr>
                <w:rFonts w:ascii="Arial" w:hAnsi="Arial" w:cs="Arial"/>
                <w:b/>
                <w:sz w:val="18"/>
                <w:szCs w:val="18"/>
              </w:rPr>
            </w:pPr>
            <w:r w:rsidRPr="00970D54">
              <w:rPr>
                <w:rFonts w:ascii="Arial" w:hAnsi="Arial" w:cs="Arial"/>
                <w:b/>
                <w:sz w:val="18"/>
                <w:szCs w:val="18"/>
              </w:rPr>
              <w:t>3</w:t>
            </w:r>
          </w:p>
        </w:tc>
        <w:tc>
          <w:tcPr>
            <w:tcW w:w="720" w:type="dxa"/>
          </w:tcPr>
          <w:p w:rsidR="0017388A" w:rsidRPr="00970D54" w:rsidRDefault="0017388A" w:rsidP="0017388A">
            <w:pPr>
              <w:jc w:val="center"/>
              <w:rPr>
                <w:rFonts w:ascii="Arial" w:hAnsi="Arial" w:cs="Arial"/>
                <w:b/>
                <w:sz w:val="18"/>
                <w:szCs w:val="18"/>
                <w:lang w:val="sr-Cyrl-RS"/>
              </w:rPr>
            </w:pPr>
            <w:r w:rsidRPr="00970D54">
              <w:rPr>
                <w:rFonts w:ascii="Arial" w:hAnsi="Arial" w:cs="Arial"/>
                <w:b/>
                <w:sz w:val="18"/>
                <w:szCs w:val="18"/>
                <w:lang w:val="sr-Cyrl-RS"/>
              </w:rPr>
              <w:t>4</w:t>
            </w:r>
          </w:p>
        </w:tc>
        <w:tc>
          <w:tcPr>
            <w:tcW w:w="815" w:type="dxa"/>
            <w:vAlign w:val="center"/>
          </w:tcPr>
          <w:p w:rsidR="0017388A" w:rsidRPr="00970D54" w:rsidRDefault="0017388A" w:rsidP="0017388A">
            <w:pPr>
              <w:jc w:val="center"/>
              <w:rPr>
                <w:rFonts w:ascii="Arial" w:hAnsi="Arial" w:cs="Arial"/>
                <w:b/>
                <w:sz w:val="18"/>
                <w:szCs w:val="18"/>
                <w:lang w:val="sr-Cyrl-RS"/>
              </w:rPr>
            </w:pPr>
            <w:r w:rsidRPr="00970D54">
              <w:rPr>
                <w:rFonts w:ascii="Arial" w:hAnsi="Arial" w:cs="Arial"/>
                <w:b/>
                <w:sz w:val="18"/>
                <w:szCs w:val="18"/>
                <w:lang w:val="sr-Cyrl-RS"/>
              </w:rPr>
              <w:t>5</w:t>
            </w:r>
          </w:p>
        </w:tc>
        <w:tc>
          <w:tcPr>
            <w:tcW w:w="1615" w:type="dxa"/>
            <w:vAlign w:val="center"/>
          </w:tcPr>
          <w:p w:rsidR="0017388A" w:rsidRPr="00970D54" w:rsidRDefault="0017388A" w:rsidP="0017388A">
            <w:pPr>
              <w:jc w:val="center"/>
              <w:rPr>
                <w:rFonts w:ascii="Arial" w:hAnsi="Arial" w:cs="Arial"/>
                <w:b/>
                <w:sz w:val="18"/>
                <w:szCs w:val="18"/>
                <w:lang w:val="sr-Cyrl-RS"/>
              </w:rPr>
            </w:pPr>
            <w:r w:rsidRPr="00970D54">
              <w:rPr>
                <w:rFonts w:ascii="Arial" w:hAnsi="Arial" w:cs="Arial"/>
                <w:b/>
                <w:sz w:val="18"/>
                <w:szCs w:val="18"/>
                <w:lang w:val="sr-Cyrl-RS"/>
              </w:rPr>
              <w:t>6</w:t>
            </w:r>
          </w:p>
        </w:tc>
        <w:tc>
          <w:tcPr>
            <w:tcW w:w="1710" w:type="dxa"/>
            <w:vAlign w:val="center"/>
          </w:tcPr>
          <w:p w:rsidR="0017388A" w:rsidRPr="00970D54" w:rsidRDefault="0017388A" w:rsidP="0017388A">
            <w:pPr>
              <w:jc w:val="center"/>
              <w:rPr>
                <w:rFonts w:ascii="Arial" w:hAnsi="Arial" w:cs="Arial"/>
                <w:b/>
                <w:sz w:val="18"/>
                <w:szCs w:val="18"/>
                <w:lang w:val="sr-Cyrl-RS"/>
              </w:rPr>
            </w:pPr>
            <w:r w:rsidRPr="00970D54">
              <w:rPr>
                <w:rFonts w:ascii="Arial" w:hAnsi="Arial" w:cs="Arial"/>
                <w:b/>
                <w:sz w:val="18"/>
                <w:szCs w:val="18"/>
                <w:lang w:val="sr-Cyrl-RS"/>
              </w:rPr>
              <w:t>7</w:t>
            </w:r>
          </w:p>
        </w:tc>
        <w:tc>
          <w:tcPr>
            <w:tcW w:w="2430" w:type="dxa"/>
          </w:tcPr>
          <w:p w:rsidR="0017388A" w:rsidRPr="00970D54" w:rsidRDefault="0017388A" w:rsidP="0017388A">
            <w:pPr>
              <w:jc w:val="center"/>
              <w:rPr>
                <w:rFonts w:ascii="Arial" w:hAnsi="Arial" w:cs="Arial"/>
                <w:b/>
                <w:sz w:val="18"/>
                <w:szCs w:val="18"/>
                <w:lang w:val="sr-Cyrl-RS"/>
              </w:rPr>
            </w:pPr>
            <w:r w:rsidRPr="00970D54">
              <w:rPr>
                <w:rFonts w:ascii="Arial" w:hAnsi="Arial" w:cs="Arial"/>
                <w:b/>
                <w:sz w:val="18"/>
                <w:szCs w:val="18"/>
              </w:rPr>
              <w:t>8=</w:t>
            </w:r>
            <w:r w:rsidRPr="00970D54">
              <w:rPr>
                <w:rFonts w:ascii="Arial" w:hAnsi="Arial" w:cs="Arial"/>
                <w:b/>
                <w:sz w:val="18"/>
                <w:szCs w:val="18"/>
                <w:lang w:val="sr-Cyrl-RS"/>
              </w:rPr>
              <w:t>5х6</w:t>
            </w:r>
          </w:p>
        </w:tc>
        <w:tc>
          <w:tcPr>
            <w:tcW w:w="2520" w:type="dxa"/>
            <w:vAlign w:val="center"/>
          </w:tcPr>
          <w:p w:rsidR="0017388A" w:rsidRPr="00970D54" w:rsidRDefault="0017388A" w:rsidP="0017388A">
            <w:pPr>
              <w:jc w:val="center"/>
              <w:rPr>
                <w:rFonts w:ascii="Arial" w:hAnsi="Arial" w:cs="Arial"/>
                <w:b/>
                <w:sz w:val="18"/>
                <w:szCs w:val="18"/>
                <w:lang w:val="sr-Cyrl-RS"/>
              </w:rPr>
            </w:pPr>
            <w:r w:rsidRPr="00970D54">
              <w:rPr>
                <w:rFonts w:ascii="Arial" w:hAnsi="Arial" w:cs="Arial"/>
                <w:b/>
                <w:sz w:val="18"/>
                <w:szCs w:val="18"/>
                <w:lang w:val="sr-Cyrl-RS"/>
              </w:rPr>
              <w:t>9=5</w:t>
            </w:r>
            <w:r w:rsidRPr="00970D54">
              <w:rPr>
                <w:rFonts w:ascii="Arial" w:hAnsi="Arial" w:cs="Arial"/>
                <w:b/>
                <w:sz w:val="18"/>
                <w:szCs w:val="18"/>
                <w:lang w:val="sr-Latn-RS"/>
              </w:rPr>
              <w:t>x</w:t>
            </w:r>
            <w:r w:rsidRPr="00970D54">
              <w:rPr>
                <w:rFonts w:ascii="Arial" w:hAnsi="Arial" w:cs="Arial"/>
                <w:b/>
                <w:sz w:val="18"/>
                <w:szCs w:val="18"/>
                <w:lang w:val="sr-Cyrl-RS"/>
              </w:rPr>
              <w:t>7</w:t>
            </w:r>
          </w:p>
        </w:tc>
      </w:tr>
      <w:tr w:rsidR="00E94926" w:rsidRPr="00970D54" w:rsidTr="00C85E95">
        <w:trPr>
          <w:trHeight w:val="684"/>
        </w:trPr>
        <w:tc>
          <w:tcPr>
            <w:tcW w:w="1008" w:type="dxa"/>
            <w:vAlign w:val="center"/>
          </w:tcPr>
          <w:p w:rsidR="00E94926" w:rsidRPr="00970D54" w:rsidRDefault="00E94926" w:rsidP="0017388A">
            <w:pPr>
              <w:numPr>
                <w:ilvl w:val="0"/>
                <w:numId w:val="50"/>
              </w:numPr>
              <w:spacing w:after="160" w:line="259" w:lineRule="auto"/>
              <w:jc w:val="center"/>
              <w:rPr>
                <w:rFonts w:ascii="Arial" w:hAnsi="Arial" w:cs="Arial"/>
                <w:sz w:val="18"/>
                <w:szCs w:val="18"/>
                <w:lang w:val="sr-Cyrl-RS"/>
              </w:rPr>
            </w:pPr>
          </w:p>
        </w:tc>
        <w:tc>
          <w:tcPr>
            <w:tcW w:w="3330" w:type="dxa"/>
            <w:vAlign w:val="center"/>
          </w:tcPr>
          <w:p w:rsidR="00E94926" w:rsidRPr="00970D54" w:rsidRDefault="00E94926" w:rsidP="0017388A">
            <w:pPr>
              <w:jc w:val="both"/>
              <w:rPr>
                <w:rFonts w:ascii="Arial" w:hAnsi="Arial" w:cs="Arial"/>
                <w:color w:val="000000"/>
                <w:sz w:val="18"/>
                <w:szCs w:val="18"/>
                <w:lang w:val="sr-Cyrl-RS"/>
              </w:rPr>
            </w:pPr>
            <w:r w:rsidRPr="00970D54">
              <w:rPr>
                <w:rFonts w:ascii="Arial" w:hAnsi="Arial" w:cs="Arial"/>
                <w:color w:val="000000"/>
                <w:sz w:val="18"/>
                <w:szCs w:val="18"/>
                <w:lang w:val="sr-Cyrl-RS"/>
              </w:rPr>
              <w:t>Демонтажа тракастих завеса</w:t>
            </w:r>
          </w:p>
        </w:tc>
        <w:tc>
          <w:tcPr>
            <w:tcW w:w="1890" w:type="dxa"/>
            <w:vAlign w:val="center"/>
          </w:tcPr>
          <w:p w:rsidR="00E94926" w:rsidRPr="00970D54" w:rsidRDefault="00E94926" w:rsidP="0017388A">
            <w:pPr>
              <w:spacing w:after="160" w:line="259" w:lineRule="auto"/>
              <w:jc w:val="center"/>
              <w:rPr>
                <w:rFonts w:ascii="Arial" w:hAnsi="Arial" w:cs="Arial"/>
                <w:sz w:val="18"/>
                <w:szCs w:val="18"/>
                <w:lang w:val="sr-Latn-RS"/>
              </w:rPr>
            </w:pPr>
          </w:p>
        </w:tc>
        <w:tc>
          <w:tcPr>
            <w:tcW w:w="720" w:type="dxa"/>
            <w:vAlign w:val="center"/>
          </w:tcPr>
          <w:p w:rsidR="00E94926" w:rsidRPr="00970D54" w:rsidRDefault="00E94926" w:rsidP="0017388A">
            <w:pPr>
              <w:spacing w:after="160" w:line="259" w:lineRule="auto"/>
              <w:jc w:val="center"/>
              <w:rPr>
                <w:rFonts w:ascii="Arial" w:hAnsi="Arial" w:cs="Arial"/>
                <w:sz w:val="18"/>
                <w:szCs w:val="18"/>
                <w:lang w:val="sr-Cyrl-RS"/>
              </w:rPr>
            </w:pPr>
            <w:r w:rsidRPr="00970D54">
              <w:rPr>
                <w:rFonts w:ascii="Arial" w:hAnsi="Arial" w:cs="Arial"/>
                <w:sz w:val="18"/>
                <w:szCs w:val="18"/>
                <w:lang w:val="sr-Cyrl-RS"/>
              </w:rPr>
              <w:t>м2</w:t>
            </w:r>
          </w:p>
        </w:tc>
        <w:tc>
          <w:tcPr>
            <w:tcW w:w="815" w:type="dxa"/>
            <w:vAlign w:val="center"/>
          </w:tcPr>
          <w:p w:rsidR="00E94926" w:rsidRPr="00970D54" w:rsidRDefault="00E94926" w:rsidP="0017388A">
            <w:pPr>
              <w:spacing w:after="160" w:line="259" w:lineRule="auto"/>
              <w:jc w:val="center"/>
              <w:rPr>
                <w:rFonts w:ascii="Arial" w:hAnsi="Arial" w:cs="Arial"/>
                <w:sz w:val="18"/>
                <w:szCs w:val="18"/>
                <w:lang w:val="sr-Cyrl-RS"/>
              </w:rPr>
            </w:pPr>
            <w:r w:rsidRPr="00970D54">
              <w:rPr>
                <w:rFonts w:ascii="Arial" w:hAnsi="Arial" w:cs="Arial"/>
                <w:sz w:val="18"/>
                <w:szCs w:val="18"/>
                <w:lang w:val="sr-Cyrl-RS"/>
              </w:rPr>
              <w:t>50</w:t>
            </w:r>
          </w:p>
        </w:tc>
        <w:tc>
          <w:tcPr>
            <w:tcW w:w="1615" w:type="dxa"/>
            <w:vAlign w:val="center"/>
          </w:tcPr>
          <w:p w:rsidR="00E94926" w:rsidRPr="00970D54" w:rsidRDefault="00E94926" w:rsidP="0017388A">
            <w:pPr>
              <w:jc w:val="center"/>
              <w:rPr>
                <w:rFonts w:ascii="Arial" w:hAnsi="Arial" w:cs="Arial"/>
                <w:sz w:val="18"/>
                <w:szCs w:val="18"/>
                <w:lang w:val="sr-Latn-RS" w:eastAsia="sr-Latn-RS"/>
              </w:rPr>
            </w:pPr>
          </w:p>
        </w:tc>
        <w:tc>
          <w:tcPr>
            <w:tcW w:w="1710" w:type="dxa"/>
            <w:vAlign w:val="center"/>
          </w:tcPr>
          <w:p w:rsidR="00E94926" w:rsidRPr="00970D54" w:rsidRDefault="00E94926" w:rsidP="0017388A">
            <w:pPr>
              <w:jc w:val="center"/>
              <w:rPr>
                <w:rFonts w:ascii="Arial" w:hAnsi="Arial" w:cs="Arial"/>
                <w:sz w:val="18"/>
                <w:szCs w:val="18"/>
              </w:rPr>
            </w:pPr>
          </w:p>
        </w:tc>
        <w:tc>
          <w:tcPr>
            <w:tcW w:w="2430" w:type="dxa"/>
            <w:vAlign w:val="center"/>
          </w:tcPr>
          <w:p w:rsidR="00E94926" w:rsidRPr="00970D54" w:rsidRDefault="00E94926" w:rsidP="0017388A">
            <w:pPr>
              <w:jc w:val="center"/>
              <w:rPr>
                <w:rFonts w:ascii="Arial" w:hAnsi="Arial" w:cs="Arial"/>
                <w:sz w:val="18"/>
                <w:szCs w:val="18"/>
              </w:rPr>
            </w:pPr>
          </w:p>
        </w:tc>
        <w:tc>
          <w:tcPr>
            <w:tcW w:w="2520" w:type="dxa"/>
            <w:vAlign w:val="center"/>
          </w:tcPr>
          <w:p w:rsidR="00E94926" w:rsidRPr="00970D54" w:rsidRDefault="00E94926" w:rsidP="0017388A">
            <w:pPr>
              <w:jc w:val="center"/>
              <w:rPr>
                <w:rFonts w:ascii="Arial" w:hAnsi="Arial" w:cs="Arial"/>
                <w:sz w:val="18"/>
                <w:szCs w:val="18"/>
              </w:rPr>
            </w:pPr>
          </w:p>
        </w:tc>
      </w:tr>
      <w:tr w:rsidR="0017388A" w:rsidRPr="00970D54" w:rsidTr="00C85E95">
        <w:trPr>
          <w:trHeight w:val="684"/>
        </w:trPr>
        <w:tc>
          <w:tcPr>
            <w:tcW w:w="1008" w:type="dxa"/>
            <w:vAlign w:val="center"/>
          </w:tcPr>
          <w:p w:rsidR="0017388A" w:rsidRPr="00970D54" w:rsidRDefault="0017388A" w:rsidP="0017388A">
            <w:pPr>
              <w:numPr>
                <w:ilvl w:val="0"/>
                <w:numId w:val="50"/>
              </w:numPr>
              <w:spacing w:after="160" w:line="259" w:lineRule="auto"/>
              <w:jc w:val="center"/>
              <w:rPr>
                <w:rFonts w:ascii="Arial" w:hAnsi="Arial" w:cs="Arial"/>
                <w:sz w:val="18"/>
                <w:szCs w:val="18"/>
                <w:lang w:val="sr-Cyrl-RS"/>
              </w:rPr>
            </w:pPr>
          </w:p>
        </w:tc>
        <w:tc>
          <w:tcPr>
            <w:tcW w:w="3330" w:type="dxa"/>
            <w:vAlign w:val="center"/>
          </w:tcPr>
          <w:p w:rsidR="0017388A" w:rsidRPr="00970D54" w:rsidRDefault="00055048" w:rsidP="0017388A">
            <w:pPr>
              <w:jc w:val="both"/>
              <w:rPr>
                <w:rFonts w:ascii="Arial" w:hAnsi="Arial" w:cs="Arial"/>
                <w:color w:val="000000"/>
                <w:sz w:val="18"/>
                <w:szCs w:val="18"/>
                <w:lang w:val="sr-Cyrl-RS"/>
              </w:rPr>
            </w:pPr>
            <w:r w:rsidRPr="00970D54">
              <w:rPr>
                <w:rFonts w:ascii="Arial" w:hAnsi="Arial" w:cs="Arial"/>
                <w:color w:val="000000"/>
                <w:sz w:val="18"/>
                <w:szCs w:val="18"/>
                <w:lang w:val="sr-Cyrl-RS"/>
              </w:rPr>
              <w:t>Тракасте завесе</w:t>
            </w:r>
            <w:r w:rsidR="003B28B2" w:rsidRPr="00970D54">
              <w:rPr>
                <w:rFonts w:ascii="Arial" w:hAnsi="Arial" w:cs="Arial"/>
                <w:color w:val="000000"/>
                <w:sz w:val="18"/>
                <w:szCs w:val="18"/>
                <w:lang w:val="sr-Cyrl-RS"/>
              </w:rPr>
              <w:t xml:space="preserve"> (са монтажом)</w:t>
            </w:r>
          </w:p>
        </w:tc>
        <w:tc>
          <w:tcPr>
            <w:tcW w:w="1890" w:type="dxa"/>
            <w:vAlign w:val="center"/>
          </w:tcPr>
          <w:p w:rsidR="0017388A" w:rsidRPr="00970D54" w:rsidRDefault="0017388A" w:rsidP="0017388A">
            <w:pPr>
              <w:spacing w:after="160" w:line="259" w:lineRule="auto"/>
              <w:jc w:val="center"/>
              <w:rPr>
                <w:rFonts w:ascii="Arial" w:hAnsi="Arial" w:cs="Arial"/>
                <w:sz w:val="18"/>
                <w:szCs w:val="18"/>
                <w:lang w:val="sr-Latn-RS"/>
              </w:rPr>
            </w:pPr>
          </w:p>
        </w:tc>
        <w:tc>
          <w:tcPr>
            <w:tcW w:w="720" w:type="dxa"/>
            <w:vAlign w:val="center"/>
          </w:tcPr>
          <w:p w:rsidR="0017388A" w:rsidRPr="00970D54" w:rsidRDefault="00055048" w:rsidP="0017388A">
            <w:pPr>
              <w:spacing w:after="160" w:line="259" w:lineRule="auto"/>
              <w:jc w:val="center"/>
              <w:rPr>
                <w:rFonts w:ascii="Arial" w:hAnsi="Arial" w:cs="Arial"/>
                <w:sz w:val="18"/>
                <w:szCs w:val="18"/>
                <w:lang w:val="sr-Cyrl-RS"/>
              </w:rPr>
            </w:pPr>
            <w:r w:rsidRPr="00970D54">
              <w:rPr>
                <w:rFonts w:ascii="Arial" w:hAnsi="Arial" w:cs="Arial"/>
                <w:sz w:val="18"/>
                <w:szCs w:val="18"/>
                <w:lang w:val="sr-Cyrl-RS"/>
              </w:rPr>
              <w:t>м2</w:t>
            </w:r>
          </w:p>
        </w:tc>
        <w:tc>
          <w:tcPr>
            <w:tcW w:w="815" w:type="dxa"/>
            <w:vAlign w:val="center"/>
          </w:tcPr>
          <w:p w:rsidR="0017388A" w:rsidRPr="00970D54" w:rsidRDefault="00055048" w:rsidP="0017388A">
            <w:pPr>
              <w:spacing w:after="160" w:line="259" w:lineRule="auto"/>
              <w:jc w:val="center"/>
              <w:rPr>
                <w:rFonts w:ascii="Arial" w:hAnsi="Arial" w:cs="Arial"/>
                <w:sz w:val="18"/>
                <w:szCs w:val="18"/>
                <w:lang w:val="sr-Cyrl-RS"/>
              </w:rPr>
            </w:pPr>
            <w:r w:rsidRPr="00970D54">
              <w:rPr>
                <w:rFonts w:ascii="Arial" w:hAnsi="Arial" w:cs="Arial"/>
                <w:sz w:val="18"/>
                <w:szCs w:val="18"/>
                <w:lang w:val="sr-Cyrl-RS"/>
              </w:rPr>
              <w:t>700</w:t>
            </w:r>
          </w:p>
        </w:tc>
        <w:tc>
          <w:tcPr>
            <w:tcW w:w="1615" w:type="dxa"/>
            <w:vAlign w:val="center"/>
          </w:tcPr>
          <w:p w:rsidR="0017388A" w:rsidRPr="00970D54" w:rsidRDefault="0017388A" w:rsidP="0017388A">
            <w:pPr>
              <w:jc w:val="center"/>
              <w:rPr>
                <w:rFonts w:ascii="Arial" w:hAnsi="Arial" w:cs="Arial"/>
                <w:sz w:val="18"/>
                <w:szCs w:val="18"/>
                <w:lang w:val="sr-Latn-RS" w:eastAsia="sr-Latn-RS"/>
              </w:rPr>
            </w:pPr>
          </w:p>
        </w:tc>
        <w:tc>
          <w:tcPr>
            <w:tcW w:w="1710" w:type="dxa"/>
            <w:vAlign w:val="center"/>
          </w:tcPr>
          <w:p w:rsidR="0017388A" w:rsidRPr="00970D54" w:rsidRDefault="0017388A" w:rsidP="0017388A">
            <w:pPr>
              <w:jc w:val="center"/>
              <w:rPr>
                <w:rFonts w:ascii="Arial" w:hAnsi="Arial" w:cs="Arial"/>
                <w:sz w:val="18"/>
                <w:szCs w:val="18"/>
              </w:rPr>
            </w:pPr>
          </w:p>
        </w:tc>
        <w:tc>
          <w:tcPr>
            <w:tcW w:w="2430" w:type="dxa"/>
            <w:vAlign w:val="center"/>
          </w:tcPr>
          <w:p w:rsidR="0017388A" w:rsidRPr="00970D54" w:rsidRDefault="0017388A" w:rsidP="0017388A">
            <w:pPr>
              <w:jc w:val="center"/>
              <w:rPr>
                <w:rFonts w:ascii="Arial" w:hAnsi="Arial" w:cs="Arial"/>
                <w:sz w:val="18"/>
                <w:szCs w:val="18"/>
              </w:rPr>
            </w:pPr>
          </w:p>
        </w:tc>
        <w:tc>
          <w:tcPr>
            <w:tcW w:w="2520" w:type="dxa"/>
            <w:vAlign w:val="center"/>
          </w:tcPr>
          <w:p w:rsidR="0017388A" w:rsidRPr="00970D54" w:rsidRDefault="0017388A" w:rsidP="0017388A">
            <w:pPr>
              <w:jc w:val="center"/>
              <w:rPr>
                <w:rFonts w:ascii="Arial" w:hAnsi="Arial" w:cs="Arial"/>
                <w:sz w:val="18"/>
                <w:szCs w:val="18"/>
              </w:rPr>
            </w:pPr>
          </w:p>
        </w:tc>
      </w:tr>
      <w:tr w:rsidR="0017388A" w:rsidRPr="00970D54" w:rsidTr="00C85E95">
        <w:trPr>
          <w:trHeight w:val="332"/>
        </w:trPr>
        <w:tc>
          <w:tcPr>
            <w:tcW w:w="1008" w:type="dxa"/>
            <w:vAlign w:val="center"/>
          </w:tcPr>
          <w:p w:rsidR="0017388A" w:rsidRPr="00970D54" w:rsidRDefault="0017388A" w:rsidP="0017388A">
            <w:pPr>
              <w:numPr>
                <w:ilvl w:val="0"/>
                <w:numId w:val="50"/>
              </w:numPr>
              <w:spacing w:after="160" w:line="259" w:lineRule="auto"/>
              <w:jc w:val="center"/>
              <w:rPr>
                <w:rFonts w:ascii="Arial" w:hAnsi="Arial" w:cs="Arial"/>
                <w:sz w:val="18"/>
                <w:szCs w:val="18"/>
                <w:lang w:val="sr-Cyrl-RS"/>
              </w:rPr>
            </w:pPr>
          </w:p>
        </w:tc>
        <w:tc>
          <w:tcPr>
            <w:tcW w:w="3330" w:type="dxa"/>
            <w:vAlign w:val="center"/>
          </w:tcPr>
          <w:p w:rsidR="0017388A" w:rsidRPr="00970D54" w:rsidRDefault="00055048" w:rsidP="0017388A">
            <w:pPr>
              <w:rPr>
                <w:rFonts w:ascii="Arial" w:hAnsi="Arial" w:cs="Arial"/>
                <w:color w:val="000000"/>
                <w:sz w:val="18"/>
                <w:szCs w:val="18"/>
                <w:lang w:val="sr-Cyrl-RS"/>
              </w:rPr>
            </w:pPr>
            <w:r w:rsidRPr="00970D54">
              <w:rPr>
                <w:rFonts w:ascii="Arial" w:hAnsi="Arial" w:cs="Arial"/>
                <w:color w:val="000000"/>
                <w:sz w:val="18"/>
                <w:szCs w:val="18"/>
                <w:lang w:val="sr-Cyrl-RS"/>
              </w:rPr>
              <w:t>Роло завесе</w:t>
            </w:r>
            <w:r w:rsidR="003B28B2" w:rsidRPr="00970D54">
              <w:rPr>
                <w:rFonts w:ascii="Arial" w:hAnsi="Arial" w:cs="Arial"/>
                <w:color w:val="000000"/>
                <w:sz w:val="18"/>
                <w:szCs w:val="18"/>
                <w:lang w:val="sr-Cyrl-RS"/>
              </w:rPr>
              <w:t xml:space="preserve"> (са монтажом)</w:t>
            </w:r>
          </w:p>
        </w:tc>
        <w:tc>
          <w:tcPr>
            <w:tcW w:w="1890" w:type="dxa"/>
            <w:vAlign w:val="center"/>
          </w:tcPr>
          <w:p w:rsidR="0017388A" w:rsidRPr="00970D54" w:rsidRDefault="0017388A" w:rsidP="0017388A">
            <w:pPr>
              <w:spacing w:after="160" w:line="259" w:lineRule="auto"/>
              <w:jc w:val="center"/>
              <w:rPr>
                <w:rFonts w:ascii="Arial" w:hAnsi="Arial" w:cs="Arial"/>
                <w:sz w:val="18"/>
                <w:szCs w:val="18"/>
                <w:lang w:val="sr-Latn-RS"/>
              </w:rPr>
            </w:pPr>
          </w:p>
        </w:tc>
        <w:tc>
          <w:tcPr>
            <w:tcW w:w="720" w:type="dxa"/>
            <w:vAlign w:val="center"/>
          </w:tcPr>
          <w:p w:rsidR="0017388A" w:rsidRPr="00970D54" w:rsidRDefault="00055048" w:rsidP="0017388A">
            <w:pPr>
              <w:spacing w:after="160" w:line="259" w:lineRule="auto"/>
              <w:jc w:val="center"/>
              <w:rPr>
                <w:rFonts w:ascii="Arial" w:hAnsi="Arial" w:cs="Arial"/>
                <w:sz w:val="18"/>
                <w:szCs w:val="18"/>
                <w:lang w:val="sr-Latn-RS"/>
              </w:rPr>
            </w:pPr>
            <w:r w:rsidRPr="00970D54">
              <w:rPr>
                <w:rFonts w:ascii="Arial" w:hAnsi="Arial" w:cs="Arial"/>
                <w:sz w:val="18"/>
                <w:szCs w:val="18"/>
                <w:lang w:val="sr-Cyrl-RS"/>
              </w:rPr>
              <w:t>м2</w:t>
            </w:r>
            <w:r w:rsidR="0017388A" w:rsidRPr="00970D54">
              <w:rPr>
                <w:rFonts w:ascii="Arial" w:hAnsi="Arial" w:cs="Arial"/>
                <w:sz w:val="18"/>
                <w:szCs w:val="18"/>
              </w:rPr>
              <w:t>.</w:t>
            </w:r>
          </w:p>
        </w:tc>
        <w:tc>
          <w:tcPr>
            <w:tcW w:w="815" w:type="dxa"/>
            <w:vAlign w:val="center"/>
          </w:tcPr>
          <w:p w:rsidR="0017388A" w:rsidRPr="00970D54" w:rsidRDefault="00055048" w:rsidP="0017388A">
            <w:pPr>
              <w:spacing w:after="160" w:line="259" w:lineRule="auto"/>
              <w:jc w:val="center"/>
              <w:rPr>
                <w:rFonts w:ascii="Arial" w:hAnsi="Arial" w:cs="Arial"/>
                <w:sz w:val="18"/>
                <w:szCs w:val="18"/>
                <w:lang w:val="sr-Cyrl-RS"/>
              </w:rPr>
            </w:pPr>
            <w:r w:rsidRPr="00970D54">
              <w:rPr>
                <w:rFonts w:ascii="Arial" w:hAnsi="Arial" w:cs="Arial"/>
                <w:sz w:val="18"/>
                <w:szCs w:val="18"/>
                <w:lang w:val="sr-Cyrl-RS"/>
              </w:rPr>
              <w:t>200</w:t>
            </w:r>
          </w:p>
        </w:tc>
        <w:tc>
          <w:tcPr>
            <w:tcW w:w="1615" w:type="dxa"/>
            <w:vAlign w:val="center"/>
          </w:tcPr>
          <w:p w:rsidR="0017388A" w:rsidRPr="00970D54" w:rsidRDefault="0017388A" w:rsidP="0017388A">
            <w:pPr>
              <w:jc w:val="center"/>
              <w:rPr>
                <w:rFonts w:ascii="Arial" w:hAnsi="Arial" w:cs="Arial"/>
                <w:sz w:val="18"/>
                <w:szCs w:val="18"/>
                <w:lang w:val="sr-Latn-RS" w:eastAsia="sr-Latn-RS"/>
              </w:rPr>
            </w:pPr>
          </w:p>
        </w:tc>
        <w:tc>
          <w:tcPr>
            <w:tcW w:w="1710" w:type="dxa"/>
            <w:vAlign w:val="center"/>
          </w:tcPr>
          <w:p w:rsidR="0017388A" w:rsidRPr="00970D54" w:rsidRDefault="0017388A" w:rsidP="0017388A">
            <w:pPr>
              <w:jc w:val="center"/>
              <w:rPr>
                <w:rFonts w:ascii="Arial" w:hAnsi="Arial" w:cs="Arial"/>
                <w:sz w:val="18"/>
                <w:szCs w:val="18"/>
              </w:rPr>
            </w:pPr>
          </w:p>
        </w:tc>
        <w:tc>
          <w:tcPr>
            <w:tcW w:w="2430" w:type="dxa"/>
            <w:vAlign w:val="center"/>
          </w:tcPr>
          <w:p w:rsidR="0017388A" w:rsidRPr="00970D54" w:rsidRDefault="0017388A" w:rsidP="0017388A">
            <w:pPr>
              <w:jc w:val="center"/>
              <w:rPr>
                <w:rFonts w:ascii="Arial" w:hAnsi="Arial" w:cs="Arial"/>
                <w:sz w:val="18"/>
                <w:szCs w:val="18"/>
              </w:rPr>
            </w:pPr>
          </w:p>
        </w:tc>
        <w:tc>
          <w:tcPr>
            <w:tcW w:w="2520" w:type="dxa"/>
            <w:vAlign w:val="center"/>
          </w:tcPr>
          <w:p w:rsidR="0017388A" w:rsidRPr="00970D54" w:rsidRDefault="0017388A" w:rsidP="0017388A">
            <w:pPr>
              <w:jc w:val="center"/>
              <w:rPr>
                <w:rFonts w:ascii="Arial" w:hAnsi="Arial" w:cs="Arial"/>
                <w:sz w:val="18"/>
                <w:szCs w:val="18"/>
              </w:rPr>
            </w:pPr>
          </w:p>
        </w:tc>
      </w:tr>
      <w:tr w:rsidR="0017388A" w:rsidRPr="00970D54" w:rsidTr="003F19A2">
        <w:trPr>
          <w:trHeight w:val="1012"/>
        </w:trPr>
        <w:tc>
          <w:tcPr>
            <w:tcW w:w="1008" w:type="dxa"/>
            <w:vAlign w:val="center"/>
          </w:tcPr>
          <w:p w:rsidR="0017388A" w:rsidRPr="00970D54" w:rsidRDefault="0017388A" w:rsidP="0017388A">
            <w:pPr>
              <w:numPr>
                <w:ilvl w:val="0"/>
                <w:numId w:val="50"/>
              </w:numPr>
              <w:spacing w:after="160" w:line="259" w:lineRule="auto"/>
              <w:jc w:val="center"/>
              <w:rPr>
                <w:rFonts w:ascii="Arial" w:hAnsi="Arial" w:cs="Arial"/>
                <w:color w:val="FF0000"/>
                <w:sz w:val="18"/>
                <w:szCs w:val="18"/>
                <w:lang w:val="sr-Cyrl-RS"/>
              </w:rPr>
            </w:pPr>
          </w:p>
        </w:tc>
        <w:tc>
          <w:tcPr>
            <w:tcW w:w="3330" w:type="dxa"/>
            <w:vAlign w:val="center"/>
          </w:tcPr>
          <w:p w:rsidR="0017388A" w:rsidRPr="00970D54" w:rsidRDefault="00C85E95" w:rsidP="0017388A">
            <w:pPr>
              <w:spacing w:after="160" w:line="259" w:lineRule="auto"/>
              <w:rPr>
                <w:rFonts w:ascii="Arial" w:hAnsi="Arial" w:cs="Arial"/>
                <w:sz w:val="18"/>
                <w:szCs w:val="18"/>
                <w:lang w:val="sr-Cyrl-RS"/>
              </w:rPr>
            </w:pPr>
            <w:r w:rsidRPr="00970D54">
              <w:rPr>
                <w:rFonts w:ascii="Arial" w:hAnsi="Arial" w:cs="Arial"/>
                <w:sz w:val="18"/>
                <w:szCs w:val="18"/>
                <w:lang w:val="sr-Cyrl-RS"/>
              </w:rPr>
              <w:t>Замена откинутих ланчића, канапа, вођица ...</w:t>
            </w:r>
          </w:p>
          <w:p w:rsidR="00C85E95" w:rsidRPr="00970D54" w:rsidRDefault="00C85E95" w:rsidP="0017388A">
            <w:pPr>
              <w:spacing w:after="160" w:line="259" w:lineRule="auto"/>
              <w:rPr>
                <w:rFonts w:ascii="Calibri" w:hAnsi="Calibri" w:cs="Arial"/>
                <w:color w:val="FF0000"/>
                <w:sz w:val="18"/>
                <w:szCs w:val="18"/>
                <w:lang w:val="sr-Latn-RS"/>
              </w:rPr>
            </w:pPr>
            <w:r w:rsidRPr="00970D54">
              <w:rPr>
                <w:rFonts w:ascii="Arial" w:hAnsi="Arial" w:cs="Arial"/>
                <w:sz w:val="18"/>
                <w:szCs w:val="18"/>
                <w:lang w:val="sr-Cyrl-RS"/>
              </w:rPr>
              <w:t>Прање тракастих завеса</w:t>
            </w:r>
          </w:p>
        </w:tc>
        <w:tc>
          <w:tcPr>
            <w:tcW w:w="1890" w:type="dxa"/>
            <w:vAlign w:val="center"/>
          </w:tcPr>
          <w:p w:rsidR="0017388A" w:rsidRPr="00970D54" w:rsidRDefault="0017388A" w:rsidP="0017388A">
            <w:pPr>
              <w:spacing w:after="160" w:line="259" w:lineRule="auto"/>
              <w:jc w:val="center"/>
              <w:rPr>
                <w:rFonts w:ascii="Arial" w:hAnsi="Arial" w:cs="Arial"/>
                <w:color w:val="FF0000"/>
                <w:sz w:val="18"/>
                <w:szCs w:val="18"/>
                <w:lang w:val="sr-Latn-RS"/>
              </w:rPr>
            </w:pPr>
          </w:p>
        </w:tc>
        <w:tc>
          <w:tcPr>
            <w:tcW w:w="720" w:type="dxa"/>
            <w:vAlign w:val="center"/>
          </w:tcPr>
          <w:p w:rsidR="00C85E95" w:rsidRPr="00970D54" w:rsidRDefault="00C85E95" w:rsidP="0017388A">
            <w:pPr>
              <w:spacing w:after="160" w:line="259" w:lineRule="auto"/>
              <w:jc w:val="center"/>
              <w:rPr>
                <w:rFonts w:ascii="Arial" w:hAnsi="Arial" w:cs="Arial"/>
                <w:sz w:val="18"/>
                <w:szCs w:val="18"/>
                <w:lang w:val="sr-Cyrl-RS"/>
              </w:rPr>
            </w:pPr>
            <w:r w:rsidRPr="00970D54">
              <w:rPr>
                <w:rFonts w:ascii="Arial" w:hAnsi="Arial" w:cs="Arial"/>
                <w:sz w:val="18"/>
                <w:szCs w:val="18"/>
                <w:lang w:val="sr-Cyrl-RS"/>
              </w:rPr>
              <w:t>м2</w:t>
            </w:r>
          </w:p>
          <w:p w:rsidR="00C85E95" w:rsidRPr="00970D54" w:rsidRDefault="00C85E95" w:rsidP="0017388A">
            <w:pPr>
              <w:spacing w:after="160" w:line="259" w:lineRule="auto"/>
              <w:jc w:val="center"/>
              <w:rPr>
                <w:rFonts w:ascii="Arial" w:hAnsi="Arial" w:cs="Arial"/>
                <w:color w:val="FF0000"/>
                <w:sz w:val="18"/>
                <w:szCs w:val="18"/>
                <w:lang w:val="sr-Cyrl-RS"/>
              </w:rPr>
            </w:pPr>
            <w:r w:rsidRPr="00970D54">
              <w:rPr>
                <w:rFonts w:ascii="Arial" w:hAnsi="Arial" w:cs="Arial"/>
                <w:sz w:val="18"/>
                <w:szCs w:val="18"/>
                <w:lang w:val="sr-Cyrl-RS"/>
              </w:rPr>
              <w:t>м2</w:t>
            </w:r>
          </w:p>
        </w:tc>
        <w:tc>
          <w:tcPr>
            <w:tcW w:w="815" w:type="dxa"/>
            <w:vAlign w:val="center"/>
          </w:tcPr>
          <w:p w:rsidR="0017388A" w:rsidRPr="00970D54" w:rsidRDefault="0017388A" w:rsidP="0017388A">
            <w:pPr>
              <w:spacing w:after="160" w:line="259" w:lineRule="auto"/>
              <w:jc w:val="center"/>
              <w:rPr>
                <w:rFonts w:ascii="Arial" w:hAnsi="Arial" w:cs="Arial"/>
                <w:sz w:val="18"/>
                <w:szCs w:val="18"/>
                <w:lang w:val="sr-Cyrl-RS"/>
              </w:rPr>
            </w:pPr>
            <w:r w:rsidRPr="00970D54">
              <w:rPr>
                <w:rFonts w:ascii="Arial" w:hAnsi="Arial" w:cs="Arial"/>
                <w:sz w:val="18"/>
                <w:szCs w:val="18"/>
                <w:lang w:val="sr-Cyrl-RS"/>
              </w:rPr>
              <w:t>2</w:t>
            </w:r>
            <w:r w:rsidRPr="00970D54">
              <w:rPr>
                <w:rFonts w:ascii="Arial" w:hAnsi="Arial" w:cs="Arial"/>
                <w:sz w:val="18"/>
                <w:szCs w:val="18"/>
                <w:lang w:val="sr-Latn-RS"/>
              </w:rPr>
              <w:t>0</w:t>
            </w:r>
            <w:r w:rsidR="00C85E95" w:rsidRPr="00970D54">
              <w:rPr>
                <w:rFonts w:ascii="Arial" w:hAnsi="Arial" w:cs="Arial"/>
                <w:sz w:val="18"/>
                <w:szCs w:val="18"/>
                <w:lang w:val="sr-Cyrl-RS"/>
              </w:rPr>
              <w:t>0</w:t>
            </w:r>
          </w:p>
          <w:p w:rsidR="00C85E95" w:rsidRPr="00970D54" w:rsidRDefault="00C85E95" w:rsidP="0017388A">
            <w:pPr>
              <w:spacing w:after="160" w:line="259" w:lineRule="auto"/>
              <w:jc w:val="center"/>
              <w:rPr>
                <w:rFonts w:ascii="Arial" w:hAnsi="Arial" w:cs="Arial"/>
                <w:color w:val="FF0000"/>
                <w:sz w:val="18"/>
                <w:szCs w:val="18"/>
                <w:lang w:val="sr-Cyrl-RS"/>
              </w:rPr>
            </w:pPr>
            <w:r w:rsidRPr="00970D54">
              <w:rPr>
                <w:rFonts w:ascii="Arial" w:hAnsi="Arial" w:cs="Arial"/>
                <w:sz w:val="18"/>
                <w:szCs w:val="18"/>
                <w:lang w:val="sr-Cyrl-RS"/>
              </w:rPr>
              <w:t>1.000</w:t>
            </w:r>
          </w:p>
        </w:tc>
        <w:tc>
          <w:tcPr>
            <w:tcW w:w="1615" w:type="dxa"/>
            <w:vAlign w:val="center"/>
          </w:tcPr>
          <w:p w:rsidR="0017388A" w:rsidRPr="00970D54" w:rsidRDefault="0017388A" w:rsidP="0017388A">
            <w:pPr>
              <w:jc w:val="center"/>
              <w:rPr>
                <w:rFonts w:ascii="Arial" w:hAnsi="Arial" w:cs="Arial"/>
                <w:sz w:val="18"/>
                <w:szCs w:val="18"/>
                <w:lang w:val="sr-Latn-RS" w:eastAsia="sr-Latn-RS"/>
              </w:rPr>
            </w:pPr>
          </w:p>
        </w:tc>
        <w:tc>
          <w:tcPr>
            <w:tcW w:w="1710" w:type="dxa"/>
            <w:vAlign w:val="center"/>
          </w:tcPr>
          <w:p w:rsidR="0017388A" w:rsidRPr="00970D54" w:rsidRDefault="0017388A" w:rsidP="0017388A">
            <w:pPr>
              <w:jc w:val="center"/>
              <w:rPr>
                <w:rFonts w:ascii="Arial" w:hAnsi="Arial" w:cs="Arial"/>
                <w:sz w:val="18"/>
                <w:szCs w:val="18"/>
              </w:rPr>
            </w:pPr>
          </w:p>
        </w:tc>
        <w:tc>
          <w:tcPr>
            <w:tcW w:w="2430" w:type="dxa"/>
            <w:vAlign w:val="center"/>
          </w:tcPr>
          <w:p w:rsidR="0017388A" w:rsidRPr="00970D54" w:rsidRDefault="0017388A" w:rsidP="0017388A">
            <w:pPr>
              <w:jc w:val="center"/>
              <w:rPr>
                <w:rFonts w:ascii="Arial" w:hAnsi="Arial" w:cs="Arial"/>
                <w:sz w:val="18"/>
                <w:szCs w:val="18"/>
              </w:rPr>
            </w:pPr>
          </w:p>
        </w:tc>
        <w:tc>
          <w:tcPr>
            <w:tcW w:w="2520" w:type="dxa"/>
            <w:vAlign w:val="center"/>
          </w:tcPr>
          <w:p w:rsidR="0017388A" w:rsidRPr="00970D54" w:rsidRDefault="0017388A" w:rsidP="0017388A">
            <w:pPr>
              <w:jc w:val="center"/>
              <w:rPr>
                <w:rFonts w:ascii="Arial" w:hAnsi="Arial" w:cs="Arial"/>
                <w:sz w:val="18"/>
                <w:szCs w:val="18"/>
              </w:rPr>
            </w:pPr>
          </w:p>
        </w:tc>
      </w:tr>
      <w:tr w:rsidR="0017388A" w:rsidRPr="00970D54" w:rsidTr="00C85E95">
        <w:trPr>
          <w:trHeight w:val="332"/>
        </w:trPr>
        <w:tc>
          <w:tcPr>
            <w:tcW w:w="1008" w:type="dxa"/>
            <w:vAlign w:val="center"/>
          </w:tcPr>
          <w:p w:rsidR="0017388A" w:rsidRPr="00970D54" w:rsidRDefault="0017388A" w:rsidP="0017388A">
            <w:pPr>
              <w:numPr>
                <w:ilvl w:val="0"/>
                <w:numId w:val="50"/>
              </w:numPr>
              <w:spacing w:after="160" w:line="259" w:lineRule="auto"/>
              <w:jc w:val="center"/>
              <w:rPr>
                <w:rFonts w:ascii="Arial" w:hAnsi="Arial" w:cs="Arial"/>
                <w:color w:val="FF0000"/>
                <w:sz w:val="18"/>
                <w:szCs w:val="18"/>
                <w:lang w:val="sr-Cyrl-RS"/>
              </w:rPr>
            </w:pPr>
          </w:p>
        </w:tc>
        <w:tc>
          <w:tcPr>
            <w:tcW w:w="3330" w:type="dxa"/>
            <w:vAlign w:val="center"/>
          </w:tcPr>
          <w:p w:rsidR="0017388A" w:rsidRPr="00970D54" w:rsidRDefault="003B28B2" w:rsidP="0017388A">
            <w:pPr>
              <w:jc w:val="both"/>
              <w:rPr>
                <w:rFonts w:ascii="Arial" w:hAnsi="Arial" w:cs="Arial"/>
                <w:color w:val="FF0000"/>
                <w:sz w:val="18"/>
                <w:szCs w:val="18"/>
                <w:lang w:val="sr-Cyrl-RS"/>
              </w:rPr>
            </w:pPr>
            <w:r w:rsidRPr="00970D54">
              <w:rPr>
                <w:rFonts w:ascii="Arial" w:hAnsi="Arial" w:cs="Arial"/>
                <w:sz w:val="18"/>
                <w:szCs w:val="18"/>
                <w:lang w:val="sr-Cyrl-RS"/>
              </w:rPr>
              <w:t xml:space="preserve">Алуминијумске ролетне  (са монтажом) </w:t>
            </w:r>
          </w:p>
        </w:tc>
        <w:tc>
          <w:tcPr>
            <w:tcW w:w="1890" w:type="dxa"/>
            <w:vAlign w:val="center"/>
          </w:tcPr>
          <w:p w:rsidR="0017388A" w:rsidRPr="00970D54" w:rsidRDefault="0017388A" w:rsidP="0017388A">
            <w:pPr>
              <w:spacing w:after="160" w:line="259" w:lineRule="auto"/>
              <w:jc w:val="center"/>
              <w:rPr>
                <w:rFonts w:ascii="Arial" w:hAnsi="Arial" w:cs="Arial"/>
                <w:color w:val="FF0000"/>
                <w:sz w:val="18"/>
                <w:szCs w:val="18"/>
                <w:lang w:val="sr-Latn-RS"/>
              </w:rPr>
            </w:pPr>
          </w:p>
        </w:tc>
        <w:tc>
          <w:tcPr>
            <w:tcW w:w="720" w:type="dxa"/>
            <w:vAlign w:val="center"/>
          </w:tcPr>
          <w:p w:rsidR="0017388A" w:rsidRPr="00970D54" w:rsidRDefault="00C85E95" w:rsidP="0017388A">
            <w:pPr>
              <w:spacing w:after="160" w:line="259" w:lineRule="auto"/>
              <w:jc w:val="center"/>
              <w:rPr>
                <w:rFonts w:ascii="Arial" w:hAnsi="Arial" w:cs="Arial"/>
                <w:color w:val="FF0000"/>
                <w:sz w:val="18"/>
                <w:szCs w:val="18"/>
              </w:rPr>
            </w:pPr>
            <w:r w:rsidRPr="00970D54">
              <w:rPr>
                <w:rFonts w:ascii="Arial" w:hAnsi="Arial" w:cs="Arial"/>
                <w:sz w:val="18"/>
                <w:szCs w:val="18"/>
                <w:lang w:val="sr-Cyrl-RS"/>
              </w:rPr>
              <w:t>м2</w:t>
            </w:r>
            <w:r w:rsidR="0017388A" w:rsidRPr="00970D54">
              <w:rPr>
                <w:rFonts w:ascii="Arial" w:hAnsi="Arial" w:cs="Arial"/>
                <w:color w:val="FF0000"/>
                <w:sz w:val="18"/>
                <w:szCs w:val="18"/>
              </w:rPr>
              <w:t>.</w:t>
            </w:r>
          </w:p>
        </w:tc>
        <w:tc>
          <w:tcPr>
            <w:tcW w:w="815" w:type="dxa"/>
            <w:vAlign w:val="center"/>
          </w:tcPr>
          <w:p w:rsidR="0017388A" w:rsidRPr="00970D54" w:rsidRDefault="000E0994" w:rsidP="0017388A">
            <w:pPr>
              <w:spacing w:after="160" w:line="259" w:lineRule="auto"/>
              <w:jc w:val="center"/>
              <w:rPr>
                <w:rFonts w:ascii="Arial" w:hAnsi="Arial" w:cs="Arial"/>
                <w:color w:val="FF0000"/>
                <w:sz w:val="18"/>
                <w:szCs w:val="18"/>
                <w:lang w:val="sr-Cyrl-RS"/>
              </w:rPr>
            </w:pPr>
            <w:r w:rsidRPr="00970D54">
              <w:rPr>
                <w:rFonts w:ascii="Arial" w:hAnsi="Arial" w:cs="Arial"/>
                <w:sz w:val="18"/>
                <w:szCs w:val="18"/>
                <w:lang w:val="sr-Cyrl-RS"/>
              </w:rPr>
              <w:t>110</w:t>
            </w:r>
          </w:p>
        </w:tc>
        <w:tc>
          <w:tcPr>
            <w:tcW w:w="1615" w:type="dxa"/>
            <w:vAlign w:val="center"/>
          </w:tcPr>
          <w:p w:rsidR="0017388A" w:rsidRPr="00970D54" w:rsidRDefault="0017388A" w:rsidP="0017388A">
            <w:pPr>
              <w:jc w:val="center"/>
              <w:rPr>
                <w:rFonts w:ascii="Arial" w:hAnsi="Arial" w:cs="Arial"/>
                <w:sz w:val="18"/>
                <w:szCs w:val="18"/>
                <w:lang w:val="sr-Latn-RS" w:eastAsia="sr-Latn-RS"/>
              </w:rPr>
            </w:pPr>
          </w:p>
        </w:tc>
        <w:tc>
          <w:tcPr>
            <w:tcW w:w="1710" w:type="dxa"/>
            <w:vAlign w:val="center"/>
          </w:tcPr>
          <w:p w:rsidR="0017388A" w:rsidRPr="00970D54" w:rsidRDefault="0017388A" w:rsidP="0017388A">
            <w:pPr>
              <w:jc w:val="center"/>
              <w:rPr>
                <w:rFonts w:ascii="Arial" w:hAnsi="Arial" w:cs="Arial"/>
                <w:sz w:val="18"/>
                <w:szCs w:val="18"/>
              </w:rPr>
            </w:pPr>
          </w:p>
        </w:tc>
        <w:tc>
          <w:tcPr>
            <w:tcW w:w="2430" w:type="dxa"/>
            <w:vAlign w:val="center"/>
          </w:tcPr>
          <w:p w:rsidR="0017388A" w:rsidRPr="00970D54" w:rsidRDefault="0017388A" w:rsidP="0017388A">
            <w:pPr>
              <w:jc w:val="center"/>
              <w:rPr>
                <w:rFonts w:ascii="Arial" w:hAnsi="Arial" w:cs="Arial"/>
                <w:sz w:val="18"/>
                <w:szCs w:val="18"/>
              </w:rPr>
            </w:pPr>
          </w:p>
        </w:tc>
        <w:tc>
          <w:tcPr>
            <w:tcW w:w="2520" w:type="dxa"/>
            <w:vAlign w:val="center"/>
          </w:tcPr>
          <w:p w:rsidR="0017388A" w:rsidRPr="00970D54" w:rsidRDefault="0017388A" w:rsidP="0017388A">
            <w:pPr>
              <w:jc w:val="center"/>
              <w:rPr>
                <w:rFonts w:ascii="Arial" w:hAnsi="Arial" w:cs="Arial"/>
                <w:sz w:val="18"/>
                <w:szCs w:val="18"/>
              </w:rPr>
            </w:pPr>
          </w:p>
        </w:tc>
      </w:tr>
      <w:tr w:rsidR="0017388A" w:rsidRPr="00970D54" w:rsidTr="00C85E95">
        <w:trPr>
          <w:trHeight w:val="332"/>
        </w:trPr>
        <w:tc>
          <w:tcPr>
            <w:tcW w:w="1008" w:type="dxa"/>
            <w:vAlign w:val="center"/>
          </w:tcPr>
          <w:p w:rsidR="0017388A" w:rsidRPr="00970D54" w:rsidRDefault="0017388A" w:rsidP="0017388A">
            <w:pPr>
              <w:numPr>
                <w:ilvl w:val="0"/>
                <w:numId w:val="50"/>
              </w:numPr>
              <w:spacing w:after="160" w:line="259" w:lineRule="auto"/>
              <w:jc w:val="center"/>
              <w:rPr>
                <w:rFonts w:ascii="Arial" w:hAnsi="Arial" w:cs="Arial"/>
                <w:color w:val="FF0000"/>
                <w:sz w:val="18"/>
                <w:szCs w:val="18"/>
                <w:lang w:val="sr-Cyrl-RS"/>
              </w:rPr>
            </w:pPr>
          </w:p>
        </w:tc>
        <w:tc>
          <w:tcPr>
            <w:tcW w:w="3330" w:type="dxa"/>
            <w:vAlign w:val="center"/>
          </w:tcPr>
          <w:p w:rsidR="0017388A" w:rsidRPr="00970D54" w:rsidRDefault="000E0994" w:rsidP="0017388A">
            <w:pPr>
              <w:jc w:val="both"/>
              <w:rPr>
                <w:rFonts w:ascii="Arial" w:hAnsi="Arial" w:cs="Arial"/>
                <w:color w:val="FF0000"/>
                <w:sz w:val="18"/>
                <w:szCs w:val="18"/>
                <w:lang w:val="sr-Cyrl-RS"/>
              </w:rPr>
            </w:pPr>
            <w:r w:rsidRPr="00970D54">
              <w:rPr>
                <w:rFonts w:ascii="Arial" w:hAnsi="Arial" w:cs="Arial"/>
                <w:sz w:val="18"/>
                <w:szCs w:val="18"/>
                <w:lang w:val="sr-Cyrl-RS"/>
              </w:rPr>
              <w:t xml:space="preserve">Тракасте завесе </w:t>
            </w:r>
            <w:r w:rsidR="003F19A2" w:rsidRPr="00970D54">
              <w:rPr>
                <w:rFonts w:ascii="Arial" w:hAnsi="Arial" w:cs="Arial"/>
                <w:sz w:val="18"/>
                <w:szCs w:val="18"/>
                <w:lang w:val="sr-Cyrl-RS"/>
              </w:rPr>
              <w:t xml:space="preserve">без гарнишни </w:t>
            </w:r>
            <w:r w:rsidR="00C23D61" w:rsidRPr="00970D54">
              <w:rPr>
                <w:rFonts w:ascii="Arial" w:hAnsi="Arial" w:cs="Arial"/>
                <w:sz w:val="18"/>
                <w:szCs w:val="18"/>
                <w:lang w:val="sr-Cyrl-RS"/>
              </w:rPr>
              <w:t xml:space="preserve">(ширина </w:t>
            </w:r>
            <w:r w:rsidRPr="00970D54">
              <w:rPr>
                <w:rFonts w:ascii="Arial" w:hAnsi="Arial" w:cs="Arial"/>
                <w:sz w:val="18"/>
                <w:szCs w:val="18"/>
                <w:lang w:val="sr-Cyrl-RS"/>
              </w:rPr>
              <w:t>до 20</w:t>
            </w:r>
            <w:r w:rsidR="003F19A2" w:rsidRPr="00970D54">
              <w:rPr>
                <w:rFonts w:ascii="Arial" w:hAnsi="Arial" w:cs="Arial"/>
                <w:sz w:val="18"/>
                <w:szCs w:val="18"/>
                <w:lang w:val="sr-Cyrl-RS"/>
              </w:rPr>
              <w:t>0 м</w:t>
            </w:r>
            <w:r w:rsidRPr="00970D54">
              <w:rPr>
                <w:rFonts w:ascii="Arial" w:hAnsi="Arial" w:cs="Arial"/>
                <w:sz w:val="18"/>
                <w:szCs w:val="18"/>
                <w:lang w:val="sr-Cyrl-RS"/>
              </w:rPr>
              <w:t>м)</w:t>
            </w:r>
            <w:r w:rsidR="003B28B2" w:rsidRPr="00970D54">
              <w:rPr>
                <w:rFonts w:ascii="Arial" w:hAnsi="Arial" w:cs="Arial"/>
                <w:sz w:val="18"/>
                <w:szCs w:val="18"/>
                <w:lang w:val="sr-Cyrl-RS"/>
              </w:rPr>
              <w:t>-са монтажом</w:t>
            </w:r>
          </w:p>
        </w:tc>
        <w:tc>
          <w:tcPr>
            <w:tcW w:w="1890" w:type="dxa"/>
            <w:vAlign w:val="center"/>
          </w:tcPr>
          <w:p w:rsidR="0017388A" w:rsidRPr="00970D54" w:rsidRDefault="0017388A" w:rsidP="0017388A">
            <w:pPr>
              <w:spacing w:after="160" w:line="259" w:lineRule="auto"/>
              <w:jc w:val="center"/>
              <w:rPr>
                <w:rFonts w:ascii="Arial" w:hAnsi="Arial" w:cs="Arial"/>
                <w:color w:val="FF0000"/>
                <w:sz w:val="18"/>
                <w:szCs w:val="18"/>
                <w:lang w:val="sr-Latn-RS"/>
              </w:rPr>
            </w:pPr>
          </w:p>
        </w:tc>
        <w:tc>
          <w:tcPr>
            <w:tcW w:w="720" w:type="dxa"/>
            <w:vAlign w:val="center"/>
          </w:tcPr>
          <w:p w:rsidR="0017388A" w:rsidRPr="00970D54" w:rsidRDefault="000E0994" w:rsidP="0017388A">
            <w:pPr>
              <w:spacing w:after="160" w:line="259" w:lineRule="auto"/>
              <w:jc w:val="center"/>
              <w:rPr>
                <w:rFonts w:ascii="Arial" w:hAnsi="Arial" w:cs="Arial"/>
                <w:color w:val="FF0000"/>
                <w:sz w:val="18"/>
                <w:szCs w:val="18"/>
                <w:lang w:val="sr-Cyrl-RS"/>
              </w:rPr>
            </w:pPr>
            <w:r w:rsidRPr="00970D54">
              <w:rPr>
                <w:rFonts w:ascii="Arial" w:hAnsi="Arial" w:cs="Arial"/>
                <w:sz w:val="18"/>
                <w:szCs w:val="18"/>
                <w:lang w:val="sr-Cyrl-RS"/>
              </w:rPr>
              <w:t>м2</w:t>
            </w:r>
          </w:p>
        </w:tc>
        <w:tc>
          <w:tcPr>
            <w:tcW w:w="815" w:type="dxa"/>
            <w:vAlign w:val="center"/>
          </w:tcPr>
          <w:p w:rsidR="0017388A" w:rsidRPr="00970D54" w:rsidRDefault="000E0994" w:rsidP="0017388A">
            <w:pPr>
              <w:spacing w:after="160" w:line="259" w:lineRule="auto"/>
              <w:jc w:val="center"/>
              <w:rPr>
                <w:rFonts w:ascii="Arial" w:hAnsi="Arial" w:cs="Arial"/>
                <w:color w:val="FF0000"/>
                <w:sz w:val="18"/>
                <w:szCs w:val="18"/>
                <w:lang w:val="sr-Cyrl-RS"/>
              </w:rPr>
            </w:pPr>
            <w:r w:rsidRPr="00970D54">
              <w:rPr>
                <w:rFonts w:ascii="Arial" w:hAnsi="Arial" w:cs="Arial"/>
                <w:sz w:val="18"/>
                <w:szCs w:val="18"/>
                <w:lang w:val="sr-Cyrl-RS"/>
              </w:rPr>
              <w:t>50</w:t>
            </w:r>
          </w:p>
        </w:tc>
        <w:tc>
          <w:tcPr>
            <w:tcW w:w="1615" w:type="dxa"/>
            <w:vAlign w:val="center"/>
          </w:tcPr>
          <w:p w:rsidR="0017388A" w:rsidRPr="00970D54" w:rsidRDefault="0017388A" w:rsidP="0017388A">
            <w:pPr>
              <w:jc w:val="center"/>
              <w:rPr>
                <w:rFonts w:ascii="Arial" w:hAnsi="Arial" w:cs="Arial"/>
                <w:sz w:val="18"/>
                <w:szCs w:val="18"/>
                <w:lang w:val="sr-Latn-RS" w:eastAsia="sr-Latn-RS"/>
              </w:rPr>
            </w:pPr>
          </w:p>
        </w:tc>
        <w:tc>
          <w:tcPr>
            <w:tcW w:w="1710" w:type="dxa"/>
            <w:vAlign w:val="center"/>
          </w:tcPr>
          <w:p w:rsidR="0017388A" w:rsidRPr="00970D54" w:rsidRDefault="0017388A" w:rsidP="0017388A">
            <w:pPr>
              <w:jc w:val="center"/>
              <w:rPr>
                <w:rFonts w:ascii="Arial" w:hAnsi="Arial" w:cs="Arial"/>
                <w:sz w:val="18"/>
                <w:szCs w:val="18"/>
              </w:rPr>
            </w:pPr>
          </w:p>
        </w:tc>
        <w:tc>
          <w:tcPr>
            <w:tcW w:w="2430" w:type="dxa"/>
            <w:vAlign w:val="center"/>
          </w:tcPr>
          <w:p w:rsidR="0017388A" w:rsidRPr="00970D54" w:rsidRDefault="0017388A" w:rsidP="0017388A">
            <w:pPr>
              <w:jc w:val="center"/>
              <w:rPr>
                <w:rFonts w:ascii="Arial" w:hAnsi="Arial" w:cs="Arial"/>
                <w:sz w:val="18"/>
                <w:szCs w:val="18"/>
              </w:rPr>
            </w:pPr>
          </w:p>
        </w:tc>
        <w:tc>
          <w:tcPr>
            <w:tcW w:w="2520" w:type="dxa"/>
            <w:vAlign w:val="center"/>
          </w:tcPr>
          <w:p w:rsidR="0017388A" w:rsidRPr="00970D54" w:rsidRDefault="0017388A" w:rsidP="0017388A">
            <w:pPr>
              <w:jc w:val="center"/>
              <w:rPr>
                <w:rFonts w:ascii="Arial" w:hAnsi="Arial" w:cs="Arial"/>
                <w:sz w:val="18"/>
                <w:szCs w:val="18"/>
              </w:rPr>
            </w:pPr>
          </w:p>
        </w:tc>
      </w:tr>
      <w:tr w:rsidR="0017388A" w:rsidRPr="00970D54" w:rsidTr="00C85E95">
        <w:trPr>
          <w:trHeight w:val="332"/>
        </w:trPr>
        <w:tc>
          <w:tcPr>
            <w:tcW w:w="1008" w:type="dxa"/>
            <w:vAlign w:val="center"/>
          </w:tcPr>
          <w:p w:rsidR="0017388A" w:rsidRPr="00970D54" w:rsidRDefault="0017388A" w:rsidP="0017388A">
            <w:pPr>
              <w:numPr>
                <w:ilvl w:val="0"/>
                <w:numId w:val="50"/>
              </w:numPr>
              <w:spacing w:after="160" w:line="259" w:lineRule="auto"/>
              <w:jc w:val="center"/>
              <w:rPr>
                <w:rFonts w:ascii="Arial" w:hAnsi="Arial" w:cs="Arial"/>
                <w:color w:val="FF0000"/>
                <w:sz w:val="18"/>
                <w:szCs w:val="18"/>
                <w:lang w:val="sr-Cyrl-RS"/>
              </w:rPr>
            </w:pPr>
          </w:p>
        </w:tc>
        <w:tc>
          <w:tcPr>
            <w:tcW w:w="3330" w:type="dxa"/>
            <w:vAlign w:val="center"/>
          </w:tcPr>
          <w:p w:rsidR="0017388A" w:rsidRPr="00970D54" w:rsidRDefault="000E0994" w:rsidP="0017388A">
            <w:pPr>
              <w:jc w:val="both"/>
              <w:rPr>
                <w:rFonts w:ascii="Arial" w:hAnsi="Arial" w:cs="Arial"/>
                <w:color w:val="FF0000"/>
                <w:sz w:val="18"/>
                <w:szCs w:val="18"/>
                <w:lang w:val="sr-Cyrl-RS"/>
              </w:rPr>
            </w:pPr>
            <w:r w:rsidRPr="00970D54">
              <w:rPr>
                <w:rFonts w:ascii="Arial" w:hAnsi="Arial" w:cs="Arial"/>
                <w:sz w:val="18"/>
                <w:szCs w:val="18"/>
                <w:lang w:val="sr-Cyrl-RS"/>
              </w:rPr>
              <w:t>Тракасте завесе са гарнишном</w:t>
            </w:r>
            <w:r w:rsidR="003F19A2" w:rsidRPr="00970D54">
              <w:rPr>
                <w:rFonts w:ascii="Arial" w:hAnsi="Arial" w:cs="Arial"/>
                <w:sz w:val="18"/>
                <w:szCs w:val="18"/>
                <w:lang w:val="sr-Cyrl-RS"/>
              </w:rPr>
              <w:t xml:space="preserve"> (трака 127 мм)</w:t>
            </w:r>
            <w:r w:rsidR="003B28B2" w:rsidRPr="00970D54">
              <w:rPr>
                <w:rFonts w:ascii="Arial" w:hAnsi="Arial" w:cs="Arial"/>
                <w:sz w:val="18"/>
                <w:szCs w:val="18"/>
                <w:lang w:val="sr-Cyrl-RS"/>
              </w:rPr>
              <w:t xml:space="preserve"> – са монтажом</w:t>
            </w:r>
          </w:p>
        </w:tc>
        <w:tc>
          <w:tcPr>
            <w:tcW w:w="1890" w:type="dxa"/>
            <w:vAlign w:val="center"/>
          </w:tcPr>
          <w:p w:rsidR="0017388A" w:rsidRPr="00970D54" w:rsidRDefault="0017388A" w:rsidP="0017388A">
            <w:pPr>
              <w:spacing w:after="160" w:line="259" w:lineRule="auto"/>
              <w:jc w:val="center"/>
              <w:rPr>
                <w:rFonts w:ascii="Arial" w:hAnsi="Arial" w:cs="Arial"/>
                <w:color w:val="FF0000"/>
                <w:sz w:val="18"/>
                <w:szCs w:val="18"/>
                <w:lang w:val="sr-Latn-RS"/>
              </w:rPr>
            </w:pPr>
          </w:p>
        </w:tc>
        <w:tc>
          <w:tcPr>
            <w:tcW w:w="720" w:type="dxa"/>
            <w:vAlign w:val="center"/>
          </w:tcPr>
          <w:p w:rsidR="0017388A" w:rsidRPr="00970D54" w:rsidRDefault="003F19A2" w:rsidP="0017388A">
            <w:pPr>
              <w:spacing w:after="160" w:line="259" w:lineRule="auto"/>
              <w:jc w:val="center"/>
              <w:rPr>
                <w:rFonts w:ascii="Arial" w:hAnsi="Arial" w:cs="Arial"/>
                <w:sz w:val="18"/>
                <w:szCs w:val="18"/>
                <w:lang w:val="sr-Cyrl-RS"/>
              </w:rPr>
            </w:pPr>
            <w:r w:rsidRPr="00970D54">
              <w:rPr>
                <w:rFonts w:ascii="Arial" w:hAnsi="Arial" w:cs="Arial"/>
                <w:sz w:val="18"/>
                <w:szCs w:val="18"/>
                <w:lang w:val="sr-Cyrl-RS"/>
              </w:rPr>
              <w:t>м2</w:t>
            </w:r>
          </w:p>
        </w:tc>
        <w:tc>
          <w:tcPr>
            <w:tcW w:w="815" w:type="dxa"/>
            <w:vAlign w:val="center"/>
          </w:tcPr>
          <w:p w:rsidR="0017388A" w:rsidRPr="00970D54" w:rsidRDefault="003F19A2" w:rsidP="0017388A">
            <w:pPr>
              <w:spacing w:after="160" w:line="259" w:lineRule="auto"/>
              <w:jc w:val="center"/>
              <w:rPr>
                <w:rFonts w:ascii="Arial" w:hAnsi="Arial" w:cs="Arial"/>
                <w:sz w:val="18"/>
                <w:szCs w:val="18"/>
                <w:lang w:val="sr-Cyrl-RS"/>
              </w:rPr>
            </w:pPr>
            <w:r w:rsidRPr="00970D54">
              <w:rPr>
                <w:rFonts w:ascii="Arial" w:hAnsi="Arial" w:cs="Arial"/>
                <w:sz w:val="18"/>
                <w:szCs w:val="18"/>
                <w:lang w:val="sr-Cyrl-RS"/>
              </w:rPr>
              <w:t>1000</w:t>
            </w:r>
          </w:p>
        </w:tc>
        <w:tc>
          <w:tcPr>
            <w:tcW w:w="1615" w:type="dxa"/>
            <w:vAlign w:val="center"/>
          </w:tcPr>
          <w:p w:rsidR="0017388A" w:rsidRPr="00970D54" w:rsidRDefault="0017388A" w:rsidP="0017388A">
            <w:pPr>
              <w:jc w:val="center"/>
              <w:rPr>
                <w:rFonts w:ascii="Arial" w:hAnsi="Arial" w:cs="Arial"/>
                <w:sz w:val="18"/>
                <w:szCs w:val="18"/>
                <w:lang w:val="sr-Latn-RS" w:eastAsia="sr-Latn-RS"/>
              </w:rPr>
            </w:pPr>
          </w:p>
        </w:tc>
        <w:tc>
          <w:tcPr>
            <w:tcW w:w="1710" w:type="dxa"/>
            <w:vAlign w:val="center"/>
          </w:tcPr>
          <w:p w:rsidR="0017388A" w:rsidRPr="00970D54" w:rsidRDefault="0017388A" w:rsidP="0017388A">
            <w:pPr>
              <w:jc w:val="center"/>
              <w:rPr>
                <w:rFonts w:ascii="Arial" w:hAnsi="Arial" w:cs="Arial"/>
                <w:sz w:val="18"/>
                <w:szCs w:val="18"/>
              </w:rPr>
            </w:pPr>
          </w:p>
        </w:tc>
        <w:tc>
          <w:tcPr>
            <w:tcW w:w="2430" w:type="dxa"/>
            <w:vAlign w:val="center"/>
          </w:tcPr>
          <w:p w:rsidR="0017388A" w:rsidRPr="00970D54" w:rsidRDefault="0017388A" w:rsidP="0017388A">
            <w:pPr>
              <w:jc w:val="center"/>
              <w:rPr>
                <w:rFonts w:ascii="Arial" w:hAnsi="Arial" w:cs="Arial"/>
                <w:sz w:val="18"/>
                <w:szCs w:val="18"/>
              </w:rPr>
            </w:pPr>
          </w:p>
        </w:tc>
        <w:tc>
          <w:tcPr>
            <w:tcW w:w="2520" w:type="dxa"/>
            <w:vAlign w:val="center"/>
          </w:tcPr>
          <w:p w:rsidR="0017388A" w:rsidRPr="00970D54" w:rsidRDefault="0017388A" w:rsidP="0017388A">
            <w:pPr>
              <w:jc w:val="center"/>
              <w:rPr>
                <w:rFonts w:ascii="Arial" w:hAnsi="Arial" w:cs="Arial"/>
                <w:sz w:val="18"/>
                <w:szCs w:val="18"/>
              </w:rPr>
            </w:pPr>
          </w:p>
        </w:tc>
      </w:tr>
      <w:tr w:rsidR="0017388A" w:rsidRPr="00970D54" w:rsidTr="00E85EDE">
        <w:trPr>
          <w:trHeight w:val="332"/>
        </w:trPr>
        <w:tc>
          <w:tcPr>
            <w:tcW w:w="1008" w:type="dxa"/>
            <w:vAlign w:val="center"/>
          </w:tcPr>
          <w:p w:rsidR="0017388A" w:rsidRPr="00970D54" w:rsidRDefault="0017388A" w:rsidP="0017388A">
            <w:pPr>
              <w:jc w:val="center"/>
              <w:rPr>
                <w:rFonts w:ascii="Arial" w:hAnsi="Arial" w:cs="Arial"/>
                <w:b/>
                <w:sz w:val="18"/>
                <w:szCs w:val="18"/>
                <w:lang w:val="sr-Latn-CS"/>
              </w:rPr>
            </w:pPr>
            <w:r w:rsidRPr="00970D54">
              <w:rPr>
                <w:rFonts w:ascii="Arial" w:hAnsi="Arial" w:cs="Arial"/>
                <w:b/>
                <w:sz w:val="18"/>
                <w:szCs w:val="18"/>
              </w:rPr>
              <w:t>I</w:t>
            </w:r>
          </w:p>
        </w:tc>
        <w:tc>
          <w:tcPr>
            <w:tcW w:w="10080" w:type="dxa"/>
            <w:gridSpan w:val="6"/>
          </w:tcPr>
          <w:p w:rsidR="0017388A" w:rsidRPr="00970D54" w:rsidRDefault="0017388A" w:rsidP="0017388A">
            <w:pPr>
              <w:spacing w:before="120"/>
              <w:jc w:val="center"/>
              <w:rPr>
                <w:rFonts w:ascii="Arial" w:hAnsi="Arial" w:cs="Arial"/>
                <w:b/>
                <w:sz w:val="18"/>
                <w:szCs w:val="18"/>
              </w:rPr>
            </w:pPr>
            <w:r w:rsidRPr="00970D54">
              <w:rPr>
                <w:rFonts w:ascii="Arial" w:hAnsi="Arial" w:cs="Arial"/>
                <w:b/>
                <w:sz w:val="18"/>
                <w:szCs w:val="18"/>
              </w:rPr>
              <w:t>УКУПНО ПОНУЂЕНА ЦЕНА без ПДВ-а</w:t>
            </w:r>
          </w:p>
          <w:p w:rsidR="0017388A" w:rsidRPr="00970D54" w:rsidRDefault="0017388A" w:rsidP="0017388A">
            <w:pPr>
              <w:jc w:val="center"/>
              <w:rPr>
                <w:rFonts w:ascii="Arial" w:hAnsi="Arial" w:cs="Arial"/>
                <w:sz w:val="18"/>
                <w:szCs w:val="18"/>
              </w:rPr>
            </w:pPr>
            <w:r w:rsidRPr="00970D54">
              <w:rPr>
                <w:rFonts w:ascii="Arial" w:hAnsi="Arial" w:cs="Arial"/>
                <w:b/>
                <w:sz w:val="18"/>
                <w:szCs w:val="18"/>
              </w:rPr>
              <w:t>(</w:t>
            </w:r>
            <w:r w:rsidRPr="00970D54">
              <w:rPr>
                <w:rFonts w:ascii="Arial" w:hAnsi="Arial" w:cs="Arial"/>
                <w:b/>
                <w:sz w:val="18"/>
                <w:szCs w:val="18"/>
                <w:lang w:val="sr-Cyrl-RS"/>
              </w:rPr>
              <w:t>У</w:t>
            </w:r>
            <w:r w:rsidRPr="00970D54">
              <w:rPr>
                <w:rFonts w:ascii="Arial" w:hAnsi="Arial" w:cs="Arial"/>
                <w:b/>
                <w:sz w:val="18"/>
                <w:szCs w:val="18"/>
              </w:rPr>
              <w:t>купн</w:t>
            </w:r>
            <w:r w:rsidRPr="00970D54">
              <w:rPr>
                <w:rFonts w:ascii="Arial" w:hAnsi="Arial" w:cs="Arial"/>
                <w:b/>
                <w:sz w:val="18"/>
                <w:szCs w:val="18"/>
                <w:lang w:val="sr-Cyrl-RS"/>
              </w:rPr>
              <w:t>а</w:t>
            </w:r>
            <w:r w:rsidRPr="00970D54">
              <w:rPr>
                <w:rFonts w:ascii="Arial" w:hAnsi="Arial" w:cs="Arial"/>
                <w:b/>
                <w:sz w:val="18"/>
                <w:szCs w:val="18"/>
              </w:rPr>
              <w:t xml:space="preserve"> цена из колоне </w:t>
            </w:r>
            <w:r w:rsidRPr="00970D54">
              <w:rPr>
                <w:rFonts w:ascii="Arial" w:hAnsi="Arial" w:cs="Arial"/>
                <w:b/>
                <w:sz w:val="18"/>
                <w:szCs w:val="18"/>
                <w:lang w:val="sr-Cyrl-RS"/>
              </w:rPr>
              <w:t>8</w:t>
            </w:r>
            <w:r w:rsidRPr="00970D54">
              <w:rPr>
                <w:rFonts w:ascii="Arial" w:hAnsi="Arial" w:cs="Arial"/>
                <w:b/>
                <w:sz w:val="18"/>
                <w:szCs w:val="18"/>
              </w:rPr>
              <w:t xml:space="preserve"> )</w:t>
            </w:r>
          </w:p>
        </w:tc>
        <w:tc>
          <w:tcPr>
            <w:tcW w:w="4950" w:type="dxa"/>
            <w:gridSpan w:val="2"/>
            <w:vAlign w:val="center"/>
          </w:tcPr>
          <w:p w:rsidR="0017388A" w:rsidRPr="00970D54" w:rsidRDefault="0017388A" w:rsidP="0017388A">
            <w:pPr>
              <w:jc w:val="center"/>
              <w:rPr>
                <w:rFonts w:ascii="Arial" w:hAnsi="Arial" w:cs="Arial"/>
                <w:sz w:val="18"/>
                <w:szCs w:val="18"/>
              </w:rPr>
            </w:pPr>
          </w:p>
        </w:tc>
      </w:tr>
      <w:tr w:rsidR="0017388A" w:rsidRPr="00970D54" w:rsidTr="00E85EDE">
        <w:trPr>
          <w:trHeight w:val="332"/>
        </w:trPr>
        <w:tc>
          <w:tcPr>
            <w:tcW w:w="1008" w:type="dxa"/>
            <w:vAlign w:val="center"/>
          </w:tcPr>
          <w:p w:rsidR="0017388A" w:rsidRPr="00970D54" w:rsidRDefault="0017388A" w:rsidP="0017388A">
            <w:pPr>
              <w:jc w:val="center"/>
              <w:rPr>
                <w:rFonts w:ascii="Arial" w:hAnsi="Arial" w:cs="Arial"/>
                <w:b/>
                <w:sz w:val="18"/>
                <w:szCs w:val="18"/>
                <w:lang w:val="sr-Latn-CS"/>
              </w:rPr>
            </w:pPr>
            <w:r w:rsidRPr="00970D54">
              <w:rPr>
                <w:rFonts w:ascii="Arial" w:hAnsi="Arial" w:cs="Arial"/>
                <w:b/>
                <w:sz w:val="18"/>
                <w:szCs w:val="18"/>
                <w:lang w:val="sr-Latn-CS"/>
              </w:rPr>
              <w:t>II</w:t>
            </w:r>
          </w:p>
        </w:tc>
        <w:tc>
          <w:tcPr>
            <w:tcW w:w="10080" w:type="dxa"/>
            <w:gridSpan w:val="6"/>
          </w:tcPr>
          <w:p w:rsidR="0017388A" w:rsidRPr="00970D54" w:rsidRDefault="0017388A" w:rsidP="0017388A">
            <w:pPr>
              <w:spacing w:before="120"/>
              <w:jc w:val="center"/>
              <w:rPr>
                <w:rFonts w:ascii="Arial" w:hAnsi="Arial" w:cs="Arial"/>
                <w:b/>
                <w:sz w:val="18"/>
                <w:szCs w:val="18"/>
              </w:rPr>
            </w:pPr>
            <w:r w:rsidRPr="00970D54">
              <w:rPr>
                <w:rFonts w:ascii="Arial" w:hAnsi="Arial" w:cs="Arial"/>
                <w:b/>
                <w:sz w:val="18"/>
                <w:szCs w:val="18"/>
              </w:rPr>
              <w:t>УКУПАН ИЗНОС ПДВ-а (стопа ПДВ-а 20%)</w:t>
            </w:r>
          </w:p>
          <w:p w:rsidR="0017388A" w:rsidRPr="00970D54" w:rsidRDefault="0017388A" w:rsidP="0017388A">
            <w:pPr>
              <w:jc w:val="center"/>
              <w:rPr>
                <w:rFonts w:ascii="Arial" w:hAnsi="Arial" w:cs="Arial"/>
                <w:sz w:val="18"/>
                <w:szCs w:val="18"/>
              </w:rPr>
            </w:pPr>
            <w:r w:rsidRPr="00970D54">
              <w:rPr>
                <w:rFonts w:ascii="Arial" w:hAnsi="Arial" w:cs="Arial"/>
                <w:b/>
                <w:sz w:val="18"/>
                <w:szCs w:val="18"/>
              </w:rPr>
              <w:t xml:space="preserve">(ред бр. </w:t>
            </w:r>
            <w:r w:rsidRPr="00970D54">
              <w:rPr>
                <w:rFonts w:ascii="Arial" w:hAnsi="Arial" w:cs="Arial"/>
                <w:b/>
                <w:sz w:val="18"/>
                <w:szCs w:val="18"/>
                <w:lang w:val="sr-Latn-CS"/>
              </w:rPr>
              <w:t>I</w:t>
            </w:r>
            <w:r w:rsidRPr="00970D54">
              <w:rPr>
                <w:rFonts w:ascii="Arial" w:hAnsi="Arial" w:cs="Arial"/>
                <w:b/>
                <w:sz w:val="18"/>
                <w:szCs w:val="18"/>
              </w:rPr>
              <w:t xml:space="preserve"> х 20%)</w:t>
            </w:r>
          </w:p>
        </w:tc>
        <w:tc>
          <w:tcPr>
            <w:tcW w:w="4950" w:type="dxa"/>
            <w:gridSpan w:val="2"/>
            <w:vAlign w:val="center"/>
          </w:tcPr>
          <w:p w:rsidR="0017388A" w:rsidRPr="00970D54" w:rsidRDefault="0017388A" w:rsidP="0017388A">
            <w:pPr>
              <w:jc w:val="center"/>
              <w:rPr>
                <w:rFonts w:ascii="Arial" w:hAnsi="Arial" w:cs="Arial"/>
                <w:sz w:val="18"/>
                <w:szCs w:val="18"/>
              </w:rPr>
            </w:pPr>
          </w:p>
        </w:tc>
      </w:tr>
      <w:tr w:rsidR="0017388A" w:rsidRPr="00970D54" w:rsidTr="00E85EDE">
        <w:trPr>
          <w:trHeight w:val="332"/>
        </w:trPr>
        <w:tc>
          <w:tcPr>
            <w:tcW w:w="1008" w:type="dxa"/>
            <w:vAlign w:val="center"/>
          </w:tcPr>
          <w:p w:rsidR="0017388A" w:rsidRPr="00970D54" w:rsidRDefault="0017388A" w:rsidP="0017388A">
            <w:pPr>
              <w:jc w:val="center"/>
              <w:rPr>
                <w:rFonts w:ascii="Arial" w:hAnsi="Arial" w:cs="Arial"/>
                <w:b/>
                <w:sz w:val="18"/>
                <w:szCs w:val="18"/>
                <w:lang w:val="sr-Latn-CS"/>
              </w:rPr>
            </w:pPr>
            <w:r w:rsidRPr="00970D54">
              <w:rPr>
                <w:rFonts w:ascii="Arial" w:hAnsi="Arial" w:cs="Arial"/>
                <w:b/>
                <w:sz w:val="18"/>
                <w:szCs w:val="18"/>
                <w:lang w:val="sr-Latn-CS"/>
              </w:rPr>
              <w:t>III</w:t>
            </w:r>
          </w:p>
        </w:tc>
        <w:tc>
          <w:tcPr>
            <w:tcW w:w="10080" w:type="dxa"/>
            <w:gridSpan w:val="6"/>
          </w:tcPr>
          <w:p w:rsidR="0017388A" w:rsidRPr="00970D54" w:rsidRDefault="0017388A" w:rsidP="0017388A">
            <w:pPr>
              <w:spacing w:before="120"/>
              <w:jc w:val="center"/>
              <w:rPr>
                <w:rFonts w:ascii="Arial" w:hAnsi="Arial" w:cs="Arial"/>
                <w:b/>
                <w:sz w:val="18"/>
                <w:szCs w:val="18"/>
              </w:rPr>
            </w:pPr>
            <w:r w:rsidRPr="00970D54">
              <w:rPr>
                <w:rFonts w:ascii="Arial" w:hAnsi="Arial" w:cs="Arial"/>
                <w:b/>
                <w:sz w:val="18"/>
                <w:szCs w:val="18"/>
              </w:rPr>
              <w:t>УКУПНО ПОНУЂЕНА ЦЕНА са ПДВ-ом</w:t>
            </w:r>
          </w:p>
          <w:p w:rsidR="0017388A" w:rsidRPr="00970D54" w:rsidRDefault="0017388A" w:rsidP="0017388A">
            <w:pPr>
              <w:jc w:val="center"/>
              <w:rPr>
                <w:rFonts w:ascii="Arial" w:hAnsi="Arial" w:cs="Arial"/>
                <w:sz w:val="18"/>
                <w:szCs w:val="18"/>
              </w:rPr>
            </w:pPr>
            <w:r w:rsidRPr="00970D54">
              <w:rPr>
                <w:rFonts w:ascii="Arial" w:hAnsi="Arial" w:cs="Arial"/>
                <w:b/>
                <w:sz w:val="18"/>
                <w:szCs w:val="18"/>
              </w:rPr>
              <w:t>(ред. бр.</w:t>
            </w:r>
            <w:r w:rsidRPr="00970D54">
              <w:rPr>
                <w:rFonts w:ascii="Arial" w:hAnsi="Arial" w:cs="Arial"/>
                <w:sz w:val="18"/>
                <w:szCs w:val="18"/>
              </w:rPr>
              <w:t xml:space="preserve"> </w:t>
            </w:r>
            <w:r w:rsidRPr="00970D54">
              <w:rPr>
                <w:rFonts w:ascii="Arial" w:hAnsi="Arial" w:cs="Arial"/>
                <w:b/>
                <w:sz w:val="18"/>
                <w:szCs w:val="18"/>
                <w:lang w:val="sr-Latn-CS"/>
              </w:rPr>
              <w:t xml:space="preserve">I </w:t>
            </w:r>
            <w:r w:rsidRPr="00970D54">
              <w:rPr>
                <w:rFonts w:ascii="Arial" w:hAnsi="Arial" w:cs="Arial"/>
                <w:b/>
                <w:sz w:val="18"/>
                <w:szCs w:val="18"/>
              </w:rPr>
              <w:t>+ред.бр.</w:t>
            </w:r>
            <w:r w:rsidRPr="00970D54">
              <w:rPr>
                <w:rFonts w:ascii="Arial" w:hAnsi="Arial" w:cs="Arial"/>
                <w:sz w:val="18"/>
                <w:szCs w:val="18"/>
              </w:rPr>
              <w:t xml:space="preserve"> </w:t>
            </w:r>
            <w:r w:rsidRPr="00970D54">
              <w:rPr>
                <w:rFonts w:ascii="Arial" w:hAnsi="Arial" w:cs="Arial"/>
                <w:b/>
                <w:sz w:val="18"/>
                <w:szCs w:val="18"/>
                <w:lang w:val="sr-Latn-CS"/>
              </w:rPr>
              <w:t>II</w:t>
            </w:r>
            <w:r w:rsidRPr="00970D54">
              <w:rPr>
                <w:rFonts w:ascii="Arial" w:hAnsi="Arial" w:cs="Arial"/>
                <w:b/>
                <w:sz w:val="18"/>
                <w:szCs w:val="18"/>
              </w:rPr>
              <w:t>)</w:t>
            </w:r>
          </w:p>
        </w:tc>
        <w:tc>
          <w:tcPr>
            <w:tcW w:w="4950" w:type="dxa"/>
            <w:gridSpan w:val="2"/>
            <w:vAlign w:val="center"/>
          </w:tcPr>
          <w:p w:rsidR="0017388A" w:rsidRPr="00970D54" w:rsidRDefault="0017388A" w:rsidP="0017388A">
            <w:pPr>
              <w:jc w:val="center"/>
              <w:rPr>
                <w:rFonts w:ascii="Arial" w:hAnsi="Arial" w:cs="Arial"/>
                <w:sz w:val="18"/>
                <w:szCs w:val="18"/>
              </w:rPr>
            </w:pPr>
          </w:p>
        </w:tc>
      </w:tr>
    </w:tbl>
    <w:p w:rsidR="0017388A" w:rsidRPr="00970D54" w:rsidRDefault="0017388A" w:rsidP="0017388A">
      <w:pPr>
        <w:tabs>
          <w:tab w:val="left" w:pos="2730"/>
        </w:tabs>
        <w:spacing w:before="100" w:beforeAutospacing="1" w:after="100" w:afterAutospacing="1"/>
        <w:contextualSpacing/>
        <w:jc w:val="both"/>
        <w:rPr>
          <w:rFonts w:ascii="Arial" w:hAnsi="Arial" w:cs="Arial"/>
          <w:sz w:val="18"/>
          <w:szCs w:val="18"/>
          <w:lang w:val="ru-RU"/>
        </w:rPr>
      </w:pPr>
    </w:p>
    <w:p w:rsidR="0017388A" w:rsidRPr="0017388A" w:rsidRDefault="0017388A" w:rsidP="0017388A">
      <w:pPr>
        <w:tabs>
          <w:tab w:val="left" w:pos="2730"/>
        </w:tabs>
        <w:spacing w:before="100" w:beforeAutospacing="1" w:after="100" w:afterAutospacing="1"/>
        <w:contextualSpacing/>
        <w:jc w:val="both"/>
        <w:rPr>
          <w:rFonts w:ascii="Arial" w:hAnsi="Arial" w:cs="Arial"/>
          <w:sz w:val="20"/>
          <w:szCs w:val="20"/>
          <w:lang w:val="ru-RU"/>
        </w:rPr>
      </w:pPr>
    </w:p>
    <w:p w:rsidR="0017388A" w:rsidRDefault="0017388A" w:rsidP="0017388A">
      <w:pPr>
        <w:widowControl w:val="0"/>
        <w:suppressAutoHyphens/>
        <w:spacing w:before="100" w:beforeAutospacing="1"/>
        <w:jc w:val="both"/>
        <w:rPr>
          <w:rFonts w:ascii="Arial" w:hAnsi="Arial" w:cs="Arial"/>
          <w:b/>
          <w:color w:val="000000"/>
          <w:sz w:val="20"/>
          <w:szCs w:val="20"/>
          <w:lang w:val="sr-Cyrl-RS"/>
        </w:rPr>
      </w:pPr>
      <w:r w:rsidRPr="0017388A">
        <w:rPr>
          <w:rFonts w:ascii="Arial" w:hAnsi="Arial" w:cs="Arial"/>
          <w:b/>
          <w:color w:val="000000"/>
          <w:sz w:val="20"/>
          <w:szCs w:val="20"/>
        </w:rPr>
        <w:t>Табела 2.</w:t>
      </w:r>
    </w:p>
    <w:p w:rsidR="003F19A2" w:rsidRPr="003F19A2" w:rsidRDefault="003F19A2" w:rsidP="0017388A">
      <w:pPr>
        <w:widowControl w:val="0"/>
        <w:suppressAutoHyphens/>
        <w:spacing w:before="100" w:beforeAutospacing="1"/>
        <w:jc w:val="both"/>
        <w:rPr>
          <w:rFonts w:ascii="Arial" w:hAnsi="Arial" w:cs="Arial"/>
          <w:b/>
          <w:color w:val="000000"/>
          <w:sz w:val="20"/>
          <w:szCs w:val="20"/>
          <w:lang w:val="sr-Cyrl-RS"/>
        </w:rPr>
      </w:pPr>
    </w:p>
    <w:tbl>
      <w:tblPr>
        <w:tblW w:w="116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2536"/>
        <w:gridCol w:w="4680"/>
      </w:tblGrid>
      <w:tr w:rsidR="0017388A" w:rsidRPr="0017388A" w:rsidTr="00E85EDE">
        <w:trPr>
          <w:trHeight w:val="474"/>
        </w:trPr>
        <w:tc>
          <w:tcPr>
            <w:tcW w:w="4393" w:type="dxa"/>
            <w:vMerge w:val="restart"/>
            <w:vAlign w:val="center"/>
          </w:tcPr>
          <w:p w:rsidR="0017388A" w:rsidRPr="0017388A" w:rsidRDefault="0017388A" w:rsidP="0017388A">
            <w:pPr>
              <w:jc w:val="center"/>
              <w:rPr>
                <w:rFonts w:ascii="Arial" w:hAnsi="Arial" w:cs="Arial"/>
                <w:color w:val="000000"/>
                <w:sz w:val="22"/>
                <w:szCs w:val="22"/>
              </w:rPr>
            </w:pPr>
            <w:r w:rsidRPr="0017388A">
              <w:rPr>
                <w:rFonts w:ascii="Arial" w:hAnsi="Arial" w:cs="Arial"/>
                <w:color w:val="000000"/>
                <w:sz w:val="22"/>
                <w:szCs w:val="22"/>
              </w:rPr>
              <w:t>Посебно исказани трошкови који су укључени у укупно понуђену цену без ПДВ-а</w:t>
            </w:r>
          </w:p>
          <w:p w:rsidR="0017388A" w:rsidRPr="0017388A" w:rsidRDefault="0017388A" w:rsidP="0017388A">
            <w:pPr>
              <w:jc w:val="center"/>
              <w:rPr>
                <w:rFonts w:ascii="Arial" w:hAnsi="Arial" w:cs="Arial"/>
                <w:color w:val="000000"/>
                <w:sz w:val="22"/>
                <w:szCs w:val="22"/>
                <w:lang w:val="sr-Latn-CS"/>
              </w:rPr>
            </w:pPr>
            <w:r w:rsidRPr="0017388A">
              <w:rPr>
                <w:rFonts w:ascii="Arial" w:hAnsi="Arial" w:cs="Arial"/>
                <w:color w:val="000000"/>
                <w:sz w:val="22"/>
                <w:szCs w:val="22"/>
              </w:rPr>
              <w:t>(цена из реда</w:t>
            </w:r>
            <w:r w:rsidRPr="0017388A">
              <w:rPr>
                <w:rFonts w:ascii="Arial" w:hAnsi="Arial" w:cs="Arial"/>
                <w:color w:val="000000"/>
                <w:sz w:val="22"/>
                <w:szCs w:val="22"/>
                <w:lang w:val="sr-Cyrl-RS"/>
              </w:rPr>
              <w:t xml:space="preserve"> бр.</w:t>
            </w:r>
            <w:r w:rsidRPr="0017388A">
              <w:rPr>
                <w:rFonts w:ascii="Arial" w:hAnsi="Arial" w:cs="Arial"/>
                <w:color w:val="000000"/>
                <w:sz w:val="22"/>
                <w:szCs w:val="22"/>
              </w:rPr>
              <w:t xml:space="preserve"> </w:t>
            </w:r>
            <w:r w:rsidRPr="0017388A">
              <w:rPr>
                <w:rFonts w:ascii="Arial" w:hAnsi="Arial" w:cs="Arial"/>
                <w:color w:val="000000"/>
                <w:sz w:val="22"/>
                <w:szCs w:val="22"/>
                <w:lang w:val="sr-Latn-CS"/>
              </w:rPr>
              <w:t>I)</w:t>
            </w:r>
          </w:p>
        </w:tc>
        <w:tc>
          <w:tcPr>
            <w:tcW w:w="2536" w:type="dxa"/>
            <w:vAlign w:val="center"/>
          </w:tcPr>
          <w:p w:rsidR="0017388A" w:rsidRPr="0017388A" w:rsidRDefault="0017388A" w:rsidP="0017388A">
            <w:pPr>
              <w:jc w:val="both"/>
              <w:rPr>
                <w:rFonts w:ascii="Arial" w:hAnsi="Arial" w:cs="Arial"/>
                <w:color w:val="000000"/>
                <w:sz w:val="22"/>
                <w:szCs w:val="22"/>
              </w:rPr>
            </w:pPr>
            <w:r w:rsidRPr="0017388A">
              <w:rPr>
                <w:rFonts w:ascii="Arial" w:hAnsi="Arial" w:cs="Arial"/>
                <w:color w:val="000000"/>
                <w:sz w:val="22"/>
                <w:szCs w:val="22"/>
              </w:rPr>
              <w:t>Трошкови царине</w:t>
            </w:r>
          </w:p>
        </w:tc>
        <w:tc>
          <w:tcPr>
            <w:tcW w:w="4680" w:type="dxa"/>
          </w:tcPr>
          <w:p w:rsidR="0017388A" w:rsidRPr="0017388A" w:rsidRDefault="0017388A" w:rsidP="0017388A">
            <w:pPr>
              <w:jc w:val="both"/>
              <w:rPr>
                <w:rFonts w:ascii="Arial" w:hAnsi="Arial" w:cs="Arial"/>
                <w:color w:val="000000"/>
                <w:sz w:val="22"/>
                <w:szCs w:val="22"/>
              </w:rPr>
            </w:pPr>
          </w:p>
        </w:tc>
      </w:tr>
      <w:tr w:rsidR="0017388A" w:rsidRPr="0017388A" w:rsidTr="00E85EDE">
        <w:trPr>
          <w:trHeight w:val="438"/>
        </w:trPr>
        <w:tc>
          <w:tcPr>
            <w:tcW w:w="4393" w:type="dxa"/>
            <w:vMerge/>
          </w:tcPr>
          <w:p w:rsidR="0017388A" w:rsidRPr="0017388A" w:rsidRDefault="0017388A" w:rsidP="0017388A">
            <w:pPr>
              <w:jc w:val="both"/>
              <w:rPr>
                <w:rFonts w:ascii="Arial" w:hAnsi="Arial"/>
                <w:color w:val="000000"/>
                <w:sz w:val="22"/>
                <w:szCs w:val="22"/>
              </w:rPr>
            </w:pPr>
          </w:p>
        </w:tc>
        <w:tc>
          <w:tcPr>
            <w:tcW w:w="2536" w:type="dxa"/>
            <w:vAlign w:val="center"/>
          </w:tcPr>
          <w:p w:rsidR="0017388A" w:rsidRPr="008D619D" w:rsidRDefault="008D619D" w:rsidP="0017388A">
            <w:pPr>
              <w:jc w:val="both"/>
              <w:rPr>
                <w:rFonts w:ascii="Arial" w:hAnsi="Arial" w:cs="Arial"/>
                <w:color w:val="000000"/>
                <w:sz w:val="22"/>
                <w:szCs w:val="22"/>
                <w:lang w:val="sr-Cyrl-RS"/>
              </w:rPr>
            </w:pPr>
            <w:r>
              <w:rPr>
                <w:rFonts w:ascii="Arial" w:hAnsi="Arial" w:cs="Arial"/>
                <w:color w:val="000000"/>
                <w:sz w:val="22"/>
                <w:szCs w:val="22"/>
                <w:lang w:val="sr-Cyrl-RS"/>
              </w:rPr>
              <w:t>Трошкови транспорта</w:t>
            </w:r>
          </w:p>
        </w:tc>
        <w:tc>
          <w:tcPr>
            <w:tcW w:w="4680" w:type="dxa"/>
          </w:tcPr>
          <w:p w:rsidR="0017388A" w:rsidRPr="0017388A" w:rsidRDefault="0017388A" w:rsidP="0017388A">
            <w:pPr>
              <w:jc w:val="both"/>
              <w:rPr>
                <w:rFonts w:ascii="Arial" w:hAnsi="Arial" w:cs="Arial"/>
                <w:color w:val="000000"/>
                <w:sz w:val="22"/>
                <w:szCs w:val="22"/>
              </w:rPr>
            </w:pPr>
          </w:p>
        </w:tc>
      </w:tr>
      <w:tr w:rsidR="0017388A" w:rsidRPr="0017388A" w:rsidTr="00E85EDE">
        <w:trPr>
          <w:trHeight w:val="445"/>
        </w:trPr>
        <w:tc>
          <w:tcPr>
            <w:tcW w:w="4393" w:type="dxa"/>
            <w:vMerge/>
          </w:tcPr>
          <w:p w:rsidR="0017388A" w:rsidRPr="0017388A" w:rsidRDefault="0017388A" w:rsidP="0017388A">
            <w:pPr>
              <w:jc w:val="both"/>
              <w:rPr>
                <w:rFonts w:ascii="Arial" w:hAnsi="Arial"/>
                <w:color w:val="000000"/>
                <w:sz w:val="22"/>
                <w:szCs w:val="22"/>
              </w:rPr>
            </w:pPr>
          </w:p>
        </w:tc>
        <w:tc>
          <w:tcPr>
            <w:tcW w:w="2536" w:type="dxa"/>
            <w:vAlign w:val="center"/>
          </w:tcPr>
          <w:p w:rsidR="0017388A" w:rsidRPr="0017388A" w:rsidRDefault="0017388A" w:rsidP="0017388A">
            <w:pPr>
              <w:jc w:val="both"/>
              <w:rPr>
                <w:rFonts w:ascii="Arial" w:hAnsi="Arial" w:cs="Arial"/>
                <w:color w:val="000000"/>
                <w:sz w:val="22"/>
                <w:szCs w:val="22"/>
              </w:rPr>
            </w:pPr>
            <w:r w:rsidRPr="0017388A">
              <w:rPr>
                <w:rFonts w:ascii="Arial" w:hAnsi="Arial" w:cs="Arial"/>
                <w:color w:val="000000"/>
                <w:sz w:val="22"/>
                <w:szCs w:val="22"/>
              </w:rPr>
              <w:t>Остали трошкови</w:t>
            </w:r>
          </w:p>
        </w:tc>
        <w:tc>
          <w:tcPr>
            <w:tcW w:w="4680" w:type="dxa"/>
          </w:tcPr>
          <w:p w:rsidR="0017388A" w:rsidRPr="0017388A" w:rsidRDefault="0017388A" w:rsidP="0017388A">
            <w:pPr>
              <w:jc w:val="both"/>
              <w:rPr>
                <w:rFonts w:ascii="Arial" w:hAnsi="Arial" w:cs="Arial"/>
                <w:color w:val="000000"/>
                <w:sz w:val="22"/>
                <w:szCs w:val="22"/>
              </w:rPr>
            </w:pPr>
          </w:p>
        </w:tc>
      </w:tr>
    </w:tbl>
    <w:p w:rsidR="0017388A" w:rsidRPr="0017388A" w:rsidRDefault="0017388A" w:rsidP="0017388A">
      <w:pPr>
        <w:tabs>
          <w:tab w:val="left" w:pos="6028"/>
        </w:tabs>
        <w:autoSpaceDE w:val="0"/>
        <w:autoSpaceDN w:val="0"/>
        <w:adjustRightInd w:val="0"/>
        <w:ind w:left="360"/>
        <w:rPr>
          <w:rFonts w:ascii="Arial" w:hAnsi="Arial" w:cs="Arial"/>
          <w:bCs/>
          <w:iCs/>
          <w:sz w:val="22"/>
          <w:szCs w:val="22"/>
          <w:lang w:val="en-US"/>
        </w:rPr>
      </w:pPr>
      <w:r w:rsidRPr="0017388A">
        <w:rPr>
          <w:rFonts w:ascii="Arial" w:hAnsi="Arial" w:cs="Arial"/>
          <w:bCs/>
          <w:iCs/>
          <w:sz w:val="22"/>
          <w:szCs w:val="22"/>
          <w:lang w:val="sr-Cyrl-RS"/>
        </w:rPr>
        <w:tab/>
      </w:r>
    </w:p>
    <w:p w:rsidR="0017388A" w:rsidRPr="0017388A" w:rsidRDefault="0017388A" w:rsidP="0017388A">
      <w:pPr>
        <w:tabs>
          <w:tab w:val="left" w:pos="6028"/>
        </w:tabs>
        <w:autoSpaceDE w:val="0"/>
        <w:autoSpaceDN w:val="0"/>
        <w:adjustRightInd w:val="0"/>
        <w:ind w:left="360"/>
        <w:rPr>
          <w:rFonts w:ascii="Arial" w:hAnsi="Arial" w:cs="Arial"/>
          <w:bCs/>
          <w:iCs/>
          <w:sz w:val="22"/>
          <w:szCs w:val="22"/>
          <w:lang w:val="en-US"/>
        </w:rPr>
      </w:pPr>
    </w:p>
    <w:p w:rsidR="0017388A" w:rsidRPr="0017388A" w:rsidRDefault="0017388A" w:rsidP="0017388A">
      <w:pPr>
        <w:tabs>
          <w:tab w:val="left" w:pos="6028"/>
        </w:tabs>
        <w:autoSpaceDE w:val="0"/>
        <w:autoSpaceDN w:val="0"/>
        <w:adjustRightInd w:val="0"/>
        <w:ind w:left="360"/>
        <w:rPr>
          <w:rFonts w:ascii="Arial" w:hAnsi="Arial" w:cs="Arial"/>
          <w:bCs/>
          <w:iCs/>
          <w:sz w:val="22"/>
          <w:szCs w:val="22"/>
          <w:lang w:val="en-US"/>
        </w:rPr>
      </w:pPr>
    </w:p>
    <w:p w:rsidR="0017388A" w:rsidRPr="0017388A" w:rsidRDefault="0017388A" w:rsidP="0017388A">
      <w:pPr>
        <w:tabs>
          <w:tab w:val="left" w:pos="6028"/>
        </w:tabs>
        <w:autoSpaceDE w:val="0"/>
        <w:autoSpaceDN w:val="0"/>
        <w:adjustRightInd w:val="0"/>
        <w:ind w:left="360"/>
        <w:rPr>
          <w:rFonts w:ascii="Arial" w:hAnsi="Arial" w:cs="Arial"/>
          <w:bCs/>
          <w:iCs/>
          <w:sz w:val="22"/>
          <w:szCs w:val="22"/>
          <w:lang w:val="sr-Cyrl-RS"/>
        </w:rPr>
      </w:pPr>
      <w:r w:rsidRPr="0017388A">
        <w:rPr>
          <w:rFonts w:ascii="Arial" w:hAnsi="Arial" w:cs="Arial"/>
          <w:bCs/>
          <w:iCs/>
          <w:sz w:val="22"/>
          <w:szCs w:val="22"/>
          <w:lang w:val="sr-Cyrl-RS"/>
        </w:rPr>
        <w:t xml:space="preserve">                   Место и датум </w:t>
      </w:r>
      <w:r w:rsidRPr="0017388A">
        <w:rPr>
          <w:rFonts w:ascii="Arial" w:hAnsi="Arial" w:cs="Arial"/>
          <w:bCs/>
          <w:iCs/>
          <w:sz w:val="22"/>
          <w:szCs w:val="22"/>
          <w:lang w:val="sr-Cyrl-RS"/>
        </w:rPr>
        <w:tab/>
      </w:r>
      <w:r w:rsidRPr="0017388A">
        <w:rPr>
          <w:rFonts w:ascii="Arial" w:hAnsi="Arial" w:cs="Arial"/>
          <w:bCs/>
          <w:iCs/>
          <w:sz w:val="22"/>
          <w:szCs w:val="22"/>
          <w:lang w:val="sr-Cyrl-RS"/>
        </w:rPr>
        <w:tab/>
      </w:r>
      <w:r w:rsidRPr="0017388A">
        <w:rPr>
          <w:rFonts w:ascii="Arial" w:hAnsi="Arial" w:cs="Arial"/>
          <w:bCs/>
          <w:iCs/>
          <w:sz w:val="22"/>
          <w:szCs w:val="22"/>
          <w:lang w:val="sr-Cyrl-RS"/>
        </w:rPr>
        <w:tab/>
      </w:r>
      <w:r w:rsidRPr="0017388A">
        <w:rPr>
          <w:rFonts w:ascii="Arial" w:hAnsi="Arial" w:cs="Arial"/>
          <w:bCs/>
          <w:iCs/>
          <w:sz w:val="22"/>
          <w:szCs w:val="22"/>
          <w:lang w:val="sr-Cyrl-RS"/>
        </w:rPr>
        <w:tab/>
      </w:r>
      <w:r w:rsidRPr="0017388A">
        <w:rPr>
          <w:rFonts w:ascii="Arial" w:hAnsi="Arial" w:cs="Arial"/>
          <w:bCs/>
          <w:iCs/>
          <w:sz w:val="22"/>
          <w:szCs w:val="22"/>
          <w:lang w:val="sr-Cyrl-RS"/>
        </w:rPr>
        <w:tab/>
      </w:r>
      <w:r w:rsidRPr="0017388A">
        <w:rPr>
          <w:rFonts w:ascii="Arial" w:hAnsi="Arial" w:cs="Arial"/>
          <w:bCs/>
          <w:iCs/>
          <w:sz w:val="22"/>
          <w:szCs w:val="22"/>
          <w:lang w:val="sr-Cyrl-RS"/>
        </w:rPr>
        <w:tab/>
        <w:t xml:space="preserve">            Понуђач</w:t>
      </w:r>
    </w:p>
    <w:p w:rsidR="0017388A" w:rsidRPr="0017388A" w:rsidRDefault="0017388A" w:rsidP="0017388A">
      <w:pPr>
        <w:tabs>
          <w:tab w:val="left" w:pos="6028"/>
        </w:tabs>
        <w:autoSpaceDE w:val="0"/>
        <w:autoSpaceDN w:val="0"/>
        <w:adjustRightInd w:val="0"/>
        <w:ind w:left="360"/>
        <w:rPr>
          <w:rFonts w:ascii="Arial" w:hAnsi="Arial" w:cs="Arial"/>
          <w:bCs/>
          <w:iCs/>
          <w:sz w:val="22"/>
          <w:szCs w:val="22"/>
          <w:lang w:val="sr-Cyrl-RS"/>
        </w:rPr>
      </w:pPr>
    </w:p>
    <w:p w:rsidR="0017388A" w:rsidRPr="0017388A" w:rsidRDefault="0017388A" w:rsidP="0017388A">
      <w:pPr>
        <w:tabs>
          <w:tab w:val="left" w:pos="6028"/>
        </w:tabs>
        <w:autoSpaceDE w:val="0"/>
        <w:autoSpaceDN w:val="0"/>
        <w:adjustRightInd w:val="0"/>
        <w:ind w:left="360"/>
        <w:rPr>
          <w:rFonts w:ascii="Arial" w:hAnsi="Arial" w:cs="Arial"/>
          <w:bCs/>
          <w:iCs/>
          <w:sz w:val="22"/>
          <w:szCs w:val="22"/>
          <w:lang w:val="sr-Cyrl-RS"/>
        </w:rPr>
      </w:pPr>
      <w:r w:rsidRPr="0017388A">
        <w:rPr>
          <w:rFonts w:ascii="Arial" w:hAnsi="Arial" w:cs="Arial"/>
          <w:bCs/>
          <w:iCs/>
          <w:sz w:val="22"/>
          <w:szCs w:val="22"/>
          <w:lang w:val="sr-Cyrl-RS"/>
        </w:rPr>
        <w:t xml:space="preserve">           ____________________                                         М.П.                                          ______________________</w:t>
      </w:r>
    </w:p>
    <w:p w:rsidR="0017388A" w:rsidRPr="0017388A" w:rsidRDefault="0017388A" w:rsidP="0017388A">
      <w:pPr>
        <w:spacing w:after="160" w:line="259" w:lineRule="auto"/>
        <w:rPr>
          <w:rFonts w:ascii="Calibri" w:hAnsi="Calibri"/>
          <w:sz w:val="22"/>
          <w:szCs w:val="22"/>
          <w:lang w:val="sr-Latn-RS"/>
        </w:rPr>
      </w:pPr>
    </w:p>
    <w:p w:rsidR="0017388A" w:rsidRPr="0017388A" w:rsidRDefault="0017388A" w:rsidP="0017388A">
      <w:pPr>
        <w:spacing w:after="160" w:line="259" w:lineRule="auto"/>
        <w:rPr>
          <w:rFonts w:ascii="Calibri" w:hAnsi="Calibri"/>
          <w:sz w:val="22"/>
          <w:szCs w:val="22"/>
          <w:lang w:val="sr-Latn-RS"/>
        </w:rPr>
        <w:sectPr w:rsidR="0017388A" w:rsidRPr="0017388A" w:rsidSect="00E85EDE">
          <w:pgSz w:w="16840" w:h="11907" w:orient="landscape" w:code="9"/>
          <w:pgMar w:top="720" w:right="902" w:bottom="924" w:left="851" w:header="709" w:footer="709" w:gutter="0"/>
          <w:cols w:space="708"/>
          <w:docGrid w:linePitch="360"/>
        </w:sectPr>
      </w:pPr>
    </w:p>
    <w:p w:rsidR="0017388A" w:rsidRPr="0017388A" w:rsidRDefault="0017388A" w:rsidP="0017388A">
      <w:pPr>
        <w:spacing w:before="120" w:after="120"/>
        <w:rPr>
          <w:rFonts w:ascii="Arial" w:hAnsi="Arial"/>
          <w:b/>
        </w:rPr>
      </w:pPr>
      <w:r w:rsidRPr="0017388A">
        <w:rPr>
          <w:rFonts w:ascii="Arial" w:hAnsi="Arial"/>
          <w:b/>
          <w:lang w:val="sr-Latn-CS"/>
        </w:rPr>
        <w:lastRenderedPageBreak/>
        <w:t>Упутство</w:t>
      </w:r>
      <w:r w:rsidRPr="0017388A">
        <w:rPr>
          <w:rFonts w:ascii="Arial" w:hAnsi="Arial"/>
          <w:b/>
        </w:rPr>
        <w:t xml:space="preserve"> </w:t>
      </w:r>
      <w:r w:rsidRPr="0017388A">
        <w:rPr>
          <w:rFonts w:ascii="Arial" w:hAnsi="Arial"/>
          <w:b/>
          <w:lang w:val="sr-Latn-CS"/>
        </w:rPr>
        <w:t xml:space="preserve"> за попуњавањ</w:t>
      </w:r>
      <w:r w:rsidRPr="0017388A">
        <w:rPr>
          <w:rFonts w:ascii="Arial" w:hAnsi="Arial"/>
          <w:b/>
        </w:rPr>
        <w:t>е</w:t>
      </w:r>
      <w:r w:rsidRPr="0017388A">
        <w:rPr>
          <w:rFonts w:ascii="Arial" w:hAnsi="Arial"/>
          <w:b/>
          <w:lang w:val="sr-Cyrl-RS"/>
        </w:rPr>
        <w:t xml:space="preserve"> О</w:t>
      </w:r>
      <w:r w:rsidRPr="0017388A">
        <w:rPr>
          <w:rFonts w:ascii="Arial" w:hAnsi="Arial"/>
          <w:b/>
        </w:rPr>
        <w:t>брасца структуре цене</w:t>
      </w:r>
    </w:p>
    <w:p w:rsidR="0017388A" w:rsidRPr="0017388A" w:rsidRDefault="0017388A" w:rsidP="0017388A">
      <w:pPr>
        <w:tabs>
          <w:tab w:val="left" w:pos="992"/>
        </w:tabs>
        <w:suppressAutoHyphens/>
        <w:jc w:val="both"/>
        <w:rPr>
          <w:rFonts w:ascii="Arial" w:hAnsi="Arial" w:cs="Arial"/>
          <w:lang w:val="sr-Cyrl-RS"/>
        </w:rPr>
      </w:pPr>
      <w:r w:rsidRPr="0017388A">
        <w:rPr>
          <w:rFonts w:ascii="Arial" w:hAnsi="Arial" w:cs="Arial"/>
        </w:rPr>
        <w:t>Понуђач је обавезан да као саставни део понуде достави образац Структур</w:t>
      </w:r>
      <w:r w:rsidRPr="0017388A">
        <w:rPr>
          <w:rFonts w:ascii="Arial" w:hAnsi="Arial" w:cs="Arial"/>
          <w:lang w:val="sr-Cyrl-RS"/>
        </w:rPr>
        <w:t>е</w:t>
      </w:r>
      <w:r w:rsidRPr="0017388A">
        <w:rPr>
          <w:rFonts w:ascii="Arial" w:hAnsi="Arial" w:cs="Arial"/>
        </w:rPr>
        <w:t xml:space="preserve"> цене (Образац бр. 2)</w:t>
      </w:r>
      <w:r w:rsidRPr="0017388A">
        <w:rPr>
          <w:rFonts w:ascii="Arial" w:hAnsi="Arial" w:cs="Arial"/>
          <w:lang w:val="sr-Cyrl-RS"/>
        </w:rPr>
        <w:t>. Обавеза понуђача је да у Обрасцу структуре цене попуни све ставке</w:t>
      </w:r>
      <w:r w:rsidRPr="0017388A">
        <w:rPr>
          <w:rFonts w:ascii="Arial" w:hAnsi="Arial" w:cs="Arial"/>
        </w:rPr>
        <w:t>,</w:t>
      </w:r>
      <w:r w:rsidRPr="0017388A">
        <w:rPr>
          <w:rFonts w:ascii="Arial" w:hAnsi="Arial" w:cs="Arial"/>
          <w:lang w:val="sr-Cyrl-RS"/>
        </w:rPr>
        <w:t xml:space="preserve"> као и да образац</w:t>
      </w:r>
      <w:r w:rsidRPr="0017388A">
        <w:rPr>
          <w:rFonts w:ascii="Arial" w:hAnsi="Arial" w:cs="Arial"/>
        </w:rPr>
        <w:t xml:space="preserve"> потп</w:t>
      </w:r>
      <w:r w:rsidRPr="0017388A">
        <w:rPr>
          <w:rFonts w:ascii="Arial" w:hAnsi="Arial" w:cs="Arial"/>
          <w:lang w:val="sr-Cyrl-RS"/>
        </w:rPr>
        <w:t xml:space="preserve">ише </w:t>
      </w:r>
      <w:r w:rsidRPr="0017388A">
        <w:rPr>
          <w:rFonts w:ascii="Arial" w:hAnsi="Arial" w:cs="Arial"/>
        </w:rPr>
        <w:t xml:space="preserve"> и овер</w:t>
      </w:r>
      <w:r w:rsidRPr="0017388A">
        <w:rPr>
          <w:rFonts w:ascii="Arial" w:hAnsi="Arial" w:cs="Arial"/>
          <w:lang w:val="sr-Cyrl-RS"/>
        </w:rPr>
        <w:t>и</w:t>
      </w:r>
      <w:r w:rsidRPr="0017388A">
        <w:rPr>
          <w:rFonts w:ascii="Arial" w:hAnsi="Arial" w:cs="Arial"/>
        </w:rPr>
        <w:t xml:space="preserve"> у складу са следећим објашњењима:</w:t>
      </w:r>
    </w:p>
    <w:p w:rsidR="0017388A" w:rsidRPr="0017388A" w:rsidRDefault="0017388A" w:rsidP="0017388A">
      <w:pPr>
        <w:tabs>
          <w:tab w:val="left" w:pos="992"/>
        </w:tabs>
        <w:suppressAutoHyphens/>
        <w:jc w:val="both"/>
        <w:rPr>
          <w:rFonts w:ascii="Arial" w:hAnsi="Arial" w:cs="Arial"/>
          <w:lang w:val="sr-Cyrl-RS"/>
        </w:rPr>
      </w:pPr>
    </w:p>
    <w:p w:rsidR="0017388A" w:rsidRPr="0017388A" w:rsidRDefault="0017388A" w:rsidP="0017388A">
      <w:pPr>
        <w:tabs>
          <w:tab w:val="left" w:pos="992"/>
        </w:tabs>
        <w:suppressAutoHyphens/>
        <w:spacing w:after="160"/>
        <w:jc w:val="both"/>
        <w:rPr>
          <w:rFonts w:ascii="Arial" w:hAnsi="Arial" w:cs="Arial"/>
          <w:lang w:val="sr-Cyrl-RS"/>
        </w:rPr>
      </w:pPr>
      <w:r w:rsidRPr="0017388A">
        <w:rPr>
          <w:rFonts w:ascii="Arial" w:hAnsi="Arial" w:cs="Arial"/>
        </w:rPr>
        <w:t xml:space="preserve">- у колону бр. </w:t>
      </w:r>
      <w:r w:rsidRPr="0017388A">
        <w:rPr>
          <w:rFonts w:ascii="Arial" w:hAnsi="Arial" w:cs="Arial"/>
          <w:lang w:val="sr-Cyrl-RS"/>
        </w:rPr>
        <w:t>3</w:t>
      </w:r>
      <w:r w:rsidRPr="0017388A">
        <w:rPr>
          <w:rFonts w:ascii="Arial" w:hAnsi="Arial" w:cs="Arial"/>
        </w:rPr>
        <w:t xml:space="preserve">. уписује се </w:t>
      </w:r>
      <w:r w:rsidRPr="0017388A">
        <w:rPr>
          <w:rFonts w:ascii="Arial" w:hAnsi="Arial" w:cs="Arial"/>
          <w:lang w:val="sr-Cyrl-RS"/>
        </w:rPr>
        <w:t>назив и место произвођача понуђаних добара</w:t>
      </w:r>
    </w:p>
    <w:p w:rsidR="0017388A" w:rsidRPr="0017388A" w:rsidRDefault="0017388A" w:rsidP="0017388A">
      <w:pPr>
        <w:tabs>
          <w:tab w:val="left" w:pos="992"/>
        </w:tabs>
        <w:suppressAutoHyphens/>
        <w:spacing w:after="160"/>
        <w:jc w:val="both"/>
        <w:rPr>
          <w:rFonts w:ascii="Arial" w:hAnsi="Arial" w:cs="Arial"/>
          <w:lang w:val="sr-Cyrl-RS"/>
        </w:rPr>
      </w:pPr>
      <w:r w:rsidRPr="0017388A">
        <w:rPr>
          <w:rFonts w:ascii="Arial" w:hAnsi="Arial" w:cs="Arial"/>
          <w:lang w:val="sr-Cyrl-RS"/>
        </w:rPr>
        <w:t xml:space="preserve">- у колону бр.6 уписује се </w:t>
      </w:r>
      <w:r w:rsidRPr="0017388A">
        <w:rPr>
          <w:rFonts w:ascii="Arial" w:hAnsi="Arial" w:cs="Arial"/>
        </w:rPr>
        <w:t>јединична цена</w:t>
      </w:r>
      <w:r w:rsidRPr="0017388A">
        <w:rPr>
          <w:rFonts w:ascii="Arial" w:hAnsi="Arial" w:cs="Arial"/>
          <w:lang w:val="sr-Cyrl-RS"/>
        </w:rPr>
        <w:t xml:space="preserve"> понуђеног добра</w:t>
      </w:r>
      <w:r w:rsidRPr="0017388A">
        <w:rPr>
          <w:rFonts w:ascii="Arial" w:hAnsi="Arial" w:cs="Arial"/>
        </w:rPr>
        <w:t xml:space="preserve"> </w:t>
      </w:r>
      <w:r w:rsidRPr="0017388A">
        <w:rPr>
          <w:rFonts w:ascii="Arial" w:hAnsi="Arial" w:cs="Arial"/>
          <w:lang w:val="sr-Cyrl-RS"/>
        </w:rPr>
        <w:t xml:space="preserve">исказана у динарима без </w:t>
      </w:r>
      <w:r w:rsidRPr="0017388A">
        <w:rPr>
          <w:rFonts w:ascii="Arial" w:hAnsi="Arial" w:cs="Arial"/>
        </w:rPr>
        <w:t>ПДВ-а</w:t>
      </w:r>
    </w:p>
    <w:p w:rsidR="0017388A" w:rsidRPr="0017388A" w:rsidRDefault="0017388A" w:rsidP="0017388A">
      <w:pPr>
        <w:tabs>
          <w:tab w:val="left" w:pos="992"/>
        </w:tabs>
        <w:suppressAutoHyphens/>
        <w:spacing w:after="160"/>
        <w:jc w:val="both"/>
        <w:rPr>
          <w:rFonts w:ascii="Arial" w:hAnsi="Arial" w:cs="Arial"/>
          <w:lang w:val="sr-Cyrl-RS"/>
        </w:rPr>
      </w:pPr>
      <w:r w:rsidRPr="0017388A">
        <w:rPr>
          <w:rFonts w:ascii="Arial" w:hAnsi="Arial" w:cs="Arial"/>
          <w:lang w:val="sr-Cyrl-RS"/>
        </w:rPr>
        <w:t>- у колону бр. 7. уписује се јединична цена понуђеног добра  са ПДВ-ом</w:t>
      </w:r>
    </w:p>
    <w:p w:rsidR="0017388A" w:rsidRPr="0017388A" w:rsidRDefault="0017388A" w:rsidP="0017388A">
      <w:pPr>
        <w:tabs>
          <w:tab w:val="left" w:pos="992"/>
        </w:tabs>
        <w:suppressAutoHyphens/>
        <w:spacing w:after="160"/>
        <w:jc w:val="both"/>
        <w:rPr>
          <w:rFonts w:ascii="Arial" w:hAnsi="Arial" w:cs="Arial"/>
          <w:lang w:val="sr-Latn-RS"/>
        </w:rPr>
      </w:pPr>
      <w:r w:rsidRPr="0017388A">
        <w:rPr>
          <w:rFonts w:ascii="Arial" w:hAnsi="Arial" w:cs="Arial"/>
        </w:rPr>
        <w:t xml:space="preserve">- у колону бр. </w:t>
      </w:r>
      <w:r w:rsidRPr="0017388A">
        <w:rPr>
          <w:rFonts w:ascii="Arial" w:hAnsi="Arial" w:cs="Arial"/>
          <w:lang w:val="sr-Cyrl-RS"/>
        </w:rPr>
        <w:t>8</w:t>
      </w:r>
      <w:r w:rsidRPr="0017388A">
        <w:rPr>
          <w:rFonts w:ascii="Arial" w:hAnsi="Arial" w:cs="Arial"/>
        </w:rPr>
        <w:t>. уписује се укупна цена</w:t>
      </w:r>
      <w:r w:rsidRPr="0017388A">
        <w:rPr>
          <w:rFonts w:ascii="Arial" w:hAnsi="Arial" w:cs="Arial"/>
          <w:lang w:val="sr-Cyrl-RS"/>
        </w:rPr>
        <w:t xml:space="preserve"> без ПДВ-а</w:t>
      </w:r>
      <w:r w:rsidRPr="0017388A">
        <w:rPr>
          <w:rFonts w:ascii="Arial" w:hAnsi="Arial" w:cs="Arial"/>
        </w:rPr>
        <w:t xml:space="preserve"> </w:t>
      </w:r>
      <w:r w:rsidRPr="0017388A">
        <w:rPr>
          <w:rFonts w:ascii="Arial" w:hAnsi="Arial" w:cs="Arial"/>
          <w:lang w:val="sr-Cyrl-RS"/>
        </w:rPr>
        <w:t xml:space="preserve">за сваку позицију понуђеног добра </w:t>
      </w:r>
      <w:r w:rsidRPr="0017388A">
        <w:rPr>
          <w:rFonts w:ascii="Arial" w:hAnsi="Arial" w:cs="Arial"/>
        </w:rPr>
        <w:t>(</w:t>
      </w:r>
      <w:r w:rsidRPr="0017388A">
        <w:rPr>
          <w:rFonts w:ascii="Arial" w:hAnsi="Arial" w:cs="Arial"/>
          <w:lang w:val="sr-Cyrl-RS"/>
        </w:rPr>
        <w:t xml:space="preserve">8 </w:t>
      </w:r>
      <w:r w:rsidRPr="0017388A">
        <w:rPr>
          <w:rFonts w:ascii="Arial" w:hAnsi="Arial" w:cs="Arial"/>
        </w:rPr>
        <w:t>=</w:t>
      </w:r>
      <w:r w:rsidRPr="0017388A">
        <w:rPr>
          <w:rFonts w:ascii="Arial" w:hAnsi="Arial" w:cs="Arial"/>
          <w:lang w:val="sr-Cyrl-RS"/>
        </w:rPr>
        <w:t xml:space="preserve"> </w:t>
      </w:r>
      <w:r w:rsidRPr="0017388A">
        <w:rPr>
          <w:rFonts w:ascii="Arial" w:hAnsi="Arial" w:cs="Arial"/>
        </w:rPr>
        <w:t>колона бр.</w:t>
      </w:r>
      <w:r w:rsidRPr="0017388A">
        <w:rPr>
          <w:rFonts w:ascii="Arial" w:hAnsi="Arial" w:cs="Arial"/>
          <w:lang w:val="sr-Cyrl-RS"/>
        </w:rPr>
        <w:t>5</w:t>
      </w:r>
      <w:r w:rsidRPr="0017388A">
        <w:rPr>
          <w:rFonts w:ascii="Arial" w:hAnsi="Arial" w:cs="Arial"/>
        </w:rPr>
        <w:t xml:space="preserve"> х колона бр.</w:t>
      </w:r>
      <w:r w:rsidRPr="0017388A">
        <w:rPr>
          <w:rFonts w:ascii="Arial" w:hAnsi="Arial" w:cs="Arial"/>
          <w:lang w:val="sr-Cyrl-RS"/>
        </w:rPr>
        <w:t>6</w:t>
      </w:r>
      <w:r w:rsidRPr="0017388A">
        <w:rPr>
          <w:rFonts w:ascii="Arial" w:hAnsi="Arial" w:cs="Arial"/>
        </w:rPr>
        <w:t>)</w:t>
      </w:r>
    </w:p>
    <w:p w:rsidR="0017388A" w:rsidRPr="0017388A" w:rsidRDefault="0017388A" w:rsidP="0017388A">
      <w:pPr>
        <w:tabs>
          <w:tab w:val="left" w:pos="992"/>
        </w:tabs>
        <w:suppressAutoHyphens/>
        <w:spacing w:after="160"/>
        <w:jc w:val="both"/>
        <w:rPr>
          <w:rFonts w:ascii="Arial" w:hAnsi="Arial" w:cs="Arial"/>
          <w:lang w:val="sr-Latn-RS"/>
        </w:rPr>
      </w:pPr>
      <w:r w:rsidRPr="0017388A">
        <w:rPr>
          <w:rFonts w:ascii="Arial" w:hAnsi="Arial" w:cs="Arial"/>
        </w:rPr>
        <w:t xml:space="preserve">- у колону бр. </w:t>
      </w:r>
      <w:r w:rsidRPr="0017388A">
        <w:rPr>
          <w:rFonts w:ascii="Arial" w:hAnsi="Arial" w:cs="Arial"/>
          <w:lang w:val="sr-Cyrl-RS"/>
        </w:rPr>
        <w:t>9</w:t>
      </w:r>
      <w:r w:rsidRPr="0017388A">
        <w:rPr>
          <w:rFonts w:ascii="Arial" w:hAnsi="Arial" w:cs="Arial"/>
        </w:rPr>
        <w:t>. уписује се укупна цена</w:t>
      </w:r>
      <w:r w:rsidRPr="0017388A">
        <w:rPr>
          <w:rFonts w:ascii="Arial" w:hAnsi="Arial" w:cs="Arial"/>
          <w:lang w:val="sr-Cyrl-RS"/>
        </w:rPr>
        <w:t xml:space="preserve"> са ПДВ-ом</w:t>
      </w:r>
      <w:r w:rsidRPr="0017388A">
        <w:rPr>
          <w:rFonts w:ascii="Arial" w:hAnsi="Arial" w:cs="Arial"/>
        </w:rPr>
        <w:t xml:space="preserve"> </w:t>
      </w:r>
      <w:r w:rsidRPr="0017388A">
        <w:rPr>
          <w:rFonts w:ascii="Arial" w:hAnsi="Arial" w:cs="Arial"/>
          <w:lang w:val="sr-Cyrl-RS"/>
        </w:rPr>
        <w:t xml:space="preserve">за сваку позицију понуђеног добра </w:t>
      </w:r>
      <w:r w:rsidRPr="0017388A">
        <w:rPr>
          <w:rFonts w:ascii="Arial" w:hAnsi="Arial" w:cs="Arial"/>
        </w:rPr>
        <w:t>(9</w:t>
      </w:r>
      <w:r w:rsidRPr="0017388A">
        <w:rPr>
          <w:rFonts w:ascii="Arial" w:hAnsi="Arial" w:cs="Arial"/>
          <w:lang w:val="sr-Cyrl-RS"/>
        </w:rPr>
        <w:t xml:space="preserve"> </w:t>
      </w:r>
      <w:r w:rsidRPr="0017388A">
        <w:rPr>
          <w:rFonts w:ascii="Arial" w:hAnsi="Arial" w:cs="Arial"/>
        </w:rPr>
        <w:t>=</w:t>
      </w:r>
      <w:r w:rsidRPr="0017388A">
        <w:rPr>
          <w:rFonts w:ascii="Arial" w:hAnsi="Arial" w:cs="Arial"/>
          <w:lang w:val="sr-Cyrl-RS"/>
        </w:rPr>
        <w:t xml:space="preserve"> </w:t>
      </w:r>
      <w:r w:rsidRPr="0017388A">
        <w:rPr>
          <w:rFonts w:ascii="Arial" w:hAnsi="Arial" w:cs="Arial"/>
        </w:rPr>
        <w:t>колона бр.5 х колона бр.7)</w:t>
      </w:r>
    </w:p>
    <w:p w:rsidR="0017388A" w:rsidRPr="0017388A" w:rsidRDefault="0017388A" w:rsidP="0017388A">
      <w:pPr>
        <w:tabs>
          <w:tab w:val="left" w:pos="992"/>
        </w:tabs>
        <w:suppressAutoHyphens/>
        <w:spacing w:after="160"/>
        <w:jc w:val="both"/>
        <w:rPr>
          <w:rFonts w:ascii="Arial" w:hAnsi="Arial" w:cs="Arial"/>
        </w:rPr>
      </w:pPr>
      <w:r w:rsidRPr="0017388A">
        <w:rPr>
          <w:rFonts w:ascii="Arial" w:hAnsi="Arial" w:cs="Arial"/>
        </w:rPr>
        <w:t xml:space="preserve">- у ред бр. I – уписује се укупно понуђена цена за све позиције </w:t>
      </w:r>
      <w:r w:rsidRPr="0017388A">
        <w:rPr>
          <w:rFonts w:ascii="Arial" w:hAnsi="Arial" w:cs="Arial"/>
          <w:lang w:val="sr-Cyrl-RS"/>
        </w:rPr>
        <w:t>понуђеног добра</w:t>
      </w:r>
      <w:r w:rsidRPr="0017388A">
        <w:rPr>
          <w:rFonts w:ascii="Arial" w:hAnsi="Arial" w:cs="Arial"/>
        </w:rPr>
        <w:t xml:space="preserve"> без ПДВ-а (збир колоне бр. </w:t>
      </w:r>
      <w:r w:rsidRPr="0017388A">
        <w:rPr>
          <w:rFonts w:ascii="Arial" w:hAnsi="Arial" w:cs="Arial"/>
          <w:lang w:val="sr-Cyrl-RS"/>
        </w:rPr>
        <w:t>8</w:t>
      </w:r>
      <w:r w:rsidRPr="0017388A">
        <w:rPr>
          <w:rFonts w:ascii="Arial" w:hAnsi="Arial" w:cs="Arial"/>
        </w:rPr>
        <w:t>)</w:t>
      </w:r>
    </w:p>
    <w:p w:rsidR="0017388A" w:rsidRPr="0017388A" w:rsidRDefault="0017388A" w:rsidP="0017388A">
      <w:pPr>
        <w:tabs>
          <w:tab w:val="left" w:pos="992"/>
        </w:tabs>
        <w:suppressAutoHyphens/>
        <w:spacing w:after="160"/>
        <w:jc w:val="both"/>
        <w:rPr>
          <w:rFonts w:ascii="Arial" w:hAnsi="Arial" w:cs="Arial"/>
        </w:rPr>
      </w:pPr>
      <w:r w:rsidRPr="0017388A">
        <w:rPr>
          <w:rFonts w:ascii="Arial" w:hAnsi="Arial" w:cs="Arial"/>
        </w:rPr>
        <w:t xml:space="preserve">- у ред бр. II – уписује се укупан износ ПДВ-а (ред бр. I х </w:t>
      </w:r>
      <w:r w:rsidRPr="0017388A">
        <w:rPr>
          <w:rFonts w:ascii="Arial" w:hAnsi="Arial" w:cs="Arial"/>
          <w:lang w:val="sr-Latn-RS"/>
        </w:rPr>
        <w:t>20</w:t>
      </w:r>
      <w:r w:rsidRPr="0017388A">
        <w:rPr>
          <w:rFonts w:ascii="Arial" w:hAnsi="Arial" w:cs="Arial"/>
        </w:rPr>
        <w:t>%)</w:t>
      </w:r>
    </w:p>
    <w:p w:rsidR="0017388A" w:rsidRPr="0017388A" w:rsidRDefault="0017388A" w:rsidP="0017388A">
      <w:pPr>
        <w:tabs>
          <w:tab w:val="left" w:pos="992"/>
        </w:tabs>
        <w:suppressAutoHyphens/>
        <w:spacing w:after="160"/>
        <w:jc w:val="both"/>
        <w:rPr>
          <w:rFonts w:ascii="Arial" w:hAnsi="Arial" w:cs="Arial"/>
          <w:lang w:val="sr-Cyrl-RS"/>
        </w:rPr>
      </w:pPr>
      <w:r w:rsidRPr="0017388A">
        <w:rPr>
          <w:rFonts w:ascii="Arial" w:hAnsi="Arial" w:cs="Arial"/>
        </w:rPr>
        <w:t>- у ред бр. III – уписује се укупно понуђена цена са ПДВ-ом (ред бр. I + ред бр. II)</w:t>
      </w:r>
    </w:p>
    <w:p w:rsidR="0017388A" w:rsidRPr="0017388A" w:rsidRDefault="0017388A" w:rsidP="0017388A">
      <w:pPr>
        <w:tabs>
          <w:tab w:val="left" w:pos="992"/>
        </w:tabs>
        <w:suppressAutoHyphens/>
        <w:spacing w:after="160"/>
        <w:jc w:val="both"/>
        <w:rPr>
          <w:rFonts w:ascii="Arial" w:hAnsi="Arial" w:cs="Arial"/>
          <w:lang w:val="sr-Cyrl-RS"/>
        </w:rPr>
      </w:pPr>
      <w:r w:rsidRPr="0017388A">
        <w:rPr>
          <w:rFonts w:ascii="Arial" w:hAnsi="Arial" w:cs="Arial"/>
        </w:rPr>
        <w:t>- Табела 2. се попуњава уколико  понуђена добра нису домаћег порекла</w:t>
      </w:r>
    </w:p>
    <w:p w:rsidR="0017388A" w:rsidRPr="0017388A" w:rsidRDefault="0017388A" w:rsidP="0017388A">
      <w:pPr>
        <w:tabs>
          <w:tab w:val="left" w:pos="992"/>
        </w:tabs>
        <w:suppressAutoHyphens/>
        <w:spacing w:after="160"/>
        <w:jc w:val="both"/>
        <w:rPr>
          <w:rFonts w:ascii="Arial" w:hAnsi="Arial" w:cs="Arial"/>
        </w:rPr>
      </w:pPr>
      <w:r w:rsidRPr="0017388A">
        <w:rPr>
          <w:rFonts w:ascii="Arial" w:hAnsi="Arial" w:cs="Arial"/>
        </w:rPr>
        <w:t>- у Табелу 2. уписују се посебно исказани трошкови који су укључени у укупно</w:t>
      </w:r>
    </w:p>
    <w:p w:rsidR="0017388A" w:rsidRPr="0017388A" w:rsidRDefault="0017388A" w:rsidP="0017388A">
      <w:pPr>
        <w:tabs>
          <w:tab w:val="left" w:pos="992"/>
        </w:tabs>
        <w:suppressAutoHyphens/>
        <w:spacing w:after="160"/>
        <w:jc w:val="both"/>
        <w:rPr>
          <w:rFonts w:ascii="Arial" w:hAnsi="Arial" w:cs="Arial"/>
          <w:lang w:val="sr-Cyrl-RS"/>
        </w:rPr>
      </w:pPr>
      <w:r w:rsidRPr="0017388A">
        <w:rPr>
          <w:rFonts w:ascii="Arial" w:hAnsi="Arial" w:cs="Arial"/>
          <w:lang w:val="sr-Cyrl-RS"/>
        </w:rPr>
        <w:t xml:space="preserve">  </w:t>
      </w:r>
      <w:r w:rsidRPr="0017388A">
        <w:rPr>
          <w:rFonts w:ascii="Arial" w:hAnsi="Arial" w:cs="Arial"/>
        </w:rPr>
        <w:t>понуђену цену без ПДВ-а (ред бр. I</w:t>
      </w:r>
      <w:r w:rsidRPr="0017388A">
        <w:rPr>
          <w:rFonts w:ascii="Arial" w:hAnsi="Arial" w:cs="Arial"/>
          <w:lang w:val="sr-Cyrl-RS"/>
        </w:rPr>
        <w:t xml:space="preserve"> из табеле 1</w:t>
      </w:r>
      <w:r w:rsidRPr="0017388A">
        <w:rPr>
          <w:rFonts w:ascii="Arial" w:hAnsi="Arial" w:cs="Arial"/>
        </w:rPr>
        <w:t>)</w:t>
      </w:r>
    </w:p>
    <w:p w:rsidR="0017388A" w:rsidRPr="0017388A" w:rsidRDefault="0017388A" w:rsidP="0017388A">
      <w:pPr>
        <w:tabs>
          <w:tab w:val="left" w:pos="992"/>
        </w:tabs>
        <w:suppressAutoHyphens/>
        <w:spacing w:after="160"/>
        <w:jc w:val="both"/>
        <w:rPr>
          <w:rFonts w:ascii="Arial" w:hAnsi="Arial" w:cs="Arial"/>
        </w:rPr>
      </w:pPr>
      <w:r w:rsidRPr="0017388A">
        <w:rPr>
          <w:rFonts w:ascii="Arial" w:hAnsi="Arial" w:cs="Arial"/>
          <w:lang w:val="sr-Cyrl-RS"/>
        </w:rPr>
        <w:t>-</w:t>
      </w:r>
      <w:r w:rsidRPr="0017388A">
        <w:rPr>
          <w:rFonts w:ascii="Arial" w:hAnsi="Arial" w:cs="Arial"/>
        </w:rPr>
        <w:t>на место предвиђено за место и датум уписује се место и датум попуњавања</w:t>
      </w:r>
    </w:p>
    <w:p w:rsidR="0017388A" w:rsidRPr="0017388A" w:rsidRDefault="0017388A" w:rsidP="0017388A">
      <w:pPr>
        <w:tabs>
          <w:tab w:val="left" w:pos="992"/>
        </w:tabs>
        <w:suppressAutoHyphens/>
        <w:spacing w:after="160"/>
        <w:jc w:val="both"/>
        <w:rPr>
          <w:rFonts w:ascii="Arial" w:hAnsi="Arial" w:cs="Arial"/>
        </w:rPr>
      </w:pPr>
      <w:r w:rsidRPr="0017388A">
        <w:rPr>
          <w:rFonts w:ascii="Arial" w:hAnsi="Arial" w:cs="Arial"/>
        </w:rPr>
        <w:t>обрасца структуре цене.</w:t>
      </w:r>
    </w:p>
    <w:p w:rsidR="0017388A" w:rsidRPr="0017388A" w:rsidRDefault="0017388A" w:rsidP="0017388A">
      <w:pPr>
        <w:tabs>
          <w:tab w:val="left" w:pos="992"/>
        </w:tabs>
        <w:suppressAutoHyphens/>
        <w:spacing w:after="160"/>
        <w:jc w:val="both"/>
        <w:rPr>
          <w:rFonts w:ascii="Arial" w:hAnsi="Arial" w:cs="Arial"/>
        </w:rPr>
      </w:pPr>
      <w:r w:rsidRPr="0017388A">
        <w:rPr>
          <w:rFonts w:ascii="Arial" w:hAnsi="Arial" w:cs="Arial"/>
          <w:lang w:val="sr-Cyrl-RS"/>
        </w:rPr>
        <w:t>-</w:t>
      </w:r>
      <w:r w:rsidRPr="0017388A">
        <w:rPr>
          <w:rFonts w:ascii="Arial" w:hAnsi="Arial" w:cs="Arial"/>
        </w:rPr>
        <w:t>на место предвиђено за печат и потпис, овлашћено лице понуђача печатом</w:t>
      </w:r>
    </w:p>
    <w:p w:rsidR="0017388A" w:rsidRPr="0017388A" w:rsidRDefault="0017388A" w:rsidP="0017388A">
      <w:pPr>
        <w:spacing w:after="160" w:line="259" w:lineRule="auto"/>
        <w:jc w:val="both"/>
        <w:rPr>
          <w:rFonts w:ascii="Arial" w:hAnsi="Arial" w:cs="Arial"/>
        </w:rPr>
      </w:pPr>
      <w:r w:rsidRPr="0017388A">
        <w:rPr>
          <w:rFonts w:ascii="Arial" w:hAnsi="Arial" w:cs="Arial"/>
        </w:rPr>
        <w:t>оверава и потписује образац структуре цене.</w:t>
      </w:r>
    </w:p>
    <w:p w:rsidR="0017388A" w:rsidRDefault="0017388A" w:rsidP="0017388A">
      <w:pPr>
        <w:pStyle w:val="Title"/>
        <w:spacing w:before="0" w:after="0"/>
        <w:jc w:val="left"/>
        <w:rPr>
          <w:caps/>
          <w:sz w:val="24"/>
          <w:szCs w:val="24"/>
          <w:lang w:val="sr-Cyrl-RS"/>
        </w:rPr>
      </w:pPr>
      <w:r w:rsidRPr="0017388A">
        <w:rPr>
          <w:rFonts w:cs="Arial"/>
          <w:b w:val="0"/>
          <w:bCs w:val="0"/>
          <w:kern w:val="0"/>
          <w:sz w:val="24"/>
          <w:szCs w:val="24"/>
          <w:lang w:eastAsia="en-US"/>
        </w:rPr>
        <w:br w:type="page"/>
      </w:r>
    </w:p>
    <w:p w:rsidR="00E25E38" w:rsidRPr="00272C2E" w:rsidRDefault="00661B5A" w:rsidP="00E25E38">
      <w:pPr>
        <w:pStyle w:val="Title"/>
        <w:spacing w:before="0" w:after="0"/>
        <w:jc w:val="right"/>
        <w:rPr>
          <w:caps/>
          <w:sz w:val="24"/>
          <w:szCs w:val="24"/>
          <w:lang w:val="sr-Cyrl-RS"/>
        </w:rPr>
      </w:pPr>
      <w:r w:rsidRPr="00272C2E">
        <w:rPr>
          <w:caps/>
          <w:sz w:val="24"/>
          <w:szCs w:val="24"/>
        </w:rPr>
        <w:lastRenderedPageBreak/>
        <w:t>Образац</w:t>
      </w:r>
      <w:r w:rsidR="00E25E38" w:rsidRPr="00272C2E">
        <w:rPr>
          <w:caps/>
          <w:sz w:val="24"/>
          <w:szCs w:val="24"/>
        </w:rPr>
        <w:t xml:space="preserve"> 2</w:t>
      </w:r>
      <w:r w:rsidR="00E25E38" w:rsidRPr="00272C2E">
        <w:rPr>
          <w:caps/>
          <w:sz w:val="24"/>
          <w:szCs w:val="24"/>
          <w:lang w:val="sr-Cyrl-RS"/>
        </w:rPr>
        <w:t>.2</w:t>
      </w:r>
    </w:p>
    <w:p w:rsidR="00E25E38" w:rsidRDefault="00661B5A" w:rsidP="00E25E38">
      <w:pPr>
        <w:jc w:val="center"/>
        <w:rPr>
          <w:rFonts w:ascii="Arial" w:hAnsi="Arial" w:cs="Arial"/>
          <w:b/>
          <w:lang w:val="sr-Cyrl-RS"/>
        </w:rPr>
      </w:pPr>
      <w:r>
        <w:rPr>
          <w:rFonts w:ascii="Arial" w:hAnsi="Arial" w:cs="Arial"/>
          <w:b/>
          <w:lang w:val="sr-Cyrl-RS"/>
        </w:rPr>
        <w:t>ОБРАЗАЦ</w:t>
      </w:r>
      <w:r w:rsidR="00E25E38" w:rsidRPr="007B4BAA">
        <w:rPr>
          <w:rFonts w:ascii="Arial" w:hAnsi="Arial" w:cs="Arial"/>
          <w:b/>
          <w:lang w:val="sr-Cyrl-RS"/>
        </w:rPr>
        <w:t xml:space="preserve"> </w:t>
      </w:r>
      <w:r>
        <w:rPr>
          <w:rFonts w:ascii="Arial" w:hAnsi="Arial" w:cs="Arial"/>
          <w:b/>
          <w:lang w:val="sr-Cyrl-RS"/>
        </w:rPr>
        <w:t>СТРУКТУРЕ</w:t>
      </w:r>
      <w:r w:rsidR="00E25E38" w:rsidRPr="007B4BAA">
        <w:rPr>
          <w:rFonts w:ascii="Arial" w:hAnsi="Arial" w:cs="Arial"/>
          <w:b/>
          <w:lang w:val="sr-Cyrl-RS"/>
        </w:rPr>
        <w:t xml:space="preserve"> </w:t>
      </w:r>
      <w:r>
        <w:rPr>
          <w:rFonts w:ascii="Arial" w:hAnsi="Arial" w:cs="Arial"/>
          <w:b/>
          <w:lang w:val="sr-Cyrl-RS"/>
        </w:rPr>
        <w:t>ПОНУЂЕНЕ</w:t>
      </w:r>
      <w:r w:rsidR="00E25E38" w:rsidRPr="007B4BAA">
        <w:rPr>
          <w:rFonts w:ascii="Arial" w:hAnsi="Arial" w:cs="Arial"/>
          <w:b/>
          <w:lang w:val="sr-Cyrl-RS"/>
        </w:rPr>
        <w:t xml:space="preserve"> </w:t>
      </w:r>
      <w:r>
        <w:rPr>
          <w:rFonts w:ascii="Arial" w:hAnsi="Arial" w:cs="Arial"/>
          <w:b/>
          <w:lang w:val="sr-Cyrl-RS"/>
        </w:rPr>
        <w:t>ЦЕНЕ</w:t>
      </w:r>
      <w:r w:rsidR="00E25E38" w:rsidRPr="007B4BAA">
        <w:rPr>
          <w:rFonts w:ascii="Arial" w:hAnsi="Arial" w:cs="Arial"/>
          <w:b/>
          <w:lang w:val="sr-Cyrl-RS"/>
        </w:rPr>
        <w:t xml:space="preserve"> </w:t>
      </w:r>
      <w:r>
        <w:rPr>
          <w:rFonts w:ascii="Arial" w:hAnsi="Arial" w:cs="Arial"/>
          <w:b/>
          <w:lang w:val="sr-Cyrl-RS"/>
        </w:rPr>
        <w:t>И</w:t>
      </w:r>
      <w:r w:rsidR="00E25E38" w:rsidRPr="007B4BAA">
        <w:rPr>
          <w:rFonts w:ascii="Arial" w:hAnsi="Arial" w:cs="Arial"/>
          <w:b/>
          <w:lang w:val="sr-Cyrl-RS"/>
        </w:rPr>
        <w:t xml:space="preserve"> </w:t>
      </w:r>
      <w:r>
        <w:rPr>
          <w:rFonts w:ascii="Arial" w:hAnsi="Arial" w:cs="Arial"/>
          <w:b/>
          <w:lang w:val="sr-Cyrl-RS"/>
        </w:rPr>
        <w:t>УПУТСТВО</w:t>
      </w:r>
      <w:r w:rsidR="00E25E38" w:rsidRPr="007B4BAA">
        <w:rPr>
          <w:rFonts w:ascii="Arial" w:hAnsi="Arial" w:cs="Arial"/>
          <w:b/>
          <w:lang w:val="sr-Cyrl-RS"/>
        </w:rPr>
        <w:t xml:space="preserve"> </w:t>
      </w:r>
      <w:r>
        <w:rPr>
          <w:rFonts w:ascii="Arial" w:hAnsi="Arial" w:cs="Arial"/>
          <w:b/>
          <w:lang w:val="sr-Cyrl-RS"/>
        </w:rPr>
        <w:t>ЗА</w:t>
      </w:r>
      <w:r w:rsidR="00E25E38" w:rsidRPr="007B4BAA">
        <w:rPr>
          <w:rFonts w:ascii="Arial" w:hAnsi="Arial" w:cs="Arial"/>
          <w:b/>
          <w:lang w:val="sr-Cyrl-RS"/>
        </w:rPr>
        <w:t xml:space="preserve"> </w:t>
      </w:r>
      <w:r>
        <w:rPr>
          <w:rFonts w:ascii="Arial" w:hAnsi="Arial" w:cs="Arial"/>
          <w:b/>
          <w:lang w:val="sr-Cyrl-RS"/>
        </w:rPr>
        <w:t>ПОПУ</w:t>
      </w:r>
      <w:r w:rsidR="00E25E38" w:rsidRPr="007B4BAA">
        <w:rPr>
          <w:rFonts w:ascii="Arial" w:hAnsi="Arial" w:cs="Arial"/>
          <w:b/>
          <w:lang w:val="sr-Cyrl-RS"/>
        </w:rPr>
        <w:t>Њ</w:t>
      </w:r>
      <w:r>
        <w:rPr>
          <w:rFonts w:ascii="Arial" w:hAnsi="Arial" w:cs="Arial"/>
          <w:b/>
          <w:lang w:val="sr-Cyrl-RS"/>
        </w:rPr>
        <w:t>АВА</w:t>
      </w:r>
      <w:r w:rsidR="00E25E38" w:rsidRPr="007B4BAA">
        <w:rPr>
          <w:rFonts w:ascii="Arial" w:hAnsi="Arial" w:cs="Arial"/>
          <w:b/>
          <w:lang w:val="sr-Cyrl-RS"/>
        </w:rPr>
        <w:t>Њ</w:t>
      </w:r>
      <w:r>
        <w:rPr>
          <w:rFonts w:ascii="Arial" w:hAnsi="Arial" w:cs="Arial"/>
          <w:b/>
          <w:lang w:val="sr-Cyrl-RS"/>
        </w:rPr>
        <w:t>Е</w:t>
      </w:r>
    </w:p>
    <w:p w:rsidR="00C42B47" w:rsidRDefault="00C42B47" w:rsidP="00365DB9">
      <w:pPr>
        <w:pStyle w:val="Title"/>
        <w:spacing w:before="0" w:after="0"/>
        <w:rPr>
          <w:sz w:val="24"/>
          <w:szCs w:val="24"/>
          <w:lang w:val="sr-Latn-RS"/>
        </w:rPr>
      </w:pPr>
    </w:p>
    <w:p w:rsidR="003F19A2" w:rsidRDefault="003F19A2" w:rsidP="003F19A2">
      <w:pPr>
        <w:outlineLvl w:val="0"/>
        <w:rPr>
          <w:rFonts w:ascii="Arial" w:hAnsi="Arial" w:cs="Arial"/>
          <w:b/>
          <w:bCs/>
          <w:kern w:val="28"/>
          <w:lang w:val="sr-Cyrl-RS" w:eastAsia="x-none"/>
        </w:rPr>
      </w:pPr>
      <w:r w:rsidRPr="003F19A2">
        <w:rPr>
          <w:rFonts w:ascii="Arial" w:hAnsi="Arial" w:cs="Arial"/>
          <w:b/>
          <w:bCs/>
          <w:kern w:val="28"/>
          <w:lang w:eastAsia="x-none"/>
        </w:rPr>
        <w:t xml:space="preserve"> </w:t>
      </w:r>
      <w:r w:rsidR="00C23D61">
        <w:rPr>
          <w:rFonts w:ascii="Arial" w:hAnsi="Arial" w:cs="Arial"/>
          <w:b/>
          <w:bCs/>
          <w:kern w:val="28"/>
          <w:lang w:eastAsia="x-none"/>
        </w:rPr>
        <w:t xml:space="preserve">Партија </w:t>
      </w:r>
      <w:r w:rsidR="00C23D61">
        <w:rPr>
          <w:rFonts w:ascii="Arial" w:hAnsi="Arial" w:cs="Arial"/>
          <w:b/>
          <w:bCs/>
          <w:kern w:val="28"/>
          <w:lang w:val="sr-Cyrl-RS" w:eastAsia="x-none"/>
        </w:rPr>
        <w:t>2</w:t>
      </w:r>
      <w:r w:rsidRPr="004D6A5D">
        <w:rPr>
          <w:rFonts w:ascii="Arial" w:hAnsi="Arial" w:cs="Arial"/>
          <w:b/>
          <w:bCs/>
          <w:kern w:val="28"/>
          <w:lang w:eastAsia="x-none"/>
        </w:rPr>
        <w:t xml:space="preserve">: </w:t>
      </w:r>
      <w:r>
        <w:rPr>
          <w:rFonts w:ascii="Arial" w:hAnsi="Arial" w:cs="Arial"/>
          <w:b/>
          <w:bCs/>
          <w:kern w:val="28"/>
          <w:lang w:val="sr-Cyrl-RS" w:eastAsia="x-none"/>
        </w:rPr>
        <w:t>Венецијанери, тракасте и друге завесе, фолије и слично за потребе</w:t>
      </w:r>
      <w:r w:rsidRPr="004D6A5D">
        <w:rPr>
          <w:rFonts w:ascii="Arial" w:hAnsi="Arial" w:cs="Arial"/>
          <w:b/>
          <w:bCs/>
          <w:kern w:val="28"/>
          <w:lang w:eastAsia="x-none"/>
        </w:rPr>
        <w:t xml:space="preserve"> ТЦ </w:t>
      </w:r>
      <w:r>
        <w:rPr>
          <w:rFonts w:ascii="Arial" w:hAnsi="Arial" w:cs="Arial"/>
          <w:b/>
          <w:bCs/>
          <w:kern w:val="28"/>
          <w:lang w:val="sr-Cyrl-RS" w:eastAsia="x-none"/>
        </w:rPr>
        <w:t>Краљево</w:t>
      </w:r>
    </w:p>
    <w:p w:rsidR="003F19A2" w:rsidRDefault="003F19A2" w:rsidP="003F19A2">
      <w:pPr>
        <w:outlineLvl w:val="0"/>
        <w:rPr>
          <w:rFonts w:ascii="Arial" w:hAnsi="Arial" w:cs="Arial"/>
          <w:b/>
          <w:bCs/>
          <w:kern w:val="28"/>
          <w:lang w:val="sr-Cyrl-RS" w:eastAsia="x-none"/>
        </w:rPr>
      </w:pPr>
    </w:p>
    <w:p w:rsidR="003F19A2" w:rsidRPr="0017388A" w:rsidRDefault="003F19A2" w:rsidP="003F19A2">
      <w:pPr>
        <w:spacing w:after="120"/>
        <w:ind w:left="425"/>
        <w:jc w:val="center"/>
        <w:rPr>
          <w:rFonts w:ascii="Arial" w:hAnsi="Arial" w:cs="Arial"/>
          <w:b/>
          <w:lang w:val="sr-Latn-RS"/>
        </w:rPr>
      </w:pPr>
      <w:r w:rsidRPr="0017388A">
        <w:rPr>
          <w:rFonts w:ascii="Arial" w:hAnsi="Arial" w:cs="Arial"/>
          <w:b/>
          <w:lang w:val="sr-Cyrl-RS"/>
        </w:rPr>
        <w:t>ОБРАЗАЦ СТРУКТУРЕ ПОНУЂЕНЕ ЦЕНЕ И УПУТСТВО ЗА ПОПУЊАВАЊЕ</w:t>
      </w:r>
    </w:p>
    <w:p w:rsidR="003F19A2" w:rsidRPr="0017388A" w:rsidRDefault="003F19A2" w:rsidP="003F19A2">
      <w:pPr>
        <w:tabs>
          <w:tab w:val="left" w:pos="2730"/>
        </w:tabs>
        <w:spacing w:before="100" w:beforeAutospacing="1" w:after="100" w:afterAutospacing="1"/>
        <w:contextualSpacing/>
        <w:jc w:val="both"/>
        <w:rPr>
          <w:rFonts w:ascii="Arial" w:hAnsi="Arial" w:cs="Arial"/>
          <w:b/>
          <w:sz w:val="20"/>
          <w:szCs w:val="20"/>
          <w:lang w:val="ru-RU"/>
        </w:rPr>
      </w:pPr>
      <w:r w:rsidRPr="0017388A">
        <w:rPr>
          <w:rFonts w:ascii="Arial" w:hAnsi="Arial" w:cs="Arial"/>
          <w:b/>
          <w:sz w:val="20"/>
          <w:szCs w:val="20"/>
          <w:lang w:val="ru-RU"/>
        </w:rPr>
        <w:t>Табела 1</w:t>
      </w:r>
    </w:p>
    <w:p w:rsidR="003F19A2" w:rsidRPr="0017388A" w:rsidRDefault="003F19A2" w:rsidP="003F19A2">
      <w:pPr>
        <w:tabs>
          <w:tab w:val="left" w:pos="2730"/>
        </w:tabs>
        <w:spacing w:before="100" w:beforeAutospacing="1" w:after="100" w:afterAutospacing="1"/>
        <w:contextualSpacing/>
        <w:jc w:val="both"/>
        <w:rPr>
          <w:rFonts w:ascii="Arial" w:hAnsi="Arial" w:cs="Arial"/>
          <w:b/>
          <w:sz w:val="20"/>
          <w:szCs w:val="20"/>
          <w:lang w:val="ru-RU"/>
        </w:rPr>
      </w:pPr>
    </w:p>
    <w:tbl>
      <w:tblPr>
        <w:tblpPr w:leftFromText="180" w:rightFromText="180" w:vertAnchor="text" w:horzAnchor="margin" w:tblpX="-431" w:tblpY="29"/>
        <w:tblW w:w="16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3330"/>
        <w:gridCol w:w="1890"/>
        <w:gridCol w:w="720"/>
        <w:gridCol w:w="815"/>
        <w:gridCol w:w="1615"/>
        <w:gridCol w:w="1710"/>
        <w:gridCol w:w="2430"/>
        <w:gridCol w:w="2520"/>
      </w:tblGrid>
      <w:tr w:rsidR="003F19A2" w:rsidRPr="0017388A" w:rsidTr="00EA4815">
        <w:trPr>
          <w:trHeight w:val="377"/>
        </w:trPr>
        <w:tc>
          <w:tcPr>
            <w:tcW w:w="1008" w:type="dxa"/>
            <w:vAlign w:val="center"/>
          </w:tcPr>
          <w:p w:rsidR="003F19A2" w:rsidRPr="003F19A2" w:rsidRDefault="003F19A2" w:rsidP="00EA4815">
            <w:pPr>
              <w:jc w:val="center"/>
              <w:rPr>
                <w:rFonts w:ascii="Arial" w:hAnsi="Arial" w:cs="Arial"/>
                <w:sz w:val="20"/>
                <w:szCs w:val="20"/>
                <w:lang w:val="sr-Cyrl-RS"/>
              </w:rPr>
            </w:pPr>
            <w:r w:rsidRPr="003F19A2">
              <w:rPr>
                <w:rFonts w:ascii="Arial" w:hAnsi="Arial" w:cs="Arial"/>
                <w:sz w:val="20"/>
                <w:szCs w:val="20"/>
              </w:rPr>
              <w:t>Р</w:t>
            </w:r>
            <w:r w:rsidRPr="003F19A2">
              <w:rPr>
                <w:rFonts w:ascii="Arial" w:hAnsi="Arial" w:cs="Arial"/>
                <w:sz w:val="20"/>
                <w:szCs w:val="20"/>
                <w:lang w:val="sr-Cyrl-RS"/>
              </w:rPr>
              <w:t>ед</w:t>
            </w:r>
            <w:r w:rsidRPr="003F19A2">
              <w:rPr>
                <w:rFonts w:ascii="Arial" w:hAnsi="Arial" w:cs="Arial"/>
                <w:sz w:val="20"/>
                <w:szCs w:val="20"/>
              </w:rPr>
              <w:t>.бр</w:t>
            </w:r>
            <w:r w:rsidRPr="003F19A2">
              <w:rPr>
                <w:rFonts w:ascii="Arial" w:hAnsi="Arial" w:cs="Arial"/>
                <w:sz w:val="20"/>
                <w:szCs w:val="20"/>
                <w:lang w:val="sr-Cyrl-RS"/>
              </w:rPr>
              <w:t>.</w:t>
            </w:r>
          </w:p>
        </w:tc>
        <w:tc>
          <w:tcPr>
            <w:tcW w:w="3330" w:type="dxa"/>
            <w:vAlign w:val="center"/>
          </w:tcPr>
          <w:p w:rsidR="003F19A2" w:rsidRPr="003F19A2" w:rsidRDefault="003F19A2" w:rsidP="00EA4815">
            <w:pPr>
              <w:jc w:val="center"/>
              <w:rPr>
                <w:rFonts w:ascii="Arial" w:hAnsi="Arial" w:cs="Arial"/>
                <w:sz w:val="20"/>
                <w:szCs w:val="20"/>
              </w:rPr>
            </w:pPr>
            <w:r w:rsidRPr="003F19A2">
              <w:rPr>
                <w:rFonts w:ascii="Arial" w:hAnsi="Arial" w:cs="Arial"/>
                <w:sz w:val="20"/>
                <w:szCs w:val="20"/>
              </w:rPr>
              <w:t>Назив добра</w:t>
            </w:r>
          </w:p>
        </w:tc>
        <w:tc>
          <w:tcPr>
            <w:tcW w:w="1890" w:type="dxa"/>
            <w:vAlign w:val="center"/>
          </w:tcPr>
          <w:p w:rsidR="003F19A2" w:rsidRPr="003F19A2" w:rsidRDefault="003F19A2" w:rsidP="00EA4815">
            <w:pPr>
              <w:jc w:val="center"/>
              <w:rPr>
                <w:rFonts w:ascii="Arial" w:hAnsi="Arial" w:cs="Arial"/>
                <w:sz w:val="20"/>
                <w:szCs w:val="20"/>
                <w:lang w:val="sr-Cyrl-RS"/>
              </w:rPr>
            </w:pPr>
            <w:r w:rsidRPr="003F19A2">
              <w:rPr>
                <w:rFonts w:ascii="Arial" w:hAnsi="Arial" w:cs="Arial"/>
                <w:sz w:val="20"/>
                <w:szCs w:val="20"/>
                <w:lang w:val="sr-Cyrl-RS"/>
              </w:rPr>
              <w:t>Произвођач понуђених</w:t>
            </w:r>
          </w:p>
          <w:p w:rsidR="003F19A2" w:rsidRPr="003F19A2" w:rsidRDefault="003F19A2" w:rsidP="00EA4815">
            <w:pPr>
              <w:jc w:val="center"/>
              <w:rPr>
                <w:rFonts w:ascii="Arial" w:hAnsi="Arial" w:cs="Arial"/>
                <w:sz w:val="20"/>
                <w:szCs w:val="20"/>
                <w:lang w:val="sr-Cyrl-RS"/>
              </w:rPr>
            </w:pPr>
            <w:r w:rsidRPr="003F19A2">
              <w:rPr>
                <w:rFonts w:ascii="Arial" w:hAnsi="Arial" w:cs="Arial"/>
                <w:sz w:val="20"/>
                <w:szCs w:val="20"/>
                <w:lang w:val="sr-Cyrl-RS"/>
              </w:rPr>
              <w:t>добара</w:t>
            </w:r>
          </w:p>
        </w:tc>
        <w:tc>
          <w:tcPr>
            <w:tcW w:w="720" w:type="dxa"/>
            <w:vAlign w:val="center"/>
          </w:tcPr>
          <w:p w:rsidR="003F19A2" w:rsidRPr="003F19A2" w:rsidRDefault="003F19A2" w:rsidP="00EA4815">
            <w:pPr>
              <w:jc w:val="center"/>
              <w:rPr>
                <w:rFonts w:ascii="Arial" w:hAnsi="Arial" w:cs="Arial"/>
                <w:sz w:val="20"/>
                <w:szCs w:val="20"/>
                <w:lang w:val="sr-Cyrl-RS"/>
              </w:rPr>
            </w:pPr>
            <w:r w:rsidRPr="003F19A2">
              <w:rPr>
                <w:rFonts w:ascii="Arial" w:hAnsi="Arial" w:cs="Arial"/>
                <w:sz w:val="20"/>
                <w:szCs w:val="20"/>
                <w:lang w:val="sr-Cyrl-RS"/>
              </w:rPr>
              <w:t>Јед. мер.</w:t>
            </w:r>
          </w:p>
        </w:tc>
        <w:tc>
          <w:tcPr>
            <w:tcW w:w="815" w:type="dxa"/>
            <w:vAlign w:val="center"/>
          </w:tcPr>
          <w:p w:rsidR="003F19A2" w:rsidRPr="003F19A2" w:rsidRDefault="003F19A2" w:rsidP="00EA4815">
            <w:pPr>
              <w:jc w:val="center"/>
              <w:rPr>
                <w:rFonts w:ascii="Arial" w:hAnsi="Arial" w:cs="Arial"/>
                <w:sz w:val="20"/>
                <w:szCs w:val="20"/>
                <w:lang w:val="sr-Cyrl-RS"/>
              </w:rPr>
            </w:pPr>
            <w:r w:rsidRPr="003F19A2">
              <w:rPr>
                <w:rFonts w:ascii="Arial" w:hAnsi="Arial" w:cs="Arial"/>
                <w:sz w:val="20"/>
                <w:szCs w:val="20"/>
                <w:lang w:val="sr-Cyrl-RS"/>
              </w:rPr>
              <w:t>Окв. Кол.</w:t>
            </w:r>
          </w:p>
          <w:p w:rsidR="003F19A2" w:rsidRPr="003F19A2" w:rsidRDefault="003F19A2" w:rsidP="00EA4815">
            <w:pPr>
              <w:jc w:val="center"/>
              <w:rPr>
                <w:rFonts w:ascii="Arial" w:hAnsi="Arial" w:cs="Arial"/>
                <w:sz w:val="20"/>
                <w:szCs w:val="20"/>
                <w:lang w:val="en-US"/>
              </w:rPr>
            </w:pPr>
          </w:p>
        </w:tc>
        <w:tc>
          <w:tcPr>
            <w:tcW w:w="1615" w:type="dxa"/>
            <w:vAlign w:val="center"/>
          </w:tcPr>
          <w:p w:rsidR="003F19A2" w:rsidRPr="003F19A2" w:rsidRDefault="003F19A2" w:rsidP="00EA4815">
            <w:pPr>
              <w:jc w:val="center"/>
              <w:rPr>
                <w:rFonts w:ascii="Arial" w:hAnsi="Arial" w:cs="Arial"/>
                <w:sz w:val="20"/>
                <w:szCs w:val="20"/>
                <w:lang w:val="en-US"/>
              </w:rPr>
            </w:pPr>
          </w:p>
          <w:p w:rsidR="003F19A2" w:rsidRPr="003F19A2" w:rsidRDefault="003F19A2" w:rsidP="00EA4815">
            <w:pPr>
              <w:jc w:val="center"/>
              <w:rPr>
                <w:rFonts w:ascii="Arial" w:hAnsi="Arial" w:cs="Arial"/>
                <w:sz w:val="20"/>
                <w:szCs w:val="20"/>
                <w:lang w:val="sr-Cyrl-RS"/>
              </w:rPr>
            </w:pPr>
            <w:r w:rsidRPr="003F19A2">
              <w:rPr>
                <w:rFonts w:ascii="Arial" w:hAnsi="Arial" w:cs="Arial"/>
                <w:sz w:val="20"/>
                <w:szCs w:val="20"/>
              </w:rPr>
              <w:t>Једини</w:t>
            </w:r>
            <w:r w:rsidRPr="003F19A2">
              <w:rPr>
                <w:rFonts w:ascii="Arial" w:hAnsi="Arial" w:cs="Arial"/>
                <w:sz w:val="20"/>
                <w:szCs w:val="20"/>
                <w:lang w:val="sr-Cyrl-RS"/>
              </w:rPr>
              <w:t>ч.</w:t>
            </w:r>
            <w:r w:rsidRPr="003F19A2">
              <w:rPr>
                <w:rFonts w:ascii="Arial" w:hAnsi="Arial" w:cs="Arial"/>
                <w:sz w:val="20"/>
                <w:szCs w:val="20"/>
              </w:rPr>
              <w:t xml:space="preserve"> цена</w:t>
            </w:r>
            <w:r w:rsidRPr="003F19A2">
              <w:rPr>
                <w:sz w:val="20"/>
                <w:szCs w:val="20"/>
              </w:rPr>
              <w:t xml:space="preserve"> </w:t>
            </w:r>
            <w:r w:rsidRPr="003F19A2">
              <w:rPr>
                <w:rFonts w:ascii="Arial" w:hAnsi="Arial" w:cs="Arial"/>
                <w:sz w:val="20"/>
                <w:szCs w:val="20"/>
              </w:rPr>
              <w:t>без ПДВ-а</w:t>
            </w:r>
          </w:p>
          <w:p w:rsidR="003F19A2" w:rsidRPr="003F19A2" w:rsidRDefault="003F19A2" w:rsidP="00EA4815">
            <w:pPr>
              <w:jc w:val="center"/>
              <w:rPr>
                <w:rFonts w:ascii="Arial" w:hAnsi="Arial" w:cs="Arial"/>
                <w:sz w:val="20"/>
                <w:szCs w:val="20"/>
                <w:lang w:val="sr-Cyrl-RS"/>
              </w:rPr>
            </w:pPr>
          </w:p>
        </w:tc>
        <w:tc>
          <w:tcPr>
            <w:tcW w:w="1710" w:type="dxa"/>
            <w:vAlign w:val="center"/>
          </w:tcPr>
          <w:p w:rsidR="003F19A2" w:rsidRPr="003F19A2" w:rsidRDefault="003F19A2" w:rsidP="00EA4815">
            <w:pPr>
              <w:jc w:val="center"/>
              <w:rPr>
                <w:rFonts w:ascii="Arial" w:hAnsi="Arial" w:cs="Arial"/>
                <w:sz w:val="20"/>
                <w:szCs w:val="20"/>
              </w:rPr>
            </w:pPr>
          </w:p>
          <w:p w:rsidR="003F19A2" w:rsidRPr="003F19A2" w:rsidRDefault="003F19A2" w:rsidP="00EA4815">
            <w:pPr>
              <w:jc w:val="center"/>
              <w:rPr>
                <w:rFonts w:ascii="Arial" w:hAnsi="Arial" w:cs="Arial"/>
                <w:sz w:val="20"/>
                <w:szCs w:val="20"/>
              </w:rPr>
            </w:pPr>
            <w:r w:rsidRPr="003F19A2">
              <w:rPr>
                <w:rFonts w:ascii="Arial" w:hAnsi="Arial" w:cs="Arial"/>
                <w:sz w:val="20"/>
                <w:szCs w:val="20"/>
              </w:rPr>
              <w:t>Једи</w:t>
            </w:r>
            <w:r w:rsidRPr="003F19A2">
              <w:rPr>
                <w:rFonts w:ascii="Arial" w:hAnsi="Arial" w:cs="Arial"/>
                <w:sz w:val="20"/>
                <w:szCs w:val="20"/>
                <w:lang w:val="sr-Cyrl-RS"/>
              </w:rPr>
              <w:t>нич.</w:t>
            </w:r>
            <w:r w:rsidRPr="003F19A2">
              <w:rPr>
                <w:rFonts w:ascii="Arial" w:hAnsi="Arial" w:cs="Arial"/>
                <w:sz w:val="20"/>
                <w:szCs w:val="20"/>
              </w:rPr>
              <w:t xml:space="preserve"> цена са ПДВ-ом</w:t>
            </w:r>
          </w:p>
          <w:p w:rsidR="003F19A2" w:rsidRPr="003F19A2" w:rsidRDefault="003F19A2" w:rsidP="00EA4815">
            <w:pPr>
              <w:jc w:val="center"/>
              <w:rPr>
                <w:rFonts w:ascii="Arial" w:hAnsi="Arial" w:cs="Arial"/>
                <w:sz w:val="20"/>
                <w:szCs w:val="20"/>
              </w:rPr>
            </w:pPr>
          </w:p>
        </w:tc>
        <w:tc>
          <w:tcPr>
            <w:tcW w:w="2430" w:type="dxa"/>
            <w:vAlign w:val="center"/>
          </w:tcPr>
          <w:p w:rsidR="003F19A2" w:rsidRPr="003F19A2" w:rsidRDefault="003F19A2" w:rsidP="00EA4815">
            <w:pPr>
              <w:jc w:val="center"/>
              <w:rPr>
                <w:rFonts w:ascii="Arial" w:hAnsi="Arial" w:cs="Arial"/>
                <w:sz w:val="20"/>
                <w:szCs w:val="20"/>
                <w:lang w:val="sr-Cyrl-RS"/>
              </w:rPr>
            </w:pPr>
          </w:p>
          <w:p w:rsidR="003F19A2" w:rsidRPr="003F19A2" w:rsidRDefault="003F19A2" w:rsidP="00EA4815">
            <w:pPr>
              <w:jc w:val="center"/>
              <w:rPr>
                <w:rFonts w:ascii="Arial" w:hAnsi="Arial" w:cs="Arial"/>
                <w:sz w:val="20"/>
                <w:szCs w:val="20"/>
              </w:rPr>
            </w:pPr>
            <w:r w:rsidRPr="003F19A2">
              <w:rPr>
                <w:rFonts w:ascii="Arial" w:hAnsi="Arial" w:cs="Arial"/>
                <w:sz w:val="20"/>
                <w:szCs w:val="20"/>
              </w:rPr>
              <w:t>Укупна цена без ПДВ-а</w:t>
            </w:r>
          </w:p>
          <w:p w:rsidR="003F19A2" w:rsidRPr="003F19A2" w:rsidRDefault="003F19A2" w:rsidP="00EA4815">
            <w:pPr>
              <w:jc w:val="center"/>
              <w:rPr>
                <w:rFonts w:ascii="Arial" w:hAnsi="Arial" w:cs="Arial"/>
                <w:sz w:val="20"/>
                <w:szCs w:val="20"/>
              </w:rPr>
            </w:pPr>
          </w:p>
        </w:tc>
        <w:tc>
          <w:tcPr>
            <w:tcW w:w="2520" w:type="dxa"/>
            <w:vAlign w:val="center"/>
          </w:tcPr>
          <w:p w:rsidR="003F19A2" w:rsidRPr="003F19A2" w:rsidRDefault="003F19A2" w:rsidP="00EA4815">
            <w:pPr>
              <w:jc w:val="center"/>
              <w:rPr>
                <w:rFonts w:ascii="Arial" w:hAnsi="Arial" w:cs="Arial"/>
                <w:sz w:val="20"/>
                <w:szCs w:val="20"/>
                <w:lang w:val="sr-Cyrl-RS"/>
              </w:rPr>
            </w:pPr>
          </w:p>
          <w:p w:rsidR="003F19A2" w:rsidRPr="003F19A2" w:rsidRDefault="003F19A2" w:rsidP="00EA4815">
            <w:pPr>
              <w:jc w:val="center"/>
              <w:rPr>
                <w:rFonts w:ascii="Arial" w:hAnsi="Arial" w:cs="Arial"/>
                <w:sz w:val="20"/>
                <w:szCs w:val="20"/>
                <w:lang w:val="sr-Cyrl-RS"/>
              </w:rPr>
            </w:pPr>
            <w:r w:rsidRPr="003F19A2">
              <w:rPr>
                <w:rFonts w:ascii="Arial" w:hAnsi="Arial" w:cs="Arial"/>
                <w:sz w:val="20"/>
                <w:szCs w:val="20"/>
              </w:rPr>
              <w:t xml:space="preserve">Укупна цена </w:t>
            </w:r>
            <w:r w:rsidRPr="003F19A2">
              <w:rPr>
                <w:rFonts w:ascii="Arial" w:hAnsi="Arial" w:cs="Arial"/>
                <w:sz w:val="20"/>
                <w:szCs w:val="20"/>
                <w:lang w:val="sr-Cyrl-RS"/>
              </w:rPr>
              <w:t xml:space="preserve">са </w:t>
            </w:r>
            <w:r w:rsidRPr="003F19A2">
              <w:rPr>
                <w:rFonts w:ascii="Arial" w:hAnsi="Arial" w:cs="Arial"/>
                <w:sz w:val="20"/>
                <w:szCs w:val="20"/>
              </w:rPr>
              <w:t>ПДВ-</w:t>
            </w:r>
            <w:r w:rsidRPr="003F19A2">
              <w:rPr>
                <w:rFonts w:ascii="Arial" w:hAnsi="Arial" w:cs="Arial"/>
                <w:sz w:val="20"/>
                <w:szCs w:val="20"/>
                <w:lang w:val="sr-Cyrl-RS"/>
              </w:rPr>
              <w:t>ом</w:t>
            </w:r>
          </w:p>
          <w:p w:rsidR="003F19A2" w:rsidRPr="003F19A2" w:rsidRDefault="003F19A2" w:rsidP="00EA4815">
            <w:pPr>
              <w:jc w:val="center"/>
              <w:rPr>
                <w:rFonts w:ascii="Arial" w:hAnsi="Arial" w:cs="Arial"/>
                <w:sz w:val="20"/>
                <w:szCs w:val="20"/>
              </w:rPr>
            </w:pPr>
          </w:p>
        </w:tc>
      </w:tr>
      <w:tr w:rsidR="003F19A2" w:rsidRPr="0017388A" w:rsidTr="00EA4815">
        <w:trPr>
          <w:trHeight w:val="163"/>
        </w:trPr>
        <w:tc>
          <w:tcPr>
            <w:tcW w:w="1008" w:type="dxa"/>
            <w:vAlign w:val="center"/>
          </w:tcPr>
          <w:p w:rsidR="003F19A2" w:rsidRPr="0017388A" w:rsidRDefault="003F19A2" w:rsidP="00EA4815">
            <w:pPr>
              <w:jc w:val="center"/>
              <w:rPr>
                <w:rFonts w:ascii="Arial" w:hAnsi="Arial" w:cs="Arial"/>
                <w:b/>
                <w:sz w:val="22"/>
                <w:szCs w:val="22"/>
              </w:rPr>
            </w:pPr>
            <w:r w:rsidRPr="0017388A">
              <w:rPr>
                <w:rFonts w:ascii="Arial" w:hAnsi="Arial" w:cs="Arial"/>
                <w:b/>
                <w:sz w:val="22"/>
                <w:szCs w:val="22"/>
              </w:rPr>
              <w:t>1</w:t>
            </w:r>
          </w:p>
        </w:tc>
        <w:tc>
          <w:tcPr>
            <w:tcW w:w="3330" w:type="dxa"/>
            <w:vAlign w:val="center"/>
          </w:tcPr>
          <w:p w:rsidR="003F19A2" w:rsidRPr="0017388A" w:rsidRDefault="003F19A2" w:rsidP="00EA4815">
            <w:pPr>
              <w:jc w:val="center"/>
              <w:rPr>
                <w:rFonts w:ascii="Arial" w:hAnsi="Arial" w:cs="Arial"/>
                <w:b/>
                <w:sz w:val="22"/>
                <w:szCs w:val="22"/>
              </w:rPr>
            </w:pPr>
            <w:r w:rsidRPr="0017388A">
              <w:rPr>
                <w:rFonts w:ascii="Arial" w:hAnsi="Arial" w:cs="Arial"/>
                <w:b/>
                <w:sz w:val="22"/>
                <w:szCs w:val="22"/>
              </w:rPr>
              <w:t>2</w:t>
            </w:r>
          </w:p>
        </w:tc>
        <w:tc>
          <w:tcPr>
            <w:tcW w:w="1890" w:type="dxa"/>
            <w:vAlign w:val="center"/>
          </w:tcPr>
          <w:p w:rsidR="003F19A2" w:rsidRPr="0017388A" w:rsidRDefault="003F19A2" w:rsidP="00EA4815">
            <w:pPr>
              <w:jc w:val="center"/>
              <w:rPr>
                <w:rFonts w:ascii="Arial" w:hAnsi="Arial" w:cs="Arial"/>
                <w:b/>
                <w:sz w:val="22"/>
                <w:szCs w:val="22"/>
              </w:rPr>
            </w:pPr>
            <w:r w:rsidRPr="0017388A">
              <w:rPr>
                <w:rFonts w:ascii="Arial" w:hAnsi="Arial" w:cs="Arial"/>
                <w:b/>
                <w:sz w:val="22"/>
                <w:szCs w:val="22"/>
              </w:rPr>
              <w:t>3</w:t>
            </w:r>
          </w:p>
        </w:tc>
        <w:tc>
          <w:tcPr>
            <w:tcW w:w="720" w:type="dxa"/>
          </w:tcPr>
          <w:p w:rsidR="003F19A2" w:rsidRPr="0017388A" w:rsidRDefault="003F19A2" w:rsidP="00EA4815">
            <w:pPr>
              <w:jc w:val="center"/>
              <w:rPr>
                <w:rFonts w:ascii="Arial" w:hAnsi="Arial" w:cs="Arial"/>
                <w:b/>
                <w:sz w:val="22"/>
                <w:szCs w:val="22"/>
                <w:lang w:val="sr-Cyrl-RS"/>
              </w:rPr>
            </w:pPr>
            <w:r w:rsidRPr="0017388A">
              <w:rPr>
                <w:rFonts w:ascii="Arial" w:hAnsi="Arial" w:cs="Arial"/>
                <w:b/>
                <w:sz w:val="22"/>
                <w:szCs w:val="22"/>
                <w:lang w:val="sr-Cyrl-RS"/>
              </w:rPr>
              <w:t>4</w:t>
            </w:r>
          </w:p>
        </w:tc>
        <w:tc>
          <w:tcPr>
            <w:tcW w:w="815" w:type="dxa"/>
            <w:vAlign w:val="center"/>
          </w:tcPr>
          <w:p w:rsidR="003F19A2" w:rsidRPr="0017388A" w:rsidRDefault="003F19A2" w:rsidP="00EA4815">
            <w:pPr>
              <w:jc w:val="center"/>
              <w:rPr>
                <w:rFonts w:ascii="Arial" w:hAnsi="Arial" w:cs="Arial"/>
                <w:b/>
                <w:sz w:val="22"/>
                <w:szCs w:val="22"/>
                <w:lang w:val="sr-Cyrl-RS"/>
              </w:rPr>
            </w:pPr>
            <w:r w:rsidRPr="0017388A">
              <w:rPr>
                <w:rFonts w:ascii="Arial" w:hAnsi="Arial" w:cs="Arial"/>
                <w:b/>
                <w:sz w:val="22"/>
                <w:szCs w:val="22"/>
                <w:lang w:val="sr-Cyrl-RS"/>
              </w:rPr>
              <w:t>5</w:t>
            </w:r>
          </w:p>
        </w:tc>
        <w:tc>
          <w:tcPr>
            <w:tcW w:w="1615" w:type="dxa"/>
            <w:vAlign w:val="center"/>
          </w:tcPr>
          <w:p w:rsidR="003F19A2" w:rsidRPr="0017388A" w:rsidRDefault="003F19A2" w:rsidP="00EA4815">
            <w:pPr>
              <w:jc w:val="center"/>
              <w:rPr>
                <w:rFonts w:ascii="Arial" w:hAnsi="Arial" w:cs="Arial"/>
                <w:b/>
                <w:sz w:val="22"/>
                <w:szCs w:val="22"/>
                <w:lang w:val="sr-Cyrl-RS"/>
              </w:rPr>
            </w:pPr>
            <w:r w:rsidRPr="0017388A">
              <w:rPr>
                <w:rFonts w:ascii="Arial" w:hAnsi="Arial" w:cs="Arial"/>
                <w:b/>
                <w:sz w:val="22"/>
                <w:szCs w:val="22"/>
                <w:lang w:val="sr-Cyrl-RS"/>
              </w:rPr>
              <w:t>6</w:t>
            </w:r>
          </w:p>
        </w:tc>
        <w:tc>
          <w:tcPr>
            <w:tcW w:w="1710" w:type="dxa"/>
            <w:vAlign w:val="center"/>
          </w:tcPr>
          <w:p w:rsidR="003F19A2" w:rsidRPr="0017388A" w:rsidRDefault="003F19A2" w:rsidP="00EA4815">
            <w:pPr>
              <w:jc w:val="center"/>
              <w:rPr>
                <w:rFonts w:ascii="Arial" w:hAnsi="Arial" w:cs="Arial"/>
                <w:b/>
                <w:sz w:val="22"/>
                <w:szCs w:val="22"/>
                <w:lang w:val="sr-Cyrl-RS"/>
              </w:rPr>
            </w:pPr>
            <w:r w:rsidRPr="0017388A">
              <w:rPr>
                <w:rFonts w:ascii="Arial" w:hAnsi="Arial" w:cs="Arial"/>
                <w:b/>
                <w:sz w:val="22"/>
                <w:szCs w:val="22"/>
                <w:lang w:val="sr-Cyrl-RS"/>
              </w:rPr>
              <w:t>7</w:t>
            </w:r>
          </w:p>
        </w:tc>
        <w:tc>
          <w:tcPr>
            <w:tcW w:w="2430" w:type="dxa"/>
          </w:tcPr>
          <w:p w:rsidR="003F19A2" w:rsidRPr="0017388A" w:rsidRDefault="003F19A2" w:rsidP="00EA4815">
            <w:pPr>
              <w:jc w:val="center"/>
              <w:rPr>
                <w:rFonts w:ascii="Arial" w:hAnsi="Arial" w:cs="Arial"/>
                <w:b/>
                <w:sz w:val="22"/>
                <w:szCs w:val="22"/>
                <w:lang w:val="sr-Cyrl-RS"/>
              </w:rPr>
            </w:pPr>
            <w:r w:rsidRPr="0017388A">
              <w:rPr>
                <w:rFonts w:ascii="Arial" w:hAnsi="Arial" w:cs="Arial"/>
                <w:b/>
                <w:sz w:val="22"/>
                <w:szCs w:val="22"/>
              </w:rPr>
              <w:t>8=</w:t>
            </w:r>
            <w:r w:rsidRPr="0017388A">
              <w:rPr>
                <w:rFonts w:ascii="Arial" w:hAnsi="Arial" w:cs="Arial"/>
                <w:b/>
                <w:sz w:val="22"/>
                <w:szCs w:val="22"/>
                <w:lang w:val="sr-Cyrl-RS"/>
              </w:rPr>
              <w:t>5х6</w:t>
            </w:r>
          </w:p>
        </w:tc>
        <w:tc>
          <w:tcPr>
            <w:tcW w:w="2520" w:type="dxa"/>
            <w:vAlign w:val="center"/>
          </w:tcPr>
          <w:p w:rsidR="003F19A2" w:rsidRPr="0017388A" w:rsidRDefault="003F19A2" w:rsidP="00EA4815">
            <w:pPr>
              <w:jc w:val="center"/>
              <w:rPr>
                <w:rFonts w:ascii="Arial" w:hAnsi="Arial" w:cs="Arial"/>
                <w:b/>
                <w:sz w:val="22"/>
                <w:szCs w:val="22"/>
                <w:lang w:val="sr-Cyrl-RS"/>
              </w:rPr>
            </w:pPr>
            <w:r w:rsidRPr="0017388A">
              <w:rPr>
                <w:rFonts w:ascii="Arial" w:hAnsi="Arial" w:cs="Arial"/>
                <w:b/>
                <w:sz w:val="22"/>
                <w:szCs w:val="22"/>
                <w:lang w:val="sr-Cyrl-RS"/>
              </w:rPr>
              <w:t>9=5</w:t>
            </w:r>
            <w:r w:rsidRPr="0017388A">
              <w:rPr>
                <w:rFonts w:ascii="Arial" w:hAnsi="Arial" w:cs="Arial"/>
                <w:b/>
                <w:sz w:val="22"/>
                <w:szCs w:val="22"/>
                <w:lang w:val="sr-Latn-RS"/>
              </w:rPr>
              <w:t>x</w:t>
            </w:r>
            <w:r w:rsidRPr="0017388A">
              <w:rPr>
                <w:rFonts w:ascii="Arial" w:hAnsi="Arial" w:cs="Arial"/>
                <w:b/>
                <w:sz w:val="22"/>
                <w:szCs w:val="22"/>
                <w:lang w:val="sr-Cyrl-RS"/>
              </w:rPr>
              <w:t>7</w:t>
            </w:r>
          </w:p>
        </w:tc>
      </w:tr>
      <w:tr w:rsidR="003F19A2" w:rsidRPr="0017388A" w:rsidTr="008C790B">
        <w:trPr>
          <w:trHeight w:val="495"/>
        </w:trPr>
        <w:tc>
          <w:tcPr>
            <w:tcW w:w="1008" w:type="dxa"/>
            <w:vAlign w:val="center"/>
          </w:tcPr>
          <w:p w:rsidR="003F19A2" w:rsidRPr="003B28B2" w:rsidRDefault="003F19A2" w:rsidP="003F19A2">
            <w:pPr>
              <w:pStyle w:val="ListParagraph"/>
              <w:numPr>
                <w:ilvl w:val="0"/>
                <w:numId w:val="54"/>
              </w:numPr>
              <w:spacing w:after="160" w:line="259" w:lineRule="auto"/>
              <w:rPr>
                <w:rFonts w:ascii="Arial" w:hAnsi="Arial" w:cs="Arial"/>
                <w:sz w:val="20"/>
                <w:szCs w:val="20"/>
                <w:lang w:val="sr-Cyrl-RS"/>
              </w:rPr>
            </w:pPr>
          </w:p>
        </w:tc>
        <w:tc>
          <w:tcPr>
            <w:tcW w:w="3330" w:type="dxa"/>
            <w:vAlign w:val="center"/>
          </w:tcPr>
          <w:p w:rsidR="003F19A2" w:rsidRPr="003B28B2" w:rsidRDefault="003F19A2" w:rsidP="00EA4815">
            <w:pPr>
              <w:jc w:val="both"/>
              <w:rPr>
                <w:rFonts w:ascii="Arial" w:hAnsi="Arial" w:cs="Arial"/>
                <w:color w:val="000000"/>
                <w:sz w:val="20"/>
                <w:szCs w:val="20"/>
                <w:lang w:val="sr-Cyrl-RS"/>
              </w:rPr>
            </w:pPr>
            <w:r w:rsidRPr="003B28B2">
              <w:rPr>
                <w:rFonts w:ascii="Arial" w:hAnsi="Arial" w:cs="Arial"/>
                <w:color w:val="000000"/>
                <w:sz w:val="20"/>
                <w:szCs w:val="20"/>
                <w:lang w:val="sr-Cyrl-RS"/>
              </w:rPr>
              <w:t>Демонтажа тракастих завеса</w:t>
            </w:r>
          </w:p>
        </w:tc>
        <w:tc>
          <w:tcPr>
            <w:tcW w:w="1890" w:type="dxa"/>
            <w:vAlign w:val="center"/>
          </w:tcPr>
          <w:p w:rsidR="003F19A2" w:rsidRPr="003B28B2" w:rsidRDefault="003F19A2" w:rsidP="00EA4815">
            <w:pPr>
              <w:spacing w:after="160" w:line="259" w:lineRule="auto"/>
              <w:jc w:val="center"/>
              <w:rPr>
                <w:rFonts w:ascii="Arial" w:hAnsi="Arial" w:cs="Arial"/>
                <w:sz w:val="20"/>
                <w:szCs w:val="20"/>
                <w:lang w:val="sr-Latn-RS"/>
              </w:rPr>
            </w:pPr>
          </w:p>
        </w:tc>
        <w:tc>
          <w:tcPr>
            <w:tcW w:w="720" w:type="dxa"/>
            <w:vAlign w:val="center"/>
          </w:tcPr>
          <w:p w:rsidR="003F19A2" w:rsidRPr="003B28B2" w:rsidRDefault="003F19A2" w:rsidP="00EA4815">
            <w:pPr>
              <w:spacing w:after="160" w:line="259" w:lineRule="auto"/>
              <w:jc w:val="center"/>
              <w:rPr>
                <w:rFonts w:ascii="Arial" w:hAnsi="Arial" w:cs="Arial"/>
                <w:sz w:val="20"/>
                <w:szCs w:val="20"/>
                <w:lang w:val="sr-Cyrl-RS"/>
              </w:rPr>
            </w:pPr>
            <w:r w:rsidRPr="003B28B2">
              <w:rPr>
                <w:rFonts w:ascii="Arial" w:hAnsi="Arial" w:cs="Arial"/>
                <w:sz w:val="20"/>
                <w:szCs w:val="20"/>
                <w:lang w:val="sr-Cyrl-RS"/>
              </w:rPr>
              <w:t>м2</w:t>
            </w:r>
          </w:p>
        </w:tc>
        <w:tc>
          <w:tcPr>
            <w:tcW w:w="815" w:type="dxa"/>
            <w:vAlign w:val="center"/>
          </w:tcPr>
          <w:p w:rsidR="003F19A2" w:rsidRPr="003B28B2" w:rsidRDefault="003F19A2" w:rsidP="00EA4815">
            <w:pPr>
              <w:spacing w:after="160" w:line="259" w:lineRule="auto"/>
              <w:jc w:val="center"/>
              <w:rPr>
                <w:rFonts w:ascii="Arial" w:hAnsi="Arial" w:cs="Arial"/>
                <w:sz w:val="20"/>
                <w:szCs w:val="20"/>
                <w:lang w:val="sr-Cyrl-RS"/>
              </w:rPr>
            </w:pPr>
            <w:r w:rsidRPr="003B28B2">
              <w:rPr>
                <w:rFonts w:ascii="Arial" w:hAnsi="Arial" w:cs="Arial"/>
                <w:sz w:val="20"/>
                <w:szCs w:val="20"/>
                <w:lang w:val="sr-Cyrl-RS"/>
              </w:rPr>
              <w:t>30</w:t>
            </w:r>
          </w:p>
        </w:tc>
        <w:tc>
          <w:tcPr>
            <w:tcW w:w="1615" w:type="dxa"/>
            <w:vAlign w:val="center"/>
          </w:tcPr>
          <w:p w:rsidR="003F19A2" w:rsidRPr="0017388A" w:rsidRDefault="003F19A2" w:rsidP="00EA4815">
            <w:pPr>
              <w:jc w:val="center"/>
              <w:rPr>
                <w:rFonts w:ascii="Arial" w:hAnsi="Arial" w:cs="Arial"/>
                <w:sz w:val="22"/>
                <w:szCs w:val="22"/>
                <w:lang w:val="sr-Latn-RS" w:eastAsia="sr-Latn-RS"/>
              </w:rPr>
            </w:pPr>
          </w:p>
        </w:tc>
        <w:tc>
          <w:tcPr>
            <w:tcW w:w="1710" w:type="dxa"/>
            <w:vAlign w:val="center"/>
          </w:tcPr>
          <w:p w:rsidR="003F19A2" w:rsidRPr="0017388A" w:rsidRDefault="003F19A2" w:rsidP="00EA4815">
            <w:pPr>
              <w:jc w:val="center"/>
              <w:rPr>
                <w:rFonts w:ascii="Arial" w:hAnsi="Arial" w:cs="Arial"/>
                <w:sz w:val="22"/>
                <w:szCs w:val="22"/>
              </w:rPr>
            </w:pPr>
          </w:p>
        </w:tc>
        <w:tc>
          <w:tcPr>
            <w:tcW w:w="2430" w:type="dxa"/>
            <w:vAlign w:val="center"/>
          </w:tcPr>
          <w:p w:rsidR="003F19A2" w:rsidRPr="0017388A" w:rsidRDefault="003F19A2" w:rsidP="00EA4815">
            <w:pPr>
              <w:jc w:val="center"/>
              <w:rPr>
                <w:rFonts w:ascii="Arial" w:hAnsi="Arial" w:cs="Arial"/>
                <w:sz w:val="22"/>
                <w:szCs w:val="22"/>
              </w:rPr>
            </w:pPr>
          </w:p>
        </w:tc>
        <w:tc>
          <w:tcPr>
            <w:tcW w:w="2520" w:type="dxa"/>
            <w:vAlign w:val="center"/>
          </w:tcPr>
          <w:p w:rsidR="003F19A2" w:rsidRPr="0017388A" w:rsidRDefault="003F19A2" w:rsidP="00EA4815">
            <w:pPr>
              <w:jc w:val="center"/>
              <w:rPr>
                <w:rFonts w:ascii="Arial" w:hAnsi="Arial" w:cs="Arial"/>
                <w:sz w:val="22"/>
                <w:szCs w:val="22"/>
              </w:rPr>
            </w:pPr>
          </w:p>
        </w:tc>
      </w:tr>
      <w:tr w:rsidR="003F19A2" w:rsidRPr="0017388A" w:rsidTr="00EA4815">
        <w:trPr>
          <w:trHeight w:val="332"/>
        </w:trPr>
        <w:tc>
          <w:tcPr>
            <w:tcW w:w="1008" w:type="dxa"/>
            <w:vAlign w:val="center"/>
          </w:tcPr>
          <w:p w:rsidR="003F19A2" w:rsidRPr="003B28B2" w:rsidRDefault="003F19A2" w:rsidP="003F19A2">
            <w:pPr>
              <w:pStyle w:val="ListParagraph"/>
              <w:numPr>
                <w:ilvl w:val="0"/>
                <w:numId w:val="54"/>
              </w:numPr>
              <w:spacing w:after="160" w:line="259" w:lineRule="auto"/>
              <w:rPr>
                <w:rFonts w:ascii="Arial" w:hAnsi="Arial" w:cs="Arial"/>
                <w:sz w:val="20"/>
                <w:szCs w:val="20"/>
                <w:lang w:val="sr-Cyrl-RS"/>
              </w:rPr>
            </w:pPr>
          </w:p>
        </w:tc>
        <w:tc>
          <w:tcPr>
            <w:tcW w:w="3330" w:type="dxa"/>
            <w:vAlign w:val="center"/>
          </w:tcPr>
          <w:p w:rsidR="003F19A2" w:rsidRPr="003B28B2" w:rsidRDefault="00301F74" w:rsidP="00EA4815">
            <w:pPr>
              <w:rPr>
                <w:rFonts w:ascii="Arial" w:hAnsi="Arial" w:cs="Arial"/>
                <w:color w:val="000000"/>
                <w:sz w:val="20"/>
                <w:szCs w:val="20"/>
                <w:lang w:val="sr-Cyrl-RS"/>
              </w:rPr>
            </w:pPr>
            <w:r w:rsidRPr="003B28B2">
              <w:rPr>
                <w:rFonts w:ascii="Arial" w:hAnsi="Arial" w:cs="Arial"/>
                <w:sz w:val="20"/>
                <w:szCs w:val="20"/>
                <w:lang w:val="sr-Cyrl-RS"/>
              </w:rPr>
              <w:t>Тракасте завесе без гарнишни (ширина 127 мм)</w:t>
            </w:r>
            <w:r w:rsidR="003B28B2" w:rsidRPr="003B28B2">
              <w:rPr>
                <w:rFonts w:ascii="Arial" w:hAnsi="Arial" w:cs="Arial"/>
                <w:sz w:val="20"/>
                <w:szCs w:val="20"/>
                <w:lang w:val="sr-Cyrl-RS"/>
              </w:rPr>
              <w:t xml:space="preserve"> – са монтажом</w:t>
            </w:r>
          </w:p>
        </w:tc>
        <w:tc>
          <w:tcPr>
            <w:tcW w:w="1890" w:type="dxa"/>
            <w:vAlign w:val="center"/>
          </w:tcPr>
          <w:p w:rsidR="003F19A2" w:rsidRPr="003B28B2" w:rsidRDefault="003F19A2" w:rsidP="00EA4815">
            <w:pPr>
              <w:spacing w:after="160" w:line="259" w:lineRule="auto"/>
              <w:jc w:val="center"/>
              <w:rPr>
                <w:rFonts w:ascii="Arial" w:hAnsi="Arial" w:cs="Arial"/>
                <w:sz w:val="20"/>
                <w:szCs w:val="20"/>
                <w:lang w:val="sr-Latn-RS"/>
              </w:rPr>
            </w:pPr>
          </w:p>
        </w:tc>
        <w:tc>
          <w:tcPr>
            <w:tcW w:w="720" w:type="dxa"/>
            <w:vAlign w:val="center"/>
          </w:tcPr>
          <w:p w:rsidR="003F19A2" w:rsidRPr="003B28B2" w:rsidRDefault="003F19A2" w:rsidP="00EA4815">
            <w:pPr>
              <w:spacing w:after="160" w:line="259" w:lineRule="auto"/>
              <w:jc w:val="center"/>
              <w:rPr>
                <w:rFonts w:ascii="Arial" w:hAnsi="Arial" w:cs="Arial"/>
                <w:sz w:val="20"/>
                <w:szCs w:val="20"/>
                <w:lang w:val="sr-Latn-RS"/>
              </w:rPr>
            </w:pPr>
            <w:r w:rsidRPr="003B28B2">
              <w:rPr>
                <w:rFonts w:ascii="Arial" w:hAnsi="Arial" w:cs="Arial"/>
                <w:sz w:val="20"/>
                <w:szCs w:val="20"/>
                <w:lang w:val="sr-Cyrl-RS"/>
              </w:rPr>
              <w:t>м2</w:t>
            </w:r>
            <w:r w:rsidRPr="003B28B2">
              <w:rPr>
                <w:rFonts w:ascii="Arial" w:hAnsi="Arial" w:cs="Arial"/>
                <w:sz w:val="20"/>
                <w:szCs w:val="20"/>
              </w:rPr>
              <w:t>.</w:t>
            </w:r>
          </w:p>
        </w:tc>
        <w:tc>
          <w:tcPr>
            <w:tcW w:w="815" w:type="dxa"/>
            <w:vAlign w:val="center"/>
          </w:tcPr>
          <w:p w:rsidR="003F19A2" w:rsidRPr="003B28B2" w:rsidRDefault="00301F74" w:rsidP="00EA4815">
            <w:pPr>
              <w:spacing w:after="160" w:line="259" w:lineRule="auto"/>
              <w:jc w:val="center"/>
              <w:rPr>
                <w:rFonts w:ascii="Arial" w:hAnsi="Arial" w:cs="Arial"/>
                <w:sz w:val="20"/>
                <w:szCs w:val="20"/>
                <w:lang w:val="sr-Cyrl-RS"/>
              </w:rPr>
            </w:pPr>
            <w:r w:rsidRPr="003B28B2">
              <w:rPr>
                <w:rFonts w:ascii="Arial" w:hAnsi="Arial" w:cs="Arial"/>
                <w:sz w:val="20"/>
                <w:szCs w:val="20"/>
                <w:lang w:val="sr-Cyrl-RS"/>
              </w:rPr>
              <w:t>6</w:t>
            </w:r>
            <w:r w:rsidR="003F19A2" w:rsidRPr="003B28B2">
              <w:rPr>
                <w:rFonts w:ascii="Arial" w:hAnsi="Arial" w:cs="Arial"/>
                <w:sz w:val="20"/>
                <w:szCs w:val="20"/>
                <w:lang w:val="sr-Cyrl-RS"/>
              </w:rPr>
              <w:t>0</w:t>
            </w:r>
          </w:p>
        </w:tc>
        <w:tc>
          <w:tcPr>
            <w:tcW w:w="1615" w:type="dxa"/>
            <w:vAlign w:val="center"/>
          </w:tcPr>
          <w:p w:rsidR="003F19A2" w:rsidRPr="0017388A" w:rsidRDefault="003F19A2" w:rsidP="00EA4815">
            <w:pPr>
              <w:jc w:val="center"/>
              <w:rPr>
                <w:rFonts w:ascii="Arial" w:hAnsi="Arial" w:cs="Arial"/>
                <w:sz w:val="22"/>
                <w:szCs w:val="22"/>
                <w:lang w:val="sr-Latn-RS" w:eastAsia="sr-Latn-RS"/>
              </w:rPr>
            </w:pPr>
          </w:p>
        </w:tc>
        <w:tc>
          <w:tcPr>
            <w:tcW w:w="1710" w:type="dxa"/>
            <w:vAlign w:val="center"/>
          </w:tcPr>
          <w:p w:rsidR="003F19A2" w:rsidRPr="0017388A" w:rsidRDefault="003F19A2" w:rsidP="00EA4815">
            <w:pPr>
              <w:jc w:val="center"/>
              <w:rPr>
                <w:rFonts w:ascii="Arial" w:hAnsi="Arial" w:cs="Arial"/>
                <w:sz w:val="22"/>
                <w:szCs w:val="22"/>
              </w:rPr>
            </w:pPr>
          </w:p>
        </w:tc>
        <w:tc>
          <w:tcPr>
            <w:tcW w:w="2430" w:type="dxa"/>
            <w:vAlign w:val="center"/>
          </w:tcPr>
          <w:p w:rsidR="003F19A2" w:rsidRPr="0017388A" w:rsidRDefault="003F19A2" w:rsidP="00EA4815">
            <w:pPr>
              <w:jc w:val="center"/>
              <w:rPr>
                <w:rFonts w:ascii="Arial" w:hAnsi="Arial" w:cs="Arial"/>
                <w:sz w:val="22"/>
                <w:szCs w:val="22"/>
              </w:rPr>
            </w:pPr>
          </w:p>
        </w:tc>
        <w:tc>
          <w:tcPr>
            <w:tcW w:w="2520" w:type="dxa"/>
            <w:vAlign w:val="center"/>
          </w:tcPr>
          <w:p w:rsidR="003F19A2" w:rsidRPr="0017388A" w:rsidRDefault="003F19A2" w:rsidP="00EA4815">
            <w:pPr>
              <w:jc w:val="center"/>
              <w:rPr>
                <w:rFonts w:ascii="Arial" w:hAnsi="Arial" w:cs="Arial"/>
                <w:sz w:val="22"/>
                <w:szCs w:val="22"/>
              </w:rPr>
            </w:pPr>
          </w:p>
        </w:tc>
      </w:tr>
      <w:tr w:rsidR="003F19A2" w:rsidRPr="0017388A" w:rsidTr="00301F74">
        <w:trPr>
          <w:trHeight w:val="554"/>
        </w:trPr>
        <w:tc>
          <w:tcPr>
            <w:tcW w:w="1008" w:type="dxa"/>
            <w:vAlign w:val="center"/>
          </w:tcPr>
          <w:p w:rsidR="003F19A2" w:rsidRPr="003B28B2" w:rsidRDefault="003F19A2" w:rsidP="00301F74">
            <w:pPr>
              <w:pStyle w:val="ListParagraph"/>
              <w:numPr>
                <w:ilvl w:val="0"/>
                <w:numId w:val="54"/>
              </w:numPr>
              <w:spacing w:after="160" w:line="259" w:lineRule="auto"/>
              <w:rPr>
                <w:rFonts w:ascii="Arial" w:hAnsi="Arial" w:cs="Arial"/>
                <w:color w:val="FF0000"/>
                <w:sz w:val="20"/>
                <w:szCs w:val="20"/>
                <w:lang w:val="sr-Cyrl-RS"/>
              </w:rPr>
            </w:pPr>
          </w:p>
        </w:tc>
        <w:tc>
          <w:tcPr>
            <w:tcW w:w="3330" w:type="dxa"/>
            <w:vAlign w:val="center"/>
          </w:tcPr>
          <w:p w:rsidR="003F19A2" w:rsidRPr="003B28B2" w:rsidRDefault="00301F74" w:rsidP="00EA4815">
            <w:pPr>
              <w:spacing w:after="160" w:line="259" w:lineRule="auto"/>
              <w:rPr>
                <w:rFonts w:ascii="Arial" w:hAnsi="Arial" w:cs="Arial"/>
                <w:sz w:val="20"/>
                <w:szCs w:val="20"/>
                <w:lang w:val="sr-Cyrl-RS"/>
              </w:rPr>
            </w:pPr>
            <w:r w:rsidRPr="003B28B2">
              <w:rPr>
                <w:rFonts w:ascii="Arial" w:hAnsi="Arial" w:cs="Arial"/>
                <w:sz w:val="20"/>
                <w:szCs w:val="20"/>
                <w:lang w:val="sr-Cyrl-RS"/>
              </w:rPr>
              <w:t>Тракасте завесе са гарнишном (трака 127 мм)</w:t>
            </w:r>
            <w:r w:rsidR="003B28B2" w:rsidRPr="003B28B2">
              <w:rPr>
                <w:rFonts w:ascii="Arial" w:hAnsi="Arial" w:cs="Arial"/>
                <w:sz w:val="20"/>
                <w:szCs w:val="20"/>
                <w:lang w:val="sr-Cyrl-RS"/>
              </w:rPr>
              <w:t xml:space="preserve"> – са монтажом</w:t>
            </w:r>
          </w:p>
        </w:tc>
        <w:tc>
          <w:tcPr>
            <w:tcW w:w="1890" w:type="dxa"/>
            <w:vAlign w:val="center"/>
          </w:tcPr>
          <w:p w:rsidR="003F19A2" w:rsidRPr="003B28B2" w:rsidRDefault="003F19A2" w:rsidP="00EA4815">
            <w:pPr>
              <w:spacing w:after="160" w:line="259" w:lineRule="auto"/>
              <w:jc w:val="center"/>
              <w:rPr>
                <w:rFonts w:ascii="Arial" w:hAnsi="Arial" w:cs="Arial"/>
                <w:color w:val="FF0000"/>
                <w:sz w:val="20"/>
                <w:szCs w:val="20"/>
                <w:lang w:val="sr-Latn-RS"/>
              </w:rPr>
            </w:pPr>
          </w:p>
        </w:tc>
        <w:tc>
          <w:tcPr>
            <w:tcW w:w="720" w:type="dxa"/>
            <w:vAlign w:val="center"/>
          </w:tcPr>
          <w:p w:rsidR="003F19A2" w:rsidRPr="003B28B2" w:rsidRDefault="003F19A2" w:rsidP="00301F74">
            <w:pPr>
              <w:spacing w:after="160" w:line="259" w:lineRule="auto"/>
              <w:jc w:val="center"/>
              <w:rPr>
                <w:rFonts w:ascii="Arial" w:hAnsi="Arial" w:cs="Arial"/>
                <w:sz w:val="20"/>
                <w:szCs w:val="20"/>
                <w:lang w:val="sr-Cyrl-RS"/>
              </w:rPr>
            </w:pPr>
            <w:r w:rsidRPr="003B28B2">
              <w:rPr>
                <w:rFonts w:ascii="Arial" w:hAnsi="Arial" w:cs="Arial"/>
                <w:sz w:val="20"/>
                <w:szCs w:val="20"/>
                <w:lang w:val="sr-Cyrl-RS"/>
              </w:rPr>
              <w:t>м2</w:t>
            </w:r>
          </w:p>
        </w:tc>
        <w:tc>
          <w:tcPr>
            <w:tcW w:w="815" w:type="dxa"/>
            <w:vAlign w:val="center"/>
          </w:tcPr>
          <w:p w:rsidR="003F19A2" w:rsidRPr="003B28B2" w:rsidRDefault="00301F74" w:rsidP="00301F74">
            <w:pPr>
              <w:spacing w:after="160" w:line="259" w:lineRule="auto"/>
              <w:jc w:val="center"/>
              <w:rPr>
                <w:rFonts w:ascii="Arial" w:hAnsi="Arial" w:cs="Arial"/>
                <w:sz w:val="20"/>
                <w:szCs w:val="20"/>
                <w:lang w:val="sr-Cyrl-RS"/>
              </w:rPr>
            </w:pPr>
            <w:r w:rsidRPr="003B28B2">
              <w:rPr>
                <w:rFonts w:ascii="Arial" w:hAnsi="Arial" w:cs="Arial"/>
                <w:sz w:val="20"/>
                <w:szCs w:val="20"/>
                <w:lang w:val="sr-Cyrl-RS"/>
              </w:rPr>
              <w:t>1</w:t>
            </w:r>
            <w:r w:rsidR="003F19A2" w:rsidRPr="003B28B2">
              <w:rPr>
                <w:rFonts w:ascii="Arial" w:hAnsi="Arial" w:cs="Arial"/>
                <w:sz w:val="20"/>
                <w:szCs w:val="20"/>
                <w:lang w:val="sr-Latn-RS"/>
              </w:rPr>
              <w:t>0</w:t>
            </w:r>
            <w:r w:rsidR="003F19A2" w:rsidRPr="003B28B2">
              <w:rPr>
                <w:rFonts w:ascii="Arial" w:hAnsi="Arial" w:cs="Arial"/>
                <w:sz w:val="20"/>
                <w:szCs w:val="20"/>
                <w:lang w:val="sr-Cyrl-RS"/>
              </w:rPr>
              <w:t>0</w:t>
            </w:r>
          </w:p>
        </w:tc>
        <w:tc>
          <w:tcPr>
            <w:tcW w:w="1615" w:type="dxa"/>
            <w:vAlign w:val="center"/>
          </w:tcPr>
          <w:p w:rsidR="003F19A2" w:rsidRPr="0017388A" w:rsidRDefault="003F19A2" w:rsidP="00EA4815">
            <w:pPr>
              <w:jc w:val="center"/>
              <w:rPr>
                <w:rFonts w:ascii="Arial" w:hAnsi="Arial" w:cs="Arial"/>
                <w:sz w:val="22"/>
                <w:szCs w:val="22"/>
                <w:lang w:val="sr-Latn-RS" w:eastAsia="sr-Latn-RS"/>
              </w:rPr>
            </w:pPr>
          </w:p>
        </w:tc>
        <w:tc>
          <w:tcPr>
            <w:tcW w:w="1710" w:type="dxa"/>
            <w:vAlign w:val="center"/>
          </w:tcPr>
          <w:p w:rsidR="003F19A2" w:rsidRPr="0017388A" w:rsidRDefault="003F19A2" w:rsidP="00EA4815">
            <w:pPr>
              <w:jc w:val="center"/>
              <w:rPr>
                <w:rFonts w:ascii="Arial" w:hAnsi="Arial" w:cs="Arial"/>
                <w:sz w:val="22"/>
                <w:szCs w:val="22"/>
              </w:rPr>
            </w:pPr>
          </w:p>
        </w:tc>
        <w:tc>
          <w:tcPr>
            <w:tcW w:w="2430" w:type="dxa"/>
            <w:vAlign w:val="center"/>
          </w:tcPr>
          <w:p w:rsidR="003F19A2" w:rsidRPr="0017388A" w:rsidRDefault="003F19A2" w:rsidP="00EA4815">
            <w:pPr>
              <w:jc w:val="center"/>
              <w:rPr>
                <w:rFonts w:ascii="Arial" w:hAnsi="Arial" w:cs="Arial"/>
                <w:sz w:val="22"/>
                <w:szCs w:val="22"/>
              </w:rPr>
            </w:pPr>
          </w:p>
        </w:tc>
        <w:tc>
          <w:tcPr>
            <w:tcW w:w="2520" w:type="dxa"/>
            <w:vAlign w:val="center"/>
          </w:tcPr>
          <w:p w:rsidR="003F19A2" w:rsidRPr="0017388A" w:rsidRDefault="003F19A2" w:rsidP="00EA4815">
            <w:pPr>
              <w:jc w:val="center"/>
              <w:rPr>
                <w:rFonts w:ascii="Arial" w:hAnsi="Arial" w:cs="Arial"/>
                <w:sz w:val="22"/>
                <w:szCs w:val="22"/>
              </w:rPr>
            </w:pPr>
          </w:p>
        </w:tc>
      </w:tr>
      <w:tr w:rsidR="003F19A2" w:rsidRPr="0017388A" w:rsidTr="00EA4815">
        <w:trPr>
          <w:trHeight w:val="332"/>
        </w:trPr>
        <w:tc>
          <w:tcPr>
            <w:tcW w:w="1008" w:type="dxa"/>
            <w:vAlign w:val="center"/>
          </w:tcPr>
          <w:p w:rsidR="003F19A2" w:rsidRPr="003B28B2" w:rsidRDefault="003F19A2" w:rsidP="00301F74">
            <w:pPr>
              <w:pStyle w:val="ListParagraph"/>
              <w:numPr>
                <w:ilvl w:val="0"/>
                <w:numId w:val="54"/>
              </w:numPr>
              <w:spacing w:after="160" w:line="259" w:lineRule="auto"/>
              <w:rPr>
                <w:rFonts w:ascii="Arial" w:hAnsi="Arial" w:cs="Arial"/>
                <w:color w:val="FF0000"/>
                <w:sz w:val="20"/>
                <w:szCs w:val="20"/>
                <w:lang w:val="sr-Cyrl-RS"/>
              </w:rPr>
            </w:pPr>
          </w:p>
        </w:tc>
        <w:tc>
          <w:tcPr>
            <w:tcW w:w="3330" w:type="dxa"/>
            <w:vAlign w:val="center"/>
          </w:tcPr>
          <w:p w:rsidR="003F19A2" w:rsidRPr="003B28B2" w:rsidRDefault="003B28B2" w:rsidP="00EA4815">
            <w:pPr>
              <w:jc w:val="both"/>
              <w:rPr>
                <w:rFonts w:ascii="Arial" w:hAnsi="Arial" w:cs="Arial"/>
                <w:color w:val="FF0000"/>
                <w:sz w:val="20"/>
                <w:szCs w:val="20"/>
                <w:lang w:val="sr-Cyrl-RS"/>
              </w:rPr>
            </w:pPr>
            <w:r w:rsidRPr="003B28B2">
              <w:rPr>
                <w:rFonts w:ascii="Arial" w:hAnsi="Arial" w:cs="Arial"/>
                <w:sz w:val="20"/>
                <w:szCs w:val="20"/>
                <w:lang w:val="sr-Cyrl-RS"/>
              </w:rPr>
              <w:t>Венецијанери – са монтажом</w:t>
            </w:r>
          </w:p>
        </w:tc>
        <w:tc>
          <w:tcPr>
            <w:tcW w:w="1890" w:type="dxa"/>
            <w:vAlign w:val="center"/>
          </w:tcPr>
          <w:p w:rsidR="003F19A2" w:rsidRPr="003B28B2" w:rsidRDefault="003F19A2" w:rsidP="00EA4815">
            <w:pPr>
              <w:spacing w:after="160" w:line="259" w:lineRule="auto"/>
              <w:jc w:val="center"/>
              <w:rPr>
                <w:rFonts w:ascii="Arial" w:hAnsi="Arial" w:cs="Arial"/>
                <w:color w:val="FF0000"/>
                <w:sz w:val="20"/>
                <w:szCs w:val="20"/>
                <w:lang w:val="sr-Latn-RS"/>
              </w:rPr>
            </w:pPr>
          </w:p>
        </w:tc>
        <w:tc>
          <w:tcPr>
            <w:tcW w:w="720" w:type="dxa"/>
            <w:vAlign w:val="center"/>
          </w:tcPr>
          <w:p w:rsidR="003F19A2" w:rsidRPr="003B28B2" w:rsidRDefault="003F19A2" w:rsidP="00EA4815">
            <w:pPr>
              <w:spacing w:after="160" w:line="259" w:lineRule="auto"/>
              <w:jc w:val="center"/>
              <w:rPr>
                <w:rFonts w:ascii="Arial" w:hAnsi="Arial" w:cs="Arial"/>
                <w:color w:val="FF0000"/>
                <w:sz w:val="20"/>
                <w:szCs w:val="20"/>
              </w:rPr>
            </w:pPr>
            <w:r w:rsidRPr="003B28B2">
              <w:rPr>
                <w:rFonts w:ascii="Arial" w:hAnsi="Arial" w:cs="Arial"/>
                <w:sz w:val="20"/>
                <w:szCs w:val="20"/>
                <w:lang w:val="sr-Cyrl-RS"/>
              </w:rPr>
              <w:t>м2</w:t>
            </w:r>
            <w:r w:rsidRPr="003B28B2">
              <w:rPr>
                <w:rFonts w:ascii="Arial" w:hAnsi="Arial" w:cs="Arial"/>
                <w:color w:val="FF0000"/>
                <w:sz w:val="20"/>
                <w:szCs w:val="20"/>
              </w:rPr>
              <w:t>.</w:t>
            </w:r>
          </w:p>
        </w:tc>
        <w:tc>
          <w:tcPr>
            <w:tcW w:w="815" w:type="dxa"/>
            <w:vAlign w:val="center"/>
          </w:tcPr>
          <w:p w:rsidR="003F19A2" w:rsidRPr="003B28B2" w:rsidRDefault="00301F74" w:rsidP="00EA4815">
            <w:pPr>
              <w:spacing w:after="160" w:line="259" w:lineRule="auto"/>
              <w:jc w:val="center"/>
              <w:rPr>
                <w:rFonts w:ascii="Arial" w:hAnsi="Arial" w:cs="Arial"/>
                <w:color w:val="FF0000"/>
                <w:sz w:val="20"/>
                <w:szCs w:val="20"/>
                <w:lang w:val="sr-Cyrl-RS"/>
              </w:rPr>
            </w:pPr>
            <w:r w:rsidRPr="003B28B2">
              <w:rPr>
                <w:rFonts w:ascii="Arial" w:hAnsi="Arial" w:cs="Arial"/>
                <w:sz w:val="20"/>
                <w:szCs w:val="20"/>
                <w:lang w:val="sr-Cyrl-RS"/>
              </w:rPr>
              <w:t>3</w:t>
            </w:r>
            <w:r w:rsidR="003F19A2" w:rsidRPr="003B28B2">
              <w:rPr>
                <w:rFonts w:ascii="Arial" w:hAnsi="Arial" w:cs="Arial"/>
                <w:sz w:val="20"/>
                <w:szCs w:val="20"/>
                <w:lang w:val="sr-Cyrl-RS"/>
              </w:rPr>
              <w:t>0</w:t>
            </w:r>
          </w:p>
        </w:tc>
        <w:tc>
          <w:tcPr>
            <w:tcW w:w="1615" w:type="dxa"/>
            <w:vAlign w:val="center"/>
          </w:tcPr>
          <w:p w:rsidR="003F19A2" w:rsidRPr="0017388A" w:rsidRDefault="003F19A2" w:rsidP="00EA4815">
            <w:pPr>
              <w:jc w:val="center"/>
              <w:rPr>
                <w:rFonts w:ascii="Arial" w:hAnsi="Arial" w:cs="Arial"/>
                <w:sz w:val="22"/>
                <w:szCs w:val="22"/>
                <w:lang w:val="sr-Latn-RS" w:eastAsia="sr-Latn-RS"/>
              </w:rPr>
            </w:pPr>
          </w:p>
        </w:tc>
        <w:tc>
          <w:tcPr>
            <w:tcW w:w="1710" w:type="dxa"/>
            <w:vAlign w:val="center"/>
          </w:tcPr>
          <w:p w:rsidR="003F19A2" w:rsidRPr="0017388A" w:rsidRDefault="003F19A2" w:rsidP="00EA4815">
            <w:pPr>
              <w:jc w:val="center"/>
              <w:rPr>
                <w:rFonts w:ascii="Arial" w:hAnsi="Arial" w:cs="Arial"/>
                <w:sz w:val="22"/>
                <w:szCs w:val="22"/>
              </w:rPr>
            </w:pPr>
          </w:p>
        </w:tc>
        <w:tc>
          <w:tcPr>
            <w:tcW w:w="2430" w:type="dxa"/>
            <w:vAlign w:val="center"/>
          </w:tcPr>
          <w:p w:rsidR="003F19A2" w:rsidRPr="0017388A" w:rsidRDefault="003F19A2" w:rsidP="00EA4815">
            <w:pPr>
              <w:jc w:val="center"/>
              <w:rPr>
                <w:rFonts w:ascii="Arial" w:hAnsi="Arial" w:cs="Arial"/>
                <w:sz w:val="22"/>
                <w:szCs w:val="22"/>
              </w:rPr>
            </w:pPr>
          </w:p>
        </w:tc>
        <w:tc>
          <w:tcPr>
            <w:tcW w:w="2520" w:type="dxa"/>
            <w:vAlign w:val="center"/>
          </w:tcPr>
          <w:p w:rsidR="003F19A2" w:rsidRPr="0017388A" w:rsidRDefault="003F19A2" w:rsidP="00EA4815">
            <w:pPr>
              <w:jc w:val="center"/>
              <w:rPr>
                <w:rFonts w:ascii="Arial" w:hAnsi="Arial" w:cs="Arial"/>
                <w:sz w:val="22"/>
                <w:szCs w:val="22"/>
              </w:rPr>
            </w:pPr>
          </w:p>
        </w:tc>
      </w:tr>
      <w:tr w:rsidR="003F19A2" w:rsidRPr="0017388A" w:rsidTr="00EA4815">
        <w:trPr>
          <w:trHeight w:val="332"/>
        </w:trPr>
        <w:tc>
          <w:tcPr>
            <w:tcW w:w="1008" w:type="dxa"/>
            <w:vAlign w:val="center"/>
          </w:tcPr>
          <w:p w:rsidR="003F19A2" w:rsidRPr="003B28B2" w:rsidRDefault="003F19A2" w:rsidP="00301F74">
            <w:pPr>
              <w:pStyle w:val="ListParagraph"/>
              <w:numPr>
                <w:ilvl w:val="0"/>
                <w:numId w:val="54"/>
              </w:numPr>
              <w:spacing w:after="160" w:line="259" w:lineRule="auto"/>
              <w:rPr>
                <w:rFonts w:ascii="Arial" w:hAnsi="Arial" w:cs="Arial"/>
                <w:color w:val="FF0000"/>
                <w:sz w:val="20"/>
                <w:szCs w:val="20"/>
                <w:lang w:val="sr-Cyrl-RS"/>
              </w:rPr>
            </w:pPr>
          </w:p>
        </w:tc>
        <w:tc>
          <w:tcPr>
            <w:tcW w:w="3330" w:type="dxa"/>
            <w:vAlign w:val="center"/>
          </w:tcPr>
          <w:p w:rsidR="003F19A2" w:rsidRPr="003B28B2" w:rsidRDefault="00301F74" w:rsidP="00EA4815">
            <w:pPr>
              <w:jc w:val="both"/>
              <w:rPr>
                <w:rFonts w:ascii="Arial" w:hAnsi="Arial" w:cs="Arial"/>
                <w:sz w:val="20"/>
                <w:szCs w:val="20"/>
                <w:lang w:val="sr-Cyrl-RS"/>
              </w:rPr>
            </w:pPr>
            <w:r w:rsidRPr="003B28B2">
              <w:rPr>
                <w:rFonts w:ascii="Arial" w:hAnsi="Arial" w:cs="Arial"/>
                <w:sz w:val="20"/>
                <w:szCs w:val="20"/>
                <w:lang w:val="sr-Cyrl-RS"/>
              </w:rPr>
              <w:t xml:space="preserve">Фолије за засењавање </w:t>
            </w:r>
          </w:p>
          <w:p w:rsidR="00301F74" w:rsidRPr="003B28B2" w:rsidRDefault="00301F74" w:rsidP="00EA4815">
            <w:pPr>
              <w:jc w:val="both"/>
              <w:rPr>
                <w:rFonts w:ascii="Arial" w:hAnsi="Arial" w:cs="Arial"/>
                <w:sz w:val="20"/>
                <w:szCs w:val="20"/>
                <w:lang w:val="sr-Cyrl-RS"/>
              </w:rPr>
            </w:pPr>
            <w:r w:rsidRPr="003B28B2">
              <w:rPr>
                <w:rFonts w:ascii="Arial" w:hAnsi="Arial" w:cs="Arial"/>
                <w:sz w:val="20"/>
                <w:szCs w:val="20"/>
                <w:lang w:val="sr-Cyrl-RS"/>
              </w:rPr>
              <w:t>Фолије за визуелно затварање стаклених површина</w:t>
            </w:r>
          </w:p>
          <w:p w:rsidR="003B28B2" w:rsidRPr="003B28B2" w:rsidRDefault="003B28B2" w:rsidP="00EA4815">
            <w:pPr>
              <w:jc w:val="both"/>
              <w:rPr>
                <w:rFonts w:ascii="Arial" w:hAnsi="Arial" w:cs="Arial"/>
                <w:color w:val="FF0000"/>
                <w:sz w:val="20"/>
                <w:szCs w:val="20"/>
                <w:lang w:val="sr-Cyrl-RS"/>
              </w:rPr>
            </w:pPr>
            <w:r w:rsidRPr="003B28B2">
              <w:rPr>
                <w:rFonts w:ascii="Arial" w:hAnsi="Arial" w:cs="Arial"/>
                <w:sz w:val="20"/>
                <w:szCs w:val="20"/>
                <w:lang w:val="sr-Cyrl-RS"/>
              </w:rPr>
              <w:t>( са постављањем)</w:t>
            </w:r>
          </w:p>
        </w:tc>
        <w:tc>
          <w:tcPr>
            <w:tcW w:w="1890" w:type="dxa"/>
            <w:vAlign w:val="center"/>
          </w:tcPr>
          <w:p w:rsidR="003F19A2" w:rsidRPr="003B28B2" w:rsidRDefault="003F19A2" w:rsidP="00EA4815">
            <w:pPr>
              <w:spacing w:after="160" w:line="259" w:lineRule="auto"/>
              <w:jc w:val="center"/>
              <w:rPr>
                <w:rFonts w:ascii="Arial" w:hAnsi="Arial" w:cs="Arial"/>
                <w:color w:val="FF0000"/>
                <w:sz w:val="20"/>
                <w:szCs w:val="20"/>
                <w:lang w:val="sr-Latn-RS"/>
              </w:rPr>
            </w:pPr>
          </w:p>
        </w:tc>
        <w:tc>
          <w:tcPr>
            <w:tcW w:w="720" w:type="dxa"/>
            <w:vAlign w:val="center"/>
          </w:tcPr>
          <w:p w:rsidR="003F19A2" w:rsidRPr="003B28B2" w:rsidRDefault="003F19A2" w:rsidP="00EA4815">
            <w:pPr>
              <w:spacing w:after="160" w:line="259" w:lineRule="auto"/>
              <w:jc w:val="center"/>
              <w:rPr>
                <w:rFonts w:ascii="Arial" w:hAnsi="Arial" w:cs="Arial"/>
                <w:sz w:val="20"/>
                <w:szCs w:val="20"/>
                <w:lang w:val="sr-Cyrl-RS"/>
              </w:rPr>
            </w:pPr>
            <w:r w:rsidRPr="003B28B2">
              <w:rPr>
                <w:rFonts w:ascii="Arial" w:hAnsi="Arial" w:cs="Arial"/>
                <w:sz w:val="20"/>
                <w:szCs w:val="20"/>
                <w:lang w:val="sr-Cyrl-RS"/>
              </w:rPr>
              <w:t>м2</w:t>
            </w:r>
          </w:p>
          <w:p w:rsidR="00301F74" w:rsidRPr="003B28B2" w:rsidRDefault="00301F74" w:rsidP="00EA4815">
            <w:pPr>
              <w:spacing w:after="160" w:line="259" w:lineRule="auto"/>
              <w:jc w:val="center"/>
              <w:rPr>
                <w:rFonts w:ascii="Arial" w:hAnsi="Arial" w:cs="Arial"/>
                <w:color w:val="FF0000"/>
                <w:sz w:val="20"/>
                <w:szCs w:val="20"/>
                <w:lang w:val="sr-Cyrl-RS"/>
              </w:rPr>
            </w:pPr>
            <w:r w:rsidRPr="003B28B2">
              <w:rPr>
                <w:rFonts w:ascii="Arial" w:hAnsi="Arial" w:cs="Arial"/>
                <w:sz w:val="20"/>
                <w:szCs w:val="20"/>
                <w:lang w:val="sr-Cyrl-RS"/>
              </w:rPr>
              <w:t>м2</w:t>
            </w:r>
          </w:p>
        </w:tc>
        <w:tc>
          <w:tcPr>
            <w:tcW w:w="815" w:type="dxa"/>
            <w:vAlign w:val="center"/>
          </w:tcPr>
          <w:p w:rsidR="003F19A2" w:rsidRPr="003B28B2" w:rsidRDefault="00301F74" w:rsidP="00EA4815">
            <w:pPr>
              <w:spacing w:after="160" w:line="259" w:lineRule="auto"/>
              <w:jc w:val="center"/>
              <w:rPr>
                <w:rFonts w:ascii="Arial" w:hAnsi="Arial" w:cs="Arial"/>
                <w:sz w:val="20"/>
                <w:szCs w:val="20"/>
                <w:lang w:val="sr-Cyrl-RS"/>
              </w:rPr>
            </w:pPr>
            <w:r w:rsidRPr="003B28B2">
              <w:rPr>
                <w:rFonts w:ascii="Arial" w:hAnsi="Arial" w:cs="Arial"/>
                <w:sz w:val="20"/>
                <w:szCs w:val="20"/>
                <w:lang w:val="sr-Cyrl-RS"/>
              </w:rPr>
              <w:t>4</w:t>
            </w:r>
            <w:r w:rsidR="003F19A2" w:rsidRPr="003B28B2">
              <w:rPr>
                <w:rFonts w:ascii="Arial" w:hAnsi="Arial" w:cs="Arial"/>
                <w:sz w:val="20"/>
                <w:szCs w:val="20"/>
                <w:lang w:val="sr-Cyrl-RS"/>
              </w:rPr>
              <w:t>0</w:t>
            </w:r>
          </w:p>
          <w:p w:rsidR="00301F74" w:rsidRPr="003B28B2" w:rsidRDefault="00301F74" w:rsidP="00EA4815">
            <w:pPr>
              <w:spacing w:after="160" w:line="259" w:lineRule="auto"/>
              <w:jc w:val="center"/>
              <w:rPr>
                <w:rFonts w:ascii="Arial" w:hAnsi="Arial" w:cs="Arial"/>
                <w:color w:val="FF0000"/>
                <w:sz w:val="20"/>
                <w:szCs w:val="20"/>
                <w:lang w:val="sr-Cyrl-RS"/>
              </w:rPr>
            </w:pPr>
            <w:r w:rsidRPr="003B28B2">
              <w:rPr>
                <w:rFonts w:ascii="Arial" w:hAnsi="Arial" w:cs="Arial"/>
                <w:sz w:val="20"/>
                <w:szCs w:val="20"/>
                <w:lang w:val="sr-Cyrl-RS"/>
              </w:rPr>
              <w:t>15</w:t>
            </w:r>
          </w:p>
        </w:tc>
        <w:tc>
          <w:tcPr>
            <w:tcW w:w="1615" w:type="dxa"/>
            <w:vAlign w:val="center"/>
          </w:tcPr>
          <w:p w:rsidR="003F19A2" w:rsidRPr="0017388A" w:rsidRDefault="003F19A2" w:rsidP="00EA4815">
            <w:pPr>
              <w:jc w:val="center"/>
              <w:rPr>
                <w:rFonts w:ascii="Arial" w:hAnsi="Arial" w:cs="Arial"/>
                <w:sz w:val="22"/>
                <w:szCs w:val="22"/>
                <w:lang w:val="sr-Latn-RS" w:eastAsia="sr-Latn-RS"/>
              </w:rPr>
            </w:pPr>
          </w:p>
        </w:tc>
        <w:tc>
          <w:tcPr>
            <w:tcW w:w="1710" w:type="dxa"/>
            <w:vAlign w:val="center"/>
          </w:tcPr>
          <w:p w:rsidR="003F19A2" w:rsidRPr="0017388A" w:rsidRDefault="003F19A2" w:rsidP="00EA4815">
            <w:pPr>
              <w:jc w:val="center"/>
              <w:rPr>
                <w:rFonts w:ascii="Arial" w:hAnsi="Arial" w:cs="Arial"/>
                <w:sz w:val="22"/>
                <w:szCs w:val="22"/>
              </w:rPr>
            </w:pPr>
          </w:p>
        </w:tc>
        <w:tc>
          <w:tcPr>
            <w:tcW w:w="2430" w:type="dxa"/>
            <w:vAlign w:val="center"/>
          </w:tcPr>
          <w:p w:rsidR="003F19A2" w:rsidRPr="0017388A" w:rsidRDefault="003F19A2" w:rsidP="00EA4815">
            <w:pPr>
              <w:jc w:val="center"/>
              <w:rPr>
                <w:rFonts w:ascii="Arial" w:hAnsi="Arial" w:cs="Arial"/>
                <w:sz w:val="22"/>
                <w:szCs w:val="22"/>
              </w:rPr>
            </w:pPr>
          </w:p>
        </w:tc>
        <w:tc>
          <w:tcPr>
            <w:tcW w:w="2520" w:type="dxa"/>
            <w:vAlign w:val="center"/>
          </w:tcPr>
          <w:p w:rsidR="003F19A2" w:rsidRPr="0017388A" w:rsidRDefault="003F19A2" w:rsidP="00EA4815">
            <w:pPr>
              <w:jc w:val="center"/>
              <w:rPr>
                <w:rFonts w:ascii="Arial" w:hAnsi="Arial" w:cs="Arial"/>
                <w:sz w:val="22"/>
                <w:szCs w:val="22"/>
              </w:rPr>
            </w:pPr>
          </w:p>
        </w:tc>
      </w:tr>
      <w:tr w:rsidR="003F19A2" w:rsidRPr="003F19A2" w:rsidTr="00EA4815">
        <w:trPr>
          <w:trHeight w:val="332"/>
        </w:trPr>
        <w:tc>
          <w:tcPr>
            <w:tcW w:w="1008" w:type="dxa"/>
            <w:vAlign w:val="center"/>
          </w:tcPr>
          <w:p w:rsidR="003F19A2" w:rsidRPr="003F19A2" w:rsidRDefault="003F19A2" w:rsidP="00EA4815">
            <w:pPr>
              <w:jc w:val="center"/>
              <w:rPr>
                <w:rFonts w:ascii="Arial" w:hAnsi="Arial" w:cs="Arial"/>
                <w:b/>
                <w:sz w:val="20"/>
                <w:szCs w:val="20"/>
                <w:lang w:val="sr-Latn-CS"/>
              </w:rPr>
            </w:pPr>
            <w:r w:rsidRPr="003F19A2">
              <w:rPr>
                <w:rFonts w:ascii="Arial" w:hAnsi="Arial" w:cs="Arial"/>
                <w:b/>
                <w:sz w:val="20"/>
                <w:szCs w:val="20"/>
              </w:rPr>
              <w:t>I</w:t>
            </w:r>
          </w:p>
        </w:tc>
        <w:tc>
          <w:tcPr>
            <w:tcW w:w="10080" w:type="dxa"/>
            <w:gridSpan w:val="6"/>
          </w:tcPr>
          <w:p w:rsidR="003F19A2" w:rsidRPr="003F19A2" w:rsidRDefault="003F19A2" w:rsidP="00EA4815">
            <w:pPr>
              <w:spacing w:before="120"/>
              <w:jc w:val="center"/>
              <w:rPr>
                <w:rFonts w:ascii="Arial" w:hAnsi="Arial" w:cs="Arial"/>
                <w:b/>
                <w:sz w:val="20"/>
                <w:szCs w:val="20"/>
              </w:rPr>
            </w:pPr>
            <w:r w:rsidRPr="003F19A2">
              <w:rPr>
                <w:rFonts w:ascii="Arial" w:hAnsi="Arial" w:cs="Arial"/>
                <w:b/>
                <w:sz w:val="20"/>
                <w:szCs w:val="20"/>
              </w:rPr>
              <w:t>УКУПНО ПОНУЂЕНА ЦЕНА без ПДВ-а</w:t>
            </w:r>
          </w:p>
          <w:p w:rsidR="003F19A2" w:rsidRPr="003F19A2" w:rsidRDefault="003F19A2" w:rsidP="00EA4815">
            <w:pPr>
              <w:jc w:val="center"/>
              <w:rPr>
                <w:rFonts w:ascii="Arial" w:hAnsi="Arial" w:cs="Arial"/>
                <w:sz w:val="20"/>
                <w:szCs w:val="20"/>
              </w:rPr>
            </w:pPr>
            <w:r w:rsidRPr="003F19A2">
              <w:rPr>
                <w:rFonts w:ascii="Arial" w:hAnsi="Arial" w:cs="Arial"/>
                <w:b/>
                <w:sz w:val="20"/>
                <w:szCs w:val="20"/>
              </w:rPr>
              <w:t>(</w:t>
            </w:r>
            <w:r w:rsidRPr="003F19A2">
              <w:rPr>
                <w:rFonts w:ascii="Arial" w:hAnsi="Arial" w:cs="Arial"/>
                <w:b/>
                <w:sz w:val="20"/>
                <w:szCs w:val="20"/>
                <w:lang w:val="sr-Cyrl-RS"/>
              </w:rPr>
              <w:t>У</w:t>
            </w:r>
            <w:r w:rsidRPr="003F19A2">
              <w:rPr>
                <w:rFonts w:ascii="Arial" w:hAnsi="Arial" w:cs="Arial"/>
                <w:b/>
                <w:sz w:val="20"/>
                <w:szCs w:val="20"/>
              </w:rPr>
              <w:t>купн</w:t>
            </w:r>
            <w:r w:rsidRPr="003F19A2">
              <w:rPr>
                <w:rFonts w:ascii="Arial" w:hAnsi="Arial" w:cs="Arial"/>
                <w:b/>
                <w:sz w:val="20"/>
                <w:szCs w:val="20"/>
                <w:lang w:val="sr-Cyrl-RS"/>
              </w:rPr>
              <w:t>а</w:t>
            </w:r>
            <w:r w:rsidRPr="003F19A2">
              <w:rPr>
                <w:rFonts w:ascii="Arial" w:hAnsi="Arial" w:cs="Arial"/>
                <w:b/>
                <w:sz w:val="20"/>
                <w:szCs w:val="20"/>
              </w:rPr>
              <w:t xml:space="preserve"> цена из колоне </w:t>
            </w:r>
            <w:r w:rsidRPr="003F19A2">
              <w:rPr>
                <w:rFonts w:ascii="Arial" w:hAnsi="Arial" w:cs="Arial"/>
                <w:b/>
                <w:sz w:val="20"/>
                <w:szCs w:val="20"/>
                <w:lang w:val="sr-Cyrl-RS"/>
              </w:rPr>
              <w:t>8</w:t>
            </w:r>
            <w:r w:rsidRPr="003F19A2">
              <w:rPr>
                <w:rFonts w:ascii="Arial" w:hAnsi="Arial" w:cs="Arial"/>
                <w:b/>
                <w:sz w:val="20"/>
                <w:szCs w:val="20"/>
              </w:rPr>
              <w:t xml:space="preserve"> )</w:t>
            </w:r>
          </w:p>
        </w:tc>
        <w:tc>
          <w:tcPr>
            <w:tcW w:w="4950" w:type="dxa"/>
            <w:gridSpan w:val="2"/>
            <w:vAlign w:val="center"/>
          </w:tcPr>
          <w:p w:rsidR="003F19A2" w:rsidRPr="003F19A2" w:rsidRDefault="003F19A2" w:rsidP="00EA4815">
            <w:pPr>
              <w:jc w:val="center"/>
              <w:rPr>
                <w:rFonts w:ascii="Arial" w:hAnsi="Arial" w:cs="Arial"/>
                <w:sz w:val="20"/>
                <w:szCs w:val="20"/>
              </w:rPr>
            </w:pPr>
          </w:p>
        </w:tc>
      </w:tr>
      <w:tr w:rsidR="003F19A2" w:rsidRPr="003F19A2" w:rsidTr="00EA4815">
        <w:trPr>
          <w:trHeight w:val="332"/>
        </w:trPr>
        <w:tc>
          <w:tcPr>
            <w:tcW w:w="1008" w:type="dxa"/>
            <w:vAlign w:val="center"/>
          </w:tcPr>
          <w:p w:rsidR="003F19A2" w:rsidRPr="003F19A2" w:rsidRDefault="003F19A2" w:rsidP="00EA4815">
            <w:pPr>
              <w:jc w:val="center"/>
              <w:rPr>
                <w:rFonts w:ascii="Arial" w:hAnsi="Arial" w:cs="Arial"/>
                <w:b/>
                <w:sz w:val="20"/>
                <w:szCs w:val="20"/>
                <w:lang w:val="sr-Latn-CS"/>
              </w:rPr>
            </w:pPr>
            <w:r w:rsidRPr="003F19A2">
              <w:rPr>
                <w:rFonts w:ascii="Arial" w:hAnsi="Arial" w:cs="Arial"/>
                <w:b/>
                <w:sz w:val="20"/>
                <w:szCs w:val="20"/>
                <w:lang w:val="sr-Latn-CS"/>
              </w:rPr>
              <w:t>II</w:t>
            </w:r>
          </w:p>
        </w:tc>
        <w:tc>
          <w:tcPr>
            <w:tcW w:w="10080" w:type="dxa"/>
            <w:gridSpan w:val="6"/>
          </w:tcPr>
          <w:p w:rsidR="003F19A2" w:rsidRPr="003F19A2" w:rsidRDefault="003F19A2" w:rsidP="00EA4815">
            <w:pPr>
              <w:spacing w:before="120"/>
              <w:jc w:val="center"/>
              <w:rPr>
                <w:rFonts w:ascii="Arial" w:hAnsi="Arial" w:cs="Arial"/>
                <w:b/>
                <w:sz w:val="20"/>
                <w:szCs w:val="20"/>
              </w:rPr>
            </w:pPr>
            <w:r w:rsidRPr="003F19A2">
              <w:rPr>
                <w:rFonts w:ascii="Arial" w:hAnsi="Arial" w:cs="Arial"/>
                <w:b/>
                <w:sz w:val="20"/>
                <w:szCs w:val="20"/>
              </w:rPr>
              <w:t>УКУПАН ИЗНОС ПДВ-а (стопа ПДВ-а 20%)</w:t>
            </w:r>
          </w:p>
          <w:p w:rsidR="003F19A2" w:rsidRPr="003F19A2" w:rsidRDefault="003F19A2" w:rsidP="00EA4815">
            <w:pPr>
              <w:jc w:val="center"/>
              <w:rPr>
                <w:rFonts w:ascii="Arial" w:hAnsi="Arial" w:cs="Arial"/>
                <w:sz w:val="20"/>
                <w:szCs w:val="20"/>
              </w:rPr>
            </w:pPr>
            <w:r w:rsidRPr="003F19A2">
              <w:rPr>
                <w:rFonts w:ascii="Arial" w:hAnsi="Arial" w:cs="Arial"/>
                <w:b/>
                <w:sz w:val="20"/>
                <w:szCs w:val="20"/>
              </w:rPr>
              <w:t xml:space="preserve">(ред бр. </w:t>
            </w:r>
            <w:r w:rsidRPr="003F19A2">
              <w:rPr>
                <w:rFonts w:ascii="Arial" w:hAnsi="Arial" w:cs="Arial"/>
                <w:b/>
                <w:sz w:val="20"/>
                <w:szCs w:val="20"/>
                <w:lang w:val="sr-Latn-CS"/>
              </w:rPr>
              <w:t>I</w:t>
            </w:r>
            <w:r w:rsidRPr="003F19A2">
              <w:rPr>
                <w:rFonts w:ascii="Arial" w:hAnsi="Arial" w:cs="Arial"/>
                <w:b/>
                <w:sz w:val="20"/>
                <w:szCs w:val="20"/>
              </w:rPr>
              <w:t xml:space="preserve"> х 20%)</w:t>
            </w:r>
          </w:p>
        </w:tc>
        <w:tc>
          <w:tcPr>
            <w:tcW w:w="4950" w:type="dxa"/>
            <w:gridSpan w:val="2"/>
            <w:vAlign w:val="center"/>
          </w:tcPr>
          <w:p w:rsidR="003F19A2" w:rsidRPr="003F19A2" w:rsidRDefault="003F19A2" w:rsidP="00EA4815">
            <w:pPr>
              <w:jc w:val="center"/>
              <w:rPr>
                <w:rFonts w:ascii="Arial" w:hAnsi="Arial" w:cs="Arial"/>
                <w:sz w:val="20"/>
                <w:szCs w:val="20"/>
              </w:rPr>
            </w:pPr>
          </w:p>
        </w:tc>
      </w:tr>
      <w:tr w:rsidR="003F19A2" w:rsidRPr="003F19A2" w:rsidTr="00EA4815">
        <w:trPr>
          <w:trHeight w:val="332"/>
        </w:trPr>
        <w:tc>
          <w:tcPr>
            <w:tcW w:w="1008" w:type="dxa"/>
            <w:vAlign w:val="center"/>
          </w:tcPr>
          <w:p w:rsidR="003F19A2" w:rsidRPr="003F19A2" w:rsidRDefault="003F19A2" w:rsidP="00EA4815">
            <w:pPr>
              <w:jc w:val="center"/>
              <w:rPr>
                <w:rFonts w:ascii="Arial" w:hAnsi="Arial" w:cs="Arial"/>
                <w:b/>
                <w:sz w:val="20"/>
                <w:szCs w:val="20"/>
                <w:lang w:val="sr-Latn-CS"/>
              </w:rPr>
            </w:pPr>
            <w:r w:rsidRPr="003F19A2">
              <w:rPr>
                <w:rFonts w:ascii="Arial" w:hAnsi="Arial" w:cs="Arial"/>
                <w:b/>
                <w:sz w:val="20"/>
                <w:szCs w:val="20"/>
                <w:lang w:val="sr-Latn-CS"/>
              </w:rPr>
              <w:t>III</w:t>
            </w:r>
          </w:p>
        </w:tc>
        <w:tc>
          <w:tcPr>
            <w:tcW w:w="10080" w:type="dxa"/>
            <w:gridSpan w:val="6"/>
          </w:tcPr>
          <w:p w:rsidR="003F19A2" w:rsidRPr="003F19A2" w:rsidRDefault="003F19A2" w:rsidP="00EA4815">
            <w:pPr>
              <w:spacing w:before="120"/>
              <w:jc w:val="center"/>
              <w:rPr>
                <w:rFonts w:ascii="Arial" w:hAnsi="Arial" w:cs="Arial"/>
                <w:b/>
                <w:sz w:val="20"/>
                <w:szCs w:val="20"/>
              </w:rPr>
            </w:pPr>
            <w:r w:rsidRPr="003F19A2">
              <w:rPr>
                <w:rFonts w:ascii="Arial" w:hAnsi="Arial" w:cs="Arial"/>
                <w:b/>
                <w:sz w:val="20"/>
                <w:szCs w:val="20"/>
              </w:rPr>
              <w:t>УКУПНО ПОНУЂЕНА ЦЕНА са ПДВ-ом</w:t>
            </w:r>
          </w:p>
          <w:p w:rsidR="003F19A2" w:rsidRPr="003F19A2" w:rsidRDefault="003F19A2" w:rsidP="00EA4815">
            <w:pPr>
              <w:jc w:val="center"/>
              <w:rPr>
                <w:rFonts w:ascii="Arial" w:hAnsi="Arial" w:cs="Arial"/>
                <w:sz w:val="20"/>
                <w:szCs w:val="20"/>
              </w:rPr>
            </w:pPr>
            <w:r w:rsidRPr="003F19A2">
              <w:rPr>
                <w:rFonts w:ascii="Arial" w:hAnsi="Arial" w:cs="Arial"/>
                <w:b/>
                <w:sz w:val="20"/>
                <w:szCs w:val="20"/>
              </w:rPr>
              <w:t>(ред. бр.</w:t>
            </w:r>
            <w:r w:rsidRPr="003F19A2">
              <w:rPr>
                <w:rFonts w:ascii="Arial" w:hAnsi="Arial" w:cs="Arial"/>
                <w:sz w:val="20"/>
                <w:szCs w:val="20"/>
              </w:rPr>
              <w:t xml:space="preserve"> </w:t>
            </w:r>
            <w:r w:rsidRPr="003F19A2">
              <w:rPr>
                <w:rFonts w:ascii="Arial" w:hAnsi="Arial" w:cs="Arial"/>
                <w:b/>
                <w:sz w:val="20"/>
                <w:szCs w:val="20"/>
                <w:lang w:val="sr-Latn-CS"/>
              </w:rPr>
              <w:t xml:space="preserve">I </w:t>
            </w:r>
            <w:r w:rsidRPr="003F19A2">
              <w:rPr>
                <w:rFonts w:ascii="Arial" w:hAnsi="Arial" w:cs="Arial"/>
                <w:b/>
                <w:sz w:val="20"/>
                <w:szCs w:val="20"/>
              </w:rPr>
              <w:t>+ред.бр.</w:t>
            </w:r>
            <w:r w:rsidRPr="003F19A2">
              <w:rPr>
                <w:rFonts w:ascii="Arial" w:hAnsi="Arial" w:cs="Arial"/>
                <w:sz w:val="20"/>
                <w:szCs w:val="20"/>
              </w:rPr>
              <w:t xml:space="preserve"> </w:t>
            </w:r>
            <w:r w:rsidRPr="003F19A2">
              <w:rPr>
                <w:rFonts w:ascii="Arial" w:hAnsi="Arial" w:cs="Arial"/>
                <w:b/>
                <w:sz w:val="20"/>
                <w:szCs w:val="20"/>
                <w:lang w:val="sr-Latn-CS"/>
              </w:rPr>
              <w:t>II</w:t>
            </w:r>
            <w:r w:rsidRPr="003F19A2">
              <w:rPr>
                <w:rFonts w:ascii="Arial" w:hAnsi="Arial" w:cs="Arial"/>
                <w:b/>
                <w:sz w:val="20"/>
                <w:szCs w:val="20"/>
              </w:rPr>
              <w:t>)</w:t>
            </w:r>
          </w:p>
        </w:tc>
        <w:tc>
          <w:tcPr>
            <w:tcW w:w="4950" w:type="dxa"/>
            <w:gridSpan w:val="2"/>
            <w:vAlign w:val="center"/>
          </w:tcPr>
          <w:p w:rsidR="003F19A2" w:rsidRPr="003F19A2" w:rsidRDefault="003F19A2" w:rsidP="00EA4815">
            <w:pPr>
              <w:jc w:val="center"/>
              <w:rPr>
                <w:rFonts w:ascii="Arial" w:hAnsi="Arial" w:cs="Arial"/>
                <w:sz w:val="20"/>
                <w:szCs w:val="20"/>
              </w:rPr>
            </w:pPr>
          </w:p>
        </w:tc>
      </w:tr>
    </w:tbl>
    <w:p w:rsidR="003F19A2" w:rsidRPr="003F19A2" w:rsidRDefault="003F19A2" w:rsidP="003F19A2">
      <w:pPr>
        <w:tabs>
          <w:tab w:val="left" w:pos="2730"/>
        </w:tabs>
        <w:spacing w:before="100" w:beforeAutospacing="1" w:after="100" w:afterAutospacing="1"/>
        <w:contextualSpacing/>
        <w:jc w:val="both"/>
        <w:rPr>
          <w:rFonts w:ascii="Arial" w:hAnsi="Arial" w:cs="Arial"/>
          <w:sz w:val="20"/>
          <w:szCs w:val="20"/>
          <w:lang w:val="ru-RU"/>
        </w:rPr>
      </w:pPr>
    </w:p>
    <w:p w:rsidR="003F19A2" w:rsidRPr="0017388A" w:rsidRDefault="003F19A2" w:rsidP="003F19A2">
      <w:pPr>
        <w:tabs>
          <w:tab w:val="left" w:pos="2730"/>
        </w:tabs>
        <w:spacing w:before="100" w:beforeAutospacing="1" w:after="100" w:afterAutospacing="1"/>
        <w:contextualSpacing/>
        <w:jc w:val="both"/>
        <w:rPr>
          <w:rFonts w:ascii="Arial" w:hAnsi="Arial" w:cs="Arial"/>
          <w:sz w:val="20"/>
          <w:szCs w:val="20"/>
          <w:lang w:val="ru-RU"/>
        </w:rPr>
      </w:pPr>
    </w:p>
    <w:p w:rsidR="003F19A2" w:rsidRPr="0017388A" w:rsidRDefault="003F19A2" w:rsidP="003F19A2">
      <w:pPr>
        <w:widowControl w:val="0"/>
        <w:suppressAutoHyphens/>
        <w:spacing w:before="100" w:beforeAutospacing="1"/>
        <w:jc w:val="both"/>
        <w:rPr>
          <w:rFonts w:ascii="Arial" w:hAnsi="Arial" w:cs="Arial"/>
          <w:b/>
          <w:color w:val="000000"/>
          <w:sz w:val="20"/>
          <w:szCs w:val="20"/>
        </w:rPr>
      </w:pPr>
      <w:r w:rsidRPr="0017388A">
        <w:rPr>
          <w:rFonts w:ascii="Arial" w:hAnsi="Arial" w:cs="Arial"/>
          <w:b/>
          <w:color w:val="000000"/>
          <w:sz w:val="20"/>
          <w:szCs w:val="20"/>
        </w:rPr>
        <w:t>Табела 2.</w:t>
      </w:r>
    </w:p>
    <w:tbl>
      <w:tblPr>
        <w:tblW w:w="116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2536"/>
        <w:gridCol w:w="4680"/>
      </w:tblGrid>
      <w:tr w:rsidR="003F19A2" w:rsidRPr="0017388A" w:rsidTr="00EA4815">
        <w:trPr>
          <w:trHeight w:val="474"/>
        </w:trPr>
        <w:tc>
          <w:tcPr>
            <w:tcW w:w="4393" w:type="dxa"/>
            <w:vMerge w:val="restart"/>
            <w:vAlign w:val="center"/>
          </w:tcPr>
          <w:p w:rsidR="003F19A2" w:rsidRPr="0017388A" w:rsidRDefault="003F19A2" w:rsidP="00EA4815">
            <w:pPr>
              <w:jc w:val="center"/>
              <w:rPr>
                <w:rFonts w:ascii="Arial" w:hAnsi="Arial" w:cs="Arial"/>
                <w:color w:val="000000"/>
                <w:sz w:val="22"/>
                <w:szCs w:val="22"/>
              </w:rPr>
            </w:pPr>
            <w:r w:rsidRPr="0017388A">
              <w:rPr>
                <w:rFonts w:ascii="Arial" w:hAnsi="Arial" w:cs="Arial"/>
                <w:color w:val="000000"/>
                <w:sz w:val="22"/>
                <w:szCs w:val="22"/>
              </w:rPr>
              <w:t>Посебно исказани трошкови који су укључени у укупно понуђену цену без ПДВ-а</w:t>
            </w:r>
          </w:p>
          <w:p w:rsidR="003F19A2" w:rsidRPr="0017388A" w:rsidRDefault="003F19A2" w:rsidP="00EA4815">
            <w:pPr>
              <w:jc w:val="center"/>
              <w:rPr>
                <w:rFonts w:ascii="Arial" w:hAnsi="Arial" w:cs="Arial"/>
                <w:color w:val="000000"/>
                <w:sz w:val="22"/>
                <w:szCs w:val="22"/>
                <w:lang w:val="sr-Latn-CS"/>
              </w:rPr>
            </w:pPr>
            <w:r w:rsidRPr="0017388A">
              <w:rPr>
                <w:rFonts w:ascii="Arial" w:hAnsi="Arial" w:cs="Arial"/>
                <w:color w:val="000000"/>
                <w:sz w:val="22"/>
                <w:szCs w:val="22"/>
              </w:rPr>
              <w:t>(цена из реда</w:t>
            </w:r>
            <w:r w:rsidRPr="0017388A">
              <w:rPr>
                <w:rFonts w:ascii="Arial" w:hAnsi="Arial" w:cs="Arial"/>
                <w:color w:val="000000"/>
                <w:sz w:val="22"/>
                <w:szCs w:val="22"/>
                <w:lang w:val="sr-Cyrl-RS"/>
              </w:rPr>
              <w:t xml:space="preserve"> бр.</w:t>
            </w:r>
            <w:r w:rsidRPr="0017388A">
              <w:rPr>
                <w:rFonts w:ascii="Arial" w:hAnsi="Arial" w:cs="Arial"/>
                <w:color w:val="000000"/>
                <w:sz w:val="22"/>
                <w:szCs w:val="22"/>
              </w:rPr>
              <w:t xml:space="preserve"> </w:t>
            </w:r>
            <w:r w:rsidRPr="0017388A">
              <w:rPr>
                <w:rFonts w:ascii="Arial" w:hAnsi="Arial" w:cs="Arial"/>
                <w:color w:val="000000"/>
                <w:sz w:val="22"/>
                <w:szCs w:val="22"/>
                <w:lang w:val="sr-Latn-CS"/>
              </w:rPr>
              <w:t>I)</w:t>
            </w:r>
          </w:p>
        </w:tc>
        <w:tc>
          <w:tcPr>
            <w:tcW w:w="2536" w:type="dxa"/>
            <w:vAlign w:val="center"/>
          </w:tcPr>
          <w:p w:rsidR="003F19A2" w:rsidRPr="0017388A" w:rsidRDefault="003F19A2" w:rsidP="00EA4815">
            <w:pPr>
              <w:jc w:val="both"/>
              <w:rPr>
                <w:rFonts w:ascii="Arial" w:hAnsi="Arial" w:cs="Arial"/>
                <w:color w:val="000000"/>
                <w:sz w:val="22"/>
                <w:szCs w:val="22"/>
              </w:rPr>
            </w:pPr>
            <w:r w:rsidRPr="0017388A">
              <w:rPr>
                <w:rFonts w:ascii="Arial" w:hAnsi="Arial" w:cs="Arial"/>
                <w:color w:val="000000"/>
                <w:sz w:val="22"/>
                <w:szCs w:val="22"/>
              </w:rPr>
              <w:t>Трошкови царине</w:t>
            </w:r>
          </w:p>
        </w:tc>
        <w:tc>
          <w:tcPr>
            <w:tcW w:w="4680" w:type="dxa"/>
          </w:tcPr>
          <w:p w:rsidR="003F19A2" w:rsidRPr="0017388A" w:rsidRDefault="003F19A2" w:rsidP="00EA4815">
            <w:pPr>
              <w:jc w:val="both"/>
              <w:rPr>
                <w:rFonts w:ascii="Arial" w:hAnsi="Arial" w:cs="Arial"/>
                <w:color w:val="000000"/>
                <w:sz w:val="22"/>
                <w:szCs w:val="22"/>
              </w:rPr>
            </w:pPr>
          </w:p>
        </w:tc>
      </w:tr>
      <w:tr w:rsidR="003F19A2" w:rsidRPr="0017388A" w:rsidTr="00EA4815">
        <w:trPr>
          <w:trHeight w:val="438"/>
        </w:trPr>
        <w:tc>
          <w:tcPr>
            <w:tcW w:w="4393" w:type="dxa"/>
            <w:vMerge/>
          </w:tcPr>
          <w:p w:rsidR="003F19A2" w:rsidRPr="0017388A" w:rsidRDefault="003F19A2" w:rsidP="00EA4815">
            <w:pPr>
              <w:jc w:val="both"/>
              <w:rPr>
                <w:rFonts w:ascii="Arial" w:hAnsi="Arial"/>
                <w:color w:val="000000"/>
                <w:sz w:val="22"/>
                <w:szCs w:val="22"/>
              </w:rPr>
            </w:pPr>
          </w:p>
        </w:tc>
        <w:tc>
          <w:tcPr>
            <w:tcW w:w="2536" w:type="dxa"/>
            <w:vAlign w:val="center"/>
          </w:tcPr>
          <w:p w:rsidR="003F19A2" w:rsidRPr="008D619D" w:rsidRDefault="008D619D" w:rsidP="00EA4815">
            <w:pPr>
              <w:jc w:val="both"/>
              <w:rPr>
                <w:rFonts w:ascii="Arial" w:hAnsi="Arial" w:cs="Arial"/>
                <w:color w:val="000000"/>
                <w:sz w:val="22"/>
                <w:szCs w:val="22"/>
                <w:lang w:val="sr-Cyrl-RS"/>
              </w:rPr>
            </w:pPr>
            <w:r>
              <w:rPr>
                <w:rFonts w:ascii="Arial" w:hAnsi="Arial" w:cs="Arial"/>
                <w:color w:val="000000"/>
                <w:sz w:val="22"/>
                <w:szCs w:val="22"/>
              </w:rPr>
              <w:t xml:space="preserve">Трошкови </w:t>
            </w:r>
            <w:r>
              <w:rPr>
                <w:rFonts w:ascii="Arial" w:hAnsi="Arial" w:cs="Arial"/>
                <w:color w:val="000000"/>
                <w:sz w:val="22"/>
                <w:szCs w:val="22"/>
                <w:lang w:val="sr-Cyrl-RS"/>
              </w:rPr>
              <w:t>транспорта</w:t>
            </w:r>
          </w:p>
        </w:tc>
        <w:tc>
          <w:tcPr>
            <w:tcW w:w="4680" w:type="dxa"/>
          </w:tcPr>
          <w:p w:rsidR="003F19A2" w:rsidRPr="0017388A" w:rsidRDefault="003F19A2" w:rsidP="00EA4815">
            <w:pPr>
              <w:jc w:val="both"/>
              <w:rPr>
                <w:rFonts w:ascii="Arial" w:hAnsi="Arial" w:cs="Arial"/>
                <w:color w:val="000000"/>
                <w:sz w:val="22"/>
                <w:szCs w:val="22"/>
              </w:rPr>
            </w:pPr>
          </w:p>
        </w:tc>
      </w:tr>
      <w:tr w:rsidR="003F19A2" w:rsidRPr="0017388A" w:rsidTr="00EA4815">
        <w:trPr>
          <w:trHeight w:val="445"/>
        </w:trPr>
        <w:tc>
          <w:tcPr>
            <w:tcW w:w="4393" w:type="dxa"/>
            <w:vMerge/>
          </w:tcPr>
          <w:p w:rsidR="003F19A2" w:rsidRPr="0017388A" w:rsidRDefault="003F19A2" w:rsidP="00EA4815">
            <w:pPr>
              <w:jc w:val="both"/>
              <w:rPr>
                <w:rFonts w:ascii="Arial" w:hAnsi="Arial"/>
                <w:color w:val="000000"/>
                <w:sz w:val="22"/>
                <w:szCs w:val="22"/>
              </w:rPr>
            </w:pPr>
          </w:p>
        </w:tc>
        <w:tc>
          <w:tcPr>
            <w:tcW w:w="2536" w:type="dxa"/>
            <w:vAlign w:val="center"/>
          </w:tcPr>
          <w:p w:rsidR="003F19A2" w:rsidRPr="0017388A" w:rsidRDefault="003F19A2" w:rsidP="00EA4815">
            <w:pPr>
              <w:jc w:val="both"/>
              <w:rPr>
                <w:rFonts w:ascii="Arial" w:hAnsi="Arial" w:cs="Arial"/>
                <w:color w:val="000000"/>
                <w:sz w:val="22"/>
                <w:szCs w:val="22"/>
              </w:rPr>
            </w:pPr>
            <w:r w:rsidRPr="0017388A">
              <w:rPr>
                <w:rFonts w:ascii="Arial" w:hAnsi="Arial" w:cs="Arial"/>
                <w:color w:val="000000"/>
                <w:sz w:val="22"/>
                <w:szCs w:val="22"/>
              </w:rPr>
              <w:t>Остали трошкови</w:t>
            </w:r>
          </w:p>
        </w:tc>
        <w:tc>
          <w:tcPr>
            <w:tcW w:w="4680" w:type="dxa"/>
          </w:tcPr>
          <w:p w:rsidR="003F19A2" w:rsidRPr="0017388A" w:rsidRDefault="003F19A2" w:rsidP="00EA4815">
            <w:pPr>
              <w:jc w:val="both"/>
              <w:rPr>
                <w:rFonts w:ascii="Arial" w:hAnsi="Arial" w:cs="Arial"/>
                <w:color w:val="000000"/>
                <w:sz w:val="22"/>
                <w:szCs w:val="22"/>
              </w:rPr>
            </w:pPr>
          </w:p>
        </w:tc>
      </w:tr>
    </w:tbl>
    <w:p w:rsidR="003F19A2" w:rsidRPr="0017388A" w:rsidRDefault="003F19A2" w:rsidP="003F19A2">
      <w:pPr>
        <w:tabs>
          <w:tab w:val="left" w:pos="6028"/>
        </w:tabs>
        <w:autoSpaceDE w:val="0"/>
        <w:autoSpaceDN w:val="0"/>
        <w:adjustRightInd w:val="0"/>
        <w:ind w:left="360"/>
        <w:rPr>
          <w:rFonts w:ascii="Arial" w:hAnsi="Arial" w:cs="Arial"/>
          <w:bCs/>
          <w:iCs/>
          <w:sz w:val="22"/>
          <w:szCs w:val="22"/>
          <w:lang w:val="en-US"/>
        </w:rPr>
      </w:pPr>
      <w:r w:rsidRPr="0017388A">
        <w:rPr>
          <w:rFonts w:ascii="Arial" w:hAnsi="Arial" w:cs="Arial"/>
          <w:bCs/>
          <w:iCs/>
          <w:sz w:val="22"/>
          <w:szCs w:val="22"/>
          <w:lang w:val="sr-Cyrl-RS"/>
        </w:rPr>
        <w:tab/>
      </w:r>
    </w:p>
    <w:p w:rsidR="003F19A2" w:rsidRPr="0017388A" w:rsidRDefault="003F19A2" w:rsidP="003F19A2">
      <w:pPr>
        <w:tabs>
          <w:tab w:val="left" w:pos="6028"/>
        </w:tabs>
        <w:autoSpaceDE w:val="0"/>
        <w:autoSpaceDN w:val="0"/>
        <w:adjustRightInd w:val="0"/>
        <w:ind w:left="360"/>
        <w:rPr>
          <w:rFonts w:ascii="Arial" w:hAnsi="Arial" w:cs="Arial"/>
          <w:bCs/>
          <w:iCs/>
          <w:sz w:val="22"/>
          <w:szCs w:val="22"/>
          <w:lang w:val="en-US"/>
        </w:rPr>
      </w:pPr>
    </w:p>
    <w:p w:rsidR="003F19A2" w:rsidRPr="0017388A" w:rsidRDefault="003F19A2" w:rsidP="003F19A2">
      <w:pPr>
        <w:tabs>
          <w:tab w:val="left" w:pos="6028"/>
        </w:tabs>
        <w:autoSpaceDE w:val="0"/>
        <w:autoSpaceDN w:val="0"/>
        <w:adjustRightInd w:val="0"/>
        <w:ind w:left="360"/>
        <w:rPr>
          <w:rFonts w:ascii="Arial" w:hAnsi="Arial" w:cs="Arial"/>
          <w:bCs/>
          <w:iCs/>
          <w:sz w:val="22"/>
          <w:szCs w:val="22"/>
          <w:lang w:val="en-US"/>
        </w:rPr>
      </w:pPr>
    </w:p>
    <w:p w:rsidR="003F19A2" w:rsidRPr="0017388A" w:rsidRDefault="003F19A2" w:rsidP="003F19A2">
      <w:pPr>
        <w:tabs>
          <w:tab w:val="left" w:pos="6028"/>
        </w:tabs>
        <w:autoSpaceDE w:val="0"/>
        <w:autoSpaceDN w:val="0"/>
        <w:adjustRightInd w:val="0"/>
        <w:ind w:left="360"/>
        <w:rPr>
          <w:rFonts w:ascii="Arial" w:hAnsi="Arial" w:cs="Arial"/>
          <w:bCs/>
          <w:iCs/>
          <w:sz w:val="22"/>
          <w:szCs w:val="22"/>
          <w:lang w:val="sr-Cyrl-RS"/>
        </w:rPr>
      </w:pPr>
      <w:r w:rsidRPr="0017388A">
        <w:rPr>
          <w:rFonts w:ascii="Arial" w:hAnsi="Arial" w:cs="Arial"/>
          <w:bCs/>
          <w:iCs/>
          <w:sz w:val="22"/>
          <w:szCs w:val="22"/>
          <w:lang w:val="sr-Cyrl-RS"/>
        </w:rPr>
        <w:t xml:space="preserve">                   Место и датум </w:t>
      </w:r>
      <w:r w:rsidRPr="0017388A">
        <w:rPr>
          <w:rFonts w:ascii="Arial" w:hAnsi="Arial" w:cs="Arial"/>
          <w:bCs/>
          <w:iCs/>
          <w:sz w:val="22"/>
          <w:szCs w:val="22"/>
          <w:lang w:val="sr-Cyrl-RS"/>
        </w:rPr>
        <w:tab/>
      </w:r>
      <w:r w:rsidRPr="0017388A">
        <w:rPr>
          <w:rFonts w:ascii="Arial" w:hAnsi="Arial" w:cs="Arial"/>
          <w:bCs/>
          <w:iCs/>
          <w:sz w:val="22"/>
          <w:szCs w:val="22"/>
          <w:lang w:val="sr-Cyrl-RS"/>
        </w:rPr>
        <w:tab/>
      </w:r>
      <w:r w:rsidRPr="0017388A">
        <w:rPr>
          <w:rFonts w:ascii="Arial" w:hAnsi="Arial" w:cs="Arial"/>
          <w:bCs/>
          <w:iCs/>
          <w:sz w:val="22"/>
          <w:szCs w:val="22"/>
          <w:lang w:val="sr-Cyrl-RS"/>
        </w:rPr>
        <w:tab/>
      </w:r>
      <w:r w:rsidRPr="0017388A">
        <w:rPr>
          <w:rFonts w:ascii="Arial" w:hAnsi="Arial" w:cs="Arial"/>
          <w:bCs/>
          <w:iCs/>
          <w:sz w:val="22"/>
          <w:szCs w:val="22"/>
          <w:lang w:val="sr-Cyrl-RS"/>
        </w:rPr>
        <w:tab/>
      </w:r>
      <w:r w:rsidRPr="0017388A">
        <w:rPr>
          <w:rFonts w:ascii="Arial" w:hAnsi="Arial" w:cs="Arial"/>
          <w:bCs/>
          <w:iCs/>
          <w:sz w:val="22"/>
          <w:szCs w:val="22"/>
          <w:lang w:val="sr-Cyrl-RS"/>
        </w:rPr>
        <w:tab/>
      </w:r>
      <w:r w:rsidRPr="0017388A">
        <w:rPr>
          <w:rFonts w:ascii="Arial" w:hAnsi="Arial" w:cs="Arial"/>
          <w:bCs/>
          <w:iCs/>
          <w:sz w:val="22"/>
          <w:szCs w:val="22"/>
          <w:lang w:val="sr-Cyrl-RS"/>
        </w:rPr>
        <w:tab/>
        <w:t xml:space="preserve">            Понуђач</w:t>
      </w:r>
    </w:p>
    <w:p w:rsidR="003F19A2" w:rsidRPr="0017388A" w:rsidRDefault="003F19A2" w:rsidP="003F19A2">
      <w:pPr>
        <w:tabs>
          <w:tab w:val="left" w:pos="6028"/>
        </w:tabs>
        <w:autoSpaceDE w:val="0"/>
        <w:autoSpaceDN w:val="0"/>
        <w:adjustRightInd w:val="0"/>
        <w:ind w:left="360"/>
        <w:rPr>
          <w:rFonts w:ascii="Arial" w:hAnsi="Arial" w:cs="Arial"/>
          <w:bCs/>
          <w:iCs/>
          <w:sz w:val="22"/>
          <w:szCs w:val="22"/>
          <w:lang w:val="sr-Cyrl-RS"/>
        </w:rPr>
      </w:pPr>
    </w:p>
    <w:p w:rsidR="003F19A2" w:rsidRPr="0017388A" w:rsidRDefault="003F19A2" w:rsidP="003F19A2">
      <w:pPr>
        <w:tabs>
          <w:tab w:val="left" w:pos="6028"/>
        </w:tabs>
        <w:autoSpaceDE w:val="0"/>
        <w:autoSpaceDN w:val="0"/>
        <w:adjustRightInd w:val="0"/>
        <w:ind w:left="360"/>
        <w:rPr>
          <w:rFonts w:ascii="Arial" w:hAnsi="Arial" w:cs="Arial"/>
          <w:bCs/>
          <w:iCs/>
          <w:sz w:val="22"/>
          <w:szCs w:val="22"/>
          <w:lang w:val="sr-Cyrl-RS"/>
        </w:rPr>
      </w:pPr>
      <w:r w:rsidRPr="0017388A">
        <w:rPr>
          <w:rFonts w:ascii="Arial" w:hAnsi="Arial" w:cs="Arial"/>
          <w:bCs/>
          <w:iCs/>
          <w:sz w:val="22"/>
          <w:szCs w:val="22"/>
          <w:lang w:val="sr-Cyrl-RS"/>
        </w:rPr>
        <w:t xml:space="preserve">           ____________________                                         М.П.                                          ______________________</w:t>
      </w:r>
    </w:p>
    <w:p w:rsidR="003F19A2" w:rsidRPr="0017388A" w:rsidRDefault="003F19A2" w:rsidP="003F19A2">
      <w:pPr>
        <w:spacing w:after="160" w:line="259" w:lineRule="auto"/>
        <w:rPr>
          <w:rFonts w:ascii="Calibri" w:hAnsi="Calibri"/>
          <w:sz w:val="22"/>
          <w:szCs w:val="22"/>
          <w:lang w:val="sr-Latn-RS"/>
        </w:rPr>
      </w:pPr>
    </w:p>
    <w:p w:rsidR="003F19A2" w:rsidRPr="0017388A" w:rsidRDefault="003F19A2" w:rsidP="003F19A2">
      <w:pPr>
        <w:spacing w:after="160" w:line="259" w:lineRule="auto"/>
        <w:rPr>
          <w:rFonts w:ascii="Calibri" w:hAnsi="Calibri"/>
          <w:sz w:val="22"/>
          <w:szCs w:val="22"/>
          <w:lang w:val="sr-Latn-RS"/>
        </w:rPr>
        <w:sectPr w:rsidR="003F19A2" w:rsidRPr="0017388A" w:rsidSect="00E85EDE">
          <w:pgSz w:w="16840" w:h="11907" w:orient="landscape" w:code="9"/>
          <w:pgMar w:top="720" w:right="902" w:bottom="924" w:left="851" w:header="709" w:footer="709" w:gutter="0"/>
          <w:cols w:space="708"/>
          <w:docGrid w:linePitch="360"/>
        </w:sectPr>
      </w:pPr>
    </w:p>
    <w:p w:rsidR="003F19A2" w:rsidRPr="0017388A" w:rsidRDefault="003F19A2" w:rsidP="003F19A2">
      <w:pPr>
        <w:spacing w:before="120" w:after="120"/>
        <w:rPr>
          <w:rFonts w:ascii="Arial" w:hAnsi="Arial"/>
          <w:b/>
        </w:rPr>
      </w:pPr>
      <w:r w:rsidRPr="0017388A">
        <w:rPr>
          <w:rFonts w:ascii="Arial" w:hAnsi="Arial"/>
          <w:b/>
          <w:lang w:val="sr-Latn-CS"/>
        </w:rPr>
        <w:lastRenderedPageBreak/>
        <w:t>Упутство</w:t>
      </w:r>
      <w:r w:rsidRPr="0017388A">
        <w:rPr>
          <w:rFonts w:ascii="Arial" w:hAnsi="Arial"/>
          <w:b/>
        </w:rPr>
        <w:t xml:space="preserve"> </w:t>
      </w:r>
      <w:r w:rsidRPr="0017388A">
        <w:rPr>
          <w:rFonts w:ascii="Arial" w:hAnsi="Arial"/>
          <w:b/>
          <w:lang w:val="sr-Latn-CS"/>
        </w:rPr>
        <w:t xml:space="preserve"> за попуњавањ</w:t>
      </w:r>
      <w:r w:rsidRPr="0017388A">
        <w:rPr>
          <w:rFonts w:ascii="Arial" w:hAnsi="Arial"/>
          <w:b/>
        </w:rPr>
        <w:t>е</w:t>
      </w:r>
      <w:r w:rsidRPr="0017388A">
        <w:rPr>
          <w:rFonts w:ascii="Arial" w:hAnsi="Arial"/>
          <w:b/>
          <w:lang w:val="sr-Cyrl-RS"/>
        </w:rPr>
        <w:t xml:space="preserve"> О</w:t>
      </w:r>
      <w:r w:rsidRPr="0017388A">
        <w:rPr>
          <w:rFonts w:ascii="Arial" w:hAnsi="Arial"/>
          <w:b/>
        </w:rPr>
        <w:t>брасца структуре цене</w:t>
      </w:r>
    </w:p>
    <w:p w:rsidR="003F19A2" w:rsidRPr="0017388A" w:rsidRDefault="003F19A2" w:rsidP="003F19A2">
      <w:pPr>
        <w:tabs>
          <w:tab w:val="left" w:pos="992"/>
        </w:tabs>
        <w:suppressAutoHyphens/>
        <w:jc w:val="both"/>
        <w:rPr>
          <w:rFonts w:ascii="Arial" w:hAnsi="Arial" w:cs="Arial"/>
          <w:lang w:val="sr-Cyrl-RS"/>
        </w:rPr>
      </w:pPr>
      <w:r w:rsidRPr="0017388A">
        <w:rPr>
          <w:rFonts w:ascii="Arial" w:hAnsi="Arial" w:cs="Arial"/>
        </w:rPr>
        <w:t>Понуђач је обавезан да као саставни део понуде достави образац Структур</w:t>
      </w:r>
      <w:r w:rsidRPr="0017388A">
        <w:rPr>
          <w:rFonts w:ascii="Arial" w:hAnsi="Arial" w:cs="Arial"/>
          <w:lang w:val="sr-Cyrl-RS"/>
        </w:rPr>
        <w:t>е</w:t>
      </w:r>
      <w:r w:rsidRPr="0017388A">
        <w:rPr>
          <w:rFonts w:ascii="Arial" w:hAnsi="Arial" w:cs="Arial"/>
        </w:rPr>
        <w:t xml:space="preserve"> цене (Образац бр. 2)</w:t>
      </w:r>
      <w:r w:rsidRPr="0017388A">
        <w:rPr>
          <w:rFonts w:ascii="Arial" w:hAnsi="Arial" w:cs="Arial"/>
          <w:lang w:val="sr-Cyrl-RS"/>
        </w:rPr>
        <w:t>. Обавеза понуђача је да у Обрасцу структуре цене попуни све ставке</w:t>
      </w:r>
      <w:r w:rsidRPr="0017388A">
        <w:rPr>
          <w:rFonts w:ascii="Arial" w:hAnsi="Arial" w:cs="Arial"/>
        </w:rPr>
        <w:t>,</w:t>
      </w:r>
      <w:r w:rsidRPr="0017388A">
        <w:rPr>
          <w:rFonts w:ascii="Arial" w:hAnsi="Arial" w:cs="Arial"/>
          <w:lang w:val="sr-Cyrl-RS"/>
        </w:rPr>
        <w:t xml:space="preserve"> као и да образац</w:t>
      </w:r>
      <w:r w:rsidRPr="0017388A">
        <w:rPr>
          <w:rFonts w:ascii="Arial" w:hAnsi="Arial" w:cs="Arial"/>
        </w:rPr>
        <w:t xml:space="preserve"> потп</w:t>
      </w:r>
      <w:r w:rsidRPr="0017388A">
        <w:rPr>
          <w:rFonts w:ascii="Arial" w:hAnsi="Arial" w:cs="Arial"/>
          <w:lang w:val="sr-Cyrl-RS"/>
        </w:rPr>
        <w:t xml:space="preserve">ише </w:t>
      </w:r>
      <w:r w:rsidRPr="0017388A">
        <w:rPr>
          <w:rFonts w:ascii="Arial" w:hAnsi="Arial" w:cs="Arial"/>
        </w:rPr>
        <w:t xml:space="preserve"> и овер</w:t>
      </w:r>
      <w:r w:rsidRPr="0017388A">
        <w:rPr>
          <w:rFonts w:ascii="Arial" w:hAnsi="Arial" w:cs="Arial"/>
          <w:lang w:val="sr-Cyrl-RS"/>
        </w:rPr>
        <w:t>и</w:t>
      </w:r>
      <w:r w:rsidRPr="0017388A">
        <w:rPr>
          <w:rFonts w:ascii="Arial" w:hAnsi="Arial" w:cs="Arial"/>
        </w:rPr>
        <w:t xml:space="preserve"> у складу са следећим објашњењима:</w:t>
      </w:r>
    </w:p>
    <w:p w:rsidR="003F19A2" w:rsidRPr="0017388A" w:rsidRDefault="003F19A2" w:rsidP="003F19A2">
      <w:pPr>
        <w:tabs>
          <w:tab w:val="left" w:pos="992"/>
        </w:tabs>
        <w:suppressAutoHyphens/>
        <w:jc w:val="both"/>
        <w:rPr>
          <w:rFonts w:ascii="Arial" w:hAnsi="Arial" w:cs="Arial"/>
          <w:lang w:val="sr-Cyrl-RS"/>
        </w:rPr>
      </w:pPr>
    </w:p>
    <w:p w:rsidR="003F19A2" w:rsidRPr="0017388A" w:rsidRDefault="003F19A2" w:rsidP="003F19A2">
      <w:pPr>
        <w:tabs>
          <w:tab w:val="left" w:pos="992"/>
        </w:tabs>
        <w:suppressAutoHyphens/>
        <w:spacing w:after="160"/>
        <w:jc w:val="both"/>
        <w:rPr>
          <w:rFonts w:ascii="Arial" w:hAnsi="Arial" w:cs="Arial"/>
          <w:lang w:val="sr-Cyrl-RS"/>
        </w:rPr>
      </w:pPr>
      <w:r w:rsidRPr="0017388A">
        <w:rPr>
          <w:rFonts w:ascii="Arial" w:hAnsi="Arial" w:cs="Arial"/>
        </w:rPr>
        <w:t xml:space="preserve">- у колону бр. </w:t>
      </w:r>
      <w:r w:rsidRPr="0017388A">
        <w:rPr>
          <w:rFonts w:ascii="Arial" w:hAnsi="Arial" w:cs="Arial"/>
          <w:lang w:val="sr-Cyrl-RS"/>
        </w:rPr>
        <w:t>3</w:t>
      </w:r>
      <w:r w:rsidRPr="0017388A">
        <w:rPr>
          <w:rFonts w:ascii="Arial" w:hAnsi="Arial" w:cs="Arial"/>
        </w:rPr>
        <w:t xml:space="preserve">. уписује се </w:t>
      </w:r>
      <w:r w:rsidRPr="0017388A">
        <w:rPr>
          <w:rFonts w:ascii="Arial" w:hAnsi="Arial" w:cs="Arial"/>
          <w:lang w:val="sr-Cyrl-RS"/>
        </w:rPr>
        <w:t>назив и место произвођача понуђаних добара</w:t>
      </w:r>
    </w:p>
    <w:p w:rsidR="003F19A2" w:rsidRPr="0017388A" w:rsidRDefault="003F19A2" w:rsidP="003F19A2">
      <w:pPr>
        <w:tabs>
          <w:tab w:val="left" w:pos="992"/>
        </w:tabs>
        <w:suppressAutoHyphens/>
        <w:spacing w:after="160"/>
        <w:jc w:val="both"/>
        <w:rPr>
          <w:rFonts w:ascii="Arial" w:hAnsi="Arial" w:cs="Arial"/>
          <w:lang w:val="sr-Cyrl-RS"/>
        </w:rPr>
      </w:pPr>
      <w:r w:rsidRPr="0017388A">
        <w:rPr>
          <w:rFonts w:ascii="Arial" w:hAnsi="Arial" w:cs="Arial"/>
          <w:lang w:val="sr-Cyrl-RS"/>
        </w:rPr>
        <w:t xml:space="preserve">- у колону бр.6 уписује се </w:t>
      </w:r>
      <w:r w:rsidRPr="0017388A">
        <w:rPr>
          <w:rFonts w:ascii="Arial" w:hAnsi="Arial" w:cs="Arial"/>
        </w:rPr>
        <w:t>јединична цена</w:t>
      </w:r>
      <w:r w:rsidRPr="0017388A">
        <w:rPr>
          <w:rFonts w:ascii="Arial" w:hAnsi="Arial" w:cs="Arial"/>
          <w:lang w:val="sr-Cyrl-RS"/>
        </w:rPr>
        <w:t xml:space="preserve"> понуђеног добра</w:t>
      </w:r>
      <w:r w:rsidRPr="0017388A">
        <w:rPr>
          <w:rFonts w:ascii="Arial" w:hAnsi="Arial" w:cs="Arial"/>
        </w:rPr>
        <w:t xml:space="preserve"> </w:t>
      </w:r>
      <w:r w:rsidRPr="0017388A">
        <w:rPr>
          <w:rFonts w:ascii="Arial" w:hAnsi="Arial" w:cs="Arial"/>
          <w:lang w:val="sr-Cyrl-RS"/>
        </w:rPr>
        <w:t xml:space="preserve">исказана у динарима без </w:t>
      </w:r>
      <w:r w:rsidRPr="0017388A">
        <w:rPr>
          <w:rFonts w:ascii="Arial" w:hAnsi="Arial" w:cs="Arial"/>
        </w:rPr>
        <w:t>ПДВ-а</w:t>
      </w:r>
    </w:p>
    <w:p w:rsidR="003F19A2" w:rsidRPr="0017388A" w:rsidRDefault="003F19A2" w:rsidP="003F19A2">
      <w:pPr>
        <w:tabs>
          <w:tab w:val="left" w:pos="992"/>
        </w:tabs>
        <w:suppressAutoHyphens/>
        <w:spacing w:after="160"/>
        <w:jc w:val="both"/>
        <w:rPr>
          <w:rFonts w:ascii="Arial" w:hAnsi="Arial" w:cs="Arial"/>
          <w:lang w:val="sr-Cyrl-RS"/>
        </w:rPr>
      </w:pPr>
      <w:r w:rsidRPr="0017388A">
        <w:rPr>
          <w:rFonts w:ascii="Arial" w:hAnsi="Arial" w:cs="Arial"/>
          <w:lang w:val="sr-Cyrl-RS"/>
        </w:rPr>
        <w:t>- у колону бр. 7. уписује се јединична цена понуђеног добра  са ПДВ-ом</w:t>
      </w:r>
    </w:p>
    <w:p w:rsidR="003F19A2" w:rsidRPr="0017388A" w:rsidRDefault="003F19A2" w:rsidP="003F19A2">
      <w:pPr>
        <w:tabs>
          <w:tab w:val="left" w:pos="992"/>
        </w:tabs>
        <w:suppressAutoHyphens/>
        <w:spacing w:after="160"/>
        <w:jc w:val="both"/>
        <w:rPr>
          <w:rFonts w:ascii="Arial" w:hAnsi="Arial" w:cs="Arial"/>
          <w:lang w:val="sr-Latn-RS"/>
        </w:rPr>
      </w:pPr>
      <w:r w:rsidRPr="0017388A">
        <w:rPr>
          <w:rFonts w:ascii="Arial" w:hAnsi="Arial" w:cs="Arial"/>
        </w:rPr>
        <w:t xml:space="preserve">- у колону бр. </w:t>
      </w:r>
      <w:r w:rsidRPr="0017388A">
        <w:rPr>
          <w:rFonts w:ascii="Arial" w:hAnsi="Arial" w:cs="Arial"/>
          <w:lang w:val="sr-Cyrl-RS"/>
        </w:rPr>
        <w:t>8</w:t>
      </w:r>
      <w:r w:rsidRPr="0017388A">
        <w:rPr>
          <w:rFonts w:ascii="Arial" w:hAnsi="Arial" w:cs="Arial"/>
        </w:rPr>
        <w:t>. уписује се укупна цена</w:t>
      </w:r>
      <w:r w:rsidRPr="0017388A">
        <w:rPr>
          <w:rFonts w:ascii="Arial" w:hAnsi="Arial" w:cs="Arial"/>
          <w:lang w:val="sr-Cyrl-RS"/>
        </w:rPr>
        <w:t xml:space="preserve"> без ПДВ-а</w:t>
      </w:r>
      <w:r w:rsidRPr="0017388A">
        <w:rPr>
          <w:rFonts w:ascii="Arial" w:hAnsi="Arial" w:cs="Arial"/>
        </w:rPr>
        <w:t xml:space="preserve"> </w:t>
      </w:r>
      <w:r w:rsidRPr="0017388A">
        <w:rPr>
          <w:rFonts w:ascii="Arial" w:hAnsi="Arial" w:cs="Arial"/>
          <w:lang w:val="sr-Cyrl-RS"/>
        </w:rPr>
        <w:t xml:space="preserve">за сваку позицију понуђеног добра </w:t>
      </w:r>
      <w:r w:rsidRPr="0017388A">
        <w:rPr>
          <w:rFonts w:ascii="Arial" w:hAnsi="Arial" w:cs="Arial"/>
        </w:rPr>
        <w:t>(</w:t>
      </w:r>
      <w:r w:rsidRPr="0017388A">
        <w:rPr>
          <w:rFonts w:ascii="Arial" w:hAnsi="Arial" w:cs="Arial"/>
          <w:lang w:val="sr-Cyrl-RS"/>
        </w:rPr>
        <w:t xml:space="preserve">8 </w:t>
      </w:r>
      <w:r w:rsidRPr="0017388A">
        <w:rPr>
          <w:rFonts w:ascii="Arial" w:hAnsi="Arial" w:cs="Arial"/>
        </w:rPr>
        <w:t>=</w:t>
      </w:r>
      <w:r w:rsidRPr="0017388A">
        <w:rPr>
          <w:rFonts w:ascii="Arial" w:hAnsi="Arial" w:cs="Arial"/>
          <w:lang w:val="sr-Cyrl-RS"/>
        </w:rPr>
        <w:t xml:space="preserve"> </w:t>
      </w:r>
      <w:r w:rsidRPr="0017388A">
        <w:rPr>
          <w:rFonts w:ascii="Arial" w:hAnsi="Arial" w:cs="Arial"/>
        </w:rPr>
        <w:t>колона бр.</w:t>
      </w:r>
      <w:r w:rsidRPr="0017388A">
        <w:rPr>
          <w:rFonts w:ascii="Arial" w:hAnsi="Arial" w:cs="Arial"/>
          <w:lang w:val="sr-Cyrl-RS"/>
        </w:rPr>
        <w:t>5</w:t>
      </w:r>
      <w:r w:rsidRPr="0017388A">
        <w:rPr>
          <w:rFonts w:ascii="Arial" w:hAnsi="Arial" w:cs="Arial"/>
        </w:rPr>
        <w:t xml:space="preserve"> х колона бр.</w:t>
      </w:r>
      <w:r w:rsidRPr="0017388A">
        <w:rPr>
          <w:rFonts w:ascii="Arial" w:hAnsi="Arial" w:cs="Arial"/>
          <w:lang w:val="sr-Cyrl-RS"/>
        </w:rPr>
        <w:t>6</w:t>
      </w:r>
      <w:r w:rsidRPr="0017388A">
        <w:rPr>
          <w:rFonts w:ascii="Arial" w:hAnsi="Arial" w:cs="Arial"/>
        </w:rPr>
        <w:t>)</w:t>
      </w:r>
    </w:p>
    <w:p w:rsidR="003F19A2" w:rsidRPr="0017388A" w:rsidRDefault="003F19A2" w:rsidP="003F19A2">
      <w:pPr>
        <w:tabs>
          <w:tab w:val="left" w:pos="992"/>
        </w:tabs>
        <w:suppressAutoHyphens/>
        <w:spacing w:after="160"/>
        <w:jc w:val="both"/>
        <w:rPr>
          <w:rFonts w:ascii="Arial" w:hAnsi="Arial" w:cs="Arial"/>
          <w:lang w:val="sr-Latn-RS"/>
        </w:rPr>
      </w:pPr>
      <w:r w:rsidRPr="0017388A">
        <w:rPr>
          <w:rFonts w:ascii="Arial" w:hAnsi="Arial" w:cs="Arial"/>
        </w:rPr>
        <w:t xml:space="preserve">- у колону бр. </w:t>
      </w:r>
      <w:r w:rsidRPr="0017388A">
        <w:rPr>
          <w:rFonts w:ascii="Arial" w:hAnsi="Arial" w:cs="Arial"/>
          <w:lang w:val="sr-Cyrl-RS"/>
        </w:rPr>
        <w:t>9</w:t>
      </w:r>
      <w:r w:rsidRPr="0017388A">
        <w:rPr>
          <w:rFonts w:ascii="Arial" w:hAnsi="Arial" w:cs="Arial"/>
        </w:rPr>
        <w:t>. уписује се укупна цена</w:t>
      </w:r>
      <w:r w:rsidRPr="0017388A">
        <w:rPr>
          <w:rFonts w:ascii="Arial" w:hAnsi="Arial" w:cs="Arial"/>
          <w:lang w:val="sr-Cyrl-RS"/>
        </w:rPr>
        <w:t xml:space="preserve"> са ПДВ-ом</w:t>
      </w:r>
      <w:r w:rsidRPr="0017388A">
        <w:rPr>
          <w:rFonts w:ascii="Arial" w:hAnsi="Arial" w:cs="Arial"/>
        </w:rPr>
        <w:t xml:space="preserve"> </w:t>
      </w:r>
      <w:r w:rsidRPr="0017388A">
        <w:rPr>
          <w:rFonts w:ascii="Arial" w:hAnsi="Arial" w:cs="Arial"/>
          <w:lang w:val="sr-Cyrl-RS"/>
        </w:rPr>
        <w:t xml:space="preserve">за сваку позицију понуђеног добра </w:t>
      </w:r>
      <w:r w:rsidRPr="0017388A">
        <w:rPr>
          <w:rFonts w:ascii="Arial" w:hAnsi="Arial" w:cs="Arial"/>
        </w:rPr>
        <w:t>(9</w:t>
      </w:r>
      <w:r w:rsidRPr="0017388A">
        <w:rPr>
          <w:rFonts w:ascii="Arial" w:hAnsi="Arial" w:cs="Arial"/>
          <w:lang w:val="sr-Cyrl-RS"/>
        </w:rPr>
        <w:t xml:space="preserve"> </w:t>
      </w:r>
      <w:r w:rsidRPr="0017388A">
        <w:rPr>
          <w:rFonts w:ascii="Arial" w:hAnsi="Arial" w:cs="Arial"/>
        </w:rPr>
        <w:t>=</w:t>
      </w:r>
      <w:r w:rsidRPr="0017388A">
        <w:rPr>
          <w:rFonts w:ascii="Arial" w:hAnsi="Arial" w:cs="Arial"/>
          <w:lang w:val="sr-Cyrl-RS"/>
        </w:rPr>
        <w:t xml:space="preserve"> </w:t>
      </w:r>
      <w:r w:rsidRPr="0017388A">
        <w:rPr>
          <w:rFonts w:ascii="Arial" w:hAnsi="Arial" w:cs="Arial"/>
        </w:rPr>
        <w:t>колона бр.5 х колона бр.7)</w:t>
      </w:r>
    </w:p>
    <w:p w:rsidR="003F19A2" w:rsidRPr="0017388A" w:rsidRDefault="003F19A2" w:rsidP="003F19A2">
      <w:pPr>
        <w:tabs>
          <w:tab w:val="left" w:pos="992"/>
        </w:tabs>
        <w:suppressAutoHyphens/>
        <w:spacing w:after="160"/>
        <w:jc w:val="both"/>
        <w:rPr>
          <w:rFonts w:ascii="Arial" w:hAnsi="Arial" w:cs="Arial"/>
        </w:rPr>
      </w:pPr>
      <w:r w:rsidRPr="0017388A">
        <w:rPr>
          <w:rFonts w:ascii="Arial" w:hAnsi="Arial" w:cs="Arial"/>
        </w:rPr>
        <w:t xml:space="preserve">- у ред бр. I – уписује се укупно понуђена цена за све позиције </w:t>
      </w:r>
      <w:r w:rsidRPr="0017388A">
        <w:rPr>
          <w:rFonts w:ascii="Arial" w:hAnsi="Arial" w:cs="Arial"/>
          <w:lang w:val="sr-Cyrl-RS"/>
        </w:rPr>
        <w:t>понуђеног добра</w:t>
      </w:r>
      <w:r w:rsidRPr="0017388A">
        <w:rPr>
          <w:rFonts w:ascii="Arial" w:hAnsi="Arial" w:cs="Arial"/>
        </w:rPr>
        <w:t xml:space="preserve"> без ПДВ-а (збир колоне бр. </w:t>
      </w:r>
      <w:r w:rsidRPr="0017388A">
        <w:rPr>
          <w:rFonts w:ascii="Arial" w:hAnsi="Arial" w:cs="Arial"/>
          <w:lang w:val="sr-Cyrl-RS"/>
        </w:rPr>
        <w:t>8</w:t>
      </w:r>
      <w:r w:rsidRPr="0017388A">
        <w:rPr>
          <w:rFonts w:ascii="Arial" w:hAnsi="Arial" w:cs="Arial"/>
        </w:rPr>
        <w:t>)</w:t>
      </w:r>
    </w:p>
    <w:p w:rsidR="003F19A2" w:rsidRPr="0017388A" w:rsidRDefault="003F19A2" w:rsidP="003F19A2">
      <w:pPr>
        <w:tabs>
          <w:tab w:val="left" w:pos="992"/>
        </w:tabs>
        <w:suppressAutoHyphens/>
        <w:spacing w:after="160"/>
        <w:jc w:val="both"/>
        <w:rPr>
          <w:rFonts w:ascii="Arial" w:hAnsi="Arial" w:cs="Arial"/>
        </w:rPr>
      </w:pPr>
      <w:r w:rsidRPr="0017388A">
        <w:rPr>
          <w:rFonts w:ascii="Arial" w:hAnsi="Arial" w:cs="Arial"/>
        </w:rPr>
        <w:t xml:space="preserve">- у ред бр. II – уписује се укупан износ ПДВ-а (ред бр. I х </w:t>
      </w:r>
      <w:r w:rsidRPr="0017388A">
        <w:rPr>
          <w:rFonts w:ascii="Arial" w:hAnsi="Arial" w:cs="Arial"/>
          <w:lang w:val="sr-Latn-RS"/>
        </w:rPr>
        <w:t>20</w:t>
      </w:r>
      <w:r w:rsidRPr="0017388A">
        <w:rPr>
          <w:rFonts w:ascii="Arial" w:hAnsi="Arial" w:cs="Arial"/>
        </w:rPr>
        <w:t>%)</w:t>
      </w:r>
    </w:p>
    <w:p w:rsidR="003F19A2" w:rsidRPr="0017388A" w:rsidRDefault="003F19A2" w:rsidP="003F19A2">
      <w:pPr>
        <w:tabs>
          <w:tab w:val="left" w:pos="992"/>
        </w:tabs>
        <w:suppressAutoHyphens/>
        <w:spacing w:after="160"/>
        <w:jc w:val="both"/>
        <w:rPr>
          <w:rFonts w:ascii="Arial" w:hAnsi="Arial" w:cs="Arial"/>
          <w:lang w:val="sr-Cyrl-RS"/>
        </w:rPr>
      </w:pPr>
      <w:r w:rsidRPr="0017388A">
        <w:rPr>
          <w:rFonts w:ascii="Arial" w:hAnsi="Arial" w:cs="Arial"/>
        </w:rPr>
        <w:t>- у ред бр. III – уписује се укупно понуђена цена са ПДВ-ом (ред бр. I + ред бр. II)</w:t>
      </w:r>
    </w:p>
    <w:p w:rsidR="003F19A2" w:rsidRPr="0017388A" w:rsidRDefault="003F19A2" w:rsidP="003F19A2">
      <w:pPr>
        <w:tabs>
          <w:tab w:val="left" w:pos="992"/>
        </w:tabs>
        <w:suppressAutoHyphens/>
        <w:spacing w:after="160"/>
        <w:jc w:val="both"/>
        <w:rPr>
          <w:rFonts w:ascii="Arial" w:hAnsi="Arial" w:cs="Arial"/>
          <w:lang w:val="sr-Cyrl-RS"/>
        </w:rPr>
      </w:pPr>
      <w:r w:rsidRPr="0017388A">
        <w:rPr>
          <w:rFonts w:ascii="Arial" w:hAnsi="Arial" w:cs="Arial"/>
        </w:rPr>
        <w:t>- Табела 2. се попуњава уколико  понуђена добра нису домаћег порекла</w:t>
      </w:r>
    </w:p>
    <w:p w:rsidR="003F19A2" w:rsidRPr="0017388A" w:rsidRDefault="003F19A2" w:rsidP="003F19A2">
      <w:pPr>
        <w:tabs>
          <w:tab w:val="left" w:pos="992"/>
        </w:tabs>
        <w:suppressAutoHyphens/>
        <w:spacing w:after="160"/>
        <w:jc w:val="both"/>
        <w:rPr>
          <w:rFonts w:ascii="Arial" w:hAnsi="Arial" w:cs="Arial"/>
        </w:rPr>
      </w:pPr>
      <w:r w:rsidRPr="0017388A">
        <w:rPr>
          <w:rFonts w:ascii="Arial" w:hAnsi="Arial" w:cs="Arial"/>
        </w:rPr>
        <w:t>- у Табелу 2. уписују се посебно исказани трошкови који су укључени у укупно</w:t>
      </w:r>
    </w:p>
    <w:p w:rsidR="003F19A2" w:rsidRPr="0017388A" w:rsidRDefault="003F19A2" w:rsidP="003F19A2">
      <w:pPr>
        <w:tabs>
          <w:tab w:val="left" w:pos="992"/>
        </w:tabs>
        <w:suppressAutoHyphens/>
        <w:spacing w:after="160"/>
        <w:jc w:val="both"/>
        <w:rPr>
          <w:rFonts w:ascii="Arial" w:hAnsi="Arial" w:cs="Arial"/>
          <w:lang w:val="sr-Cyrl-RS"/>
        </w:rPr>
      </w:pPr>
      <w:r w:rsidRPr="0017388A">
        <w:rPr>
          <w:rFonts w:ascii="Arial" w:hAnsi="Arial" w:cs="Arial"/>
          <w:lang w:val="sr-Cyrl-RS"/>
        </w:rPr>
        <w:t xml:space="preserve">  </w:t>
      </w:r>
      <w:r w:rsidRPr="0017388A">
        <w:rPr>
          <w:rFonts w:ascii="Arial" w:hAnsi="Arial" w:cs="Arial"/>
        </w:rPr>
        <w:t>понуђену цену без ПДВ-а (ред бр. I</w:t>
      </w:r>
      <w:r w:rsidRPr="0017388A">
        <w:rPr>
          <w:rFonts w:ascii="Arial" w:hAnsi="Arial" w:cs="Arial"/>
          <w:lang w:val="sr-Cyrl-RS"/>
        </w:rPr>
        <w:t xml:space="preserve"> из табеле 1</w:t>
      </w:r>
      <w:r w:rsidRPr="0017388A">
        <w:rPr>
          <w:rFonts w:ascii="Arial" w:hAnsi="Arial" w:cs="Arial"/>
        </w:rPr>
        <w:t>)</w:t>
      </w:r>
    </w:p>
    <w:p w:rsidR="003F19A2" w:rsidRPr="0017388A" w:rsidRDefault="003F19A2" w:rsidP="003F19A2">
      <w:pPr>
        <w:tabs>
          <w:tab w:val="left" w:pos="992"/>
        </w:tabs>
        <w:suppressAutoHyphens/>
        <w:spacing w:after="160"/>
        <w:jc w:val="both"/>
        <w:rPr>
          <w:rFonts w:ascii="Arial" w:hAnsi="Arial" w:cs="Arial"/>
        </w:rPr>
      </w:pPr>
      <w:r w:rsidRPr="0017388A">
        <w:rPr>
          <w:rFonts w:ascii="Arial" w:hAnsi="Arial" w:cs="Arial"/>
          <w:lang w:val="sr-Cyrl-RS"/>
        </w:rPr>
        <w:t>-</w:t>
      </w:r>
      <w:r w:rsidRPr="0017388A">
        <w:rPr>
          <w:rFonts w:ascii="Arial" w:hAnsi="Arial" w:cs="Arial"/>
        </w:rPr>
        <w:t>на место предвиђено за место и датум уписује се место и датум попуњавања</w:t>
      </w:r>
    </w:p>
    <w:p w:rsidR="003F19A2" w:rsidRPr="0017388A" w:rsidRDefault="003F19A2" w:rsidP="003F19A2">
      <w:pPr>
        <w:tabs>
          <w:tab w:val="left" w:pos="992"/>
        </w:tabs>
        <w:suppressAutoHyphens/>
        <w:spacing w:after="160"/>
        <w:jc w:val="both"/>
        <w:rPr>
          <w:rFonts w:ascii="Arial" w:hAnsi="Arial" w:cs="Arial"/>
        </w:rPr>
      </w:pPr>
      <w:r w:rsidRPr="0017388A">
        <w:rPr>
          <w:rFonts w:ascii="Arial" w:hAnsi="Arial" w:cs="Arial"/>
        </w:rPr>
        <w:t>обрасца структуре цене.</w:t>
      </w:r>
    </w:p>
    <w:p w:rsidR="003F19A2" w:rsidRPr="0017388A" w:rsidRDefault="003F19A2" w:rsidP="003F19A2">
      <w:pPr>
        <w:tabs>
          <w:tab w:val="left" w:pos="992"/>
        </w:tabs>
        <w:suppressAutoHyphens/>
        <w:spacing w:after="160"/>
        <w:jc w:val="both"/>
        <w:rPr>
          <w:rFonts w:ascii="Arial" w:hAnsi="Arial" w:cs="Arial"/>
        </w:rPr>
      </w:pPr>
      <w:r w:rsidRPr="0017388A">
        <w:rPr>
          <w:rFonts w:ascii="Arial" w:hAnsi="Arial" w:cs="Arial"/>
          <w:lang w:val="sr-Cyrl-RS"/>
        </w:rPr>
        <w:t>-</w:t>
      </w:r>
      <w:r w:rsidRPr="0017388A">
        <w:rPr>
          <w:rFonts w:ascii="Arial" w:hAnsi="Arial" w:cs="Arial"/>
        </w:rPr>
        <w:t>на место предвиђено за печат и потпис, овлашћено лице понуђача печатом</w:t>
      </w:r>
    </w:p>
    <w:p w:rsidR="003F19A2" w:rsidRPr="0017388A" w:rsidRDefault="003F19A2" w:rsidP="003F19A2">
      <w:pPr>
        <w:spacing w:after="160" w:line="259" w:lineRule="auto"/>
        <w:jc w:val="both"/>
        <w:rPr>
          <w:rFonts w:ascii="Arial" w:hAnsi="Arial" w:cs="Arial"/>
        </w:rPr>
      </w:pPr>
      <w:r w:rsidRPr="0017388A">
        <w:rPr>
          <w:rFonts w:ascii="Arial" w:hAnsi="Arial" w:cs="Arial"/>
        </w:rPr>
        <w:t>оверава и потписује образац структуре цене.</w:t>
      </w:r>
    </w:p>
    <w:p w:rsidR="003F19A2" w:rsidRDefault="003F19A2" w:rsidP="003F19A2">
      <w:pPr>
        <w:pStyle w:val="Title"/>
        <w:spacing w:before="0" w:after="0"/>
        <w:jc w:val="left"/>
        <w:rPr>
          <w:caps/>
          <w:sz w:val="24"/>
          <w:szCs w:val="24"/>
          <w:lang w:val="sr-Cyrl-RS"/>
        </w:rPr>
      </w:pPr>
      <w:r w:rsidRPr="0017388A">
        <w:rPr>
          <w:rFonts w:cs="Arial"/>
          <w:b w:val="0"/>
          <w:bCs w:val="0"/>
          <w:kern w:val="0"/>
          <w:sz w:val="24"/>
          <w:szCs w:val="24"/>
          <w:lang w:eastAsia="en-US"/>
        </w:rPr>
        <w:br w:type="page"/>
      </w:r>
    </w:p>
    <w:p w:rsidR="007C6798" w:rsidRPr="00592CF8" w:rsidRDefault="00661B5A" w:rsidP="007C6798">
      <w:pPr>
        <w:ind w:left="720"/>
        <w:jc w:val="right"/>
        <w:rPr>
          <w:rFonts w:ascii="Arial" w:hAnsi="Arial" w:cs="Arial"/>
          <w:b/>
          <w:lang w:val="sr-Cyrl-RS"/>
        </w:rPr>
      </w:pPr>
      <w:r w:rsidRPr="00592CF8">
        <w:rPr>
          <w:rFonts w:ascii="Arial" w:hAnsi="Arial" w:cs="Arial"/>
          <w:b/>
        </w:rPr>
        <w:lastRenderedPageBreak/>
        <w:t>ОБРАЗАЦ</w:t>
      </w:r>
      <w:r w:rsidR="007C6798" w:rsidRPr="00592CF8">
        <w:rPr>
          <w:rFonts w:ascii="Arial" w:hAnsi="Arial" w:cs="Arial"/>
          <w:b/>
        </w:rPr>
        <w:t xml:space="preserve"> </w:t>
      </w:r>
      <w:r w:rsidR="005C5366" w:rsidRPr="00592CF8">
        <w:rPr>
          <w:rFonts w:ascii="Arial" w:hAnsi="Arial" w:cs="Arial"/>
          <w:b/>
          <w:lang w:val="sr-Cyrl-RS"/>
        </w:rPr>
        <w:t>3</w:t>
      </w:r>
      <w:r w:rsidR="009C1CC7" w:rsidRPr="00592CF8">
        <w:rPr>
          <w:rFonts w:ascii="Arial" w:hAnsi="Arial" w:cs="Arial"/>
          <w:b/>
          <w:lang w:val="sr-Cyrl-RS"/>
        </w:rPr>
        <w:t>.1</w:t>
      </w:r>
    </w:p>
    <w:p w:rsidR="00A50511" w:rsidRDefault="00A50511" w:rsidP="000F7C99">
      <w:pPr>
        <w:spacing w:after="120"/>
        <w:jc w:val="center"/>
        <w:rPr>
          <w:rFonts w:ascii="Arial" w:hAnsi="Arial"/>
          <w:b/>
          <w:lang w:val="sr-Cyrl-RS"/>
        </w:rPr>
      </w:pPr>
    </w:p>
    <w:p w:rsidR="000F7C99" w:rsidRPr="007B4BAA" w:rsidRDefault="00661B5A" w:rsidP="000F7C99">
      <w:pPr>
        <w:spacing w:after="120"/>
        <w:jc w:val="center"/>
        <w:rPr>
          <w:rFonts w:ascii="Arial" w:hAnsi="Arial"/>
          <w:b/>
          <w:lang w:val="sr-Cyrl-RS"/>
        </w:rPr>
      </w:pPr>
      <w:r>
        <w:rPr>
          <w:rFonts w:ascii="Arial" w:hAnsi="Arial"/>
          <w:b/>
        </w:rPr>
        <w:t>МОДЕЛ</w:t>
      </w:r>
      <w:r w:rsidR="000F7C99" w:rsidRPr="007B4BAA">
        <w:rPr>
          <w:rFonts w:ascii="Arial" w:hAnsi="Arial"/>
          <w:b/>
        </w:rPr>
        <w:t xml:space="preserve"> </w:t>
      </w:r>
      <w:r>
        <w:rPr>
          <w:rFonts w:ascii="Arial" w:hAnsi="Arial"/>
          <w:b/>
          <w:lang w:val="sr-Cyrl-RS"/>
        </w:rPr>
        <w:t>ОКВИРНОГ</w:t>
      </w:r>
      <w:r w:rsidR="00027CA3" w:rsidRPr="007B4BAA">
        <w:rPr>
          <w:rFonts w:ascii="Arial" w:hAnsi="Arial"/>
          <w:b/>
          <w:lang w:val="sr-Cyrl-RS"/>
        </w:rPr>
        <w:t xml:space="preserve"> </w:t>
      </w:r>
      <w:r>
        <w:rPr>
          <w:rFonts w:ascii="Arial" w:hAnsi="Arial"/>
          <w:b/>
          <w:lang w:val="sr-Cyrl-RS"/>
        </w:rPr>
        <w:t>СПОРАЗУМА</w:t>
      </w:r>
    </w:p>
    <w:p w:rsidR="004D616E" w:rsidRPr="00A538EF" w:rsidRDefault="00661B5A" w:rsidP="004D616E">
      <w:pPr>
        <w:spacing w:after="120"/>
        <w:jc w:val="center"/>
        <w:rPr>
          <w:rFonts w:ascii="Arial" w:hAnsi="Arial" w:cs="Arial"/>
          <w:b/>
          <w:lang w:val="sr-Cyrl-RS"/>
        </w:rPr>
      </w:pPr>
      <w:r>
        <w:rPr>
          <w:rFonts w:ascii="Arial" w:hAnsi="Arial"/>
          <w:b/>
        </w:rPr>
        <w:t>о</w:t>
      </w:r>
      <w:r w:rsidR="000F7C99" w:rsidRPr="007B4BAA">
        <w:rPr>
          <w:rFonts w:ascii="Arial" w:hAnsi="Arial"/>
          <w:b/>
        </w:rPr>
        <w:t xml:space="preserve"> </w:t>
      </w:r>
      <w:r>
        <w:rPr>
          <w:rFonts w:ascii="Arial" w:hAnsi="Arial"/>
          <w:b/>
        </w:rPr>
        <w:t>купопродаји</w:t>
      </w:r>
      <w:r w:rsidR="000F7C99" w:rsidRPr="007B4BAA">
        <w:rPr>
          <w:rFonts w:ascii="Arial" w:hAnsi="Arial"/>
          <w:b/>
        </w:rPr>
        <w:t xml:space="preserve"> </w:t>
      </w:r>
      <w:r w:rsidR="00BE0821">
        <w:rPr>
          <w:rFonts w:ascii="Arial" w:hAnsi="Arial"/>
          <w:b/>
          <w:lang w:val="sr-Cyrl-RS"/>
        </w:rPr>
        <w:t>р</w:t>
      </w:r>
      <w:r w:rsidR="00A538EF">
        <w:rPr>
          <w:rFonts w:ascii="Arial" w:hAnsi="Arial"/>
          <w:b/>
          <w:lang w:val="sr-Cyrl-RS"/>
        </w:rPr>
        <w:t>олетни, завеса и тракастих завеса за потре</w:t>
      </w:r>
      <w:r w:rsidR="00A538EF">
        <w:rPr>
          <w:rFonts w:ascii="Arial" w:hAnsi="Arial" w:cs="Arial"/>
          <w:b/>
          <w:lang w:val="sr-Cyrl-RS"/>
        </w:rPr>
        <w:t>бе ЈП ЕПС ТЦ Нови Сад</w:t>
      </w:r>
    </w:p>
    <w:p w:rsidR="000F7C99" w:rsidRPr="007B4BAA" w:rsidRDefault="004D616E" w:rsidP="004D616E">
      <w:pPr>
        <w:spacing w:after="120"/>
        <w:rPr>
          <w:rFonts w:ascii="Arial" w:hAnsi="Arial"/>
          <w:b/>
          <w:lang w:val="sr-Cyrl-RS"/>
        </w:rPr>
      </w:pPr>
      <w:r>
        <w:rPr>
          <w:rFonts w:ascii="Arial" w:hAnsi="Arial" w:cs="Arial"/>
          <w:b/>
          <w:lang w:val="sr-Cyrl-RS"/>
        </w:rPr>
        <w:t xml:space="preserve">                                                              </w:t>
      </w:r>
      <w:r w:rsidR="00BC7A90" w:rsidRPr="007B4BAA">
        <w:rPr>
          <w:rFonts w:ascii="Arial" w:hAnsi="Arial"/>
          <w:b/>
          <w:lang w:val="sr-Cyrl-RS"/>
        </w:rPr>
        <w:t>(</w:t>
      </w:r>
      <w:r w:rsidR="00661B5A">
        <w:rPr>
          <w:rFonts w:ascii="Arial" w:hAnsi="Arial"/>
          <w:b/>
          <w:lang w:val="sr-Cyrl-RS"/>
        </w:rPr>
        <w:t>Партија</w:t>
      </w:r>
      <w:r w:rsidR="00BC7A90" w:rsidRPr="007B4BAA">
        <w:rPr>
          <w:rFonts w:ascii="Arial" w:hAnsi="Arial"/>
          <w:b/>
          <w:lang w:val="sr-Cyrl-RS"/>
        </w:rPr>
        <w:t xml:space="preserve"> 1)</w:t>
      </w:r>
    </w:p>
    <w:p w:rsidR="000F7C99" w:rsidRDefault="000F7C99" w:rsidP="000F7C99">
      <w:pPr>
        <w:jc w:val="center"/>
        <w:rPr>
          <w:rFonts w:ascii="Arial" w:hAnsi="Arial"/>
          <w:lang w:val="sr-Cyrl-RS"/>
        </w:rPr>
      </w:pPr>
    </w:p>
    <w:p w:rsidR="000F7C99" w:rsidRPr="007B4BAA" w:rsidRDefault="00661B5A" w:rsidP="000F7C99">
      <w:pPr>
        <w:jc w:val="both"/>
        <w:rPr>
          <w:rFonts w:ascii="Arial" w:hAnsi="Arial" w:cs="Arial"/>
          <w:lang w:val="sr-Cyrl-RS"/>
        </w:rPr>
      </w:pPr>
      <w:r>
        <w:rPr>
          <w:rFonts w:ascii="Arial" w:hAnsi="Arial" w:cs="Arial"/>
        </w:rPr>
        <w:t>Зак</w:t>
      </w:r>
      <w:r w:rsidR="000F7C99" w:rsidRPr="007B4BAA">
        <w:rPr>
          <w:rFonts w:ascii="Arial" w:hAnsi="Arial" w:cs="Arial"/>
        </w:rPr>
        <w:t>љ</w:t>
      </w:r>
      <w:r>
        <w:rPr>
          <w:rFonts w:ascii="Arial" w:hAnsi="Arial" w:cs="Arial"/>
        </w:rPr>
        <w:t>учен</w:t>
      </w:r>
      <w:r w:rsidR="000F7C99" w:rsidRPr="007B4BAA">
        <w:rPr>
          <w:rFonts w:ascii="Arial" w:hAnsi="Arial" w:cs="Arial"/>
        </w:rPr>
        <w:t xml:space="preserve"> </w:t>
      </w:r>
      <w:r>
        <w:rPr>
          <w:rFonts w:ascii="Arial" w:hAnsi="Arial" w:cs="Arial"/>
        </w:rPr>
        <w:t>између</w:t>
      </w:r>
      <w:r w:rsidR="000F7C99" w:rsidRPr="007B4BAA">
        <w:rPr>
          <w:rFonts w:ascii="Arial" w:hAnsi="Arial" w:cs="Arial"/>
        </w:rPr>
        <w:t xml:space="preserve"> </w:t>
      </w:r>
      <w:r>
        <w:rPr>
          <w:rFonts w:ascii="Arial" w:hAnsi="Arial" w:cs="Arial"/>
          <w:lang w:val="sr-Cyrl-RS"/>
        </w:rPr>
        <w:t>следећих</w:t>
      </w:r>
      <w:r w:rsidR="000F7C99" w:rsidRPr="007B4BAA">
        <w:rPr>
          <w:rFonts w:ascii="Arial" w:hAnsi="Arial" w:cs="Arial"/>
          <w:lang w:val="sr-Cyrl-RS"/>
        </w:rPr>
        <w:t xml:space="preserve"> </w:t>
      </w:r>
      <w:r>
        <w:rPr>
          <w:rFonts w:ascii="Arial" w:hAnsi="Arial" w:cs="Arial"/>
        </w:rPr>
        <w:t>страна</w:t>
      </w:r>
      <w:r w:rsidR="001E164B" w:rsidRPr="007B4BAA">
        <w:rPr>
          <w:rFonts w:ascii="Arial" w:hAnsi="Arial" w:cs="Arial"/>
          <w:lang w:val="sr-Cyrl-RS"/>
        </w:rPr>
        <w:t xml:space="preserve"> </w:t>
      </w:r>
      <w:r w:rsidR="00A538EF">
        <w:rPr>
          <w:rFonts w:ascii="Arial" w:hAnsi="Arial" w:cs="Arial"/>
          <w:lang w:val="sr-Cyrl-RS"/>
        </w:rPr>
        <w:t>О</w:t>
      </w:r>
      <w:r>
        <w:rPr>
          <w:rFonts w:ascii="Arial" w:hAnsi="Arial" w:cs="Arial"/>
          <w:lang w:val="sr-Cyrl-RS"/>
        </w:rPr>
        <w:t>квирног</w:t>
      </w:r>
      <w:r w:rsidR="001E164B" w:rsidRPr="007B4BAA">
        <w:rPr>
          <w:rFonts w:ascii="Arial" w:hAnsi="Arial" w:cs="Arial"/>
          <w:lang w:val="sr-Cyrl-RS"/>
        </w:rPr>
        <w:t xml:space="preserve"> </w:t>
      </w:r>
      <w:r>
        <w:rPr>
          <w:rFonts w:ascii="Arial" w:hAnsi="Arial" w:cs="Arial"/>
          <w:lang w:val="sr-Cyrl-RS"/>
        </w:rPr>
        <w:t>споразума</w:t>
      </w:r>
      <w:r w:rsidR="000F7C99" w:rsidRPr="007B4BAA">
        <w:rPr>
          <w:rFonts w:ascii="Arial" w:hAnsi="Arial" w:cs="Arial"/>
        </w:rPr>
        <w:t>:</w:t>
      </w:r>
    </w:p>
    <w:p w:rsidR="000F7C99" w:rsidRPr="007B4BAA" w:rsidRDefault="000F7C99" w:rsidP="000F7C99">
      <w:pPr>
        <w:jc w:val="center"/>
        <w:rPr>
          <w:rFonts w:ascii="Arial" w:hAnsi="Arial"/>
        </w:rPr>
      </w:pPr>
    </w:p>
    <w:p w:rsidR="003412B0" w:rsidRPr="003412B0" w:rsidRDefault="003412B0" w:rsidP="00C14ABF">
      <w:pPr>
        <w:pStyle w:val="ListParagraph"/>
        <w:numPr>
          <w:ilvl w:val="0"/>
          <w:numId w:val="28"/>
        </w:numPr>
        <w:spacing w:before="120"/>
        <w:jc w:val="both"/>
        <w:rPr>
          <w:rFonts w:ascii="Arial" w:hAnsi="Arial"/>
          <w:lang w:val="en-US"/>
        </w:rPr>
      </w:pPr>
      <w:r w:rsidRPr="003412B0">
        <w:rPr>
          <w:rFonts w:ascii="Arial" w:hAnsi="Arial"/>
          <w:lang w:val="en-US"/>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w:t>
      </w:r>
      <w:r w:rsidRPr="003412B0">
        <w:rPr>
          <w:rFonts w:ascii="Arial" w:hAnsi="Arial"/>
          <w:lang w:val="sr-Cyrl-RS"/>
        </w:rPr>
        <w:t>Милорад Грчић</w:t>
      </w:r>
      <w:r w:rsidRPr="003412B0">
        <w:rPr>
          <w:rFonts w:ascii="Arial" w:hAnsi="Arial"/>
          <w:lang w:val="en-US"/>
        </w:rPr>
        <w:t xml:space="preserve">, </w:t>
      </w:r>
      <w:r w:rsidRPr="003412B0">
        <w:rPr>
          <w:rFonts w:ascii="Arial" w:hAnsi="Arial"/>
          <w:lang w:val="sr-Cyrl-RS"/>
        </w:rPr>
        <w:t>в.д.</w:t>
      </w:r>
      <w:r w:rsidR="00A538EF">
        <w:rPr>
          <w:rFonts w:ascii="Arial" w:hAnsi="Arial"/>
          <w:lang w:val="sr-Cyrl-RS"/>
        </w:rPr>
        <w:t xml:space="preserve"> </w:t>
      </w:r>
      <w:r w:rsidRPr="003412B0">
        <w:rPr>
          <w:rFonts w:ascii="Arial" w:hAnsi="Arial"/>
          <w:lang w:val="en-US"/>
        </w:rPr>
        <w:t>директор</w:t>
      </w:r>
      <w:r w:rsidRPr="003412B0">
        <w:rPr>
          <w:rFonts w:ascii="Arial" w:hAnsi="Arial"/>
          <w:lang w:val="sr-Cyrl-RS"/>
        </w:rPr>
        <w:t>а</w:t>
      </w:r>
      <w:r w:rsidRPr="003412B0">
        <w:rPr>
          <w:rFonts w:ascii="Arial" w:hAnsi="Arial"/>
          <w:lang w:val="en-US"/>
        </w:rPr>
        <w:t xml:space="preserve"> (у даљем тексту: К</w:t>
      </w:r>
      <w:r w:rsidRPr="003412B0">
        <w:rPr>
          <w:rFonts w:ascii="Arial" w:hAnsi="Arial"/>
          <w:lang w:val="sr-Cyrl-RS"/>
        </w:rPr>
        <w:t>упац</w:t>
      </w:r>
      <w:r w:rsidRPr="003412B0">
        <w:rPr>
          <w:rFonts w:ascii="Arial" w:hAnsi="Arial"/>
          <w:lang w:val="en-US"/>
        </w:rPr>
        <w:t>)</w:t>
      </w:r>
    </w:p>
    <w:p w:rsidR="000F7C99" w:rsidRPr="007B4BAA" w:rsidRDefault="000F7C99" w:rsidP="000F7C99">
      <w:pPr>
        <w:jc w:val="both"/>
        <w:rPr>
          <w:rFonts w:ascii="Arial" w:hAnsi="Arial" w:cs="Arial"/>
          <w:lang w:val="sr-Cyrl-RS"/>
        </w:rPr>
      </w:pPr>
      <w:r w:rsidRPr="007B4BAA">
        <w:rPr>
          <w:rFonts w:ascii="Arial" w:hAnsi="Arial" w:cs="Arial"/>
          <w:lang w:val="sr-Cyrl-RS"/>
        </w:rPr>
        <w:t xml:space="preserve">     </w:t>
      </w:r>
      <w:r w:rsidR="00661B5A">
        <w:rPr>
          <w:rFonts w:ascii="Arial" w:hAnsi="Arial" w:cs="Arial"/>
          <w:lang w:val="sr-Cyrl-RS"/>
        </w:rPr>
        <w:t>и</w:t>
      </w:r>
    </w:p>
    <w:p w:rsidR="000F7C99" w:rsidRPr="007B4BAA" w:rsidRDefault="000F7C99" w:rsidP="000F7C99">
      <w:pPr>
        <w:jc w:val="both"/>
        <w:rPr>
          <w:rFonts w:ascii="Arial" w:hAnsi="Arial" w:cs="Arial"/>
          <w:lang w:val="sr-Cyrl-RS"/>
        </w:rPr>
      </w:pPr>
    </w:p>
    <w:p w:rsidR="000F7C99" w:rsidRPr="003412B0" w:rsidRDefault="000F7C99" w:rsidP="00C14ABF">
      <w:pPr>
        <w:pStyle w:val="ListParagraph"/>
        <w:numPr>
          <w:ilvl w:val="0"/>
          <w:numId w:val="28"/>
        </w:numPr>
        <w:suppressAutoHyphens/>
        <w:spacing w:after="200" w:line="276" w:lineRule="auto"/>
        <w:contextualSpacing/>
        <w:jc w:val="both"/>
        <w:rPr>
          <w:rFonts w:ascii="Arial" w:eastAsia="Calibri" w:hAnsi="Arial" w:cs="Arial"/>
          <w:lang w:val="sr-Cyrl-RS" w:eastAsia="ar-SA"/>
        </w:rPr>
      </w:pPr>
      <w:r w:rsidRPr="003412B0">
        <w:rPr>
          <w:rFonts w:ascii="Arial" w:eastAsia="Calibri" w:hAnsi="Arial" w:cs="Arial"/>
          <w:lang w:val="sr-Cyrl-RS" w:eastAsia="ar-SA"/>
        </w:rPr>
        <w:t xml:space="preserve">__________________________________________  </w:t>
      </w:r>
      <w:r w:rsidR="00661B5A" w:rsidRPr="003412B0">
        <w:rPr>
          <w:rFonts w:ascii="Arial" w:eastAsia="Calibri" w:hAnsi="Arial" w:cs="Arial"/>
          <w:lang w:eastAsia="ar-SA"/>
        </w:rPr>
        <w:t>из</w:t>
      </w:r>
      <w:r w:rsidRPr="003412B0">
        <w:rPr>
          <w:rFonts w:ascii="Arial" w:eastAsia="Calibri" w:hAnsi="Arial" w:cs="Arial"/>
          <w:lang w:eastAsia="ar-SA"/>
        </w:rPr>
        <w:tab/>
        <w:t xml:space="preserve">_____________, </w:t>
      </w:r>
      <w:r w:rsidR="00661B5A" w:rsidRPr="003412B0">
        <w:rPr>
          <w:rFonts w:ascii="Arial" w:eastAsia="Calibri" w:hAnsi="Arial" w:cs="Arial"/>
          <w:lang w:eastAsia="ar-SA"/>
        </w:rPr>
        <w:t>улица</w:t>
      </w:r>
      <w:r w:rsidRPr="003412B0">
        <w:rPr>
          <w:rFonts w:ascii="Arial" w:eastAsia="Calibri" w:hAnsi="Arial" w:cs="Arial"/>
          <w:lang w:eastAsia="ar-SA"/>
        </w:rPr>
        <w:t xml:space="preserve"> _____________________________________ </w:t>
      </w:r>
      <w:r w:rsidR="00661B5A" w:rsidRPr="003412B0">
        <w:rPr>
          <w:rFonts w:ascii="Arial" w:eastAsia="Calibri" w:hAnsi="Arial" w:cs="Arial"/>
          <w:lang w:eastAsia="ar-SA"/>
        </w:rPr>
        <w:t>бр</w:t>
      </w:r>
      <w:r w:rsidRPr="003412B0">
        <w:rPr>
          <w:rFonts w:ascii="Arial" w:eastAsia="Calibri" w:hAnsi="Arial" w:cs="Arial"/>
          <w:lang w:eastAsia="ar-SA"/>
        </w:rPr>
        <w:t xml:space="preserve">. ___, </w:t>
      </w:r>
      <w:r w:rsidR="00661B5A" w:rsidRPr="003412B0">
        <w:rPr>
          <w:rFonts w:ascii="Arial" w:eastAsia="Calibri" w:hAnsi="Arial" w:cs="Arial"/>
          <w:lang w:val="sr-Cyrl-RS" w:eastAsia="ar-SA"/>
        </w:rPr>
        <w:t>ПИБ</w:t>
      </w:r>
      <w:r w:rsidRPr="003412B0">
        <w:rPr>
          <w:rFonts w:ascii="Arial" w:eastAsia="Calibri" w:hAnsi="Arial" w:cs="Arial"/>
          <w:lang w:val="sr-Cyrl-RS" w:eastAsia="ar-SA"/>
        </w:rPr>
        <w:t>:</w:t>
      </w:r>
      <w:r w:rsidRPr="003412B0">
        <w:rPr>
          <w:rFonts w:ascii="Arial" w:eastAsia="Calibri" w:hAnsi="Arial" w:cs="Arial"/>
          <w:lang w:eastAsia="ar-SA"/>
        </w:rPr>
        <w:t xml:space="preserve"> _____________, </w:t>
      </w:r>
      <w:r w:rsidR="00661B5A" w:rsidRPr="003412B0">
        <w:rPr>
          <w:rFonts w:ascii="Arial" w:eastAsia="Calibri" w:hAnsi="Arial" w:cs="Arial"/>
          <w:lang w:eastAsia="ar-SA"/>
        </w:rPr>
        <w:t>матични</w:t>
      </w:r>
      <w:r w:rsidRPr="003412B0">
        <w:rPr>
          <w:rFonts w:ascii="Arial" w:eastAsia="Calibri" w:hAnsi="Arial" w:cs="Arial"/>
          <w:lang w:eastAsia="ar-SA"/>
        </w:rPr>
        <w:t xml:space="preserve"> </w:t>
      </w:r>
      <w:r w:rsidR="00661B5A" w:rsidRPr="003412B0">
        <w:rPr>
          <w:rFonts w:ascii="Arial" w:eastAsia="Calibri" w:hAnsi="Arial" w:cs="Arial"/>
          <w:lang w:eastAsia="ar-SA"/>
        </w:rPr>
        <w:t>број</w:t>
      </w:r>
      <w:r w:rsidRPr="003412B0">
        <w:rPr>
          <w:rFonts w:ascii="Arial" w:eastAsia="Calibri" w:hAnsi="Arial" w:cs="Arial"/>
          <w:lang w:eastAsia="ar-SA"/>
        </w:rPr>
        <w:t xml:space="preserve"> ____________, </w:t>
      </w:r>
      <w:r w:rsidR="00661B5A" w:rsidRPr="003412B0">
        <w:rPr>
          <w:rFonts w:ascii="Arial" w:eastAsia="Calibri" w:hAnsi="Arial" w:cs="Arial"/>
          <w:lang w:eastAsia="ar-SA"/>
        </w:rPr>
        <w:t>кога</w:t>
      </w:r>
      <w:r w:rsidRPr="003412B0">
        <w:rPr>
          <w:rFonts w:ascii="Arial" w:eastAsia="Calibri" w:hAnsi="Arial" w:cs="Arial"/>
          <w:lang w:eastAsia="ar-SA"/>
        </w:rPr>
        <w:t xml:space="preserve"> </w:t>
      </w:r>
      <w:r w:rsidR="00661B5A" w:rsidRPr="003412B0">
        <w:rPr>
          <w:rFonts w:ascii="Arial" w:eastAsia="Calibri" w:hAnsi="Arial" w:cs="Arial"/>
          <w:lang w:eastAsia="ar-SA"/>
        </w:rPr>
        <w:t>заступа</w:t>
      </w:r>
      <w:r w:rsidRPr="003412B0">
        <w:rPr>
          <w:rFonts w:ascii="Arial" w:eastAsia="Calibri" w:hAnsi="Arial" w:cs="Arial"/>
          <w:lang w:val="sr-Cyrl-RS" w:eastAsia="ar-SA"/>
        </w:rPr>
        <w:t xml:space="preserve"> _______________________</w:t>
      </w:r>
      <w:r w:rsidRPr="003412B0">
        <w:rPr>
          <w:rFonts w:ascii="Arial" w:eastAsia="Calibri" w:hAnsi="Arial" w:cs="Arial"/>
          <w:lang w:eastAsia="ar-SA"/>
        </w:rPr>
        <w:t xml:space="preserve">, </w:t>
      </w:r>
      <w:r w:rsidRPr="003412B0">
        <w:rPr>
          <w:rFonts w:ascii="Arial" w:eastAsia="Calibri" w:hAnsi="Arial" w:cs="Arial"/>
        </w:rPr>
        <w:t>(</w:t>
      </w:r>
      <w:r w:rsidR="00661B5A" w:rsidRPr="003412B0">
        <w:rPr>
          <w:rFonts w:ascii="Arial" w:eastAsia="Calibri" w:hAnsi="Arial" w:cs="Arial"/>
        </w:rPr>
        <w:t>у</w:t>
      </w:r>
      <w:r w:rsidRPr="003412B0">
        <w:rPr>
          <w:rFonts w:ascii="Arial" w:eastAsia="Calibri" w:hAnsi="Arial" w:cs="Arial"/>
        </w:rPr>
        <w:t xml:space="preserve"> </w:t>
      </w:r>
      <w:r w:rsidR="00661B5A" w:rsidRPr="003412B0">
        <w:rPr>
          <w:rFonts w:ascii="Arial" w:eastAsia="Calibri" w:hAnsi="Arial" w:cs="Arial"/>
        </w:rPr>
        <w:t>да</w:t>
      </w:r>
      <w:r w:rsidRPr="003412B0">
        <w:rPr>
          <w:rFonts w:ascii="Arial" w:eastAsia="Calibri" w:hAnsi="Arial" w:cs="Arial"/>
        </w:rPr>
        <w:t>љ</w:t>
      </w:r>
      <w:r w:rsidR="00661B5A" w:rsidRPr="003412B0">
        <w:rPr>
          <w:rFonts w:ascii="Arial" w:eastAsia="Calibri" w:hAnsi="Arial" w:cs="Arial"/>
        </w:rPr>
        <w:t>ем</w:t>
      </w:r>
      <w:r w:rsidRPr="003412B0">
        <w:rPr>
          <w:rFonts w:ascii="Arial" w:eastAsia="Calibri" w:hAnsi="Arial" w:cs="Arial"/>
        </w:rPr>
        <w:t xml:space="preserve"> </w:t>
      </w:r>
      <w:r w:rsidR="00661B5A" w:rsidRPr="003412B0">
        <w:rPr>
          <w:rFonts w:ascii="Arial" w:eastAsia="Calibri" w:hAnsi="Arial" w:cs="Arial"/>
        </w:rPr>
        <w:t>тексту</w:t>
      </w:r>
      <w:r w:rsidRPr="003412B0">
        <w:rPr>
          <w:rFonts w:ascii="Arial" w:eastAsia="Calibri" w:hAnsi="Arial" w:cs="Arial"/>
        </w:rPr>
        <w:t xml:space="preserve">: </w:t>
      </w:r>
      <w:r w:rsidR="00661B5A" w:rsidRPr="003412B0">
        <w:rPr>
          <w:rFonts w:ascii="Arial" w:eastAsia="Calibri" w:hAnsi="Arial" w:cs="Arial"/>
          <w:lang w:val="sr-Cyrl-RS"/>
        </w:rPr>
        <w:t>Продавац</w:t>
      </w:r>
      <w:r w:rsidRPr="003412B0">
        <w:rPr>
          <w:rFonts w:ascii="Arial" w:eastAsia="Calibri" w:hAnsi="Arial" w:cs="Arial"/>
          <w:lang w:val="sr-Latn-CS"/>
        </w:rPr>
        <w:t>)</w:t>
      </w:r>
    </w:p>
    <w:p w:rsidR="000F7C99" w:rsidRPr="007B4BAA" w:rsidRDefault="000F7C99" w:rsidP="000F7C99">
      <w:pPr>
        <w:suppressAutoHyphens/>
        <w:spacing w:line="276" w:lineRule="auto"/>
        <w:ind w:left="720"/>
        <w:contextualSpacing/>
        <w:jc w:val="both"/>
        <w:rPr>
          <w:rFonts w:ascii="Arial" w:eastAsia="Calibri" w:hAnsi="Arial" w:cs="Arial"/>
          <w:lang w:val="sr-Cyrl-RS" w:eastAsia="ar-SA"/>
        </w:rPr>
      </w:pPr>
    </w:p>
    <w:p w:rsidR="000F7C99" w:rsidRPr="007B4BAA" w:rsidRDefault="000F7C99" w:rsidP="000F7C99">
      <w:pPr>
        <w:suppressAutoHyphens/>
        <w:spacing w:line="276" w:lineRule="auto"/>
        <w:ind w:left="720"/>
        <w:contextualSpacing/>
        <w:jc w:val="both"/>
        <w:rPr>
          <w:rFonts w:ascii="Arial" w:eastAsia="Calibri" w:hAnsi="Arial" w:cs="Arial"/>
          <w:i/>
          <w:lang w:val="sr-Cyrl-RS" w:eastAsia="ar-SA"/>
        </w:rPr>
      </w:pPr>
      <w:r w:rsidRPr="007B4BAA">
        <w:rPr>
          <w:rFonts w:ascii="Arial" w:eastAsia="Calibri" w:hAnsi="Arial" w:cs="Arial"/>
          <w:lang w:val="sr-Cyrl-RS" w:eastAsia="ar-SA"/>
        </w:rPr>
        <w:t>2</w:t>
      </w:r>
      <w:r w:rsidR="00661B5A">
        <w:rPr>
          <w:rFonts w:ascii="Arial" w:eastAsia="Calibri" w:hAnsi="Arial" w:cs="Arial"/>
          <w:lang w:val="sr-Cyrl-RS" w:eastAsia="ar-SA"/>
        </w:rPr>
        <w:t>а</w:t>
      </w:r>
      <w:r w:rsidRPr="007B4BAA">
        <w:rPr>
          <w:rFonts w:ascii="Arial" w:eastAsia="Calibri" w:hAnsi="Arial" w:cs="Arial"/>
          <w:lang w:val="sr-Cyrl-RS" w:eastAsia="ar-SA"/>
        </w:rPr>
        <w:t>)________________________________________</w:t>
      </w:r>
      <w:r w:rsidR="00661B5A">
        <w:rPr>
          <w:rFonts w:ascii="Arial" w:eastAsia="Calibri" w:hAnsi="Arial" w:cs="Arial"/>
          <w:lang w:eastAsia="ar-SA"/>
        </w:rPr>
        <w:t>из</w:t>
      </w:r>
      <w:r w:rsidRPr="007B4BAA">
        <w:rPr>
          <w:rFonts w:ascii="Arial" w:eastAsia="Calibri" w:hAnsi="Arial" w:cs="Arial"/>
          <w:lang w:eastAsia="ar-SA"/>
        </w:rPr>
        <w:tab/>
        <w:t xml:space="preserve">_____________, </w:t>
      </w:r>
      <w:r w:rsidR="00661B5A">
        <w:rPr>
          <w:rFonts w:ascii="Arial" w:eastAsia="Calibri" w:hAnsi="Arial" w:cs="Arial"/>
          <w:lang w:eastAsia="ar-SA"/>
        </w:rPr>
        <w:t>улица</w:t>
      </w:r>
      <w:r w:rsidRPr="007B4BAA">
        <w:rPr>
          <w:rFonts w:ascii="Arial" w:eastAsia="Calibri" w:hAnsi="Arial" w:cs="Arial"/>
          <w:lang w:eastAsia="ar-SA"/>
        </w:rPr>
        <w:t xml:space="preserve"> ___________________ </w:t>
      </w:r>
      <w:r w:rsidR="00661B5A">
        <w:rPr>
          <w:rFonts w:ascii="Arial" w:eastAsia="Calibri" w:hAnsi="Arial" w:cs="Arial"/>
          <w:lang w:eastAsia="ar-SA"/>
        </w:rPr>
        <w:t>бр</w:t>
      </w:r>
      <w:r w:rsidRPr="007B4BAA">
        <w:rPr>
          <w:rFonts w:ascii="Arial" w:eastAsia="Calibri" w:hAnsi="Arial" w:cs="Arial"/>
          <w:lang w:eastAsia="ar-SA"/>
        </w:rPr>
        <w:t xml:space="preserve">. ___, </w:t>
      </w:r>
      <w:r w:rsidR="00661B5A">
        <w:rPr>
          <w:rFonts w:ascii="Arial" w:eastAsia="Calibri" w:hAnsi="Arial" w:cs="Arial"/>
          <w:lang w:val="sr-Cyrl-RS" w:eastAsia="ar-SA"/>
        </w:rPr>
        <w:t>ПИБ</w:t>
      </w:r>
      <w:r w:rsidRPr="007B4BAA">
        <w:rPr>
          <w:rFonts w:ascii="Arial" w:eastAsia="Calibri" w:hAnsi="Arial" w:cs="Arial"/>
          <w:lang w:val="sr-Cyrl-RS" w:eastAsia="ar-SA"/>
        </w:rPr>
        <w:t>:</w:t>
      </w:r>
      <w:r w:rsidRPr="007B4BAA">
        <w:rPr>
          <w:rFonts w:ascii="Arial" w:eastAsia="Calibri" w:hAnsi="Arial" w:cs="Arial"/>
          <w:lang w:eastAsia="ar-SA"/>
        </w:rPr>
        <w:t xml:space="preserve"> _____________, </w:t>
      </w:r>
      <w:r w:rsidR="00661B5A">
        <w:rPr>
          <w:rFonts w:ascii="Arial" w:eastAsia="Calibri" w:hAnsi="Arial" w:cs="Arial"/>
          <w:lang w:eastAsia="ar-SA"/>
        </w:rPr>
        <w:t>матични</w:t>
      </w:r>
      <w:r w:rsidRPr="007B4BAA">
        <w:rPr>
          <w:rFonts w:ascii="Arial" w:eastAsia="Calibri" w:hAnsi="Arial" w:cs="Arial"/>
          <w:lang w:eastAsia="ar-SA"/>
        </w:rPr>
        <w:t xml:space="preserve"> </w:t>
      </w:r>
      <w:r w:rsidR="00661B5A">
        <w:rPr>
          <w:rFonts w:ascii="Arial" w:eastAsia="Calibri" w:hAnsi="Arial" w:cs="Arial"/>
          <w:lang w:eastAsia="ar-SA"/>
        </w:rPr>
        <w:t>број</w:t>
      </w:r>
      <w:r w:rsidRPr="007B4BAA">
        <w:rPr>
          <w:rFonts w:ascii="Arial" w:eastAsia="Calibri" w:hAnsi="Arial" w:cs="Arial"/>
          <w:lang w:eastAsia="ar-SA"/>
        </w:rPr>
        <w:t xml:space="preserve"> _____________, </w:t>
      </w:r>
      <w:r w:rsidR="00661B5A">
        <w:rPr>
          <w:rFonts w:ascii="Arial" w:eastAsia="Calibri" w:hAnsi="Arial" w:cs="Arial"/>
          <w:lang w:eastAsia="ar-SA"/>
        </w:rPr>
        <w:t>кога</w:t>
      </w:r>
      <w:r w:rsidRPr="007B4BAA">
        <w:rPr>
          <w:rFonts w:ascii="Arial" w:eastAsia="Calibri" w:hAnsi="Arial" w:cs="Arial"/>
          <w:lang w:eastAsia="ar-SA"/>
        </w:rPr>
        <w:t xml:space="preserve"> </w:t>
      </w:r>
      <w:r w:rsidR="00661B5A">
        <w:rPr>
          <w:rFonts w:ascii="Arial" w:eastAsia="Calibri" w:hAnsi="Arial" w:cs="Arial"/>
          <w:lang w:eastAsia="ar-SA"/>
        </w:rPr>
        <w:t>заступа</w:t>
      </w:r>
      <w:r w:rsidRPr="007B4BAA">
        <w:rPr>
          <w:rFonts w:ascii="Arial" w:eastAsia="Calibri" w:hAnsi="Arial" w:cs="Arial"/>
          <w:lang w:val="sr-Cyrl-RS" w:eastAsia="ar-SA"/>
        </w:rPr>
        <w:t xml:space="preserve"> __________________________</w:t>
      </w:r>
      <w:r w:rsidRPr="007B4BAA">
        <w:rPr>
          <w:rFonts w:ascii="Arial" w:eastAsia="Calibri" w:hAnsi="Arial" w:cs="Arial"/>
          <w:lang w:eastAsia="ar-SA"/>
        </w:rPr>
        <w:t xml:space="preserve">, </w:t>
      </w:r>
      <w:r w:rsidRPr="007B4BAA">
        <w:rPr>
          <w:rFonts w:ascii="Arial" w:eastAsia="Calibri" w:hAnsi="Arial" w:cs="Arial"/>
          <w:i/>
          <w:lang w:val="sr-Cyrl-RS" w:eastAsia="ar-SA"/>
        </w:rPr>
        <w:t>(</w:t>
      </w:r>
      <w:r w:rsidR="00661B5A">
        <w:rPr>
          <w:rFonts w:ascii="Arial" w:eastAsia="Calibri" w:hAnsi="Arial" w:cs="Arial"/>
          <w:i/>
          <w:lang w:val="sr-Cyrl-RS" w:eastAsia="ar-SA"/>
        </w:rPr>
        <w:t>члан</w:t>
      </w:r>
      <w:r w:rsidRPr="007B4BAA">
        <w:rPr>
          <w:rFonts w:ascii="Arial" w:eastAsia="Calibri" w:hAnsi="Arial" w:cs="Arial"/>
          <w:i/>
          <w:lang w:val="sr-Cyrl-RS" w:eastAsia="ar-SA"/>
        </w:rPr>
        <w:t xml:space="preserve"> </w:t>
      </w:r>
      <w:r w:rsidR="00661B5A">
        <w:rPr>
          <w:rFonts w:ascii="Arial" w:eastAsia="Calibri" w:hAnsi="Arial" w:cs="Arial"/>
          <w:i/>
          <w:lang w:val="sr-Cyrl-RS" w:eastAsia="ar-SA"/>
        </w:rPr>
        <w:t>групе</w:t>
      </w:r>
      <w:r w:rsidRPr="007B4BAA">
        <w:rPr>
          <w:rFonts w:ascii="Arial" w:eastAsia="Calibri" w:hAnsi="Arial" w:cs="Arial"/>
          <w:i/>
          <w:lang w:val="sr-Cyrl-RS" w:eastAsia="ar-SA"/>
        </w:rPr>
        <w:t xml:space="preserve"> </w:t>
      </w:r>
      <w:r w:rsidR="00661B5A">
        <w:rPr>
          <w:rFonts w:ascii="Arial" w:eastAsia="Calibri" w:hAnsi="Arial" w:cs="Arial"/>
          <w:i/>
          <w:lang w:val="sr-Cyrl-RS" w:eastAsia="ar-SA"/>
        </w:rPr>
        <w:t>понуђача</w:t>
      </w:r>
      <w:r w:rsidRPr="007B4BAA">
        <w:rPr>
          <w:rFonts w:ascii="Arial" w:eastAsia="Calibri" w:hAnsi="Arial" w:cs="Arial"/>
          <w:i/>
          <w:lang w:val="sr-Cyrl-RS" w:eastAsia="ar-SA"/>
        </w:rPr>
        <w:t xml:space="preserve"> </w:t>
      </w:r>
      <w:r w:rsidR="00661B5A">
        <w:rPr>
          <w:rFonts w:ascii="Arial" w:eastAsia="Calibri" w:hAnsi="Arial" w:cs="Arial"/>
          <w:i/>
          <w:lang w:val="sr-Cyrl-RS" w:eastAsia="ar-SA"/>
        </w:rPr>
        <w:t>или</w:t>
      </w:r>
      <w:r w:rsidRPr="007B4BAA">
        <w:rPr>
          <w:rFonts w:ascii="Arial" w:eastAsia="Calibri" w:hAnsi="Arial" w:cs="Arial"/>
          <w:i/>
          <w:lang w:val="sr-Cyrl-RS" w:eastAsia="ar-SA"/>
        </w:rPr>
        <w:t xml:space="preserve"> </w:t>
      </w:r>
      <w:r w:rsidR="00661B5A">
        <w:rPr>
          <w:rFonts w:ascii="Arial" w:eastAsia="Calibri" w:hAnsi="Arial" w:cs="Arial"/>
          <w:i/>
          <w:lang w:val="sr-Cyrl-RS" w:eastAsia="ar-SA"/>
        </w:rPr>
        <w:t>подизвођач</w:t>
      </w:r>
      <w:r w:rsidRPr="007B4BAA">
        <w:rPr>
          <w:rFonts w:ascii="Arial" w:eastAsia="Calibri" w:hAnsi="Arial" w:cs="Arial"/>
          <w:i/>
          <w:lang w:val="sr-Cyrl-RS" w:eastAsia="ar-SA"/>
        </w:rPr>
        <w:t>)</w:t>
      </w:r>
    </w:p>
    <w:p w:rsidR="000F7C99" w:rsidRPr="007B4BAA" w:rsidRDefault="000F7C99" w:rsidP="000F7C99">
      <w:pPr>
        <w:suppressAutoHyphens/>
        <w:spacing w:line="276" w:lineRule="auto"/>
        <w:ind w:left="720"/>
        <w:contextualSpacing/>
        <w:jc w:val="both"/>
        <w:rPr>
          <w:rFonts w:ascii="Arial" w:eastAsia="Calibri" w:hAnsi="Arial" w:cs="Arial"/>
          <w:lang w:val="sr-Cyrl-RS" w:eastAsia="ar-SA"/>
        </w:rPr>
      </w:pPr>
    </w:p>
    <w:p w:rsidR="000F7C99" w:rsidRPr="007B4BAA" w:rsidRDefault="000F7C99" w:rsidP="000F7C99">
      <w:pPr>
        <w:suppressAutoHyphens/>
        <w:spacing w:line="276" w:lineRule="auto"/>
        <w:ind w:left="720"/>
        <w:contextualSpacing/>
        <w:jc w:val="both"/>
        <w:rPr>
          <w:rFonts w:ascii="Arial" w:eastAsia="Calibri" w:hAnsi="Arial" w:cs="Arial"/>
          <w:lang w:val="sr-Cyrl-RS" w:eastAsia="ar-SA"/>
        </w:rPr>
      </w:pPr>
      <w:r w:rsidRPr="007B4BAA">
        <w:rPr>
          <w:rFonts w:ascii="Arial" w:eastAsia="Calibri" w:hAnsi="Arial" w:cs="Arial"/>
          <w:lang w:val="sr-Cyrl-RS" w:eastAsia="ar-SA"/>
        </w:rPr>
        <w:t>2</w:t>
      </w:r>
      <w:r w:rsidR="00661B5A">
        <w:rPr>
          <w:rFonts w:ascii="Arial" w:eastAsia="Calibri" w:hAnsi="Arial" w:cs="Arial"/>
          <w:lang w:val="sr-Cyrl-RS" w:eastAsia="ar-SA"/>
        </w:rPr>
        <w:t>б</w:t>
      </w:r>
      <w:r w:rsidRPr="007B4BAA">
        <w:rPr>
          <w:rFonts w:ascii="Arial" w:eastAsia="Calibri" w:hAnsi="Arial" w:cs="Arial"/>
          <w:lang w:val="sr-Cyrl-RS" w:eastAsia="ar-SA"/>
        </w:rPr>
        <w:t>)_______________________________________</w:t>
      </w:r>
      <w:r w:rsidR="00661B5A">
        <w:rPr>
          <w:rFonts w:ascii="Arial" w:eastAsia="Calibri" w:hAnsi="Arial" w:cs="Arial"/>
          <w:lang w:eastAsia="ar-SA"/>
        </w:rPr>
        <w:t>из</w:t>
      </w:r>
      <w:r w:rsidRPr="007B4BAA">
        <w:rPr>
          <w:rFonts w:ascii="Arial" w:eastAsia="Calibri" w:hAnsi="Arial" w:cs="Arial"/>
          <w:lang w:eastAsia="ar-SA"/>
        </w:rPr>
        <w:tab/>
        <w:t xml:space="preserve">_____________, </w:t>
      </w:r>
      <w:r w:rsidR="00661B5A">
        <w:rPr>
          <w:rFonts w:ascii="Arial" w:eastAsia="Calibri" w:hAnsi="Arial" w:cs="Arial"/>
          <w:lang w:eastAsia="ar-SA"/>
        </w:rPr>
        <w:t>улица</w:t>
      </w:r>
      <w:r w:rsidRPr="007B4BAA">
        <w:rPr>
          <w:rFonts w:ascii="Arial" w:eastAsia="Calibri" w:hAnsi="Arial" w:cs="Arial"/>
          <w:lang w:eastAsia="ar-SA"/>
        </w:rPr>
        <w:t xml:space="preserve"> ___________________ </w:t>
      </w:r>
      <w:r w:rsidR="00661B5A">
        <w:rPr>
          <w:rFonts w:ascii="Arial" w:eastAsia="Calibri" w:hAnsi="Arial" w:cs="Arial"/>
          <w:lang w:eastAsia="ar-SA"/>
        </w:rPr>
        <w:t>бр</w:t>
      </w:r>
      <w:r w:rsidRPr="007B4BAA">
        <w:rPr>
          <w:rFonts w:ascii="Arial" w:eastAsia="Calibri" w:hAnsi="Arial" w:cs="Arial"/>
          <w:lang w:eastAsia="ar-SA"/>
        </w:rPr>
        <w:t xml:space="preserve">. ___, </w:t>
      </w:r>
      <w:r w:rsidR="00661B5A">
        <w:rPr>
          <w:rFonts w:ascii="Arial" w:eastAsia="Calibri" w:hAnsi="Arial" w:cs="Arial"/>
          <w:lang w:val="sr-Cyrl-RS" w:eastAsia="ar-SA"/>
        </w:rPr>
        <w:t>ПИБ</w:t>
      </w:r>
      <w:r w:rsidRPr="007B4BAA">
        <w:rPr>
          <w:rFonts w:ascii="Arial" w:eastAsia="Calibri" w:hAnsi="Arial" w:cs="Arial"/>
          <w:lang w:val="sr-Cyrl-RS" w:eastAsia="ar-SA"/>
        </w:rPr>
        <w:t>:</w:t>
      </w:r>
      <w:r w:rsidRPr="007B4BAA">
        <w:rPr>
          <w:rFonts w:ascii="Arial" w:eastAsia="Calibri" w:hAnsi="Arial" w:cs="Arial"/>
          <w:lang w:eastAsia="ar-SA"/>
        </w:rPr>
        <w:t xml:space="preserve"> _____________, </w:t>
      </w:r>
      <w:r w:rsidR="00661B5A">
        <w:rPr>
          <w:rFonts w:ascii="Arial" w:eastAsia="Calibri" w:hAnsi="Arial" w:cs="Arial"/>
          <w:lang w:eastAsia="ar-SA"/>
        </w:rPr>
        <w:t>матични</w:t>
      </w:r>
      <w:r w:rsidRPr="007B4BAA">
        <w:rPr>
          <w:rFonts w:ascii="Arial" w:eastAsia="Calibri" w:hAnsi="Arial" w:cs="Arial"/>
          <w:lang w:eastAsia="ar-SA"/>
        </w:rPr>
        <w:t xml:space="preserve"> </w:t>
      </w:r>
      <w:r w:rsidR="00661B5A">
        <w:rPr>
          <w:rFonts w:ascii="Arial" w:eastAsia="Calibri" w:hAnsi="Arial" w:cs="Arial"/>
          <w:lang w:eastAsia="ar-SA"/>
        </w:rPr>
        <w:t>број</w:t>
      </w:r>
      <w:r w:rsidRPr="007B4BAA">
        <w:rPr>
          <w:rFonts w:ascii="Arial" w:eastAsia="Calibri" w:hAnsi="Arial" w:cs="Arial"/>
          <w:lang w:eastAsia="ar-SA"/>
        </w:rPr>
        <w:t xml:space="preserve"> _____________, </w:t>
      </w:r>
      <w:r w:rsidR="00661B5A">
        <w:rPr>
          <w:rFonts w:ascii="Arial" w:eastAsia="Calibri" w:hAnsi="Arial" w:cs="Arial"/>
          <w:lang w:eastAsia="ar-SA"/>
        </w:rPr>
        <w:t>кога</w:t>
      </w:r>
      <w:r w:rsidRPr="007B4BAA">
        <w:rPr>
          <w:rFonts w:ascii="Arial" w:eastAsia="Calibri" w:hAnsi="Arial" w:cs="Arial"/>
          <w:lang w:eastAsia="ar-SA"/>
        </w:rPr>
        <w:t xml:space="preserve"> </w:t>
      </w:r>
      <w:r w:rsidR="00661B5A">
        <w:rPr>
          <w:rFonts w:ascii="Arial" w:eastAsia="Calibri" w:hAnsi="Arial" w:cs="Arial"/>
          <w:lang w:eastAsia="ar-SA"/>
        </w:rPr>
        <w:t>заступа</w:t>
      </w:r>
      <w:r w:rsidRPr="007B4BAA">
        <w:rPr>
          <w:rFonts w:ascii="Arial" w:eastAsia="Calibri" w:hAnsi="Arial" w:cs="Arial"/>
          <w:lang w:val="sr-Cyrl-RS" w:eastAsia="ar-SA"/>
        </w:rPr>
        <w:t xml:space="preserve"> _______________________</w:t>
      </w:r>
      <w:r w:rsidRPr="007B4BAA">
        <w:rPr>
          <w:rFonts w:ascii="Arial" w:eastAsia="Calibri" w:hAnsi="Arial" w:cs="Arial"/>
          <w:lang w:eastAsia="ar-SA"/>
        </w:rPr>
        <w:t xml:space="preserve">, </w:t>
      </w:r>
      <w:r w:rsidRPr="007B4BAA">
        <w:rPr>
          <w:rFonts w:ascii="Arial" w:eastAsia="Calibri" w:hAnsi="Arial" w:cs="Arial"/>
          <w:i/>
          <w:lang w:val="sr-Cyrl-RS" w:eastAsia="ar-SA"/>
        </w:rPr>
        <w:t>(</w:t>
      </w:r>
      <w:r w:rsidR="00661B5A">
        <w:rPr>
          <w:rFonts w:ascii="Arial" w:eastAsia="Calibri" w:hAnsi="Arial" w:cs="Arial"/>
          <w:i/>
          <w:lang w:val="sr-Cyrl-RS" w:eastAsia="ar-SA"/>
        </w:rPr>
        <w:t>члан</w:t>
      </w:r>
      <w:r w:rsidRPr="007B4BAA">
        <w:rPr>
          <w:rFonts w:ascii="Arial" w:eastAsia="Calibri" w:hAnsi="Arial" w:cs="Arial"/>
          <w:i/>
          <w:lang w:val="sr-Cyrl-RS" w:eastAsia="ar-SA"/>
        </w:rPr>
        <w:t xml:space="preserve"> </w:t>
      </w:r>
      <w:r w:rsidR="00661B5A">
        <w:rPr>
          <w:rFonts w:ascii="Arial" w:eastAsia="Calibri" w:hAnsi="Arial" w:cs="Arial"/>
          <w:i/>
          <w:lang w:val="sr-Cyrl-RS" w:eastAsia="ar-SA"/>
        </w:rPr>
        <w:t>групе</w:t>
      </w:r>
      <w:r w:rsidRPr="007B4BAA">
        <w:rPr>
          <w:rFonts w:ascii="Arial" w:eastAsia="Calibri" w:hAnsi="Arial" w:cs="Arial"/>
          <w:i/>
          <w:lang w:val="sr-Cyrl-RS" w:eastAsia="ar-SA"/>
        </w:rPr>
        <w:t xml:space="preserve"> </w:t>
      </w:r>
      <w:r w:rsidR="00661B5A">
        <w:rPr>
          <w:rFonts w:ascii="Arial" w:eastAsia="Calibri" w:hAnsi="Arial" w:cs="Arial"/>
          <w:i/>
          <w:lang w:val="sr-Cyrl-RS" w:eastAsia="ar-SA"/>
        </w:rPr>
        <w:t>понуђача</w:t>
      </w:r>
      <w:r w:rsidRPr="007B4BAA">
        <w:rPr>
          <w:rFonts w:ascii="Arial" w:eastAsia="Calibri" w:hAnsi="Arial" w:cs="Arial"/>
          <w:i/>
          <w:lang w:val="sr-Cyrl-RS" w:eastAsia="ar-SA"/>
        </w:rPr>
        <w:t xml:space="preserve"> </w:t>
      </w:r>
      <w:r w:rsidR="00661B5A">
        <w:rPr>
          <w:rFonts w:ascii="Arial" w:eastAsia="Calibri" w:hAnsi="Arial" w:cs="Arial"/>
          <w:i/>
          <w:lang w:val="sr-Cyrl-RS" w:eastAsia="ar-SA"/>
        </w:rPr>
        <w:t>или</w:t>
      </w:r>
      <w:r w:rsidRPr="007B4BAA">
        <w:rPr>
          <w:rFonts w:ascii="Arial" w:eastAsia="Calibri" w:hAnsi="Arial" w:cs="Arial"/>
          <w:i/>
          <w:lang w:val="sr-Cyrl-RS" w:eastAsia="ar-SA"/>
        </w:rPr>
        <w:t xml:space="preserve"> </w:t>
      </w:r>
      <w:r w:rsidR="00661B5A">
        <w:rPr>
          <w:rFonts w:ascii="Arial" w:eastAsia="Calibri" w:hAnsi="Arial" w:cs="Arial"/>
          <w:i/>
          <w:lang w:val="sr-Cyrl-RS" w:eastAsia="ar-SA"/>
        </w:rPr>
        <w:t>подизвођач</w:t>
      </w:r>
      <w:r w:rsidRPr="007B4BAA">
        <w:rPr>
          <w:rFonts w:ascii="Arial" w:eastAsia="Calibri" w:hAnsi="Arial" w:cs="Arial"/>
          <w:i/>
          <w:lang w:val="sr-Cyrl-RS" w:eastAsia="ar-SA"/>
        </w:rPr>
        <w:t>)</w:t>
      </w:r>
      <w:r w:rsidRPr="007B4BAA">
        <w:rPr>
          <w:rFonts w:ascii="Arial" w:eastAsia="Calibri" w:hAnsi="Arial" w:cs="Arial"/>
        </w:rPr>
        <w:t xml:space="preserve"> </w:t>
      </w:r>
    </w:p>
    <w:p w:rsidR="000F7C99" w:rsidRPr="00F21368" w:rsidRDefault="000F7C99" w:rsidP="00F21368">
      <w:pPr>
        <w:spacing w:line="276" w:lineRule="auto"/>
        <w:jc w:val="both"/>
        <w:rPr>
          <w:rFonts w:ascii="Arial" w:eastAsia="Calibri" w:hAnsi="Arial" w:cs="Arial"/>
          <w:i/>
          <w:lang w:val="sr-Cyrl-RS"/>
        </w:rPr>
      </w:pPr>
      <w:r w:rsidRPr="007B4BAA">
        <w:rPr>
          <w:rFonts w:ascii="Arial" w:eastAsia="Calibri" w:hAnsi="Arial" w:cs="Arial"/>
          <w:i/>
          <w:lang w:val="sr-Cyrl-RS"/>
        </w:rPr>
        <w:t xml:space="preserve">          (</w:t>
      </w:r>
      <w:r w:rsidR="00661B5A">
        <w:rPr>
          <w:rFonts w:ascii="Arial" w:eastAsia="Calibri" w:hAnsi="Arial" w:cs="Arial"/>
          <w:i/>
          <w:lang w:val="sr-Cyrl-RS"/>
        </w:rPr>
        <w:t>попунити</w:t>
      </w:r>
      <w:r w:rsidRPr="007B4BAA">
        <w:rPr>
          <w:rFonts w:ascii="Arial" w:eastAsia="Calibri" w:hAnsi="Arial" w:cs="Arial"/>
          <w:i/>
          <w:lang w:val="sr-Cyrl-RS"/>
        </w:rPr>
        <w:t xml:space="preserve"> </w:t>
      </w:r>
      <w:r w:rsidR="00661B5A">
        <w:rPr>
          <w:rFonts w:ascii="Arial" w:eastAsia="Calibri" w:hAnsi="Arial" w:cs="Arial"/>
          <w:i/>
          <w:lang w:val="sr-Cyrl-RS"/>
        </w:rPr>
        <w:t>и</w:t>
      </w:r>
      <w:r w:rsidRPr="007B4BAA">
        <w:rPr>
          <w:rFonts w:ascii="Arial" w:eastAsia="Calibri" w:hAnsi="Arial" w:cs="Arial"/>
          <w:i/>
          <w:lang w:val="sr-Cyrl-RS"/>
        </w:rPr>
        <w:t xml:space="preserve"> </w:t>
      </w:r>
      <w:r w:rsidR="00661B5A">
        <w:rPr>
          <w:rFonts w:ascii="Arial" w:eastAsia="Calibri" w:hAnsi="Arial" w:cs="Arial"/>
          <w:i/>
          <w:lang w:val="sr-Cyrl-RS"/>
        </w:rPr>
        <w:t>заокружити</w:t>
      </w:r>
      <w:r w:rsidRPr="007B4BAA">
        <w:rPr>
          <w:rFonts w:ascii="Arial" w:eastAsia="Calibri" w:hAnsi="Arial" w:cs="Arial"/>
          <w:i/>
          <w:lang w:val="sr-Cyrl-RS"/>
        </w:rPr>
        <w:t xml:space="preserve"> </w:t>
      </w:r>
      <w:r w:rsidR="00661B5A">
        <w:rPr>
          <w:rFonts w:ascii="Arial" w:eastAsia="Calibri" w:hAnsi="Arial" w:cs="Arial"/>
          <w:i/>
          <w:lang w:val="sr-Cyrl-RS"/>
        </w:rPr>
        <w:t>у</w:t>
      </w:r>
      <w:r w:rsidRPr="007B4BAA">
        <w:rPr>
          <w:rFonts w:ascii="Arial" w:eastAsia="Calibri" w:hAnsi="Arial" w:cs="Arial"/>
          <w:i/>
          <w:lang w:val="sr-Cyrl-RS"/>
        </w:rPr>
        <w:t xml:space="preserve"> </w:t>
      </w:r>
      <w:r w:rsidR="00661B5A">
        <w:rPr>
          <w:rFonts w:ascii="Arial" w:eastAsia="Calibri" w:hAnsi="Arial" w:cs="Arial"/>
          <w:i/>
          <w:lang w:val="sr-Cyrl-RS"/>
        </w:rPr>
        <w:t>складу</w:t>
      </w:r>
      <w:r w:rsidRPr="007B4BAA">
        <w:rPr>
          <w:rFonts w:ascii="Arial" w:eastAsia="Calibri" w:hAnsi="Arial" w:cs="Arial"/>
          <w:i/>
          <w:lang w:val="sr-Cyrl-RS"/>
        </w:rPr>
        <w:t xml:space="preserve"> </w:t>
      </w:r>
      <w:r w:rsidR="00661B5A">
        <w:rPr>
          <w:rFonts w:ascii="Arial" w:eastAsia="Calibri" w:hAnsi="Arial" w:cs="Arial"/>
          <w:i/>
          <w:lang w:val="sr-Cyrl-RS"/>
        </w:rPr>
        <w:t>са</w:t>
      </w:r>
      <w:r w:rsidRPr="007B4BAA">
        <w:rPr>
          <w:rFonts w:ascii="Arial" w:eastAsia="Calibri" w:hAnsi="Arial" w:cs="Arial"/>
          <w:i/>
          <w:lang w:val="sr-Cyrl-RS"/>
        </w:rPr>
        <w:t xml:space="preserve"> </w:t>
      </w:r>
      <w:r w:rsidR="00661B5A">
        <w:rPr>
          <w:rFonts w:ascii="Arial" w:eastAsia="Calibri" w:hAnsi="Arial" w:cs="Arial"/>
          <w:i/>
          <w:lang w:val="sr-Cyrl-RS"/>
        </w:rPr>
        <w:t>понудом</w:t>
      </w:r>
      <w:r w:rsidR="00F21368">
        <w:rPr>
          <w:rFonts w:ascii="Arial" w:eastAsia="Calibri" w:hAnsi="Arial" w:cs="Arial"/>
          <w:i/>
          <w:lang w:val="sr-Cyrl-RS"/>
        </w:rPr>
        <w:t>)</w:t>
      </w:r>
    </w:p>
    <w:p w:rsidR="000F7C99" w:rsidRPr="007B4BAA" w:rsidRDefault="00661B5A" w:rsidP="000F7C99">
      <w:pPr>
        <w:tabs>
          <w:tab w:val="left" w:pos="284"/>
          <w:tab w:val="left" w:pos="330"/>
        </w:tabs>
        <w:spacing w:before="120"/>
        <w:ind w:left="284"/>
        <w:jc w:val="both"/>
        <w:rPr>
          <w:rFonts w:ascii="Arial" w:hAnsi="Arial" w:cs="Arial"/>
          <w:b/>
          <w:i/>
          <w:u w:val="single"/>
          <w:lang w:val="sr-Cyrl-RS"/>
        </w:rPr>
      </w:pPr>
      <w:r>
        <w:rPr>
          <w:rFonts w:ascii="Arial" w:hAnsi="Arial" w:cs="Arial"/>
          <w:i/>
          <w:u w:val="single"/>
          <w:lang w:val="sr-Cyrl-RS"/>
        </w:rPr>
        <w:t>У</w:t>
      </w:r>
      <w:r w:rsidR="000F7C99" w:rsidRPr="007B4BAA">
        <w:rPr>
          <w:rFonts w:ascii="Arial" w:hAnsi="Arial" w:cs="Arial"/>
          <w:i/>
          <w:u w:val="single"/>
          <w:lang w:val="sr-Cyrl-RS"/>
        </w:rPr>
        <w:t xml:space="preserve"> </w:t>
      </w:r>
      <w:r>
        <w:rPr>
          <w:rFonts w:ascii="Arial" w:hAnsi="Arial" w:cs="Arial"/>
          <w:i/>
          <w:u w:val="single"/>
          <w:lang w:val="sr-Cyrl-RS"/>
        </w:rPr>
        <w:t>случају</w:t>
      </w:r>
      <w:r w:rsidR="000F7C99" w:rsidRPr="007B4BAA">
        <w:rPr>
          <w:rFonts w:ascii="Arial" w:hAnsi="Arial" w:cs="Arial"/>
          <w:i/>
          <w:u w:val="single"/>
          <w:lang w:val="sr-Cyrl-RS"/>
        </w:rPr>
        <w:t xml:space="preserve"> </w:t>
      </w:r>
      <w:r>
        <w:rPr>
          <w:rFonts w:ascii="Arial" w:hAnsi="Arial" w:cs="Arial"/>
          <w:i/>
          <w:u w:val="single"/>
          <w:lang w:val="sr-Cyrl-RS"/>
        </w:rPr>
        <w:t>да</w:t>
      </w:r>
      <w:r w:rsidR="000F7C99" w:rsidRPr="007B4BAA">
        <w:rPr>
          <w:rFonts w:ascii="Arial" w:hAnsi="Arial" w:cs="Arial"/>
          <w:i/>
          <w:u w:val="single"/>
          <w:lang w:val="sr-Cyrl-RS"/>
        </w:rPr>
        <w:t xml:space="preserve"> </w:t>
      </w:r>
      <w:r>
        <w:rPr>
          <w:rFonts w:ascii="Arial" w:hAnsi="Arial" w:cs="Arial"/>
          <w:i/>
          <w:u w:val="single"/>
          <w:lang w:val="sr-Cyrl-RS"/>
        </w:rPr>
        <w:t>је</w:t>
      </w:r>
      <w:r w:rsidR="000F7C99" w:rsidRPr="007B4BAA">
        <w:rPr>
          <w:rFonts w:ascii="Arial" w:hAnsi="Arial" w:cs="Arial"/>
          <w:i/>
          <w:u w:val="single"/>
          <w:lang w:val="sr-Cyrl-RS"/>
        </w:rPr>
        <w:t xml:space="preserve"> </w:t>
      </w:r>
      <w:r>
        <w:rPr>
          <w:rFonts w:ascii="Arial" w:hAnsi="Arial" w:cs="Arial"/>
          <w:i/>
          <w:u w:val="single"/>
          <w:lang w:val="sr-Cyrl-RS"/>
        </w:rPr>
        <w:t>поднета</w:t>
      </w:r>
      <w:r w:rsidR="000F7C99" w:rsidRPr="007B4BAA">
        <w:rPr>
          <w:rFonts w:ascii="Arial" w:hAnsi="Arial" w:cs="Arial"/>
          <w:i/>
          <w:u w:val="single"/>
          <w:lang w:val="sr-Cyrl-RS"/>
        </w:rPr>
        <w:t xml:space="preserve"> </w:t>
      </w:r>
      <w:r>
        <w:rPr>
          <w:rFonts w:ascii="Arial" w:hAnsi="Arial" w:cs="Arial"/>
          <w:i/>
          <w:u w:val="single"/>
          <w:lang w:val="sr-Cyrl-RS"/>
        </w:rPr>
        <w:t>понуда</w:t>
      </w:r>
      <w:r w:rsidR="000F7C99" w:rsidRPr="007B4BAA">
        <w:rPr>
          <w:rFonts w:ascii="Arial" w:hAnsi="Arial" w:cs="Arial"/>
          <w:i/>
          <w:u w:val="single"/>
          <w:lang w:val="sr-Cyrl-RS"/>
        </w:rPr>
        <w:t xml:space="preserve"> </w:t>
      </w:r>
      <w:r>
        <w:rPr>
          <w:rFonts w:ascii="Arial" w:hAnsi="Arial" w:cs="Arial"/>
          <w:i/>
          <w:u w:val="single"/>
          <w:lang w:val="sr-Cyrl-RS"/>
        </w:rPr>
        <w:t>са</w:t>
      </w:r>
      <w:r w:rsidR="000F7C99" w:rsidRPr="007B4BAA">
        <w:rPr>
          <w:rFonts w:ascii="Arial" w:hAnsi="Arial" w:cs="Arial"/>
          <w:i/>
          <w:u w:val="single"/>
          <w:lang w:val="sr-Cyrl-RS"/>
        </w:rPr>
        <w:t xml:space="preserve"> </w:t>
      </w:r>
      <w:r>
        <w:rPr>
          <w:rFonts w:ascii="Arial" w:hAnsi="Arial" w:cs="Arial"/>
          <w:b/>
          <w:i/>
          <w:u w:val="single"/>
          <w:lang w:val="sr-Cyrl-RS"/>
        </w:rPr>
        <w:t>подизвођачем</w:t>
      </w:r>
      <w:r w:rsidR="000F7C99" w:rsidRPr="007B4BAA">
        <w:rPr>
          <w:rFonts w:ascii="Arial" w:hAnsi="Arial" w:cs="Arial"/>
          <w:b/>
          <w:i/>
          <w:u w:val="single"/>
          <w:lang w:val="sr-Cyrl-RS"/>
        </w:rPr>
        <w:t>:</w:t>
      </w:r>
    </w:p>
    <w:p w:rsidR="000F7C99" w:rsidRPr="007B4BAA" w:rsidRDefault="00661B5A" w:rsidP="000F7C99">
      <w:pPr>
        <w:tabs>
          <w:tab w:val="left" w:pos="284"/>
          <w:tab w:val="left" w:pos="330"/>
        </w:tabs>
        <w:ind w:left="284"/>
        <w:jc w:val="both"/>
        <w:rPr>
          <w:rFonts w:ascii="Arial" w:hAnsi="Arial" w:cs="Arial"/>
          <w:lang w:val="sr-Cyrl-RS"/>
        </w:rPr>
      </w:pPr>
      <w:r>
        <w:rPr>
          <w:rFonts w:ascii="Arial" w:hAnsi="Arial" w:cs="Arial"/>
          <w:lang w:val="sr-Cyrl-RS"/>
        </w:rPr>
        <w:t>Продавац</w:t>
      </w:r>
      <w:r w:rsidR="000F7C99" w:rsidRPr="007B4BAA">
        <w:rPr>
          <w:rFonts w:ascii="Arial" w:hAnsi="Arial" w:cs="Arial"/>
          <w:lang w:val="sr-Cyrl-RS"/>
        </w:rPr>
        <w:t xml:space="preserve"> </w:t>
      </w:r>
      <w:r>
        <w:rPr>
          <w:rFonts w:ascii="Arial" w:hAnsi="Arial" w:cs="Arial"/>
          <w:lang w:val="sr-Cyrl-RS"/>
        </w:rPr>
        <w:t>је</w:t>
      </w:r>
      <w:r w:rsidR="000F7C99" w:rsidRPr="007B4BAA">
        <w:rPr>
          <w:rFonts w:ascii="Arial" w:hAnsi="Arial" w:cs="Arial"/>
          <w:lang w:val="sr-Cyrl-RS"/>
        </w:rPr>
        <w:t xml:space="preserve"> </w:t>
      </w:r>
      <w:r>
        <w:rPr>
          <w:rFonts w:ascii="Arial" w:hAnsi="Arial" w:cs="Arial"/>
          <w:lang w:val="sr-Cyrl-RS"/>
        </w:rPr>
        <w:t>део</w:t>
      </w:r>
      <w:r w:rsidR="000F7C99" w:rsidRPr="007B4BAA">
        <w:rPr>
          <w:rFonts w:ascii="Arial" w:hAnsi="Arial" w:cs="Arial"/>
          <w:lang w:val="sr-Cyrl-RS"/>
        </w:rPr>
        <w:t xml:space="preserve"> </w:t>
      </w:r>
      <w:r>
        <w:rPr>
          <w:rFonts w:ascii="Arial" w:hAnsi="Arial" w:cs="Arial"/>
          <w:lang w:val="sr-Cyrl-RS"/>
        </w:rPr>
        <w:t>набавке</w:t>
      </w:r>
      <w:r w:rsidR="000F7C99" w:rsidRPr="007B4BAA">
        <w:rPr>
          <w:rFonts w:ascii="Arial" w:hAnsi="Arial" w:cs="Arial"/>
          <w:lang w:val="sr-Cyrl-RS"/>
        </w:rPr>
        <w:t xml:space="preserve"> </w:t>
      </w:r>
      <w:r>
        <w:rPr>
          <w:rFonts w:ascii="Arial" w:hAnsi="Arial" w:cs="Arial"/>
          <w:lang w:val="sr-Cyrl-RS"/>
        </w:rPr>
        <w:t>која</w:t>
      </w:r>
      <w:r w:rsidR="000F7C99" w:rsidRPr="007B4BAA">
        <w:rPr>
          <w:rFonts w:ascii="Arial" w:hAnsi="Arial" w:cs="Arial"/>
          <w:lang w:val="sr-Cyrl-RS"/>
        </w:rPr>
        <w:t xml:space="preserve"> </w:t>
      </w:r>
      <w:r>
        <w:rPr>
          <w:rFonts w:ascii="Arial" w:hAnsi="Arial" w:cs="Arial"/>
          <w:lang w:val="sr-Cyrl-RS"/>
        </w:rPr>
        <w:t>је</w:t>
      </w:r>
      <w:r w:rsidR="000F7C99" w:rsidRPr="007B4BAA">
        <w:rPr>
          <w:rFonts w:ascii="Arial" w:hAnsi="Arial" w:cs="Arial"/>
          <w:lang w:val="sr-Cyrl-RS"/>
        </w:rPr>
        <w:t xml:space="preserve"> </w:t>
      </w:r>
      <w:r>
        <w:rPr>
          <w:rFonts w:ascii="Arial" w:hAnsi="Arial" w:cs="Arial"/>
          <w:lang w:val="sr-Cyrl-RS"/>
        </w:rPr>
        <w:t>предмет</w:t>
      </w:r>
      <w:r w:rsidR="000F7C99" w:rsidRPr="007B4BAA">
        <w:rPr>
          <w:rFonts w:ascii="Arial" w:hAnsi="Arial" w:cs="Arial"/>
          <w:lang w:val="sr-Cyrl-RS"/>
        </w:rPr>
        <w:t xml:space="preserve"> </w:t>
      </w:r>
      <w:r>
        <w:rPr>
          <w:rFonts w:ascii="Arial" w:hAnsi="Arial" w:cs="Arial"/>
          <w:lang w:val="sr-Cyrl-RS"/>
        </w:rPr>
        <w:t>овог</w:t>
      </w:r>
      <w:r w:rsidR="000F7C99" w:rsidRPr="007B4BAA">
        <w:rPr>
          <w:rFonts w:ascii="Arial" w:hAnsi="Arial" w:cs="Arial"/>
          <w:lang w:val="sr-Cyrl-RS"/>
        </w:rPr>
        <w:t xml:space="preserve"> </w:t>
      </w:r>
      <w:r w:rsidR="00A538EF">
        <w:rPr>
          <w:rFonts w:ascii="Arial" w:hAnsi="Arial" w:cs="Arial"/>
          <w:lang w:val="sr-Cyrl-RS"/>
        </w:rPr>
        <w:t>О</w:t>
      </w:r>
      <w:r>
        <w:rPr>
          <w:rFonts w:ascii="Arial" w:hAnsi="Arial" w:cs="Arial"/>
          <w:lang w:val="sr-Cyrl-RS"/>
        </w:rPr>
        <w:t>квирног</w:t>
      </w:r>
      <w:r w:rsidR="001E164B" w:rsidRPr="007B4BAA">
        <w:rPr>
          <w:rFonts w:ascii="Arial" w:hAnsi="Arial" w:cs="Arial"/>
          <w:lang w:val="sr-Cyrl-RS"/>
        </w:rPr>
        <w:t xml:space="preserve"> </w:t>
      </w:r>
      <w:r>
        <w:rPr>
          <w:rFonts w:ascii="Arial" w:hAnsi="Arial" w:cs="Arial"/>
          <w:lang w:val="sr-Cyrl-RS"/>
        </w:rPr>
        <w:t>споразума</w:t>
      </w:r>
      <w:r w:rsidR="000F7C99" w:rsidRPr="007B4BAA">
        <w:rPr>
          <w:rFonts w:ascii="Arial" w:hAnsi="Arial" w:cs="Arial"/>
          <w:lang w:val="sr-Cyrl-RS"/>
        </w:rPr>
        <w:t xml:space="preserve"> </w:t>
      </w:r>
      <w:r>
        <w:rPr>
          <w:rFonts w:ascii="Arial" w:hAnsi="Arial" w:cs="Arial"/>
          <w:lang w:val="sr-Cyrl-RS"/>
        </w:rPr>
        <w:t>и</w:t>
      </w:r>
      <w:r w:rsidR="000F7C99" w:rsidRPr="007B4BAA">
        <w:rPr>
          <w:rFonts w:ascii="Arial" w:hAnsi="Arial" w:cs="Arial"/>
          <w:lang w:val="sr-Cyrl-RS"/>
        </w:rPr>
        <w:t xml:space="preserve"> </w:t>
      </w:r>
      <w:r>
        <w:rPr>
          <w:rFonts w:ascii="Arial" w:hAnsi="Arial" w:cs="Arial"/>
          <w:lang w:val="sr-Cyrl-RS"/>
        </w:rPr>
        <w:t>то</w:t>
      </w:r>
      <w:r w:rsidR="000F7C99" w:rsidRPr="007B4BAA">
        <w:rPr>
          <w:rFonts w:ascii="Arial" w:hAnsi="Arial" w:cs="Arial"/>
          <w:lang w:val="sr-Cyrl-RS"/>
        </w:rPr>
        <w:t xml:space="preserve"> ..................................................................................................................................... </w:t>
      </w:r>
    </w:p>
    <w:p w:rsidR="000F7C99" w:rsidRPr="007B4BAA" w:rsidRDefault="000F7C99" w:rsidP="000F7C99">
      <w:pPr>
        <w:tabs>
          <w:tab w:val="left" w:pos="284"/>
          <w:tab w:val="left" w:pos="330"/>
        </w:tabs>
        <w:ind w:left="284"/>
        <w:jc w:val="both"/>
        <w:rPr>
          <w:rFonts w:ascii="Arial" w:hAnsi="Arial" w:cs="Arial"/>
          <w:i/>
          <w:sz w:val="22"/>
          <w:szCs w:val="22"/>
          <w:lang w:val="sr-Cyrl-RS"/>
        </w:rPr>
      </w:pPr>
      <w:r w:rsidRPr="007B4BAA">
        <w:rPr>
          <w:rFonts w:ascii="Arial" w:hAnsi="Arial" w:cs="Arial"/>
          <w:i/>
          <w:lang w:val="sr-Cyrl-RS"/>
        </w:rPr>
        <w:t xml:space="preserve">                    </w:t>
      </w:r>
      <w:r w:rsidRPr="007B4BAA">
        <w:rPr>
          <w:rFonts w:ascii="Arial" w:hAnsi="Arial" w:cs="Arial"/>
          <w:i/>
          <w:sz w:val="22"/>
          <w:szCs w:val="22"/>
          <w:lang w:val="sr-Cyrl-RS"/>
        </w:rPr>
        <w:t>(</w:t>
      </w:r>
      <w:r w:rsidR="00661B5A">
        <w:rPr>
          <w:rFonts w:ascii="Arial" w:hAnsi="Arial" w:cs="Arial"/>
          <w:i/>
          <w:sz w:val="22"/>
          <w:szCs w:val="22"/>
          <w:lang w:val="sr-Cyrl-RS"/>
        </w:rPr>
        <w:t>навести</w:t>
      </w:r>
      <w:r w:rsidRPr="007B4BAA">
        <w:rPr>
          <w:rFonts w:ascii="Arial" w:hAnsi="Arial" w:cs="Arial"/>
          <w:i/>
          <w:sz w:val="22"/>
          <w:szCs w:val="22"/>
          <w:lang w:val="sr-Cyrl-RS"/>
        </w:rPr>
        <w:t xml:space="preserve"> </w:t>
      </w:r>
      <w:r w:rsidR="00661B5A">
        <w:rPr>
          <w:rFonts w:ascii="Arial" w:hAnsi="Arial" w:cs="Arial"/>
          <w:i/>
          <w:sz w:val="22"/>
          <w:szCs w:val="22"/>
          <w:lang w:val="sr-Cyrl-RS"/>
        </w:rPr>
        <w:t>део</w:t>
      </w:r>
      <w:r w:rsidRPr="007B4BAA">
        <w:rPr>
          <w:rFonts w:ascii="Arial" w:hAnsi="Arial" w:cs="Arial"/>
          <w:i/>
          <w:sz w:val="22"/>
          <w:szCs w:val="22"/>
          <w:lang w:val="sr-Cyrl-RS"/>
        </w:rPr>
        <w:t xml:space="preserve"> </w:t>
      </w:r>
      <w:r w:rsidR="00661B5A">
        <w:rPr>
          <w:rFonts w:ascii="Arial" w:hAnsi="Arial" w:cs="Arial"/>
          <w:i/>
          <w:sz w:val="22"/>
          <w:szCs w:val="22"/>
          <w:lang w:val="sr-Cyrl-RS"/>
        </w:rPr>
        <w:t>предмета</w:t>
      </w:r>
      <w:r w:rsidRPr="007B4BAA">
        <w:rPr>
          <w:rFonts w:ascii="Arial" w:hAnsi="Arial" w:cs="Arial"/>
          <w:i/>
          <w:sz w:val="22"/>
          <w:szCs w:val="22"/>
          <w:lang w:val="sr-Cyrl-RS"/>
        </w:rPr>
        <w:t xml:space="preserve"> </w:t>
      </w:r>
      <w:r w:rsidR="00661B5A">
        <w:rPr>
          <w:rFonts w:ascii="Arial" w:hAnsi="Arial" w:cs="Arial"/>
          <w:i/>
          <w:sz w:val="22"/>
          <w:szCs w:val="22"/>
          <w:lang w:val="sr-Cyrl-RS"/>
        </w:rPr>
        <w:t>набавке</w:t>
      </w:r>
      <w:r w:rsidRPr="007B4BAA">
        <w:rPr>
          <w:rFonts w:ascii="Arial" w:hAnsi="Arial" w:cs="Arial"/>
          <w:i/>
          <w:sz w:val="22"/>
          <w:szCs w:val="22"/>
          <w:lang w:val="sr-Cyrl-RS"/>
        </w:rPr>
        <w:t xml:space="preserve"> </w:t>
      </w:r>
      <w:r w:rsidR="00661B5A">
        <w:rPr>
          <w:rFonts w:ascii="Arial" w:hAnsi="Arial" w:cs="Arial"/>
          <w:i/>
          <w:sz w:val="22"/>
          <w:szCs w:val="22"/>
          <w:lang w:val="sr-Cyrl-RS"/>
        </w:rPr>
        <w:t>који</w:t>
      </w:r>
      <w:r w:rsidRPr="007B4BAA">
        <w:rPr>
          <w:rFonts w:ascii="Arial" w:hAnsi="Arial" w:cs="Arial"/>
          <w:i/>
          <w:sz w:val="22"/>
          <w:szCs w:val="22"/>
          <w:lang w:val="sr-Cyrl-RS"/>
        </w:rPr>
        <w:t xml:space="preserve"> </w:t>
      </w:r>
      <w:r w:rsidR="00661B5A">
        <w:rPr>
          <w:rFonts w:ascii="Arial" w:hAnsi="Arial" w:cs="Arial"/>
          <w:i/>
          <w:sz w:val="22"/>
          <w:szCs w:val="22"/>
          <w:lang w:val="sr-Cyrl-RS"/>
        </w:rPr>
        <w:t>ће</w:t>
      </w:r>
      <w:r w:rsidRPr="007B4BAA">
        <w:rPr>
          <w:rFonts w:ascii="Arial" w:hAnsi="Arial" w:cs="Arial"/>
          <w:i/>
          <w:sz w:val="22"/>
          <w:szCs w:val="22"/>
          <w:lang w:val="sr-Cyrl-RS"/>
        </w:rPr>
        <w:t xml:space="preserve"> </w:t>
      </w:r>
      <w:r w:rsidR="00661B5A">
        <w:rPr>
          <w:rFonts w:ascii="Arial" w:hAnsi="Arial" w:cs="Arial"/>
          <w:i/>
          <w:sz w:val="22"/>
          <w:szCs w:val="22"/>
          <w:lang w:val="sr-Cyrl-RS"/>
        </w:rPr>
        <w:t>извршити</w:t>
      </w:r>
      <w:r w:rsidRPr="007B4BAA">
        <w:rPr>
          <w:rFonts w:ascii="Arial" w:hAnsi="Arial" w:cs="Arial"/>
          <w:i/>
          <w:sz w:val="22"/>
          <w:szCs w:val="22"/>
          <w:lang w:val="sr-Cyrl-RS"/>
        </w:rPr>
        <w:t xml:space="preserve"> </w:t>
      </w:r>
      <w:r w:rsidR="00661B5A">
        <w:rPr>
          <w:rFonts w:ascii="Arial" w:hAnsi="Arial" w:cs="Arial"/>
          <w:i/>
          <w:sz w:val="22"/>
          <w:szCs w:val="22"/>
          <w:lang w:val="sr-Cyrl-RS"/>
        </w:rPr>
        <w:t>подизвођач</w:t>
      </w:r>
      <w:r w:rsidRPr="007B4BAA">
        <w:rPr>
          <w:rFonts w:ascii="Arial" w:hAnsi="Arial" w:cs="Arial"/>
          <w:i/>
          <w:sz w:val="22"/>
          <w:szCs w:val="22"/>
          <w:lang w:val="sr-Cyrl-RS"/>
        </w:rPr>
        <w:t>)</w:t>
      </w:r>
    </w:p>
    <w:p w:rsidR="000F7C99" w:rsidRPr="007B4BAA" w:rsidRDefault="00661B5A" w:rsidP="000F7C99">
      <w:pPr>
        <w:tabs>
          <w:tab w:val="left" w:pos="284"/>
          <w:tab w:val="left" w:pos="330"/>
        </w:tabs>
        <w:spacing w:before="120"/>
        <w:ind w:left="284"/>
        <w:jc w:val="both"/>
        <w:rPr>
          <w:rFonts w:ascii="Arial" w:hAnsi="Arial" w:cs="Arial"/>
          <w:lang w:val="sr-Cyrl-RS"/>
        </w:rPr>
      </w:pPr>
      <w:r>
        <w:rPr>
          <w:rFonts w:ascii="Arial" w:hAnsi="Arial" w:cs="Arial"/>
          <w:lang w:val="sr-Cyrl-RS"/>
        </w:rPr>
        <w:t>поверио</w:t>
      </w:r>
      <w:r w:rsidR="000F7C99" w:rsidRPr="007B4BAA">
        <w:rPr>
          <w:rFonts w:ascii="Arial" w:hAnsi="Arial" w:cs="Arial"/>
          <w:lang w:val="sr-Cyrl-RS"/>
        </w:rPr>
        <w:t xml:space="preserve"> </w:t>
      </w:r>
      <w:r>
        <w:rPr>
          <w:rFonts w:ascii="Arial" w:hAnsi="Arial" w:cs="Arial"/>
          <w:lang w:val="sr-Cyrl-RS"/>
        </w:rPr>
        <w:t>подизвођачу</w:t>
      </w:r>
      <w:r w:rsidR="000F7C99" w:rsidRPr="007B4BAA">
        <w:rPr>
          <w:rFonts w:ascii="Arial" w:hAnsi="Arial" w:cs="Arial"/>
          <w:lang w:val="sr-Cyrl-RS"/>
        </w:rPr>
        <w:t xml:space="preserve">  ................................................................................................. </w:t>
      </w:r>
    </w:p>
    <w:p w:rsidR="000F7C99" w:rsidRPr="007B4BAA" w:rsidRDefault="000F7C99" w:rsidP="000F7C99">
      <w:pPr>
        <w:tabs>
          <w:tab w:val="left" w:pos="284"/>
          <w:tab w:val="left" w:pos="330"/>
        </w:tabs>
        <w:ind w:left="284"/>
        <w:jc w:val="both"/>
        <w:rPr>
          <w:rFonts w:ascii="Arial" w:hAnsi="Arial" w:cs="Arial"/>
          <w:i/>
          <w:sz w:val="22"/>
          <w:szCs w:val="22"/>
          <w:lang w:val="sr-Cyrl-RS"/>
        </w:rPr>
      </w:pPr>
      <w:r w:rsidRPr="007B4BAA">
        <w:rPr>
          <w:rFonts w:ascii="Arial" w:hAnsi="Arial" w:cs="Arial"/>
          <w:i/>
          <w:sz w:val="22"/>
          <w:szCs w:val="22"/>
          <w:lang w:val="sr-Cyrl-RS"/>
        </w:rPr>
        <w:t xml:space="preserve">                                               (</w:t>
      </w:r>
      <w:r w:rsidR="00661B5A">
        <w:rPr>
          <w:rFonts w:ascii="Arial" w:hAnsi="Arial" w:cs="Arial"/>
          <w:i/>
          <w:sz w:val="22"/>
          <w:szCs w:val="22"/>
          <w:lang w:val="sr-Cyrl-RS"/>
        </w:rPr>
        <w:t>навести</w:t>
      </w:r>
      <w:r w:rsidRPr="007B4BAA">
        <w:rPr>
          <w:rFonts w:ascii="Arial" w:hAnsi="Arial" w:cs="Arial"/>
          <w:i/>
          <w:sz w:val="22"/>
          <w:szCs w:val="22"/>
          <w:lang w:val="sr-Cyrl-RS"/>
        </w:rPr>
        <w:t xml:space="preserve"> </w:t>
      </w:r>
      <w:r w:rsidR="00661B5A">
        <w:rPr>
          <w:rFonts w:ascii="Arial" w:hAnsi="Arial" w:cs="Arial"/>
          <w:i/>
          <w:sz w:val="22"/>
          <w:szCs w:val="22"/>
          <w:lang w:val="sr-Cyrl-RS"/>
        </w:rPr>
        <w:t>скраћено</w:t>
      </w:r>
      <w:r w:rsidRPr="007B4BAA">
        <w:rPr>
          <w:rFonts w:ascii="Arial" w:hAnsi="Arial" w:cs="Arial"/>
          <w:i/>
          <w:sz w:val="22"/>
          <w:szCs w:val="22"/>
          <w:lang w:val="sr-Cyrl-RS"/>
        </w:rPr>
        <w:t xml:space="preserve"> </w:t>
      </w:r>
      <w:r w:rsidR="00661B5A">
        <w:rPr>
          <w:rFonts w:ascii="Arial" w:hAnsi="Arial" w:cs="Arial"/>
          <w:i/>
          <w:sz w:val="22"/>
          <w:szCs w:val="22"/>
          <w:lang w:val="sr-Cyrl-RS"/>
        </w:rPr>
        <w:t>пословно</w:t>
      </w:r>
      <w:r w:rsidRPr="007B4BAA">
        <w:rPr>
          <w:rFonts w:ascii="Arial" w:hAnsi="Arial" w:cs="Arial"/>
          <w:i/>
          <w:sz w:val="22"/>
          <w:szCs w:val="22"/>
          <w:lang w:val="sr-Cyrl-RS"/>
        </w:rPr>
        <w:t xml:space="preserve"> </w:t>
      </w:r>
      <w:r w:rsidR="00661B5A">
        <w:rPr>
          <w:rFonts w:ascii="Arial" w:hAnsi="Arial" w:cs="Arial"/>
          <w:i/>
          <w:sz w:val="22"/>
          <w:szCs w:val="22"/>
          <w:lang w:val="sr-Cyrl-RS"/>
        </w:rPr>
        <w:t>име</w:t>
      </w:r>
      <w:r w:rsidRPr="007B4BAA">
        <w:rPr>
          <w:rFonts w:ascii="Arial" w:hAnsi="Arial" w:cs="Arial"/>
          <w:i/>
          <w:sz w:val="22"/>
          <w:szCs w:val="22"/>
          <w:lang w:val="sr-Cyrl-RS"/>
        </w:rPr>
        <w:t xml:space="preserve"> </w:t>
      </w:r>
      <w:r w:rsidR="00661B5A">
        <w:rPr>
          <w:rFonts w:ascii="Arial" w:hAnsi="Arial" w:cs="Arial"/>
          <w:i/>
          <w:sz w:val="22"/>
          <w:szCs w:val="22"/>
          <w:lang w:val="sr-Cyrl-RS"/>
        </w:rPr>
        <w:t>подизвођача</w:t>
      </w:r>
      <w:r w:rsidRPr="007B4BAA">
        <w:rPr>
          <w:rFonts w:ascii="Arial" w:hAnsi="Arial" w:cs="Arial"/>
          <w:i/>
          <w:sz w:val="22"/>
          <w:szCs w:val="22"/>
          <w:lang w:val="sr-Cyrl-RS"/>
        </w:rPr>
        <w:t>)</w:t>
      </w:r>
    </w:p>
    <w:p w:rsidR="000F7C99" w:rsidRPr="007B4BAA" w:rsidRDefault="000F7C99" w:rsidP="000F7C99">
      <w:pPr>
        <w:tabs>
          <w:tab w:val="left" w:pos="284"/>
          <w:tab w:val="left" w:pos="330"/>
        </w:tabs>
        <w:jc w:val="both"/>
        <w:rPr>
          <w:rFonts w:ascii="Arial" w:hAnsi="Arial" w:cs="Arial"/>
          <w:lang w:val="sr-Cyrl-RS"/>
        </w:rPr>
      </w:pPr>
      <w:r w:rsidRPr="007B4BAA">
        <w:rPr>
          <w:rFonts w:ascii="Arial" w:hAnsi="Arial" w:cs="Arial"/>
          <w:lang w:val="sr-Cyrl-RS"/>
        </w:rPr>
        <w:t xml:space="preserve">    </w:t>
      </w:r>
      <w:r w:rsidR="00661B5A">
        <w:rPr>
          <w:rFonts w:ascii="Arial" w:hAnsi="Arial" w:cs="Arial"/>
          <w:lang w:val="sr-Cyrl-RS"/>
        </w:rPr>
        <w:t>а</w:t>
      </w:r>
      <w:r w:rsidRPr="007B4BAA">
        <w:rPr>
          <w:rFonts w:ascii="Arial" w:hAnsi="Arial" w:cs="Arial"/>
          <w:lang w:val="sr-Cyrl-RS"/>
        </w:rPr>
        <w:t xml:space="preserve"> </w:t>
      </w:r>
      <w:r w:rsidR="00661B5A">
        <w:rPr>
          <w:rFonts w:ascii="Arial" w:hAnsi="Arial" w:cs="Arial"/>
          <w:lang w:val="sr-Cyrl-RS"/>
        </w:rPr>
        <w:t>која</w:t>
      </w:r>
      <w:r w:rsidRPr="007B4BAA">
        <w:rPr>
          <w:rFonts w:ascii="Arial" w:hAnsi="Arial" w:cs="Arial"/>
          <w:lang w:val="sr-Cyrl-RS"/>
        </w:rPr>
        <w:t xml:space="preserve"> </w:t>
      </w:r>
      <w:r w:rsidR="00661B5A">
        <w:rPr>
          <w:rFonts w:ascii="Arial" w:hAnsi="Arial" w:cs="Arial"/>
          <w:lang w:val="sr-Cyrl-RS"/>
        </w:rPr>
        <w:t>чини</w:t>
      </w:r>
      <w:r w:rsidRPr="007B4BAA">
        <w:rPr>
          <w:rFonts w:ascii="Arial" w:hAnsi="Arial" w:cs="Arial"/>
          <w:lang w:val="sr-Cyrl-RS"/>
        </w:rPr>
        <w:t xml:space="preserve"> ................% </w:t>
      </w:r>
      <w:r w:rsidR="00661B5A">
        <w:rPr>
          <w:rFonts w:ascii="Arial" w:hAnsi="Arial" w:cs="Arial"/>
          <w:lang w:val="sr-Cyrl-RS"/>
        </w:rPr>
        <w:t>од</w:t>
      </w:r>
      <w:r w:rsidRPr="007B4BAA">
        <w:rPr>
          <w:rFonts w:ascii="Arial" w:hAnsi="Arial" w:cs="Arial"/>
          <w:lang w:val="sr-Cyrl-RS"/>
        </w:rPr>
        <w:t xml:space="preserve"> </w:t>
      </w:r>
      <w:r w:rsidR="00661B5A">
        <w:rPr>
          <w:rFonts w:ascii="Arial" w:hAnsi="Arial" w:cs="Arial"/>
          <w:lang w:val="sr-Cyrl-RS"/>
        </w:rPr>
        <w:t>укупне</w:t>
      </w:r>
      <w:r w:rsidRPr="007B4BAA">
        <w:rPr>
          <w:rFonts w:ascii="Arial" w:hAnsi="Arial" w:cs="Arial"/>
          <w:lang w:val="sr-Cyrl-RS"/>
        </w:rPr>
        <w:t xml:space="preserve"> </w:t>
      </w:r>
      <w:r w:rsidR="00661B5A">
        <w:rPr>
          <w:rFonts w:ascii="Arial" w:hAnsi="Arial" w:cs="Arial"/>
          <w:lang w:val="sr-Cyrl-RS"/>
        </w:rPr>
        <w:t>вредности</w:t>
      </w:r>
      <w:r w:rsidRPr="007B4BAA">
        <w:rPr>
          <w:rFonts w:ascii="Arial" w:hAnsi="Arial" w:cs="Arial"/>
          <w:lang w:val="sr-Cyrl-RS"/>
        </w:rPr>
        <w:t xml:space="preserve"> </w:t>
      </w:r>
      <w:r w:rsidR="00661B5A">
        <w:rPr>
          <w:rFonts w:ascii="Arial" w:hAnsi="Arial" w:cs="Arial"/>
          <w:lang w:val="sr-Cyrl-RS"/>
        </w:rPr>
        <w:t>набавке</w:t>
      </w:r>
      <w:r w:rsidRPr="007B4BAA">
        <w:rPr>
          <w:rFonts w:ascii="Arial" w:hAnsi="Arial" w:cs="Arial"/>
          <w:lang w:val="sr-Cyrl-RS"/>
        </w:rPr>
        <w:t>.</w:t>
      </w:r>
    </w:p>
    <w:p w:rsidR="000F7C99" w:rsidRDefault="00661B5A" w:rsidP="000F7C99">
      <w:pPr>
        <w:tabs>
          <w:tab w:val="left" w:pos="284"/>
          <w:tab w:val="left" w:pos="330"/>
        </w:tabs>
        <w:ind w:left="284"/>
        <w:jc w:val="both"/>
        <w:rPr>
          <w:rFonts w:ascii="Arial" w:hAnsi="Arial" w:cs="Arial"/>
          <w:lang w:val="sr-Cyrl-RS"/>
        </w:rPr>
      </w:pPr>
      <w:r>
        <w:rPr>
          <w:rFonts w:ascii="Arial" w:hAnsi="Arial" w:cs="Arial"/>
          <w:lang w:val="sr-Cyrl-RS"/>
        </w:rPr>
        <w:t>Продавац</w:t>
      </w:r>
      <w:r w:rsidR="000F7C99" w:rsidRPr="007B4BAA">
        <w:rPr>
          <w:rFonts w:ascii="Arial" w:hAnsi="Arial" w:cs="Arial"/>
          <w:lang w:val="sr-Cyrl-RS"/>
        </w:rPr>
        <w:t xml:space="preserve"> </w:t>
      </w:r>
      <w:r>
        <w:rPr>
          <w:rFonts w:ascii="Arial" w:hAnsi="Arial" w:cs="Arial"/>
          <w:lang w:val="sr-Cyrl-RS"/>
        </w:rPr>
        <w:t>одговара</w:t>
      </w:r>
      <w:r w:rsidR="000F7C99" w:rsidRPr="007B4BAA">
        <w:rPr>
          <w:rFonts w:ascii="Arial" w:hAnsi="Arial" w:cs="Arial"/>
          <w:lang w:val="sr-Cyrl-RS"/>
        </w:rPr>
        <w:t xml:space="preserve"> </w:t>
      </w:r>
      <w:r>
        <w:rPr>
          <w:rFonts w:ascii="Arial" w:hAnsi="Arial" w:cs="Arial"/>
          <w:lang w:val="sr-Cyrl-RS"/>
        </w:rPr>
        <w:t>Купцу</w:t>
      </w:r>
      <w:r w:rsidR="000F7C99" w:rsidRPr="007B4BAA">
        <w:rPr>
          <w:rFonts w:ascii="Arial" w:hAnsi="Arial" w:cs="Arial"/>
          <w:lang w:val="sr-Cyrl-RS"/>
        </w:rPr>
        <w:t xml:space="preserve"> </w:t>
      </w:r>
      <w:r>
        <w:rPr>
          <w:rFonts w:ascii="Arial" w:hAnsi="Arial" w:cs="Arial"/>
          <w:lang w:val="sr-Cyrl-RS"/>
        </w:rPr>
        <w:t>за</w:t>
      </w:r>
      <w:r w:rsidR="000F7C99" w:rsidRPr="007B4BAA">
        <w:rPr>
          <w:rFonts w:ascii="Arial" w:hAnsi="Arial" w:cs="Arial"/>
          <w:lang w:val="sr-Cyrl-RS"/>
        </w:rPr>
        <w:t xml:space="preserve"> </w:t>
      </w:r>
      <w:r>
        <w:rPr>
          <w:rFonts w:ascii="Arial" w:hAnsi="Arial" w:cs="Arial"/>
          <w:lang w:val="sr-Cyrl-RS"/>
        </w:rPr>
        <w:t>уредно</w:t>
      </w:r>
      <w:r w:rsidR="000F7C99" w:rsidRPr="007B4BAA">
        <w:rPr>
          <w:rFonts w:ascii="Arial" w:hAnsi="Arial" w:cs="Arial"/>
          <w:lang w:val="sr-Cyrl-RS"/>
        </w:rPr>
        <w:t xml:space="preserve"> </w:t>
      </w:r>
      <w:r>
        <w:rPr>
          <w:rFonts w:ascii="Arial" w:hAnsi="Arial" w:cs="Arial"/>
          <w:lang w:val="sr-Cyrl-RS"/>
        </w:rPr>
        <w:t>извршење</w:t>
      </w:r>
      <w:r w:rsidR="000F7C99" w:rsidRPr="007B4BAA">
        <w:rPr>
          <w:rFonts w:ascii="Arial" w:hAnsi="Arial" w:cs="Arial"/>
          <w:lang w:val="sr-Cyrl-RS"/>
        </w:rPr>
        <w:t xml:space="preserve"> </w:t>
      </w:r>
      <w:r>
        <w:rPr>
          <w:rFonts w:ascii="Arial" w:hAnsi="Arial" w:cs="Arial"/>
          <w:lang w:val="sr-Cyrl-RS"/>
        </w:rPr>
        <w:t>дела</w:t>
      </w:r>
      <w:r w:rsidR="000F7C99" w:rsidRPr="007B4BAA">
        <w:rPr>
          <w:rFonts w:ascii="Arial" w:hAnsi="Arial" w:cs="Arial"/>
          <w:lang w:val="sr-Cyrl-RS"/>
        </w:rPr>
        <w:t xml:space="preserve"> </w:t>
      </w:r>
      <w:r>
        <w:rPr>
          <w:rFonts w:ascii="Arial" w:hAnsi="Arial" w:cs="Arial"/>
          <w:lang w:val="sr-Cyrl-RS"/>
        </w:rPr>
        <w:t>набавке</w:t>
      </w:r>
      <w:r w:rsidR="000F7C99" w:rsidRPr="007B4BAA">
        <w:rPr>
          <w:rFonts w:ascii="Arial" w:hAnsi="Arial" w:cs="Arial"/>
          <w:lang w:val="sr-Cyrl-RS"/>
        </w:rPr>
        <w:t xml:space="preserve"> </w:t>
      </w:r>
      <w:r>
        <w:rPr>
          <w:rFonts w:ascii="Arial" w:hAnsi="Arial" w:cs="Arial"/>
          <w:lang w:val="sr-Cyrl-RS"/>
        </w:rPr>
        <w:t>који</w:t>
      </w:r>
      <w:r w:rsidR="000F7C99" w:rsidRPr="007B4BAA">
        <w:rPr>
          <w:rFonts w:ascii="Arial" w:hAnsi="Arial" w:cs="Arial"/>
          <w:lang w:val="sr-Cyrl-RS"/>
        </w:rPr>
        <w:t xml:space="preserve"> </w:t>
      </w:r>
      <w:r>
        <w:rPr>
          <w:rFonts w:ascii="Arial" w:hAnsi="Arial" w:cs="Arial"/>
          <w:lang w:val="sr-Cyrl-RS"/>
        </w:rPr>
        <w:t>је</w:t>
      </w:r>
      <w:r w:rsidR="000F7C99" w:rsidRPr="007B4BAA">
        <w:rPr>
          <w:rFonts w:ascii="Arial" w:hAnsi="Arial" w:cs="Arial"/>
          <w:lang w:val="sr-Cyrl-RS"/>
        </w:rPr>
        <w:t xml:space="preserve"> </w:t>
      </w:r>
      <w:r>
        <w:rPr>
          <w:rFonts w:ascii="Arial" w:hAnsi="Arial" w:cs="Arial"/>
          <w:lang w:val="sr-Cyrl-RS"/>
        </w:rPr>
        <w:t>поверио</w:t>
      </w:r>
      <w:r w:rsidR="000F7C99" w:rsidRPr="007B4BAA">
        <w:rPr>
          <w:rFonts w:ascii="Arial" w:hAnsi="Arial" w:cs="Arial"/>
          <w:lang w:val="sr-Cyrl-RS"/>
        </w:rPr>
        <w:t xml:space="preserve"> </w:t>
      </w:r>
      <w:r>
        <w:rPr>
          <w:rFonts w:ascii="Arial" w:hAnsi="Arial" w:cs="Arial"/>
          <w:lang w:val="sr-Cyrl-RS"/>
        </w:rPr>
        <w:t>подизвођачу</w:t>
      </w:r>
      <w:r w:rsidR="000F7C99" w:rsidRPr="007B4BAA">
        <w:rPr>
          <w:rFonts w:ascii="Arial" w:hAnsi="Arial" w:cs="Arial"/>
          <w:lang w:val="sr-Cyrl-RS"/>
        </w:rPr>
        <w:t>.</w:t>
      </w:r>
    </w:p>
    <w:p w:rsidR="000F7C99" w:rsidRPr="007B4BAA" w:rsidRDefault="00661B5A" w:rsidP="000F7C99">
      <w:pPr>
        <w:tabs>
          <w:tab w:val="left" w:pos="284"/>
          <w:tab w:val="left" w:pos="330"/>
        </w:tabs>
        <w:spacing w:before="120"/>
        <w:ind w:left="284"/>
        <w:jc w:val="both"/>
        <w:rPr>
          <w:rFonts w:ascii="Arial" w:hAnsi="Arial" w:cs="Arial"/>
          <w:b/>
          <w:i/>
          <w:u w:val="single"/>
          <w:lang w:val="sr-Latn-RS"/>
        </w:rPr>
      </w:pPr>
      <w:r>
        <w:rPr>
          <w:rFonts w:ascii="Arial" w:hAnsi="Arial" w:cs="Arial"/>
          <w:i/>
          <w:u w:val="single"/>
          <w:lang w:val="sr-Cyrl-RS"/>
        </w:rPr>
        <w:t>У</w:t>
      </w:r>
      <w:r w:rsidR="000F7C99" w:rsidRPr="007B4BAA">
        <w:rPr>
          <w:rFonts w:ascii="Arial" w:hAnsi="Arial" w:cs="Arial"/>
          <w:i/>
          <w:u w:val="single"/>
          <w:lang w:val="sr-Cyrl-RS"/>
        </w:rPr>
        <w:t xml:space="preserve"> </w:t>
      </w:r>
      <w:r>
        <w:rPr>
          <w:rFonts w:ascii="Arial" w:hAnsi="Arial" w:cs="Arial"/>
          <w:i/>
          <w:u w:val="single"/>
          <w:lang w:val="sr-Cyrl-RS"/>
        </w:rPr>
        <w:t>случају</w:t>
      </w:r>
      <w:r w:rsidR="000F7C99" w:rsidRPr="007B4BAA">
        <w:rPr>
          <w:rFonts w:ascii="Arial" w:hAnsi="Arial" w:cs="Arial"/>
          <w:i/>
          <w:u w:val="single"/>
          <w:lang w:val="sr-Cyrl-RS"/>
        </w:rPr>
        <w:t xml:space="preserve"> </w:t>
      </w:r>
      <w:r>
        <w:rPr>
          <w:rFonts w:ascii="Arial" w:hAnsi="Arial" w:cs="Arial"/>
          <w:i/>
          <w:u w:val="single"/>
          <w:lang w:val="sr-Cyrl-RS"/>
        </w:rPr>
        <w:t>да</w:t>
      </w:r>
      <w:r w:rsidR="000F7C99" w:rsidRPr="007B4BAA">
        <w:rPr>
          <w:rFonts w:ascii="Arial" w:hAnsi="Arial" w:cs="Arial"/>
          <w:i/>
          <w:u w:val="single"/>
          <w:lang w:val="sr-Cyrl-RS"/>
        </w:rPr>
        <w:t xml:space="preserve"> </w:t>
      </w:r>
      <w:r>
        <w:rPr>
          <w:rFonts w:ascii="Arial" w:hAnsi="Arial" w:cs="Arial"/>
          <w:i/>
          <w:u w:val="single"/>
          <w:lang w:val="sr-Cyrl-RS"/>
        </w:rPr>
        <w:t>је</w:t>
      </w:r>
      <w:r w:rsidR="000F7C99" w:rsidRPr="007B4BAA">
        <w:rPr>
          <w:rFonts w:ascii="Arial" w:hAnsi="Arial" w:cs="Arial"/>
          <w:i/>
          <w:u w:val="single"/>
          <w:lang w:val="sr-Cyrl-RS"/>
        </w:rPr>
        <w:t xml:space="preserve"> </w:t>
      </w:r>
      <w:r>
        <w:rPr>
          <w:rFonts w:ascii="Arial" w:hAnsi="Arial" w:cs="Arial"/>
          <w:i/>
          <w:u w:val="single"/>
          <w:lang w:val="sr-Cyrl-RS"/>
        </w:rPr>
        <w:t>поднета</w:t>
      </w:r>
      <w:r w:rsidR="000F7C99" w:rsidRPr="007B4BAA">
        <w:rPr>
          <w:rFonts w:ascii="Arial" w:hAnsi="Arial" w:cs="Arial"/>
          <w:i/>
          <w:u w:val="single"/>
          <w:lang w:val="sr-Cyrl-RS"/>
        </w:rPr>
        <w:t xml:space="preserve"> </w:t>
      </w:r>
      <w:r>
        <w:rPr>
          <w:rFonts w:ascii="Arial" w:hAnsi="Arial" w:cs="Arial"/>
          <w:i/>
          <w:u w:val="single"/>
          <w:lang w:val="sr-Cyrl-RS"/>
        </w:rPr>
        <w:t>понуда</w:t>
      </w:r>
      <w:r w:rsidR="000F7C99" w:rsidRPr="007B4BAA">
        <w:rPr>
          <w:rFonts w:ascii="Arial" w:hAnsi="Arial" w:cs="Arial"/>
          <w:i/>
          <w:u w:val="single"/>
          <w:lang w:val="sr-Cyrl-RS"/>
        </w:rPr>
        <w:t xml:space="preserve"> </w:t>
      </w:r>
      <w:r>
        <w:rPr>
          <w:rFonts w:ascii="Arial" w:hAnsi="Arial" w:cs="Arial"/>
          <w:b/>
          <w:i/>
          <w:u w:val="single"/>
          <w:lang w:val="sr-Cyrl-RS"/>
        </w:rPr>
        <w:t>заједничка</w:t>
      </w:r>
      <w:r w:rsidR="000F7C99" w:rsidRPr="007B4BAA">
        <w:rPr>
          <w:rFonts w:ascii="Arial" w:hAnsi="Arial" w:cs="Arial"/>
          <w:b/>
          <w:i/>
          <w:u w:val="single"/>
          <w:lang w:val="sr-Cyrl-RS"/>
        </w:rPr>
        <w:t xml:space="preserve"> </w:t>
      </w:r>
      <w:r>
        <w:rPr>
          <w:rFonts w:ascii="Arial" w:hAnsi="Arial" w:cs="Arial"/>
          <w:b/>
          <w:i/>
          <w:u w:val="single"/>
          <w:lang w:val="sr-Cyrl-RS"/>
        </w:rPr>
        <w:t>понуда</w:t>
      </w:r>
      <w:r w:rsidR="000F7C99" w:rsidRPr="007B4BAA">
        <w:rPr>
          <w:rFonts w:ascii="Arial" w:hAnsi="Arial" w:cs="Arial"/>
          <w:b/>
          <w:i/>
          <w:u w:val="single"/>
          <w:lang w:val="sr-Cyrl-RS"/>
        </w:rPr>
        <w:t>:</w:t>
      </w:r>
    </w:p>
    <w:p w:rsidR="000F7C99" w:rsidRPr="007B4BAA" w:rsidRDefault="00661B5A" w:rsidP="000F7C99">
      <w:pPr>
        <w:tabs>
          <w:tab w:val="left" w:pos="284"/>
          <w:tab w:val="left" w:pos="330"/>
        </w:tabs>
        <w:spacing w:before="120"/>
        <w:ind w:left="284"/>
        <w:jc w:val="both"/>
        <w:rPr>
          <w:rFonts w:ascii="Arial" w:hAnsi="Arial" w:cs="Arial"/>
          <w:i/>
          <w:lang w:val="sr-Cyrl-RS"/>
        </w:rPr>
      </w:pPr>
      <w:r>
        <w:rPr>
          <w:rFonts w:ascii="Arial" w:hAnsi="Arial" w:cs="Arial"/>
          <w:lang w:val="sr-Cyrl-RS"/>
        </w:rPr>
        <w:t>На</w:t>
      </w:r>
      <w:r w:rsidR="000F7C99" w:rsidRPr="007B4BAA">
        <w:rPr>
          <w:rFonts w:ascii="Arial" w:hAnsi="Arial" w:cs="Arial"/>
          <w:lang w:val="sr-Cyrl-RS"/>
        </w:rPr>
        <w:t xml:space="preserve"> </w:t>
      </w:r>
      <w:r>
        <w:rPr>
          <w:rFonts w:ascii="Arial" w:hAnsi="Arial" w:cs="Arial"/>
          <w:lang w:val="sr-Cyrl-RS"/>
        </w:rPr>
        <w:t>основу</w:t>
      </w:r>
      <w:r w:rsidR="000F7C99" w:rsidRPr="007B4BAA">
        <w:rPr>
          <w:rFonts w:ascii="Arial" w:hAnsi="Arial" w:cs="Arial"/>
          <w:lang w:val="sr-Cyrl-RS"/>
        </w:rPr>
        <w:t xml:space="preserve"> </w:t>
      </w:r>
      <w:r>
        <w:rPr>
          <w:rFonts w:ascii="Arial" w:hAnsi="Arial" w:cs="Arial"/>
          <w:lang w:val="sr-Cyrl-RS"/>
        </w:rPr>
        <w:t>зак</w:t>
      </w:r>
      <w:r w:rsidR="000F7C99" w:rsidRPr="007B4BAA">
        <w:rPr>
          <w:rFonts w:ascii="Arial" w:hAnsi="Arial" w:cs="Arial"/>
          <w:lang w:val="sr-Cyrl-RS"/>
        </w:rPr>
        <w:t>љ</w:t>
      </w:r>
      <w:r>
        <w:rPr>
          <w:rFonts w:ascii="Arial" w:hAnsi="Arial" w:cs="Arial"/>
          <w:lang w:val="sr-Cyrl-RS"/>
        </w:rPr>
        <w:t>ученог</w:t>
      </w:r>
      <w:r w:rsidR="000F7C99" w:rsidRPr="007B4BAA">
        <w:rPr>
          <w:rFonts w:ascii="Arial" w:hAnsi="Arial" w:cs="Arial"/>
          <w:lang w:val="sr-Cyrl-RS"/>
        </w:rPr>
        <w:t xml:space="preserve"> </w:t>
      </w:r>
      <w:r>
        <w:rPr>
          <w:rFonts w:ascii="Arial" w:hAnsi="Arial" w:cs="Arial"/>
          <w:lang w:val="sr-Cyrl-RS"/>
        </w:rPr>
        <w:t>Споразума</w:t>
      </w:r>
      <w:r w:rsidR="000F7C99" w:rsidRPr="007B4BAA">
        <w:rPr>
          <w:rFonts w:ascii="Arial" w:hAnsi="Arial" w:cs="Arial"/>
          <w:lang w:val="sr-Cyrl-RS"/>
        </w:rPr>
        <w:t xml:space="preserve"> </w:t>
      </w:r>
      <w:r>
        <w:rPr>
          <w:rFonts w:ascii="Arial" w:hAnsi="Arial" w:cs="Arial"/>
          <w:lang w:val="sr-Cyrl-RS"/>
        </w:rPr>
        <w:t>о</w:t>
      </w:r>
      <w:r w:rsidR="000F7C99" w:rsidRPr="007B4BAA">
        <w:rPr>
          <w:rFonts w:ascii="Arial" w:hAnsi="Arial" w:cs="Arial"/>
          <w:lang w:val="sr-Cyrl-RS"/>
        </w:rPr>
        <w:t xml:space="preserve"> </w:t>
      </w:r>
      <w:r>
        <w:rPr>
          <w:rFonts w:ascii="Arial" w:hAnsi="Arial" w:cs="Arial"/>
          <w:lang w:val="sr-Cyrl-RS"/>
        </w:rPr>
        <w:t>заједничком</w:t>
      </w:r>
      <w:r w:rsidR="00D1755E" w:rsidRPr="007B4BAA">
        <w:rPr>
          <w:rFonts w:ascii="Arial" w:hAnsi="Arial" w:cs="Arial"/>
          <w:lang w:val="sr-Cyrl-RS"/>
        </w:rPr>
        <w:t xml:space="preserve"> </w:t>
      </w:r>
      <w:r>
        <w:rPr>
          <w:rFonts w:ascii="Arial" w:hAnsi="Arial" w:cs="Arial"/>
          <w:lang w:val="sr-Cyrl-RS"/>
        </w:rPr>
        <w:t>извршењу</w:t>
      </w:r>
      <w:r w:rsidR="00D1755E" w:rsidRPr="007B4BAA">
        <w:rPr>
          <w:rFonts w:ascii="Arial" w:hAnsi="Arial" w:cs="Arial"/>
          <w:lang w:val="sr-Cyrl-RS"/>
        </w:rPr>
        <w:t xml:space="preserve"> </w:t>
      </w:r>
      <w:r>
        <w:rPr>
          <w:rFonts w:ascii="Arial" w:hAnsi="Arial" w:cs="Arial"/>
          <w:lang w:val="sr-Cyrl-RS"/>
        </w:rPr>
        <w:t>јавне</w:t>
      </w:r>
      <w:r w:rsidR="00D1755E" w:rsidRPr="007B4BAA">
        <w:rPr>
          <w:rFonts w:ascii="Arial" w:hAnsi="Arial" w:cs="Arial"/>
          <w:lang w:val="sr-Cyrl-RS"/>
        </w:rPr>
        <w:t xml:space="preserve"> </w:t>
      </w:r>
      <w:r>
        <w:rPr>
          <w:rFonts w:ascii="Arial" w:hAnsi="Arial" w:cs="Arial"/>
          <w:lang w:val="sr-Cyrl-RS"/>
        </w:rPr>
        <w:t>набавке</w:t>
      </w:r>
      <w:r w:rsidR="00D1755E" w:rsidRPr="007B4BAA">
        <w:rPr>
          <w:rFonts w:ascii="Arial" w:hAnsi="Arial" w:cs="Arial"/>
          <w:lang w:val="sr-Cyrl-RS"/>
        </w:rPr>
        <w:t xml:space="preserve"> </w:t>
      </w:r>
      <w:r>
        <w:rPr>
          <w:rFonts w:ascii="Arial" w:hAnsi="Arial" w:cs="Arial"/>
          <w:lang w:val="sr-Cyrl-RS"/>
        </w:rPr>
        <w:t>број</w:t>
      </w:r>
      <w:r w:rsidR="000F7C99" w:rsidRPr="007B4BAA">
        <w:rPr>
          <w:rFonts w:ascii="Arial" w:hAnsi="Arial" w:cs="Arial"/>
          <w:lang w:val="sr-Cyrl-RS"/>
        </w:rPr>
        <w:t xml:space="preserve"> </w:t>
      </w:r>
      <w:r w:rsidR="000F7C99" w:rsidRPr="007B4BAA">
        <w:rPr>
          <w:rFonts w:ascii="Arial" w:hAnsi="Arial" w:cs="Arial"/>
          <w:lang w:val="sr-Latn-RS"/>
        </w:rPr>
        <w:t>.....................</w:t>
      </w:r>
      <w:r w:rsidR="00505058" w:rsidRPr="007B4BAA">
        <w:rPr>
          <w:rFonts w:ascii="Arial" w:hAnsi="Arial" w:cs="Arial"/>
          <w:lang w:val="sr-Cyrl-RS"/>
        </w:rPr>
        <w:t xml:space="preserve"> </w:t>
      </w:r>
      <w:r>
        <w:rPr>
          <w:rFonts w:ascii="Arial" w:hAnsi="Arial" w:cs="Arial"/>
          <w:lang w:val="sr-Cyrl-RS"/>
        </w:rPr>
        <w:t>од</w:t>
      </w:r>
      <w:r w:rsidR="000F7C99" w:rsidRPr="007B4BAA">
        <w:rPr>
          <w:rFonts w:ascii="Arial" w:hAnsi="Arial" w:cs="Arial"/>
          <w:lang w:val="sr-Latn-RS"/>
        </w:rPr>
        <w:t xml:space="preserve"> ......................</w:t>
      </w:r>
      <w:r w:rsidR="000F7C99" w:rsidRPr="007B4BAA">
        <w:rPr>
          <w:rFonts w:ascii="Arial" w:hAnsi="Arial" w:cs="Arial"/>
          <w:lang w:val="sr-Cyrl-RS"/>
        </w:rPr>
        <w:t>.</w:t>
      </w:r>
      <w:r w:rsidR="00505058" w:rsidRPr="007B4BAA">
        <w:rPr>
          <w:rFonts w:ascii="Arial" w:hAnsi="Arial" w:cs="Arial"/>
          <w:lang w:val="sr-Latn-RS"/>
        </w:rPr>
        <w:t xml:space="preserve"> </w:t>
      </w:r>
      <w:r>
        <w:rPr>
          <w:rFonts w:ascii="Arial" w:hAnsi="Arial" w:cs="Arial"/>
          <w:lang w:val="sr-Cyrl-RS"/>
        </w:rPr>
        <w:t>године</w:t>
      </w:r>
      <w:r w:rsidR="000F7C99" w:rsidRPr="007B4BAA">
        <w:rPr>
          <w:rFonts w:ascii="Arial" w:hAnsi="Arial" w:cs="Arial"/>
          <w:lang w:val="sr-Cyrl-RS"/>
        </w:rPr>
        <w:t xml:space="preserve">, </w:t>
      </w:r>
      <w:r>
        <w:rPr>
          <w:rFonts w:ascii="Arial" w:hAnsi="Arial" w:cs="Arial"/>
          <w:lang w:val="sr-Cyrl-RS"/>
        </w:rPr>
        <w:t>ради</w:t>
      </w:r>
      <w:r w:rsidR="000F7C99" w:rsidRPr="007B4BAA">
        <w:rPr>
          <w:rFonts w:ascii="Arial" w:hAnsi="Arial" w:cs="Arial"/>
          <w:lang w:val="sr-Cyrl-RS"/>
        </w:rPr>
        <w:t xml:space="preserve"> </w:t>
      </w:r>
      <w:r>
        <w:rPr>
          <w:rFonts w:ascii="Arial" w:hAnsi="Arial" w:cs="Arial"/>
          <w:lang w:val="sr-Cyrl-RS"/>
        </w:rPr>
        <w:t>учешћа</w:t>
      </w:r>
      <w:r w:rsidR="000F7C99" w:rsidRPr="007B4BAA">
        <w:rPr>
          <w:rFonts w:ascii="Arial" w:hAnsi="Arial" w:cs="Arial"/>
          <w:lang w:val="sr-Cyrl-RS"/>
        </w:rPr>
        <w:t xml:space="preserve"> </w:t>
      </w:r>
      <w:r>
        <w:rPr>
          <w:rFonts w:ascii="Arial" w:hAnsi="Arial" w:cs="Arial"/>
          <w:lang w:val="sr-Cyrl-RS"/>
        </w:rPr>
        <w:t>у</w:t>
      </w:r>
      <w:r w:rsidR="000F7C99" w:rsidRPr="007B4BAA">
        <w:rPr>
          <w:rFonts w:ascii="Arial" w:hAnsi="Arial" w:cs="Arial"/>
          <w:lang w:val="sr-Cyrl-RS"/>
        </w:rPr>
        <w:t xml:space="preserve"> </w:t>
      </w:r>
      <w:r>
        <w:rPr>
          <w:rFonts w:ascii="Arial" w:hAnsi="Arial" w:cs="Arial"/>
          <w:lang w:val="sr-Cyrl-RS"/>
        </w:rPr>
        <w:t>поступку</w:t>
      </w:r>
      <w:r w:rsidR="000F7C99" w:rsidRPr="007B4BAA">
        <w:rPr>
          <w:rFonts w:ascii="Arial" w:hAnsi="Arial" w:cs="Arial"/>
          <w:lang w:val="sr-Cyrl-RS"/>
        </w:rPr>
        <w:t xml:space="preserve"> </w:t>
      </w:r>
      <w:r>
        <w:rPr>
          <w:rFonts w:ascii="Arial" w:hAnsi="Arial" w:cs="Arial"/>
          <w:lang w:val="sr-Cyrl-RS"/>
        </w:rPr>
        <w:t>јавне</w:t>
      </w:r>
      <w:r w:rsidR="00505058" w:rsidRPr="007B4BAA">
        <w:rPr>
          <w:rFonts w:ascii="Arial" w:hAnsi="Arial" w:cs="Arial"/>
          <w:lang w:val="sr-Cyrl-RS"/>
        </w:rPr>
        <w:t xml:space="preserve"> </w:t>
      </w:r>
      <w:r>
        <w:rPr>
          <w:rFonts w:ascii="Arial" w:hAnsi="Arial" w:cs="Arial"/>
          <w:lang w:val="sr-Cyrl-RS"/>
        </w:rPr>
        <w:t>набавке</w:t>
      </w:r>
      <w:r w:rsidR="00505058" w:rsidRPr="007B4BAA">
        <w:rPr>
          <w:rFonts w:ascii="Arial" w:hAnsi="Arial" w:cs="Arial"/>
          <w:lang w:val="sr-Cyrl-RS"/>
        </w:rPr>
        <w:t xml:space="preserve"> </w:t>
      </w:r>
      <w:r>
        <w:rPr>
          <w:rFonts w:ascii="Arial" w:hAnsi="Arial" w:cs="Arial"/>
          <w:lang w:val="sr-Cyrl-RS"/>
        </w:rPr>
        <w:t>добара</w:t>
      </w:r>
      <w:r w:rsidR="00505058" w:rsidRPr="007B4BAA">
        <w:rPr>
          <w:rFonts w:ascii="Arial" w:hAnsi="Arial" w:cs="Arial"/>
          <w:lang w:val="sr-Cyrl-RS"/>
        </w:rPr>
        <w:t xml:space="preserve"> </w:t>
      </w:r>
      <w:r w:rsidR="00A538EF">
        <w:rPr>
          <w:rFonts w:ascii="Arial" w:hAnsi="Arial" w:cs="Arial"/>
          <w:lang w:val="sr-Cyrl-RS"/>
        </w:rPr>
        <w:t>Ролетне, завесе, тракасте завесе, венецијанери и фолије за потребе</w:t>
      </w:r>
      <w:r w:rsidR="00082B3C" w:rsidRPr="00082B3C">
        <w:rPr>
          <w:rFonts w:ascii="Arial" w:hAnsi="Arial" w:cs="Arial"/>
        </w:rPr>
        <w:t xml:space="preserve"> ТЦ </w:t>
      </w:r>
      <w:r w:rsidR="00082B3C">
        <w:rPr>
          <w:rFonts w:ascii="Arial" w:hAnsi="Arial" w:cs="Arial"/>
          <w:lang w:val="sr-Cyrl-RS"/>
        </w:rPr>
        <w:t xml:space="preserve">ЈП ЕПС </w:t>
      </w:r>
      <w:r>
        <w:rPr>
          <w:rFonts w:ascii="Arial" w:hAnsi="Arial" w:cs="Arial"/>
          <w:lang w:val="sr-Cyrl-RS"/>
        </w:rPr>
        <w:t>ЈН</w:t>
      </w:r>
      <w:r w:rsidR="000F7C99" w:rsidRPr="007B4BAA">
        <w:rPr>
          <w:rFonts w:ascii="Arial" w:hAnsi="Arial" w:cs="Arial"/>
          <w:lang w:val="sr-Cyrl-RS"/>
        </w:rPr>
        <w:t xml:space="preserve"> </w:t>
      </w:r>
      <w:r w:rsidRPr="00A538EF">
        <w:rPr>
          <w:rFonts w:ascii="Arial" w:hAnsi="Arial" w:cs="Arial"/>
          <w:lang w:val="sr-Cyrl-RS"/>
        </w:rPr>
        <w:t>бр</w:t>
      </w:r>
      <w:r w:rsidR="00613DB5" w:rsidRPr="00A538EF">
        <w:rPr>
          <w:rFonts w:ascii="Arial" w:hAnsi="Arial" w:cs="Arial"/>
          <w:lang w:val="sr-Latn-RS"/>
        </w:rPr>
        <w:t>.</w:t>
      </w:r>
      <w:r w:rsidR="00A538EF">
        <w:rPr>
          <w:rFonts w:ascii="Arial" w:hAnsi="Arial" w:cs="Arial"/>
        </w:rPr>
        <w:t>/8</w:t>
      </w:r>
      <w:r w:rsidR="00A538EF">
        <w:rPr>
          <w:rFonts w:ascii="Arial" w:hAnsi="Arial" w:cs="Arial"/>
          <w:lang w:val="sr-Cyrl-RS"/>
        </w:rPr>
        <w:t>1</w:t>
      </w:r>
      <w:r w:rsidR="00821BA9" w:rsidRPr="00A538EF">
        <w:rPr>
          <w:rFonts w:ascii="Arial" w:hAnsi="Arial" w:cs="Arial"/>
        </w:rPr>
        <w:t>00/00</w:t>
      </w:r>
      <w:r w:rsidR="00A538EF">
        <w:rPr>
          <w:rFonts w:ascii="Arial" w:hAnsi="Arial" w:cs="Arial"/>
          <w:lang w:val="sr-Cyrl-RS"/>
        </w:rPr>
        <w:t>82</w:t>
      </w:r>
      <w:r w:rsidR="00A538EF">
        <w:rPr>
          <w:rFonts w:ascii="Arial" w:hAnsi="Arial" w:cs="Arial"/>
        </w:rPr>
        <w:t>/201</w:t>
      </w:r>
      <w:r w:rsidR="00A538EF">
        <w:rPr>
          <w:rFonts w:ascii="Arial" w:hAnsi="Arial" w:cs="Arial"/>
          <w:lang w:val="sr-Cyrl-RS"/>
        </w:rPr>
        <w:t>7</w:t>
      </w:r>
      <w:r w:rsidR="00613DB5" w:rsidRPr="00A538EF">
        <w:rPr>
          <w:rFonts w:ascii="Arial" w:hAnsi="Arial" w:cs="Arial"/>
          <w:lang w:val="sr-Cyrl-RS"/>
        </w:rPr>
        <w:t xml:space="preserve"> </w:t>
      </w:r>
      <w:r>
        <w:rPr>
          <w:rFonts w:ascii="Arial" w:hAnsi="Arial" w:cs="Arial"/>
          <w:lang w:val="sr-Cyrl-RS"/>
        </w:rPr>
        <w:t>за</w:t>
      </w:r>
      <w:r w:rsidR="00BC7A90" w:rsidRPr="007B4BAA">
        <w:rPr>
          <w:rFonts w:ascii="Arial" w:hAnsi="Arial" w:cs="Arial"/>
          <w:lang w:val="sr-Cyrl-RS"/>
        </w:rPr>
        <w:t xml:space="preserve"> </w:t>
      </w:r>
      <w:r>
        <w:rPr>
          <w:rFonts w:ascii="Arial" w:hAnsi="Arial" w:cs="Arial"/>
          <w:lang w:val="sr-Cyrl-RS"/>
        </w:rPr>
        <w:t>Партију</w:t>
      </w:r>
      <w:r w:rsidR="00A538EF">
        <w:rPr>
          <w:rFonts w:ascii="Arial" w:hAnsi="Arial" w:cs="Arial"/>
          <w:lang w:val="sr-Cyrl-RS"/>
        </w:rPr>
        <w:t xml:space="preserve"> 1: Ролетне, завесе и тракасте завесе за потребе</w:t>
      </w:r>
      <w:r w:rsidR="00082B3C" w:rsidRPr="00082B3C">
        <w:rPr>
          <w:rFonts w:ascii="Arial" w:hAnsi="Arial" w:cs="Arial"/>
        </w:rPr>
        <w:t xml:space="preserve"> </w:t>
      </w:r>
      <w:r w:rsidR="00A538EF">
        <w:rPr>
          <w:rFonts w:ascii="Arial" w:hAnsi="Arial" w:cs="Arial"/>
          <w:lang w:val="sr-Cyrl-RS"/>
        </w:rPr>
        <w:t xml:space="preserve">ЈП ЕПС </w:t>
      </w:r>
      <w:r w:rsidR="00A538EF">
        <w:rPr>
          <w:rFonts w:ascii="Arial" w:hAnsi="Arial" w:cs="Arial"/>
        </w:rPr>
        <w:t>ТЦ</w:t>
      </w:r>
      <w:r w:rsidR="00A538EF">
        <w:rPr>
          <w:rFonts w:ascii="Arial" w:hAnsi="Arial" w:cs="Arial"/>
          <w:lang w:val="sr-Cyrl-RS"/>
        </w:rPr>
        <w:t xml:space="preserve"> Нови Сад</w:t>
      </w:r>
      <w:r w:rsidR="00BC7A90" w:rsidRPr="007B4BAA">
        <w:rPr>
          <w:rFonts w:ascii="Arial" w:hAnsi="Arial" w:cs="Arial"/>
          <w:lang w:val="sr-Cyrl-RS"/>
        </w:rPr>
        <w:t>,</w:t>
      </w:r>
      <w:r w:rsidR="00505058" w:rsidRPr="007B4BAA">
        <w:rPr>
          <w:rFonts w:ascii="Arial" w:hAnsi="Arial" w:cs="Arial"/>
          <w:lang w:val="sr-Cyrl-RS"/>
        </w:rPr>
        <w:t xml:space="preserve"> </w:t>
      </w:r>
      <w:r>
        <w:rPr>
          <w:rFonts w:ascii="Arial" w:hAnsi="Arial" w:cs="Arial"/>
          <w:lang w:val="sr-Cyrl-RS"/>
        </w:rPr>
        <w:t>између</w:t>
      </w:r>
      <w:r w:rsidR="00505058" w:rsidRPr="007B4BAA">
        <w:rPr>
          <w:rFonts w:ascii="Arial" w:hAnsi="Arial" w:cs="Arial"/>
          <w:lang w:val="sr-Cyrl-RS"/>
        </w:rPr>
        <w:t xml:space="preserve">: </w:t>
      </w:r>
      <w:r w:rsidR="000F7C99" w:rsidRPr="007B4BAA">
        <w:rPr>
          <w:rFonts w:ascii="Arial" w:hAnsi="Arial" w:cs="Arial"/>
          <w:lang w:val="sr-Cyrl-RS"/>
        </w:rPr>
        <w:t>............................</w:t>
      </w:r>
      <w:r w:rsidR="00505058" w:rsidRPr="007B4BAA">
        <w:rPr>
          <w:rFonts w:ascii="Arial" w:hAnsi="Arial" w:cs="Arial"/>
          <w:lang w:val="sr-Cyrl-RS"/>
        </w:rPr>
        <w:t>...............................</w:t>
      </w:r>
      <w:r w:rsidR="000F7C99" w:rsidRPr="007B4BAA">
        <w:rPr>
          <w:rFonts w:ascii="Arial" w:hAnsi="Arial" w:cs="Arial"/>
          <w:lang w:val="sr-Cyrl-RS"/>
        </w:rPr>
        <w:t xml:space="preserve">. </w:t>
      </w:r>
      <w:r w:rsidR="00505058" w:rsidRPr="007B4BAA">
        <w:rPr>
          <w:rFonts w:ascii="Arial" w:hAnsi="Arial" w:cs="Arial"/>
          <w:i/>
          <w:lang w:val="sr-Cyrl-RS"/>
        </w:rPr>
        <w:t>(</w:t>
      </w:r>
      <w:r>
        <w:rPr>
          <w:rFonts w:ascii="Arial" w:hAnsi="Arial" w:cs="Arial"/>
          <w:i/>
          <w:lang w:val="sr-Cyrl-RS"/>
        </w:rPr>
        <w:t>навести</w:t>
      </w:r>
      <w:r w:rsidR="000F7C99" w:rsidRPr="007B4BAA">
        <w:rPr>
          <w:rFonts w:ascii="Arial" w:hAnsi="Arial" w:cs="Arial"/>
          <w:i/>
          <w:lang w:val="sr-Cyrl-RS"/>
        </w:rPr>
        <w:t xml:space="preserve"> </w:t>
      </w:r>
      <w:r>
        <w:rPr>
          <w:rFonts w:ascii="Arial" w:hAnsi="Arial" w:cs="Arial"/>
          <w:i/>
          <w:lang w:val="sr-Cyrl-RS"/>
        </w:rPr>
        <w:t>учеснике</w:t>
      </w:r>
      <w:r w:rsidR="000F7C99" w:rsidRPr="007B4BAA">
        <w:rPr>
          <w:rFonts w:ascii="Arial" w:hAnsi="Arial" w:cs="Arial"/>
          <w:i/>
          <w:lang w:val="sr-Cyrl-RS"/>
        </w:rPr>
        <w:t xml:space="preserve"> </w:t>
      </w:r>
      <w:r>
        <w:rPr>
          <w:rFonts w:ascii="Arial" w:hAnsi="Arial" w:cs="Arial"/>
          <w:i/>
          <w:lang w:val="sr-Cyrl-RS"/>
        </w:rPr>
        <w:t>заједничке</w:t>
      </w:r>
      <w:r w:rsidR="000F7C99" w:rsidRPr="007B4BAA">
        <w:rPr>
          <w:rFonts w:ascii="Arial" w:hAnsi="Arial" w:cs="Arial"/>
          <w:i/>
          <w:lang w:val="sr-Cyrl-RS"/>
        </w:rPr>
        <w:t xml:space="preserve"> </w:t>
      </w:r>
      <w:r>
        <w:rPr>
          <w:rFonts w:ascii="Arial" w:hAnsi="Arial" w:cs="Arial"/>
          <w:i/>
          <w:lang w:val="sr-Cyrl-RS"/>
        </w:rPr>
        <w:lastRenderedPageBreak/>
        <w:t>понуде</w:t>
      </w:r>
      <w:r w:rsidR="000F7C99" w:rsidRPr="007B4BAA">
        <w:rPr>
          <w:rFonts w:ascii="Arial" w:hAnsi="Arial" w:cs="Arial"/>
          <w:i/>
          <w:lang w:val="sr-Cyrl-RS"/>
        </w:rPr>
        <w:t>)</w:t>
      </w:r>
      <w:r w:rsidR="000F7C99" w:rsidRPr="007B4BAA">
        <w:rPr>
          <w:rFonts w:ascii="Arial" w:hAnsi="Arial" w:cs="Arial"/>
          <w:lang w:val="sr-Cyrl-RS"/>
        </w:rPr>
        <w:t xml:space="preserve"> </w:t>
      </w:r>
      <w:r>
        <w:rPr>
          <w:rFonts w:ascii="Arial" w:hAnsi="Arial" w:cs="Arial"/>
          <w:lang w:val="sr-Cyrl-RS"/>
        </w:rPr>
        <w:t>споразумне</w:t>
      </w:r>
      <w:r w:rsidR="000F7C99" w:rsidRPr="007B4BAA">
        <w:rPr>
          <w:rFonts w:ascii="Arial" w:hAnsi="Arial" w:cs="Arial"/>
          <w:lang w:val="sr-Cyrl-RS"/>
        </w:rPr>
        <w:t xml:space="preserve"> </w:t>
      </w:r>
      <w:r>
        <w:rPr>
          <w:rFonts w:ascii="Arial" w:hAnsi="Arial" w:cs="Arial"/>
          <w:lang w:val="sr-Cyrl-RS"/>
        </w:rPr>
        <w:t>стране</w:t>
      </w:r>
      <w:r w:rsidR="000F7C99" w:rsidRPr="007B4BAA">
        <w:rPr>
          <w:rFonts w:ascii="Arial" w:hAnsi="Arial" w:cs="Arial"/>
          <w:lang w:val="sr-Cyrl-RS"/>
        </w:rPr>
        <w:t xml:space="preserve"> </w:t>
      </w:r>
      <w:r>
        <w:rPr>
          <w:rFonts w:ascii="Arial" w:hAnsi="Arial" w:cs="Arial"/>
          <w:lang w:val="sr-Cyrl-RS"/>
        </w:rPr>
        <w:t>су</w:t>
      </w:r>
      <w:r w:rsidR="000F7C99" w:rsidRPr="007B4BAA">
        <w:rPr>
          <w:rFonts w:ascii="Arial" w:hAnsi="Arial" w:cs="Arial"/>
          <w:lang w:val="sr-Cyrl-RS"/>
        </w:rPr>
        <w:t xml:space="preserve"> </w:t>
      </w:r>
      <w:r>
        <w:rPr>
          <w:rFonts w:ascii="Arial" w:hAnsi="Arial" w:cs="Arial"/>
          <w:lang w:val="sr-Cyrl-RS"/>
        </w:rPr>
        <w:t>се</w:t>
      </w:r>
      <w:r w:rsidR="000F7C99" w:rsidRPr="007B4BAA">
        <w:rPr>
          <w:rFonts w:ascii="Arial" w:hAnsi="Arial" w:cs="Arial"/>
          <w:lang w:val="sr-Cyrl-RS"/>
        </w:rPr>
        <w:t xml:space="preserve"> </w:t>
      </w:r>
      <w:r>
        <w:rPr>
          <w:rFonts w:ascii="Arial" w:hAnsi="Arial" w:cs="Arial"/>
          <w:lang w:val="sr-Cyrl-RS"/>
        </w:rPr>
        <w:t>сагласиле</w:t>
      </w:r>
      <w:r w:rsidR="000F7C99" w:rsidRPr="007B4BAA">
        <w:rPr>
          <w:rFonts w:ascii="Arial" w:hAnsi="Arial" w:cs="Arial"/>
          <w:lang w:val="sr-Cyrl-RS"/>
        </w:rPr>
        <w:t>:</w:t>
      </w:r>
      <w:r w:rsidR="00505058" w:rsidRPr="007B4BAA">
        <w:rPr>
          <w:rFonts w:ascii="Arial" w:hAnsi="Arial" w:cs="Arial"/>
          <w:lang w:val="sr-Cyrl-RS"/>
        </w:rPr>
        <w:t xml:space="preserve"> </w:t>
      </w:r>
      <w:r w:rsidR="000F7C99" w:rsidRPr="007B4BAA">
        <w:rPr>
          <w:rFonts w:ascii="Arial" w:hAnsi="Arial" w:cs="Arial"/>
          <w:lang w:val="sr-Cyrl-RS"/>
        </w:rPr>
        <w:t>................................(</w:t>
      </w:r>
      <w:r>
        <w:rPr>
          <w:rFonts w:ascii="Arial" w:hAnsi="Arial" w:cs="Arial"/>
          <w:i/>
          <w:lang w:val="sr-Cyrl-RS"/>
        </w:rPr>
        <w:t>могу</w:t>
      </w:r>
      <w:r w:rsidR="000F7C99" w:rsidRPr="007B4BAA">
        <w:rPr>
          <w:rFonts w:ascii="Arial" w:hAnsi="Arial" w:cs="Arial"/>
          <w:i/>
          <w:lang w:val="sr-Cyrl-RS"/>
        </w:rPr>
        <w:t xml:space="preserve"> </w:t>
      </w:r>
      <w:r>
        <w:rPr>
          <w:rFonts w:ascii="Arial" w:hAnsi="Arial" w:cs="Arial"/>
          <w:i/>
          <w:lang w:val="sr-Cyrl-RS"/>
        </w:rPr>
        <w:t>се</w:t>
      </w:r>
      <w:r w:rsidR="000F7C99" w:rsidRPr="007B4BAA">
        <w:rPr>
          <w:rFonts w:ascii="Arial" w:hAnsi="Arial" w:cs="Arial"/>
          <w:i/>
          <w:lang w:val="sr-Cyrl-RS"/>
        </w:rPr>
        <w:t xml:space="preserve"> </w:t>
      </w:r>
      <w:r>
        <w:rPr>
          <w:rFonts w:ascii="Arial" w:hAnsi="Arial" w:cs="Arial"/>
          <w:i/>
          <w:lang w:val="sr-Cyrl-RS"/>
        </w:rPr>
        <w:t>навести</w:t>
      </w:r>
      <w:r w:rsidR="000F7C99" w:rsidRPr="007B4BAA">
        <w:rPr>
          <w:rFonts w:ascii="Arial" w:hAnsi="Arial" w:cs="Arial"/>
          <w:i/>
          <w:lang w:val="sr-Cyrl-RS"/>
        </w:rPr>
        <w:t xml:space="preserve"> </w:t>
      </w:r>
      <w:r>
        <w:rPr>
          <w:rFonts w:ascii="Arial" w:hAnsi="Arial" w:cs="Arial"/>
          <w:i/>
          <w:lang w:val="sr-Cyrl-RS"/>
        </w:rPr>
        <w:t>одредбе</w:t>
      </w:r>
      <w:r w:rsidR="000F7C99" w:rsidRPr="007B4BAA">
        <w:rPr>
          <w:rFonts w:ascii="Arial" w:hAnsi="Arial" w:cs="Arial"/>
          <w:i/>
          <w:lang w:val="sr-Cyrl-RS"/>
        </w:rPr>
        <w:t xml:space="preserve"> </w:t>
      </w:r>
      <w:r>
        <w:rPr>
          <w:rFonts w:ascii="Arial" w:hAnsi="Arial" w:cs="Arial"/>
          <w:i/>
          <w:lang w:val="sr-Cyrl-RS"/>
        </w:rPr>
        <w:t>из</w:t>
      </w:r>
      <w:r w:rsidR="000F7C99" w:rsidRPr="007B4BAA">
        <w:rPr>
          <w:rFonts w:ascii="Arial" w:hAnsi="Arial" w:cs="Arial"/>
          <w:i/>
          <w:lang w:val="sr-Cyrl-RS"/>
        </w:rPr>
        <w:t xml:space="preserve"> </w:t>
      </w:r>
      <w:r>
        <w:rPr>
          <w:rFonts w:ascii="Arial" w:hAnsi="Arial" w:cs="Arial"/>
          <w:i/>
          <w:lang w:val="sr-Cyrl-RS"/>
        </w:rPr>
        <w:t>споразума</w:t>
      </w:r>
      <w:r w:rsidR="000F7C99" w:rsidRPr="007B4BAA">
        <w:rPr>
          <w:rFonts w:ascii="Arial" w:hAnsi="Arial" w:cs="Arial"/>
          <w:i/>
          <w:lang w:val="sr-Cyrl-RS"/>
        </w:rPr>
        <w:t xml:space="preserve"> </w:t>
      </w:r>
      <w:r>
        <w:rPr>
          <w:rFonts w:ascii="Arial" w:hAnsi="Arial" w:cs="Arial"/>
          <w:i/>
          <w:lang w:val="sr-Cyrl-RS"/>
        </w:rPr>
        <w:t>које</w:t>
      </w:r>
      <w:r w:rsidR="000F7C99" w:rsidRPr="007B4BAA">
        <w:rPr>
          <w:rFonts w:ascii="Arial" w:hAnsi="Arial" w:cs="Arial"/>
          <w:i/>
          <w:lang w:val="sr-Cyrl-RS"/>
        </w:rPr>
        <w:t xml:space="preserve"> </w:t>
      </w:r>
      <w:r>
        <w:rPr>
          <w:rFonts w:ascii="Arial" w:hAnsi="Arial" w:cs="Arial"/>
          <w:i/>
          <w:lang w:val="sr-Cyrl-RS"/>
        </w:rPr>
        <w:t>су</w:t>
      </w:r>
      <w:r w:rsidR="000F7C99" w:rsidRPr="007B4BAA">
        <w:rPr>
          <w:rFonts w:ascii="Arial" w:hAnsi="Arial" w:cs="Arial"/>
          <w:i/>
          <w:lang w:val="sr-Cyrl-RS"/>
        </w:rPr>
        <w:t xml:space="preserve"> </w:t>
      </w:r>
      <w:r>
        <w:rPr>
          <w:rFonts w:ascii="Arial" w:hAnsi="Arial" w:cs="Arial"/>
          <w:i/>
          <w:lang w:val="sr-Cyrl-RS"/>
        </w:rPr>
        <w:t>битне</w:t>
      </w:r>
      <w:r w:rsidR="000F7C99" w:rsidRPr="007B4BAA">
        <w:rPr>
          <w:rFonts w:ascii="Arial" w:hAnsi="Arial" w:cs="Arial"/>
          <w:i/>
          <w:lang w:val="sr-Cyrl-RS"/>
        </w:rPr>
        <w:t xml:space="preserve"> </w:t>
      </w:r>
      <w:r>
        <w:rPr>
          <w:rFonts w:ascii="Arial" w:hAnsi="Arial" w:cs="Arial"/>
          <w:i/>
          <w:lang w:val="sr-Cyrl-RS"/>
        </w:rPr>
        <w:t>за</w:t>
      </w:r>
      <w:r w:rsidR="000F7C99" w:rsidRPr="007B4BAA">
        <w:rPr>
          <w:rFonts w:ascii="Arial" w:hAnsi="Arial" w:cs="Arial"/>
          <w:i/>
          <w:lang w:val="sr-Cyrl-RS"/>
        </w:rPr>
        <w:t xml:space="preserve"> </w:t>
      </w:r>
      <w:r>
        <w:rPr>
          <w:rFonts w:ascii="Arial" w:hAnsi="Arial" w:cs="Arial"/>
          <w:i/>
          <w:lang w:val="sr-Cyrl-RS"/>
        </w:rPr>
        <w:t>реализацију</w:t>
      </w:r>
      <w:r w:rsidR="000F7C99" w:rsidRPr="007B4BAA">
        <w:rPr>
          <w:rFonts w:ascii="Arial" w:hAnsi="Arial" w:cs="Arial"/>
          <w:i/>
          <w:lang w:val="sr-Cyrl-RS"/>
        </w:rPr>
        <w:t xml:space="preserve"> </w:t>
      </w:r>
      <w:r>
        <w:rPr>
          <w:rFonts w:ascii="Arial" w:hAnsi="Arial" w:cs="Arial"/>
          <w:i/>
          <w:lang w:val="sr-Cyrl-RS"/>
        </w:rPr>
        <w:t>оквирног</w:t>
      </w:r>
      <w:r w:rsidR="001E164B" w:rsidRPr="007B4BAA">
        <w:rPr>
          <w:rFonts w:ascii="Arial" w:hAnsi="Arial" w:cs="Arial"/>
          <w:i/>
          <w:lang w:val="sr-Cyrl-RS"/>
        </w:rPr>
        <w:t xml:space="preserve"> </w:t>
      </w:r>
      <w:r>
        <w:rPr>
          <w:rFonts w:ascii="Arial" w:hAnsi="Arial" w:cs="Arial"/>
          <w:i/>
          <w:lang w:val="sr-Cyrl-RS"/>
        </w:rPr>
        <w:t>споразума</w:t>
      </w:r>
      <w:r w:rsidR="000F7C99" w:rsidRPr="007B4BAA">
        <w:rPr>
          <w:rFonts w:ascii="Arial" w:hAnsi="Arial" w:cs="Arial"/>
          <w:i/>
          <w:lang w:val="sr-Cyrl-RS"/>
        </w:rPr>
        <w:t>)</w:t>
      </w:r>
    </w:p>
    <w:p w:rsidR="000F7C99" w:rsidRPr="007B4BAA" w:rsidRDefault="00661B5A" w:rsidP="000F7C99">
      <w:pPr>
        <w:tabs>
          <w:tab w:val="left" w:pos="284"/>
          <w:tab w:val="left" w:pos="330"/>
        </w:tabs>
        <w:spacing w:before="120"/>
        <w:ind w:left="284"/>
        <w:jc w:val="both"/>
        <w:rPr>
          <w:rFonts w:ascii="Arial" w:hAnsi="Arial" w:cs="Arial"/>
          <w:lang w:val="sr-Cyrl-RS"/>
        </w:rPr>
      </w:pPr>
      <w:r>
        <w:rPr>
          <w:rFonts w:ascii="Arial" w:hAnsi="Arial" w:cs="Arial"/>
          <w:lang w:val="sr-Cyrl-RS"/>
        </w:rPr>
        <w:t>Понуђачи</w:t>
      </w:r>
      <w:r w:rsidR="000F7C99" w:rsidRPr="007B4BAA">
        <w:rPr>
          <w:rFonts w:ascii="Arial" w:hAnsi="Arial" w:cs="Arial"/>
          <w:lang w:val="sr-Cyrl-RS"/>
        </w:rPr>
        <w:t xml:space="preserve"> </w:t>
      </w:r>
      <w:r>
        <w:rPr>
          <w:rFonts w:ascii="Arial" w:hAnsi="Arial" w:cs="Arial"/>
          <w:lang w:val="sr-Cyrl-RS"/>
        </w:rPr>
        <w:t>из</w:t>
      </w:r>
      <w:r w:rsidR="000F7C99" w:rsidRPr="007B4BAA">
        <w:rPr>
          <w:rFonts w:ascii="Arial" w:hAnsi="Arial" w:cs="Arial"/>
          <w:lang w:val="sr-Cyrl-RS"/>
        </w:rPr>
        <w:t xml:space="preserve"> </w:t>
      </w:r>
      <w:r>
        <w:rPr>
          <w:rFonts w:ascii="Arial" w:hAnsi="Arial" w:cs="Arial"/>
          <w:lang w:val="sr-Cyrl-RS"/>
        </w:rPr>
        <w:t>групе</w:t>
      </w:r>
      <w:r w:rsidR="000F7C99" w:rsidRPr="007B4BAA">
        <w:rPr>
          <w:rFonts w:ascii="Arial" w:hAnsi="Arial" w:cs="Arial"/>
          <w:lang w:val="sr-Cyrl-RS"/>
        </w:rPr>
        <w:t xml:space="preserve"> </w:t>
      </w:r>
      <w:r>
        <w:rPr>
          <w:rFonts w:ascii="Arial" w:hAnsi="Arial" w:cs="Arial"/>
          <w:lang w:val="sr-Cyrl-RS"/>
        </w:rPr>
        <w:t>понуђача</w:t>
      </w:r>
      <w:r w:rsidR="00AB7CEB">
        <w:rPr>
          <w:rFonts w:ascii="Arial" w:hAnsi="Arial" w:cs="Arial"/>
          <w:lang w:val="sr-Cyrl-RS"/>
        </w:rPr>
        <w:t xml:space="preserve"> </w:t>
      </w:r>
      <w:r>
        <w:rPr>
          <w:rFonts w:ascii="Arial" w:hAnsi="Arial" w:cs="Arial"/>
          <w:lang w:val="sr-Cyrl-RS"/>
        </w:rPr>
        <w:t>одговарају</w:t>
      </w:r>
      <w:r w:rsidR="000F7C99" w:rsidRPr="007B4BAA">
        <w:rPr>
          <w:rFonts w:ascii="Arial" w:hAnsi="Arial" w:cs="Arial"/>
          <w:lang w:val="sr-Cyrl-RS"/>
        </w:rPr>
        <w:t xml:space="preserve"> </w:t>
      </w:r>
      <w:r>
        <w:rPr>
          <w:rFonts w:ascii="Arial" w:hAnsi="Arial" w:cs="Arial"/>
          <w:lang w:val="sr-Cyrl-RS"/>
        </w:rPr>
        <w:t>неограничено</w:t>
      </w:r>
      <w:r w:rsidR="000F7C99" w:rsidRPr="007B4BAA">
        <w:rPr>
          <w:rFonts w:ascii="Arial" w:hAnsi="Arial" w:cs="Arial"/>
          <w:lang w:val="sr-Cyrl-RS"/>
        </w:rPr>
        <w:t xml:space="preserve"> </w:t>
      </w:r>
      <w:r>
        <w:rPr>
          <w:rFonts w:ascii="Arial" w:hAnsi="Arial" w:cs="Arial"/>
          <w:lang w:val="sr-Cyrl-RS"/>
        </w:rPr>
        <w:t>солидарно</w:t>
      </w:r>
      <w:r w:rsidR="000F7C99" w:rsidRPr="007B4BAA">
        <w:rPr>
          <w:rFonts w:ascii="Arial" w:hAnsi="Arial" w:cs="Arial"/>
          <w:lang w:val="sr-Cyrl-RS"/>
        </w:rPr>
        <w:t xml:space="preserve"> </w:t>
      </w:r>
      <w:r>
        <w:rPr>
          <w:rFonts w:ascii="Arial" w:hAnsi="Arial" w:cs="Arial"/>
          <w:lang w:val="sr-Cyrl-RS"/>
        </w:rPr>
        <w:t>према</w:t>
      </w:r>
      <w:r w:rsidR="000F7C99" w:rsidRPr="007B4BAA">
        <w:rPr>
          <w:rFonts w:ascii="Arial" w:hAnsi="Arial" w:cs="Arial"/>
          <w:lang w:val="sr-Cyrl-RS"/>
        </w:rPr>
        <w:t xml:space="preserve"> </w:t>
      </w:r>
      <w:r>
        <w:rPr>
          <w:rFonts w:ascii="Arial" w:hAnsi="Arial" w:cs="Arial"/>
          <w:lang w:val="sr-Cyrl-RS"/>
        </w:rPr>
        <w:t>Купцу</w:t>
      </w:r>
      <w:r w:rsidR="000F7C99" w:rsidRPr="007B4BAA">
        <w:rPr>
          <w:rFonts w:ascii="Arial" w:hAnsi="Arial" w:cs="Arial"/>
          <w:lang w:val="sr-Cyrl-RS"/>
        </w:rPr>
        <w:t>.</w:t>
      </w:r>
    </w:p>
    <w:p w:rsidR="000F7C99" w:rsidRPr="007B4BAA" w:rsidRDefault="00661B5A" w:rsidP="000F7C99">
      <w:pPr>
        <w:tabs>
          <w:tab w:val="left" w:pos="284"/>
          <w:tab w:val="left" w:pos="330"/>
        </w:tabs>
        <w:spacing w:before="120"/>
        <w:ind w:left="284"/>
        <w:jc w:val="both"/>
        <w:rPr>
          <w:rFonts w:ascii="Arial" w:hAnsi="Arial" w:cs="Arial"/>
          <w:lang w:val="sr-Cyrl-RS"/>
        </w:rPr>
      </w:pPr>
      <w:r>
        <w:rPr>
          <w:rFonts w:ascii="Arial" w:hAnsi="Arial" w:cs="Arial"/>
          <w:lang w:val="sr-Cyrl-RS"/>
        </w:rPr>
        <w:t>Споразум</w:t>
      </w:r>
      <w:r w:rsidR="000F7C99" w:rsidRPr="007B4BAA">
        <w:rPr>
          <w:rFonts w:ascii="Arial" w:hAnsi="Arial" w:cs="Arial"/>
          <w:lang w:val="sr-Cyrl-RS"/>
        </w:rPr>
        <w:t xml:space="preserve"> </w:t>
      </w:r>
      <w:r>
        <w:rPr>
          <w:rFonts w:ascii="Arial" w:hAnsi="Arial" w:cs="Arial"/>
          <w:lang w:val="sr-Cyrl-RS"/>
        </w:rPr>
        <w:t>о</w:t>
      </w:r>
      <w:r w:rsidR="000F7C99" w:rsidRPr="007B4BAA">
        <w:rPr>
          <w:rFonts w:ascii="Arial" w:hAnsi="Arial" w:cs="Arial"/>
          <w:lang w:val="sr-Cyrl-RS"/>
        </w:rPr>
        <w:t xml:space="preserve"> </w:t>
      </w:r>
      <w:r>
        <w:rPr>
          <w:rFonts w:ascii="Arial" w:hAnsi="Arial" w:cs="Arial"/>
          <w:lang w:val="sr-Cyrl-RS"/>
        </w:rPr>
        <w:t>заједничком</w:t>
      </w:r>
      <w:r w:rsidR="000F7C99" w:rsidRPr="007B4BAA">
        <w:rPr>
          <w:rFonts w:ascii="Arial" w:hAnsi="Arial" w:cs="Arial"/>
          <w:lang w:val="sr-Cyrl-RS"/>
        </w:rPr>
        <w:t xml:space="preserve"> </w:t>
      </w:r>
      <w:r>
        <w:rPr>
          <w:rFonts w:ascii="Arial" w:hAnsi="Arial" w:cs="Arial"/>
          <w:lang w:val="sr-Cyrl-RS"/>
        </w:rPr>
        <w:t>извршењу</w:t>
      </w:r>
      <w:r w:rsidR="000F7C99" w:rsidRPr="007B4BAA">
        <w:rPr>
          <w:rFonts w:ascii="Arial" w:hAnsi="Arial" w:cs="Arial"/>
          <w:lang w:val="sr-Cyrl-RS"/>
        </w:rPr>
        <w:t xml:space="preserve"> </w:t>
      </w:r>
      <w:r>
        <w:rPr>
          <w:rFonts w:ascii="Arial" w:hAnsi="Arial" w:cs="Arial"/>
          <w:lang w:val="sr-Cyrl-RS"/>
        </w:rPr>
        <w:t>јавне</w:t>
      </w:r>
      <w:r w:rsidR="000F7C99" w:rsidRPr="007B4BAA">
        <w:rPr>
          <w:rFonts w:ascii="Arial" w:hAnsi="Arial" w:cs="Arial"/>
          <w:lang w:val="sr-Cyrl-RS"/>
        </w:rPr>
        <w:t xml:space="preserve"> </w:t>
      </w:r>
      <w:r>
        <w:rPr>
          <w:rFonts w:ascii="Arial" w:hAnsi="Arial" w:cs="Arial"/>
          <w:lang w:val="sr-Cyrl-RS"/>
        </w:rPr>
        <w:t>набавке</w:t>
      </w:r>
      <w:r w:rsidR="000F7C99" w:rsidRPr="007B4BAA">
        <w:rPr>
          <w:rFonts w:ascii="Arial" w:hAnsi="Arial" w:cs="Arial"/>
          <w:lang w:val="sr-Cyrl-RS"/>
        </w:rPr>
        <w:t xml:space="preserve"> </w:t>
      </w:r>
      <w:r>
        <w:rPr>
          <w:rFonts w:ascii="Arial" w:hAnsi="Arial" w:cs="Arial"/>
          <w:lang w:val="sr-Cyrl-RS"/>
        </w:rPr>
        <w:t>бр</w:t>
      </w:r>
      <w:r w:rsidR="000F7C99" w:rsidRPr="007B4BAA">
        <w:rPr>
          <w:rFonts w:ascii="Arial" w:hAnsi="Arial" w:cs="Arial"/>
          <w:lang w:val="sr-Cyrl-RS"/>
        </w:rPr>
        <w:t>.</w:t>
      </w:r>
      <w:r w:rsidR="00505058" w:rsidRPr="007B4BAA">
        <w:rPr>
          <w:rFonts w:ascii="Arial" w:hAnsi="Arial" w:cs="Arial"/>
          <w:lang w:val="sr-Cyrl-RS"/>
        </w:rPr>
        <w:t xml:space="preserve"> </w:t>
      </w:r>
      <w:r w:rsidR="00BC7A90" w:rsidRPr="007B4BAA">
        <w:rPr>
          <w:rFonts w:ascii="Arial" w:hAnsi="Arial" w:cs="Arial"/>
          <w:lang w:val="sr-Cyrl-RS"/>
        </w:rPr>
        <w:t>______</w:t>
      </w:r>
      <w:r w:rsidR="000F7C99" w:rsidRPr="007B4BAA">
        <w:rPr>
          <w:rFonts w:ascii="Arial" w:hAnsi="Arial" w:cs="Arial"/>
          <w:lang w:val="sr-Cyrl-RS"/>
        </w:rPr>
        <w:t xml:space="preserve"> </w:t>
      </w:r>
      <w:r>
        <w:rPr>
          <w:rFonts w:ascii="Arial" w:hAnsi="Arial" w:cs="Arial"/>
          <w:lang w:val="sr-Cyrl-RS"/>
        </w:rPr>
        <w:t>је</w:t>
      </w:r>
      <w:r w:rsidR="000F7C99" w:rsidRPr="007B4BAA">
        <w:rPr>
          <w:rFonts w:ascii="Arial" w:hAnsi="Arial" w:cs="Arial"/>
          <w:lang w:val="sr-Cyrl-RS"/>
        </w:rPr>
        <w:t xml:space="preserve"> </w:t>
      </w:r>
      <w:r>
        <w:rPr>
          <w:rFonts w:ascii="Arial" w:hAnsi="Arial" w:cs="Arial"/>
          <w:lang w:val="sr-Cyrl-RS"/>
        </w:rPr>
        <w:t>саставни</w:t>
      </w:r>
      <w:r w:rsidR="000F7C99" w:rsidRPr="007B4BAA">
        <w:rPr>
          <w:rFonts w:ascii="Arial" w:hAnsi="Arial" w:cs="Arial"/>
          <w:lang w:val="sr-Cyrl-RS"/>
        </w:rPr>
        <w:t xml:space="preserve"> </w:t>
      </w:r>
      <w:r>
        <w:rPr>
          <w:rFonts w:ascii="Arial" w:hAnsi="Arial" w:cs="Arial"/>
          <w:lang w:val="sr-Cyrl-RS"/>
        </w:rPr>
        <w:t>део</w:t>
      </w:r>
      <w:r w:rsidR="000F7C99" w:rsidRPr="007B4BAA">
        <w:rPr>
          <w:rFonts w:ascii="Arial" w:hAnsi="Arial" w:cs="Arial"/>
          <w:lang w:val="sr-Cyrl-RS"/>
        </w:rPr>
        <w:t xml:space="preserve"> </w:t>
      </w:r>
      <w:r>
        <w:rPr>
          <w:rFonts w:ascii="Arial" w:hAnsi="Arial" w:cs="Arial"/>
          <w:lang w:val="sr-Cyrl-RS"/>
        </w:rPr>
        <w:t>овог</w:t>
      </w:r>
      <w:r w:rsidR="000F7C99" w:rsidRPr="007B4BAA">
        <w:rPr>
          <w:rFonts w:ascii="Arial" w:hAnsi="Arial" w:cs="Arial"/>
          <w:lang w:val="sr-Cyrl-RS"/>
        </w:rPr>
        <w:t xml:space="preserve"> </w:t>
      </w:r>
      <w:r w:rsidR="005E4B1E">
        <w:rPr>
          <w:rFonts w:ascii="Arial" w:hAnsi="Arial" w:cs="Arial"/>
          <w:lang w:val="sr-Cyrl-RS"/>
        </w:rPr>
        <w:t>О</w:t>
      </w:r>
      <w:r>
        <w:rPr>
          <w:rFonts w:ascii="Arial" w:hAnsi="Arial" w:cs="Arial"/>
          <w:lang w:val="sr-Cyrl-RS"/>
        </w:rPr>
        <w:t>квирног</w:t>
      </w:r>
      <w:r w:rsidR="001E164B" w:rsidRPr="007B4BAA">
        <w:rPr>
          <w:rFonts w:ascii="Arial" w:hAnsi="Arial" w:cs="Arial"/>
          <w:lang w:val="sr-Cyrl-RS"/>
        </w:rPr>
        <w:t xml:space="preserve"> </w:t>
      </w:r>
      <w:r>
        <w:rPr>
          <w:rFonts w:ascii="Arial" w:hAnsi="Arial" w:cs="Arial"/>
          <w:lang w:val="sr-Cyrl-RS"/>
        </w:rPr>
        <w:t>споразума</w:t>
      </w:r>
      <w:r w:rsidR="000F7C99" w:rsidRPr="007B4BAA">
        <w:rPr>
          <w:rFonts w:ascii="Arial" w:hAnsi="Arial" w:cs="Arial"/>
          <w:lang w:val="sr-Cyrl-RS"/>
        </w:rPr>
        <w:t>.</w:t>
      </w:r>
    </w:p>
    <w:p w:rsidR="000F7C99" w:rsidRPr="007B4BAA" w:rsidRDefault="00661B5A" w:rsidP="000D01DA">
      <w:pPr>
        <w:spacing w:before="120"/>
        <w:ind w:right="-425"/>
        <w:rPr>
          <w:rFonts w:ascii="Arial" w:hAnsi="Arial"/>
          <w:b/>
          <w:lang w:val="sr-Cyrl-RS"/>
        </w:rPr>
      </w:pPr>
      <w:r>
        <w:rPr>
          <w:rFonts w:ascii="Arial" w:hAnsi="Arial"/>
          <w:b/>
          <w:lang w:val="sr-Cyrl-RS"/>
        </w:rPr>
        <w:t>УВОДНЕ</w:t>
      </w:r>
      <w:r w:rsidR="000F7C99" w:rsidRPr="007B4BAA">
        <w:rPr>
          <w:rFonts w:ascii="Arial" w:hAnsi="Arial"/>
          <w:b/>
          <w:lang w:val="sr-Cyrl-RS"/>
        </w:rPr>
        <w:t xml:space="preserve"> </w:t>
      </w:r>
      <w:r>
        <w:rPr>
          <w:rFonts w:ascii="Arial" w:hAnsi="Arial"/>
          <w:b/>
          <w:lang w:val="sr-Cyrl-RS"/>
        </w:rPr>
        <w:t>ОДРЕДБЕ</w:t>
      </w:r>
    </w:p>
    <w:p w:rsidR="000F7C99" w:rsidRPr="007B4BAA" w:rsidRDefault="00661B5A" w:rsidP="000F7C99">
      <w:pPr>
        <w:tabs>
          <w:tab w:val="left" w:pos="284"/>
          <w:tab w:val="left" w:pos="330"/>
        </w:tabs>
        <w:spacing w:before="120"/>
        <w:ind w:left="284"/>
        <w:jc w:val="both"/>
        <w:rPr>
          <w:rFonts w:ascii="Arial" w:hAnsi="Arial" w:cs="Arial"/>
          <w:lang w:val="sr-Cyrl-RS"/>
        </w:rPr>
      </w:pPr>
      <w:r>
        <w:rPr>
          <w:rFonts w:ascii="Arial" w:hAnsi="Arial" w:cs="Arial"/>
          <w:lang w:val="sr-Cyrl-RS"/>
        </w:rPr>
        <w:t>Стране</w:t>
      </w:r>
      <w:r w:rsidR="001E164B" w:rsidRPr="007B4BAA">
        <w:rPr>
          <w:rFonts w:ascii="Arial" w:hAnsi="Arial" w:cs="Arial"/>
          <w:lang w:val="sr-Cyrl-RS"/>
        </w:rPr>
        <w:t xml:space="preserve"> </w:t>
      </w:r>
      <w:r>
        <w:rPr>
          <w:rFonts w:ascii="Arial" w:hAnsi="Arial" w:cs="Arial"/>
          <w:lang w:val="sr-Cyrl-RS"/>
        </w:rPr>
        <w:t>из</w:t>
      </w:r>
      <w:r w:rsidR="001E164B" w:rsidRPr="007B4BAA">
        <w:rPr>
          <w:rFonts w:ascii="Arial" w:hAnsi="Arial" w:cs="Arial"/>
          <w:lang w:val="sr-Cyrl-RS"/>
        </w:rPr>
        <w:t xml:space="preserve"> </w:t>
      </w:r>
      <w:r w:rsidR="00A538EF">
        <w:rPr>
          <w:rFonts w:ascii="Arial" w:hAnsi="Arial" w:cs="Arial"/>
          <w:lang w:val="sr-Cyrl-RS"/>
        </w:rPr>
        <w:t>О</w:t>
      </w:r>
      <w:r>
        <w:rPr>
          <w:rFonts w:ascii="Arial" w:hAnsi="Arial" w:cs="Arial"/>
          <w:lang w:val="sr-Cyrl-RS"/>
        </w:rPr>
        <w:t>квирног</w:t>
      </w:r>
      <w:r w:rsidR="001E164B" w:rsidRPr="007B4BAA">
        <w:rPr>
          <w:rFonts w:ascii="Arial" w:hAnsi="Arial" w:cs="Arial"/>
          <w:lang w:val="sr-Cyrl-RS"/>
        </w:rPr>
        <w:t xml:space="preserve"> </w:t>
      </w:r>
      <w:r>
        <w:rPr>
          <w:rFonts w:ascii="Arial" w:hAnsi="Arial" w:cs="Arial"/>
          <w:lang w:val="sr-Cyrl-RS"/>
        </w:rPr>
        <w:t>споразума</w:t>
      </w:r>
      <w:r w:rsidR="001E164B" w:rsidRPr="007B4BAA">
        <w:rPr>
          <w:rFonts w:ascii="Arial" w:hAnsi="Arial" w:cs="Arial"/>
          <w:lang w:val="sr-Cyrl-RS"/>
        </w:rPr>
        <w:t xml:space="preserve"> </w:t>
      </w:r>
      <w:r>
        <w:rPr>
          <w:rFonts w:ascii="Arial" w:hAnsi="Arial" w:cs="Arial"/>
          <w:lang w:val="sr-Cyrl-RS"/>
        </w:rPr>
        <w:t>констатују</w:t>
      </w:r>
      <w:r w:rsidR="000F7C99" w:rsidRPr="007B4BAA">
        <w:rPr>
          <w:rFonts w:ascii="Arial" w:hAnsi="Arial" w:cs="Arial"/>
          <w:lang w:val="sr-Cyrl-RS"/>
        </w:rPr>
        <w:t>:</w:t>
      </w:r>
    </w:p>
    <w:p w:rsidR="000F7C99" w:rsidRPr="007B4BAA" w:rsidRDefault="000F7C99" w:rsidP="000F7C99">
      <w:pPr>
        <w:tabs>
          <w:tab w:val="left" w:pos="284"/>
          <w:tab w:val="left" w:pos="330"/>
        </w:tabs>
        <w:spacing w:before="120"/>
        <w:ind w:left="1004"/>
        <w:jc w:val="both"/>
        <w:rPr>
          <w:rFonts w:ascii="Arial" w:hAnsi="Arial" w:cs="Arial"/>
          <w:i/>
          <w:lang w:val="sr-Cyrl-RS"/>
        </w:rPr>
      </w:pPr>
      <w:r w:rsidRPr="007B4BAA">
        <w:rPr>
          <w:rFonts w:ascii="Arial" w:hAnsi="Arial" w:cs="Arial"/>
          <w:lang w:val="sr-Cyrl-RS"/>
        </w:rPr>
        <w:t xml:space="preserve">● </w:t>
      </w:r>
      <w:r w:rsidR="00661B5A">
        <w:rPr>
          <w:rFonts w:ascii="Arial" w:hAnsi="Arial" w:cs="Arial"/>
          <w:lang w:val="sr-Cyrl-RS"/>
        </w:rPr>
        <w:t>да</w:t>
      </w:r>
      <w:r w:rsidRPr="007B4BAA">
        <w:rPr>
          <w:rFonts w:ascii="Arial" w:hAnsi="Arial" w:cs="Arial"/>
          <w:lang w:val="sr-Cyrl-RS"/>
        </w:rPr>
        <w:t xml:space="preserve"> </w:t>
      </w:r>
      <w:r w:rsidR="00661B5A">
        <w:rPr>
          <w:rFonts w:ascii="Arial" w:hAnsi="Arial" w:cs="Arial"/>
          <w:lang w:val="sr-Cyrl-RS"/>
        </w:rPr>
        <w:t>је</w:t>
      </w:r>
      <w:r w:rsidRPr="007B4BAA">
        <w:rPr>
          <w:rFonts w:ascii="Arial" w:hAnsi="Arial" w:cs="Arial"/>
          <w:lang w:val="sr-Cyrl-RS"/>
        </w:rPr>
        <w:t xml:space="preserve"> </w:t>
      </w:r>
      <w:r w:rsidR="00661B5A">
        <w:rPr>
          <w:rFonts w:ascii="Arial" w:hAnsi="Arial" w:cs="Arial"/>
          <w:lang w:val="sr-Cyrl-RS"/>
        </w:rPr>
        <w:t>Купац</w:t>
      </w:r>
      <w:r w:rsidRPr="007B4BAA">
        <w:rPr>
          <w:rFonts w:ascii="Arial" w:hAnsi="Arial" w:cs="Arial"/>
          <w:lang w:val="sr-Cyrl-RS"/>
        </w:rPr>
        <w:t xml:space="preserve"> </w:t>
      </w:r>
      <w:r w:rsidR="00661B5A">
        <w:rPr>
          <w:rFonts w:ascii="Arial" w:hAnsi="Arial" w:cs="Arial"/>
          <w:lang w:val="sr-Cyrl-RS"/>
        </w:rPr>
        <w:t>у</w:t>
      </w:r>
      <w:r w:rsidRPr="007B4BAA">
        <w:rPr>
          <w:rFonts w:ascii="Arial" w:hAnsi="Arial" w:cs="Arial"/>
          <w:lang w:val="sr-Cyrl-RS"/>
        </w:rPr>
        <w:t xml:space="preserve"> </w:t>
      </w:r>
      <w:r w:rsidR="00661B5A">
        <w:rPr>
          <w:rFonts w:ascii="Arial" w:hAnsi="Arial" w:cs="Arial"/>
          <w:lang w:val="sr-Cyrl-RS"/>
        </w:rPr>
        <w:t>складу</w:t>
      </w:r>
      <w:r w:rsidRPr="007B4BAA">
        <w:rPr>
          <w:rFonts w:ascii="Arial" w:hAnsi="Arial" w:cs="Arial"/>
          <w:lang w:val="sr-Cyrl-RS"/>
        </w:rPr>
        <w:t xml:space="preserve"> </w:t>
      </w:r>
      <w:r w:rsidR="00661B5A">
        <w:rPr>
          <w:rFonts w:ascii="Arial" w:hAnsi="Arial" w:cs="Arial"/>
          <w:lang w:val="sr-Cyrl-RS"/>
        </w:rPr>
        <w:t>са</w:t>
      </w:r>
      <w:r w:rsidRPr="007B4BAA">
        <w:rPr>
          <w:rFonts w:ascii="Arial" w:eastAsia="TimesNewRomanPSMT" w:hAnsi="Arial" w:cs="Arial"/>
          <w:kern w:val="2"/>
          <w:lang w:val="ru-RU"/>
        </w:rPr>
        <w:t xml:space="preserve"> </w:t>
      </w:r>
      <w:r w:rsidR="00661B5A">
        <w:rPr>
          <w:rFonts w:ascii="Arial" w:eastAsia="TimesNewRomanPSMT" w:hAnsi="Arial" w:cs="Arial"/>
          <w:kern w:val="2"/>
          <w:lang w:val="ru-RU"/>
        </w:rPr>
        <w:t>члан</w:t>
      </w:r>
      <w:r w:rsidR="00661B5A">
        <w:rPr>
          <w:rFonts w:ascii="Arial" w:eastAsia="TimesNewRomanPSMT" w:hAnsi="Arial" w:cs="Arial"/>
          <w:kern w:val="2"/>
          <w:lang w:val="sr-Cyrl-RS"/>
        </w:rPr>
        <w:t>ом</w:t>
      </w:r>
      <w:r w:rsidRPr="007B4BAA">
        <w:rPr>
          <w:rFonts w:ascii="Arial" w:eastAsia="TimesNewRomanPSMT" w:hAnsi="Arial" w:cs="Arial"/>
          <w:kern w:val="2"/>
          <w:lang w:val="ru-RU"/>
        </w:rPr>
        <w:t xml:space="preserve"> 32. </w:t>
      </w:r>
      <w:r w:rsidR="00661B5A">
        <w:rPr>
          <w:rFonts w:ascii="Arial" w:eastAsia="TimesNewRomanPSMT" w:hAnsi="Arial" w:cs="Arial"/>
          <w:kern w:val="2"/>
          <w:lang w:val="ru-RU"/>
        </w:rPr>
        <w:t>и</w:t>
      </w:r>
      <w:r w:rsidRPr="007B4BAA">
        <w:rPr>
          <w:rFonts w:ascii="Arial" w:eastAsia="TimesNewRomanPSMT" w:hAnsi="Arial" w:cs="Arial"/>
          <w:kern w:val="2"/>
          <w:lang w:val="ru-RU"/>
        </w:rPr>
        <w:t xml:space="preserve"> 62. </w:t>
      </w:r>
      <w:r w:rsidR="00661B5A">
        <w:rPr>
          <w:rFonts w:ascii="Arial" w:eastAsia="TimesNewRomanPSMT" w:hAnsi="Arial" w:cs="Arial"/>
          <w:kern w:val="2"/>
          <w:lang w:val="ru-RU"/>
        </w:rPr>
        <w:t>Закона</w:t>
      </w:r>
      <w:r w:rsidRPr="007B4BAA">
        <w:rPr>
          <w:rFonts w:ascii="Arial" w:eastAsia="TimesNewRomanPSMT" w:hAnsi="Arial" w:cs="Arial"/>
          <w:kern w:val="2"/>
          <w:lang w:val="ru-RU"/>
        </w:rPr>
        <w:t xml:space="preserve"> </w:t>
      </w:r>
      <w:r w:rsidR="00661B5A">
        <w:rPr>
          <w:rFonts w:ascii="Arial" w:eastAsia="TimesNewRomanPSMT" w:hAnsi="Arial" w:cs="Arial"/>
          <w:kern w:val="2"/>
          <w:lang w:val="ru-RU"/>
        </w:rPr>
        <w:t>о</w:t>
      </w:r>
      <w:r w:rsidRPr="007B4BAA">
        <w:rPr>
          <w:rFonts w:ascii="Arial" w:eastAsia="TimesNewRomanPSMT" w:hAnsi="Arial" w:cs="Arial"/>
          <w:kern w:val="2"/>
          <w:lang w:val="ru-RU"/>
        </w:rPr>
        <w:t xml:space="preserve"> </w:t>
      </w:r>
      <w:r w:rsidR="00661B5A">
        <w:rPr>
          <w:rFonts w:ascii="Arial" w:eastAsia="TimesNewRomanPSMT" w:hAnsi="Arial" w:cs="Arial"/>
          <w:kern w:val="2"/>
          <w:lang w:val="ru-RU"/>
        </w:rPr>
        <w:t>јавним</w:t>
      </w:r>
      <w:r w:rsidRPr="007B4BAA">
        <w:rPr>
          <w:rFonts w:ascii="Arial" w:eastAsia="TimesNewRomanPSMT" w:hAnsi="Arial" w:cs="Arial"/>
          <w:kern w:val="2"/>
          <w:lang w:val="ru-RU"/>
        </w:rPr>
        <w:t xml:space="preserve"> </w:t>
      </w:r>
      <w:r w:rsidR="00661B5A">
        <w:rPr>
          <w:rFonts w:ascii="Arial" w:eastAsia="TimesNewRomanPSMT" w:hAnsi="Arial" w:cs="Arial"/>
          <w:kern w:val="2"/>
          <w:lang w:val="ru-RU"/>
        </w:rPr>
        <w:t>набавкама</w:t>
      </w:r>
      <w:r w:rsidRPr="007B4BAA">
        <w:rPr>
          <w:rFonts w:ascii="Arial" w:eastAsia="TimesNewRomanPSMT" w:hAnsi="Arial" w:cs="Arial"/>
          <w:kern w:val="2"/>
          <w:lang w:val="ru-RU"/>
        </w:rPr>
        <w:t xml:space="preserve"> („</w:t>
      </w:r>
      <w:r w:rsidR="00661B5A">
        <w:rPr>
          <w:rFonts w:ascii="Arial" w:eastAsia="TimesNewRomanPSMT" w:hAnsi="Arial" w:cs="Arial"/>
          <w:kern w:val="2"/>
          <w:lang w:val="ru-RU"/>
        </w:rPr>
        <w:t>Сл</w:t>
      </w:r>
      <w:r w:rsidRPr="007B4BAA">
        <w:rPr>
          <w:rFonts w:ascii="Arial" w:eastAsia="TimesNewRomanPSMT" w:hAnsi="Arial" w:cs="Arial"/>
          <w:kern w:val="2"/>
          <w:lang w:val="ru-RU"/>
        </w:rPr>
        <w:t xml:space="preserve">. </w:t>
      </w:r>
      <w:r w:rsidR="00661B5A">
        <w:rPr>
          <w:rFonts w:ascii="Arial" w:eastAsia="TimesNewRomanPSMT" w:hAnsi="Arial" w:cs="Arial"/>
          <w:kern w:val="2"/>
          <w:lang w:val="ru-RU"/>
        </w:rPr>
        <w:t>гласник</w:t>
      </w:r>
      <w:r w:rsidRPr="007B4BAA">
        <w:rPr>
          <w:rFonts w:ascii="Arial" w:eastAsia="TimesNewRomanPSMT" w:hAnsi="Arial" w:cs="Arial"/>
          <w:kern w:val="2"/>
          <w:lang w:val="ru-RU"/>
        </w:rPr>
        <w:t xml:space="preserve"> </w:t>
      </w:r>
      <w:r w:rsidR="00661B5A">
        <w:rPr>
          <w:rFonts w:ascii="Arial" w:eastAsia="TimesNewRomanPSMT" w:hAnsi="Arial" w:cs="Arial"/>
          <w:kern w:val="2"/>
          <w:lang w:val="ru-RU"/>
        </w:rPr>
        <w:t>РС</w:t>
      </w:r>
      <w:r w:rsidRPr="007B4BAA">
        <w:rPr>
          <w:rFonts w:ascii="Arial" w:eastAsia="TimesNewRomanPSMT" w:hAnsi="Arial" w:cs="Arial"/>
          <w:kern w:val="2"/>
          <w:lang w:val="ru-RU"/>
        </w:rPr>
        <w:t xml:space="preserve">” </w:t>
      </w:r>
      <w:r w:rsidR="00661B5A">
        <w:rPr>
          <w:rFonts w:ascii="Arial" w:eastAsia="TimesNewRomanPSMT" w:hAnsi="Arial" w:cs="Arial"/>
          <w:kern w:val="2"/>
          <w:lang w:val="ru-RU"/>
        </w:rPr>
        <w:t>бр</w:t>
      </w:r>
      <w:r w:rsidRPr="007B4BAA">
        <w:rPr>
          <w:rFonts w:ascii="Arial" w:eastAsia="TimesNewRomanPSMT" w:hAnsi="Arial" w:cs="Arial"/>
          <w:kern w:val="2"/>
          <w:lang w:val="ru-RU"/>
        </w:rPr>
        <w:t xml:space="preserve">. 124/12, 14/15 </w:t>
      </w:r>
      <w:r w:rsidR="00661B5A">
        <w:rPr>
          <w:rFonts w:ascii="Arial" w:eastAsia="TimesNewRomanPSMT" w:hAnsi="Arial" w:cs="Arial"/>
          <w:kern w:val="2"/>
          <w:lang w:val="ru-RU"/>
        </w:rPr>
        <w:t>и</w:t>
      </w:r>
      <w:r w:rsidRPr="007B4BAA">
        <w:rPr>
          <w:rFonts w:ascii="Arial" w:eastAsia="TimesNewRomanPSMT" w:hAnsi="Arial" w:cs="Arial"/>
          <w:kern w:val="2"/>
          <w:lang w:val="ru-RU"/>
        </w:rPr>
        <w:t xml:space="preserve"> 68/15),</w:t>
      </w:r>
      <w:r w:rsidRPr="007B4BAA">
        <w:rPr>
          <w:rFonts w:ascii="Arial" w:hAnsi="Arial" w:cs="Arial"/>
          <w:lang w:val="sr-Cyrl-RS"/>
        </w:rPr>
        <w:t xml:space="preserve"> </w:t>
      </w:r>
      <w:r w:rsidR="00661B5A">
        <w:rPr>
          <w:rFonts w:ascii="Arial" w:hAnsi="Arial" w:cs="Arial"/>
          <w:lang w:val="sr-Cyrl-RS"/>
        </w:rPr>
        <w:t>спровео</w:t>
      </w:r>
      <w:r w:rsidRPr="007B4BAA">
        <w:rPr>
          <w:rFonts w:ascii="Arial" w:hAnsi="Arial" w:cs="Arial"/>
          <w:lang w:val="sr-Cyrl-RS"/>
        </w:rPr>
        <w:t xml:space="preserve"> </w:t>
      </w:r>
      <w:r w:rsidR="00661B5A">
        <w:rPr>
          <w:rFonts w:ascii="Arial" w:hAnsi="Arial" w:cs="Arial"/>
          <w:lang w:val="sr-Cyrl-RS"/>
        </w:rPr>
        <w:t>отворени</w:t>
      </w:r>
      <w:r w:rsidRPr="007B4BAA">
        <w:rPr>
          <w:rFonts w:ascii="Arial" w:hAnsi="Arial" w:cs="Arial"/>
          <w:lang w:val="sr-Cyrl-RS"/>
        </w:rPr>
        <w:t xml:space="preserve"> </w:t>
      </w:r>
      <w:r w:rsidR="00661B5A">
        <w:rPr>
          <w:rFonts w:ascii="Arial" w:hAnsi="Arial" w:cs="Arial"/>
          <w:lang w:val="sr-Cyrl-RS"/>
        </w:rPr>
        <w:t>поступак</w:t>
      </w:r>
      <w:r w:rsidRPr="007B4BAA">
        <w:rPr>
          <w:rFonts w:ascii="Arial" w:hAnsi="Arial" w:cs="Arial"/>
          <w:lang w:val="sr-Cyrl-RS"/>
        </w:rPr>
        <w:t xml:space="preserve"> </w:t>
      </w:r>
      <w:r w:rsidR="00661B5A">
        <w:rPr>
          <w:rFonts w:ascii="Arial" w:hAnsi="Arial" w:cs="Arial"/>
          <w:lang w:val="sr-Cyrl-RS"/>
        </w:rPr>
        <w:t>јавне</w:t>
      </w:r>
      <w:r w:rsidRPr="007B4BAA">
        <w:rPr>
          <w:rFonts w:ascii="Arial" w:hAnsi="Arial" w:cs="Arial"/>
          <w:lang w:val="sr-Cyrl-RS"/>
        </w:rPr>
        <w:t xml:space="preserve"> </w:t>
      </w:r>
      <w:r w:rsidR="00661B5A">
        <w:rPr>
          <w:rFonts w:ascii="Arial" w:hAnsi="Arial" w:cs="Arial"/>
          <w:lang w:val="sr-Cyrl-RS"/>
        </w:rPr>
        <w:t>набавке</w:t>
      </w:r>
      <w:r w:rsidRPr="007B4BAA">
        <w:rPr>
          <w:rFonts w:ascii="Arial" w:hAnsi="Arial" w:cs="Arial"/>
          <w:lang w:val="sr-Cyrl-RS"/>
        </w:rPr>
        <w:t xml:space="preserve"> </w:t>
      </w:r>
      <w:r w:rsidR="00661B5A">
        <w:rPr>
          <w:rFonts w:ascii="Arial" w:hAnsi="Arial" w:cs="Arial"/>
          <w:lang w:val="sr-Cyrl-RS"/>
        </w:rPr>
        <w:t>бр</w:t>
      </w:r>
      <w:r w:rsidRPr="007B4BAA">
        <w:rPr>
          <w:rFonts w:ascii="Arial" w:hAnsi="Arial" w:cs="Arial"/>
          <w:lang w:val="sr-Cyrl-RS"/>
        </w:rPr>
        <w:t xml:space="preserve">. </w:t>
      </w:r>
      <w:r w:rsidR="006C7832">
        <w:rPr>
          <w:rFonts w:ascii="Arial" w:hAnsi="Arial" w:cs="Arial"/>
          <w:lang w:val="sr-Cyrl-RS"/>
        </w:rPr>
        <w:t>ЈН</w:t>
      </w:r>
      <w:r w:rsidR="006C7832" w:rsidRPr="007B4BAA">
        <w:rPr>
          <w:rFonts w:ascii="Arial" w:hAnsi="Arial" w:cs="Arial"/>
          <w:lang w:val="sr-Cyrl-RS"/>
        </w:rPr>
        <w:t xml:space="preserve"> </w:t>
      </w:r>
      <w:r w:rsidR="006C7832">
        <w:rPr>
          <w:rFonts w:ascii="Arial" w:hAnsi="Arial" w:cs="Arial"/>
          <w:lang w:val="sr-Cyrl-RS"/>
        </w:rPr>
        <w:t>бр</w:t>
      </w:r>
      <w:r w:rsidR="006C7832" w:rsidRPr="00A538EF">
        <w:rPr>
          <w:rFonts w:ascii="Arial" w:hAnsi="Arial" w:cs="Arial"/>
          <w:lang w:val="sr-Latn-RS"/>
        </w:rPr>
        <w:t>.</w:t>
      </w:r>
      <w:r w:rsidR="00A538EF">
        <w:rPr>
          <w:rFonts w:ascii="Arial" w:hAnsi="Arial" w:cs="Arial"/>
        </w:rPr>
        <w:t>8</w:t>
      </w:r>
      <w:r w:rsidR="00A538EF">
        <w:rPr>
          <w:rFonts w:ascii="Arial" w:hAnsi="Arial" w:cs="Arial"/>
          <w:lang w:val="sr-Cyrl-RS"/>
        </w:rPr>
        <w:t>1</w:t>
      </w:r>
      <w:r w:rsidR="00821BA9" w:rsidRPr="00A538EF">
        <w:rPr>
          <w:rFonts w:ascii="Arial" w:hAnsi="Arial" w:cs="Arial"/>
        </w:rPr>
        <w:t>00/00</w:t>
      </w:r>
      <w:r w:rsidR="00A538EF">
        <w:rPr>
          <w:rFonts w:ascii="Arial" w:hAnsi="Arial" w:cs="Arial"/>
          <w:lang w:val="sr-Cyrl-RS"/>
        </w:rPr>
        <w:t>82</w:t>
      </w:r>
      <w:r w:rsidR="00A538EF">
        <w:rPr>
          <w:rFonts w:ascii="Arial" w:hAnsi="Arial" w:cs="Arial"/>
        </w:rPr>
        <w:t>/201</w:t>
      </w:r>
      <w:r w:rsidR="00A538EF">
        <w:rPr>
          <w:rFonts w:ascii="Arial" w:hAnsi="Arial" w:cs="Arial"/>
          <w:lang w:val="sr-Cyrl-RS"/>
        </w:rPr>
        <w:t>7</w:t>
      </w:r>
      <w:r w:rsidR="006C7832" w:rsidRPr="00A538EF">
        <w:rPr>
          <w:rFonts w:ascii="Arial" w:hAnsi="Arial" w:cs="Arial"/>
          <w:lang w:val="sr-Cyrl-RS"/>
        </w:rPr>
        <w:t xml:space="preserve"> </w:t>
      </w:r>
      <w:r w:rsidR="00505058" w:rsidRPr="00A538EF">
        <w:rPr>
          <w:rFonts w:ascii="Arial" w:hAnsi="Arial" w:cs="Arial"/>
          <w:lang w:val="sr-Cyrl-RS"/>
        </w:rPr>
        <w:t xml:space="preserve"> </w:t>
      </w:r>
      <w:r w:rsidR="00661B5A">
        <w:rPr>
          <w:rFonts w:ascii="Arial" w:hAnsi="Arial" w:cs="Arial"/>
          <w:lang w:val="sr-Cyrl-RS"/>
        </w:rPr>
        <w:t>ради</w:t>
      </w:r>
      <w:r w:rsidR="00505058" w:rsidRPr="007B4BAA">
        <w:rPr>
          <w:rFonts w:ascii="Arial" w:hAnsi="Arial" w:cs="Arial"/>
          <w:lang w:val="sr-Cyrl-RS"/>
        </w:rPr>
        <w:t xml:space="preserve"> </w:t>
      </w:r>
      <w:r w:rsidR="00661B5A">
        <w:rPr>
          <w:rFonts w:ascii="Arial" w:hAnsi="Arial" w:cs="Arial"/>
          <w:lang w:val="sr-Cyrl-RS"/>
        </w:rPr>
        <w:t>набавке</w:t>
      </w:r>
      <w:r w:rsidR="00505058" w:rsidRPr="007B4BAA">
        <w:rPr>
          <w:rFonts w:ascii="Arial" w:hAnsi="Arial" w:cs="Arial"/>
          <w:lang w:val="sr-Cyrl-RS"/>
        </w:rPr>
        <w:t xml:space="preserve"> </w:t>
      </w:r>
      <w:r w:rsidR="00661B5A">
        <w:rPr>
          <w:rFonts w:ascii="Arial" w:hAnsi="Arial" w:cs="Arial"/>
          <w:lang w:val="sr-Cyrl-RS"/>
        </w:rPr>
        <w:t>добара</w:t>
      </w:r>
      <w:r w:rsidR="00592CF8" w:rsidRPr="00592CF8">
        <w:t xml:space="preserve"> </w:t>
      </w:r>
      <w:r w:rsidR="00592CF8">
        <w:rPr>
          <w:lang w:val="sr-Cyrl-RS"/>
        </w:rPr>
        <w:t xml:space="preserve">- </w:t>
      </w:r>
      <w:r w:rsidR="00A538EF">
        <w:rPr>
          <w:rFonts w:ascii="Arial" w:hAnsi="Arial" w:cs="Arial"/>
          <w:lang w:val="sr-Cyrl-RS"/>
        </w:rPr>
        <w:t>Ролетне, завесе и тракасте завесе за потребе</w:t>
      </w:r>
      <w:r w:rsidR="00A538EF" w:rsidRPr="00082B3C">
        <w:rPr>
          <w:rFonts w:ascii="Arial" w:hAnsi="Arial" w:cs="Arial"/>
        </w:rPr>
        <w:t xml:space="preserve"> </w:t>
      </w:r>
      <w:r w:rsidR="00A538EF">
        <w:rPr>
          <w:rFonts w:ascii="Arial" w:hAnsi="Arial" w:cs="Arial"/>
          <w:lang w:val="sr-Cyrl-RS"/>
        </w:rPr>
        <w:t xml:space="preserve">ЈП ЕПС </w:t>
      </w:r>
      <w:r w:rsidR="00A538EF">
        <w:rPr>
          <w:rFonts w:ascii="Arial" w:hAnsi="Arial" w:cs="Arial"/>
        </w:rPr>
        <w:t>ТЦ</w:t>
      </w:r>
      <w:r w:rsidR="00A538EF">
        <w:rPr>
          <w:rFonts w:ascii="Arial" w:hAnsi="Arial" w:cs="Arial"/>
          <w:lang w:val="sr-Cyrl-RS"/>
        </w:rPr>
        <w:t xml:space="preserve"> Нови Сад </w:t>
      </w:r>
      <w:r w:rsidR="006C7832" w:rsidRPr="007B4BAA">
        <w:rPr>
          <w:rFonts w:ascii="Arial" w:hAnsi="Arial" w:cs="Arial"/>
          <w:lang w:val="sr-Cyrl-RS"/>
        </w:rPr>
        <w:t xml:space="preserve"> </w:t>
      </w:r>
      <w:r w:rsidR="00BC7A90" w:rsidRPr="007B4BAA">
        <w:rPr>
          <w:rFonts w:ascii="Arial" w:hAnsi="Arial" w:cs="Arial"/>
          <w:lang w:val="sr-Cyrl-RS"/>
        </w:rPr>
        <w:t>(</w:t>
      </w:r>
      <w:r w:rsidR="00661B5A">
        <w:rPr>
          <w:rFonts w:ascii="Arial" w:hAnsi="Arial" w:cs="Arial"/>
          <w:lang w:val="sr-Cyrl-RS"/>
        </w:rPr>
        <w:t>Партија</w:t>
      </w:r>
      <w:r w:rsidR="00BC7A90" w:rsidRPr="007B4BAA">
        <w:rPr>
          <w:rFonts w:ascii="Arial" w:hAnsi="Arial" w:cs="Arial"/>
          <w:lang w:val="sr-Cyrl-RS"/>
        </w:rPr>
        <w:t xml:space="preserve"> 1)</w:t>
      </w:r>
      <w:r w:rsidR="00505058" w:rsidRPr="007B4BAA">
        <w:rPr>
          <w:rFonts w:ascii="Arial" w:hAnsi="Arial" w:cs="Arial"/>
          <w:lang w:val="sr-Cyrl-RS"/>
        </w:rPr>
        <w:t>;</w:t>
      </w:r>
    </w:p>
    <w:p w:rsidR="000F7C99" w:rsidRPr="007B4BAA" w:rsidRDefault="000F7C99" w:rsidP="000F7C99">
      <w:pPr>
        <w:tabs>
          <w:tab w:val="left" w:pos="284"/>
          <w:tab w:val="left" w:pos="330"/>
        </w:tabs>
        <w:spacing w:before="120"/>
        <w:ind w:left="1004"/>
        <w:jc w:val="both"/>
        <w:rPr>
          <w:rFonts w:ascii="Arial" w:hAnsi="Arial" w:cs="Arial"/>
          <w:i/>
          <w:lang w:val="sr-Cyrl-RS"/>
        </w:rPr>
      </w:pPr>
      <w:r w:rsidRPr="007B4BAA">
        <w:rPr>
          <w:rFonts w:ascii="Arial" w:hAnsi="Arial" w:cs="Arial"/>
          <w:lang w:val="sr-Cyrl-RS"/>
        </w:rPr>
        <w:t xml:space="preserve">● </w:t>
      </w:r>
      <w:r w:rsidR="00661B5A">
        <w:rPr>
          <w:rFonts w:ascii="Arial" w:hAnsi="Arial" w:cs="Arial"/>
          <w:lang w:val="sr-Cyrl-RS"/>
        </w:rPr>
        <w:t>да</w:t>
      </w:r>
      <w:r w:rsidRPr="007B4BAA">
        <w:rPr>
          <w:rFonts w:ascii="Arial" w:hAnsi="Arial" w:cs="Arial"/>
          <w:lang w:val="sr-Cyrl-RS"/>
        </w:rPr>
        <w:t xml:space="preserve"> </w:t>
      </w:r>
      <w:r w:rsidR="00661B5A">
        <w:rPr>
          <w:rFonts w:ascii="Arial" w:hAnsi="Arial" w:cs="Arial"/>
          <w:lang w:val="sr-Cyrl-RS"/>
        </w:rPr>
        <w:t>је</w:t>
      </w:r>
      <w:r w:rsidRPr="007B4BAA">
        <w:rPr>
          <w:rFonts w:ascii="Arial" w:hAnsi="Arial" w:cs="Arial"/>
          <w:lang w:val="sr-Cyrl-RS"/>
        </w:rPr>
        <w:t xml:space="preserve"> </w:t>
      </w:r>
      <w:r w:rsidR="00661B5A">
        <w:rPr>
          <w:rFonts w:ascii="Arial" w:hAnsi="Arial" w:cs="Arial"/>
          <w:lang w:val="sr-Cyrl-RS"/>
        </w:rPr>
        <w:t>Продавац</w:t>
      </w:r>
      <w:r w:rsidRPr="007B4BAA">
        <w:rPr>
          <w:rFonts w:ascii="Arial" w:hAnsi="Arial" w:cs="Arial"/>
          <w:lang w:val="sr-Cyrl-RS"/>
        </w:rPr>
        <w:t xml:space="preserve"> </w:t>
      </w:r>
      <w:r w:rsidR="00661B5A">
        <w:rPr>
          <w:rFonts w:ascii="Arial" w:hAnsi="Arial" w:cs="Arial"/>
          <w:lang w:val="sr-Cyrl-RS"/>
        </w:rPr>
        <w:t>на</w:t>
      </w:r>
      <w:r w:rsidRPr="007B4BAA">
        <w:rPr>
          <w:rFonts w:ascii="Arial" w:hAnsi="Arial" w:cs="Arial"/>
          <w:lang w:val="sr-Cyrl-RS"/>
        </w:rPr>
        <w:t xml:space="preserve"> </w:t>
      </w:r>
      <w:r w:rsidR="00661B5A">
        <w:rPr>
          <w:rFonts w:ascii="Arial" w:hAnsi="Arial" w:cs="Arial"/>
          <w:lang w:val="sr-Cyrl-RS"/>
        </w:rPr>
        <w:t>основу</w:t>
      </w:r>
      <w:r w:rsidRPr="007B4BAA">
        <w:rPr>
          <w:rFonts w:ascii="Arial" w:hAnsi="Arial" w:cs="Arial"/>
          <w:lang w:val="sr-Cyrl-RS"/>
        </w:rPr>
        <w:t xml:space="preserve"> </w:t>
      </w:r>
      <w:r w:rsidR="00661B5A">
        <w:rPr>
          <w:rFonts w:ascii="Arial" w:hAnsi="Arial" w:cs="Arial"/>
          <w:lang w:val="sr-Cyrl-RS"/>
        </w:rPr>
        <w:t>позива</w:t>
      </w:r>
      <w:r w:rsidRPr="007B4BAA">
        <w:rPr>
          <w:rFonts w:ascii="Arial" w:hAnsi="Arial" w:cs="Arial"/>
          <w:lang w:val="sr-Cyrl-RS"/>
        </w:rPr>
        <w:t xml:space="preserve"> </w:t>
      </w:r>
      <w:r w:rsidR="00661B5A">
        <w:rPr>
          <w:rFonts w:ascii="Arial" w:hAnsi="Arial" w:cs="Arial"/>
          <w:lang w:val="sr-Cyrl-RS"/>
        </w:rPr>
        <w:t>за</w:t>
      </w:r>
      <w:r w:rsidRPr="007B4BAA">
        <w:rPr>
          <w:rFonts w:ascii="Arial" w:hAnsi="Arial" w:cs="Arial"/>
          <w:lang w:val="sr-Cyrl-RS"/>
        </w:rPr>
        <w:t xml:space="preserve"> </w:t>
      </w:r>
      <w:r w:rsidR="00661B5A">
        <w:rPr>
          <w:rFonts w:ascii="Arial" w:hAnsi="Arial" w:cs="Arial"/>
          <w:lang w:val="sr-Cyrl-RS"/>
        </w:rPr>
        <w:t>подношење</w:t>
      </w:r>
      <w:r w:rsidRPr="007B4BAA">
        <w:rPr>
          <w:rFonts w:ascii="Arial" w:hAnsi="Arial" w:cs="Arial"/>
          <w:lang w:val="sr-Cyrl-RS"/>
        </w:rPr>
        <w:t xml:space="preserve"> </w:t>
      </w:r>
      <w:r w:rsidR="00661B5A">
        <w:rPr>
          <w:rFonts w:ascii="Arial" w:hAnsi="Arial" w:cs="Arial"/>
          <w:lang w:val="sr-Cyrl-RS"/>
        </w:rPr>
        <w:t>понуда</w:t>
      </w:r>
      <w:r w:rsidRPr="007B4BAA">
        <w:rPr>
          <w:rFonts w:ascii="Arial" w:hAnsi="Arial" w:cs="Arial"/>
          <w:lang w:val="sr-Cyrl-RS"/>
        </w:rPr>
        <w:t xml:space="preserve"> </w:t>
      </w:r>
      <w:r w:rsidR="00661B5A">
        <w:rPr>
          <w:rFonts w:ascii="Arial" w:hAnsi="Arial" w:cs="Arial"/>
          <w:lang w:val="sr-Cyrl-RS"/>
        </w:rPr>
        <w:t>и</w:t>
      </w:r>
      <w:r w:rsidRPr="007B4BAA">
        <w:rPr>
          <w:rFonts w:ascii="Arial" w:hAnsi="Arial" w:cs="Arial"/>
          <w:lang w:val="sr-Cyrl-RS"/>
        </w:rPr>
        <w:t xml:space="preserve"> </w:t>
      </w:r>
      <w:r w:rsidR="00661B5A">
        <w:rPr>
          <w:rFonts w:ascii="Arial" w:hAnsi="Arial" w:cs="Arial"/>
          <w:lang w:val="sr-Cyrl-RS"/>
        </w:rPr>
        <w:t>конкурсне</w:t>
      </w:r>
      <w:r w:rsidRPr="007B4BAA">
        <w:rPr>
          <w:rFonts w:ascii="Arial" w:hAnsi="Arial" w:cs="Arial"/>
          <w:lang w:val="sr-Cyrl-RS"/>
        </w:rPr>
        <w:t xml:space="preserve"> </w:t>
      </w:r>
      <w:r w:rsidR="00661B5A">
        <w:rPr>
          <w:rFonts w:ascii="Arial" w:hAnsi="Arial" w:cs="Arial"/>
          <w:lang w:val="sr-Cyrl-RS"/>
        </w:rPr>
        <w:t>документације</w:t>
      </w:r>
      <w:r w:rsidRPr="007B4BAA">
        <w:rPr>
          <w:rFonts w:ascii="Arial" w:hAnsi="Arial" w:cs="Arial"/>
          <w:lang w:val="sr-Cyrl-RS"/>
        </w:rPr>
        <w:t xml:space="preserve"> </w:t>
      </w:r>
      <w:r w:rsidR="00661B5A">
        <w:rPr>
          <w:rFonts w:ascii="Arial" w:hAnsi="Arial" w:cs="Arial"/>
          <w:lang w:val="sr-Cyrl-RS"/>
        </w:rPr>
        <w:t>који</w:t>
      </w:r>
      <w:r w:rsidRPr="007B4BAA">
        <w:rPr>
          <w:rFonts w:ascii="Arial" w:hAnsi="Arial" w:cs="Arial"/>
          <w:lang w:val="sr-Cyrl-RS"/>
        </w:rPr>
        <w:t xml:space="preserve"> </w:t>
      </w:r>
      <w:r w:rsidR="00661B5A">
        <w:rPr>
          <w:rFonts w:ascii="Arial" w:hAnsi="Arial" w:cs="Arial"/>
          <w:lang w:val="sr-Cyrl-RS"/>
        </w:rPr>
        <w:t>су</w:t>
      </w:r>
      <w:r w:rsidRPr="007B4BAA">
        <w:rPr>
          <w:rFonts w:ascii="Arial" w:hAnsi="Arial" w:cs="Arial"/>
          <w:lang w:val="sr-Cyrl-RS"/>
        </w:rPr>
        <w:t xml:space="preserve"> </w:t>
      </w:r>
      <w:r w:rsidR="00661B5A">
        <w:rPr>
          <w:rFonts w:ascii="Arial" w:hAnsi="Arial" w:cs="Arial"/>
          <w:lang w:val="sr-Cyrl-RS"/>
        </w:rPr>
        <w:t>објав</w:t>
      </w:r>
      <w:r w:rsidRPr="007B4BAA">
        <w:rPr>
          <w:rFonts w:ascii="Arial" w:hAnsi="Arial" w:cs="Arial"/>
          <w:lang w:val="sr-Cyrl-RS"/>
        </w:rPr>
        <w:t>љ</w:t>
      </w:r>
      <w:r w:rsidR="00661B5A">
        <w:rPr>
          <w:rFonts w:ascii="Arial" w:hAnsi="Arial" w:cs="Arial"/>
          <w:lang w:val="sr-Cyrl-RS"/>
        </w:rPr>
        <w:t>ени</w:t>
      </w:r>
      <w:r w:rsidRPr="007B4BAA">
        <w:rPr>
          <w:rFonts w:ascii="Arial" w:hAnsi="Arial" w:cs="Arial"/>
          <w:lang w:val="sr-Cyrl-RS"/>
        </w:rPr>
        <w:t xml:space="preserve"> </w:t>
      </w:r>
      <w:r w:rsidR="00661B5A">
        <w:rPr>
          <w:rFonts w:ascii="Arial" w:hAnsi="Arial" w:cs="Arial"/>
          <w:lang w:val="sr-Cyrl-RS"/>
        </w:rPr>
        <w:t>на</w:t>
      </w:r>
      <w:r w:rsidRPr="007B4BAA">
        <w:rPr>
          <w:rFonts w:ascii="Arial" w:hAnsi="Arial" w:cs="Arial"/>
          <w:lang w:val="sr-Cyrl-RS"/>
        </w:rPr>
        <w:t xml:space="preserve"> </w:t>
      </w:r>
      <w:r w:rsidR="00661B5A">
        <w:rPr>
          <w:rFonts w:ascii="Arial" w:hAnsi="Arial" w:cs="Arial"/>
          <w:lang w:val="sr-Cyrl-RS"/>
        </w:rPr>
        <w:t>Порталу</w:t>
      </w:r>
      <w:r w:rsidRPr="007B4BAA">
        <w:rPr>
          <w:rFonts w:ascii="Arial" w:hAnsi="Arial" w:cs="Arial"/>
          <w:lang w:val="sr-Cyrl-RS"/>
        </w:rPr>
        <w:t xml:space="preserve"> </w:t>
      </w:r>
      <w:r w:rsidR="00661B5A">
        <w:rPr>
          <w:rFonts w:ascii="Arial" w:hAnsi="Arial" w:cs="Arial"/>
          <w:lang w:val="sr-Cyrl-RS"/>
        </w:rPr>
        <w:t>јавних</w:t>
      </w:r>
      <w:r w:rsidRPr="007B4BAA">
        <w:rPr>
          <w:rFonts w:ascii="Arial" w:hAnsi="Arial" w:cs="Arial"/>
          <w:lang w:val="sr-Cyrl-RS"/>
        </w:rPr>
        <w:t xml:space="preserve"> </w:t>
      </w:r>
      <w:r w:rsidR="00661B5A">
        <w:rPr>
          <w:rFonts w:ascii="Arial" w:hAnsi="Arial" w:cs="Arial"/>
          <w:lang w:val="sr-Cyrl-RS"/>
        </w:rPr>
        <w:t>набавки</w:t>
      </w:r>
      <w:r w:rsidRPr="007B4BAA">
        <w:rPr>
          <w:rFonts w:ascii="Arial" w:hAnsi="Arial" w:cs="Arial"/>
          <w:lang w:val="sr-Cyrl-RS"/>
        </w:rPr>
        <w:t>,</w:t>
      </w:r>
      <w:r w:rsidRPr="007B4BAA">
        <w:rPr>
          <w:rFonts w:ascii="Arial" w:hAnsi="Arial" w:cs="Arial"/>
          <w:sz w:val="20"/>
          <w:szCs w:val="20"/>
          <w:lang w:val="ru-RU"/>
        </w:rPr>
        <w:t xml:space="preserve"> </w:t>
      </w:r>
      <w:r w:rsidR="00661B5A">
        <w:rPr>
          <w:rFonts w:ascii="Arial" w:hAnsi="Arial" w:cs="Arial"/>
          <w:lang w:val="ru-RU"/>
        </w:rPr>
        <w:t>Порталу</w:t>
      </w:r>
      <w:r w:rsidRPr="007B4BAA">
        <w:rPr>
          <w:rFonts w:ascii="Arial" w:hAnsi="Arial" w:cs="Arial"/>
          <w:lang w:val="ru-RU"/>
        </w:rPr>
        <w:t xml:space="preserve"> </w:t>
      </w:r>
      <w:r w:rsidR="00661B5A">
        <w:rPr>
          <w:rFonts w:ascii="Arial" w:hAnsi="Arial" w:cs="Arial"/>
          <w:lang w:val="ru-RU"/>
        </w:rPr>
        <w:t>службених</w:t>
      </w:r>
      <w:r w:rsidRPr="007B4BAA">
        <w:rPr>
          <w:rFonts w:ascii="Arial" w:hAnsi="Arial" w:cs="Arial"/>
          <w:lang w:val="ru-RU"/>
        </w:rPr>
        <w:t xml:space="preserve"> </w:t>
      </w:r>
      <w:r w:rsidR="00661B5A">
        <w:rPr>
          <w:rFonts w:ascii="Arial" w:hAnsi="Arial" w:cs="Arial"/>
          <w:lang w:val="ru-RU"/>
        </w:rPr>
        <w:t>гласила</w:t>
      </w:r>
      <w:r w:rsidRPr="007B4BAA">
        <w:rPr>
          <w:rFonts w:ascii="Arial" w:hAnsi="Arial" w:cs="Arial"/>
          <w:lang w:val="ru-RU"/>
        </w:rPr>
        <w:t xml:space="preserve"> </w:t>
      </w:r>
      <w:r w:rsidR="00661B5A">
        <w:rPr>
          <w:rFonts w:ascii="Arial" w:hAnsi="Arial" w:cs="Arial"/>
          <w:lang w:val="ru-RU"/>
        </w:rPr>
        <w:t>Републике</w:t>
      </w:r>
      <w:r w:rsidRPr="007B4BAA">
        <w:rPr>
          <w:rFonts w:ascii="Arial" w:hAnsi="Arial" w:cs="Arial"/>
          <w:lang w:val="ru-RU"/>
        </w:rPr>
        <w:t xml:space="preserve"> </w:t>
      </w:r>
      <w:r w:rsidR="00661B5A">
        <w:rPr>
          <w:rFonts w:ascii="Arial" w:hAnsi="Arial" w:cs="Arial"/>
          <w:lang w:val="ru-RU"/>
        </w:rPr>
        <w:t>Србије</w:t>
      </w:r>
      <w:r w:rsidRPr="007B4BAA">
        <w:rPr>
          <w:rFonts w:ascii="Arial" w:hAnsi="Arial" w:cs="Arial"/>
          <w:lang w:val="ru-RU"/>
        </w:rPr>
        <w:t xml:space="preserve"> </w:t>
      </w:r>
      <w:r w:rsidR="00661B5A">
        <w:rPr>
          <w:rFonts w:ascii="Arial" w:hAnsi="Arial" w:cs="Arial"/>
          <w:lang w:val="ru-RU"/>
        </w:rPr>
        <w:t>и</w:t>
      </w:r>
      <w:r w:rsidRPr="007B4BAA">
        <w:rPr>
          <w:rFonts w:ascii="Arial" w:hAnsi="Arial" w:cs="Arial"/>
          <w:lang w:val="ru-RU"/>
        </w:rPr>
        <w:t xml:space="preserve"> </w:t>
      </w:r>
      <w:r w:rsidR="00661B5A">
        <w:rPr>
          <w:rFonts w:ascii="Arial" w:hAnsi="Arial" w:cs="Arial"/>
          <w:lang w:val="ru-RU"/>
        </w:rPr>
        <w:t>база</w:t>
      </w:r>
      <w:r w:rsidRPr="007B4BAA">
        <w:rPr>
          <w:rFonts w:ascii="Arial" w:hAnsi="Arial" w:cs="Arial"/>
          <w:lang w:val="ru-RU"/>
        </w:rPr>
        <w:t xml:space="preserve"> </w:t>
      </w:r>
      <w:r w:rsidR="00661B5A">
        <w:rPr>
          <w:rFonts w:ascii="Arial" w:hAnsi="Arial" w:cs="Arial"/>
          <w:lang w:val="ru-RU"/>
        </w:rPr>
        <w:t>прописа</w:t>
      </w:r>
      <w:r w:rsidRPr="007B4BAA">
        <w:rPr>
          <w:rFonts w:ascii="Arial" w:hAnsi="Arial" w:cs="Arial"/>
          <w:lang w:val="ru-RU"/>
        </w:rPr>
        <w:t xml:space="preserve"> </w:t>
      </w:r>
      <w:r w:rsidR="00661B5A">
        <w:rPr>
          <w:rFonts w:ascii="Arial" w:hAnsi="Arial" w:cs="Arial"/>
          <w:lang w:val="ru-RU"/>
        </w:rPr>
        <w:t>и</w:t>
      </w:r>
      <w:r w:rsidRPr="007B4BAA">
        <w:rPr>
          <w:rFonts w:ascii="Arial" w:hAnsi="Arial" w:cs="Arial"/>
          <w:lang w:val="sr-Cyrl-RS"/>
        </w:rPr>
        <w:t xml:space="preserve"> </w:t>
      </w:r>
      <w:r w:rsidR="00661B5A">
        <w:rPr>
          <w:rFonts w:ascii="Arial" w:hAnsi="Arial" w:cs="Arial"/>
          <w:lang w:val="sr-Cyrl-RS"/>
        </w:rPr>
        <w:t>на</w:t>
      </w:r>
      <w:r w:rsidRPr="007B4BAA">
        <w:rPr>
          <w:rFonts w:ascii="Arial" w:hAnsi="Arial" w:cs="Arial"/>
          <w:lang w:val="sr-Cyrl-RS"/>
        </w:rPr>
        <w:t xml:space="preserve"> </w:t>
      </w:r>
      <w:r w:rsidR="00661B5A">
        <w:rPr>
          <w:rFonts w:ascii="Arial" w:hAnsi="Arial" w:cs="Arial"/>
          <w:lang w:val="sr-Cyrl-RS"/>
        </w:rPr>
        <w:t>интернет</w:t>
      </w:r>
      <w:r w:rsidRPr="007B4BAA">
        <w:rPr>
          <w:rFonts w:ascii="Arial" w:hAnsi="Arial" w:cs="Arial"/>
          <w:lang w:val="sr-Cyrl-RS"/>
        </w:rPr>
        <w:t xml:space="preserve"> </w:t>
      </w:r>
      <w:r w:rsidR="00661B5A">
        <w:rPr>
          <w:rFonts w:ascii="Arial" w:hAnsi="Arial" w:cs="Arial"/>
          <w:lang w:val="sr-Cyrl-RS"/>
        </w:rPr>
        <w:t>страници</w:t>
      </w:r>
      <w:r w:rsidRPr="007B4BAA">
        <w:rPr>
          <w:rFonts w:ascii="Arial" w:hAnsi="Arial" w:cs="Arial"/>
          <w:lang w:val="sr-Cyrl-RS"/>
        </w:rPr>
        <w:t xml:space="preserve"> </w:t>
      </w:r>
      <w:r w:rsidR="00661B5A">
        <w:rPr>
          <w:rFonts w:ascii="Arial" w:hAnsi="Arial" w:cs="Arial"/>
          <w:lang w:val="sr-Cyrl-RS"/>
        </w:rPr>
        <w:t>наручиоца</w:t>
      </w:r>
      <w:r w:rsidRPr="007B4BAA">
        <w:rPr>
          <w:rFonts w:ascii="Arial" w:hAnsi="Arial" w:cs="Arial"/>
          <w:lang w:val="sr-Cyrl-RS"/>
        </w:rPr>
        <w:t xml:space="preserve"> </w:t>
      </w:r>
      <w:r w:rsidR="00661B5A">
        <w:rPr>
          <w:rFonts w:ascii="Arial" w:hAnsi="Arial" w:cs="Arial"/>
          <w:lang w:val="sr-Cyrl-RS"/>
        </w:rPr>
        <w:t>дана</w:t>
      </w:r>
      <w:r w:rsidR="00505058" w:rsidRPr="007B4BAA">
        <w:rPr>
          <w:rFonts w:ascii="Arial" w:hAnsi="Arial" w:cs="Arial"/>
          <w:lang w:val="sr-Cyrl-RS"/>
        </w:rPr>
        <w:t xml:space="preserve"> </w:t>
      </w:r>
      <w:r w:rsidR="00E82EFE" w:rsidRPr="00E82EFE">
        <w:rPr>
          <w:rFonts w:ascii="Arial" w:hAnsi="Arial" w:cs="Arial"/>
          <w:lang w:val="ru-RU"/>
        </w:rPr>
        <w:t>_____________</w:t>
      </w:r>
      <w:r w:rsidR="001E73E5" w:rsidRPr="007B4BAA">
        <w:rPr>
          <w:rFonts w:ascii="Arial" w:hAnsi="Arial" w:cs="Arial"/>
          <w:lang w:val="sr-Cyrl-RS"/>
        </w:rPr>
        <w:t xml:space="preserve"> </w:t>
      </w:r>
      <w:r w:rsidR="00661B5A">
        <w:rPr>
          <w:rFonts w:ascii="Arial" w:hAnsi="Arial" w:cs="Arial"/>
          <w:lang w:val="sr-Cyrl-RS"/>
        </w:rPr>
        <w:t>године</w:t>
      </w:r>
      <w:r w:rsidRPr="007B4BAA">
        <w:rPr>
          <w:rFonts w:ascii="Arial" w:hAnsi="Arial" w:cs="Arial"/>
          <w:lang w:val="sr-Cyrl-RS"/>
        </w:rPr>
        <w:t xml:space="preserve">, </w:t>
      </w:r>
      <w:r w:rsidR="00661B5A">
        <w:rPr>
          <w:rFonts w:ascii="Arial" w:hAnsi="Arial" w:cs="Arial"/>
          <w:lang w:val="sr-Cyrl-RS"/>
        </w:rPr>
        <w:t>доставио</w:t>
      </w:r>
      <w:r w:rsidRPr="007B4BAA">
        <w:rPr>
          <w:rFonts w:ascii="Arial" w:hAnsi="Arial" w:cs="Arial"/>
          <w:lang w:val="sr-Cyrl-RS"/>
        </w:rPr>
        <w:t xml:space="preserve"> </w:t>
      </w:r>
      <w:r w:rsidR="00661B5A">
        <w:rPr>
          <w:rFonts w:ascii="Arial" w:hAnsi="Arial" w:cs="Arial"/>
          <w:lang w:val="sr-Cyrl-RS"/>
        </w:rPr>
        <w:t>Понуду</w:t>
      </w:r>
      <w:r w:rsidRPr="007B4BAA">
        <w:rPr>
          <w:rFonts w:ascii="Arial" w:hAnsi="Arial" w:cs="Arial"/>
          <w:lang w:val="sr-Cyrl-RS"/>
        </w:rPr>
        <w:t xml:space="preserve"> </w:t>
      </w:r>
      <w:r w:rsidR="00661B5A">
        <w:rPr>
          <w:rFonts w:ascii="Arial" w:hAnsi="Arial" w:cs="Arial"/>
          <w:lang w:val="sr-Cyrl-RS"/>
        </w:rPr>
        <w:t>бр</w:t>
      </w:r>
      <w:r w:rsidRPr="007B4BAA">
        <w:rPr>
          <w:rFonts w:ascii="Arial" w:hAnsi="Arial" w:cs="Arial"/>
          <w:lang w:val="sr-Cyrl-RS"/>
        </w:rPr>
        <w:t>.</w:t>
      </w:r>
      <w:r w:rsidR="00505058" w:rsidRPr="007B4BAA">
        <w:rPr>
          <w:rFonts w:ascii="Arial" w:hAnsi="Arial" w:cs="Arial"/>
          <w:lang w:val="sr-Cyrl-RS"/>
        </w:rPr>
        <w:t xml:space="preserve"> </w:t>
      </w:r>
      <w:r w:rsidRPr="007B4BAA">
        <w:rPr>
          <w:rFonts w:ascii="Arial" w:hAnsi="Arial" w:cs="Arial"/>
          <w:lang w:val="sr-Cyrl-RS"/>
        </w:rPr>
        <w:t xml:space="preserve">_________ </w:t>
      </w:r>
      <w:r w:rsidR="00661B5A">
        <w:rPr>
          <w:rFonts w:ascii="Arial" w:hAnsi="Arial" w:cs="Arial"/>
          <w:lang w:val="sr-Cyrl-RS"/>
        </w:rPr>
        <w:t>од</w:t>
      </w:r>
      <w:r w:rsidRPr="007B4BAA">
        <w:rPr>
          <w:rFonts w:ascii="Arial" w:hAnsi="Arial" w:cs="Arial"/>
          <w:lang w:val="sr-Cyrl-RS"/>
        </w:rPr>
        <w:t xml:space="preserve"> __.__.____. </w:t>
      </w:r>
      <w:r w:rsidR="00661B5A">
        <w:rPr>
          <w:rFonts w:ascii="Arial" w:hAnsi="Arial" w:cs="Arial"/>
          <w:lang w:val="sr-Cyrl-RS"/>
        </w:rPr>
        <w:t>године</w:t>
      </w:r>
      <w:r w:rsidRPr="007B4BAA">
        <w:rPr>
          <w:rFonts w:ascii="Arial" w:hAnsi="Arial" w:cs="Arial"/>
          <w:lang w:val="sr-Cyrl-RS"/>
        </w:rPr>
        <w:t xml:space="preserve">. </w:t>
      </w:r>
      <w:r w:rsidR="00D1755E" w:rsidRPr="007B4BAA">
        <w:rPr>
          <w:rFonts w:ascii="Arial" w:hAnsi="Arial" w:cs="Arial"/>
          <w:i/>
          <w:lang w:val="sr-Cyrl-RS"/>
        </w:rPr>
        <w:t>(</w:t>
      </w:r>
      <w:r w:rsidR="00661B5A">
        <w:rPr>
          <w:rFonts w:ascii="Arial" w:hAnsi="Arial" w:cs="Arial"/>
          <w:i/>
          <w:lang w:val="sr-Cyrl-RS"/>
        </w:rPr>
        <w:t>податке</w:t>
      </w:r>
      <w:r w:rsidR="00D1755E" w:rsidRPr="007B4BAA">
        <w:rPr>
          <w:rFonts w:ascii="Arial" w:hAnsi="Arial" w:cs="Arial"/>
          <w:i/>
          <w:lang w:val="sr-Cyrl-RS"/>
        </w:rPr>
        <w:t xml:space="preserve"> </w:t>
      </w:r>
      <w:r w:rsidR="00661B5A">
        <w:rPr>
          <w:rFonts w:ascii="Arial" w:hAnsi="Arial" w:cs="Arial"/>
          <w:i/>
          <w:lang w:val="sr-Cyrl-RS"/>
        </w:rPr>
        <w:t>попуњава</w:t>
      </w:r>
      <w:r w:rsidRPr="007B4BAA">
        <w:rPr>
          <w:rFonts w:ascii="Arial" w:hAnsi="Arial" w:cs="Arial"/>
          <w:i/>
          <w:lang w:val="sr-Cyrl-RS"/>
        </w:rPr>
        <w:t xml:space="preserve"> </w:t>
      </w:r>
      <w:r w:rsidR="00661B5A">
        <w:rPr>
          <w:rFonts w:ascii="Arial" w:hAnsi="Arial" w:cs="Arial"/>
          <w:i/>
          <w:lang w:val="sr-Cyrl-RS"/>
        </w:rPr>
        <w:t>Продавац</w:t>
      </w:r>
      <w:r w:rsidRPr="007B4BAA">
        <w:rPr>
          <w:rFonts w:ascii="Arial" w:hAnsi="Arial" w:cs="Arial"/>
          <w:i/>
          <w:lang w:val="sr-Cyrl-RS"/>
        </w:rPr>
        <w:t>)</w:t>
      </w:r>
    </w:p>
    <w:p w:rsidR="000F7C99" w:rsidRPr="007B4BAA" w:rsidRDefault="000F7C99" w:rsidP="000F7C99">
      <w:pPr>
        <w:tabs>
          <w:tab w:val="left" w:pos="284"/>
          <w:tab w:val="left" w:pos="330"/>
        </w:tabs>
        <w:spacing w:before="120"/>
        <w:ind w:left="1004"/>
        <w:jc w:val="both"/>
        <w:rPr>
          <w:rFonts w:ascii="Arial" w:hAnsi="Arial" w:cs="Arial"/>
          <w:i/>
          <w:lang w:val="sr-Cyrl-RS"/>
        </w:rPr>
      </w:pPr>
      <w:r w:rsidRPr="007B4BAA">
        <w:rPr>
          <w:rFonts w:ascii="Arial" w:hAnsi="Arial" w:cs="Arial"/>
          <w:lang w:val="sr-Cyrl-RS"/>
        </w:rPr>
        <w:t xml:space="preserve">● </w:t>
      </w:r>
      <w:r w:rsidR="00661B5A">
        <w:rPr>
          <w:rFonts w:ascii="Arial" w:hAnsi="Arial" w:cs="Arial"/>
          <w:lang w:val="sr-Cyrl-RS"/>
        </w:rPr>
        <w:t>да</w:t>
      </w:r>
      <w:r w:rsidRPr="007B4BAA">
        <w:rPr>
          <w:rFonts w:ascii="Arial" w:hAnsi="Arial" w:cs="Arial"/>
          <w:lang w:val="sr-Cyrl-RS"/>
        </w:rPr>
        <w:t xml:space="preserve"> </w:t>
      </w:r>
      <w:r w:rsidR="00661B5A">
        <w:rPr>
          <w:rFonts w:ascii="Arial" w:hAnsi="Arial" w:cs="Arial"/>
          <w:lang w:val="sr-Cyrl-RS"/>
        </w:rPr>
        <w:t>је</w:t>
      </w:r>
      <w:r w:rsidRPr="007B4BAA">
        <w:rPr>
          <w:rFonts w:ascii="Arial" w:hAnsi="Arial" w:cs="Arial"/>
          <w:lang w:val="sr-Cyrl-RS"/>
        </w:rPr>
        <w:t xml:space="preserve"> </w:t>
      </w:r>
      <w:r w:rsidR="00661B5A">
        <w:rPr>
          <w:rFonts w:ascii="Arial" w:hAnsi="Arial" w:cs="Arial"/>
          <w:lang w:val="sr-Cyrl-RS"/>
        </w:rPr>
        <w:t>Купац</w:t>
      </w:r>
      <w:r w:rsidRPr="007B4BAA">
        <w:rPr>
          <w:rFonts w:ascii="Arial" w:hAnsi="Arial" w:cs="Arial"/>
          <w:lang w:val="sr-Cyrl-RS"/>
        </w:rPr>
        <w:t xml:space="preserve"> </w:t>
      </w:r>
      <w:r w:rsidR="00661B5A">
        <w:rPr>
          <w:rFonts w:ascii="Arial" w:hAnsi="Arial" w:cs="Arial"/>
          <w:lang w:val="sr-Cyrl-RS"/>
        </w:rPr>
        <w:t>на</w:t>
      </w:r>
      <w:r w:rsidRPr="007B4BAA">
        <w:rPr>
          <w:rFonts w:ascii="Arial" w:hAnsi="Arial" w:cs="Arial"/>
          <w:lang w:val="sr-Cyrl-RS"/>
        </w:rPr>
        <w:t xml:space="preserve"> </w:t>
      </w:r>
      <w:r w:rsidR="00661B5A">
        <w:rPr>
          <w:rFonts w:ascii="Arial" w:hAnsi="Arial" w:cs="Arial"/>
          <w:lang w:val="sr-Cyrl-RS"/>
        </w:rPr>
        <w:t>основу</w:t>
      </w:r>
      <w:r w:rsidRPr="007B4BAA">
        <w:rPr>
          <w:rFonts w:ascii="Arial" w:hAnsi="Arial" w:cs="Arial"/>
          <w:lang w:val="sr-Cyrl-RS"/>
        </w:rPr>
        <w:t xml:space="preserve"> </w:t>
      </w:r>
      <w:r w:rsidR="00661B5A">
        <w:rPr>
          <w:rFonts w:ascii="Arial" w:hAnsi="Arial" w:cs="Arial"/>
          <w:lang w:val="sr-Cyrl-RS"/>
        </w:rPr>
        <w:t>Извештаја</w:t>
      </w:r>
      <w:r w:rsidRPr="007B4BAA">
        <w:rPr>
          <w:rFonts w:ascii="Arial" w:hAnsi="Arial" w:cs="Arial"/>
          <w:lang w:val="sr-Cyrl-RS"/>
        </w:rPr>
        <w:t xml:space="preserve"> </w:t>
      </w:r>
      <w:r w:rsidR="00661B5A">
        <w:rPr>
          <w:rFonts w:ascii="Arial" w:hAnsi="Arial" w:cs="Arial"/>
          <w:lang w:val="sr-Cyrl-RS"/>
        </w:rPr>
        <w:t>комисије</w:t>
      </w:r>
      <w:r w:rsidRPr="007B4BAA">
        <w:rPr>
          <w:rFonts w:ascii="Arial" w:hAnsi="Arial" w:cs="Arial"/>
          <w:lang w:val="sr-Cyrl-RS"/>
        </w:rPr>
        <w:t xml:space="preserve"> </w:t>
      </w:r>
      <w:r w:rsidR="00661B5A">
        <w:rPr>
          <w:rFonts w:ascii="Arial" w:hAnsi="Arial" w:cs="Arial"/>
          <w:lang w:val="sr-Cyrl-RS"/>
        </w:rPr>
        <w:t>о</w:t>
      </w:r>
      <w:r w:rsidRPr="007B4BAA">
        <w:rPr>
          <w:rFonts w:ascii="Arial" w:hAnsi="Arial" w:cs="Arial"/>
          <w:lang w:val="sr-Cyrl-RS"/>
        </w:rPr>
        <w:t xml:space="preserve"> </w:t>
      </w:r>
      <w:r w:rsidR="00661B5A">
        <w:rPr>
          <w:rFonts w:ascii="Arial" w:hAnsi="Arial" w:cs="Arial"/>
          <w:lang w:val="sr-Cyrl-RS"/>
        </w:rPr>
        <w:t>стручној</w:t>
      </w:r>
      <w:r w:rsidRPr="007B4BAA">
        <w:rPr>
          <w:rFonts w:ascii="Arial" w:hAnsi="Arial" w:cs="Arial"/>
          <w:lang w:val="sr-Cyrl-RS"/>
        </w:rPr>
        <w:t xml:space="preserve"> </w:t>
      </w:r>
      <w:r w:rsidR="00661B5A">
        <w:rPr>
          <w:rFonts w:ascii="Arial" w:hAnsi="Arial" w:cs="Arial"/>
          <w:lang w:val="sr-Cyrl-RS"/>
        </w:rPr>
        <w:t>оцени</w:t>
      </w:r>
      <w:r w:rsidRPr="007B4BAA">
        <w:rPr>
          <w:rFonts w:ascii="Arial" w:hAnsi="Arial" w:cs="Arial"/>
          <w:lang w:val="sr-Cyrl-RS"/>
        </w:rPr>
        <w:t xml:space="preserve"> </w:t>
      </w:r>
      <w:r w:rsidR="00661B5A">
        <w:rPr>
          <w:rFonts w:ascii="Arial" w:hAnsi="Arial" w:cs="Arial"/>
          <w:lang w:val="sr-Cyrl-RS"/>
        </w:rPr>
        <w:t>понуда</w:t>
      </w:r>
      <w:r w:rsidRPr="007B4BAA">
        <w:rPr>
          <w:rFonts w:ascii="Arial" w:hAnsi="Arial" w:cs="Arial"/>
          <w:lang w:val="sr-Cyrl-RS"/>
        </w:rPr>
        <w:t xml:space="preserve">, </w:t>
      </w:r>
      <w:r w:rsidR="00661B5A">
        <w:rPr>
          <w:rFonts w:ascii="Arial" w:hAnsi="Arial" w:cs="Arial"/>
          <w:lang w:val="sr-Cyrl-RS"/>
        </w:rPr>
        <w:t>у</w:t>
      </w:r>
      <w:r w:rsidRPr="007B4BAA">
        <w:rPr>
          <w:rFonts w:ascii="Arial" w:hAnsi="Arial" w:cs="Arial"/>
          <w:lang w:val="sr-Cyrl-RS"/>
        </w:rPr>
        <w:t xml:space="preserve"> </w:t>
      </w:r>
      <w:r w:rsidR="00661B5A">
        <w:rPr>
          <w:rFonts w:ascii="Arial" w:hAnsi="Arial" w:cs="Arial"/>
          <w:lang w:val="sr-Cyrl-RS"/>
        </w:rPr>
        <w:t>складу</w:t>
      </w:r>
      <w:r w:rsidRPr="007B4BAA">
        <w:rPr>
          <w:rFonts w:ascii="Arial" w:hAnsi="Arial" w:cs="Arial"/>
          <w:lang w:val="sr-Cyrl-RS"/>
        </w:rPr>
        <w:t xml:space="preserve"> </w:t>
      </w:r>
      <w:r w:rsidR="00661B5A">
        <w:rPr>
          <w:rFonts w:ascii="Arial" w:hAnsi="Arial" w:cs="Arial"/>
          <w:lang w:val="sr-Cyrl-RS"/>
        </w:rPr>
        <w:t>са</w:t>
      </w:r>
      <w:r w:rsidRPr="007B4BAA">
        <w:rPr>
          <w:rFonts w:ascii="Arial" w:hAnsi="Arial" w:cs="Arial"/>
          <w:lang w:val="sr-Cyrl-RS"/>
        </w:rPr>
        <w:t xml:space="preserve"> </w:t>
      </w:r>
      <w:r w:rsidR="00661B5A">
        <w:rPr>
          <w:rFonts w:ascii="Arial" w:hAnsi="Arial" w:cs="Arial"/>
          <w:lang w:val="sr-Cyrl-RS"/>
        </w:rPr>
        <w:t>чланом</w:t>
      </w:r>
      <w:r w:rsidRPr="007B4BAA">
        <w:rPr>
          <w:rFonts w:ascii="Arial" w:hAnsi="Arial" w:cs="Arial"/>
          <w:lang w:val="sr-Cyrl-RS"/>
        </w:rPr>
        <w:t xml:space="preserve"> 105. </w:t>
      </w:r>
      <w:r w:rsidR="00661B5A">
        <w:rPr>
          <w:rFonts w:ascii="Arial" w:hAnsi="Arial" w:cs="Arial"/>
          <w:lang w:val="sr-Cyrl-RS"/>
        </w:rPr>
        <w:t>ЗЈН</w:t>
      </w:r>
      <w:r w:rsidRPr="007B4BAA">
        <w:rPr>
          <w:rFonts w:ascii="Arial" w:hAnsi="Arial" w:cs="Arial"/>
          <w:lang w:val="sr-Cyrl-RS"/>
        </w:rPr>
        <w:t xml:space="preserve"> </w:t>
      </w:r>
      <w:r w:rsidR="00661B5A">
        <w:rPr>
          <w:rFonts w:ascii="Arial" w:hAnsi="Arial" w:cs="Arial"/>
          <w:lang w:val="sr-Cyrl-RS"/>
        </w:rPr>
        <w:t>и</w:t>
      </w:r>
      <w:r w:rsidRPr="007B4BAA">
        <w:rPr>
          <w:rFonts w:ascii="Arial" w:hAnsi="Arial" w:cs="Arial"/>
          <w:lang w:val="sr-Cyrl-RS"/>
        </w:rPr>
        <w:t xml:space="preserve"> </w:t>
      </w:r>
      <w:r w:rsidR="00661B5A">
        <w:rPr>
          <w:rFonts w:ascii="Arial" w:hAnsi="Arial" w:cs="Arial"/>
          <w:lang w:val="sr-Cyrl-RS"/>
        </w:rPr>
        <w:t>Одлуке</w:t>
      </w:r>
      <w:r w:rsidRPr="007B4BAA">
        <w:rPr>
          <w:rFonts w:ascii="Arial" w:hAnsi="Arial" w:cs="Arial"/>
          <w:lang w:val="sr-Cyrl-RS"/>
        </w:rPr>
        <w:t xml:space="preserve"> </w:t>
      </w:r>
      <w:r w:rsidR="00661B5A">
        <w:rPr>
          <w:rFonts w:ascii="Arial" w:hAnsi="Arial" w:cs="Arial"/>
          <w:lang w:val="sr-Cyrl-RS"/>
        </w:rPr>
        <w:t>зак</w:t>
      </w:r>
      <w:r w:rsidR="001478F5" w:rsidRPr="007B4BAA">
        <w:rPr>
          <w:rFonts w:ascii="Arial" w:hAnsi="Arial" w:cs="Arial"/>
          <w:lang w:val="sr-Cyrl-RS"/>
        </w:rPr>
        <w:t>љ</w:t>
      </w:r>
      <w:r w:rsidR="00661B5A">
        <w:rPr>
          <w:rFonts w:ascii="Arial" w:hAnsi="Arial" w:cs="Arial"/>
          <w:lang w:val="sr-Cyrl-RS"/>
        </w:rPr>
        <w:t>учењу</w:t>
      </w:r>
      <w:r w:rsidRPr="007B4BAA">
        <w:rPr>
          <w:rFonts w:ascii="Arial" w:hAnsi="Arial" w:cs="Arial"/>
          <w:lang w:val="sr-Cyrl-RS"/>
        </w:rPr>
        <w:t xml:space="preserve"> </w:t>
      </w:r>
      <w:r w:rsidR="00A538EF">
        <w:rPr>
          <w:rFonts w:ascii="Arial" w:hAnsi="Arial" w:cs="Arial"/>
          <w:lang w:val="sr-Cyrl-RS"/>
        </w:rPr>
        <w:t>О</w:t>
      </w:r>
      <w:r w:rsidR="00661B5A">
        <w:rPr>
          <w:rFonts w:ascii="Arial" w:hAnsi="Arial" w:cs="Arial"/>
          <w:lang w:val="sr-Cyrl-RS"/>
        </w:rPr>
        <w:t>квирног</w:t>
      </w:r>
      <w:r w:rsidR="001E164B" w:rsidRPr="007B4BAA">
        <w:rPr>
          <w:rFonts w:ascii="Arial" w:hAnsi="Arial" w:cs="Arial"/>
          <w:lang w:val="sr-Cyrl-RS"/>
        </w:rPr>
        <w:t xml:space="preserve"> </w:t>
      </w:r>
      <w:r w:rsidR="00661B5A">
        <w:rPr>
          <w:rFonts w:ascii="Arial" w:hAnsi="Arial" w:cs="Arial"/>
          <w:lang w:val="sr-Cyrl-RS"/>
        </w:rPr>
        <w:t>споразума</w:t>
      </w:r>
      <w:r w:rsidRPr="007B4BAA">
        <w:rPr>
          <w:rFonts w:ascii="Arial" w:hAnsi="Arial" w:cs="Arial"/>
          <w:lang w:val="sr-Cyrl-RS"/>
        </w:rPr>
        <w:t xml:space="preserve"> </w:t>
      </w:r>
      <w:r w:rsidR="00661B5A">
        <w:rPr>
          <w:rFonts w:ascii="Arial" w:hAnsi="Arial" w:cs="Arial"/>
          <w:lang w:val="sr-Cyrl-RS"/>
        </w:rPr>
        <w:t>бр</w:t>
      </w:r>
      <w:r w:rsidRPr="007B4BAA">
        <w:rPr>
          <w:rFonts w:ascii="Arial" w:hAnsi="Arial" w:cs="Arial"/>
          <w:lang w:val="sr-Cyrl-RS"/>
        </w:rPr>
        <w:t xml:space="preserve">. ................ </w:t>
      </w:r>
      <w:r w:rsidR="00661B5A">
        <w:rPr>
          <w:rFonts w:ascii="Arial" w:hAnsi="Arial" w:cs="Arial"/>
          <w:lang w:val="sr-Cyrl-RS"/>
        </w:rPr>
        <w:t>од</w:t>
      </w:r>
      <w:r w:rsidRPr="007B4BAA">
        <w:rPr>
          <w:rFonts w:ascii="Arial" w:hAnsi="Arial" w:cs="Arial"/>
          <w:lang w:val="sr-Cyrl-RS"/>
        </w:rPr>
        <w:t xml:space="preserve"> ...................... </w:t>
      </w:r>
      <w:r w:rsidR="00661B5A">
        <w:rPr>
          <w:rFonts w:ascii="Arial" w:hAnsi="Arial" w:cs="Arial"/>
          <w:lang w:val="sr-Cyrl-RS"/>
        </w:rPr>
        <w:t>године</w:t>
      </w:r>
      <w:r w:rsidRPr="007B4BAA">
        <w:rPr>
          <w:rFonts w:ascii="Arial" w:hAnsi="Arial" w:cs="Arial"/>
          <w:lang w:val="sr-Cyrl-RS"/>
        </w:rPr>
        <w:t xml:space="preserve"> </w:t>
      </w:r>
      <w:r w:rsidR="00661B5A">
        <w:rPr>
          <w:rFonts w:ascii="Arial" w:hAnsi="Arial" w:cs="Arial"/>
          <w:lang w:val="sr-Cyrl-RS"/>
        </w:rPr>
        <w:t>донете</w:t>
      </w:r>
      <w:r w:rsidRPr="007B4BAA">
        <w:rPr>
          <w:rFonts w:ascii="Arial" w:hAnsi="Arial" w:cs="Arial"/>
          <w:lang w:val="sr-Cyrl-RS"/>
        </w:rPr>
        <w:t xml:space="preserve"> </w:t>
      </w:r>
      <w:r w:rsidR="00661B5A">
        <w:rPr>
          <w:rFonts w:ascii="Arial" w:hAnsi="Arial" w:cs="Arial"/>
          <w:lang w:val="sr-Cyrl-RS"/>
        </w:rPr>
        <w:t>у</w:t>
      </w:r>
      <w:r w:rsidRPr="007B4BAA">
        <w:rPr>
          <w:rFonts w:ascii="Arial" w:hAnsi="Arial" w:cs="Arial"/>
          <w:lang w:val="sr-Cyrl-RS"/>
        </w:rPr>
        <w:t xml:space="preserve"> </w:t>
      </w:r>
      <w:r w:rsidR="00661B5A">
        <w:rPr>
          <w:rFonts w:ascii="Arial" w:hAnsi="Arial" w:cs="Arial"/>
          <w:lang w:val="sr-Cyrl-RS"/>
        </w:rPr>
        <w:t>складу</w:t>
      </w:r>
      <w:r w:rsidRPr="007B4BAA">
        <w:rPr>
          <w:rFonts w:ascii="Arial" w:hAnsi="Arial" w:cs="Arial"/>
          <w:lang w:val="sr-Cyrl-RS"/>
        </w:rPr>
        <w:t xml:space="preserve"> </w:t>
      </w:r>
      <w:r w:rsidR="00661B5A">
        <w:rPr>
          <w:rFonts w:ascii="Arial" w:hAnsi="Arial" w:cs="Arial"/>
          <w:lang w:val="sr-Cyrl-RS"/>
        </w:rPr>
        <w:t>са</w:t>
      </w:r>
      <w:r w:rsidRPr="007B4BAA">
        <w:rPr>
          <w:rFonts w:ascii="Arial" w:hAnsi="Arial" w:cs="Arial"/>
          <w:lang w:val="sr-Cyrl-RS"/>
        </w:rPr>
        <w:t xml:space="preserve"> </w:t>
      </w:r>
      <w:r w:rsidR="00661B5A">
        <w:rPr>
          <w:rFonts w:ascii="Arial" w:hAnsi="Arial" w:cs="Arial"/>
          <w:lang w:val="sr-Cyrl-RS"/>
        </w:rPr>
        <w:t>чланом</w:t>
      </w:r>
      <w:r w:rsidRPr="007B4BAA">
        <w:rPr>
          <w:rFonts w:ascii="Arial" w:hAnsi="Arial" w:cs="Arial"/>
          <w:lang w:val="sr-Cyrl-RS"/>
        </w:rPr>
        <w:t xml:space="preserve"> 108. </w:t>
      </w:r>
      <w:r w:rsidR="00661B5A">
        <w:rPr>
          <w:rFonts w:ascii="Arial" w:hAnsi="Arial" w:cs="Arial"/>
          <w:lang w:val="sr-Cyrl-RS"/>
        </w:rPr>
        <w:t>ЗЈН</w:t>
      </w:r>
      <w:r w:rsidRPr="007B4BAA">
        <w:rPr>
          <w:rFonts w:ascii="Arial" w:hAnsi="Arial" w:cs="Arial"/>
          <w:lang w:val="sr-Cyrl-RS"/>
        </w:rPr>
        <w:t xml:space="preserve">, </w:t>
      </w:r>
      <w:r w:rsidR="00661B5A">
        <w:rPr>
          <w:rFonts w:ascii="Arial" w:hAnsi="Arial" w:cs="Arial"/>
          <w:lang w:val="sr-Cyrl-RS"/>
        </w:rPr>
        <w:t>зак</w:t>
      </w:r>
      <w:r w:rsidR="001478F5" w:rsidRPr="007B4BAA">
        <w:rPr>
          <w:rFonts w:ascii="Arial" w:hAnsi="Arial" w:cs="Arial"/>
          <w:lang w:val="sr-Cyrl-RS"/>
        </w:rPr>
        <w:t>љ</w:t>
      </w:r>
      <w:r w:rsidR="00661B5A">
        <w:rPr>
          <w:rFonts w:ascii="Arial" w:hAnsi="Arial" w:cs="Arial"/>
          <w:lang w:val="sr-Cyrl-RS"/>
        </w:rPr>
        <w:t>учио</w:t>
      </w:r>
      <w:r w:rsidRPr="007B4BAA">
        <w:rPr>
          <w:rFonts w:ascii="Arial" w:hAnsi="Arial" w:cs="Arial"/>
          <w:lang w:val="sr-Cyrl-RS"/>
        </w:rPr>
        <w:t xml:space="preserve"> </w:t>
      </w:r>
      <w:r w:rsidR="00661B5A">
        <w:rPr>
          <w:rFonts w:ascii="Arial" w:hAnsi="Arial" w:cs="Arial"/>
          <w:lang w:val="sr-Cyrl-RS"/>
        </w:rPr>
        <w:t>Оквирни</w:t>
      </w:r>
      <w:r w:rsidR="00197406" w:rsidRPr="007B4BAA">
        <w:rPr>
          <w:rFonts w:ascii="Arial" w:hAnsi="Arial" w:cs="Arial"/>
          <w:lang w:val="sr-Cyrl-RS"/>
        </w:rPr>
        <w:t xml:space="preserve"> </w:t>
      </w:r>
      <w:r w:rsidR="00661B5A">
        <w:rPr>
          <w:rFonts w:ascii="Arial" w:hAnsi="Arial" w:cs="Arial"/>
          <w:lang w:val="sr-Cyrl-RS"/>
        </w:rPr>
        <w:t>споразум</w:t>
      </w:r>
      <w:r w:rsidRPr="007B4BAA">
        <w:rPr>
          <w:rFonts w:ascii="Arial" w:hAnsi="Arial" w:cs="Arial"/>
          <w:lang w:val="sr-Cyrl-RS"/>
        </w:rPr>
        <w:t xml:space="preserve"> </w:t>
      </w:r>
      <w:r w:rsidR="00661B5A">
        <w:rPr>
          <w:rFonts w:ascii="Arial" w:hAnsi="Arial" w:cs="Arial"/>
          <w:lang w:val="sr-Cyrl-RS"/>
        </w:rPr>
        <w:t>о</w:t>
      </w:r>
      <w:r w:rsidRPr="007B4BAA">
        <w:rPr>
          <w:rFonts w:ascii="Arial" w:hAnsi="Arial" w:cs="Arial"/>
          <w:lang w:val="sr-Cyrl-RS"/>
        </w:rPr>
        <w:t xml:space="preserve"> </w:t>
      </w:r>
      <w:r w:rsidR="00661B5A">
        <w:rPr>
          <w:rFonts w:ascii="Arial" w:hAnsi="Arial" w:cs="Arial"/>
          <w:lang w:val="sr-Cyrl-RS"/>
        </w:rPr>
        <w:t>јавној</w:t>
      </w:r>
      <w:r w:rsidRPr="007B4BAA">
        <w:rPr>
          <w:rFonts w:ascii="Arial" w:hAnsi="Arial" w:cs="Arial"/>
          <w:lang w:val="sr-Cyrl-RS"/>
        </w:rPr>
        <w:t xml:space="preserve"> </w:t>
      </w:r>
      <w:r w:rsidR="00661B5A">
        <w:rPr>
          <w:rFonts w:ascii="Arial" w:hAnsi="Arial" w:cs="Arial"/>
          <w:lang w:val="sr-Cyrl-RS"/>
        </w:rPr>
        <w:t>набавци</w:t>
      </w:r>
      <w:r w:rsidRPr="007B4BAA">
        <w:rPr>
          <w:rFonts w:ascii="Arial" w:hAnsi="Arial" w:cs="Arial"/>
          <w:lang w:val="sr-Cyrl-RS"/>
        </w:rPr>
        <w:t xml:space="preserve"> </w:t>
      </w:r>
      <w:r w:rsidR="00661B5A">
        <w:rPr>
          <w:rFonts w:ascii="Arial" w:hAnsi="Arial" w:cs="Arial"/>
          <w:lang w:val="sr-Cyrl-RS"/>
        </w:rPr>
        <w:t>Продавцу</w:t>
      </w:r>
      <w:r w:rsidRPr="007B4BAA">
        <w:rPr>
          <w:rFonts w:ascii="Arial" w:hAnsi="Arial" w:cs="Arial"/>
          <w:lang w:val="sr-Cyrl-RS"/>
        </w:rPr>
        <w:t xml:space="preserve">. </w:t>
      </w:r>
      <w:r w:rsidRPr="007B4BAA">
        <w:rPr>
          <w:rFonts w:ascii="Arial" w:hAnsi="Arial" w:cs="Arial"/>
          <w:i/>
          <w:lang w:val="sr-Cyrl-RS"/>
        </w:rPr>
        <w:t>(</w:t>
      </w:r>
      <w:r w:rsidR="00661B5A">
        <w:rPr>
          <w:rFonts w:ascii="Arial" w:hAnsi="Arial" w:cs="Arial"/>
          <w:i/>
          <w:lang w:val="sr-Cyrl-RS"/>
        </w:rPr>
        <w:t>податке</w:t>
      </w:r>
      <w:r w:rsidRPr="007B4BAA">
        <w:rPr>
          <w:rFonts w:ascii="Arial" w:hAnsi="Arial" w:cs="Arial"/>
          <w:i/>
          <w:lang w:val="sr-Cyrl-RS"/>
        </w:rPr>
        <w:t xml:space="preserve"> </w:t>
      </w:r>
      <w:r w:rsidR="00661B5A">
        <w:rPr>
          <w:rFonts w:ascii="Arial" w:hAnsi="Arial" w:cs="Arial"/>
          <w:i/>
          <w:lang w:val="sr-Cyrl-RS"/>
        </w:rPr>
        <w:t>попуњава</w:t>
      </w:r>
      <w:r w:rsidRPr="007B4BAA">
        <w:rPr>
          <w:rFonts w:ascii="Arial" w:hAnsi="Arial" w:cs="Arial"/>
          <w:i/>
          <w:lang w:val="sr-Cyrl-RS"/>
        </w:rPr>
        <w:t xml:space="preserve"> </w:t>
      </w:r>
      <w:r w:rsidR="00661B5A">
        <w:rPr>
          <w:rFonts w:ascii="Arial" w:hAnsi="Arial" w:cs="Arial"/>
          <w:i/>
          <w:lang w:val="sr-Cyrl-RS"/>
        </w:rPr>
        <w:t>Купац</w:t>
      </w:r>
      <w:r w:rsidRPr="007B4BAA">
        <w:rPr>
          <w:rFonts w:ascii="Arial" w:hAnsi="Arial" w:cs="Arial"/>
          <w:i/>
          <w:lang w:val="sr-Cyrl-RS"/>
        </w:rPr>
        <w:t>).</w:t>
      </w:r>
    </w:p>
    <w:p w:rsidR="00197406" w:rsidRPr="007B4BAA" w:rsidRDefault="00661B5A" w:rsidP="00A70CD7">
      <w:pPr>
        <w:numPr>
          <w:ilvl w:val="0"/>
          <w:numId w:val="21"/>
        </w:numPr>
        <w:tabs>
          <w:tab w:val="left" w:pos="284"/>
          <w:tab w:val="left" w:pos="330"/>
          <w:tab w:val="left" w:pos="993"/>
        </w:tabs>
        <w:spacing w:before="120"/>
        <w:ind w:left="993" w:firstLine="0"/>
        <w:jc w:val="both"/>
        <w:rPr>
          <w:rFonts w:ascii="Arial" w:hAnsi="Arial" w:cs="Arial"/>
          <w:i/>
          <w:lang w:val="sr-Cyrl-RS"/>
        </w:rPr>
      </w:pPr>
      <w:r>
        <w:rPr>
          <w:rFonts w:ascii="Arial" w:hAnsi="Arial" w:cs="Arial"/>
          <w:lang w:val="sr-Cyrl-RS" w:eastAsia="sr-Cyrl-RS"/>
        </w:rPr>
        <w:t>овај</w:t>
      </w:r>
      <w:r w:rsidR="00197406" w:rsidRPr="007B4BAA">
        <w:rPr>
          <w:rFonts w:ascii="Arial" w:hAnsi="Arial" w:cs="Arial"/>
          <w:lang w:val="sr-Cyrl-RS" w:eastAsia="sr-Cyrl-RS"/>
        </w:rPr>
        <w:t xml:space="preserve"> </w:t>
      </w:r>
      <w:r w:rsidR="005E4B1E">
        <w:rPr>
          <w:rFonts w:ascii="Arial" w:hAnsi="Arial" w:cs="Arial"/>
          <w:lang w:val="sr-Cyrl-RS" w:eastAsia="sr-Cyrl-RS"/>
        </w:rPr>
        <w:t>О</w:t>
      </w:r>
      <w:r>
        <w:rPr>
          <w:rFonts w:ascii="Arial" w:hAnsi="Arial" w:cs="Arial"/>
          <w:lang w:val="sr-Cyrl-RS" w:eastAsia="sr-Cyrl-RS"/>
        </w:rPr>
        <w:t>квирни</w:t>
      </w:r>
      <w:r w:rsidR="00197406" w:rsidRPr="007B4BAA">
        <w:rPr>
          <w:rFonts w:ascii="Arial" w:hAnsi="Arial" w:cs="Arial"/>
          <w:lang w:val="sr-Cyrl-RS" w:eastAsia="sr-Cyrl-RS"/>
        </w:rPr>
        <w:t xml:space="preserve"> </w:t>
      </w:r>
      <w:r>
        <w:rPr>
          <w:rFonts w:ascii="Arial" w:hAnsi="Arial" w:cs="Arial"/>
          <w:lang w:val="sr-Cyrl-RS" w:eastAsia="sr-Cyrl-RS"/>
        </w:rPr>
        <w:t>споразум</w:t>
      </w:r>
      <w:r w:rsidR="00197406" w:rsidRPr="007B4BAA">
        <w:rPr>
          <w:rFonts w:ascii="Arial" w:hAnsi="Arial" w:cs="Arial"/>
          <w:lang w:val="sr-Cyrl-RS" w:eastAsia="sr-Cyrl-RS"/>
        </w:rPr>
        <w:t xml:space="preserve"> </w:t>
      </w:r>
      <w:r>
        <w:rPr>
          <w:rFonts w:ascii="Arial" w:hAnsi="Arial" w:cs="Arial"/>
          <w:lang w:val="sr-Cyrl-RS" w:eastAsia="sr-Cyrl-RS"/>
        </w:rPr>
        <w:t>не</w:t>
      </w:r>
      <w:r w:rsidR="00197406" w:rsidRPr="007B4BAA">
        <w:rPr>
          <w:rFonts w:ascii="Arial" w:hAnsi="Arial" w:cs="Arial"/>
          <w:lang w:val="sr-Cyrl-RS" w:eastAsia="sr-Cyrl-RS"/>
        </w:rPr>
        <w:t xml:space="preserve"> </w:t>
      </w:r>
      <w:r>
        <w:rPr>
          <w:rFonts w:ascii="Arial" w:hAnsi="Arial" w:cs="Arial"/>
          <w:lang w:val="sr-Cyrl-RS" w:eastAsia="sr-Cyrl-RS"/>
        </w:rPr>
        <w:t>представ</w:t>
      </w:r>
      <w:r w:rsidR="00197406" w:rsidRPr="007B4BAA">
        <w:rPr>
          <w:rFonts w:ascii="Arial" w:hAnsi="Arial" w:cs="Arial"/>
          <w:lang w:val="sr-Cyrl-RS" w:eastAsia="sr-Cyrl-RS"/>
        </w:rPr>
        <w:t>љ</w:t>
      </w:r>
      <w:r>
        <w:rPr>
          <w:rFonts w:ascii="Arial" w:hAnsi="Arial" w:cs="Arial"/>
          <w:lang w:val="sr-Cyrl-RS" w:eastAsia="sr-Cyrl-RS"/>
        </w:rPr>
        <w:t>а</w:t>
      </w:r>
      <w:r w:rsidR="00197406" w:rsidRPr="007B4BAA">
        <w:rPr>
          <w:rFonts w:ascii="Arial" w:hAnsi="Arial" w:cs="Arial"/>
          <w:lang w:val="sr-Cyrl-RS" w:eastAsia="sr-Cyrl-RS"/>
        </w:rPr>
        <w:t xml:space="preserve"> </w:t>
      </w:r>
      <w:r>
        <w:rPr>
          <w:rFonts w:ascii="Arial" w:hAnsi="Arial" w:cs="Arial"/>
          <w:lang w:val="sr-Cyrl-RS" w:eastAsia="sr-Cyrl-RS"/>
        </w:rPr>
        <w:t>обавезу</w:t>
      </w:r>
      <w:r w:rsidR="00197406" w:rsidRPr="007B4BAA">
        <w:rPr>
          <w:rFonts w:ascii="Arial" w:hAnsi="Arial" w:cs="Arial"/>
          <w:lang w:val="sr-Cyrl-RS" w:eastAsia="sr-Cyrl-RS"/>
        </w:rPr>
        <w:t xml:space="preserve"> </w:t>
      </w:r>
      <w:r>
        <w:rPr>
          <w:rFonts w:ascii="Arial" w:hAnsi="Arial" w:cs="Arial"/>
          <w:lang w:val="sr-Cyrl-RS" w:eastAsia="sr-Cyrl-RS"/>
        </w:rPr>
        <w:t>Купца</w:t>
      </w:r>
      <w:r w:rsidR="00197406" w:rsidRPr="007B4BAA">
        <w:rPr>
          <w:rFonts w:ascii="Arial" w:hAnsi="Arial" w:cs="Arial"/>
          <w:lang w:val="sr-Cyrl-RS" w:eastAsia="sr-Cyrl-RS"/>
        </w:rPr>
        <w:t xml:space="preserve"> </w:t>
      </w:r>
      <w:r>
        <w:rPr>
          <w:rFonts w:ascii="Arial" w:hAnsi="Arial" w:cs="Arial"/>
          <w:lang w:val="sr-Cyrl-RS" w:eastAsia="sr-Cyrl-RS"/>
        </w:rPr>
        <w:t>на</w:t>
      </w:r>
      <w:r w:rsidR="00197406" w:rsidRPr="007B4BAA">
        <w:rPr>
          <w:rFonts w:ascii="Arial" w:hAnsi="Arial" w:cs="Arial"/>
          <w:lang w:val="sr-Cyrl-RS" w:eastAsia="sr-Cyrl-RS"/>
        </w:rPr>
        <w:t xml:space="preserve"> </w:t>
      </w:r>
      <w:r>
        <w:rPr>
          <w:rFonts w:ascii="Arial" w:hAnsi="Arial" w:cs="Arial"/>
          <w:lang w:val="sr-Cyrl-RS" w:eastAsia="sr-Cyrl-RS"/>
        </w:rPr>
        <w:t>издавање</w:t>
      </w:r>
      <w:r w:rsidR="00CF0FBB" w:rsidRPr="007B4BAA">
        <w:rPr>
          <w:rFonts w:ascii="Arial" w:hAnsi="Arial" w:cs="Arial"/>
          <w:lang w:val="sr-Cyrl-RS" w:eastAsia="sr-Cyrl-RS"/>
        </w:rPr>
        <w:t xml:space="preserve"> </w:t>
      </w:r>
      <w:r>
        <w:rPr>
          <w:rFonts w:ascii="Arial" w:hAnsi="Arial" w:cs="Arial"/>
          <w:lang w:val="sr-Cyrl-RS" w:eastAsia="sr-Cyrl-RS"/>
        </w:rPr>
        <w:t>наруџбенице</w:t>
      </w:r>
      <w:r w:rsidR="00197406" w:rsidRPr="007B4BAA">
        <w:rPr>
          <w:rFonts w:ascii="Arial" w:hAnsi="Arial" w:cs="Arial"/>
          <w:lang w:val="sr-Cyrl-RS" w:eastAsia="sr-Cyrl-RS"/>
        </w:rPr>
        <w:t xml:space="preserve">;  </w:t>
      </w:r>
    </w:p>
    <w:p w:rsidR="00197406" w:rsidRDefault="00661B5A" w:rsidP="00A70CD7">
      <w:pPr>
        <w:numPr>
          <w:ilvl w:val="0"/>
          <w:numId w:val="21"/>
        </w:numPr>
        <w:tabs>
          <w:tab w:val="left" w:pos="993"/>
        </w:tabs>
        <w:autoSpaceDE w:val="0"/>
        <w:autoSpaceDN w:val="0"/>
        <w:adjustRightInd w:val="0"/>
        <w:spacing w:after="200" w:line="276" w:lineRule="auto"/>
        <w:ind w:left="993" w:firstLine="0"/>
        <w:jc w:val="both"/>
        <w:rPr>
          <w:rFonts w:ascii="Arial" w:hAnsi="Arial" w:cs="Arial"/>
          <w:lang w:val="sr-Cyrl-RS" w:eastAsia="sr-Cyrl-RS"/>
        </w:rPr>
      </w:pPr>
      <w:r>
        <w:rPr>
          <w:rFonts w:ascii="Arial" w:hAnsi="Arial" w:cs="Arial"/>
          <w:lang w:val="sr-Cyrl-RS" w:eastAsia="sr-Cyrl-RS"/>
        </w:rPr>
        <w:t>обавеза</w:t>
      </w:r>
      <w:r w:rsidR="00197406" w:rsidRPr="007B4BAA">
        <w:rPr>
          <w:rFonts w:ascii="Arial" w:hAnsi="Arial" w:cs="Arial"/>
          <w:lang w:val="sr-Cyrl-RS" w:eastAsia="sr-Cyrl-RS"/>
        </w:rPr>
        <w:t xml:space="preserve"> </w:t>
      </w:r>
      <w:r>
        <w:rPr>
          <w:rFonts w:ascii="Arial" w:hAnsi="Arial" w:cs="Arial"/>
          <w:lang w:val="sr-Cyrl-RS" w:eastAsia="sr-Cyrl-RS"/>
        </w:rPr>
        <w:t>настаје</w:t>
      </w:r>
      <w:r w:rsidR="00197406" w:rsidRPr="007B4BAA">
        <w:rPr>
          <w:rFonts w:ascii="Arial" w:hAnsi="Arial" w:cs="Arial"/>
          <w:lang w:val="sr-Cyrl-RS" w:eastAsia="sr-Cyrl-RS"/>
        </w:rPr>
        <w:t xml:space="preserve"> </w:t>
      </w:r>
      <w:r>
        <w:rPr>
          <w:rFonts w:ascii="Arial" w:hAnsi="Arial" w:cs="Arial"/>
          <w:lang w:val="sr-Cyrl-RS" w:eastAsia="sr-Cyrl-RS"/>
        </w:rPr>
        <w:t>издавањем</w:t>
      </w:r>
      <w:r w:rsidR="00197406" w:rsidRPr="007B4BAA">
        <w:rPr>
          <w:rFonts w:ascii="Arial" w:hAnsi="Arial" w:cs="Arial"/>
          <w:lang w:val="sr-Cyrl-RS" w:eastAsia="sr-Cyrl-RS"/>
        </w:rPr>
        <w:t xml:space="preserve"> </w:t>
      </w:r>
      <w:r>
        <w:rPr>
          <w:rFonts w:ascii="Arial" w:hAnsi="Arial" w:cs="Arial"/>
          <w:lang w:val="sr-Cyrl-RS" w:eastAsia="sr-Cyrl-RS"/>
        </w:rPr>
        <w:t>Наруџбенице</w:t>
      </w:r>
      <w:r w:rsidR="00197406" w:rsidRPr="007B4BAA">
        <w:rPr>
          <w:rFonts w:ascii="Arial" w:hAnsi="Arial" w:cs="Arial"/>
          <w:lang w:val="sr-Cyrl-RS" w:eastAsia="sr-Cyrl-RS"/>
        </w:rPr>
        <w:t xml:space="preserve"> </w:t>
      </w:r>
      <w:r>
        <w:rPr>
          <w:rFonts w:ascii="Arial" w:hAnsi="Arial" w:cs="Arial"/>
          <w:lang w:val="sr-Cyrl-RS" w:eastAsia="sr-Cyrl-RS"/>
        </w:rPr>
        <w:t>на</w:t>
      </w:r>
      <w:r w:rsidR="00197406" w:rsidRPr="007B4BAA">
        <w:rPr>
          <w:rFonts w:ascii="Arial" w:hAnsi="Arial" w:cs="Arial"/>
          <w:lang w:val="sr-Cyrl-RS" w:eastAsia="sr-Cyrl-RS"/>
        </w:rPr>
        <w:t xml:space="preserve"> </w:t>
      </w:r>
      <w:r>
        <w:rPr>
          <w:rFonts w:ascii="Arial" w:hAnsi="Arial" w:cs="Arial"/>
          <w:lang w:val="sr-Cyrl-RS" w:eastAsia="sr-Cyrl-RS"/>
        </w:rPr>
        <w:t>основу</w:t>
      </w:r>
      <w:r w:rsidR="00197406" w:rsidRPr="007B4BAA">
        <w:rPr>
          <w:rFonts w:ascii="Arial" w:hAnsi="Arial" w:cs="Arial"/>
          <w:lang w:val="sr-Cyrl-RS" w:eastAsia="sr-Cyrl-RS"/>
        </w:rPr>
        <w:t xml:space="preserve"> </w:t>
      </w:r>
      <w:r>
        <w:rPr>
          <w:rFonts w:ascii="Arial" w:hAnsi="Arial" w:cs="Arial"/>
          <w:lang w:val="sr-Cyrl-RS" w:eastAsia="sr-Cyrl-RS"/>
        </w:rPr>
        <w:t>овог</w:t>
      </w:r>
      <w:r w:rsidR="00197406" w:rsidRPr="007B4BAA">
        <w:rPr>
          <w:rFonts w:ascii="Arial" w:hAnsi="Arial" w:cs="Arial"/>
          <w:lang w:val="sr-Cyrl-RS" w:eastAsia="sr-Cyrl-RS"/>
        </w:rPr>
        <w:t xml:space="preserve"> </w:t>
      </w:r>
      <w:r w:rsidR="005E4B1E">
        <w:rPr>
          <w:rFonts w:ascii="Arial" w:hAnsi="Arial" w:cs="Arial"/>
          <w:lang w:val="sr-Cyrl-RS" w:eastAsia="sr-Cyrl-RS"/>
        </w:rPr>
        <w:t>О</w:t>
      </w:r>
      <w:r>
        <w:rPr>
          <w:rFonts w:ascii="Arial" w:hAnsi="Arial" w:cs="Arial"/>
          <w:lang w:val="sr-Cyrl-RS" w:eastAsia="sr-Cyrl-RS"/>
        </w:rPr>
        <w:t>квирног</w:t>
      </w:r>
      <w:r w:rsidR="00197406" w:rsidRPr="007B4BAA">
        <w:rPr>
          <w:rFonts w:ascii="Arial" w:hAnsi="Arial" w:cs="Arial"/>
          <w:lang w:val="sr-Cyrl-RS" w:eastAsia="sr-Cyrl-RS"/>
        </w:rPr>
        <w:t xml:space="preserve"> </w:t>
      </w:r>
      <w:r>
        <w:rPr>
          <w:rFonts w:ascii="Arial" w:hAnsi="Arial" w:cs="Arial"/>
          <w:lang w:val="sr-Cyrl-RS" w:eastAsia="sr-Cyrl-RS"/>
        </w:rPr>
        <w:t>споразума</w:t>
      </w:r>
      <w:r w:rsidR="00197406" w:rsidRPr="007B4BAA">
        <w:rPr>
          <w:rFonts w:ascii="Arial" w:hAnsi="Arial" w:cs="Arial"/>
          <w:lang w:val="sr-Cyrl-RS" w:eastAsia="sr-Cyrl-RS"/>
        </w:rPr>
        <w:t>.</w:t>
      </w:r>
    </w:p>
    <w:p w:rsidR="000F7C99" w:rsidRPr="007B4BAA" w:rsidRDefault="00661B5A" w:rsidP="000D01DA">
      <w:pPr>
        <w:ind w:left="284"/>
        <w:rPr>
          <w:rFonts w:ascii="Arial" w:hAnsi="Arial"/>
          <w:b/>
          <w:lang w:val="sr-Cyrl-RS"/>
        </w:rPr>
      </w:pPr>
      <w:r>
        <w:rPr>
          <w:rFonts w:ascii="Arial" w:hAnsi="Arial"/>
          <w:b/>
        </w:rPr>
        <w:t>ПРЕДМЕТ</w:t>
      </w:r>
      <w:r w:rsidR="000F7C99" w:rsidRPr="007B4BAA">
        <w:rPr>
          <w:rFonts w:ascii="Arial" w:hAnsi="Arial"/>
          <w:b/>
        </w:rPr>
        <w:t xml:space="preserve">  </w:t>
      </w:r>
      <w:r>
        <w:rPr>
          <w:rFonts w:ascii="Arial" w:hAnsi="Arial"/>
          <w:b/>
          <w:lang w:val="sr-Cyrl-RS"/>
        </w:rPr>
        <w:t>ОКВИРНОГ</w:t>
      </w:r>
      <w:r w:rsidR="005B2F64" w:rsidRPr="007B4BAA">
        <w:rPr>
          <w:rFonts w:ascii="Arial" w:hAnsi="Arial"/>
          <w:b/>
          <w:lang w:val="sr-Cyrl-RS"/>
        </w:rPr>
        <w:t xml:space="preserve"> </w:t>
      </w:r>
      <w:r>
        <w:rPr>
          <w:rFonts w:ascii="Arial" w:hAnsi="Arial"/>
          <w:b/>
          <w:lang w:val="sr-Cyrl-RS"/>
        </w:rPr>
        <w:t>СПОРАЗУМА</w:t>
      </w:r>
    </w:p>
    <w:p w:rsidR="000F7C99" w:rsidRPr="007B4BAA" w:rsidRDefault="00661B5A" w:rsidP="000F7C99">
      <w:pPr>
        <w:keepNext/>
        <w:tabs>
          <w:tab w:val="num" w:pos="0"/>
        </w:tabs>
        <w:suppressAutoHyphens/>
        <w:jc w:val="center"/>
        <w:outlineLvl w:val="0"/>
        <w:rPr>
          <w:rFonts w:ascii="Arial" w:hAnsi="Arial" w:cs="Arial"/>
          <w:b/>
          <w:u w:val="single"/>
          <w:lang w:val="sr-Cyrl-RS" w:eastAsia="x-none"/>
        </w:rPr>
      </w:pPr>
      <w:r>
        <w:rPr>
          <w:rFonts w:ascii="Arial" w:hAnsi="Arial"/>
          <w:b/>
          <w:lang w:val="sr-Latn-CS" w:eastAsia="x-none"/>
        </w:rPr>
        <w:t>Члан</w:t>
      </w:r>
      <w:r w:rsidR="000F7C99" w:rsidRPr="007B4BAA">
        <w:rPr>
          <w:rFonts w:ascii="Arial" w:hAnsi="Arial"/>
          <w:b/>
          <w:lang w:val="sr-Latn-CS" w:eastAsia="x-none"/>
        </w:rPr>
        <w:t xml:space="preserve"> </w:t>
      </w:r>
      <w:r w:rsidR="000F7C99" w:rsidRPr="007B4BAA">
        <w:rPr>
          <w:rFonts w:ascii="Arial" w:hAnsi="Arial"/>
          <w:b/>
          <w:lang w:val="sr-Cyrl-RS" w:eastAsia="x-none"/>
        </w:rPr>
        <w:t>1</w:t>
      </w:r>
      <w:r w:rsidR="000F7C99" w:rsidRPr="007B4BAA">
        <w:rPr>
          <w:rFonts w:ascii="Arial" w:hAnsi="Arial"/>
          <w:b/>
          <w:lang w:val="sr-Latn-CS" w:eastAsia="x-none"/>
        </w:rPr>
        <w:t>.</w:t>
      </w:r>
    </w:p>
    <w:p w:rsidR="000F7C99" w:rsidRPr="007B4BAA" w:rsidRDefault="00661B5A" w:rsidP="000F7C99">
      <w:pPr>
        <w:tabs>
          <w:tab w:val="left" w:pos="284"/>
          <w:tab w:val="left" w:pos="330"/>
        </w:tabs>
        <w:spacing w:before="120"/>
        <w:ind w:left="284"/>
        <w:jc w:val="both"/>
        <w:rPr>
          <w:rFonts w:ascii="Arial" w:hAnsi="Arial" w:cs="Arial"/>
          <w:lang w:val="sr-Cyrl-RS"/>
        </w:rPr>
      </w:pPr>
      <w:r>
        <w:rPr>
          <w:rFonts w:ascii="Arial" w:hAnsi="Arial" w:cs="Arial"/>
          <w:lang w:val="sr-Cyrl-RS"/>
        </w:rPr>
        <w:t>Предмет</w:t>
      </w:r>
      <w:r w:rsidR="000F7C99" w:rsidRPr="007B4BAA">
        <w:rPr>
          <w:rFonts w:ascii="Arial" w:hAnsi="Arial" w:cs="Arial"/>
          <w:lang w:val="sr-Cyrl-RS"/>
        </w:rPr>
        <w:t xml:space="preserve"> </w:t>
      </w:r>
      <w:r>
        <w:rPr>
          <w:rFonts w:ascii="Arial" w:hAnsi="Arial" w:cs="Arial"/>
          <w:lang w:val="sr-Cyrl-RS"/>
        </w:rPr>
        <w:t>овог</w:t>
      </w:r>
      <w:r w:rsidR="000F7C99" w:rsidRPr="007B4BAA">
        <w:rPr>
          <w:rFonts w:ascii="Arial" w:hAnsi="Arial" w:cs="Arial"/>
          <w:lang w:val="sr-Cyrl-RS"/>
        </w:rPr>
        <w:t xml:space="preserve"> </w:t>
      </w:r>
      <w:r>
        <w:rPr>
          <w:rFonts w:ascii="Arial" w:hAnsi="Arial" w:cs="Arial"/>
          <w:lang w:val="sr-Cyrl-RS"/>
        </w:rPr>
        <w:t>Оквирног</w:t>
      </w:r>
      <w:r w:rsidR="00DB27F4" w:rsidRPr="007B4BAA">
        <w:rPr>
          <w:rFonts w:ascii="Arial" w:hAnsi="Arial" w:cs="Arial"/>
          <w:lang w:val="sr-Cyrl-RS"/>
        </w:rPr>
        <w:t xml:space="preserve"> </w:t>
      </w:r>
      <w:r>
        <w:rPr>
          <w:rFonts w:ascii="Arial" w:hAnsi="Arial" w:cs="Arial"/>
          <w:lang w:val="sr-Cyrl-RS"/>
        </w:rPr>
        <w:t>споразума</w:t>
      </w:r>
      <w:r w:rsidR="000F7C99" w:rsidRPr="007B4BAA">
        <w:rPr>
          <w:rFonts w:ascii="Arial" w:hAnsi="Arial" w:cs="Arial"/>
          <w:lang w:val="sr-Cyrl-RS"/>
        </w:rPr>
        <w:t xml:space="preserve"> </w:t>
      </w:r>
      <w:r>
        <w:rPr>
          <w:rFonts w:ascii="Arial" w:hAnsi="Arial" w:cs="Arial"/>
          <w:lang w:val="sr-Cyrl-RS"/>
        </w:rPr>
        <w:t>је</w:t>
      </w:r>
      <w:r w:rsidR="005B2F64" w:rsidRPr="007B4BAA">
        <w:rPr>
          <w:rFonts w:ascii="Arial" w:hAnsi="Arial" w:cs="Arial"/>
          <w:lang w:val="sr-Cyrl-RS"/>
        </w:rPr>
        <w:t xml:space="preserve"> </w:t>
      </w:r>
      <w:r>
        <w:rPr>
          <w:rFonts w:ascii="Arial" w:hAnsi="Arial" w:cs="Arial"/>
          <w:lang w:val="sr-Cyrl-RS"/>
        </w:rPr>
        <w:t>утврђивање</w:t>
      </w:r>
      <w:r w:rsidR="005B2F64" w:rsidRPr="007B4BAA">
        <w:rPr>
          <w:rFonts w:ascii="Arial" w:hAnsi="Arial" w:cs="Arial"/>
          <w:lang w:val="sr-Cyrl-RS"/>
        </w:rPr>
        <w:t xml:space="preserve"> </w:t>
      </w:r>
      <w:r>
        <w:rPr>
          <w:rFonts w:ascii="Arial" w:hAnsi="Arial" w:cs="Arial"/>
          <w:lang w:val="sr-Cyrl-RS"/>
        </w:rPr>
        <w:t>услова</w:t>
      </w:r>
      <w:r w:rsidR="005B2F64" w:rsidRPr="007B4BAA">
        <w:rPr>
          <w:rFonts w:ascii="Arial" w:hAnsi="Arial" w:cs="Arial"/>
          <w:lang w:val="sr-Cyrl-RS"/>
        </w:rPr>
        <w:t xml:space="preserve"> </w:t>
      </w:r>
      <w:r>
        <w:rPr>
          <w:rFonts w:ascii="Arial" w:hAnsi="Arial" w:cs="Arial"/>
          <w:lang w:val="sr-Cyrl-RS"/>
        </w:rPr>
        <w:t>за</w:t>
      </w:r>
      <w:r w:rsidR="005B2F64" w:rsidRPr="007B4BAA">
        <w:rPr>
          <w:rFonts w:ascii="Arial" w:hAnsi="Arial" w:cs="Arial"/>
          <w:lang w:val="sr-Cyrl-RS"/>
        </w:rPr>
        <w:t xml:space="preserve"> </w:t>
      </w:r>
      <w:r>
        <w:rPr>
          <w:rFonts w:ascii="Arial" w:hAnsi="Arial" w:cs="Arial"/>
          <w:lang w:val="sr-Cyrl-RS"/>
        </w:rPr>
        <w:t>издавање</w:t>
      </w:r>
      <w:r w:rsidR="005B2F64" w:rsidRPr="007B4BAA">
        <w:rPr>
          <w:rFonts w:ascii="Arial" w:hAnsi="Arial" w:cs="Arial"/>
          <w:lang w:val="sr-Cyrl-RS"/>
        </w:rPr>
        <w:t xml:space="preserve"> </w:t>
      </w:r>
      <w:r>
        <w:rPr>
          <w:rFonts w:ascii="Arial" w:hAnsi="Arial" w:cs="Arial"/>
          <w:lang w:val="sr-Cyrl-RS"/>
        </w:rPr>
        <w:t>појединачних</w:t>
      </w:r>
      <w:r w:rsidR="005B2F64" w:rsidRPr="007B4BAA">
        <w:rPr>
          <w:rFonts w:ascii="Arial" w:hAnsi="Arial" w:cs="Arial"/>
          <w:lang w:val="sr-Cyrl-RS"/>
        </w:rPr>
        <w:t xml:space="preserve"> </w:t>
      </w:r>
      <w:r>
        <w:rPr>
          <w:rFonts w:ascii="Arial" w:hAnsi="Arial" w:cs="Arial"/>
          <w:lang w:val="sr-Cyrl-RS"/>
        </w:rPr>
        <w:t>наруџбеница</w:t>
      </w:r>
      <w:r w:rsidR="005B2F64" w:rsidRPr="007B4BAA">
        <w:rPr>
          <w:rFonts w:ascii="Arial" w:hAnsi="Arial" w:cs="Arial"/>
          <w:lang w:val="sr-Cyrl-RS"/>
        </w:rPr>
        <w:t xml:space="preserve"> </w:t>
      </w:r>
      <w:r>
        <w:rPr>
          <w:rFonts w:ascii="Arial" w:hAnsi="Arial" w:cs="Arial"/>
          <w:lang w:val="sr-Cyrl-RS"/>
        </w:rPr>
        <w:t>ради</w:t>
      </w:r>
      <w:r w:rsidR="000F7C99" w:rsidRPr="007B4BAA">
        <w:rPr>
          <w:rFonts w:ascii="Arial" w:hAnsi="Arial" w:cs="Arial"/>
          <w:lang w:val="sr-Cyrl-RS"/>
        </w:rPr>
        <w:t xml:space="preserve"> </w:t>
      </w:r>
      <w:r w:rsidRPr="0037036F">
        <w:rPr>
          <w:rFonts w:ascii="Arial" w:hAnsi="Arial" w:cs="Arial"/>
          <w:lang w:val="sr-Cyrl-RS"/>
        </w:rPr>
        <w:t>купопродаје</w:t>
      </w:r>
      <w:r w:rsidR="004A1B19" w:rsidRPr="004A1B19">
        <w:rPr>
          <w:rFonts w:ascii="Arial" w:hAnsi="Arial" w:cs="Arial"/>
          <w:b/>
          <w:lang w:val="sr-Latn-RS"/>
        </w:rPr>
        <w:t xml:space="preserve"> </w:t>
      </w:r>
      <w:r w:rsidR="00D32458">
        <w:rPr>
          <w:rFonts w:ascii="Arial" w:hAnsi="Arial" w:cs="Arial"/>
          <w:lang w:val="sr-Cyrl-RS"/>
        </w:rPr>
        <w:t>р</w:t>
      </w:r>
      <w:r w:rsidR="00A538EF">
        <w:rPr>
          <w:rFonts w:ascii="Arial" w:hAnsi="Arial" w:cs="Arial"/>
          <w:lang w:val="sr-Cyrl-RS"/>
        </w:rPr>
        <w:t>олетни, завеса и тракастих завеса</w:t>
      </w:r>
      <w:r w:rsidR="005F1835">
        <w:rPr>
          <w:rFonts w:ascii="Arial" w:hAnsi="Arial" w:cs="Arial"/>
          <w:lang w:val="sr-Cyrl-RS"/>
        </w:rPr>
        <w:t xml:space="preserve"> са услугом демонтаже</w:t>
      </w:r>
      <w:r w:rsidR="00A538EF">
        <w:rPr>
          <w:rFonts w:ascii="Arial" w:hAnsi="Arial" w:cs="Arial"/>
          <w:lang w:val="sr-Cyrl-RS"/>
        </w:rPr>
        <w:t xml:space="preserve"> за потребе</w:t>
      </w:r>
      <w:r w:rsidR="00A538EF" w:rsidRPr="00082B3C">
        <w:rPr>
          <w:rFonts w:ascii="Arial" w:hAnsi="Arial" w:cs="Arial"/>
        </w:rPr>
        <w:t xml:space="preserve"> </w:t>
      </w:r>
      <w:r w:rsidR="00A538EF">
        <w:rPr>
          <w:rFonts w:ascii="Arial" w:hAnsi="Arial" w:cs="Arial"/>
          <w:lang w:val="sr-Cyrl-RS"/>
        </w:rPr>
        <w:t xml:space="preserve">ЈП ЕПС </w:t>
      </w:r>
      <w:r w:rsidR="00A538EF">
        <w:rPr>
          <w:rFonts w:ascii="Arial" w:hAnsi="Arial" w:cs="Arial"/>
        </w:rPr>
        <w:t>ТЦ</w:t>
      </w:r>
      <w:r w:rsidR="00A538EF">
        <w:rPr>
          <w:rFonts w:ascii="Arial" w:hAnsi="Arial" w:cs="Arial"/>
          <w:lang w:val="sr-Cyrl-RS"/>
        </w:rPr>
        <w:t xml:space="preserve"> Нови Сад</w:t>
      </w:r>
      <w:r w:rsidR="004A1B19">
        <w:rPr>
          <w:rFonts w:ascii="Arial" w:hAnsi="Arial" w:cs="Arial"/>
          <w:b/>
          <w:lang w:val="sr-Cyrl-RS"/>
        </w:rPr>
        <w:t>,</w:t>
      </w:r>
      <w:r w:rsidR="000F7C99" w:rsidRPr="007B4BAA">
        <w:rPr>
          <w:rFonts w:ascii="Arial" w:hAnsi="Arial" w:cs="Arial"/>
          <w:lang w:val="sr-Cyrl-RS"/>
        </w:rPr>
        <w:t xml:space="preserve"> </w:t>
      </w:r>
      <w:r>
        <w:rPr>
          <w:rFonts w:ascii="Arial" w:hAnsi="Arial" w:cs="Arial"/>
          <w:lang w:val="sr-Cyrl-RS"/>
        </w:rPr>
        <w:t>у</w:t>
      </w:r>
      <w:r w:rsidR="000F7C99" w:rsidRPr="007B4BAA">
        <w:rPr>
          <w:rFonts w:ascii="Arial" w:hAnsi="Arial" w:cs="Arial"/>
          <w:lang w:val="sr-Cyrl-RS"/>
        </w:rPr>
        <w:t xml:space="preserve"> </w:t>
      </w:r>
      <w:r>
        <w:rPr>
          <w:rFonts w:ascii="Arial" w:hAnsi="Arial" w:cs="Arial"/>
          <w:lang w:val="sr-Cyrl-RS"/>
        </w:rPr>
        <w:t>складу</w:t>
      </w:r>
      <w:r w:rsidR="000F7C99" w:rsidRPr="007B4BAA">
        <w:rPr>
          <w:rFonts w:ascii="Arial" w:hAnsi="Arial" w:cs="Arial"/>
          <w:lang w:val="sr-Cyrl-RS"/>
        </w:rPr>
        <w:t xml:space="preserve"> </w:t>
      </w:r>
      <w:r>
        <w:rPr>
          <w:rFonts w:ascii="Arial" w:hAnsi="Arial" w:cs="Arial"/>
          <w:lang w:val="sr-Cyrl-RS"/>
        </w:rPr>
        <w:t>са</w:t>
      </w:r>
      <w:r w:rsidR="000F7C99" w:rsidRPr="007B4BAA">
        <w:rPr>
          <w:rFonts w:ascii="Arial" w:hAnsi="Arial" w:cs="Arial"/>
          <w:lang w:val="sr-Cyrl-RS"/>
        </w:rPr>
        <w:t xml:space="preserve"> </w:t>
      </w:r>
      <w:r>
        <w:rPr>
          <w:rFonts w:ascii="Arial" w:hAnsi="Arial" w:cs="Arial"/>
          <w:lang w:val="sr-Cyrl-RS"/>
        </w:rPr>
        <w:t>Понудом</w:t>
      </w:r>
      <w:r w:rsidR="000F7C99" w:rsidRPr="007B4BAA">
        <w:rPr>
          <w:rFonts w:ascii="Arial" w:hAnsi="Arial" w:cs="Arial"/>
          <w:lang w:val="sr-Cyrl-RS"/>
        </w:rPr>
        <w:t xml:space="preserve"> </w:t>
      </w:r>
      <w:r>
        <w:rPr>
          <w:rFonts w:ascii="Arial" w:hAnsi="Arial" w:cs="Arial"/>
          <w:lang w:val="sr-Cyrl-RS"/>
        </w:rPr>
        <w:t>бр</w:t>
      </w:r>
      <w:r w:rsidR="000F7C99" w:rsidRPr="007B4BAA">
        <w:rPr>
          <w:rFonts w:ascii="Arial" w:hAnsi="Arial" w:cs="Arial"/>
          <w:lang w:val="sr-Cyrl-RS"/>
        </w:rPr>
        <w:t xml:space="preserve">. ________, </w:t>
      </w:r>
      <w:r>
        <w:rPr>
          <w:rFonts w:ascii="Arial" w:hAnsi="Arial" w:cs="Arial"/>
          <w:lang w:val="sr-Cyrl-RS"/>
        </w:rPr>
        <w:t>од</w:t>
      </w:r>
      <w:r w:rsidR="000F7C99" w:rsidRPr="007B4BAA">
        <w:rPr>
          <w:rFonts w:ascii="Arial" w:hAnsi="Arial" w:cs="Arial"/>
          <w:lang w:val="sr-Cyrl-RS"/>
        </w:rPr>
        <w:t xml:space="preserve"> </w:t>
      </w:r>
      <w:r>
        <w:rPr>
          <w:rFonts w:ascii="Arial" w:hAnsi="Arial" w:cs="Arial"/>
          <w:lang w:val="sr-Cyrl-RS"/>
        </w:rPr>
        <w:t>дана</w:t>
      </w:r>
      <w:r w:rsidR="000F7C99" w:rsidRPr="007B4BAA">
        <w:rPr>
          <w:rFonts w:ascii="Arial" w:hAnsi="Arial" w:cs="Arial"/>
          <w:lang w:val="sr-Cyrl-RS"/>
        </w:rPr>
        <w:t xml:space="preserve"> _________, </w:t>
      </w:r>
      <w:r>
        <w:rPr>
          <w:rFonts w:ascii="Arial" w:hAnsi="Arial" w:cs="Arial"/>
          <w:lang w:val="sr-Cyrl-RS"/>
        </w:rPr>
        <w:t>Обрасцем</w:t>
      </w:r>
      <w:r w:rsidR="000F7C99" w:rsidRPr="007B4BAA">
        <w:rPr>
          <w:rFonts w:ascii="Arial" w:hAnsi="Arial" w:cs="Arial"/>
          <w:lang w:val="sr-Cyrl-RS"/>
        </w:rPr>
        <w:t xml:space="preserve"> </w:t>
      </w:r>
      <w:r>
        <w:rPr>
          <w:rFonts w:ascii="Arial" w:hAnsi="Arial" w:cs="Arial"/>
          <w:lang w:val="sr-Cyrl-RS"/>
        </w:rPr>
        <w:t>структуре</w:t>
      </w:r>
      <w:r w:rsidR="000F7C99" w:rsidRPr="007B4BAA">
        <w:rPr>
          <w:rFonts w:ascii="Arial" w:hAnsi="Arial" w:cs="Arial"/>
          <w:lang w:val="sr-Cyrl-RS"/>
        </w:rPr>
        <w:t xml:space="preserve"> </w:t>
      </w:r>
      <w:r>
        <w:rPr>
          <w:rFonts w:ascii="Arial" w:hAnsi="Arial" w:cs="Arial"/>
          <w:lang w:val="sr-Cyrl-RS"/>
        </w:rPr>
        <w:t>цене</w:t>
      </w:r>
      <w:r w:rsidR="000F7C99" w:rsidRPr="007B4BAA">
        <w:rPr>
          <w:rFonts w:ascii="Arial" w:hAnsi="Arial" w:cs="Arial"/>
          <w:lang w:val="sr-Cyrl-RS"/>
        </w:rPr>
        <w:t xml:space="preserve"> </w:t>
      </w:r>
      <w:r>
        <w:rPr>
          <w:rFonts w:ascii="Arial" w:hAnsi="Arial" w:cs="Arial"/>
          <w:lang w:val="sr-Cyrl-RS"/>
        </w:rPr>
        <w:t>и</w:t>
      </w:r>
      <w:r w:rsidR="000F7C99" w:rsidRPr="007B4BAA">
        <w:rPr>
          <w:rFonts w:ascii="Arial" w:hAnsi="Arial" w:cs="Arial"/>
          <w:lang w:val="sr-Cyrl-RS"/>
        </w:rPr>
        <w:t xml:space="preserve"> </w:t>
      </w:r>
      <w:r>
        <w:rPr>
          <w:rFonts w:ascii="Arial" w:hAnsi="Arial" w:cs="Arial"/>
          <w:lang w:val="sr-Cyrl-RS"/>
        </w:rPr>
        <w:t>Техничком</w:t>
      </w:r>
      <w:r w:rsidR="000F7C99" w:rsidRPr="007B4BAA">
        <w:rPr>
          <w:rFonts w:ascii="Arial" w:hAnsi="Arial" w:cs="Arial"/>
          <w:lang w:val="sr-Cyrl-RS"/>
        </w:rPr>
        <w:t xml:space="preserve"> </w:t>
      </w:r>
      <w:r>
        <w:rPr>
          <w:rFonts w:ascii="Arial" w:hAnsi="Arial" w:cs="Arial"/>
          <w:lang w:val="sr-Cyrl-RS"/>
        </w:rPr>
        <w:t>спецификацијом</w:t>
      </w:r>
      <w:r w:rsidR="000F7C99" w:rsidRPr="007B4BAA">
        <w:rPr>
          <w:rFonts w:ascii="Arial" w:hAnsi="Arial" w:cs="Arial"/>
          <w:lang w:val="sr-Cyrl-RS"/>
        </w:rPr>
        <w:t xml:space="preserve"> </w:t>
      </w:r>
      <w:r>
        <w:rPr>
          <w:rFonts w:ascii="Arial" w:hAnsi="Arial" w:cs="Arial"/>
          <w:lang w:val="sr-Cyrl-RS"/>
        </w:rPr>
        <w:t>конкурсне</w:t>
      </w:r>
      <w:r w:rsidR="000F7C99" w:rsidRPr="007B4BAA">
        <w:rPr>
          <w:rFonts w:ascii="Arial" w:hAnsi="Arial" w:cs="Arial"/>
          <w:lang w:val="sr-Cyrl-RS"/>
        </w:rPr>
        <w:t xml:space="preserve"> </w:t>
      </w:r>
      <w:r>
        <w:rPr>
          <w:rFonts w:ascii="Arial" w:hAnsi="Arial" w:cs="Arial"/>
          <w:lang w:val="sr-Cyrl-RS"/>
        </w:rPr>
        <w:t>документације</w:t>
      </w:r>
      <w:r w:rsidR="000F7C99" w:rsidRPr="007B4BAA">
        <w:rPr>
          <w:rFonts w:ascii="Arial" w:hAnsi="Arial" w:cs="Arial"/>
          <w:lang w:val="sr-Cyrl-RS"/>
        </w:rPr>
        <w:t xml:space="preserve"> </w:t>
      </w:r>
      <w:r>
        <w:rPr>
          <w:rFonts w:ascii="Arial" w:hAnsi="Arial" w:cs="Arial"/>
          <w:lang w:val="sr-Cyrl-RS"/>
        </w:rPr>
        <w:t>за</w:t>
      </w:r>
      <w:r w:rsidR="000F7C99" w:rsidRPr="007B4BAA">
        <w:rPr>
          <w:rFonts w:ascii="Arial" w:hAnsi="Arial" w:cs="Arial"/>
          <w:lang w:val="sr-Cyrl-RS"/>
        </w:rPr>
        <w:t xml:space="preserve"> </w:t>
      </w:r>
      <w:r w:rsidR="00554924">
        <w:rPr>
          <w:rFonts w:ascii="Arial" w:hAnsi="Arial" w:cs="Arial"/>
          <w:lang w:val="sr-Cyrl-RS"/>
        </w:rPr>
        <w:t>ЈН</w:t>
      </w:r>
      <w:r w:rsidR="00554924" w:rsidRPr="007B4BAA">
        <w:rPr>
          <w:rFonts w:ascii="Arial" w:hAnsi="Arial" w:cs="Arial"/>
          <w:lang w:val="sr-Cyrl-RS"/>
        </w:rPr>
        <w:t xml:space="preserve"> </w:t>
      </w:r>
      <w:r w:rsidR="00554924">
        <w:rPr>
          <w:rFonts w:ascii="Arial" w:hAnsi="Arial" w:cs="Arial"/>
          <w:lang w:val="sr-Cyrl-RS"/>
        </w:rPr>
        <w:t>бр</w:t>
      </w:r>
      <w:r w:rsidR="00554924" w:rsidRPr="0038447F">
        <w:rPr>
          <w:rFonts w:ascii="Arial" w:hAnsi="Arial" w:cs="Arial"/>
          <w:lang w:val="sr-Latn-RS"/>
        </w:rPr>
        <w:t>.</w:t>
      </w:r>
      <w:r w:rsidR="0038447F">
        <w:rPr>
          <w:rFonts w:ascii="Arial" w:hAnsi="Arial" w:cs="Arial"/>
        </w:rPr>
        <w:t>8</w:t>
      </w:r>
      <w:r w:rsidR="0038447F">
        <w:rPr>
          <w:rFonts w:ascii="Arial" w:hAnsi="Arial" w:cs="Arial"/>
          <w:lang w:val="sr-Cyrl-RS"/>
        </w:rPr>
        <w:t>1</w:t>
      </w:r>
      <w:r w:rsidR="005E4B1E" w:rsidRPr="0038447F">
        <w:rPr>
          <w:rFonts w:ascii="Arial" w:hAnsi="Arial" w:cs="Arial"/>
        </w:rPr>
        <w:t>00/00</w:t>
      </w:r>
      <w:r w:rsidR="0038447F">
        <w:rPr>
          <w:rFonts w:ascii="Arial" w:hAnsi="Arial" w:cs="Arial"/>
          <w:lang w:val="sr-Cyrl-RS"/>
        </w:rPr>
        <w:t>82</w:t>
      </w:r>
      <w:r w:rsidR="0038447F">
        <w:rPr>
          <w:rFonts w:ascii="Arial" w:hAnsi="Arial" w:cs="Arial"/>
        </w:rPr>
        <w:t>/201</w:t>
      </w:r>
      <w:r w:rsidR="0038447F">
        <w:rPr>
          <w:rFonts w:ascii="Arial" w:hAnsi="Arial" w:cs="Arial"/>
          <w:lang w:val="sr-Cyrl-RS"/>
        </w:rPr>
        <w:t>7</w:t>
      </w:r>
      <w:r w:rsidR="00554924" w:rsidRPr="0038447F">
        <w:rPr>
          <w:rFonts w:ascii="Arial" w:hAnsi="Arial" w:cs="Arial"/>
          <w:lang w:val="sr-Cyrl-RS"/>
        </w:rPr>
        <w:t xml:space="preserve">  </w:t>
      </w:r>
      <w:r>
        <w:rPr>
          <w:rFonts w:ascii="Arial" w:hAnsi="Arial" w:cs="Arial"/>
          <w:lang w:val="sr-Cyrl-RS"/>
        </w:rPr>
        <w:t>за</w:t>
      </w:r>
      <w:r w:rsidR="00573F87">
        <w:rPr>
          <w:rFonts w:ascii="Arial" w:hAnsi="Arial" w:cs="Arial"/>
          <w:lang w:val="sr-Cyrl-RS"/>
        </w:rPr>
        <w:t xml:space="preserve"> </w:t>
      </w:r>
      <w:r>
        <w:rPr>
          <w:rFonts w:ascii="Arial" w:hAnsi="Arial" w:cs="Arial"/>
          <w:lang w:val="sr-Cyrl-RS"/>
        </w:rPr>
        <w:t>Партију</w:t>
      </w:r>
      <w:r w:rsidR="00573F87">
        <w:rPr>
          <w:rFonts w:ascii="Arial" w:hAnsi="Arial" w:cs="Arial"/>
          <w:lang w:val="sr-Cyrl-RS"/>
        </w:rPr>
        <w:t xml:space="preserve"> 1 </w:t>
      </w:r>
      <w:r>
        <w:rPr>
          <w:rFonts w:ascii="Arial" w:hAnsi="Arial" w:cs="Arial"/>
          <w:lang w:val="sr-Cyrl-RS"/>
        </w:rPr>
        <w:t>које</w:t>
      </w:r>
      <w:r w:rsidR="000F7C99" w:rsidRPr="007B4BAA">
        <w:rPr>
          <w:rFonts w:ascii="Arial" w:hAnsi="Arial" w:cs="Arial"/>
          <w:lang w:val="sr-Cyrl-RS"/>
        </w:rPr>
        <w:t xml:space="preserve"> </w:t>
      </w:r>
      <w:r>
        <w:rPr>
          <w:rFonts w:ascii="Arial" w:hAnsi="Arial" w:cs="Arial"/>
          <w:lang w:val="sr-Cyrl-RS"/>
        </w:rPr>
        <w:t>су</w:t>
      </w:r>
      <w:r w:rsidR="000F7C99" w:rsidRPr="007B4BAA">
        <w:rPr>
          <w:rFonts w:ascii="Arial" w:hAnsi="Arial" w:cs="Arial"/>
          <w:lang w:val="sr-Cyrl-RS"/>
        </w:rPr>
        <w:t xml:space="preserve"> </w:t>
      </w:r>
      <w:r>
        <w:rPr>
          <w:rFonts w:ascii="Arial" w:hAnsi="Arial" w:cs="Arial"/>
          <w:lang w:val="sr-Cyrl-RS"/>
        </w:rPr>
        <w:t>саставни</w:t>
      </w:r>
      <w:r w:rsidR="000F7C99" w:rsidRPr="007B4BAA">
        <w:rPr>
          <w:rFonts w:ascii="Arial" w:hAnsi="Arial" w:cs="Arial"/>
          <w:lang w:val="sr-Cyrl-RS"/>
        </w:rPr>
        <w:t xml:space="preserve"> </w:t>
      </w:r>
      <w:r>
        <w:rPr>
          <w:rFonts w:ascii="Arial" w:hAnsi="Arial" w:cs="Arial"/>
          <w:lang w:val="sr-Cyrl-RS"/>
        </w:rPr>
        <w:t>део</w:t>
      </w:r>
      <w:r w:rsidR="000F7C99" w:rsidRPr="007B4BAA">
        <w:rPr>
          <w:rFonts w:ascii="Arial" w:hAnsi="Arial" w:cs="Arial"/>
          <w:lang w:val="sr-Cyrl-RS"/>
        </w:rPr>
        <w:t xml:space="preserve"> </w:t>
      </w:r>
      <w:r>
        <w:rPr>
          <w:rFonts w:ascii="Arial" w:hAnsi="Arial" w:cs="Arial"/>
          <w:lang w:val="sr-Cyrl-RS"/>
        </w:rPr>
        <w:t>овог</w:t>
      </w:r>
      <w:r w:rsidR="000F7C99" w:rsidRPr="007B4BAA">
        <w:rPr>
          <w:rFonts w:ascii="Arial" w:hAnsi="Arial" w:cs="Arial"/>
          <w:lang w:val="sr-Cyrl-RS"/>
        </w:rPr>
        <w:t xml:space="preserve"> </w:t>
      </w:r>
      <w:r w:rsidR="0038447F">
        <w:rPr>
          <w:rFonts w:ascii="Arial" w:hAnsi="Arial" w:cs="Arial"/>
          <w:lang w:val="sr-Cyrl-RS"/>
        </w:rPr>
        <w:t>О</w:t>
      </w:r>
      <w:r>
        <w:rPr>
          <w:rFonts w:ascii="Arial" w:hAnsi="Arial" w:cs="Arial"/>
          <w:lang w:val="sr-Cyrl-RS"/>
        </w:rPr>
        <w:t>квирног</w:t>
      </w:r>
      <w:r w:rsidR="00DB27F4" w:rsidRPr="007B4BAA">
        <w:rPr>
          <w:rFonts w:ascii="Arial" w:hAnsi="Arial" w:cs="Arial"/>
          <w:lang w:val="sr-Cyrl-RS"/>
        </w:rPr>
        <w:t xml:space="preserve"> </w:t>
      </w:r>
      <w:r>
        <w:rPr>
          <w:rFonts w:ascii="Arial" w:hAnsi="Arial" w:cs="Arial"/>
          <w:lang w:val="sr-Cyrl-RS"/>
        </w:rPr>
        <w:t>споразума</w:t>
      </w:r>
      <w:r w:rsidR="00D1755E" w:rsidRPr="007B4BAA">
        <w:rPr>
          <w:rFonts w:ascii="Arial" w:hAnsi="Arial" w:cs="Arial"/>
          <w:lang w:val="sr-Cyrl-RS"/>
        </w:rPr>
        <w:t xml:space="preserve">. </w:t>
      </w:r>
    </w:p>
    <w:p w:rsidR="001D4967" w:rsidRPr="007B4BAA" w:rsidRDefault="00661B5A" w:rsidP="001D4967">
      <w:pPr>
        <w:autoSpaceDE w:val="0"/>
        <w:autoSpaceDN w:val="0"/>
        <w:adjustRightInd w:val="0"/>
        <w:ind w:left="284"/>
        <w:jc w:val="both"/>
        <w:rPr>
          <w:rFonts w:ascii="Arial" w:hAnsi="Arial" w:cs="Arial"/>
          <w:lang w:val="sr-Cyrl-RS"/>
        </w:rPr>
      </w:pPr>
      <w:r>
        <w:rPr>
          <w:rFonts w:ascii="Arial" w:hAnsi="Arial" w:cs="Arial"/>
          <w:lang w:val="sr-Cyrl-RS"/>
        </w:rPr>
        <w:t>Током</w:t>
      </w:r>
      <w:r w:rsidR="001D4967" w:rsidRPr="007B4BAA">
        <w:rPr>
          <w:rFonts w:ascii="Arial" w:hAnsi="Arial" w:cs="Arial"/>
          <w:lang w:val="sr-Cyrl-RS"/>
        </w:rPr>
        <w:t xml:space="preserve"> </w:t>
      </w:r>
      <w:r>
        <w:rPr>
          <w:rFonts w:ascii="Arial" w:hAnsi="Arial" w:cs="Arial"/>
          <w:lang w:val="sr-Cyrl-RS"/>
        </w:rPr>
        <w:t>периода</w:t>
      </w:r>
      <w:r w:rsidR="001D4967" w:rsidRPr="007B4BAA">
        <w:rPr>
          <w:rFonts w:ascii="Arial" w:hAnsi="Arial" w:cs="Arial"/>
          <w:lang w:val="sr-Cyrl-RS"/>
        </w:rPr>
        <w:t xml:space="preserve"> </w:t>
      </w:r>
      <w:r>
        <w:rPr>
          <w:rFonts w:ascii="Arial" w:hAnsi="Arial" w:cs="Arial"/>
          <w:lang w:val="sr-Cyrl-RS"/>
        </w:rPr>
        <w:t>важења</w:t>
      </w:r>
      <w:r w:rsidR="001D4967" w:rsidRPr="007B4BAA">
        <w:rPr>
          <w:rFonts w:ascii="Arial" w:hAnsi="Arial" w:cs="Arial"/>
          <w:lang w:val="sr-Cyrl-RS"/>
        </w:rPr>
        <w:t xml:space="preserve"> </w:t>
      </w:r>
      <w:r>
        <w:rPr>
          <w:rFonts w:ascii="Arial" w:hAnsi="Arial" w:cs="Arial"/>
          <w:lang w:val="sr-Cyrl-RS"/>
        </w:rPr>
        <w:t>овог</w:t>
      </w:r>
      <w:r w:rsidR="001D4967" w:rsidRPr="007B4BAA">
        <w:rPr>
          <w:rFonts w:ascii="Arial" w:hAnsi="Arial" w:cs="Arial"/>
          <w:lang w:val="sr-Cyrl-RS"/>
        </w:rPr>
        <w:t xml:space="preserve"> </w:t>
      </w:r>
      <w:r w:rsidR="0038447F">
        <w:rPr>
          <w:rFonts w:ascii="Arial" w:hAnsi="Arial" w:cs="Arial"/>
          <w:lang w:val="sr-Cyrl-RS"/>
        </w:rPr>
        <w:t>О</w:t>
      </w:r>
      <w:r>
        <w:rPr>
          <w:rFonts w:ascii="Arial" w:hAnsi="Arial" w:cs="Arial"/>
          <w:lang w:val="sr-Cyrl-RS"/>
        </w:rPr>
        <w:t>квирног</w:t>
      </w:r>
      <w:r w:rsidR="001D4967" w:rsidRPr="007B4BAA">
        <w:rPr>
          <w:rFonts w:ascii="Arial" w:hAnsi="Arial" w:cs="Arial"/>
          <w:lang w:val="sr-Cyrl-RS"/>
        </w:rPr>
        <w:t xml:space="preserve"> </w:t>
      </w:r>
      <w:r>
        <w:rPr>
          <w:rFonts w:ascii="Arial" w:hAnsi="Arial" w:cs="Arial"/>
          <w:lang w:val="sr-Cyrl-RS"/>
        </w:rPr>
        <w:t>споразума</w:t>
      </w:r>
      <w:r w:rsidR="001D4967" w:rsidRPr="007B4BAA">
        <w:rPr>
          <w:rFonts w:ascii="Arial" w:hAnsi="Arial" w:cs="Arial"/>
          <w:lang w:val="sr-Cyrl-RS"/>
        </w:rPr>
        <w:t xml:space="preserve">, </w:t>
      </w:r>
      <w:r>
        <w:rPr>
          <w:rFonts w:ascii="Arial" w:hAnsi="Arial" w:cs="Arial"/>
          <w:lang w:val="sr-Cyrl-RS"/>
        </w:rPr>
        <w:t>Купац</w:t>
      </w:r>
      <w:r w:rsidR="001D4967" w:rsidRPr="007B4BAA">
        <w:rPr>
          <w:rFonts w:ascii="Arial" w:hAnsi="Arial" w:cs="Arial"/>
          <w:lang w:val="sr-Cyrl-RS"/>
        </w:rPr>
        <w:t xml:space="preserve"> </w:t>
      </w:r>
      <w:r>
        <w:rPr>
          <w:rFonts w:ascii="Arial" w:hAnsi="Arial" w:cs="Arial"/>
          <w:lang w:val="sr-Cyrl-RS"/>
        </w:rPr>
        <w:t>ће</w:t>
      </w:r>
      <w:r w:rsidR="001D4967" w:rsidRPr="007B4BAA">
        <w:rPr>
          <w:rFonts w:ascii="Arial" w:hAnsi="Arial" w:cs="Arial"/>
          <w:lang w:val="sr-Cyrl-RS"/>
        </w:rPr>
        <w:t xml:space="preserve"> </w:t>
      </w:r>
      <w:r>
        <w:rPr>
          <w:rFonts w:ascii="Arial" w:hAnsi="Arial" w:cs="Arial"/>
          <w:lang w:val="sr-Cyrl-RS"/>
        </w:rPr>
        <w:t>издавати</w:t>
      </w:r>
      <w:r w:rsidR="001D4967" w:rsidRPr="007B4BAA">
        <w:rPr>
          <w:rFonts w:ascii="Arial" w:hAnsi="Arial" w:cs="Arial"/>
          <w:lang w:val="sr-Cyrl-RS"/>
        </w:rPr>
        <w:t xml:space="preserve"> </w:t>
      </w:r>
      <w:r>
        <w:rPr>
          <w:rFonts w:ascii="Arial" w:hAnsi="Arial" w:cs="Arial"/>
          <w:lang w:val="sr-Cyrl-RS"/>
        </w:rPr>
        <w:t>наруџбенице</w:t>
      </w:r>
      <w:r w:rsidR="001D4967" w:rsidRPr="007B4BAA">
        <w:rPr>
          <w:rFonts w:ascii="Arial" w:hAnsi="Arial" w:cs="Arial"/>
          <w:lang w:val="sr-Cyrl-RS"/>
        </w:rPr>
        <w:t xml:space="preserve"> </w:t>
      </w:r>
      <w:r>
        <w:rPr>
          <w:rFonts w:ascii="Arial" w:hAnsi="Arial" w:cs="Arial"/>
          <w:lang w:val="sr-Cyrl-RS"/>
        </w:rPr>
        <w:t>Продавцу</w:t>
      </w:r>
      <w:r w:rsidR="001D4967" w:rsidRPr="007B4BAA">
        <w:rPr>
          <w:rFonts w:ascii="Arial" w:hAnsi="Arial" w:cs="Arial"/>
          <w:lang w:val="sr-Cyrl-RS"/>
        </w:rPr>
        <w:t xml:space="preserve"> </w:t>
      </w:r>
      <w:r>
        <w:rPr>
          <w:rFonts w:ascii="Arial" w:hAnsi="Arial" w:cs="Arial"/>
          <w:lang w:val="sr-Cyrl-RS"/>
        </w:rPr>
        <w:t>у</w:t>
      </w:r>
      <w:r w:rsidR="001D4967" w:rsidRPr="007B4BAA">
        <w:rPr>
          <w:rFonts w:ascii="Arial" w:hAnsi="Arial" w:cs="Arial"/>
          <w:lang w:val="sr-Cyrl-RS"/>
        </w:rPr>
        <w:t xml:space="preserve"> </w:t>
      </w:r>
      <w:r>
        <w:rPr>
          <w:rFonts w:ascii="Arial" w:hAnsi="Arial" w:cs="Arial"/>
          <w:lang w:val="sr-Cyrl-RS"/>
        </w:rPr>
        <w:t>зависности</w:t>
      </w:r>
      <w:r w:rsidR="001D4967" w:rsidRPr="007B4BAA">
        <w:rPr>
          <w:rFonts w:ascii="Arial" w:hAnsi="Arial" w:cs="Arial"/>
          <w:lang w:val="sr-Cyrl-RS"/>
        </w:rPr>
        <w:t xml:space="preserve"> </w:t>
      </w:r>
      <w:r>
        <w:rPr>
          <w:rFonts w:ascii="Arial" w:hAnsi="Arial" w:cs="Arial"/>
          <w:lang w:val="sr-Cyrl-RS"/>
        </w:rPr>
        <w:t>од</w:t>
      </w:r>
      <w:r w:rsidR="001D4967" w:rsidRPr="007B4BAA">
        <w:rPr>
          <w:rFonts w:ascii="Arial" w:hAnsi="Arial" w:cs="Arial"/>
          <w:lang w:val="sr-Cyrl-RS"/>
        </w:rPr>
        <w:t xml:space="preserve"> </w:t>
      </w:r>
      <w:r w:rsidR="00592CF8">
        <w:rPr>
          <w:rFonts w:ascii="Arial" w:hAnsi="Arial" w:cs="Arial"/>
          <w:lang w:val="sr-Cyrl-RS"/>
        </w:rPr>
        <w:t xml:space="preserve">својих </w:t>
      </w:r>
      <w:r>
        <w:rPr>
          <w:rFonts w:ascii="Arial" w:hAnsi="Arial" w:cs="Arial"/>
          <w:lang w:val="sr-Cyrl-RS"/>
        </w:rPr>
        <w:t>стварних</w:t>
      </w:r>
      <w:r w:rsidR="001D4967" w:rsidRPr="007B4BAA">
        <w:rPr>
          <w:rFonts w:ascii="Arial" w:hAnsi="Arial" w:cs="Arial"/>
          <w:lang w:val="sr-Cyrl-RS"/>
        </w:rPr>
        <w:t xml:space="preserve"> </w:t>
      </w:r>
      <w:r>
        <w:rPr>
          <w:rFonts w:ascii="Arial" w:hAnsi="Arial" w:cs="Arial"/>
          <w:lang w:val="sr-Cyrl-RS"/>
        </w:rPr>
        <w:t>потреба</w:t>
      </w:r>
      <w:r w:rsidR="001D4967" w:rsidRPr="007B4BAA">
        <w:rPr>
          <w:rFonts w:ascii="Arial" w:hAnsi="Arial" w:cs="Arial"/>
          <w:lang w:val="sr-Cyrl-RS"/>
        </w:rPr>
        <w:t>.</w:t>
      </w:r>
    </w:p>
    <w:p w:rsidR="001D4967" w:rsidRDefault="00661B5A" w:rsidP="001D4967">
      <w:pPr>
        <w:tabs>
          <w:tab w:val="left" w:pos="1134"/>
        </w:tabs>
        <w:spacing w:after="120"/>
        <w:ind w:left="284"/>
        <w:jc w:val="both"/>
        <w:rPr>
          <w:rFonts w:ascii="Arial" w:hAnsi="Arial" w:cs="Arial"/>
          <w:lang w:val="sr-Cyrl-RS"/>
        </w:rPr>
      </w:pPr>
      <w:r>
        <w:rPr>
          <w:rFonts w:ascii="Arial" w:hAnsi="Arial" w:cs="Arial"/>
          <w:lang w:val="sr-Cyrl-RS"/>
        </w:rPr>
        <w:t>Количине</w:t>
      </w:r>
      <w:r w:rsidR="001D4967" w:rsidRPr="007B4BAA">
        <w:rPr>
          <w:rFonts w:ascii="Arial" w:hAnsi="Arial" w:cs="Arial"/>
          <w:lang w:val="sr-Cyrl-RS"/>
        </w:rPr>
        <w:t xml:space="preserve"> </w:t>
      </w:r>
      <w:r>
        <w:rPr>
          <w:rFonts w:ascii="Arial" w:hAnsi="Arial" w:cs="Arial"/>
          <w:lang w:val="sr-Cyrl-RS"/>
        </w:rPr>
        <w:t>добара</w:t>
      </w:r>
      <w:r w:rsidR="001D4967" w:rsidRPr="007B4BAA">
        <w:rPr>
          <w:rFonts w:ascii="Arial" w:hAnsi="Arial" w:cs="Arial"/>
          <w:lang w:val="sr-Cyrl-RS"/>
        </w:rPr>
        <w:t xml:space="preserve"> </w:t>
      </w:r>
      <w:r>
        <w:rPr>
          <w:rFonts w:ascii="Arial" w:hAnsi="Arial" w:cs="Arial"/>
          <w:lang w:val="sr-Cyrl-RS"/>
        </w:rPr>
        <w:t>наведене</w:t>
      </w:r>
      <w:r w:rsidR="001D4967" w:rsidRPr="007B4BAA">
        <w:rPr>
          <w:rFonts w:ascii="Arial" w:hAnsi="Arial" w:cs="Arial"/>
          <w:lang w:val="sr-Cyrl-RS"/>
        </w:rPr>
        <w:t xml:space="preserve"> </w:t>
      </w:r>
      <w:r>
        <w:rPr>
          <w:rFonts w:ascii="Arial" w:hAnsi="Arial" w:cs="Arial"/>
          <w:lang w:val="sr-Cyrl-RS"/>
        </w:rPr>
        <w:t>у</w:t>
      </w:r>
      <w:r w:rsidR="001D4967" w:rsidRPr="007B4BAA">
        <w:rPr>
          <w:rFonts w:ascii="Arial" w:hAnsi="Arial" w:cs="Arial"/>
          <w:lang w:val="sr-Cyrl-RS"/>
        </w:rPr>
        <w:t xml:space="preserve"> </w:t>
      </w:r>
      <w:r>
        <w:rPr>
          <w:rFonts w:ascii="Arial" w:hAnsi="Arial" w:cs="Arial"/>
          <w:lang w:val="sr-Cyrl-RS"/>
        </w:rPr>
        <w:t>обрасцу</w:t>
      </w:r>
      <w:r w:rsidR="001D4967" w:rsidRPr="007B4BAA">
        <w:rPr>
          <w:rFonts w:ascii="Arial" w:hAnsi="Arial" w:cs="Arial"/>
          <w:lang w:val="sr-Cyrl-RS"/>
        </w:rPr>
        <w:t xml:space="preserve"> </w:t>
      </w:r>
      <w:r>
        <w:rPr>
          <w:rFonts w:ascii="Arial" w:hAnsi="Arial" w:cs="Arial"/>
          <w:lang w:val="sr-Cyrl-RS"/>
        </w:rPr>
        <w:t>структуре</w:t>
      </w:r>
      <w:r w:rsidR="00AA4C0F" w:rsidRPr="007B4BAA">
        <w:rPr>
          <w:rFonts w:ascii="Arial" w:hAnsi="Arial" w:cs="Arial"/>
          <w:lang w:val="sr-Cyrl-RS"/>
        </w:rPr>
        <w:t xml:space="preserve"> </w:t>
      </w:r>
      <w:r>
        <w:rPr>
          <w:rFonts w:ascii="Arial" w:hAnsi="Arial" w:cs="Arial"/>
          <w:lang w:val="sr-Cyrl-RS"/>
        </w:rPr>
        <w:t>цене</w:t>
      </w:r>
      <w:r w:rsidR="001D4967" w:rsidRPr="007B4BAA">
        <w:rPr>
          <w:rFonts w:ascii="Arial" w:hAnsi="Arial" w:cs="Arial"/>
          <w:lang w:val="sr-Cyrl-RS"/>
        </w:rPr>
        <w:t xml:space="preserve"> </w:t>
      </w:r>
      <w:r>
        <w:rPr>
          <w:rFonts w:ascii="Arial" w:hAnsi="Arial" w:cs="Arial"/>
          <w:lang w:val="sr-Cyrl-RS"/>
        </w:rPr>
        <w:t>су</w:t>
      </w:r>
      <w:r w:rsidR="001D4967" w:rsidRPr="007B4BAA">
        <w:rPr>
          <w:rFonts w:ascii="Arial" w:hAnsi="Arial" w:cs="Arial"/>
          <w:lang w:val="sr-Cyrl-RS"/>
        </w:rPr>
        <w:t xml:space="preserve"> </w:t>
      </w:r>
      <w:r>
        <w:rPr>
          <w:rFonts w:ascii="Arial" w:hAnsi="Arial" w:cs="Arial"/>
          <w:lang w:val="sr-Cyrl-RS"/>
        </w:rPr>
        <w:t>оквирне</w:t>
      </w:r>
      <w:r w:rsidR="001D4967" w:rsidRPr="007B4BAA">
        <w:rPr>
          <w:rFonts w:ascii="Arial" w:hAnsi="Arial" w:cs="Arial"/>
          <w:lang w:val="sr-Cyrl-RS"/>
        </w:rPr>
        <w:t xml:space="preserve"> </w:t>
      </w:r>
      <w:r>
        <w:rPr>
          <w:rFonts w:ascii="Arial" w:hAnsi="Arial" w:cs="Arial"/>
          <w:lang w:val="sr-Cyrl-RS"/>
        </w:rPr>
        <w:t>за</w:t>
      </w:r>
      <w:r w:rsidR="001D4967" w:rsidRPr="007B4BAA">
        <w:rPr>
          <w:rFonts w:ascii="Arial" w:hAnsi="Arial" w:cs="Arial"/>
          <w:lang w:val="sr-Cyrl-RS"/>
        </w:rPr>
        <w:t xml:space="preserve"> </w:t>
      </w:r>
      <w:r>
        <w:rPr>
          <w:rFonts w:ascii="Arial" w:hAnsi="Arial" w:cs="Arial"/>
          <w:lang w:val="sr-Cyrl-RS"/>
        </w:rPr>
        <w:t>све</w:t>
      </w:r>
      <w:r w:rsidR="001D4967" w:rsidRPr="007B4BAA">
        <w:rPr>
          <w:rFonts w:ascii="Arial" w:hAnsi="Arial" w:cs="Arial"/>
          <w:lang w:val="sr-Cyrl-RS"/>
        </w:rPr>
        <w:t xml:space="preserve"> </w:t>
      </w:r>
      <w:r>
        <w:rPr>
          <w:rFonts w:ascii="Arial" w:hAnsi="Arial" w:cs="Arial"/>
          <w:lang w:val="sr-Cyrl-RS"/>
        </w:rPr>
        <w:t>време</w:t>
      </w:r>
      <w:r w:rsidR="001D4967" w:rsidRPr="007B4BAA">
        <w:rPr>
          <w:rFonts w:ascii="Arial" w:hAnsi="Arial" w:cs="Arial"/>
          <w:lang w:val="sr-Cyrl-RS"/>
        </w:rPr>
        <w:t xml:space="preserve"> </w:t>
      </w:r>
      <w:r>
        <w:rPr>
          <w:rFonts w:ascii="Arial" w:hAnsi="Arial" w:cs="Arial"/>
          <w:lang w:val="sr-Cyrl-RS"/>
        </w:rPr>
        <w:t>важења</w:t>
      </w:r>
      <w:r w:rsidR="001D4967" w:rsidRPr="007B4BAA">
        <w:rPr>
          <w:rFonts w:ascii="Arial" w:hAnsi="Arial" w:cs="Arial"/>
          <w:lang w:val="sr-Cyrl-RS"/>
        </w:rPr>
        <w:t xml:space="preserve"> </w:t>
      </w:r>
      <w:r w:rsidR="00713328">
        <w:rPr>
          <w:rFonts w:ascii="Arial" w:hAnsi="Arial" w:cs="Arial"/>
          <w:lang w:val="sr-Cyrl-RS"/>
        </w:rPr>
        <w:t>О</w:t>
      </w:r>
      <w:r>
        <w:rPr>
          <w:rFonts w:ascii="Arial" w:hAnsi="Arial" w:cs="Arial"/>
          <w:lang w:val="sr-Cyrl-RS"/>
        </w:rPr>
        <w:t>квирног</w:t>
      </w:r>
      <w:r w:rsidR="001D4967" w:rsidRPr="007B4BAA">
        <w:rPr>
          <w:rFonts w:ascii="Arial" w:hAnsi="Arial" w:cs="Arial"/>
          <w:lang w:val="sr-Cyrl-RS"/>
        </w:rPr>
        <w:t xml:space="preserve"> </w:t>
      </w:r>
      <w:r>
        <w:rPr>
          <w:rFonts w:ascii="Arial" w:hAnsi="Arial" w:cs="Arial"/>
          <w:lang w:val="sr-Cyrl-RS"/>
        </w:rPr>
        <w:t>споразума</w:t>
      </w:r>
      <w:r w:rsidR="001D4967" w:rsidRPr="007B4BAA">
        <w:rPr>
          <w:rFonts w:ascii="Arial" w:hAnsi="Arial" w:cs="Arial"/>
          <w:lang w:val="sr-Cyrl-RS"/>
        </w:rPr>
        <w:t xml:space="preserve"> </w:t>
      </w:r>
      <w:r>
        <w:rPr>
          <w:rFonts w:ascii="Arial" w:hAnsi="Arial" w:cs="Arial"/>
          <w:lang w:val="sr-Cyrl-RS"/>
        </w:rPr>
        <w:t>и</w:t>
      </w:r>
      <w:r w:rsidR="001D4967" w:rsidRPr="007B4BAA">
        <w:rPr>
          <w:rFonts w:ascii="Arial" w:hAnsi="Arial" w:cs="Arial"/>
          <w:lang w:val="sr-Cyrl-RS"/>
        </w:rPr>
        <w:t xml:space="preserve"> </w:t>
      </w:r>
      <w:r>
        <w:rPr>
          <w:rFonts w:ascii="Arial" w:hAnsi="Arial" w:cs="Arial"/>
          <w:lang w:val="sr-Cyrl-RS"/>
        </w:rPr>
        <w:t>може</w:t>
      </w:r>
      <w:r w:rsidR="001D4967" w:rsidRPr="007B4BAA">
        <w:rPr>
          <w:rFonts w:ascii="Arial" w:hAnsi="Arial" w:cs="Arial"/>
          <w:lang w:val="sr-Cyrl-RS"/>
        </w:rPr>
        <w:t xml:space="preserve"> </w:t>
      </w:r>
      <w:r>
        <w:rPr>
          <w:rFonts w:ascii="Arial" w:hAnsi="Arial" w:cs="Arial"/>
          <w:lang w:val="sr-Cyrl-RS"/>
        </w:rPr>
        <w:t>доћи</w:t>
      </w:r>
      <w:r w:rsidR="001D4967" w:rsidRPr="007B4BAA">
        <w:rPr>
          <w:rFonts w:ascii="Arial" w:hAnsi="Arial" w:cs="Arial"/>
          <w:lang w:val="sr-Cyrl-RS"/>
        </w:rPr>
        <w:t xml:space="preserve"> </w:t>
      </w:r>
      <w:r>
        <w:rPr>
          <w:rFonts w:ascii="Arial" w:hAnsi="Arial" w:cs="Arial"/>
          <w:lang w:val="sr-Cyrl-RS"/>
        </w:rPr>
        <w:t>до</w:t>
      </w:r>
      <w:r w:rsidR="001D4967" w:rsidRPr="007B4BAA">
        <w:rPr>
          <w:rFonts w:ascii="Arial" w:hAnsi="Arial" w:cs="Arial"/>
          <w:lang w:val="sr-Cyrl-RS"/>
        </w:rPr>
        <w:t xml:space="preserve"> </w:t>
      </w:r>
      <w:r>
        <w:rPr>
          <w:rFonts w:ascii="Arial" w:hAnsi="Arial" w:cs="Arial"/>
          <w:lang w:val="sr-Cyrl-RS"/>
        </w:rPr>
        <w:t>одступања</w:t>
      </w:r>
      <w:r w:rsidR="001D4967" w:rsidRPr="007B4BAA">
        <w:rPr>
          <w:rFonts w:ascii="Arial" w:hAnsi="Arial" w:cs="Arial"/>
          <w:lang w:val="sr-Cyrl-RS"/>
        </w:rPr>
        <w:t xml:space="preserve"> </w:t>
      </w:r>
      <w:r>
        <w:rPr>
          <w:rFonts w:ascii="Arial" w:hAnsi="Arial" w:cs="Arial"/>
          <w:lang w:val="sr-Cyrl-RS"/>
        </w:rPr>
        <w:t>у</w:t>
      </w:r>
      <w:r w:rsidR="001D4967" w:rsidRPr="007B4BAA">
        <w:rPr>
          <w:rFonts w:ascii="Arial" w:hAnsi="Arial" w:cs="Arial"/>
          <w:lang w:val="sr-Cyrl-RS"/>
        </w:rPr>
        <w:t xml:space="preserve"> </w:t>
      </w:r>
      <w:r>
        <w:rPr>
          <w:rFonts w:ascii="Arial" w:hAnsi="Arial" w:cs="Arial"/>
          <w:lang w:val="sr-Cyrl-RS"/>
        </w:rPr>
        <w:t>количинама</w:t>
      </w:r>
      <w:r w:rsidR="001D4967" w:rsidRPr="007B4BAA">
        <w:rPr>
          <w:rFonts w:ascii="Arial" w:hAnsi="Arial" w:cs="Arial"/>
          <w:lang w:val="sr-Cyrl-RS"/>
        </w:rPr>
        <w:t xml:space="preserve"> </w:t>
      </w:r>
      <w:r>
        <w:rPr>
          <w:rFonts w:ascii="Arial" w:hAnsi="Arial" w:cs="Arial"/>
          <w:lang w:val="sr-Cyrl-RS"/>
        </w:rPr>
        <w:t>у</w:t>
      </w:r>
      <w:r w:rsidR="001D4967" w:rsidRPr="007B4BAA">
        <w:rPr>
          <w:rFonts w:ascii="Arial" w:hAnsi="Arial" w:cs="Arial"/>
          <w:lang w:val="sr-Cyrl-RS"/>
        </w:rPr>
        <w:t xml:space="preserve"> </w:t>
      </w:r>
      <w:r>
        <w:rPr>
          <w:rFonts w:ascii="Arial" w:hAnsi="Arial" w:cs="Arial"/>
          <w:lang w:val="sr-Cyrl-RS"/>
        </w:rPr>
        <w:t>оквиру</w:t>
      </w:r>
      <w:r w:rsidR="001D4967" w:rsidRPr="007B4BAA">
        <w:rPr>
          <w:rFonts w:ascii="Arial" w:hAnsi="Arial" w:cs="Arial"/>
          <w:lang w:val="sr-Cyrl-RS"/>
        </w:rPr>
        <w:t xml:space="preserve"> </w:t>
      </w:r>
      <w:r w:rsidR="00713328">
        <w:rPr>
          <w:rFonts w:ascii="Arial" w:hAnsi="Arial" w:cs="Arial"/>
          <w:lang w:val="sr-Cyrl-RS"/>
        </w:rPr>
        <w:t>вредности О</w:t>
      </w:r>
      <w:r w:rsidR="00592CF8">
        <w:rPr>
          <w:rFonts w:ascii="Arial" w:hAnsi="Arial" w:cs="Arial"/>
          <w:lang w:val="sr-Cyrl-RS"/>
        </w:rPr>
        <w:t>квирног споразума</w:t>
      </w:r>
      <w:r w:rsidR="001D4967" w:rsidRPr="007B4BAA">
        <w:rPr>
          <w:rFonts w:ascii="Arial" w:hAnsi="Arial" w:cs="Arial"/>
          <w:lang w:val="sr-Cyrl-RS"/>
        </w:rPr>
        <w:t xml:space="preserve">. </w:t>
      </w:r>
    </w:p>
    <w:p w:rsidR="000B2201" w:rsidRDefault="000B2201" w:rsidP="001D4967">
      <w:pPr>
        <w:tabs>
          <w:tab w:val="left" w:pos="1134"/>
        </w:tabs>
        <w:spacing w:after="120"/>
        <w:ind w:left="284"/>
        <w:jc w:val="both"/>
        <w:rPr>
          <w:rFonts w:ascii="Arial" w:hAnsi="Arial" w:cs="Arial"/>
          <w:lang w:val="sr-Cyrl-RS"/>
        </w:rPr>
      </w:pPr>
    </w:p>
    <w:p w:rsidR="000F7C99" w:rsidRPr="007B4BAA" w:rsidRDefault="00661B5A" w:rsidP="000D01DA">
      <w:pPr>
        <w:ind w:left="284"/>
        <w:jc w:val="both"/>
        <w:rPr>
          <w:rFonts w:ascii="Arial" w:hAnsi="Arial"/>
          <w:b/>
        </w:rPr>
      </w:pPr>
      <w:r>
        <w:rPr>
          <w:rFonts w:ascii="Arial" w:hAnsi="Arial"/>
          <w:b/>
          <w:lang w:val="sr-Cyrl-RS"/>
        </w:rPr>
        <w:t>ВРЕДНОСТ</w:t>
      </w:r>
      <w:r w:rsidR="005B2F64" w:rsidRPr="007B4BAA">
        <w:rPr>
          <w:rFonts w:ascii="Arial" w:hAnsi="Arial"/>
          <w:b/>
          <w:lang w:val="sr-Cyrl-RS"/>
        </w:rPr>
        <w:t xml:space="preserve"> </w:t>
      </w:r>
      <w:r>
        <w:rPr>
          <w:rFonts w:ascii="Arial" w:hAnsi="Arial"/>
          <w:b/>
          <w:lang w:val="sr-Cyrl-RS"/>
        </w:rPr>
        <w:t>ОКВИРНОГ</w:t>
      </w:r>
      <w:r w:rsidR="005B2F64" w:rsidRPr="007B4BAA">
        <w:rPr>
          <w:rFonts w:ascii="Arial" w:hAnsi="Arial"/>
          <w:b/>
          <w:lang w:val="sr-Cyrl-RS"/>
        </w:rPr>
        <w:t xml:space="preserve"> </w:t>
      </w:r>
      <w:r>
        <w:rPr>
          <w:rFonts w:ascii="Arial" w:hAnsi="Arial"/>
          <w:b/>
          <w:lang w:val="sr-Cyrl-RS"/>
        </w:rPr>
        <w:t>СПОРАЗУМА</w:t>
      </w:r>
      <w:r w:rsidR="000F7C99" w:rsidRPr="007B4BAA">
        <w:rPr>
          <w:rFonts w:ascii="Arial" w:hAnsi="Arial"/>
          <w:b/>
        </w:rPr>
        <w:t xml:space="preserve"> </w:t>
      </w:r>
    </w:p>
    <w:p w:rsidR="000F7C99" w:rsidRPr="007B4BAA" w:rsidRDefault="00661B5A" w:rsidP="000F7C99">
      <w:pPr>
        <w:keepNext/>
        <w:tabs>
          <w:tab w:val="num" w:pos="0"/>
        </w:tabs>
        <w:suppressAutoHyphens/>
        <w:jc w:val="center"/>
        <w:outlineLvl w:val="0"/>
        <w:rPr>
          <w:rFonts w:ascii="Arial" w:hAnsi="Arial"/>
          <w:b/>
          <w:lang w:val="sr-Cyrl-RS" w:eastAsia="x-none"/>
        </w:rPr>
      </w:pPr>
      <w:r>
        <w:rPr>
          <w:rFonts w:ascii="Arial" w:hAnsi="Arial"/>
          <w:b/>
          <w:lang w:val="sr-Latn-CS" w:eastAsia="x-none"/>
        </w:rPr>
        <w:t>Члан</w:t>
      </w:r>
      <w:r w:rsidR="000F7C99" w:rsidRPr="007B4BAA">
        <w:rPr>
          <w:rFonts w:ascii="Arial" w:hAnsi="Arial"/>
          <w:b/>
          <w:lang w:val="sr-Latn-CS" w:eastAsia="x-none"/>
        </w:rPr>
        <w:t xml:space="preserve">. </w:t>
      </w:r>
      <w:r w:rsidR="000F7C99" w:rsidRPr="007B4BAA">
        <w:rPr>
          <w:rFonts w:ascii="Arial" w:hAnsi="Arial"/>
          <w:b/>
          <w:lang w:val="sr-Cyrl-RS" w:eastAsia="x-none"/>
        </w:rPr>
        <w:t>2</w:t>
      </w:r>
      <w:r w:rsidR="000F7C99" w:rsidRPr="007B4BAA">
        <w:rPr>
          <w:rFonts w:ascii="Arial" w:hAnsi="Arial"/>
          <w:b/>
          <w:lang w:val="sr-Latn-RS" w:eastAsia="x-none"/>
        </w:rPr>
        <w:t>.</w:t>
      </w:r>
    </w:p>
    <w:p w:rsidR="00197406" w:rsidRPr="007B4BAA" w:rsidRDefault="00661B5A" w:rsidP="00197406">
      <w:pPr>
        <w:tabs>
          <w:tab w:val="left" w:pos="284"/>
          <w:tab w:val="left" w:pos="330"/>
        </w:tabs>
        <w:spacing w:before="120"/>
        <w:ind w:left="284"/>
        <w:jc w:val="both"/>
        <w:rPr>
          <w:rFonts w:ascii="Arial" w:hAnsi="Arial" w:cs="Arial"/>
          <w:lang w:val="sr-Cyrl-RS"/>
        </w:rPr>
      </w:pPr>
      <w:r>
        <w:rPr>
          <w:rFonts w:ascii="Arial" w:hAnsi="Arial" w:cs="Arial"/>
          <w:lang w:val="sr-Cyrl-RS"/>
        </w:rPr>
        <w:t>Вредност</w:t>
      </w:r>
      <w:r w:rsidR="000F63E3" w:rsidRPr="007B4BAA">
        <w:rPr>
          <w:rFonts w:ascii="Arial" w:hAnsi="Arial" w:cs="Arial"/>
          <w:lang w:val="sr-Cyrl-RS"/>
        </w:rPr>
        <w:t xml:space="preserve"> </w:t>
      </w:r>
      <w:r>
        <w:rPr>
          <w:rFonts w:ascii="Arial" w:hAnsi="Arial" w:cs="Arial"/>
          <w:lang w:val="sr-Cyrl-RS"/>
        </w:rPr>
        <w:t>оквирног</w:t>
      </w:r>
      <w:r w:rsidR="000F63E3" w:rsidRPr="007B4BAA">
        <w:rPr>
          <w:rFonts w:ascii="Arial" w:hAnsi="Arial" w:cs="Arial"/>
          <w:lang w:val="sr-Cyrl-RS"/>
        </w:rPr>
        <w:t xml:space="preserve"> </w:t>
      </w:r>
      <w:r>
        <w:rPr>
          <w:rFonts w:ascii="Arial" w:hAnsi="Arial" w:cs="Arial"/>
          <w:lang w:val="sr-Cyrl-RS"/>
        </w:rPr>
        <w:t>споразума</w:t>
      </w:r>
      <w:r w:rsidR="00197406" w:rsidRPr="007B4BAA">
        <w:rPr>
          <w:rFonts w:ascii="Arial" w:hAnsi="Arial" w:cs="Arial"/>
          <w:lang w:val="sr-Cyrl-RS"/>
        </w:rPr>
        <w:t xml:space="preserve"> </w:t>
      </w:r>
      <w:r>
        <w:rPr>
          <w:rFonts w:ascii="Arial" w:hAnsi="Arial" w:cs="Arial"/>
          <w:lang w:val="sr-Cyrl-RS"/>
        </w:rPr>
        <w:t>за</w:t>
      </w:r>
      <w:r w:rsidR="00197406" w:rsidRPr="007B4BAA">
        <w:rPr>
          <w:rFonts w:ascii="Arial" w:hAnsi="Arial" w:cs="Arial"/>
          <w:lang w:val="sr-Cyrl-RS"/>
        </w:rPr>
        <w:t xml:space="preserve"> </w:t>
      </w:r>
      <w:r>
        <w:rPr>
          <w:rFonts w:ascii="Arial" w:hAnsi="Arial" w:cs="Arial"/>
          <w:lang w:val="sr-Cyrl-RS"/>
        </w:rPr>
        <w:t>предмет</w:t>
      </w:r>
      <w:r w:rsidR="00197406" w:rsidRPr="007B4BAA">
        <w:rPr>
          <w:rFonts w:ascii="Arial" w:hAnsi="Arial" w:cs="Arial"/>
          <w:lang w:val="sr-Cyrl-RS"/>
        </w:rPr>
        <w:t xml:space="preserve"> </w:t>
      </w:r>
      <w:r>
        <w:rPr>
          <w:rFonts w:ascii="Arial" w:hAnsi="Arial"/>
          <w:lang w:val="sr-Cyrl-RS"/>
        </w:rPr>
        <w:t>оквирног</w:t>
      </w:r>
      <w:r w:rsidR="00197406" w:rsidRPr="007B4BAA">
        <w:rPr>
          <w:rFonts w:ascii="Arial" w:hAnsi="Arial"/>
          <w:lang w:val="sr-Cyrl-RS"/>
        </w:rPr>
        <w:t xml:space="preserve"> </w:t>
      </w:r>
      <w:r>
        <w:rPr>
          <w:rFonts w:ascii="Arial" w:hAnsi="Arial"/>
          <w:lang w:val="sr-Cyrl-RS"/>
        </w:rPr>
        <w:t>споразума</w:t>
      </w:r>
      <w:r w:rsidR="00197406" w:rsidRPr="007B4BAA">
        <w:rPr>
          <w:rFonts w:ascii="Arial" w:hAnsi="Arial" w:cs="Arial"/>
          <w:lang w:val="sr-Cyrl-RS"/>
        </w:rPr>
        <w:t xml:space="preserve"> </w:t>
      </w:r>
      <w:r>
        <w:rPr>
          <w:rFonts w:ascii="Arial" w:hAnsi="Arial" w:cs="Arial"/>
          <w:lang w:val="sr-Cyrl-RS"/>
        </w:rPr>
        <w:t>из</w:t>
      </w:r>
      <w:r w:rsidR="00197406" w:rsidRPr="007B4BAA">
        <w:rPr>
          <w:rFonts w:ascii="Arial" w:hAnsi="Arial" w:cs="Arial"/>
          <w:lang w:val="sr-Cyrl-RS"/>
        </w:rPr>
        <w:t xml:space="preserve"> </w:t>
      </w:r>
      <w:r>
        <w:rPr>
          <w:rFonts w:ascii="Arial" w:hAnsi="Arial" w:cs="Arial"/>
          <w:lang w:val="sr-Cyrl-RS"/>
        </w:rPr>
        <w:t>члана</w:t>
      </w:r>
      <w:r w:rsidR="00197406" w:rsidRPr="007B4BAA">
        <w:rPr>
          <w:rFonts w:ascii="Arial" w:hAnsi="Arial" w:cs="Arial"/>
          <w:lang w:val="sr-Cyrl-RS"/>
        </w:rPr>
        <w:t xml:space="preserve"> 1. </w:t>
      </w:r>
      <w:r>
        <w:rPr>
          <w:rFonts w:ascii="Arial" w:hAnsi="Arial" w:cs="Arial"/>
          <w:lang w:val="sr-Cyrl-RS"/>
        </w:rPr>
        <w:t>износи</w:t>
      </w:r>
      <w:r w:rsidR="00197406" w:rsidRPr="007B4BAA">
        <w:rPr>
          <w:rFonts w:ascii="Arial" w:hAnsi="Arial" w:cs="Arial"/>
          <w:lang w:val="sr-Cyrl-RS"/>
        </w:rPr>
        <w:t xml:space="preserve"> </w:t>
      </w:r>
      <w:r w:rsidR="00621A27">
        <w:rPr>
          <w:rFonts w:ascii="Arial" w:hAnsi="Arial" w:cs="Arial"/>
          <w:b/>
          <w:lang w:val="sr-Latn-CS"/>
        </w:rPr>
        <w:t>1</w:t>
      </w:r>
      <w:r w:rsidR="00375B7B" w:rsidRPr="00375B7B">
        <w:rPr>
          <w:rFonts w:ascii="Arial" w:hAnsi="Arial" w:cs="Arial"/>
          <w:b/>
        </w:rPr>
        <w:t>.000.000,00</w:t>
      </w:r>
      <w:r w:rsidR="00375B7B">
        <w:rPr>
          <w:rFonts w:ascii="Arial" w:hAnsi="Arial" w:cs="Arial"/>
          <w:b/>
          <w:lang w:val="sr-Cyrl-RS"/>
        </w:rPr>
        <w:t xml:space="preserve"> </w:t>
      </w:r>
      <w:r>
        <w:rPr>
          <w:rFonts w:ascii="Arial" w:hAnsi="Arial" w:cs="Arial"/>
          <w:lang w:val="sr-Cyrl-RS"/>
        </w:rPr>
        <w:t>динара</w:t>
      </w:r>
      <w:r w:rsidR="000F63E3" w:rsidRPr="007B4BAA">
        <w:rPr>
          <w:rFonts w:ascii="Arial" w:hAnsi="Arial" w:cs="Arial"/>
          <w:lang w:val="sr-Cyrl-RS"/>
        </w:rPr>
        <w:t xml:space="preserve"> </w:t>
      </w:r>
      <w:r>
        <w:rPr>
          <w:rFonts w:ascii="Arial" w:hAnsi="Arial" w:cs="Arial"/>
          <w:lang w:val="sr-Cyrl-RS"/>
        </w:rPr>
        <w:t>без</w:t>
      </w:r>
      <w:r w:rsidR="000F63E3" w:rsidRPr="007B4BAA">
        <w:rPr>
          <w:rFonts w:ascii="Arial" w:hAnsi="Arial" w:cs="Arial"/>
          <w:lang w:val="sr-Cyrl-RS"/>
        </w:rPr>
        <w:t xml:space="preserve"> </w:t>
      </w:r>
      <w:r>
        <w:rPr>
          <w:rFonts w:ascii="Arial" w:hAnsi="Arial" w:cs="Arial"/>
          <w:lang w:val="sr-Cyrl-RS"/>
        </w:rPr>
        <w:t>обрачунатог</w:t>
      </w:r>
      <w:r w:rsidR="000F63E3" w:rsidRPr="007B4BAA">
        <w:rPr>
          <w:rFonts w:ascii="Arial" w:hAnsi="Arial" w:cs="Arial"/>
          <w:lang w:val="sr-Cyrl-RS"/>
        </w:rPr>
        <w:t xml:space="preserve"> </w:t>
      </w:r>
      <w:r>
        <w:rPr>
          <w:rFonts w:ascii="Arial" w:hAnsi="Arial" w:cs="Arial"/>
          <w:lang w:val="sr-Cyrl-RS"/>
        </w:rPr>
        <w:t>ПДВ</w:t>
      </w:r>
      <w:r w:rsidR="000F63E3" w:rsidRPr="007B4BAA">
        <w:rPr>
          <w:rFonts w:ascii="Arial" w:hAnsi="Arial" w:cs="Arial"/>
          <w:lang w:val="sr-Cyrl-RS"/>
        </w:rPr>
        <w:t>-</w:t>
      </w:r>
      <w:r>
        <w:rPr>
          <w:rFonts w:ascii="Arial" w:hAnsi="Arial" w:cs="Arial"/>
          <w:lang w:val="sr-Cyrl-RS"/>
        </w:rPr>
        <w:t>а</w:t>
      </w:r>
      <w:r w:rsidR="00197406" w:rsidRPr="007B4BAA">
        <w:rPr>
          <w:rFonts w:ascii="Arial" w:hAnsi="Arial" w:cs="Arial"/>
          <w:lang w:val="sr-Cyrl-RS"/>
        </w:rPr>
        <w:t xml:space="preserve">. </w:t>
      </w:r>
    </w:p>
    <w:p w:rsidR="0038447F" w:rsidRDefault="00661B5A" w:rsidP="001D4967">
      <w:pPr>
        <w:tabs>
          <w:tab w:val="left" w:pos="284"/>
          <w:tab w:val="left" w:pos="330"/>
        </w:tabs>
        <w:spacing w:before="120"/>
        <w:ind w:left="284"/>
        <w:jc w:val="both"/>
        <w:rPr>
          <w:rFonts w:ascii="Arial" w:hAnsi="Arial" w:cs="Arial"/>
          <w:lang w:val="sr-Cyrl-RS"/>
        </w:rPr>
      </w:pPr>
      <w:r>
        <w:rPr>
          <w:rFonts w:ascii="Arial" w:hAnsi="Arial" w:cs="Arial"/>
          <w:lang w:val="sr-Cyrl-RS"/>
        </w:rPr>
        <w:t>Порез</w:t>
      </w:r>
      <w:r w:rsidR="000F7C99" w:rsidRPr="007B4BAA">
        <w:rPr>
          <w:rFonts w:ascii="Arial" w:hAnsi="Arial" w:cs="Arial"/>
          <w:lang w:val="sr-Cyrl-RS"/>
        </w:rPr>
        <w:t xml:space="preserve"> </w:t>
      </w:r>
      <w:r>
        <w:rPr>
          <w:rFonts w:ascii="Arial" w:hAnsi="Arial" w:cs="Arial"/>
          <w:lang w:val="sr-Cyrl-RS"/>
        </w:rPr>
        <w:t>на</w:t>
      </w:r>
      <w:r w:rsidR="000F7C99" w:rsidRPr="007B4BAA">
        <w:rPr>
          <w:rFonts w:ascii="Arial" w:hAnsi="Arial" w:cs="Arial"/>
          <w:lang w:val="sr-Cyrl-RS"/>
        </w:rPr>
        <w:t xml:space="preserve"> </w:t>
      </w:r>
      <w:r>
        <w:rPr>
          <w:rFonts w:ascii="Arial" w:hAnsi="Arial" w:cs="Arial"/>
          <w:lang w:val="sr-Cyrl-RS"/>
        </w:rPr>
        <w:t>додату</w:t>
      </w:r>
      <w:r w:rsidR="000F7C99" w:rsidRPr="007B4BAA">
        <w:rPr>
          <w:rFonts w:ascii="Arial" w:hAnsi="Arial" w:cs="Arial"/>
          <w:lang w:val="sr-Cyrl-RS"/>
        </w:rPr>
        <w:t xml:space="preserve"> </w:t>
      </w:r>
      <w:r>
        <w:rPr>
          <w:rFonts w:ascii="Arial" w:hAnsi="Arial" w:cs="Arial"/>
          <w:lang w:val="sr-Cyrl-RS"/>
        </w:rPr>
        <w:t>вредност</w:t>
      </w:r>
      <w:r w:rsidR="000F7C99" w:rsidRPr="007B4BAA">
        <w:rPr>
          <w:rFonts w:ascii="Arial" w:hAnsi="Arial" w:cs="Arial"/>
          <w:lang w:val="sr-Cyrl-RS"/>
        </w:rPr>
        <w:t xml:space="preserve"> </w:t>
      </w:r>
      <w:r>
        <w:rPr>
          <w:rFonts w:ascii="Arial" w:hAnsi="Arial" w:cs="Arial"/>
          <w:lang w:val="sr-Cyrl-RS"/>
        </w:rPr>
        <w:t>биће</w:t>
      </w:r>
      <w:r w:rsidR="000F7C99" w:rsidRPr="007B4BAA">
        <w:rPr>
          <w:rFonts w:ascii="Arial" w:hAnsi="Arial" w:cs="Arial"/>
          <w:lang w:val="sr-Cyrl-RS"/>
        </w:rPr>
        <w:t xml:space="preserve"> </w:t>
      </w:r>
      <w:r>
        <w:rPr>
          <w:rFonts w:ascii="Arial" w:hAnsi="Arial" w:cs="Arial"/>
          <w:lang w:val="sr-Cyrl-RS"/>
        </w:rPr>
        <w:t>обрачунат</w:t>
      </w:r>
      <w:r w:rsidR="000F7C99" w:rsidRPr="007B4BAA">
        <w:rPr>
          <w:rFonts w:ascii="Arial" w:hAnsi="Arial" w:cs="Arial"/>
          <w:lang w:val="sr-Cyrl-RS"/>
        </w:rPr>
        <w:t xml:space="preserve"> </w:t>
      </w:r>
      <w:r>
        <w:rPr>
          <w:rFonts w:ascii="Arial" w:hAnsi="Arial" w:cs="Arial"/>
          <w:lang w:val="sr-Cyrl-RS"/>
        </w:rPr>
        <w:t>у</w:t>
      </w:r>
      <w:r w:rsidR="000F7C99" w:rsidRPr="007B4BAA">
        <w:rPr>
          <w:rFonts w:ascii="Arial" w:hAnsi="Arial" w:cs="Arial"/>
          <w:lang w:val="sr-Cyrl-RS"/>
        </w:rPr>
        <w:t xml:space="preserve"> </w:t>
      </w:r>
      <w:r>
        <w:rPr>
          <w:rFonts w:ascii="Arial" w:hAnsi="Arial" w:cs="Arial"/>
          <w:lang w:val="sr-Cyrl-RS"/>
        </w:rPr>
        <w:t>складу</w:t>
      </w:r>
      <w:r w:rsidR="000F7C99" w:rsidRPr="007B4BAA">
        <w:rPr>
          <w:rFonts w:ascii="Arial" w:hAnsi="Arial" w:cs="Arial"/>
          <w:lang w:val="sr-Cyrl-RS"/>
        </w:rPr>
        <w:t xml:space="preserve"> </w:t>
      </w:r>
      <w:r>
        <w:rPr>
          <w:rFonts w:ascii="Arial" w:hAnsi="Arial" w:cs="Arial"/>
          <w:lang w:val="sr-Cyrl-RS"/>
        </w:rPr>
        <w:t>са</w:t>
      </w:r>
      <w:r w:rsidR="000F7C99" w:rsidRPr="007B4BAA">
        <w:rPr>
          <w:rFonts w:ascii="Arial" w:hAnsi="Arial" w:cs="Arial"/>
          <w:lang w:val="sr-Cyrl-RS"/>
        </w:rPr>
        <w:t xml:space="preserve"> </w:t>
      </w:r>
      <w:r>
        <w:rPr>
          <w:rFonts w:ascii="Arial" w:hAnsi="Arial" w:cs="Arial"/>
          <w:lang w:val="sr-Cyrl-RS"/>
        </w:rPr>
        <w:t>важећим</w:t>
      </w:r>
      <w:r w:rsidR="000F7C99" w:rsidRPr="007B4BAA">
        <w:rPr>
          <w:rFonts w:ascii="Arial" w:hAnsi="Arial" w:cs="Arial"/>
          <w:lang w:val="sr-Cyrl-RS"/>
        </w:rPr>
        <w:t xml:space="preserve"> </w:t>
      </w:r>
      <w:r>
        <w:rPr>
          <w:rFonts w:ascii="Arial" w:hAnsi="Arial" w:cs="Arial"/>
          <w:lang w:val="sr-Cyrl-RS"/>
        </w:rPr>
        <w:t>законским</w:t>
      </w:r>
      <w:r w:rsidR="000F7C99" w:rsidRPr="007B4BAA">
        <w:rPr>
          <w:rFonts w:ascii="Arial" w:hAnsi="Arial" w:cs="Arial"/>
          <w:lang w:val="sr-Cyrl-RS"/>
        </w:rPr>
        <w:t xml:space="preserve"> </w:t>
      </w:r>
      <w:r>
        <w:rPr>
          <w:rFonts w:ascii="Arial" w:hAnsi="Arial" w:cs="Arial"/>
          <w:lang w:val="sr-Cyrl-RS"/>
        </w:rPr>
        <w:t>прописима</w:t>
      </w:r>
      <w:r w:rsidR="000F7C99" w:rsidRPr="007B4BAA">
        <w:rPr>
          <w:rFonts w:ascii="Arial" w:hAnsi="Arial" w:cs="Arial"/>
          <w:lang w:val="sr-Cyrl-RS"/>
        </w:rPr>
        <w:t>.</w:t>
      </w:r>
    </w:p>
    <w:p w:rsidR="00197406" w:rsidRDefault="000F7C99" w:rsidP="00B40FB2">
      <w:pPr>
        <w:tabs>
          <w:tab w:val="left" w:pos="284"/>
          <w:tab w:val="left" w:pos="330"/>
        </w:tabs>
        <w:spacing w:before="120"/>
        <w:jc w:val="both"/>
        <w:rPr>
          <w:rFonts w:ascii="Arial" w:hAnsi="Arial" w:cs="Arial"/>
          <w:lang w:val="sr-Cyrl-RS"/>
        </w:rPr>
      </w:pPr>
      <w:r w:rsidRPr="007B4BAA">
        <w:rPr>
          <w:rFonts w:ascii="Arial" w:hAnsi="Arial" w:cs="Arial"/>
          <w:lang w:val="sr-Cyrl-RS"/>
        </w:rPr>
        <w:lastRenderedPageBreak/>
        <w:t xml:space="preserve"> </w:t>
      </w:r>
      <w:r w:rsidR="0038447F">
        <w:rPr>
          <w:rFonts w:ascii="Arial" w:hAnsi="Arial" w:cs="Arial"/>
          <w:lang w:val="sr-Cyrl-RS"/>
        </w:rPr>
        <w:t xml:space="preserve">  </w:t>
      </w:r>
      <w:r w:rsidR="0057352F">
        <w:rPr>
          <w:rFonts w:ascii="Arial" w:hAnsi="Arial" w:cs="Arial"/>
          <w:lang w:val="sr-Cyrl-RS"/>
        </w:rPr>
        <w:t xml:space="preserve">            </w:t>
      </w:r>
    </w:p>
    <w:p w:rsidR="008F28ED" w:rsidRDefault="0038447F" w:rsidP="008F28ED">
      <w:pPr>
        <w:spacing w:before="120"/>
        <w:ind w:left="284"/>
        <w:jc w:val="both"/>
        <w:rPr>
          <w:rFonts w:ascii="Arial" w:hAnsi="Arial" w:cs="Arial"/>
          <w:lang w:val="ru-RU"/>
        </w:rPr>
      </w:pPr>
      <w:r>
        <w:rPr>
          <w:rFonts w:ascii="Arial" w:hAnsi="Arial" w:cs="Arial"/>
          <w:lang w:val="ru-RU"/>
        </w:rPr>
        <w:t>Јединичне цене из обрасца структуре цене</w:t>
      </w:r>
      <w:r w:rsidR="00D32458">
        <w:rPr>
          <w:rFonts w:ascii="Arial" w:hAnsi="Arial" w:cs="Arial"/>
          <w:lang w:val="ru-RU"/>
        </w:rPr>
        <w:t xml:space="preserve"> укључују</w:t>
      </w:r>
      <w:r w:rsidR="00302BC2" w:rsidRPr="00302BC2">
        <w:rPr>
          <w:rFonts w:ascii="Arial" w:hAnsi="Arial" w:cs="Arial"/>
          <w:lang w:val="ru-RU"/>
        </w:rPr>
        <w:t xml:space="preserve"> </w:t>
      </w:r>
      <w:r w:rsidR="00302BC2">
        <w:rPr>
          <w:rFonts w:ascii="Arial" w:hAnsi="Arial" w:cs="Arial"/>
          <w:lang w:val="ru-RU"/>
        </w:rPr>
        <w:t>све</w:t>
      </w:r>
      <w:r w:rsidR="00302BC2" w:rsidRPr="007B4BAA">
        <w:rPr>
          <w:rFonts w:ascii="Arial" w:hAnsi="Arial" w:cs="Arial"/>
          <w:lang w:val="ru-RU"/>
        </w:rPr>
        <w:t xml:space="preserve"> </w:t>
      </w:r>
      <w:r w:rsidR="00302BC2">
        <w:rPr>
          <w:rFonts w:ascii="Arial" w:eastAsia="TimesNewRomanPSMT" w:hAnsi="Arial" w:cs="Arial"/>
          <w:bCs/>
          <w:lang w:val="sr-Cyrl-RS"/>
        </w:rPr>
        <w:t>трошкове</w:t>
      </w:r>
      <w:r w:rsidR="00302BC2" w:rsidRPr="007B4BAA">
        <w:rPr>
          <w:rFonts w:ascii="Arial" w:eastAsia="TimesNewRomanPSMT" w:hAnsi="Arial" w:cs="Arial"/>
          <w:bCs/>
          <w:lang w:val="sr-Cyrl-RS"/>
        </w:rPr>
        <w:t xml:space="preserve"> </w:t>
      </w:r>
      <w:r w:rsidR="00302BC2">
        <w:rPr>
          <w:rFonts w:ascii="Arial" w:eastAsia="TimesNewRomanPSMT" w:hAnsi="Arial" w:cs="Arial"/>
          <w:bCs/>
          <w:lang w:val="sr-Cyrl-RS"/>
        </w:rPr>
        <w:t>реализације</w:t>
      </w:r>
      <w:r w:rsidR="00302BC2" w:rsidRPr="007B4BAA">
        <w:rPr>
          <w:rFonts w:ascii="Arial" w:eastAsia="TimesNewRomanPSMT" w:hAnsi="Arial" w:cs="Arial"/>
          <w:bCs/>
          <w:lang w:val="sr-Cyrl-RS"/>
        </w:rPr>
        <w:t xml:space="preserve"> </w:t>
      </w:r>
      <w:r w:rsidR="00302BC2">
        <w:rPr>
          <w:rFonts w:ascii="Arial" w:eastAsia="TimesNewRomanPSMT" w:hAnsi="Arial" w:cs="Arial"/>
          <w:bCs/>
          <w:lang w:val="sr-Cyrl-RS"/>
        </w:rPr>
        <w:t>предмета</w:t>
      </w:r>
      <w:r w:rsidR="00302BC2" w:rsidRPr="007B4BAA">
        <w:rPr>
          <w:rFonts w:ascii="Arial" w:eastAsia="TimesNewRomanPSMT" w:hAnsi="Arial" w:cs="Arial"/>
          <w:bCs/>
          <w:lang w:val="sr-Cyrl-RS"/>
        </w:rPr>
        <w:t xml:space="preserve"> </w:t>
      </w:r>
      <w:r>
        <w:rPr>
          <w:rFonts w:ascii="Arial" w:eastAsia="TimesNewRomanPSMT" w:hAnsi="Arial" w:cs="Arial"/>
          <w:bCs/>
          <w:lang w:val="sr-Cyrl-RS"/>
        </w:rPr>
        <w:t>О</w:t>
      </w:r>
      <w:r w:rsidR="00302BC2">
        <w:rPr>
          <w:rFonts w:ascii="Arial" w:eastAsia="TimesNewRomanPSMT" w:hAnsi="Arial" w:cs="Arial"/>
          <w:bCs/>
          <w:lang w:val="sr-Cyrl-RS"/>
        </w:rPr>
        <w:t>квирног</w:t>
      </w:r>
      <w:r w:rsidR="00302BC2" w:rsidRPr="007B4BAA">
        <w:rPr>
          <w:rFonts w:ascii="Arial" w:eastAsia="TimesNewRomanPSMT" w:hAnsi="Arial" w:cs="Arial"/>
          <w:bCs/>
          <w:lang w:val="sr-Cyrl-RS"/>
        </w:rPr>
        <w:t xml:space="preserve"> </w:t>
      </w:r>
      <w:r w:rsidR="00302BC2">
        <w:rPr>
          <w:rFonts w:ascii="Arial" w:eastAsia="TimesNewRomanPSMT" w:hAnsi="Arial" w:cs="Arial"/>
          <w:bCs/>
          <w:lang w:val="sr-Cyrl-RS"/>
        </w:rPr>
        <w:t>споразума</w:t>
      </w:r>
      <w:r w:rsidR="00302BC2" w:rsidRPr="007B4BAA">
        <w:rPr>
          <w:rFonts w:ascii="Arial" w:eastAsia="TimesNewRomanPSMT" w:hAnsi="Arial" w:cs="Arial"/>
          <w:bCs/>
          <w:lang w:val="sr-Cyrl-RS"/>
        </w:rPr>
        <w:t xml:space="preserve"> </w:t>
      </w:r>
      <w:r w:rsidR="00302BC2">
        <w:rPr>
          <w:rFonts w:ascii="Arial" w:eastAsia="TimesNewRomanPSMT" w:hAnsi="Arial" w:cs="Arial"/>
          <w:bCs/>
          <w:lang w:val="sr-Cyrl-RS"/>
        </w:rPr>
        <w:t>из</w:t>
      </w:r>
      <w:r w:rsidR="00302BC2" w:rsidRPr="007B4BAA">
        <w:rPr>
          <w:rFonts w:ascii="Arial" w:eastAsia="TimesNewRomanPSMT" w:hAnsi="Arial" w:cs="Arial"/>
          <w:bCs/>
          <w:lang w:val="sr-Cyrl-RS"/>
        </w:rPr>
        <w:t xml:space="preserve"> </w:t>
      </w:r>
      <w:r w:rsidR="00302BC2">
        <w:rPr>
          <w:rFonts w:ascii="Arial" w:eastAsia="TimesNewRomanPSMT" w:hAnsi="Arial" w:cs="Arial"/>
          <w:bCs/>
          <w:lang w:val="sr-Cyrl-RS"/>
        </w:rPr>
        <w:t>члана</w:t>
      </w:r>
      <w:r w:rsidR="00302BC2" w:rsidRPr="007B4BAA">
        <w:rPr>
          <w:rFonts w:ascii="Arial" w:eastAsia="TimesNewRomanPSMT" w:hAnsi="Arial" w:cs="Arial"/>
          <w:bCs/>
          <w:lang w:val="sr-Cyrl-RS"/>
        </w:rPr>
        <w:t xml:space="preserve"> 1</w:t>
      </w:r>
      <w:r w:rsidR="00302BC2" w:rsidRPr="007B4BAA">
        <w:rPr>
          <w:rFonts w:ascii="Arial" w:eastAsia="TimesNewRomanPSMT" w:hAnsi="Arial" w:cs="Arial"/>
          <w:b/>
          <w:bCs/>
          <w:lang w:val="sr-Cyrl-RS"/>
        </w:rPr>
        <w:t>.</w:t>
      </w:r>
      <w:r w:rsidR="00302BC2" w:rsidRPr="007B4BAA">
        <w:rPr>
          <w:rFonts w:ascii="Arial" w:eastAsia="TimesNewRomanPSMT" w:hAnsi="Arial" w:cs="Arial"/>
          <w:bCs/>
          <w:lang w:val="sr-Cyrl-RS"/>
        </w:rPr>
        <w:t xml:space="preserve"> </w:t>
      </w:r>
      <w:r w:rsidR="00302BC2">
        <w:rPr>
          <w:rFonts w:ascii="Arial" w:hAnsi="Arial" w:cs="Arial"/>
        </w:rPr>
        <w:t>до</w:t>
      </w:r>
      <w:r w:rsidR="00302BC2" w:rsidRPr="007B4BAA">
        <w:rPr>
          <w:rFonts w:ascii="Arial" w:hAnsi="Arial" w:cs="Arial"/>
        </w:rPr>
        <w:t xml:space="preserve"> </w:t>
      </w:r>
      <w:r w:rsidR="00302BC2">
        <w:rPr>
          <w:rFonts w:ascii="Arial" w:hAnsi="Arial" w:cs="Arial"/>
        </w:rPr>
        <w:t>места</w:t>
      </w:r>
      <w:r w:rsidR="00302BC2" w:rsidRPr="007B4BAA">
        <w:rPr>
          <w:rFonts w:ascii="Arial" w:hAnsi="Arial" w:cs="Arial"/>
        </w:rPr>
        <w:t xml:space="preserve"> </w:t>
      </w:r>
      <w:r w:rsidR="00302BC2">
        <w:rPr>
          <w:rFonts w:ascii="Arial" w:hAnsi="Arial" w:cs="Arial"/>
        </w:rPr>
        <w:t>испоруке</w:t>
      </w:r>
      <w:r w:rsidR="008F28ED">
        <w:rPr>
          <w:rFonts w:ascii="Arial" w:hAnsi="Arial" w:cs="Arial"/>
          <w:lang w:val="sr-Cyrl-RS"/>
        </w:rPr>
        <w:t xml:space="preserve"> </w:t>
      </w:r>
      <w:r w:rsidR="008F28ED">
        <w:rPr>
          <w:rFonts w:ascii="Arial" w:hAnsi="Arial" w:cs="Arial"/>
          <w:lang w:val="sr-Cyrl-BA"/>
        </w:rPr>
        <w:t>као</w:t>
      </w:r>
      <w:r w:rsidR="008F28ED" w:rsidRPr="007B4BAA">
        <w:rPr>
          <w:rFonts w:ascii="Arial" w:hAnsi="Arial" w:cs="Arial"/>
          <w:lang w:val="sr-Cyrl-BA"/>
        </w:rPr>
        <w:t xml:space="preserve"> </w:t>
      </w:r>
      <w:r w:rsidR="008F28ED">
        <w:rPr>
          <w:rFonts w:ascii="Arial" w:hAnsi="Arial" w:cs="Arial"/>
          <w:lang w:val="sr-Cyrl-BA"/>
        </w:rPr>
        <w:t>што</w:t>
      </w:r>
      <w:r w:rsidR="008F28ED" w:rsidRPr="007B4BAA">
        <w:rPr>
          <w:rFonts w:ascii="Arial" w:hAnsi="Arial" w:cs="Arial"/>
          <w:lang w:val="sr-Cyrl-BA"/>
        </w:rPr>
        <w:t xml:space="preserve"> </w:t>
      </w:r>
      <w:r w:rsidR="008F28ED">
        <w:rPr>
          <w:rFonts w:ascii="Arial" w:hAnsi="Arial" w:cs="Arial"/>
          <w:lang w:val="sr-Cyrl-BA"/>
        </w:rPr>
        <w:t>су</w:t>
      </w:r>
      <w:r w:rsidR="008F28ED" w:rsidRPr="007B4BAA">
        <w:rPr>
          <w:rFonts w:ascii="Arial" w:hAnsi="Arial" w:cs="Arial"/>
          <w:lang w:val="sr-Cyrl-BA"/>
        </w:rPr>
        <w:t xml:space="preserve"> </w:t>
      </w:r>
      <w:r w:rsidR="008F28ED">
        <w:rPr>
          <w:rFonts w:ascii="Arial" w:hAnsi="Arial" w:cs="Arial"/>
          <w:lang w:val="ru-RU"/>
        </w:rPr>
        <w:t>транспортни</w:t>
      </w:r>
      <w:r w:rsidR="008F28ED" w:rsidRPr="007B4BAA">
        <w:rPr>
          <w:rFonts w:ascii="Arial" w:hAnsi="Arial" w:cs="Arial"/>
          <w:lang w:val="ru-RU"/>
        </w:rPr>
        <w:t xml:space="preserve"> </w:t>
      </w:r>
      <w:r w:rsidR="00D32458">
        <w:rPr>
          <w:rFonts w:ascii="Arial" w:hAnsi="Arial" w:cs="Arial"/>
          <w:lang w:val="ru-RU"/>
        </w:rPr>
        <w:t>трошкови</w:t>
      </w:r>
      <w:r w:rsidR="008F28ED">
        <w:rPr>
          <w:rFonts w:ascii="Arial" w:hAnsi="Arial" w:cs="Arial"/>
          <w:lang w:val="sr-Cyrl-RS"/>
        </w:rPr>
        <w:t xml:space="preserve"> </w:t>
      </w:r>
      <w:r w:rsidR="008F28ED">
        <w:rPr>
          <w:rFonts w:ascii="Arial" w:hAnsi="Arial" w:cs="Arial"/>
          <w:lang w:val="ru-RU"/>
        </w:rPr>
        <w:t>и</w:t>
      </w:r>
      <w:r w:rsidR="008F28ED" w:rsidRPr="007B4BAA">
        <w:rPr>
          <w:rFonts w:ascii="Arial" w:hAnsi="Arial" w:cs="Arial"/>
          <w:lang w:val="ru-RU"/>
        </w:rPr>
        <w:t xml:space="preserve"> </w:t>
      </w:r>
      <w:r w:rsidR="00D32458">
        <w:rPr>
          <w:rFonts w:ascii="Arial" w:hAnsi="Arial" w:cs="Arial"/>
          <w:lang w:val="ru-RU"/>
        </w:rPr>
        <w:t>све</w:t>
      </w:r>
      <w:r w:rsidR="008F28ED" w:rsidRPr="007B4BAA">
        <w:rPr>
          <w:rFonts w:ascii="Arial" w:hAnsi="Arial" w:cs="Arial"/>
          <w:lang w:val="ru-RU"/>
        </w:rPr>
        <w:t xml:space="preserve"> </w:t>
      </w:r>
      <w:r w:rsidR="00D32458">
        <w:rPr>
          <w:rFonts w:ascii="Arial" w:hAnsi="Arial" w:cs="Arial"/>
          <w:lang w:val="ru-RU"/>
        </w:rPr>
        <w:t>остале</w:t>
      </w:r>
      <w:r w:rsidR="008F28ED" w:rsidRPr="007B4BAA">
        <w:rPr>
          <w:rFonts w:ascii="Arial" w:hAnsi="Arial" w:cs="Arial"/>
          <w:lang w:val="ru-RU"/>
        </w:rPr>
        <w:t xml:space="preserve"> </w:t>
      </w:r>
      <w:r w:rsidR="00D32458">
        <w:rPr>
          <w:rFonts w:ascii="Arial" w:hAnsi="Arial" w:cs="Arial"/>
          <w:lang w:val="ru-RU"/>
        </w:rPr>
        <w:t>трошкове који су</w:t>
      </w:r>
      <w:r w:rsidR="008F28ED" w:rsidRPr="007B4BAA">
        <w:rPr>
          <w:rFonts w:ascii="Arial" w:hAnsi="Arial" w:cs="Arial"/>
          <w:lang w:val="sr-Latn-CS"/>
        </w:rPr>
        <w:t xml:space="preserve"> </w:t>
      </w:r>
      <w:r w:rsidR="00D32458">
        <w:rPr>
          <w:rFonts w:ascii="Arial" w:hAnsi="Arial" w:cs="Arial"/>
          <w:lang w:val="sr-Latn-CS"/>
        </w:rPr>
        <w:t>настал</w:t>
      </w:r>
      <w:r w:rsidR="00D32458">
        <w:rPr>
          <w:rFonts w:ascii="Arial" w:hAnsi="Arial" w:cs="Arial"/>
          <w:lang w:val="sr-Cyrl-RS"/>
        </w:rPr>
        <w:t>и</w:t>
      </w:r>
      <w:r w:rsidR="008F28ED" w:rsidRPr="007B4BAA">
        <w:rPr>
          <w:rFonts w:ascii="Arial" w:hAnsi="Arial" w:cs="Arial"/>
          <w:lang w:val="sr-Latn-CS"/>
        </w:rPr>
        <w:t xml:space="preserve"> </w:t>
      </w:r>
      <w:r w:rsidR="008F28ED">
        <w:rPr>
          <w:rFonts w:ascii="Arial" w:hAnsi="Arial" w:cs="Arial"/>
          <w:lang w:val="sr-Latn-CS"/>
        </w:rPr>
        <w:t>у</w:t>
      </w:r>
      <w:r w:rsidR="008F28ED" w:rsidRPr="007B4BAA">
        <w:rPr>
          <w:rFonts w:ascii="Arial" w:hAnsi="Arial" w:cs="Arial"/>
          <w:lang w:val="sr-Latn-CS"/>
        </w:rPr>
        <w:t xml:space="preserve"> </w:t>
      </w:r>
      <w:r w:rsidR="008F28ED">
        <w:rPr>
          <w:rFonts w:ascii="Arial" w:hAnsi="Arial" w:cs="Arial"/>
          <w:lang w:val="sr-Cyrl-BA"/>
        </w:rPr>
        <w:t>току</w:t>
      </w:r>
      <w:r w:rsidR="008F28ED" w:rsidRPr="007B4BAA">
        <w:rPr>
          <w:rFonts w:ascii="Arial" w:hAnsi="Arial" w:cs="Arial"/>
          <w:lang w:val="sr-Cyrl-BA"/>
        </w:rPr>
        <w:t xml:space="preserve"> </w:t>
      </w:r>
      <w:r w:rsidR="008F28ED">
        <w:rPr>
          <w:rFonts w:ascii="Arial" w:hAnsi="Arial" w:cs="Arial"/>
          <w:lang w:val="sr-Latn-CS"/>
        </w:rPr>
        <w:t>реализациј</w:t>
      </w:r>
      <w:r w:rsidR="008F28ED">
        <w:rPr>
          <w:rFonts w:ascii="Arial" w:hAnsi="Arial" w:cs="Arial"/>
          <w:lang w:val="sr-Cyrl-BA"/>
        </w:rPr>
        <w:t>е</w:t>
      </w:r>
      <w:r w:rsidR="008F28ED" w:rsidRPr="007B4BAA">
        <w:rPr>
          <w:rFonts w:ascii="Arial" w:hAnsi="Arial" w:cs="Arial"/>
          <w:lang w:val="sr-Latn-CS"/>
        </w:rPr>
        <w:t xml:space="preserve"> </w:t>
      </w:r>
      <w:r w:rsidR="008F28ED">
        <w:rPr>
          <w:rFonts w:ascii="Arial" w:hAnsi="Arial" w:cs="Arial"/>
          <w:lang w:val="sr-Latn-CS"/>
        </w:rPr>
        <w:t>ове</w:t>
      </w:r>
      <w:r w:rsidR="008F28ED" w:rsidRPr="007B4BAA">
        <w:rPr>
          <w:rFonts w:ascii="Arial" w:hAnsi="Arial" w:cs="Arial"/>
          <w:lang w:val="sr-Latn-CS"/>
        </w:rPr>
        <w:t xml:space="preserve"> </w:t>
      </w:r>
      <w:r w:rsidR="008F28ED">
        <w:rPr>
          <w:rFonts w:ascii="Arial" w:hAnsi="Arial" w:cs="Arial"/>
          <w:lang w:val="sr-Latn-CS"/>
        </w:rPr>
        <w:t>набавке</w:t>
      </w:r>
      <w:r w:rsidR="008F28ED" w:rsidRPr="007B4BAA">
        <w:rPr>
          <w:rFonts w:ascii="Arial" w:hAnsi="Arial" w:cs="Arial"/>
          <w:sz w:val="22"/>
          <w:szCs w:val="22"/>
          <w:lang w:val="ru-RU"/>
        </w:rPr>
        <w:t xml:space="preserve">. </w:t>
      </w:r>
      <w:r w:rsidR="008F28ED">
        <w:rPr>
          <w:rFonts w:ascii="Arial" w:hAnsi="Arial" w:cs="Arial"/>
          <w:lang w:val="ru-RU"/>
        </w:rPr>
        <w:t>Понуђена</w:t>
      </w:r>
      <w:r w:rsidR="008F28ED" w:rsidRPr="007B4BAA">
        <w:rPr>
          <w:rFonts w:ascii="Arial" w:hAnsi="Arial" w:cs="Arial"/>
          <w:lang w:val="ru-RU"/>
        </w:rPr>
        <w:t xml:space="preserve"> </w:t>
      </w:r>
      <w:r w:rsidR="008F28ED">
        <w:rPr>
          <w:rFonts w:ascii="Arial" w:hAnsi="Arial" w:cs="Arial"/>
          <w:lang w:val="ru-RU"/>
        </w:rPr>
        <w:t>цена</w:t>
      </w:r>
      <w:r w:rsidR="008F28ED" w:rsidRPr="007B4BAA">
        <w:rPr>
          <w:rFonts w:ascii="Arial" w:hAnsi="Arial" w:cs="Arial"/>
          <w:lang w:val="ru-RU"/>
        </w:rPr>
        <w:t xml:space="preserve"> </w:t>
      </w:r>
      <w:r w:rsidR="008F28ED">
        <w:rPr>
          <w:rFonts w:ascii="Arial" w:hAnsi="Arial" w:cs="Arial"/>
          <w:lang w:val="ru-RU"/>
        </w:rPr>
        <w:t>мора</w:t>
      </w:r>
      <w:r w:rsidR="008F28ED" w:rsidRPr="007B4BAA">
        <w:rPr>
          <w:rFonts w:ascii="Arial" w:hAnsi="Arial" w:cs="Arial"/>
          <w:lang w:val="ru-RU"/>
        </w:rPr>
        <w:t xml:space="preserve"> </w:t>
      </w:r>
      <w:r w:rsidR="008F28ED">
        <w:rPr>
          <w:rFonts w:ascii="Arial" w:hAnsi="Arial" w:cs="Arial"/>
          <w:lang w:val="ru-RU"/>
        </w:rPr>
        <w:t>да</w:t>
      </w:r>
      <w:r w:rsidR="008F28ED" w:rsidRPr="007B4BAA">
        <w:rPr>
          <w:rFonts w:ascii="Arial" w:hAnsi="Arial" w:cs="Arial"/>
          <w:lang w:val="ru-RU"/>
        </w:rPr>
        <w:t xml:space="preserve"> </w:t>
      </w:r>
      <w:r w:rsidR="008F28ED">
        <w:rPr>
          <w:rFonts w:ascii="Arial" w:hAnsi="Arial" w:cs="Arial"/>
          <w:lang w:val="ru-RU"/>
        </w:rPr>
        <w:t>садржи</w:t>
      </w:r>
      <w:r w:rsidR="008F28ED" w:rsidRPr="007B4BAA">
        <w:rPr>
          <w:rFonts w:ascii="Arial" w:hAnsi="Arial" w:cs="Arial"/>
          <w:lang w:val="ru-RU"/>
        </w:rPr>
        <w:t xml:space="preserve"> </w:t>
      </w:r>
      <w:r w:rsidR="008F28ED">
        <w:rPr>
          <w:rFonts w:ascii="Arial" w:hAnsi="Arial" w:cs="Arial"/>
          <w:lang w:val="ru-RU"/>
        </w:rPr>
        <w:t>и</w:t>
      </w:r>
      <w:r w:rsidR="008F28ED" w:rsidRPr="007B4BAA">
        <w:rPr>
          <w:rFonts w:ascii="Arial" w:hAnsi="Arial" w:cs="Arial"/>
          <w:lang w:val="ru-RU"/>
        </w:rPr>
        <w:t xml:space="preserve"> </w:t>
      </w:r>
      <w:r w:rsidR="008F28ED">
        <w:rPr>
          <w:rFonts w:ascii="Arial" w:hAnsi="Arial" w:cs="Arial"/>
          <w:lang w:val="ru-RU"/>
        </w:rPr>
        <w:t>трошкове</w:t>
      </w:r>
      <w:r w:rsidR="008F28ED" w:rsidRPr="007B4BAA">
        <w:rPr>
          <w:rFonts w:ascii="Arial" w:hAnsi="Arial" w:cs="Arial"/>
          <w:lang w:val="ru-RU"/>
        </w:rPr>
        <w:t xml:space="preserve"> </w:t>
      </w:r>
      <w:r w:rsidR="008F28ED">
        <w:rPr>
          <w:rFonts w:ascii="Arial" w:hAnsi="Arial" w:cs="Arial"/>
          <w:lang w:val="ru-RU"/>
        </w:rPr>
        <w:t>прибав</w:t>
      </w:r>
      <w:r w:rsidR="008F28ED" w:rsidRPr="007B4BAA">
        <w:rPr>
          <w:rFonts w:ascii="Arial" w:hAnsi="Arial" w:cs="Arial"/>
          <w:lang w:val="ru-RU"/>
        </w:rPr>
        <w:t>љ</w:t>
      </w:r>
      <w:r w:rsidR="008F28ED">
        <w:rPr>
          <w:rFonts w:ascii="Arial" w:hAnsi="Arial" w:cs="Arial"/>
          <w:lang w:val="ru-RU"/>
        </w:rPr>
        <w:t>ања</w:t>
      </w:r>
      <w:r w:rsidR="008F28ED" w:rsidRPr="007B4BAA">
        <w:rPr>
          <w:rFonts w:ascii="Arial" w:hAnsi="Arial" w:cs="Arial"/>
          <w:lang w:val="ru-RU"/>
        </w:rPr>
        <w:t xml:space="preserve"> </w:t>
      </w:r>
      <w:r w:rsidR="008F28ED">
        <w:rPr>
          <w:rFonts w:ascii="Arial" w:hAnsi="Arial" w:cs="Arial"/>
          <w:lang w:val="ru-RU"/>
        </w:rPr>
        <w:t>средстава</w:t>
      </w:r>
      <w:r w:rsidR="008F28ED" w:rsidRPr="007B4BAA">
        <w:rPr>
          <w:rFonts w:ascii="Arial" w:hAnsi="Arial" w:cs="Arial"/>
          <w:lang w:val="ru-RU"/>
        </w:rPr>
        <w:t xml:space="preserve"> </w:t>
      </w:r>
      <w:r w:rsidR="008F28ED">
        <w:rPr>
          <w:rFonts w:ascii="Arial" w:hAnsi="Arial" w:cs="Arial"/>
          <w:lang w:val="ru-RU"/>
        </w:rPr>
        <w:t>финансијског</w:t>
      </w:r>
      <w:r w:rsidR="008F28ED" w:rsidRPr="007B4BAA">
        <w:rPr>
          <w:rFonts w:ascii="Arial" w:hAnsi="Arial" w:cs="Arial"/>
          <w:lang w:val="ru-RU"/>
        </w:rPr>
        <w:t xml:space="preserve"> </w:t>
      </w:r>
      <w:r w:rsidR="008F28ED">
        <w:rPr>
          <w:rFonts w:ascii="Arial" w:hAnsi="Arial" w:cs="Arial"/>
          <w:lang w:val="ru-RU"/>
        </w:rPr>
        <w:t>обезбеђења</w:t>
      </w:r>
      <w:r w:rsidR="008F28ED" w:rsidRPr="007B4BAA">
        <w:rPr>
          <w:rFonts w:ascii="Arial" w:hAnsi="Arial" w:cs="Arial"/>
          <w:lang w:val="ru-RU"/>
        </w:rPr>
        <w:t>.</w:t>
      </w:r>
    </w:p>
    <w:p w:rsidR="00071343" w:rsidRPr="007B4BAA" w:rsidRDefault="00661B5A" w:rsidP="000D01DA">
      <w:pPr>
        <w:autoSpaceDE w:val="0"/>
        <w:autoSpaceDN w:val="0"/>
        <w:adjustRightInd w:val="0"/>
        <w:spacing w:before="120" w:after="120"/>
        <w:ind w:left="284"/>
        <w:jc w:val="both"/>
        <w:rPr>
          <w:rFonts w:ascii="Arial" w:hAnsi="Arial" w:cs="Arial"/>
          <w:b/>
          <w:lang w:val="sr-Cyrl-RS" w:eastAsia="sr-Cyrl-RS"/>
        </w:rPr>
      </w:pPr>
      <w:r>
        <w:rPr>
          <w:rFonts w:ascii="Arial" w:hAnsi="Arial" w:cs="Arial"/>
          <w:b/>
          <w:lang w:val="sr-Cyrl-RS" w:eastAsia="sr-Cyrl-RS"/>
        </w:rPr>
        <w:t>НАЧИН</w:t>
      </w:r>
      <w:r w:rsidR="00071343" w:rsidRPr="007B4BAA">
        <w:rPr>
          <w:rFonts w:ascii="Arial" w:hAnsi="Arial" w:cs="Arial"/>
          <w:b/>
          <w:lang w:val="sr-Cyrl-RS" w:eastAsia="sr-Cyrl-RS"/>
        </w:rPr>
        <w:t xml:space="preserve"> </w:t>
      </w:r>
      <w:r>
        <w:rPr>
          <w:rFonts w:ascii="Arial" w:hAnsi="Arial" w:cs="Arial"/>
          <w:b/>
          <w:lang w:val="sr-Cyrl-RS" w:eastAsia="sr-Cyrl-RS"/>
        </w:rPr>
        <w:t>И</w:t>
      </w:r>
      <w:r w:rsidR="00071343" w:rsidRPr="007B4BAA">
        <w:rPr>
          <w:rFonts w:ascii="Arial" w:hAnsi="Arial" w:cs="Arial"/>
          <w:b/>
          <w:lang w:val="sr-Cyrl-RS" w:eastAsia="sr-Cyrl-RS"/>
        </w:rPr>
        <w:t xml:space="preserve"> </w:t>
      </w:r>
      <w:r>
        <w:rPr>
          <w:rFonts w:ascii="Arial" w:hAnsi="Arial" w:cs="Arial"/>
          <w:b/>
          <w:lang w:val="sr-Cyrl-RS" w:eastAsia="sr-Cyrl-RS"/>
        </w:rPr>
        <w:t>УСЛОВИ</w:t>
      </w:r>
      <w:r w:rsidR="00071343" w:rsidRPr="007B4BAA">
        <w:rPr>
          <w:rFonts w:ascii="Arial" w:hAnsi="Arial" w:cs="Arial"/>
          <w:b/>
          <w:lang w:val="sr-Cyrl-RS" w:eastAsia="sr-Cyrl-RS"/>
        </w:rPr>
        <w:t xml:space="preserve"> </w:t>
      </w:r>
      <w:r>
        <w:rPr>
          <w:rFonts w:ascii="Arial" w:hAnsi="Arial" w:cs="Arial"/>
          <w:b/>
          <w:lang w:val="sr-Cyrl-RS" w:eastAsia="sr-Cyrl-RS"/>
        </w:rPr>
        <w:t>ИЗДАВА</w:t>
      </w:r>
      <w:r w:rsidR="00071343" w:rsidRPr="007B4BAA">
        <w:rPr>
          <w:rFonts w:ascii="Arial" w:hAnsi="Arial" w:cs="Arial"/>
          <w:b/>
          <w:lang w:val="sr-Cyrl-RS" w:eastAsia="sr-Cyrl-RS"/>
        </w:rPr>
        <w:t>Њ</w:t>
      </w:r>
      <w:r>
        <w:rPr>
          <w:rFonts w:ascii="Arial" w:hAnsi="Arial" w:cs="Arial"/>
          <w:b/>
          <w:lang w:val="sr-Cyrl-RS" w:eastAsia="sr-Cyrl-RS"/>
        </w:rPr>
        <w:t>А</w:t>
      </w:r>
      <w:r w:rsidR="00071343" w:rsidRPr="007B4BAA">
        <w:rPr>
          <w:rFonts w:ascii="Arial" w:hAnsi="Arial" w:cs="Arial"/>
          <w:b/>
          <w:lang w:val="sr-Cyrl-RS" w:eastAsia="sr-Cyrl-RS"/>
        </w:rPr>
        <w:t xml:space="preserve"> </w:t>
      </w:r>
      <w:r>
        <w:rPr>
          <w:rFonts w:ascii="Arial" w:hAnsi="Arial" w:cs="Arial"/>
          <w:b/>
          <w:lang w:val="sr-Cyrl-RS" w:eastAsia="sr-Cyrl-RS"/>
        </w:rPr>
        <w:t>НАРУ</w:t>
      </w:r>
      <w:r w:rsidR="00071343" w:rsidRPr="007B4BAA">
        <w:rPr>
          <w:rFonts w:ascii="Arial" w:hAnsi="Arial" w:cs="Arial"/>
          <w:b/>
          <w:lang w:val="sr-Cyrl-RS" w:eastAsia="sr-Cyrl-RS"/>
        </w:rPr>
        <w:t>Џ</w:t>
      </w:r>
      <w:r>
        <w:rPr>
          <w:rFonts w:ascii="Arial" w:hAnsi="Arial" w:cs="Arial"/>
          <w:b/>
          <w:lang w:val="sr-Cyrl-RS" w:eastAsia="sr-Cyrl-RS"/>
        </w:rPr>
        <w:t>БЕНИЦЕ</w:t>
      </w:r>
    </w:p>
    <w:p w:rsidR="00071343" w:rsidRPr="007B4BAA" w:rsidRDefault="00661B5A" w:rsidP="00C45B1A">
      <w:pPr>
        <w:keepNext/>
        <w:tabs>
          <w:tab w:val="num" w:pos="0"/>
        </w:tabs>
        <w:suppressAutoHyphens/>
        <w:spacing w:after="120"/>
        <w:jc w:val="center"/>
        <w:outlineLvl w:val="0"/>
        <w:rPr>
          <w:rFonts w:ascii="Arial" w:hAnsi="Arial"/>
          <w:b/>
          <w:lang w:val="sr-Cyrl-RS" w:eastAsia="x-none"/>
        </w:rPr>
      </w:pPr>
      <w:r>
        <w:rPr>
          <w:rFonts w:ascii="Arial" w:hAnsi="Arial"/>
          <w:b/>
          <w:lang w:val="sr-Latn-CS" w:eastAsia="x-none"/>
        </w:rPr>
        <w:t>Члан</w:t>
      </w:r>
      <w:r w:rsidR="00071343" w:rsidRPr="007B4BAA">
        <w:rPr>
          <w:rFonts w:ascii="Arial" w:hAnsi="Arial"/>
          <w:b/>
          <w:lang w:val="sr-Latn-CS" w:eastAsia="x-none"/>
        </w:rPr>
        <w:t xml:space="preserve"> </w:t>
      </w:r>
      <w:r w:rsidR="00071343" w:rsidRPr="007B4BAA">
        <w:rPr>
          <w:rFonts w:ascii="Arial" w:hAnsi="Arial"/>
          <w:b/>
          <w:lang w:val="sr-Cyrl-RS" w:eastAsia="x-none"/>
        </w:rPr>
        <w:t>3</w:t>
      </w:r>
      <w:r w:rsidR="00071343" w:rsidRPr="007B4BAA">
        <w:rPr>
          <w:rFonts w:ascii="Arial" w:hAnsi="Arial"/>
          <w:b/>
          <w:lang w:val="sr-Latn-CS" w:eastAsia="x-none"/>
        </w:rPr>
        <w:t>.</w:t>
      </w:r>
    </w:p>
    <w:p w:rsidR="00300DC0" w:rsidRPr="00C17631" w:rsidRDefault="00300DC0" w:rsidP="00300DC0">
      <w:pPr>
        <w:autoSpaceDE w:val="0"/>
        <w:autoSpaceDN w:val="0"/>
        <w:adjustRightInd w:val="0"/>
        <w:spacing w:after="120"/>
        <w:ind w:left="284"/>
        <w:jc w:val="both"/>
        <w:rPr>
          <w:rFonts w:ascii="Arial" w:hAnsi="Arial" w:cs="Arial"/>
          <w:lang w:val="sr-Cyrl-RS"/>
        </w:rPr>
      </w:pPr>
      <w:r w:rsidRPr="00C17631">
        <w:rPr>
          <w:rFonts w:ascii="Arial" w:hAnsi="Arial" w:cs="Arial"/>
          <w:lang w:val="sr-Cyrl-RS"/>
        </w:rPr>
        <w:t xml:space="preserve">Након закључења Оквирног споразума, </w:t>
      </w:r>
      <w:r>
        <w:rPr>
          <w:rFonts w:ascii="Arial" w:hAnsi="Arial" w:cs="Arial"/>
          <w:lang w:val="sr-Cyrl-RS"/>
        </w:rPr>
        <w:t>Купац</w:t>
      </w:r>
      <w:r w:rsidR="00E6574D">
        <w:rPr>
          <w:rFonts w:ascii="Arial" w:hAnsi="Arial" w:cs="Arial"/>
          <w:lang w:val="sr-Cyrl-RS"/>
        </w:rPr>
        <w:t xml:space="preserve"> ће на основу исказаних</w:t>
      </w:r>
      <w:r w:rsidRPr="00C17631">
        <w:rPr>
          <w:rFonts w:ascii="Arial" w:hAnsi="Arial" w:cs="Arial"/>
          <w:lang w:val="sr-Cyrl-RS"/>
        </w:rPr>
        <w:t xml:space="preserve"> потреба издати наруџбеницу са спецификацијом потребних добара из Обрасца струк</w:t>
      </w:r>
      <w:r>
        <w:rPr>
          <w:rFonts w:ascii="Arial" w:hAnsi="Arial" w:cs="Arial"/>
          <w:lang w:val="sr-Cyrl-RS"/>
        </w:rPr>
        <w:t xml:space="preserve">туре цене, под условима из </w:t>
      </w:r>
      <w:r w:rsidR="0057352F">
        <w:rPr>
          <w:rFonts w:ascii="Arial" w:hAnsi="Arial" w:cs="Arial"/>
          <w:lang w:val="sr-Cyrl-RS"/>
        </w:rPr>
        <w:t>О</w:t>
      </w:r>
      <w:r w:rsidRPr="00C17631">
        <w:rPr>
          <w:rFonts w:ascii="Arial" w:hAnsi="Arial" w:cs="Arial"/>
          <w:lang w:val="sr-Cyrl-RS"/>
        </w:rPr>
        <w:t xml:space="preserve">квирног споразума у погледу предмета набавке, </w:t>
      </w:r>
      <w:r>
        <w:rPr>
          <w:rFonts w:ascii="Arial" w:hAnsi="Arial" w:cs="Arial"/>
          <w:lang w:val="sr-Cyrl-RS"/>
        </w:rPr>
        <w:t xml:space="preserve">локације и </w:t>
      </w:r>
      <w:r w:rsidRPr="00C17631">
        <w:rPr>
          <w:rFonts w:ascii="Arial" w:hAnsi="Arial" w:cs="Arial"/>
          <w:lang w:val="sr-Cyrl-RS"/>
        </w:rPr>
        <w:t>мес</w:t>
      </w:r>
      <w:r w:rsidR="00AA0DA8">
        <w:rPr>
          <w:rFonts w:ascii="Arial" w:hAnsi="Arial" w:cs="Arial"/>
          <w:lang w:val="sr-Cyrl-RS"/>
        </w:rPr>
        <w:t>та испоруке, цена, начина, рок</w:t>
      </w:r>
      <w:r w:rsidRPr="00C17631">
        <w:rPr>
          <w:rFonts w:ascii="Arial" w:hAnsi="Arial" w:cs="Arial"/>
          <w:lang w:val="sr-Cyrl-RS"/>
        </w:rPr>
        <w:t>а плаћања и осталих елемената дефинисаних оквирним споразумом.</w:t>
      </w:r>
    </w:p>
    <w:p w:rsidR="00300DC0" w:rsidRPr="00C17631" w:rsidRDefault="00AC4BCE" w:rsidP="00300DC0">
      <w:pPr>
        <w:autoSpaceDE w:val="0"/>
        <w:autoSpaceDN w:val="0"/>
        <w:adjustRightInd w:val="0"/>
        <w:spacing w:after="120"/>
        <w:ind w:left="284"/>
        <w:jc w:val="both"/>
        <w:rPr>
          <w:rFonts w:ascii="Arial" w:hAnsi="Arial" w:cs="Arial"/>
          <w:lang w:val="sr-Cyrl-RS"/>
        </w:rPr>
      </w:pPr>
      <w:r>
        <w:rPr>
          <w:rFonts w:ascii="Arial" w:hAnsi="Arial" w:cs="Arial"/>
          <w:lang w:val="sr-Cyrl-RS"/>
        </w:rPr>
        <w:t>Задужено</w:t>
      </w:r>
      <w:r w:rsidR="00851C19">
        <w:rPr>
          <w:rFonts w:ascii="Arial" w:hAnsi="Arial" w:cs="Arial"/>
          <w:lang w:val="sr-Cyrl-RS"/>
        </w:rPr>
        <w:t xml:space="preserve"> лице Купца је обавезно да достави Продавцу</w:t>
      </w:r>
      <w:r w:rsidR="00300DC0" w:rsidRPr="00C17631">
        <w:rPr>
          <w:rFonts w:ascii="Arial" w:hAnsi="Arial" w:cs="Arial"/>
          <w:lang w:val="sr-Cyrl-RS"/>
        </w:rPr>
        <w:t xml:space="preserve"> наруџбеницу писмено (електронском поштом, телефаксом).</w:t>
      </w:r>
    </w:p>
    <w:p w:rsidR="00300DC0" w:rsidRPr="00C17631" w:rsidRDefault="00300DC0" w:rsidP="00300DC0">
      <w:pPr>
        <w:autoSpaceDE w:val="0"/>
        <w:autoSpaceDN w:val="0"/>
        <w:adjustRightInd w:val="0"/>
        <w:spacing w:after="120"/>
        <w:ind w:left="284"/>
        <w:jc w:val="both"/>
        <w:rPr>
          <w:rFonts w:ascii="Arial" w:hAnsi="Arial" w:cs="Arial"/>
          <w:lang w:val="sr-Cyrl-RS"/>
        </w:rPr>
      </w:pPr>
      <w:r w:rsidRPr="00C17631">
        <w:rPr>
          <w:rFonts w:ascii="Arial" w:hAnsi="Arial" w:cs="Arial"/>
          <w:lang w:val="sr-Cyrl-RS"/>
        </w:rPr>
        <w:t xml:space="preserve">Наруџбеницом се </w:t>
      </w:r>
      <w:r w:rsidR="0057352F">
        <w:rPr>
          <w:rFonts w:ascii="Arial" w:hAnsi="Arial" w:cs="Arial"/>
          <w:lang w:val="sr-Cyrl-RS"/>
        </w:rPr>
        <w:t>не могу мењати битни услови из О</w:t>
      </w:r>
      <w:r w:rsidRPr="00C17631">
        <w:rPr>
          <w:rFonts w:ascii="Arial" w:hAnsi="Arial" w:cs="Arial"/>
          <w:lang w:val="sr-Cyrl-RS"/>
        </w:rPr>
        <w:t>квирног споразума.</w:t>
      </w:r>
    </w:p>
    <w:p w:rsidR="000F7C99" w:rsidRPr="007B4BAA" w:rsidRDefault="00661B5A" w:rsidP="000D01DA">
      <w:pPr>
        <w:spacing w:before="120"/>
        <w:ind w:left="284"/>
        <w:jc w:val="both"/>
        <w:rPr>
          <w:rFonts w:ascii="Arial" w:hAnsi="Arial"/>
          <w:b/>
          <w:i/>
          <w:lang w:val="sr-Cyrl-RS"/>
        </w:rPr>
      </w:pPr>
      <w:r>
        <w:rPr>
          <w:rFonts w:ascii="Arial" w:hAnsi="Arial"/>
          <w:b/>
        </w:rPr>
        <w:t>НАЧИН</w:t>
      </w:r>
      <w:r w:rsidR="000F7C99" w:rsidRPr="007B4BAA">
        <w:rPr>
          <w:rFonts w:ascii="Arial" w:hAnsi="Arial"/>
          <w:b/>
        </w:rPr>
        <w:t xml:space="preserve"> </w:t>
      </w:r>
      <w:r>
        <w:rPr>
          <w:rFonts w:ascii="Arial" w:hAnsi="Arial"/>
          <w:b/>
        </w:rPr>
        <w:t>ПЛАЋА</w:t>
      </w:r>
      <w:r w:rsidR="000F7C99" w:rsidRPr="007B4BAA">
        <w:rPr>
          <w:rFonts w:ascii="Arial" w:hAnsi="Arial"/>
          <w:b/>
        </w:rPr>
        <w:t>Њ</w:t>
      </w:r>
      <w:r>
        <w:rPr>
          <w:rFonts w:ascii="Arial" w:hAnsi="Arial"/>
          <w:b/>
        </w:rPr>
        <w:t>А</w:t>
      </w:r>
      <w:r w:rsidR="000F7C99" w:rsidRPr="007B4BAA">
        <w:rPr>
          <w:rFonts w:ascii="Arial" w:hAnsi="Arial"/>
          <w:b/>
        </w:rPr>
        <w:t xml:space="preserve"> </w:t>
      </w:r>
    </w:p>
    <w:p w:rsidR="00274AEB" w:rsidRDefault="00661B5A" w:rsidP="001478F5">
      <w:pPr>
        <w:keepNext/>
        <w:tabs>
          <w:tab w:val="num" w:pos="0"/>
        </w:tabs>
        <w:suppressAutoHyphens/>
        <w:spacing w:before="120" w:after="120"/>
        <w:jc w:val="center"/>
        <w:outlineLvl w:val="0"/>
        <w:rPr>
          <w:rFonts w:ascii="Arial" w:hAnsi="Arial"/>
          <w:b/>
          <w:lang w:val="sr-Cyrl-RS" w:eastAsia="x-none"/>
        </w:rPr>
      </w:pPr>
      <w:r>
        <w:rPr>
          <w:rFonts w:ascii="Arial" w:hAnsi="Arial"/>
          <w:b/>
          <w:lang w:val="sr-Latn-CS" w:eastAsia="x-none"/>
        </w:rPr>
        <w:t>Члан</w:t>
      </w:r>
      <w:r w:rsidR="000F7C99" w:rsidRPr="007B4BAA">
        <w:rPr>
          <w:rFonts w:ascii="Arial" w:hAnsi="Arial"/>
          <w:b/>
          <w:lang w:val="sr-Latn-CS" w:eastAsia="x-none"/>
        </w:rPr>
        <w:t xml:space="preserve"> </w:t>
      </w:r>
      <w:r w:rsidR="00274AEB" w:rsidRPr="007B4BAA">
        <w:rPr>
          <w:rFonts w:ascii="Arial" w:hAnsi="Arial"/>
          <w:b/>
          <w:lang w:val="sr-Cyrl-RS" w:eastAsia="x-none"/>
        </w:rPr>
        <w:t>4</w:t>
      </w:r>
      <w:r w:rsidR="000F7C99" w:rsidRPr="007B4BAA">
        <w:rPr>
          <w:rFonts w:ascii="Arial" w:hAnsi="Arial"/>
          <w:b/>
          <w:lang w:val="sr-Latn-CS" w:eastAsia="x-none"/>
        </w:rPr>
        <w:t>.</w:t>
      </w:r>
    </w:p>
    <w:p w:rsidR="00CE67AD" w:rsidRDefault="00F065DE" w:rsidP="00F065DE">
      <w:pPr>
        <w:widowControl w:val="0"/>
        <w:overflowPunct w:val="0"/>
        <w:autoSpaceDE w:val="0"/>
        <w:autoSpaceDN w:val="0"/>
        <w:adjustRightInd w:val="0"/>
        <w:spacing w:line="228" w:lineRule="auto"/>
        <w:ind w:right="40"/>
        <w:jc w:val="both"/>
        <w:rPr>
          <w:rFonts w:ascii="Arial" w:hAnsi="Arial" w:cs="Arial"/>
          <w:lang w:val="sr-Cyrl-RS"/>
        </w:rPr>
      </w:pPr>
      <w:r>
        <w:rPr>
          <w:rFonts w:ascii="Arial" w:hAnsi="Arial" w:cs="Arial"/>
          <w:bCs/>
          <w:lang w:val="sr-Cyrl-RS"/>
        </w:rPr>
        <w:t xml:space="preserve">   </w:t>
      </w:r>
      <w:r w:rsidRPr="00F065DE">
        <w:rPr>
          <w:rFonts w:ascii="Arial" w:hAnsi="Arial" w:cs="Arial"/>
          <w:bCs/>
          <w:lang w:val="sr-Cyrl-RS"/>
        </w:rPr>
        <w:t>Плаћање испоручених добара</w:t>
      </w:r>
      <w:r w:rsidR="00CE67AD">
        <w:rPr>
          <w:rFonts w:ascii="Arial" w:hAnsi="Arial" w:cs="Arial"/>
          <w:bCs/>
          <w:lang w:val="sr-Cyrl-RS"/>
        </w:rPr>
        <w:t xml:space="preserve"> и извршених услуга</w:t>
      </w:r>
      <w:r w:rsidRPr="00F065DE">
        <w:rPr>
          <w:rFonts w:ascii="Arial" w:hAnsi="Arial" w:cs="Arial"/>
          <w:bCs/>
          <w:lang w:val="sr-Cyrl-RS"/>
        </w:rPr>
        <w:t xml:space="preserve"> </w:t>
      </w:r>
      <w:r w:rsidRPr="00F065DE">
        <w:rPr>
          <w:rFonts w:ascii="Arial" w:hAnsi="Arial" w:cs="Arial"/>
          <w:lang w:val="sr-Cyrl-RS"/>
        </w:rPr>
        <w:t>на основу сваке појединачно издате</w:t>
      </w:r>
    </w:p>
    <w:p w:rsidR="00CE67AD" w:rsidRDefault="00CE67AD" w:rsidP="00F065DE">
      <w:pPr>
        <w:widowControl w:val="0"/>
        <w:overflowPunct w:val="0"/>
        <w:autoSpaceDE w:val="0"/>
        <w:autoSpaceDN w:val="0"/>
        <w:adjustRightInd w:val="0"/>
        <w:spacing w:line="228" w:lineRule="auto"/>
        <w:ind w:right="40"/>
        <w:jc w:val="both"/>
        <w:rPr>
          <w:rFonts w:ascii="Arial" w:hAnsi="Arial" w:cs="Arial"/>
          <w:lang w:val="sr-Cyrl-RS"/>
        </w:rPr>
      </w:pPr>
      <w:r>
        <w:rPr>
          <w:rFonts w:ascii="Arial" w:hAnsi="Arial" w:cs="Arial"/>
          <w:lang w:val="sr-Cyrl-RS"/>
        </w:rPr>
        <w:t xml:space="preserve">  </w:t>
      </w:r>
      <w:r w:rsidR="00F065DE" w:rsidRPr="00F065DE">
        <w:rPr>
          <w:rFonts w:ascii="Arial" w:hAnsi="Arial" w:cs="Arial"/>
          <w:lang w:val="sr-Cyrl-RS"/>
        </w:rPr>
        <w:t xml:space="preserve"> Наруџбенице,</w:t>
      </w:r>
      <w:r>
        <w:rPr>
          <w:rFonts w:ascii="Arial" w:hAnsi="Arial" w:cs="Arial"/>
          <w:lang w:val="sr-Cyrl-RS"/>
        </w:rPr>
        <w:t xml:space="preserve"> </w:t>
      </w:r>
      <w:r w:rsidR="00F065DE" w:rsidRPr="00F065DE">
        <w:rPr>
          <w:rFonts w:ascii="Arial" w:hAnsi="Arial" w:cs="Arial"/>
          <w:lang w:val="sr-Cyrl-RS"/>
        </w:rPr>
        <w:t>Купац</w:t>
      </w:r>
      <w:r w:rsidR="00C1699D">
        <w:rPr>
          <w:rFonts w:ascii="Arial" w:hAnsi="Arial" w:cs="Arial"/>
          <w:lang w:val="sr-Cyrl-RS"/>
        </w:rPr>
        <w:t xml:space="preserve"> </w:t>
      </w:r>
      <w:r w:rsidR="00F065DE" w:rsidRPr="00F065DE">
        <w:rPr>
          <w:rFonts w:ascii="Arial" w:hAnsi="Arial" w:cs="Arial"/>
          <w:lang w:val="sr-Cyrl-RS"/>
        </w:rPr>
        <w:t>ће извршити сукцесивно на текући рачун Продавца, у законском</w:t>
      </w:r>
    </w:p>
    <w:p w:rsidR="00CE67AD" w:rsidRDefault="00CE67AD" w:rsidP="00F065DE">
      <w:pPr>
        <w:widowControl w:val="0"/>
        <w:overflowPunct w:val="0"/>
        <w:autoSpaceDE w:val="0"/>
        <w:autoSpaceDN w:val="0"/>
        <w:adjustRightInd w:val="0"/>
        <w:spacing w:line="228" w:lineRule="auto"/>
        <w:ind w:right="40"/>
        <w:jc w:val="both"/>
        <w:rPr>
          <w:rFonts w:ascii="Arial" w:hAnsi="Arial" w:cs="Arial"/>
          <w:lang w:val="sr-Cyrl-RS"/>
        </w:rPr>
      </w:pPr>
      <w:r>
        <w:rPr>
          <w:rFonts w:ascii="Arial" w:hAnsi="Arial" w:cs="Arial"/>
          <w:lang w:val="sr-Cyrl-RS"/>
        </w:rPr>
        <w:t xml:space="preserve">  </w:t>
      </w:r>
      <w:r w:rsidR="00F065DE" w:rsidRPr="00F065DE">
        <w:rPr>
          <w:rFonts w:ascii="Arial" w:hAnsi="Arial" w:cs="Arial"/>
          <w:lang w:val="sr-Cyrl-RS"/>
        </w:rPr>
        <w:t xml:space="preserve"> року</w:t>
      </w:r>
      <w:r w:rsidR="00C1699D">
        <w:rPr>
          <w:rFonts w:ascii="Arial" w:hAnsi="Arial" w:cs="Arial"/>
          <w:lang w:val="sr-Cyrl-RS"/>
        </w:rPr>
        <w:t xml:space="preserve"> од 45</w:t>
      </w:r>
      <w:r>
        <w:rPr>
          <w:rFonts w:ascii="Arial" w:hAnsi="Arial" w:cs="Arial"/>
          <w:lang w:val="sr-Cyrl-RS"/>
        </w:rPr>
        <w:t xml:space="preserve"> </w:t>
      </w:r>
      <w:r w:rsidR="00C1699D">
        <w:rPr>
          <w:rFonts w:ascii="Arial" w:hAnsi="Arial" w:cs="Arial"/>
          <w:lang w:val="sr-Cyrl-RS"/>
        </w:rPr>
        <w:t xml:space="preserve">дана </w:t>
      </w:r>
      <w:r w:rsidR="00F065DE" w:rsidRPr="00F065DE">
        <w:rPr>
          <w:rFonts w:ascii="Arial" w:hAnsi="Arial" w:cs="Arial"/>
          <w:lang w:val="sr-Cyrl-RS"/>
        </w:rPr>
        <w:t>од</w:t>
      </w:r>
      <w:r w:rsidR="00C1699D">
        <w:rPr>
          <w:rFonts w:ascii="Arial" w:hAnsi="Arial" w:cs="Arial"/>
          <w:lang w:val="sr-Cyrl-RS"/>
        </w:rPr>
        <w:t xml:space="preserve"> </w:t>
      </w:r>
      <w:r w:rsidR="00F065DE" w:rsidRPr="00F065DE">
        <w:rPr>
          <w:rFonts w:ascii="Arial" w:hAnsi="Arial" w:cs="Arial"/>
          <w:lang w:val="sr-Cyrl-RS"/>
        </w:rPr>
        <w:t>дана пријема исправног рачуна. Рачун се доставља након сваке</w:t>
      </w:r>
    </w:p>
    <w:p w:rsidR="000B2201" w:rsidRDefault="00F065DE" w:rsidP="00F065DE">
      <w:pPr>
        <w:widowControl w:val="0"/>
        <w:overflowPunct w:val="0"/>
        <w:autoSpaceDE w:val="0"/>
        <w:autoSpaceDN w:val="0"/>
        <w:adjustRightInd w:val="0"/>
        <w:spacing w:line="228" w:lineRule="auto"/>
        <w:ind w:right="40"/>
        <w:jc w:val="both"/>
        <w:rPr>
          <w:rFonts w:ascii="Arial" w:hAnsi="Arial" w:cs="Arial"/>
          <w:lang w:val="sr-Cyrl-RS"/>
        </w:rPr>
      </w:pPr>
      <w:r w:rsidRPr="00F065DE">
        <w:rPr>
          <w:rFonts w:ascii="Arial" w:hAnsi="Arial" w:cs="Arial"/>
          <w:lang w:val="sr-Cyrl-RS"/>
        </w:rPr>
        <w:t xml:space="preserve"> </w:t>
      </w:r>
      <w:r w:rsidR="00CE67AD">
        <w:rPr>
          <w:rFonts w:ascii="Arial" w:hAnsi="Arial" w:cs="Arial"/>
          <w:lang w:val="sr-Cyrl-RS"/>
        </w:rPr>
        <w:t xml:space="preserve">  </w:t>
      </w:r>
      <w:r w:rsidRPr="00F065DE">
        <w:rPr>
          <w:rFonts w:ascii="Arial" w:hAnsi="Arial" w:cs="Arial"/>
          <w:lang w:val="sr-Cyrl-RS"/>
        </w:rPr>
        <w:t>појединачне</w:t>
      </w:r>
      <w:r w:rsidR="00CE67AD">
        <w:rPr>
          <w:rFonts w:ascii="Arial" w:hAnsi="Arial" w:cs="Arial"/>
          <w:lang w:val="sr-Cyrl-RS"/>
        </w:rPr>
        <w:t xml:space="preserve"> </w:t>
      </w:r>
      <w:r w:rsidRPr="00F065DE">
        <w:rPr>
          <w:rFonts w:ascii="Arial" w:hAnsi="Arial" w:cs="Arial"/>
          <w:lang w:val="sr-Cyrl-RS"/>
        </w:rPr>
        <w:t>испоруке добара и потписивања Записника о извршеној испоруци добара</w:t>
      </w:r>
      <w:r w:rsidR="000B2201">
        <w:rPr>
          <w:rFonts w:ascii="Arial" w:hAnsi="Arial" w:cs="Arial"/>
          <w:lang w:val="sr-Cyrl-RS"/>
        </w:rPr>
        <w:t xml:space="preserve"> и</w:t>
      </w:r>
    </w:p>
    <w:p w:rsidR="00F065DE" w:rsidRPr="00F065DE" w:rsidRDefault="000B2201" w:rsidP="00F065DE">
      <w:pPr>
        <w:widowControl w:val="0"/>
        <w:overflowPunct w:val="0"/>
        <w:autoSpaceDE w:val="0"/>
        <w:autoSpaceDN w:val="0"/>
        <w:adjustRightInd w:val="0"/>
        <w:spacing w:line="228" w:lineRule="auto"/>
        <w:ind w:right="40"/>
        <w:jc w:val="both"/>
        <w:rPr>
          <w:rFonts w:ascii="Arial" w:hAnsi="Arial" w:cs="Arial"/>
          <w:lang w:val="sr-Cyrl-RS"/>
        </w:rPr>
      </w:pPr>
      <w:r>
        <w:rPr>
          <w:rFonts w:ascii="Arial" w:hAnsi="Arial" w:cs="Arial"/>
          <w:lang w:val="sr-Cyrl-RS"/>
        </w:rPr>
        <w:t xml:space="preserve">   услуга</w:t>
      </w:r>
      <w:r w:rsidR="00F065DE" w:rsidRPr="00F065DE">
        <w:rPr>
          <w:rFonts w:ascii="Arial" w:hAnsi="Arial" w:cs="Arial"/>
          <w:lang w:val="sr-Cyrl-RS"/>
        </w:rPr>
        <w:t xml:space="preserve"> –</w:t>
      </w:r>
      <w:r>
        <w:rPr>
          <w:rFonts w:ascii="Arial" w:hAnsi="Arial" w:cs="Arial"/>
          <w:lang w:val="sr-Cyrl-RS"/>
        </w:rPr>
        <w:t xml:space="preserve"> </w:t>
      </w:r>
      <w:r w:rsidR="00F065DE" w:rsidRPr="00F065DE">
        <w:rPr>
          <w:rFonts w:ascii="Arial" w:hAnsi="Arial" w:cs="Arial"/>
          <w:lang w:val="sr-Cyrl-RS"/>
        </w:rPr>
        <w:t>без</w:t>
      </w:r>
      <w:r w:rsidR="00CE67AD">
        <w:rPr>
          <w:rFonts w:ascii="Arial" w:hAnsi="Arial" w:cs="Arial"/>
          <w:lang w:val="sr-Cyrl-RS"/>
        </w:rPr>
        <w:t xml:space="preserve"> </w:t>
      </w:r>
      <w:r w:rsidR="00F065DE" w:rsidRPr="00F065DE">
        <w:rPr>
          <w:rFonts w:ascii="Arial" w:hAnsi="Arial" w:cs="Arial"/>
          <w:lang w:val="sr-Cyrl-RS"/>
        </w:rPr>
        <w:t>примедби, од</w:t>
      </w:r>
      <w:r w:rsidR="00C1699D">
        <w:rPr>
          <w:rFonts w:ascii="Arial" w:hAnsi="Arial" w:cs="Arial"/>
          <w:lang w:val="sr-Cyrl-RS"/>
        </w:rPr>
        <w:t xml:space="preserve"> </w:t>
      </w:r>
      <w:r w:rsidR="00F065DE" w:rsidRPr="00F065DE">
        <w:rPr>
          <w:rFonts w:ascii="Arial" w:hAnsi="Arial" w:cs="Arial"/>
          <w:lang w:val="sr-Cyrl-RS"/>
        </w:rPr>
        <w:t>стране овлашћених представника Купца и Продавца.</w:t>
      </w:r>
    </w:p>
    <w:p w:rsidR="00F065DE" w:rsidRPr="00F065DE" w:rsidRDefault="00F065DE" w:rsidP="00F065DE">
      <w:pPr>
        <w:widowControl w:val="0"/>
        <w:overflowPunct w:val="0"/>
        <w:autoSpaceDE w:val="0"/>
        <w:autoSpaceDN w:val="0"/>
        <w:adjustRightInd w:val="0"/>
        <w:spacing w:line="228" w:lineRule="auto"/>
        <w:ind w:right="40"/>
        <w:jc w:val="both"/>
        <w:rPr>
          <w:rFonts w:ascii="Arial" w:hAnsi="Arial" w:cs="Arial"/>
          <w:lang w:val="sr-Cyrl-RS"/>
        </w:rPr>
      </w:pPr>
    </w:p>
    <w:p w:rsidR="005074C9" w:rsidRDefault="00F065DE" w:rsidP="00F065DE">
      <w:pPr>
        <w:widowControl w:val="0"/>
        <w:overflowPunct w:val="0"/>
        <w:autoSpaceDE w:val="0"/>
        <w:autoSpaceDN w:val="0"/>
        <w:adjustRightInd w:val="0"/>
        <w:spacing w:line="228" w:lineRule="auto"/>
        <w:ind w:right="40"/>
        <w:jc w:val="both"/>
        <w:rPr>
          <w:rFonts w:ascii="Arial" w:hAnsi="Arial" w:cs="Arial"/>
          <w:bCs/>
          <w:lang w:val="sr-Cyrl-RS"/>
        </w:rPr>
      </w:pPr>
      <w:r>
        <w:rPr>
          <w:rFonts w:ascii="Arial" w:hAnsi="Arial" w:cs="Arial"/>
          <w:bCs/>
          <w:lang w:val="sr-Cyrl-RS"/>
        </w:rPr>
        <w:t xml:space="preserve">   </w:t>
      </w:r>
      <w:r w:rsidRPr="00F065DE">
        <w:rPr>
          <w:rFonts w:ascii="Arial" w:hAnsi="Arial" w:cs="Arial"/>
          <w:bCs/>
          <w:lang w:val="sr-Cyrl-RS"/>
        </w:rPr>
        <w:t>Рачун за испоручена добра гласи на купца ЈП</w:t>
      </w:r>
      <w:r w:rsidR="005F4034">
        <w:rPr>
          <w:rFonts w:ascii="Arial" w:hAnsi="Arial" w:cs="Arial"/>
          <w:bCs/>
          <w:lang w:val="sr-Cyrl-RS"/>
        </w:rPr>
        <w:t xml:space="preserve"> „Електропривреда Србије“ Царице </w:t>
      </w:r>
      <w:r w:rsidRPr="00F065DE">
        <w:rPr>
          <w:rFonts w:ascii="Arial" w:hAnsi="Arial" w:cs="Arial"/>
          <w:bCs/>
          <w:lang w:val="sr-Cyrl-RS"/>
        </w:rPr>
        <w:t>Милице</w:t>
      </w:r>
    </w:p>
    <w:p w:rsidR="005074C9" w:rsidRDefault="00F065DE" w:rsidP="00F065DE">
      <w:pPr>
        <w:widowControl w:val="0"/>
        <w:overflowPunct w:val="0"/>
        <w:autoSpaceDE w:val="0"/>
        <w:autoSpaceDN w:val="0"/>
        <w:adjustRightInd w:val="0"/>
        <w:spacing w:line="228" w:lineRule="auto"/>
        <w:ind w:right="40"/>
        <w:jc w:val="both"/>
        <w:rPr>
          <w:rFonts w:ascii="Arial" w:hAnsi="Arial" w:cs="Arial"/>
          <w:bCs/>
          <w:lang w:val="sr-Cyrl-RS"/>
        </w:rPr>
      </w:pPr>
      <w:r w:rsidRPr="00F065DE">
        <w:rPr>
          <w:rFonts w:ascii="Arial" w:hAnsi="Arial" w:cs="Arial"/>
          <w:bCs/>
          <w:lang w:val="sr-Cyrl-RS"/>
        </w:rPr>
        <w:t xml:space="preserve"> </w:t>
      </w:r>
      <w:r w:rsidR="005F4034">
        <w:rPr>
          <w:rFonts w:ascii="Arial" w:hAnsi="Arial" w:cs="Arial"/>
          <w:bCs/>
          <w:lang w:val="sr-Cyrl-RS"/>
        </w:rPr>
        <w:t xml:space="preserve">  </w:t>
      </w:r>
      <w:r w:rsidRPr="00F065DE">
        <w:rPr>
          <w:rFonts w:ascii="Arial" w:hAnsi="Arial" w:cs="Arial"/>
          <w:bCs/>
          <w:lang w:val="sr-Cyrl-RS"/>
        </w:rPr>
        <w:t>бр. 2,  11000 Београд, ПИБ 103920327 и доставља се на адресу: Јавно</w:t>
      </w:r>
      <w:r w:rsidR="005F4034">
        <w:rPr>
          <w:rFonts w:ascii="Arial" w:hAnsi="Arial" w:cs="Arial"/>
          <w:bCs/>
          <w:lang w:val="sr-Cyrl-RS"/>
        </w:rPr>
        <w:t xml:space="preserve"> </w:t>
      </w:r>
      <w:r w:rsidRPr="00F065DE">
        <w:rPr>
          <w:rFonts w:ascii="Arial" w:hAnsi="Arial" w:cs="Arial"/>
          <w:bCs/>
          <w:lang w:val="sr-Cyrl-RS"/>
        </w:rPr>
        <w:t>преду</w:t>
      </w:r>
      <w:r w:rsidR="00705224">
        <w:rPr>
          <w:rFonts w:ascii="Arial" w:hAnsi="Arial" w:cs="Arial"/>
          <w:bCs/>
          <w:lang w:val="sr-Cyrl-RS"/>
        </w:rPr>
        <w:t>зеће</w:t>
      </w:r>
    </w:p>
    <w:p w:rsidR="005074C9" w:rsidRDefault="005074C9" w:rsidP="00F065DE">
      <w:pPr>
        <w:widowControl w:val="0"/>
        <w:overflowPunct w:val="0"/>
        <w:autoSpaceDE w:val="0"/>
        <w:autoSpaceDN w:val="0"/>
        <w:adjustRightInd w:val="0"/>
        <w:spacing w:line="228" w:lineRule="auto"/>
        <w:ind w:right="40"/>
        <w:jc w:val="both"/>
        <w:rPr>
          <w:rFonts w:ascii="Arial" w:hAnsi="Arial" w:cs="Arial"/>
          <w:bCs/>
          <w:lang w:val="sr-Cyrl-RS"/>
        </w:rPr>
      </w:pPr>
      <w:r>
        <w:rPr>
          <w:rFonts w:ascii="Arial" w:hAnsi="Arial" w:cs="Arial"/>
          <w:bCs/>
          <w:lang w:val="sr-Cyrl-RS"/>
        </w:rPr>
        <w:t xml:space="preserve">   </w:t>
      </w:r>
      <w:r w:rsidR="00705224">
        <w:rPr>
          <w:rFonts w:ascii="Arial" w:hAnsi="Arial" w:cs="Arial"/>
          <w:bCs/>
          <w:lang w:val="sr-Cyrl-RS"/>
        </w:rPr>
        <w:t xml:space="preserve"> „Електропривреда Србије“ Београд</w:t>
      </w:r>
      <w:r w:rsidR="00F065DE" w:rsidRPr="00F065DE">
        <w:rPr>
          <w:rFonts w:ascii="Arial" w:hAnsi="Arial" w:cs="Arial"/>
          <w:bCs/>
          <w:lang w:val="sr-Cyrl-RS"/>
        </w:rPr>
        <w:t>, Технички центар Нови Сад</w:t>
      </w:r>
      <w:r w:rsidR="008C37F3">
        <w:rPr>
          <w:rFonts w:ascii="Arial" w:hAnsi="Arial" w:cs="Arial"/>
          <w:bCs/>
          <w:lang w:val="sr-Cyrl-RS"/>
        </w:rPr>
        <w:t>,</w:t>
      </w:r>
      <w:r w:rsidR="005F4034">
        <w:rPr>
          <w:rFonts w:ascii="Arial" w:hAnsi="Arial" w:cs="Arial"/>
          <w:bCs/>
          <w:lang w:val="sr-Cyrl-RS"/>
        </w:rPr>
        <w:t xml:space="preserve"> </w:t>
      </w:r>
      <w:r w:rsidR="00F065DE" w:rsidRPr="00F065DE">
        <w:rPr>
          <w:rFonts w:ascii="Arial" w:hAnsi="Arial" w:cs="Arial"/>
          <w:bCs/>
          <w:lang w:val="sr-Cyrl-RS"/>
        </w:rPr>
        <w:t>Булевар</w:t>
      </w:r>
      <w:r w:rsidR="008C37F3">
        <w:rPr>
          <w:rFonts w:ascii="Arial" w:hAnsi="Arial" w:cs="Arial"/>
          <w:bCs/>
          <w:lang w:val="sr-Cyrl-RS"/>
        </w:rPr>
        <w:t xml:space="preserve"> </w:t>
      </w:r>
      <w:r w:rsidR="00F065DE" w:rsidRPr="00F065DE">
        <w:rPr>
          <w:rFonts w:ascii="Arial" w:hAnsi="Arial" w:cs="Arial"/>
          <w:bCs/>
          <w:lang w:val="sr-Cyrl-RS"/>
        </w:rPr>
        <w:t>ослобођења</w:t>
      </w:r>
    </w:p>
    <w:p w:rsidR="005074C9" w:rsidRDefault="005074C9" w:rsidP="00F065DE">
      <w:pPr>
        <w:widowControl w:val="0"/>
        <w:overflowPunct w:val="0"/>
        <w:autoSpaceDE w:val="0"/>
        <w:autoSpaceDN w:val="0"/>
        <w:adjustRightInd w:val="0"/>
        <w:spacing w:line="228" w:lineRule="auto"/>
        <w:ind w:right="40"/>
        <w:jc w:val="both"/>
        <w:rPr>
          <w:rFonts w:ascii="Arial" w:hAnsi="Arial" w:cs="Arial"/>
          <w:bCs/>
          <w:lang w:val="sr-Cyrl-RS"/>
        </w:rPr>
      </w:pPr>
      <w:r>
        <w:rPr>
          <w:rFonts w:ascii="Arial" w:hAnsi="Arial" w:cs="Arial"/>
          <w:bCs/>
          <w:lang w:val="sr-Cyrl-RS"/>
        </w:rPr>
        <w:t xml:space="preserve">   </w:t>
      </w:r>
      <w:r w:rsidR="00F065DE" w:rsidRPr="00F065DE">
        <w:rPr>
          <w:rFonts w:ascii="Arial" w:hAnsi="Arial" w:cs="Arial"/>
          <w:bCs/>
          <w:lang w:val="sr-Cyrl-RS"/>
        </w:rPr>
        <w:t xml:space="preserve"> 100, 21000 Нови Сад. Продавац је обавезан да на рачуну</w:t>
      </w:r>
      <w:r w:rsidR="005F4034">
        <w:rPr>
          <w:rFonts w:ascii="Arial" w:hAnsi="Arial" w:cs="Arial"/>
          <w:bCs/>
          <w:lang w:val="sr-Cyrl-RS"/>
        </w:rPr>
        <w:t xml:space="preserve"> </w:t>
      </w:r>
      <w:r w:rsidR="00F065DE" w:rsidRPr="00F065DE">
        <w:rPr>
          <w:rFonts w:ascii="Arial" w:hAnsi="Arial" w:cs="Arial"/>
          <w:bCs/>
          <w:lang w:val="sr-Cyrl-RS"/>
        </w:rPr>
        <w:t>наведе број</w:t>
      </w:r>
      <w:r w:rsidR="008C37F3">
        <w:rPr>
          <w:rFonts w:ascii="Arial" w:hAnsi="Arial" w:cs="Arial"/>
          <w:bCs/>
          <w:lang w:val="sr-Cyrl-RS"/>
        </w:rPr>
        <w:t xml:space="preserve"> </w:t>
      </w:r>
      <w:r w:rsidR="00F065DE" w:rsidRPr="00F065DE">
        <w:rPr>
          <w:rFonts w:ascii="Arial" w:hAnsi="Arial" w:cs="Arial"/>
          <w:bCs/>
          <w:lang w:val="sr-Cyrl-RS"/>
        </w:rPr>
        <w:t>Оквирног</w:t>
      </w:r>
    </w:p>
    <w:p w:rsidR="00F065DE" w:rsidRPr="00F065DE" w:rsidRDefault="005074C9" w:rsidP="00F065DE">
      <w:pPr>
        <w:widowControl w:val="0"/>
        <w:overflowPunct w:val="0"/>
        <w:autoSpaceDE w:val="0"/>
        <w:autoSpaceDN w:val="0"/>
        <w:adjustRightInd w:val="0"/>
        <w:spacing w:line="228" w:lineRule="auto"/>
        <w:ind w:right="40"/>
        <w:jc w:val="both"/>
        <w:rPr>
          <w:rFonts w:ascii="Arial" w:hAnsi="Arial" w:cs="Arial"/>
          <w:bCs/>
          <w:lang w:val="sr-Cyrl-RS"/>
        </w:rPr>
      </w:pPr>
      <w:r>
        <w:rPr>
          <w:rFonts w:ascii="Arial" w:hAnsi="Arial" w:cs="Arial"/>
          <w:bCs/>
          <w:lang w:val="sr-Cyrl-RS"/>
        </w:rPr>
        <w:t xml:space="preserve">   </w:t>
      </w:r>
      <w:r w:rsidR="00F065DE" w:rsidRPr="00F065DE">
        <w:rPr>
          <w:rFonts w:ascii="Arial" w:hAnsi="Arial" w:cs="Arial"/>
          <w:bCs/>
          <w:lang w:val="sr-Cyrl-RS"/>
        </w:rPr>
        <w:t xml:space="preserve"> споразума и број наруџбенице на основу којих су испорученапредметна</w:t>
      </w:r>
      <w:r w:rsidR="008C37F3">
        <w:rPr>
          <w:rFonts w:ascii="Arial" w:hAnsi="Arial" w:cs="Arial"/>
          <w:bCs/>
          <w:lang w:val="sr-Cyrl-RS"/>
        </w:rPr>
        <w:t xml:space="preserve"> </w:t>
      </w:r>
      <w:r w:rsidR="00F065DE" w:rsidRPr="00F065DE">
        <w:rPr>
          <w:rFonts w:ascii="Arial" w:hAnsi="Arial" w:cs="Arial"/>
          <w:bCs/>
          <w:lang w:val="sr-Cyrl-RS"/>
        </w:rPr>
        <w:t>добра.</w:t>
      </w:r>
    </w:p>
    <w:p w:rsidR="00F065DE" w:rsidRPr="00F065DE" w:rsidRDefault="0057352F" w:rsidP="0057352F">
      <w:pPr>
        <w:tabs>
          <w:tab w:val="left" w:pos="142"/>
        </w:tabs>
        <w:spacing w:before="120" w:after="160" w:line="259" w:lineRule="auto"/>
        <w:ind w:left="284" w:hanging="142"/>
        <w:jc w:val="both"/>
        <w:rPr>
          <w:rFonts w:ascii="Arial" w:eastAsia="TimesNewRomanPSMT" w:hAnsi="Arial" w:cs="Arial"/>
          <w:bCs/>
          <w:lang w:val="sr-Cyrl-RS"/>
        </w:rPr>
      </w:pPr>
      <w:r>
        <w:rPr>
          <w:rFonts w:ascii="Arial" w:eastAsia="TimesNewRomanPSMT" w:hAnsi="Arial" w:cs="Arial"/>
          <w:bCs/>
          <w:lang w:val="sr-Cyrl-RS"/>
        </w:rPr>
        <w:t xml:space="preserve">  </w:t>
      </w:r>
      <w:r w:rsidR="00F065DE" w:rsidRPr="00F065DE">
        <w:rPr>
          <w:rFonts w:ascii="Arial" w:eastAsia="TimesNewRomanPSMT" w:hAnsi="Arial" w:cs="Arial"/>
          <w:bCs/>
          <w:lang w:val="sr-Cyrl-RS"/>
        </w:rPr>
        <w:t>Уз рачун се обавезно достављају следећи прилози:</w:t>
      </w:r>
      <w:r w:rsidR="00F065DE" w:rsidRPr="00F065DE">
        <w:rPr>
          <w:rFonts w:ascii="Arial" w:eastAsia="TimesNewRomanPSMT" w:hAnsi="Arial" w:cs="Arial"/>
          <w:bCs/>
          <w:color w:val="00B050"/>
          <w:lang w:val="sr-Cyrl-RS"/>
        </w:rPr>
        <w:t xml:space="preserve"> </w:t>
      </w:r>
      <w:r w:rsidR="00F065DE" w:rsidRPr="00F065DE">
        <w:rPr>
          <w:rFonts w:ascii="Arial" w:eastAsia="TimesNewRomanPSMT" w:hAnsi="Arial" w:cs="Arial"/>
          <w:bCs/>
          <w:lang w:val="sr-Cyrl-RS"/>
        </w:rPr>
        <w:t xml:space="preserve">Записник о извршеној испоруци </w:t>
      </w:r>
      <w:r>
        <w:rPr>
          <w:rFonts w:ascii="Arial" w:eastAsia="TimesNewRomanPSMT" w:hAnsi="Arial" w:cs="Arial"/>
          <w:bCs/>
          <w:lang w:val="sr-Cyrl-RS"/>
        </w:rPr>
        <w:t xml:space="preserve">  </w:t>
      </w:r>
      <w:r w:rsidR="00F065DE" w:rsidRPr="00F065DE">
        <w:rPr>
          <w:rFonts w:ascii="Arial" w:eastAsia="TimesNewRomanPSMT" w:hAnsi="Arial" w:cs="Arial"/>
          <w:bCs/>
          <w:lang w:val="sr-Cyrl-RS"/>
        </w:rPr>
        <w:t>добара</w:t>
      </w:r>
      <w:r w:rsidR="000B2201">
        <w:rPr>
          <w:rFonts w:ascii="Arial" w:eastAsia="TimesNewRomanPSMT" w:hAnsi="Arial" w:cs="Arial"/>
          <w:bCs/>
          <w:lang w:val="sr-Cyrl-RS"/>
        </w:rPr>
        <w:t xml:space="preserve"> и услуга</w:t>
      </w:r>
      <w:r w:rsidR="00F065DE" w:rsidRPr="00F065DE">
        <w:rPr>
          <w:rFonts w:ascii="Arial" w:eastAsia="TimesNewRomanPSMT" w:hAnsi="Arial" w:cs="Arial"/>
          <w:bCs/>
          <w:lang w:val="sr-Cyrl-RS"/>
        </w:rPr>
        <w:t>, копија наруџбенице и копија отпремнице на к</w:t>
      </w:r>
      <w:r>
        <w:rPr>
          <w:rFonts w:ascii="Arial" w:eastAsia="TimesNewRomanPSMT" w:hAnsi="Arial" w:cs="Arial"/>
          <w:bCs/>
          <w:lang w:val="sr-Cyrl-RS"/>
        </w:rPr>
        <w:t xml:space="preserve">ојој су наведени датум испоруке </w:t>
      </w:r>
      <w:r w:rsidR="00F065DE" w:rsidRPr="00F065DE">
        <w:rPr>
          <w:rFonts w:ascii="Arial" w:eastAsia="TimesNewRomanPSMT" w:hAnsi="Arial" w:cs="Arial"/>
          <w:bCs/>
          <w:lang w:val="sr-Cyrl-RS"/>
        </w:rPr>
        <w:t>добара и назив и количина испоручених добара са читко написаним именом и презименом и потписом овлашћеног лица Купца, које је примило предметна добра.</w:t>
      </w:r>
      <w:r w:rsidR="00F065DE" w:rsidRPr="00F065DE">
        <w:rPr>
          <w:rFonts w:ascii="Arial" w:eastAsia="TimesNewRomanPSMT" w:hAnsi="Arial" w:cs="Arial"/>
          <w:bCs/>
          <w:color w:val="00B050"/>
          <w:lang w:val="sr-Cyrl-RS"/>
        </w:rPr>
        <w:t xml:space="preserve"> </w:t>
      </w:r>
    </w:p>
    <w:p w:rsidR="00F065DE" w:rsidRPr="00F065DE" w:rsidRDefault="00F065DE" w:rsidP="00BE29DF">
      <w:pPr>
        <w:tabs>
          <w:tab w:val="left" w:pos="284"/>
          <w:tab w:val="left" w:pos="330"/>
        </w:tabs>
        <w:spacing w:before="120"/>
        <w:ind w:left="284"/>
        <w:jc w:val="both"/>
        <w:rPr>
          <w:rFonts w:ascii="Arial" w:eastAsia="TimesNewRomanPSMT" w:hAnsi="Arial" w:cs="Arial"/>
          <w:bCs/>
          <w:lang w:val="sr-Cyrl-RS"/>
        </w:rPr>
      </w:pPr>
      <w:r>
        <w:rPr>
          <w:rFonts w:ascii="Arial" w:eastAsia="TimesNewRomanPSMT" w:hAnsi="Arial" w:cs="Arial"/>
          <w:bCs/>
          <w:lang w:val="sr-Cyrl-RS"/>
        </w:rPr>
        <w:t xml:space="preserve">У </w:t>
      </w:r>
      <w:r w:rsidRPr="00F065DE">
        <w:rPr>
          <w:rFonts w:ascii="Arial" w:eastAsia="TimesNewRomanPSMT" w:hAnsi="Arial" w:cs="Arial"/>
          <w:bCs/>
          <w:lang w:val="sr-Cyrl-RS"/>
        </w:rPr>
        <w:t xml:space="preserve">достављеном рачуну и отпремници, Продавац је обавезан да се придржава тачно </w:t>
      </w:r>
      <w:r>
        <w:rPr>
          <w:rFonts w:ascii="Arial" w:eastAsia="TimesNewRomanPSMT" w:hAnsi="Arial" w:cs="Arial"/>
          <w:bCs/>
          <w:lang w:val="sr-Cyrl-RS"/>
        </w:rPr>
        <w:t xml:space="preserve"> </w:t>
      </w:r>
      <w:r w:rsidRPr="00F065DE">
        <w:rPr>
          <w:rFonts w:ascii="Arial" w:eastAsia="TimesNewRomanPSMT" w:hAnsi="Arial" w:cs="Arial"/>
          <w:bCs/>
          <w:lang w:val="sr-Cyrl-RS"/>
        </w:rPr>
        <w:t>дефинисаних назива добара из наруџбенице, конкурсне документације и прихваћене понуде (обрасца структуре цене). Уколико због коришћења различитих шифарника и софтверских решења Продавац није у могућности да у рачуну наведе тачане називе добара из прихваћене понуде (обрасца структуре цене), обавезан да уз рачун достави прилог са упоредним прегледом назива из рачуна са називима из прихваћене понуде (обрасца структуре цене).</w:t>
      </w:r>
    </w:p>
    <w:p w:rsidR="00F065DE" w:rsidRPr="00F065DE" w:rsidRDefault="00F065DE" w:rsidP="008C37F3">
      <w:pPr>
        <w:tabs>
          <w:tab w:val="left" w:pos="284"/>
          <w:tab w:val="left" w:pos="330"/>
        </w:tabs>
        <w:spacing w:before="120"/>
        <w:ind w:left="284"/>
        <w:jc w:val="both"/>
        <w:rPr>
          <w:rFonts w:ascii="Arial" w:eastAsia="TimesNewRomanPSMT" w:hAnsi="Arial" w:cs="Arial"/>
          <w:bCs/>
          <w:lang w:val="sr-Cyrl-RS"/>
        </w:rPr>
      </w:pPr>
      <w:r w:rsidRPr="00F065DE">
        <w:rPr>
          <w:rFonts w:ascii="Arial" w:eastAsia="TimesNewRomanPSMT" w:hAnsi="Arial" w:cs="Arial"/>
          <w:bCs/>
          <w:lang w:val="sr-Cyrl-RS"/>
        </w:rPr>
        <w:t>Износ на достављеном рачуну мора бити идентичан са износом на предметној Наруџбеници.</w:t>
      </w:r>
    </w:p>
    <w:p w:rsidR="00F065DE" w:rsidRPr="00F065DE" w:rsidRDefault="00F065DE" w:rsidP="008C37F3">
      <w:pPr>
        <w:tabs>
          <w:tab w:val="left" w:pos="284"/>
          <w:tab w:val="left" w:pos="330"/>
        </w:tabs>
        <w:spacing w:before="120"/>
        <w:ind w:left="284"/>
        <w:jc w:val="both"/>
        <w:rPr>
          <w:rFonts w:ascii="Arial" w:eastAsia="TimesNewRomanPSMT" w:hAnsi="Arial" w:cs="Arial"/>
          <w:bCs/>
          <w:lang w:val="sr-Cyrl-RS"/>
        </w:rPr>
      </w:pPr>
      <w:r w:rsidRPr="00F065DE">
        <w:rPr>
          <w:rFonts w:ascii="Arial" w:eastAsia="TimesNewRomanPSMT" w:hAnsi="Arial" w:cs="Arial"/>
          <w:bCs/>
          <w:lang w:val="sr-Cyrl-RS"/>
        </w:rPr>
        <w:t xml:space="preserve">Уколико на основу једне Наруџбенице Продавац изда више рачуна, збир њихових </w:t>
      </w:r>
      <w:r w:rsidR="008C37F3">
        <w:rPr>
          <w:rFonts w:ascii="Arial" w:eastAsia="TimesNewRomanPSMT" w:hAnsi="Arial" w:cs="Arial"/>
          <w:bCs/>
          <w:lang w:val="sr-Cyrl-RS"/>
        </w:rPr>
        <w:t xml:space="preserve"> </w:t>
      </w:r>
      <w:r w:rsidRPr="00F065DE">
        <w:rPr>
          <w:rFonts w:ascii="Arial" w:eastAsia="TimesNewRomanPSMT" w:hAnsi="Arial" w:cs="Arial"/>
          <w:bCs/>
          <w:lang w:val="sr-Cyrl-RS"/>
        </w:rPr>
        <w:t>износа мора да буде идентичан са износом на Наруџбеници.</w:t>
      </w:r>
    </w:p>
    <w:p w:rsidR="00F065DE" w:rsidRPr="00F065DE" w:rsidRDefault="008C37F3" w:rsidP="00F065DE">
      <w:pPr>
        <w:tabs>
          <w:tab w:val="left" w:pos="284"/>
          <w:tab w:val="left" w:pos="330"/>
        </w:tabs>
        <w:spacing w:before="120"/>
        <w:jc w:val="both"/>
        <w:rPr>
          <w:rFonts w:ascii="Arial" w:eastAsia="TimesNewRomanPSMT" w:hAnsi="Arial" w:cs="Arial"/>
          <w:bCs/>
          <w:lang w:val="sr-Cyrl-RS"/>
        </w:rPr>
      </w:pPr>
      <w:r>
        <w:rPr>
          <w:rFonts w:ascii="Arial" w:eastAsia="TimesNewRomanPSMT" w:hAnsi="Arial" w:cs="Arial"/>
          <w:bCs/>
          <w:lang w:val="sr-Cyrl-RS"/>
        </w:rPr>
        <w:lastRenderedPageBreak/>
        <w:t xml:space="preserve">    </w:t>
      </w:r>
      <w:r w:rsidR="00F065DE" w:rsidRPr="00F065DE">
        <w:rPr>
          <w:rFonts w:ascii="Arial" w:eastAsia="TimesNewRomanPSMT" w:hAnsi="Arial" w:cs="Arial"/>
          <w:bCs/>
          <w:lang w:val="sr-Cyrl-RS"/>
        </w:rPr>
        <w:t>Само овако достављен рачун ће се сматрати исправним рачуном.</w:t>
      </w:r>
    </w:p>
    <w:p w:rsidR="00F065DE" w:rsidRPr="00F065DE" w:rsidRDefault="00F065DE" w:rsidP="008C37F3">
      <w:pPr>
        <w:tabs>
          <w:tab w:val="left" w:pos="284"/>
          <w:tab w:val="left" w:pos="330"/>
        </w:tabs>
        <w:spacing w:before="120"/>
        <w:ind w:left="284"/>
        <w:jc w:val="both"/>
        <w:rPr>
          <w:rFonts w:ascii="Arial" w:eastAsia="TimesNewRomanPSMT" w:hAnsi="Arial" w:cs="Arial"/>
          <w:bCs/>
          <w:lang w:val="sr-Cyrl-RS"/>
        </w:rPr>
      </w:pPr>
      <w:r w:rsidRPr="00F065DE">
        <w:rPr>
          <w:rFonts w:ascii="Arial" w:eastAsia="TimesNewRomanPSMT" w:hAnsi="Arial" w:cs="Arial"/>
          <w:bCs/>
          <w:lang w:val="sr-Cyrl-RS"/>
        </w:rPr>
        <w:t xml:space="preserve">Укупан обрачун испоручених предметних добара према свим укупно издатим </w:t>
      </w:r>
      <w:r w:rsidR="008C37F3">
        <w:rPr>
          <w:rFonts w:ascii="Arial" w:eastAsia="TimesNewRomanPSMT" w:hAnsi="Arial" w:cs="Arial"/>
          <w:bCs/>
          <w:lang w:val="sr-Cyrl-RS"/>
        </w:rPr>
        <w:t xml:space="preserve"> </w:t>
      </w:r>
      <w:r w:rsidRPr="00F065DE">
        <w:rPr>
          <w:rFonts w:ascii="Arial" w:eastAsia="TimesNewRomanPSMT" w:hAnsi="Arial" w:cs="Arial"/>
          <w:bCs/>
          <w:lang w:val="sr-Cyrl-RS"/>
        </w:rPr>
        <w:t>појединачним наруџбеницама не сме бити већи од вредности на коју се закључује овај Оквирни споразум.</w:t>
      </w:r>
    </w:p>
    <w:p w:rsidR="00F065DE" w:rsidRPr="00F065DE" w:rsidRDefault="00F065DE" w:rsidP="00EF5523">
      <w:pPr>
        <w:tabs>
          <w:tab w:val="left" w:pos="284"/>
          <w:tab w:val="left" w:pos="330"/>
        </w:tabs>
        <w:spacing w:before="120"/>
        <w:ind w:left="284"/>
        <w:jc w:val="both"/>
        <w:rPr>
          <w:rFonts w:ascii="Arial" w:eastAsia="TimesNewRomanPSMT" w:hAnsi="Arial" w:cs="Arial"/>
          <w:bCs/>
          <w:lang w:val="sr-Cyrl-RS"/>
        </w:rPr>
      </w:pPr>
      <w:r w:rsidRPr="00F065DE">
        <w:rPr>
          <w:rFonts w:ascii="Arial" w:eastAsia="TimesNewRomanPSMT" w:hAnsi="Arial" w:cs="Arial"/>
          <w:bCs/>
          <w:lang w:val="sr-Cyrl-RS"/>
        </w:rPr>
        <w:t>Количине предметних добара наведене у обрасцу структуре цене  су оквирне и</w:t>
      </w:r>
      <w:r w:rsidR="00EF5523">
        <w:rPr>
          <w:rFonts w:ascii="Arial" w:eastAsia="TimesNewRomanPSMT" w:hAnsi="Arial" w:cs="Arial"/>
          <w:bCs/>
          <w:lang w:val="sr-Cyrl-RS"/>
        </w:rPr>
        <w:t xml:space="preserve"> </w:t>
      </w:r>
      <w:r w:rsidRPr="00F065DE">
        <w:rPr>
          <w:rFonts w:ascii="Arial" w:eastAsia="TimesNewRomanPSMT" w:hAnsi="Arial" w:cs="Arial"/>
          <w:bCs/>
          <w:lang w:val="sr-Cyrl-RS"/>
        </w:rPr>
        <w:t xml:space="preserve"> може</w:t>
      </w:r>
      <w:r w:rsidR="00EF5523">
        <w:rPr>
          <w:rFonts w:ascii="Arial" w:eastAsia="TimesNewRomanPSMT" w:hAnsi="Arial" w:cs="Arial"/>
          <w:bCs/>
          <w:lang w:val="sr-Cyrl-RS"/>
        </w:rPr>
        <w:t xml:space="preserve">         </w:t>
      </w:r>
      <w:r w:rsidRPr="00F065DE">
        <w:rPr>
          <w:rFonts w:ascii="Arial" w:eastAsia="TimesNewRomanPSMT" w:hAnsi="Arial" w:cs="Arial"/>
          <w:bCs/>
          <w:lang w:val="sr-Cyrl-RS"/>
        </w:rPr>
        <w:t>доћи до одсупања од истих у оквиру вредности Оквирног споразума.</w:t>
      </w:r>
    </w:p>
    <w:p w:rsidR="00F065DE" w:rsidRPr="00F065DE" w:rsidRDefault="00F065DE" w:rsidP="00EF5523">
      <w:pPr>
        <w:tabs>
          <w:tab w:val="left" w:pos="284"/>
          <w:tab w:val="left" w:pos="330"/>
        </w:tabs>
        <w:spacing w:before="240" w:after="120"/>
        <w:ind w:left="284"/>
        <w:jc w:val="both"/>
        <w:rPr>
          <w:rFonts w:ascii="Arial" w:hAnsi="Arial" w:cs="Arial"/>
          <w:color w:val="FF0000"/>
          <w:lang w:val="sr-Cyrl-RS"/>
        </w:rPr>
      </w:pPr>
      <w:r w:rsidRPr="00F065DE">
        <w:rPr>
          <w:rFonts w:ascii="Arial" w:hAnsi="Arial" w:cs="Arial"/>
          <w:lang w:val="sr-Cyrl-RS"/>
        </w:rPr>
        <w:t xml:space="preserve">Финансијске обавезе по овом Оквирном споразуму, а које доспевају у наредној </w:t>
      </w:r>
      <w:r w:rsidR="008C37F3">
        <w:rPr>
          <w:rFonts w:ascii="Arial" w:hAnsi="Arial" w:cs="Arial"/>
          <w:lang w:val="sr-Cyrl-RS"/>
        </w:rPr>
        <w:t xml:space="preserve">  </w:t>
      </w:r>
      <w:r w:rsidRPr="00F065DE">
        <w:rPr>
          <w:rFonts w:ascii="Arial" w:hAnsi="Arial" w:cs="Arial"/>
          <w:lang w:val="sr-Cyrl-RS"/>
        </w:rPr>
        <w:t>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rsidR="00E53761" w:rsidRDefault="00E53761" w:rsidP="000D01DA">
      <w:pPr>
        <w:spacing w:before="120"/>
        <w:ind w:left="284"/>
        <w:rPr>
          <w:rFonts w:ascii="Arial" w:hAnsi="Arial"/>
          <w:b/>
          <w:lang w:val="sr-Cyrl-RS"/>
        </w:rPr>
      </w:pPr>
    </w:p>
    <w:p w:rsidR="000F7C99" w:rsidRPr="007B4BAA" w:rsidRDefault="00661B5A" w:rsidP="000D01DA">
      <w:pPr>
        <w:spacing w:before="120"/>
        <w:ind w:left="284"/>
        <w:rPr>
          <w:rFonts w:ascii="Arial" w:hAnsi="Arial"/>
          <w:b/>
        </w:rPr>
      </w:pPr>
      <w:r>
        <w:rPr>
          <w:rFonts w:ascii="Arial" w:hAnsi="Arial"/>
          <w:b/>
        </w:rPr>
        <w:t>РОК</w:t>
      </w:r>
      <w:r w:rsidR="000F7C99" w:rsidRPr="007B4BAA">
        <w:rPr>
          <w:rFonts w:ascii="Arial" w:hAnsi="Arial"/>
          <w:b/>
          <w:lang w:val="sr-Cyrl-RS"/>
        </w:rPr>
        <w:t xml:space="preserve"> </w:t>
      </w:r>
      <w:r>
        <w:rPr>
          <w:rFonts w:ascii="Arial" w:hAnsi="Arial"/>
          <w:b/>
          <w:lang w:val="sr-Cyrl-RS"/>
        </w:rPr>
        <w:t>И</w:t>
      </w:r>
      <w:r w:rsidR="000F7C99" w:rsidRPr="007B4BAA">
        <w:rPr>
          <w:rFonts w:ascii="Arial" w:hAnsi="Arial"/>
          <w:b/>
          <w:lang w:val="sr-Cyrl-RS"/>
        </w:rPr>
        <w:t xml:space="preserve"> </w:t>
      </w:r>
      <w:r>
        <w:rPr>
          <w:rFonts w:ascii="Arial" w:hAnsi="Arial"/>
          <w:b/>
          <w:lang w:val="sr-Cyrl-RS"/>
        </w:rPr>
        <w:t>МЕСТО</w:t>
      </w:r>
      <w:r w:rsidR="000F7C99" w:rsidRPr="007B4BAA">
        <w:rPr>
          <w:rFonts w:ascii="Arial" w:hAnsi="Arial"/>
          <w:b/>
          <w:lang w:val="sr-Cyrl-RS"/>
        </w:rPr>
        <w:t xml:space="preserve"> </w:t>
      </w:r>
      <w:r>
        <w:rPr>
          <w:rFonts w:ascii="Arial" w:hAnsi="Arial"/>
          <w:b/>
        </w:rPr>
        <w:t>ИСПОРУКЕ</w:t>
      </w:r>
    </w:p>
    <w:p w:rsidR="000F7C99" w:rsidRPr="007B4BAA" w:rsidRDefault="00661B5A" w:rsidP="00AD7EA5">
      <w:pPr>
        <w:spacing w:after="120"/>
        <w:jc w:val="center"/>
        <w:rPr>
          <w:rFonts w:ascii="Arial" w:hAnsi="Arial"/>
          <w:b/>
          <w:lang w:val="sr-Cyrl-RS"/>
        </w:rPr>
      </w:pPr>
      <w:r>
        <w:rPr>
          <w:rFonts w:ascii="Arial" w:hAnsi="Arial"/>
          <w:b/>
        </w:rPr>
        <w:t>Члан</w:t>
      </w:r>
      <w:r w:rsidR="000F7C99" w:rsidRPr="007B4BAA">
        <w:rPr>
          <w:rFonts w:ascii="Arial" w:hAnsi="Arial"/>
          <w:b/>
        </w:rPr>
        <w:t xml:space="preserve"> </w:t>
      </w:r>
      <w:r w:rsidR="002C39B9" w:rsidRPr="007B4BAA">
        <w:rPr>
          <w:rFonts w:ascii="Arial" w:hAnsi="Arial"/>
          <w:b/>
          <w:lang w:val="sr-Cyrl-RS"/>
        </w:rPr>
        <w:t>5</w:t>
      </w:r>
      <w:r w:rsidR="000F7C99" w:rsidRPr="007B4BAA">
        <w:rPr>
          <w:rFonts w:ascii="Arial" w:hAnsi="Arial"/>
          <w:b/>
        </w:rPr>
        <w:t>.</w:t>
      </w:r>
    </w:p>
    <w:p w:rsidR="00705224" w:rsidRDefault="00033B58" w:rsidP="00033B58">
      <w:pPr>
        <w:tabs>
          <w:tab w:val="right" w:pos="6804"/>
        </w:tabs>
        <w:jc w:val="both"/>
        <w:rPr>
          <w:rFonts w:ascii="Arial" w:hAnsi="Arial" w:cs="Arial"/>
          <w:lang w:val="ru-RU"/>
        </w:rPr>
      </w:pPr>
      <w:r>
        <w:rPr>
          <w:rFonts w:ascii="Arial" w:hAnsi="Arial" w:cs="Arial"/>
          <w:b/>
          <w:lang w:val="sr-Cyrl-RS"/>
        </w:rPr>
        <w:t xml:space="preserve">    </w:t>
      </w:r>
      <w:r>
        <w:rPr>
          <w:rFonts w:ascii="Arial" w:hAnsi="Arial" w:cs="Arial"/>
          <w:lang w:val="ru-RU"/>
        </w:rPr>
        <w:t>Рок</w:t>
      </w:r>
      <w:r w:rsidRPr="007B4BAA">
        <w:rPr>
          <w:rFonts w:ascii="Arial" w:hAnsi="Arial" w:cs="Arial"/>
          <w:lang w:val="ru-RU"/>
        </w:rPr>
        <w:t xml:space="preserve"> </w:t>
      </w:r>
      <w:r>
        <w:rPr>
          <w:rFonts w:ascii="Arial" w:hAnsi="Arial" w:cs="Arial"/>
          <w:lang w:val="ru-RU"/>
        </w:rPr>
        <w:t>испоруке</w:t>
      </w:r>
      <w:r w:rsidR="00705224">
        <w:rPr>
          <w:rFonts w:ascii="Arial" w:hAnsi="Arial" w:cs="Arial"/>
          <w:lang w:val="ru-RU"/>
        </w:rPr>
        <w:t>, демонтаже и монтаже</w:t>
      </w:r>
      <w:r w:rsidRPr="007B4BAA">
        <w:rPr>
          <w:rFonts w:ascii="Arial" w:hAnsi="Arial" w:cs="Arial"/>
          <w:lang w:val="ru-RU"/>
        </w:rPr>
        <w:t xml:space="preserve"> </w:t>
      </w:r>
      <w:r>
        <w:rPr>
          <w:rFonts w:ascii="Arial" w:hAnsi="Arial" w:cs="Arial"/>
          <w:lang w:val="ru-RU"/>
        </w:rPr>
        <w:t>предметних</w:t>
      </w:r>
      <w:r w:rsidRPr="007B4BAA">
        <w:rPr>
          <w:rFonts w:ascii="Arial" w:hAnsi="Arial" w:cs="Arial"/>
          <w:lang w:val="ru-RU"/>
        </w:rPr>
        <w:t xml:space="preserve"> </w:t>
      </w:r>
      <w:r>
        <w:rPr>
          <w:rFonts w:ascii="Arial" w:hAnsi="Arial" w:cs="Arial"/>
          <w:lang w:val="ru-RU"/>
        </w:rPr>
        <w:t>добара</w:t>
      </w:r>
      <w:r w:rsidRPr="007B4BAA">
        <w:rPr>
          <w:rFonts w:ascii="Arial" w:hAnsi="Arial" w:cs="Arial"/>
          <w:lang w:val="ru-RU"/>
        </w:rPr>
        <w:t xml:space="preserve"> </w:t>
      </w:r>
      <w:r>
        <w:rPr>
          <w:rFonts w:ascii="Arial" w:hAnsi="Arial" w:cs="Arial"/>
          <w:lang w:val="ru-RU"/>
        </w:rPr>
        <w:t>је</w:t>
      </w:r>
      <w:r w:rsidRPr="007B4BAA">
        <w:rPr>
          <w:rFonts w:ascii="Arial" w:hAnsi="Arial" w:cs="Arial"/>
          <w:lang w:val="ru-RU"/>
        </w:rPr>
        <w:t xml:space="preserve"> </w:t>
      </w:r>
      <w:r>
        <w:rPr>
          <w:rFonts w:ascii="Arial" w:hAnsi="Arial" w:cs="Arial"/>
          <w:lang w:val="ru-RU"/>
        </w:rPr>
        <w:t>15</w:t>
      </w:r>
      <w:r w:rsidRPr="007B4BAA">
        <w:rPr>
          <w:rFonts w:ascii="Arial" w:hAnsi="Arial" w:cs="Arial"/>
          <w:lang w:val="ru-RU"/>
        </w:rPr>
        <w:t xml:space="preserve"> </w:t>
      </w:r>
      <w:r>
        <w:rPr>
          <w:rFonts w:ascii="Arial" w:hAnsi="Arial" w:cs="Arial"/>
          <w:lang w:val="ru-RU"/>
        </w:rPr>
        <w:t>дана</w:t>
      </w:r>
      <w:r w:rsidRPr="007B4BAA">
        <w:rPr>
          <w:rFonts w:ascii="Arial" w:hAnsi="Arial" w:cs="Arial"/>
          <w:lang w:val="ru-RU"/>
        </w:rPr>
        <w:t xml:space="preserve"> </w:t>
      </w:r>
      <w:r>
        <w:rPr>
          <w:rFonts w:ascii="Arial" w:hAnsi="Arial" w:cs="Arial"/>
          <w:lang w:val="ru-RU"/>
        </w:rPr>
        <w:t>од</w:t>
      </w:r>
      <w:r w:rsidRPr="007B4BAA">
        <w:rPr>
          <w:rFonts w:ascii="Arial" w:hAnsi="Arial" w:cs="Arial"/>
          <w:lang w:val="ru-RU"/>
        </w:rPr>
        <w:t xml:space="preserve"> </w:t>
      </w:r>
      <w:r>
        <w:rPr>
          <w:rFonts w:ascii="Arial" w:hAnsi="Arial" w:cs="Arial"/>
          <w:lang w:val="ru-RU"/>
        </w:rPr>
        <w:t>дана</w:t>
      </w:r>
      <w:r w:rsidRPr="007B4BAA">
        <w:rPr>
          <w:rFonts w:ascii="Arial" w:hAnsi="Arial" w:cs="Arial"/>
          <w:lang w:val="ru-RU"/>
        </w:rPr>
        <w:t xml:space="preserve"> </w:t>
      </w:r>
      <w:r>
        <w:rPr>
          <w:rFonts w:ascii="Arial" w:hAnsi="Arial" w:cs="Arial"/>
          <w:lang w:val="ru-RU"/>
        </w:rPr>
        <w:t>пријема</w:t>
      </w:r>
    </w:p>
    <w:p w:rsidR="00033B58" w:rsidRDefault="00033B58" w:rsidP="00033B58">
      <w:pPr>
        <w:tabs>
          <w:tab w:val="right" w:pos="6804"/>
        </w:tabs>
        <w:jc w:val="both"/>
        <w:rPr>
          <w:rFonts w:ascii="Arial" w:hAnsi="Arial" w:cs="Arial"/>
          <w:lang w:val="ru-RU"/>
        </w:rPr>
      </w:pPr>
      <w:r w:rsidRPr="007B4BAA">
        <w:rPr>
          <w:rFonts w:ascii="Arial" w:hAnsi="Arial" w:cs="Arial"/>
          <w:lang w:val="ru-RU"/>
        </w:rPr>
        <w:t xml:space="preserve"> </w:t>
      </w:r>
      <w:r w:rsidR="00705224">
        <w:rPr>
          <w:rFonts w:ascii="Arial" w:hAnsi="Arial" w:cs="Arial"/>
          <w:lang w:val="ru-RU"/>
        </w:rPr>
        <w:t xml:space="preserve">   </w:t>
      </w:r>
      <w:r>
        <w:rPr>
          <w:rFonts w:ascii="Arial" w:hAnsi="Arial" w:cs="Arial"/>
          <w:lang w:val="ru-RU"/>
        </w:rPr>
        <w:t>наруџбенице</w:t>
      </w:r>
      <w:r w:rsidRPr="007B4BAA">
        <w:rPr>
          <w:rFonts w:ascii="Arial" w:hAnsi="Arial" w:cs="Arial"/>
          <w:lang w:val="ru-RU"/>
        </w:rPr>
        <w:t>.</w:t>
      </w:r>
    </w:p>
    <w:p w:rsidR="00FE2BB9" w:rsidRPr="008C790B" w:rsidRDefault="00FE2BB9" w:rsidP="00FE2BB9">
      <w:pPr>
        <w:tabs>
          <w:tab w:val="left" w:pos="284"/>
          <w:tab w:val="left" w:pos="348"/>
        </w:tabs>
        <w:spacing w:after="100" w:afterAutospacing="1"/>
        <w:ind w:left="284"/>
        <w:jc w:val="both"/>
        <w:rPr>
          <w:rFonts w:ascii="Arial" w:hAnsi="Arial" w:cs="Arial"/>
          <w:lang w:val="sr-Cyrl-RS" w:eastAsia="ar-SA"/>
        </w:rPr>
      </w:pPr>
      <w:r w:rsidRPr="008C790B">
        <w:rPr>
          <w:rFonts w:ascii="Arial" w:hAnsi="Arial" w:cs="Arial"/>
          <w:bCs/>
          <w:lang w:eastAsia="ar-SA"/>
        </w:rPr>
        <w:t>Место испоруке</w:t>
      </w:r>
      <w:r w:rsidR="00705224">
        <w:rPr>
          <w:rFonts w:ascii="Arial" w:hAnsi="Arial" w:cs="Arial"/>
          <w:bCs/>
          <w:lang w:val="sr-Cyrl-RS" w:eastAsia="ar-SA"/>
        </w:rPr>
        <w:t>, демонтаже и монтаже</w:t>
      </w:r>
      <w:r w:rsidRPr="008C790B">
        <w:rPr>
          <w:rFonts w:ascii="Arial" w:hAnsi="Arial" w:cs="Arial"/>
          <w:lang w:val="ru-RU"/>
        </w:rPr>
        <w:t xml:space="preserve"> предметних добара</w:t>
      </w:r>
      <w:r w:rsidRPr="008C790B">
        <w:rPr>
          <w:rFonts w:ascii="Arial" w:hAnsi="Arial" w:cs="Arial"/>
          <w:bCs/>
          <w:lang w:val="sr-Cyrl-RS" w:eastAsia="ar-SA"/>
        </w:rPr>
        <w:t xml:space="preserve"> </w:t>
      </w:r>
      <w:r w:rsidR="005E6BA8" w:rsidRPr="008C790B">
        <w:rPr>
          <w:rFonts w:ascii="Arial" w:hAnsi="Arial" w:cs="Arial"/>
          <w:bCs/>
          <w:lang w:val="sr-Cyrl-RS" w:eastAsia="ar-SA"/>
        </w:rPr>
        <w:t xml:space="preserve">је  </w:t>
      </w:r>
      <w:r w:rsidR="008C790B" w:rsidRPr="008C790B">
        <w:rPr>
          <w:rFonts w:ascii="Arial" w:hAnsi="Arial" w:cs="Arial"/>
          <w:bCs/>
          <w:lang w:val="sr-Cyrl-RS" w:eastAsia="ar-SA"/>
        </w:rPr>
        <w:t xml:space="preserve">дистрибутивно </w:t>
      </w:r>
      <w:r w:rsidR="005E6BA8" w:rsidRPr="008C790B">
        <w:rPr>
          <w:rFonts w:ascii="Arial" w:hAnsi="Arial" w:cs="Arial"/>
          <w:bCs/>
          <w:lang w:val="sr-Cyrl-RS" w:eastAsia="ar-SA"/>
        </w:rPr>
        <w:t xml:space="preserve">подручје  </w:t>
      </w:r>
      <w:r w:rsidR="008C790B" w:rsidRPr="008C790B">
        <w:rPr>
          <w:rFonts w:ascii="Arial" w:hAnsi="Arial" w:cs="Arial"/>
          <w:bCs/>
          <w:lang w:val="sr-Cyrl-RS" w:eastAsia="ar-SA"/>
        </w:rPr>
        <w:t>ТЦ Нови С</w:t>
      </w:r>
      <w:r w:rsidR="004B6D7B" w:rsidRPr="008C790B">
        <w:rPr>
          <w:rFonts w:ascii="Arial" w:hAnsi="Arial" w:cs="Arial"/>
          <w:bCs/>
          <w:lang w:val="sr-Cyrl-RS" w:eastAsia="ar-SA"/>
        </w:rPr>
        <w:t>ад</w:t>
      </w:r>
      <w:r w:rsidRPr="008C790B">
        <w:rPr>
          <w:rFonts w:ascii="Arial" w:hAnsi="Arial" w:cs="Arial"/>
          <w:lang w:eastAsia="ar-SA"/>
        </w:rPr>
        <w:t>.</w:t>
      </w:r>
    </w:p>
    <w:p w:rsidR="00E42227" w:rsidRDefault="008C790B" w:rsidP="00E42227">
      <w:pPr>
        <w:pStyle w:val="ListParagraph"/>
        <w:tabs>
          <w:tab w:val="left" w:pos="348"/>
        </w:tabs>
        <w:suppressAutoHyphens/>
        <w:autoSpaceDE w:val="0"/>
        <w:spacing w:before="247" w:line="233" w:lineRule="exact"/>
        <w:ind w:left="270"/>
        <w:jc w:val="both"/>
        <w:rPr>
          <w:rFonts w:ascii="Arial" w:hAnsi="Arial" w:cs="Arial"/>
          <w:lang w:val="sr-Cyrl-RS" w:eastAsia="ar-SA"/>
        </w:rPr>
      </w:pPr>
      <w:r w:rsidRPr="008C790B">
        <w:rPr>
          <w:rFonts w:ascii="Arial" w:hAnsi="Arial" w:cs="Arial"/>
          <w:lang w:val="sr-Cyrl-RS" w:eastAsia="ar-SA"/>
        </w:rPr>
        <w:t>Тачна локација о</w:t>
      </w:r>
      <w:r w:rsidR="004B6D7B" w:rsidRPr="008C790B">
        <w:rPr>
          <w:rFonts w:ascii="Arial" w:hAnsi="Arial" w:cs="Arial"/>
          <w:lang w:val="sr-Cyrl-RS" w:eastAsia="ar-SA"/>
        </w:rPr>
        <w:t>дносно адреса</w:t>
      </w:r>
      <w:r w:rsidR="00E42227" w:rsidRPr="008C790B">
        <w:rPr>
          <w:rFonts w:ascii="Arial" w:hAnsi="Arial" w:cs="Arial"/>
          <w:lang w:val="sr-Cyrl-RS" w:eastAsia="ar-SA"/>
        </w:rPr>
        <w:t xml:space="preserve"> Купца у којој ће се извршити испорука</w:t>
      </w:r>
      <w:r w:rsidR="00D839FB">
        <w:rPr>
          <w:rFonts w:ascii="Arial" w:hAnsi="Arial" w:cs="Arial"/>
          <w:lang w:val="sr-Cyrl-RS" w:eastAsia="ar-SA"/>
        </w:rPr>
        <w:t>, демонтажа и монтажа</w:t>
      </w:r>
      <w:r w:rsidR="00E42227" w:rsidRPr="008C790B">
        <w:rPr>
          <w:rFonts w:ascii="Arial" w:hAnsi="Arial" w:cs="Arial"/>
          <w:lang w:val="sr-Cyrl-RS" w:eastAsia="ar-SA"/>
        </w:rPr>
        <w:t xml:space="preserve"> биће дефинисана  сваком појединачном издатом наруџбеницом.</w:t>
      </w:r>
    </w:p>
    <w:p w:rsidR="00E42227" w:rsidRPr="007B4BAA" w:rsidRDefault="00E42227" w:rsidP="00E42227">
      <w:pPr>
        <w:tabs>
          <w:tab w:val="left" w:pos="284"/>
          <w:tab w:val="left" w:pos="330"/>
        </w:tabs>
        <w:spacing w:before="120"/>
        <w:ind w:left="284"/>
        <w:jc w:val="both"/>
        <w:rPr>
          <w:rFonts w:ascii="Arial" w:hAnsi="Arial" w:cs="Arial"/>
          <w:lang w:val="sr-Cyrl-RS"/>
        </w:rPr>
      </w:pPr>
      <w:r>
        <w:rPr>
          <w:rFonts w:ascii="Arial" w:hAnsi="Arial" w:cs="Arial"/>
          <w:lang w:val="sr-Cyrl-RS"/>
        </w:rPr>
        <w:t>Евентуално</w:t>
      </w:r>
      <w:r w:rsidRPr="007B4BAA">
        <w:rPr>
          <w:rFonts w:ascii="Arial" w:hAnsi="Arial" w:cs="Arial"/>
          <w:lang w:val="sr-Cyrl-RS"/>
        </w:rPr>
        <w:t xml:space="preserve"> </w:t>
      </w:r>
      <w:r>
        <w:rPr>
          <w:rFonts w:ascii="Arial" w:hAnsi="Arial" w:cs="Arial"/>
          <w:lang w:val="sr-Cyrl-RS"/>
        </w:rPr>
        <w:t>настала</w:t>
      </w:r>
      <w:r w:rsidRPr="007B4BAA">
        <w:rPr>
          <w:rFonts w:ascii="Arial" w:hAnsi="Arial" w:cs="Arial"/>
          <w:lang w:val="sr-Cyrl-RS"/>
        </w:rPr>
        <w:t xml:space="preserve"> </w:t>
      </w:r>
      <w:r>
        <w:rPr>
          <w:rFonts w:ascii="Arial" w:hAnsi="Arial" w:cs="Arial"/>
          <w:lang w:val="sr-Cyrl-RS"/>
        </w:rPr>
        <w:t>штета</w:t>
      </w:r>
      <w:r w:rsidRPr="007B4BAA">
        <w:rPr>
          <w:rFonts w:ascii="Arial" w:hAnsi="Arial" w:cs="Arial"/>
          <w:lang w:val="sr-Cyrl-RS"/>
        </w:rPr>
        <w:t xml:space="preserve"> </w:t>
      </w:r>
      <w:r>
        <w:rPr>
          <w:rFonts w:ascii="Arial" w:hAnsi="Arial" w:cs="Arial"/>
          <w:lang w:val="sr-Cyrl-RS"/>
        </w:rPr>
        <w:t>приликом</w:t>
      </w:r>
      <w:r w:rsidRPr="007B4BAA">
        <w:rPr>
          <w:rFonts w:ascii="Arial" w:hAnsi="Arial" w:cs="Arial"/>
          <w:lang w:val="sr-Cyrl-RS"/>
        </w:rPr>
        <w:t xml:space="preserve"> </w:t>
      </w:r>
      <w:r>
        <w:rPr>
          <w:rFonts w:ascii="Arial" w:hAnsi="Arial" w:cs="Arial"/>
          <w:lang w:val="sr-Cyrl-RS"/>
        </w:rPr>
        <w:t>транспорта</w:t>
      </w:r>
      <w:r w:rsidRPr="007B4BAA">
        <w:rPr>
          <w:rFonts w:ascii="Arial" w:hAnsi="Arial" w:cs="Arial"/>
          <w:lang w:val="sr-Cyrl-RS"/>
        </w:rPr>
        <w:t xml:space="preserve"> </w:t>
      </w:r>
      <w:r>
        <w:rPr>
          <w:rFonts w:ascii="Arial" w:hAnsi="Arial" w:cs="Arial"/>
          <w:lang w:val="sr-Cyrl-RS"/>
        </w:rPr>
        <w:t>предметних</w:t>
      </w:r>
      <w:r w:rsidRPr="007B4BAA">
        <w:rPr>
          <w:rFonts w:ascii="Arial" w:hAnsi="Arial" w:cs="Arial"/>
          <w:lang w:val="sr-Cyrl-RS"/>
        </w:rPr>
        <w:t xml:space="preserve"> </w:t>
      </w:r>
      <w:r>
        <w:rPr>
          <w:rFonts w:ascii="Arial" w:hAnsi="Arial" w:cs="Arial"/>
          <w:lang w:val="sr-Cyrl-RS"/>
        </w:rPr>
        <w:t>добара</w:t>
      </w:r>
      <w:r w:rsidRPr="007B4BAA">
        <w:rPr>
          <w:rFonts w:ascii="Arial" w:hAnsi="Arial" w:cs="Arial"/>
          <w:lang w:val="sr-Cyrl-RS"/>
        </w:rPr>
        <w:t xml:space="preserve"> </w:t>
      </w:r>
      <w:r>
        <w:rPr>
          <w:rFonts w:ascii="Arial" w:hAnsi="Arial" w:cs="Arial"/>
          <w:lang w:val="sr-Cyrl-RS"/>
        </w:rPr>
        <w:t>до</w:t>
      </w:r>
      <w:r w:rsidRPr="007B4BAA">
        <w:rPr>
          <w:rFonts w:ascii="Arial" w:hAnsi="Arial" w:cs="Arial"/>
          <w:lang w:val="sr-Cyrl-RS"/>
        </w:rPr>
        <w:t xml:space="preserve"> </w:t>
      </w:r>
      <w:r>
        <w:rPr>
          <w:rFonts w:ascii="Arial" w:hAnsi="Arial" w:cs="Arial"/>
          <w:lang w:val="sr-Cyrl-RS"/>
        </w:rPr>
        <w:t>места</w:t>
      </w:r>
      <w:r w:rsidRPr="007B4BAA">
        <w:rPr>
          <w:rFonts w:ascii="Arial" w:hAnsi="Arial" w:cs="Arial"/>
          <w:lang w:val="sr-Cyrl-RS"/>
        </w:rPr>
        <w:t xml:space="preserve"> </w:t>
      </w:r>
      <w:r>
        <w:rPr>
          <w:rFonts w:ascii="Arial" w:hAnsi="Arial" w:cs="Arial"/>
          <w:lang w:val="sr-Cyrl-RS"/>
        </w:rPr>
        <w:t>испоруке</w:t>
      </w:r>
      <w:r w:rsidRPr="007B4BAA">
        <w:rPr>
          <w:rFonts w:ascii="Arial" w:hAnsi="Arial" w:cs="Arial"/>
          <w:lang w:val="sr-Cyrl-RS"/>
        </w:rPr>
        <w:t xml:space="preserve"> </w:t>
      </w:r>
      <w:r>
        <w:rPr>
          <w:rFonts w:ascii="Arial" w:hAnsi="Arial" w:cs="Arial"/>
          <w:lang w:val="sr-Cyrl-RS"/>
        </w:rPr>
        <w:t>пада</w:t>
      </w:r>
      <w:r w:rsidRPr="007B4BAA">
        <w:rPr>
          <w:rFonts w:ascii="Arial" w:hAnsi="Arial" w:cs="Arial"/>
          <w:lang w:val="sr-Cyrl-RS"/>
        </w:rPr>
        <w:t xml:space="preserve"> </w:t>
      </w:r>
      <w:r>
        <w:rPr>
          <w:rFonts w:ascii="Arial" w:hAnsi="Arial" w:cs="Arial"/>
          <w:lang w:val="sr-Cyrl-RS"/>
        </w:rPr>
        <w:t>на</w:t>
      </w:r>
      <w:r w:rsidRPr="007B4BAA">
        <w:rPr>
          <w:rFonts w:ascii="Arial" w:hAnsi="Arial" w:cs="Arial"/>
          <w:lang w:val="sr-Cyrl-RS"/>
        </w:rPr>
        <w:t xml:space="preserve"> </w:t>
      </w:r>
      <w:r>
        <w:rPr>
          <w:rFonts w:ascii="Arial" w:hAnsi="Arial" w:cs="Arial"/>
          <w:lang w:val="sr-Cyrl-RS"/>
        </w:rPr>
        <w:t>терет</w:t>
      </w:r>
      <w:r w:rsidRPr="007B4BAA">
        <w:rPr>
          <w:rFonts w:ascii="Arial" w:hAnsi="Arial" w:cs="Arial"/>
          <w:lang w:val="sr-Cyrl-RS"/>
        </w:rPr>
        <w:t xml:space="preserve"> </w:t>
      </w:r>
      <w:r>
        <w:rPr>
          <w:rFonts w:ascii="Arial" w:eastAsia="TimesNewRomanPSMT" w:hAnsi="Arial" w:cs="Arial"/>
          <w:bCs/>
          <w:lang w:val="sr-Cyrl-RS"/>
        </w:rPr>
        <w:t>Продавца</w:t>
      </w:r>
      <w:r w:rsidRPr="007B4BAA">
        <w:rPr>
          <w:rFonts w:ascii="Arial" w:hAnsi="Arial" w:cs="Arial"/>
          <w:lang w:val="sr-Cyrl-RS"/>
        </w:rPr>
        <w:t>.</w:t>
      </w:r>
    </w:p>
    <w:p w:rsidR="00E42227" w:rsidRDefault="00E42227" w:rsidP="00E42227">
      <w:pPr>
        <w:tabs>
          <w:tab w:val="left" w:pos="284"/>
          <w:tab w:val="left" w:pos="330"/>
        </w:tabs>
        <w:spacing w:before="120" w:after="240"/>
        <w:ind w:left="284"/>
        <w:jc w:val="both"/>
        <w:rPr>
          <w:rFonts w:ascii="Arial" w:hAnsi="Arial" w:cs="Arial"/>
          <w:lang w:val="sr-Cyrl-RS"/>
        </w:rPr>
      </w:pPr>
      <w:r>
        <w:rPr>
          <w:rFonts w:ascii="Arial" w:hAnsi="Arial" w:cs="Arial"/>
          <w:lang w:val="sr-Cyrl-RS"/>
        </w:rPr>
        <w:t>У</w:t>
      </w:r>
      <w:r w:rsidRPr="007B4BAA">
        <w:rPr>
          <w:rFonts w:ascii="Arial" w:hAnsi="Arial" w:cs="Arial"/>
          <w:lang w:val="sr-Cyrl-RS"/>
        </w:rPr>
        <w:t xml:space="preserve"> </w:t>
      </w:r>
      <w:r>
        <w:rPr>
          <w:rFonts w:ascii="Arial" w:hAnsi="Arial" w:cs="Arial"/>
          <w:lang w:val="sr-Cyrl-RS"/>
        </w:rPr>
        <w:t>случају</w:t>
      </w:r>
      <w:r w:rsidRPr="007B4BAA">
        <w:rPr>
          <w:rFonts w:ascii="Arial" w:hAnsi="Arial" w:cs="Arial"/>
          <w:lang w:val="sr-Cyrl-RS"/>
        </w:rPr>
        <w:t xml:space="preserve"> </w:t>
      </w:r>
      <w:r>
        <w:rPr>
          <w:rFonts w:ascii="Arial" w:hAnsi="Arial" w:cs="Arial"/>
          <w:lang w:val="sr-Cyrl-RS"/>
        </w:rPr>
        <w:t>да</w:t>
      </w:r>
      <w:r w:rsidRPr="007B4BAA">
        <w:rPr>
          <w:rFonts w:ascii="Arial" w:hAnsi="Arial" w:cs="Arial"/>
          <w:lang w:val="sr-Cyrl-RS"/>
        </w:rPr>
        <w:t xml:space="preserve"> </w:t>
      </w:r>
      <w:r>
        <w:rPr>
          <w:rFonts w:ascii="Arial" w:eastAsia="TimesNewRomanPSMT" w:hAnsi="Arial" w:cs="Arial"/>
          <w:bCs/>
          <w:lang w:val="sr-Cyrl-RS"/>
        </w:rPr>
        <w:t>Продавац</w:t>
      </w:r>
      <w:r w:rsidRPr="007B4BAA">
        <w:rPr>
          <w:rFonts w:ascii="Arial" w:hAnsi="Arial" w:cs="Arial"/>
          <w:lang w:val="sr-Cyrl-RS"/>
        </w:rPr>
        <w:t xml:space="preserve"> </w:t>
      </w:r>
      <w:r>
        <w:rPr>
          <w:rFonts w:ascii="Arial" w:hAnsi="Arial" w:cs="Arial"/>
          <w:lang w:val="sr-Cyrl-RS"/>
        </w:rPr>
        <w:t>не</w:t>
      </w:r>
      <w:r w:rsidRPr="007B4BAA">
        <w:rPr>
          <w:rFonts w:ascii="Arial" w:hAnsi="Arial" w:cs="Arial"/>
          <w:lang w:val="sr-Cyrl-RS"/>
        </w:rPr>
        <w:t xml:space="preserve"> </w:t>
      </w:r>
      <w:r>
        <w:rPr>
          <w:rFonts w:ascii="Arial" w:hAnsi="Arial" w:cs="Arial"/>
          <w:lang w:val="sr-Cyrl-RS"/>
        </w:rPr>
        <w:t>изврши</w:t>
      </w:r>
      <w:r w:rsidRPr="007B4BAA">
        <w:rPr>
          <w:rFonts w:ascii="Arial" w:hAnsi="Arial" w:cs="Arial"/>
          <w:lang w:val="sr-Cyrl-RS"/>
        </w:rPr>
        <w:t xml:space="preserve"> </w:t>
      </w:r>
      <w:r>
        <w:rPr>
          <w:rFonts w:ascii="Arial" w:hAnsi="Arial" w:cs="Arial"/>
          <w:lang w:val="sr-Cyrl-RS"/>
        </w:rPr>
        <w:t>испоруку</w:t>
      </w:r>
      <w:r w:rsidRPr="007B4BAA">
        <w:rPr>
          <w:rFonts w:ascii="Arial" w:hAnsi="Arial" w:cs="Arial"/>
          <w:lang w:val="sr-Cyrl-RS"/>
        </w:rPr>
        <w:t xml:space="preserve"> </w:t>
      </w:r>
      <w:r>
        <w:rPr>
          <w:rFonts w:ascii="Arial" w:hAnsi="Arial" w:cs="Arial"/>
          <w:lang w:val="sr-Cyrl-RS"/>
        </w:rPr>
        <w:t>добара у</w:t>
      </w:r>
      <w:r w:rsidRPr="007B4BAA">
        <w:rPr>
          <w:rFonts w:ascii="Arial" w:hAnsi="Arial" w:cs="Arial"/>
          <w:lang w:val="sr-Cyrl-RS"/>
        </w:rPr>
        <w:t xml:space="preserve"> </w:t>
      </w:r>
      <w:r w:rsidR="00D839FB">
        <w:rPr>
          <w:rFonts w:ascii="Arial" w:hAnsi="Arial" w:cs="Arial"/>
          <w:lang w:val="sr-Cyrl-RS"/>
        </w:rPr>
        <w:t>року из О</w:t>
      </w:r>
      <w:r>
        <w:rPr>
          <w:rFonts w:ascii="Arial" w:hAnsi="Arial" w:cs="Arial"/>
          <w:lang w:val="sr-Cyrl-RS"/>
        </w:rPr>
        <w:t>квирног споразума</w:t>
      </w:r>
      <w:r w:rsidRPr="007B4BAA">
        <w:rPr>
          <w:rFonts w:ascii="Arial" w:hAnsi="Arial" w:cs="Arial"/>
          <w:lang w:val="sr-Cyrl-RS"/>
        </w:rPr>
        <w:t xml:space="preserve">, </w:t>
      </w:r>
      <w:r>
        <w:rPr>
          <w:rFonts w:ascii="Arial" w:hAnsi="Arial" w:cs="Arial"/>
          <w:lang w:val="sr-Cyrl-RS"/>
        </w:rPr>
        <w:t>Купац</w:t>
      </w:r>
      <w:r w:rsidRPr="007B4BAA">
        <w:rPr>
          <w:rFonts w:ascii="Arial" w:hAnsi="Arial" w:cs="Arial"/>
          <w:lang w:val="sr-Cyrl-RS"/>
        </w:rPr>
        <w:t xml:space="preserve"> </w:t>
      </w:r>
      <w:r>
        <w:rPr>
          <w:rFonts w:ascii="Arial" w:hAnsi="Arial" w:cs="Arial"/>
          <w:lang w:val="sr-Cyrl-RS"/>
        </w:rPr>
        <w:t>има</w:t>
      </w:r>
      <w:r w:rsidRPr="007B4BAA">
        <w:rPr>
          <w:rFonts w:ascii="Arial" w:hAnsi="Arial" w:cs="Arial"/>
          <w:lang w:val="sr-Cyrl-RS"/>
        </w:rPr>
        <w:t xml:space="preserve"> </w:t>
      </w:r>
      <w:r>
        <w:rPr>
          <w:rFonts w:ascii="Arial" w:hAnsi="Arial" w:cs="Arial"/>
          <w:lang w:val="sr-Cyrl-RS"/>
        </w:rPr>
        <w:t>право</w:t>
      </w:r>
      <w:r w:rsidRPr="007B4BAA">
        <w:rPr>
          <w:rFonts w:ascii="Arial" w:hAnsi="Arial" w:cs="Arial"/>
          <w:lang w:val="sr-Cyrl-RS"/>
        </w:rPr>
        <w:t xml:space="preserve"> </w:t>
      </w:r>
      <w:r>
        <w:rPr>
          <w:rFonts w:ascii="Arial" w:hAnsi="Arial" w:cs="Arial"/>
          <w:lang w:val="sr-Cyrl-RS"/>
        </w:rPr>
        <w:t>на</w:t>
      </w:r>
      <w:r w:rsidRPr="007B4BAA">
        <w:rPr>
          <w:rFonts w:ascii="Arial" w:hAnsi="Arial" w:cs="Arial"/>
          <w:lang w:val="sr-Cyrl-RS"/>
        </w:rPr>
        <w:t xml:space="preserve"> </w:t>
      </w:r>
      <w:r>
        <w:rPr>
          <w:rFonts w:ascii="Arial" w:hAnsi="Arial" w:cs="Arial"/>
          <w:lang w:val="sr-Cyrl-RS"/>
        </w:rPr>
        <w:t>наплату</w:t>
      </w:r>
      <w:r w:rsidRPr="007B4BAA">
        <w:rPr>
          <w:rFonts w:ascii="Arial" w:hAnsi="Arial" w:cs="Arial"/>
          <w:lang w:val="sr-Cyrl-RS"/>
        </w:rPr>
        <w:t xml:space="preserve"> </w:t>
      </w:r>
      <w:r>
        <w:rPr>
          <w:rFonts w:ascii="Arial" w:hAnsi="Arial" w:cs="Arial"/>
          <w:lang w:val="sr-Cyrl-RS"/>
        </w:rPr>
        <w:t>уговорне</w:t>
      </w:r>
      <w:r w:rsidRPr="007B4BAA">
        <w:rPr>
          <w:rFonts w:ascii="Arial" w:hAnsi="Arial" w:cs="Arial"/>
          <w:lang w:val="sr-Cyrl-RS"/>
        </w:rPr>
        <w:t xml:space="preserve"> </w:t>
      </w:r>
      <w:r>
        <w:rPr>
          <w:rFonts w:ascii="Arial" w:hAnsi="Arial" w:cs="Arial"/>
          <w:lang w:val="sr-Cyrl-RS"/>
        </w:rPr>
        <w:t>казне</w:t>
      </w:r>
      <w:r w:rsidRPr="007B4BAA">
        <w:rPr>
          <w:rFonts w:ascii="Arial" w:hAnsi="Arial" w:cs="Arial"/>
          <w:lang w:val="sr-Cyrl-RS"/>
        </w:rPr>
        <w:t xml:space="preserve"> </w:t>
      </w:r>
      <w:r>
        <w:rPr>
          <w:rFonts w:ascii="Arial" w:hAnsi="Arial" w:cs="Arial"/>
          <w:lang w:val="sr-Cyrl-RS"/>
        </w:rPr>
        <w:t>и</w:t>
      </w:r>
      <w:r w:rsidR="00705224">
        <w:rPr>
          <w:rFonts w:ascii="Arial" w:hAnsi="Arial" w:cs="Arial"/>
          <w:lang w:val="sr-Cyrl-RS"/>
        </w:rPr>
        <w:t xml:space="preserve"> менице као</w:t>
      </w:r>
      <w:r w:rsidRPr="007B4BAA">
        <w:rPr>
          <w:rFonts w:ascii="Arial" w:hAnsi="Arial" w:cs="Arial"/>
          <w:lang w:val="sr-Cyrl-RS"/>
        </w:rPr>
        <w:t xml:space="preserve"> </w:t>
      </w:r>
      <w:r>
        <w:rPr>
          <w:rFonts w:ascii="Arial" w:hAnsi="Arial" w:cs="Arial"/>
          <w:lang w:val="sr-Cyrl-RS"/>
        </w:rPr>
        <w:t>гаранције</w:t>
      </w:r>
      <w:r w:rsidRPr="007B4BAA">
        <w:rPr>
          <w:rFonts w:ascii="Arial" w:hAnsi="Arial" w:cs="Arial"/>
          <w:lang w:val="sr-Cyrl-RS"/>
        </w:rPr>
        <w:t xml:space="preserve"> </w:t>
      </w:r>
      <w:r>
        <w:rPr>
          <w:rFonts w:ascii="Arial" w:hAnsi="Arial" w:cs="Arial"/>
          <w:lang w:val="sr-Cyrl-RS"/>
        </w:rPr>
        <w:t>за</w:t>
      </w:r>
      <w:r w:rsidRPr="007B4BAA">
        <w:rPr>
          <w:rFonts w:ascii="Arial" w:hAnsi="Arial" w:cs="Arial"/>
          <w:lang w:val="sr-Cyrl-RS"/>
        </w:rPr>
        <w:t xml:space="preserve"> </w:t>
      </w:r>
      <w:r>
        <w:rPr>
          <w:rFonts w:ascii="Arial" w:hAnsi="Arial" w:cs="Arial"/>
          <w:lang w:val="sr-Cyrl-RS"/>
        </w:rPr>
        <w:t>добро</w:t>
      </w:r>
      <w:r w:rsidRPr="007B4BAA">
        <w:rPr>
          <w:rFonts w:ascii="Arial" w:hAnsi="Arial" w:cs="Arial"/>
          <w:lang w:val="sr-Cyrl-RS"/>
        </w:rPr>
        <w:t xml:space="preserve"> </w:t>
      </w:r>
      <w:r>
        <w:rPr>
          <w:rFonts w:ascii="Arial" w:hAnsi="Arial" w:cs="Arial"/>
          <w:lang w:val="sr-Cyrl-RS"/>
        </w:rPr>
        <w:t>извршење</w:t>
      </w:r>
      <w:r w:rsidRPr="007B4BAA">
        <w:rPr>
          <w:rFonts w:ascii="Arial" w:hAnsi="Arial" w:cs="Arial"/>
          <w:lang w:val="sr-Cyrl-RS"/>
        </w:rPr>
        <w:t xml:space="preserve"> </w:t>
      </w:r>
      <w:r>
        <w:rPr>
          <w:rFonts w:ascii="Arial" w:hAnsi="Arial" w:cs="Arial"/>
          <w:lang w:val="sr-Cyrl-RS"/>
        </w:rPr>
        <w:t>посла</w:t>
      </w:r>
      <w:r w:rsidRPr="007B4BAA">
        <w:rPr>
          <w:rFonts w:ascii="Arial" w:hAnsi="Arial" w:cs="Arial"/>
          <w:lang w:val="sr-Cyrl-RS"/>
        </w:rPr>
        <w:t xml:space="preserve">, </w:t>
      </w:r>
      <w:r>
        <w:rPr>
          <w:rFonts w:ascii="Arial" w:hAnsi="Arial" w:cs="Arial"/>
          <w:lang w:val="sr-Cyrl-RS"/>
        </w:rPr>
        <w:t>као</w:t>
      </w:r>
      <w:r w:rsidRPr="007B4BAA">
        <w:rPr>
          <w:rFonts w:ascii="Arial" w:hAnsi="Arial" w:cs="Arial"/>
          <w:lang w:val="sr-Cyrl-RS"/>
        </w:rPr>
        <w:t xml:space="preserve"> </w:t>
      </w:r>
      <w:r>
        <w:rPr>
          <w:rFonts w:ascii="Arial" w:hAnsi="Arial" w:cs="Arial"/>
          <w:lang w:val="sr-Cyrl-RS"/>
        </w:rPr>
        <w:t>и</w:t>
      </w:r>
      <w:r w:rsidRPr="007B4BAA">
        <w:rPr>
          <w:rFonts w:ascii="Arial" w:hAnsi="Arial" w:cs="Arial"/>
          <w:lang w:val="sr-Cyrl-RS"/>
        </w:rPr>
        <w:t xml:space="preserve"> </w:t>
      </w:r>
      <w:r>
        <w:rPr>
          <w:rFonts w:ascii="Arial" w:hAnsi="Arial" w:cs="Arial"/>
          <w:lang w:val="sr-Cyrl-RS"/>
        </w:rPr>
        <w:t>право</w:t>
      </w:r>
      <w:r w:rsidRPr="007B4BAA">
        <w:rPr>
          <w:rFonts w:ascii="Arial" w:hAnsi="Arial" w:cs="Arial"/>
          <w:lang w:val="sr-Cyrl-RS"/>
        </w:rPr>
        <w:t xml:space="preserve"> </w:t>
      </w:r>
      <w:r>
        <w:rPr>
          <w:rFonts w:ascii="Arial" w:hAnsi="Arial" w:cs="Arial"/>
          <w:lang w:val="sr-Cyrl-RS"/>
        </w:rPr>
        <w:t>на</w:t>
      </w:r>
      <w:r w:rsidRPr="007B4BAA">
        <w:rPr>
          <w:rFonts w:ascii="Arial" w:hAnsi="Arial" w:cs="Arial"/>
          <w:lang w:val="sr-Cyrl-RS"/>
        </w:rPr>
        <w:t xml:space="preserve"> </w:t>
      </w:r>
      <w:r>
        <w:rPr>
          <w:rFonts w:ascii="Arial" w:hAnsi="Arial" w:cs="Arial"/>
          <w:lang w:val="sr-Cyrl-RS"/>
        </w:rPr>
        <w:t>раскид</w:t>
      </w:r>
      <w:r w:rsidRPr="007B4BAA">
        <w:rPr>
          <w:rFonts w:ascii="Arial" w:hAnsi="Arial" w:cs="Arial"/>
          <w:lang w:val="sr-Cyrl-RS"/>
        </w:rPr>
        <w:t xml:space="preserve"> </w:t>
      </w:r>
      <w:r w:rsidR="00033B58">
        <w:rPr>
          <w:rFonts w:ascii="Arial" w:hAnsi="Arial" w:cs="Arial"/>
          <w:lang w:val="sr-Cyrl-RS"/>
        </w:rPr>
        <w:t>О</w:t>
      </w:r>
      <w:r>
        <w:rPr>
          <w:rFonts w:ascii="Arial" w:hAnsi="Arial" w:cs="Arial"/>
          <w:lang w:val="sr-Cyrl-RS"/>
        </w:rPr>
        <w:t>квирног</w:t>
      </w:r>
      <w:r w:rsidRPr="007B4BAA">
        <w:rPr>
          <w:rFonts w:ascii="Arial" w:hAnsi="Arial" w:cs="Arial"/>
          <w:lang w:val="sr-Cyrl-RS"/>
        </w:rPr>
        <w:t xml:space="preserve"> </w:t>
      </w:r>
      <w:r>
        <w:rPr>
          <w:rFonts w:ascii="Arial" w:hAnsi="Arial" w:cs="Arial"/>
          <w:lang w:val="sr-Cyrl-RS"/>
        </w:rPr>
        <w:t>споразума</w:t>
      </w:r>
      <w:r w:rsidRPr="007B4BAA">
        <w:rPr>
          <w:rFonts w:ascii="Arial" w:hAnsi="Arial" w:cs="Arial"/>
          <w:lang w:val="sr-Cyrl-RS"/>
        </w:rPr>
        <w:t>.</w:t>
      </w:r>
    </w:p>
    <w:p w:rsidR="00726871" w:rsidRPr="00263389" w:rsidRDefault="00661B5A" w:rsidP="00726871">
      <w:pPr>
        <w:ind w:left="284"/>
        <w:jc w:val="both"/>
        <w:rPr>
          <w:rFonts w:ascii="Arial" w:hAnsi="Arial"/>
          <w:b/>
          <w:lang w:val="sr-Cyrl-RS"/>
        </w:rPr>
      </w:pPr>
      <w:r>
        <w:rPr>
          <w:rFonts w:ascii="Arial" w:hAnsi="Arial"/>
          <w:b/>
        </w:rPr>
        <w:t>КВАЛИТАТИВНИ</w:t>
      </w:r>
      <w:r w:rsidR="00726871" w:rsidRPr="007B4BAA">
        <w:rPr>
          <w:rFonts w:ascii="Arial" w:hAnsi="Arial"/>
          <w:b/>
        </w:rPr>
        <w:t xml:space="preserve"> </w:t>
      </w:r>
      <w:r>
        <w:rPr>
          <w:rFonts w:ascii="Arial" w:hAnsi="Arial"/>
          <w:b/>
        </w:rPr>
        <w:t>И</w:t>
      </w:r>
      <w:r w:rsidR="00726871" w:rsidRPr="007B4BAA">
        <w:rPr>
          <w:rFonts w:ascii="Arial" w:hAnsi="Arial"/>
          <w:b/>
        </w:rPr>
        <w:t xml:space="preserve"> </w:t>
      </w:r>
      <w:r>
        <w:rPr>
          <w:rFonts w:ascii="Arial" w:hAnsi="Arial"/>
          <w:b/>
        </w:rPr>
        <w:t>КВАНТИТАТИВНИ</w:t>
      </w:r>
      <w:r w:rsidR="00726871" w:rsidRPr="007B4BAA">
        <w:rPr>
          <w:rFonts w:ascii="Arial" w:hAnsi="Arial"/>
          <w:b/>
        </w:rPr>
        <w:t xml:space="preserve"> </w:t>
      </w:r>
      <w:r>
        <w:rPr>
          <w:rFonts w:ascii="Arial" w:hAnsi="Arial"/>
          <w:b/>
        </w:rPr>
        <w:t>ПРИЈЕМ</w:t>
      </w:r>
      <w:r w:rsidR="003602E5">
        <w:rPr>
          <w:rFonts w:ascii="Arial" w:hAnsi="Arial"/>
          <w:b/>
          <w:lang w:val="sr-Cyrl-RS"/>
        </w:rPr>
        <w:t xml:space="preserve"> </w:t>
      </w:r>
    </w:p>
    <w:p w:rsidR="00726871" w:rsidRPr="007B4BAA" w:rsidRDefault="00661B5A" w:rsidP="00726871">
      <w:pPr>
        <w:spacing w:before="120" w:after="120"/>
        <w:ind w:left="284"/>
        <w:jc w:val="center"/>
        <w:rPr>
          <w:rFonts w:ascii="Arial" w:hAnsi="Arial"/>
          <w:b/>
          <w:lang w:val="sr-Cyrl-RS"/>
        </w:rPr>
      </w:pPr>
      <w:r>
        <w:rPr>
          <w:rFonts w:ascii="Arial" w:hAnsi="Arial"/>
          <w:b/>
        </w:rPr>
        <w:t>Члан</w:t>
      </w:r>
      <w:r w:rsidR="00726871" w:rsidRPr="007B4BAA">
        <w:rPr>
          <w:rFonts w:ascii="Arial" w:hAnsi="Arial"/>
          <w:b/>
        </w:rPr>
        <w:t xml:space="preserve"> </w:t>
      </w:r>
      <w:r w:rsidR="00726871" w:rsidRPr="007B4BAA">
        <w:rPr>
          <w:rFonts w:ascii="Arial" w:hAnsi="Arial"/>
          <w:b/>
          <w:lang w:val="sr-Cyrl-RS"/>
        </w:rPr>
        <w:t>6</w:t>
      </w:r>
      <w:r w:rsidR="00726871" w:rsidRPr="007B4BAA">
        <w:rPr>
          <w:rFonts w:ascii="Arial" w:hAnsi="Arial"/>
          <w:b/>
        </w:rPr>
        <w:t>.</w:t>
      </w:r>
    </w:p>
    <w:p w:rsidR="00A944F4" w:rsidRPr="007B4BAA" w:rsidRDefault="00DD029C" w:rsidP="00A944F4">
      <w:pPr>
        <w:spacing w:after="120"/>
        <w:ind w:left="284"/>
        <w:jc w:val="both"/>
        <w:rPr>
          <w:rFonts w:ascii="Arial" w:hAnsi="Arial" w:cs="Arial"/>
          <w:lang w:val="sr-Cyrl-RS"/>
        </w:rPr>
      </w:pPr>
      <w:r>
        <w:rPr>
          <w:rFonts w:ascii="Arial" w:hAnsi="Arial" w:cs="Arial"/>
          <w:lang w:val="sr-Cyrl-RS"/>
        </w:rPr>
        <w:t>Продавац</w:t>
      </w:r>
      <w:r w:rsidR="00A944F4" w:rsidRPr="007B4BAA">
        <w:rPr>
          <w:rFonts w:ascii="Arial" w:hAnsi="Arial" w:cs="Arial"/>
          <w:lang w:val="en-US"/>
        </w:rPr>
        <w:t xml:space="preserve"> </w:t>
      </w:r>
      <w:r w:rsidR="00A944F4">
        <w:rPr>
          <w:rFonts w:ascii="Arial" w:hAnsi="Arial" w:cs="Arial"/>
          <w:lang w:val="en-US"/>
        </w:rPr>
        <w:t>је</w:t>
      </w:r>
      <w:r w:rsidR="00A944F4" w:rsidRPr="007B4BAA">
        <w:rPr>
          <w:rFonts w:ascii="Arial" w:hAnsi="Arial" w:cs="Arial"/>
          <w:lang w:val="en-US"/>
        </w:rPr>
        <w:t xml:space="preserve"> </w:t>
      </w:r>
      <w:r w:rsidR="00A944F4">
        <w:rPr>
          <w:rFonts w:ascii="Arial" w:hAnsi="Arial" w:cs="Arial"/>
          <w:lang w:val="en-US"/>
        </w:rPr>
        <w:t>обавезан</w:t>
      </w:r>
      <w:r w:rsidR="00A944F4" w:rsidRPr="007B4BAA">
        <w:rPr>
          <w:rFonts w:ascii="Arial" w:hAnsi="Arial" w:cs="Arial"/>
          <w:lang w:val="en-US"/>
        </w:rPr>
        <w:t xml:space="preserve"> </w:t>
      </w:r>
      <w:r w:rsidR="00A944F4">
        <w:rPr>
          <w:rFonts w:ascii="Arial" w:hAnsi="Arial" w:cs="Arial"/>
          <w:lang w:val="en-US"/>
        </w:rPr>
        <w:t>да</w:t>
      </w:r>
      <w:r w:rsidR="00A944F4" w:rsidRPr="007B4BAA">
        <w:rPr>
          <w:rFonts w:ascii="Arial" w:hAnsi="Arial" w:cs="Arial"/>
          <w:lang w:val="en-US"/>
        </w:rPr>
        <w:t xml:space="preserve"> </w:t>
      </w:r>
      <w:r w:rsidR="00A944F4">
        <w:rPr>
          <w:rFonts w:ascii="Arial" w:hAnsi="Arial" w:cs="Arial"/>
          <w:lang w:val="en-US"/>
        </w:rPr>
        <w:t>предмет</w:t>
      </w:r>
      <w:r w:rsidR="00A944F4" w:rsidRPr="007B4BAA">
        <w:rPr>
          <w:rFonts w:ascii="Arial" w:hAnsi="Arial" w:cs="Arial"/>
          <w:lang w:val="en-US"/>
        </w:rPr>
        <w:t xml:space="preserve"> </w:t>
      </w:r>
      <w:r w:rsidR="004B6D7B">
        <w:rPr>
          <w:rFonts w:ascii="Arial" w:hAnsi="Arial" w:cs="Arial"/>
          <w:lang w:val="sr-Cyrl-RS"/>
        </w:rPr>
        <w:t>О</w:t>
      </w:r>
      <w:r w:rsidR="00A944F4">
        <w:rPr>
          <w:rFonts w:ascii="Arial" w:hAnsi="Arial" w:cs="Arial"/>
          <w:lang w:val="sr-Cyrl-RS"/>
        </w:rPr>
        <w:t>квирног</w:t>
      </w:r>
      <w:r w:rsidR="00A944F4" w:rsidRPr="007B4BAA">
        <w:rPr>
          <w:rFonts w:ascii="Arial" w:hAnsi="Arial" w:cs="Arial"/>
          <w:lang w:val="sr-Cyrl-RS"/>
        </w:rPr>
        <w:t xml:space="preserve"> </w:t>
      </w:r>
      <w:r w:rsidR="00A944F4">
        <w:rPr>
          <w:rFonts w:ascii="Arial" w:hAnsi="Arial" w:cs="Arial"/>
          <w:lang w:val="sr-Cyrl-RS"/>
        </w:rPr>
        <w:t>споразума</w:t>
      </w:r>
      <w:r w:rsidR="00A944F4" w:rsidRPr="007B4BAA">
        <w:rPr>
          <w:rFonts w:ascii="Arial" w:hAnsi="Arial" w:cs="Arial"/>
          <w:lang w:val="en-US"/>
        </w:rPr>
        <w:t xml:space="preserve"> </w:t>
      </w:r>
      <w:r w:rsidR="00A944F4">
        <w:rPr>
          <w:rFonts w:ascii="Arial" w:hAnsi="Arial" w:cs="Arial"/>
          <w:lang w:val="en-US"/>
        </w:rPr>
        <w:t>реализује</w:t>
      </w:r>
      <w:r w:rsidR="00A944F4" w:rsidRPr="007B4BAA">
        <w:rPr>
          <w:rFonts w:ascii="Arial" w:hAnsi="Arial" w:cs="Arial"/>
          <w:lang w:val="en-US"/>
        </w:rPr>
        <w:t xml:space="preserve"> </w:t>
      </w:r>
      <w:r w:rsidR="00A944F4">
        <w:rPr>
          <w:rFonts w:ascii="Arial" w:hAnsi="Arial" w:cs="Arial"/>
          <w:lang w:val="en-US"/>
        </w:rPr>
        <w:t>у</w:t>
      </w:r>
      <w:r w:rsidR="00A944F4" w:rsidRPr="007B4BAA">
        <w:rPr>
          <w:rFonts w:ascii="Arial" w:hAnsi="Arial" w:cs="Arial"/>
          <w:lang w:val="en-US"/>
        </w:rPr>
        <w:t xml:space="preserve"> </w:t>
      </w:r>
      <w:r w:rsidR="00A944F4">
        <w:rPr>
          <w:rFonts w:ascii="Arial" w:hAnsi="Arial" w:cs="Arial"/>
          <w:lang w:val="en-US"/>
        </w:rPr>
        <w:t>складу</w:t>
      </w:r>
      <w:r w:rsidR="00A944F4" w:rsidRPr="007B4BAA">
        <w:rPr>
          <w:rFonts w:ascii="Arial" w:hAnsi="Arial" w:cs="Arial"/>
          <w:lang w:val="en-US"/>
        </w:rPr>
        <w:t xml:space="preserve"> </w:t>
      </w:r>
      <w:r w:rsidR="00A944F4">
        <w:rPr>
          <w:rFonts w:ascii="Arial" w:hAnsi="Arial" w:cs="Arial"/>
          <w:lang w:val="en-US"/>
        </w:rPr>
        <w:t>са</w:t>
      </w:r>
      <w:r w:rsidR="00A944F4" w:rsidRPr="007B4BAA">
        <w:rPr>
          <w:rFonts w:ascii="Arial" w:hAnsi="Arial" w:cs="Arial"/>
          <w:lang w:val="en-US"/>
        </w:rPr>
        <w:t xml:space="preserve"> </w:t>
      </w:r>
      <w:r w:rsidR="00A944F4">
        <w:rPr>
          <w:rFonts w:ascii="Arial" w:hAnsi="Arial" w:cs="Arial"/>
          <w:lang w:val="en-US"/>
        </w:rPr>
        <w:t>техничком</w:t>
      </w:r>
      <w:r w:rsidR="00A944F4" w:rsidRPr="007B4BAA">
        <w:rPr>
          <w:rFonts w:ascii="Arial" w:hAnsi="Arial" w:cs="Arial"/>
          <w:lang w:val="en-US"/>
        </w:rPr>
        <w:t xml:space="preserve"> </w:t>
      </w:r>
      <w:r w:rsidR="00A944F4">
        <w:rPr>
          <w:rFonts w:ascii="Arial" w:hAnsi="Arial" w:cs="Arial"/>
          <w:lang w:val="en-US"/>
        </w:rPr>
        <w:t>спецификацијом</w:t>
      </w:r>
      <w:r w:rsidR="00A944F4" w:rsidRPr="007B4BAA">
        <w:rPr>
          <w:rFonts w:ascii="Arial" w:hAnsi="Arial" w:cs="Arial"/>
          <w:lang w:val="en-US"/>
        </w:rPr>
        <w:t xml:space="preserve"> (</w:t>
      </w:r>
      <w:r w:rsidR="00A944F4">
        <w:rPr>
          <w:rFonts w:ascii="Arial" w:hAnsi="Arial" w:cs="Arial"/>
          <w:lang w:val="sr-Cyrl-RS"/>
        </w:rPr>
        <w:t>тачка</w:t>
      </w:r>
      <w:r w:rsidR="00A944F4" w:rsidRPr="007B4BAA">
        <w:rPr>
          <w:rFonts w:ascii="Arial" w:hAnsi="Arial" w:cs="Arial"/>
          <w:lang w:val="sr-Cyrl-RS"/>
        </w:rPr>
        <w:t xml:space="preserve"> 3.</w:t>
      </w:r>
      <w:r w:rsidR="00A944F4" w:rsidRPr="007B4BAA">
        <w:rPr>
          <w:rFonts w:ascii="Arial" w:hAnsi="Arial" w:cs="Arial"/>
          <w:lang w:val="en-US"/>
        </w:rPr>
        <w:t xml:space="preserve"> </w:t>
      </w:r>
      <w:r w:rsidR="00A944F4">
        <w:rPr>
          <w:rFonts w:ascii="Arial" w:hAnsi="Arial" w:cs="Arial"/>
          <w:lang w:val="sr-Cyrl-RS"/>
        </w:rPr>
        <w:t>К</w:t>
      </w:r>
      <w:r w:rsidR="00A944F4">
        <w:rPr>
          <w:rFonts w:ascii="Arial" w:hAnsi="Arial" w:cs="Arial"/>
          <w:lang w:val="en-US"/>
        </w:rPr>
        <w:t>онкурсне</w:t>
      </w:r>
      <w:r w:rsidR="00A944F4" w:rsidRPr="007B4BAA">
        <w:rPr>
          <w:rFonts w:ascii="Arial" w:hAnsi="Arial" w:cs="Arial"/>
          <w:lang w:val="en-US"/>
        </w:rPr>
        <w:t xml:space="preserve"> </w:t>
      </w:r>
      <w:r w:rsidR="00A944F4">
        <w:rPr>
          <w:rFonts w:ascii="Arial" w:hAnsi="Arial" w:cs="Arial"/>
          <w:lang w:val="en-US"/>
        </w:rPr>
        <w:t>документације</w:t>
      </w:r>
      <w:r w:rsidR="00A944F4" w:rsidRPr="007B4BAA">
        <w:rPr>
          <w:rFonts w:ascii="Arial" w:hAnsi="Arial" w:cs="Arial"/>
          <w:lang w:val="en-US"/>
        </w:rPr>
        <w:t xml:space="preserve">), </w:t>
      </w:r>
      <w:r w:rsidR="00A944F4">
        <w:rPr>
          <w:rFonts w:ascii="Arial" w:hAnsi="Arial" w:cs="Arial"/>
          <w:lang w:val="en-US"/>
        </w:rPr>
        <w:t>важећим</w:t>
      </w:r>
      <w:r w:rsidR="00A944F4" w:rsidRPr="007B4BAA">
        <w:rPr>
          <w:rFonts w:ascii="Arial" w:hAnsi="Arial" w:cs="Arial"/>
          <w:lang w:val="en-US"/>
        </w:rPr>
        <w:t xml:space="preserve"> </w:t>
      </w:r>
      <w:r w:rsidR="00A944F4">
        <w:rPr>
          <w:rFonts w:ascii="Arial" w:hAnsi="Arial" w:cs="Arial"/>
          <w:lang w:val="en-US"/>
        </w:rPr>
        <w:t>техничким</w:t>
      </w:r>
      <w:r w:rsidR="00A944F4" w:rsidRPr="007B4BAA">
        <w:rPr>
          <w:rFonts w:ascii="Arial" w:hAnsi="Arial" w:cs="Arial"/>
          <w:lang w:val="en-US"/>
        </w:rPr>
        <w:t xml:space="preserve"> </w:t>
      </w:r>
      <w:r w:rsidR="00A944F4">
        <w:rPr>
          <w:rFonts w:ascii="Arial" w:hAnsi="Arial" w:cs="Arial"/>
          <w:lang w:val="en-US"/>
        </w:rPr>
        <w:t>прописима</w:t>
      </w:r>
      <w:r w:rsidR="00A944F4" w:rsidRPr="007B4BAA">
        <w:rPr>
          <w:rFonts w:ascii="Arial" w:hAnsi="Arial" w:cs="Arial"/>
          <w:lang w:val="en-US"/>
        </w:rPr>
        <w:t xml:space="preserve"> </w:t>
      </w:r>
      <w:r w:rsidR="00A944F4">
        <w:rPr>
          <w:rFonts w:ascii="Arial" w:hAnsi="Arial" w:cs="Arial"/>
          <w:lang w:val="en-US"/>
        </w:rPr>
        <w:t>и</w:t>
      </w:r>
      <w:r w:rsidR="00A944F4" w:rsidRPr="007B4BAA">
        <w:rPr>
          <w:rFonts w:ascii="Arial" w:hAnsi="Arial" w:cs="Arial"/>
          <w:lang w:val="en-US"/>
        </w:rPr>
        <w:t xml:space="preserve"> </w:t>
      </w:r>
      <w:r w:rsidR="00A944F4">
        <w:rPr>
          <w:rFonts w:ascii="Arial" w:hAnsi="Arial" w:cs="Arial"/>
          <w:lang w:val="en-US"/>
        </w:rPr>
        <w:t>прописаним</w:t>
      </w:r>
      <w:r w:rsidR="00A944F4" w:rsidRPr="007B4BAA">
        <w:rPr>
          <w:rFonts w:ascii="Arial" w:hAnsi="Arial" w:cs="Arial"/>
          <w:lang w:val="en-US"/>
        </w:rPr>
        <w:t xml:space="preserve"> </w:t>
      </w:r>
      <w:r w:rsidR="00A944F4">
        <w:rPr>
          <w:rFonts w:ascii="Arial" w:hAnsi="Arial" w:cs="Arial"/>
          <w:lang w:val="en-US"/>
        </w:rPr>
        <w:t>стандардима</w:t>
      </w:r>
      <w:r>
        <w:rPr>
          <w:rFonts w:ascii="Arial" w:hAnsi="Arial" w:cs="Arial"/>
          <w:lang w:val="en-US"/>
        </w:rPr>
        <w:t>.</w:t>
      </w:r>
      <w:r>
        <w:rPr>
          <w:rFonts w:ascii="Arial" w:hAnsi="Arial" w:cs="Arial"/>
          <w:lang w:val="sr-Cyrl-RS"/>
        </w:rPr>
        <w:t xml:space="preserve"> </w:t>
      </w:r>
      <w:r w:rsidRPr="00DD029C">
        <w:rPr>
          <w:rFonts w:ascii="Arial" w:hAnsi="Arial" w:cs="Arial"/>
          <w:lang w:val="sr-Cyrl-RS"/>
        </w:rPr>
        <w:t>Продавац</w:t>
      </w:r>
      <w:r w:rsidR="00A944F4" w:rsidRPr="007B4BAA">
        <w:rPr>
          <w:rFonts w:ascii="Arial" w:hAnsi="Arial" w:cs="Arial"/>
          <w:lang w:val="en-US"/>
        </w:rPr>
        <w:t xml:space="preserve"> </w:t>
      </w:r>
      <w:r w:rsidR="00A944F4">
        <w:rPr>
          <w:rFonts w:ascii="Arial" w:hAnsi="Arial" w:cs="Arial"/>
          <w:lang w:val="en-US"/>
        </w:rPr>
        <w:t>гарантује</w:t>
      </w:r>
      <w:r w:rsidR="00A944F4" w:rsidRPr="007B4BAA">
        <w:rPr>
          <w:rFonts w:ascii="Arial" w:hAnsi="Arial" w:cs="Arial"/>
          <w:lang w:val="en-US"/>
        </w:rPr>
        <w:t xml:space="preserve"> </w:t>
      </w:r>
      <w:r w:rsidR="00A944F4">
        <w:rPr>
          <w:rFonts w:ascii="Arial" w:hAnsi="Arial" w:cs="Arial"/>
          <w:lang w:val="en-US"/>
        </w:rPr>
        <w:t>за</w:t>
      </w:r>
      <w:r w:rsidR="00A944F4" w:rsidRPr="007B4BAA">
        <w:rPr>
          <w:rFonts w:ascii="Arial" w:hAnsi="Arial" w:cs="Arial"/>
          <w:lang w:val="en-US"/>
        </w:rPr>
        <w:t xml:space="preserve"> </w:t>
      </w:r>
      <w:r w:rsidR="00A944F4">
        <w:rPr>
          <w:rFonts w:ascii="Arial" w:hAnsi="Arial" w:cs="Arial"/>
          <w:lang w:val="en-US"/>
        </w:rPr>
        <w:t>квалитет</w:t>
      </w:r>
      <w:r w:rsidR="00A944F4" w:rsidRPr="007B4BAA">
        <w:rPr>
          <w:rFonts w:ascii="Arial" w:hAnsi="Arial" w:cs="Arial"/>
          <w:lang w:val="en-US"/>
        </w:rPr>
        <w:t xml:space="preserve"> </w:t>
      </w:r>
      <w:r w:rsidR="00A944F4">
        <w:rPr>
          <w:rFonts w:ascii="Arial" w:hAnsi="Arial" w:cs="Arial"/>
          <w:lang w:val="sr-Cyrl-RS"/>
        </w:rPr>
        <w:t>испорученог</w:t>
      </w:r>
      <w:r w:rsidR="00A944F4" w:rsidRPr="007B4BAA">
        <w:rPr>
          <w:rFonts w:ascii="Arial" w:hAnsi="Arial" w:cs="Arial"/>
          <w:lang w:val="sr-Cyrl-RS"/>
        </w:rPr>
        <w:t xml:space="preserve"> </w:t>
      </w:r>
      <w:r w:rsidR="00A944F4">
        <w:rPr>
          <w:rFonts w:ascii="Arial" w:hAnsi="Arial" w:cs="Arial"/>
          <w:lang w:val="sr-Cyrl-RS"/>
        </w:rPr>
        <w:t>предмета</w:t>
      </w:r>
      <w:r w:rsidR="00A944F4" w:rsidRPr="007B4BAA">
        <w:rPr>
          <w:rFonts w:ascii="Arial" w:hAnsi="Arial" w:cs="Arial"/>
          <w:lang w:val="sr-Cyrl-RS"/>
        </w:rPr>
        <w:t xml:space="preserve"> </w:t>
      </w:r>
      <w:r w:rsidR="004B6D7B">
        <w:rPr>
          <w:rFonts w:ascii="Arial" w:hAnsi="Arial" w:cs="Arial"/>
          <w:lang w:val="sr-Cyrl-RS"/>
        </w:rPr>
        <w:t>О</w:t>
      </w:r>
      <w:r w:rsidR="00A944F4">
        <w:rPr>
          <w:rFonts w:ascii="Arial" w:hAnsi="Arial" w:cs="Arial"/>
          <w:lang w:val="sr-Cyrl-RS"/>
        </w:rPr>
        <w:t>квирног</w:t>
      </w:r>
      <w:r w:rsidR="00A944F4" w:rsidRPr="007B4BAA">
        <w:rPr>
          <w:rFonts w:ascii="Arial" w:hAnsi="Arial" w:cs="Arial"/>
          <w:lang w:val="sr-Cyrl-RS"/>
        </w:rPr>
        <w:t xml:space="preserve"> </w:t>
      </w:r>
      <w:r w:rsidR="00A944F4">
        <w:rPr>
          <w:rFonts w:ascii="Arial" w:hAnsi="Arial" w:cs="Arial"/>
          <w:lang w:val="sr-Cyrl-RS"/>
        </w:rPr>
        <w:t>споразума</w:t>
      </w:r>
      <w:r w:rsidR="00A944F4" w:rsidRPr="007B4BAA">
        <w:rPr>
          <w:rFonts w:ascii="Arial" w:hAnsi="Arial" w:cs="Arial"/>
          <w:lang w:val="en-US"/>
        </w:rPr>
        <w:t>.</w:t>
      </w:r>
    </w:p>
    <w:p w:rsidR="00A944F4" w:rsidRPr="007B4BAA" w:rsidRDefault="00DD029C" w:rsidP="00A944F4">
      <w:pPr>
        <w:spacing w:after="120"/>
        <w:ind w:left="284"/>
        <w:jc w:val="both"/>
        <w:rPr>
          <w:rFonts w:ascii="Arial" w:hAnsi="Arial" w:cs="Arial"/>
          <w:b/>
        </w:rPr>
      </w:pPr>
      <w:r w:rsidRPr="00DD029C">
        <w:rPr>
          <w:rFonts w:ascii="Arial" w:hAnsi="Arial" w:cs="Arial"/>
          <w:lang w:val="sr-Cyrl-RS"/>
        </w:rPr>
        <w:t>Продавац</w:t>
      </w:r>
      <w:r w:rsidR="00A944F4" w:rsidRPr="007B4BAA">
        <w:rPr>
          <w:rFonts w:ascii="Arial" w:hAnsi="Arial" w:cs="Arial"/>
        </w:rPr>
        <w:t xml:space="preserve"> </w:t>
      </w:r>
      <w:r w:rsidR="00A944F4">
        <w:rPr>
          <w:rFonts w:ascii="Arial" w:hAnsi="Arial" w:cs="Arial"/>
          <w:lang w:val="sr-Cyrl-RS"/>
        </w:rPr>
        <w:t>је</w:t>
      </w:r>
      <w:r w:rsidR="00A944F4" w:rsidRPr="007B4BAA">
        <w:rPr>
          <w:rFonts w:ascii="Arial" w:hAnsi="Arial" w:cs="Arial"/>
          <w:lang w:val="sr-Cyrl-RS"/>
        </w:rPr>
        <w:t xml:space="preserve"> </w:t>
      </w:r>
      <w:r w:rsidR="00A944F4">
        <w:rPr>
          <w:rFonts w:ascii="Arial" w:hAnsi="Arial" w:cs="Arial"/>
          <w:lang w:val="sr-Cyrl-RS"/>
        </w:rPr>
        <w:t>обавезан</w:t>
      </w:r>
      <w:r w:rsidR="00A944F4" w:rsidRPr="007B4BAA">
        <w:rPr>
          <w:rFonts w:ascii="Arial" w:hAnsi="Arial" w:cs="Arial"/>
        </w:rPr>
        <w:t xml:space="preserve"> </w:t>
      </w:r>
      <w:r w:rsidR="00A944F4">
        <w:rPr>
          <w:rFonts w:ascii="Arial" w:hAnsi="Arial" w:cs="Arial"/>
        </w:rPr>
        <w:t>да</w:t>
      </w:r>
      <w:r w:rsidR="00A944F4" w:rsidRPr="007B4BAA">
        <w:rPr>
          <w:rFonts w:ascii="Arial" w:hAnsi="Arial" w:cs="Arial"/>
        </w:rPr>
        <w:t xml:space="preserve"> </w:t>
      </w:r>
      <w:r w:rsidR="00A944F4">
        <w:rPr>
          <w:rFonts w:ascii="Arial" w:hAnsi="Arial" w:cs="Arial"/>
        </w:rPr>
        <w:t>писаним</w:t>
      </w:r>
      <w:r w:rsidR="00A944F4" w:rsidRPr="007B4BAA">
        <w:rPr>
          <w:rFonts w:ascii="Arial" w:hAnsi="Arial" w:cs="Arial"/>
        </w:rPr>
        <w:t xml:space="preserve"> </w:t>
      </w:r>
      <w:r w:rsidR="00A944F4">
        <w:rPr>
          <w:rFonts w:ascii="Arial" w:hAnsi="Arial" w:cs="Arial"/>
        </w:rPr>
        <w:t>путем</w:t>
      </w:r>
      <w:r w:rsidR="00A944F4" w:rsidRPr="007B4BAA">
        <w:rPr>
          <w:rFonts w:ascii="Arial" w:hAnsi="Arial" w:cs="Arial"/>
        </w:rPr>
        <w:t xml:space="preserve"> </w:t>
      </w:r>
      <w:r w:rsidR="00A944F4">
        <w:rPr>
          <w:rFonts w:ascii="Arial" w:hAnsi="Arial" w:cs="Arial"/>
        </w:rPr>
        <w:t>обавести</w:t>
      </w:r>
      <w:r w:rsidR="00A944F4" w:rsidRPr="007B4BAA">
        <w:rPr>
          <w:rFonts w:ascii="Arial" w:hAnsi="Arial" w:cs="Arial"/>
        </w:rPr>
        <w:t xml:space="preserve"> </w:t>
      </w:r>
      <w:r>
        <w:rPr>
          <w:rFonts w:ascii="Arial" w:hAnsi="Arial" w:cs="Arial"/>
          <w:lang w:val="sr-Cyrl-RS"/>
        </w:rPr>
        <w:t>Купца</w:t>
      </w:r>
      <w:r w:rsidR="00A944F4" w:rsidRPr="007B4BAA">
        <w:rPr>
          <w:rFonts w:ascii="Arial" w:hAnsi="Arial" w:cs="Arial"/>
        </w:rPr>
        <w:t xml:space="preserve"> </w:t>
      </w:r>
      <w:r w:rsidR="00A944F4">
        <w:rPr>
          <w:rFonts w:ascii="Arial" w:hAnsi="Arial" w:cs="Arial"/>
        </w:rPr>
        <w:t>о</w:t>
      </w:r>
      <w:r w:rsidR="00A944F4" w:rsidRPr="007B4BAA">
        <w:rPr>
          <w:rFonts w:ascii="Arial" w:hAnsi="Arial" w:cs="Arial"/>
        </w:rPr>
        <w:t xml:space="preserve"> </w:t>
      </w:r>
      <w:r w:rsidR="00A944F4">
        <w:rPr>
          <w:rFonts w:ascii="Arial" w:hAnsi="Arial" w:cs="Arial"/>
        </w:rPr>
        <w:t>тачном</w:t>
      </w:r>
      <w:r w:rsidR="00A944F4" w:rsidRPr="007B4BAA">
        <w:rPr>
          <w:rFonts w:ascii="Arial" w:hAnsi="Arial" w:cs="Arial"/>
        </w:rPr>
        <w:t xml:space="preserve"> </w:t>
      </w:r>
      <w:r w:rsidR="00A944F4">
        <w:rPr>
          <w:rFonts w:ascii="Arial" w:hAnsi="Arial" w:cs="Arial"/>
        </w:rPr>
        <w:t>датуму</w:t>
      </w:r>
      <w:r w:rsidR="00A944F4" w:rsidRPr="007B4BAA">
        <w:rPr>
          <w:rFonts w:ascii="Arial" w:hAnsi="Arial" w:cs="Arial"/>
        </w:rPr>
        <w:t xml:space="preserve"> </w:t>
      </w:r>
      <w:r w:rsidR="00A944F4">
        <w:rPr>
          <w:rFonts w:ascii="Arial" w:hAnsi="Arial" w:cs="Arial"/>
        </w:rPr>
        <w:t>испоруке</w:t>
      </w:r>
      <w:r w:rsidR="00A944F4" w:rsidRPr="007B4BAA">
        <w:rPr>
          <w:rFonts w:ascii="Arial" w:hAnsi="Arial" w:cs="Arial"/>
          <w:lang w:val="sr-Cyrl-RS"/>
        </w:rPr>
        <w:t xml:space="preserve"> </w:t>
      </w:r>
      <w:r w:rsidR="00A944F4">
        <w:rPr>
          <w:rFonts w:ascii="Arial" w:hAnsi="Arial" w:cs="Arial"/>
          <w:lang w:val="sr-Cyrl-RS"/>
        </w:rPr>
        <w:t>добара</w:t>
      </w:r>
      <w:r w:rsidR="00263389">
        <w:rPr>
          <w:rFonts w:ascii="Arial" w:hAnsi="Arial" w:cs="Arial"/>
          <w:lang w:val="sr-Cyrl-RS"/>
        </w:rPr>
        <w:t xml:space="preserve"> односно услузи демонтаже и монтаже</w:t>
      </w:r>
      <w:r w:rsidR="00A944F4" w:rsidRPr="007B4BAA">
        <w:rPr>
          <w:rFonts w:ascii="Arial" w:hAnsi="Arial" w:cs="Arial"/>
          <w:lang w:val="sr-Cyrl-RS"/>
        </w:rPr>
        <w:t xml:space="preserve"> </w:t>
      </w:r>
      <w:r w:rsidR="00A944F4">
        <w:rPr>
          <w:rFonts w:ascii="Arial" w:hAnsi="Arial" w:cs="Arial"/>
          <w:lang w:val="sr-Cyrl-RS"/>
        </w:rPr>
        <w:t>по</w:t>
      </w:r>
      <w:r w:rsidR="00A944F4" w:rsidRPr="007B4BAA">
        <w:rPr>
          <w:rFonts w:ascii="Arial" w:hAnsi="Arial" w:cs="Arial"/>
          <w:lang w:val="sr-Cyrl-RS"/>
        </w:rPr>
        <w:t xml:space="preserve"> </w:t>
      </w:r>
      <w:r w:rsidR="00A944F4">
        <w:rPr>
          <w:rFonts w:ascii="Arial" w:hAnsi="Arial" w:cs="Arial"/>
          <w:lang w:val="sr-Cyrl-RS"/>
        </w:rPr>
        <w:t>свакој</w:t>
      </w:r>
      <w:r w:rsidR="00A944F4" w:rsidRPr="007B4BAA">
        <w:rPr>
          <w:rFonts w:ascii="Arial" w:hAnsi="Arial" w:cs="Arial"/>
          <w:lang w:val="sr-Cyrl-RS"/>
        </w:rPr>
        <w:t xml:space="preserve"> </w:t>
      </w:r>
      <w:r w:rsidR="00A944F4">
        <w:rPr>
          <w:rFonts w:ascii="Arial" w:hAnsi="Arial" w:cs="Arial"/>
          <w:lang w:val="sr-Cyrl-RS"/>
        </w:rPr>
        <w:t>појединачној</w:t>
      </w:r>
      <w:r w:rsidR="00A944F4" w:rsidRPr="007B4BAA">
        <w:rPr>
          <w:rFonts w:ascii="Arial" w:hAnsi="Arial" w:cs="Arial"/>
          <w:lang w:val="sr-Cyrl-RS"/>
        </w:rPr>
        <w:t xml:space="preserve"> </w:t>
      </w:r>
      <w:r w:rsidR="00A944F4">
        <w:rPr>
          <w:rFonts w:ascii="Arial" w:hAnsi="Arial" w:cs="Arial"/>
          <w:lang w:val="sr-Cyrl-RS"/>
        </w:rPr>
        <w:t>наруџбеници</w:t>
      </w:r>
      <w:r w:rsidR="00A944F4" w:rsidRPr="007B4BAA">
        <w:rPr>
          <w:rFonts w:ascii="Arial" w:hAnsi="Arial" w:cs="Arial"/>
          <w:lang w:val="sr-Cyrl-RS"/>
        </w:rPr>
        <w:t>,</w:t>
      </w:r>
      <w:r w:rsidR="00A944F4" w:rsidRPr="007B4BAA">
        <w:rPr>
          <w:rFonts w:ascii="Arial" w:hAnsi="Arial" w:cs="Arial"/>
        </w:rPr>
        <w:t xml:space="preserve"> </w:t>
      </w:r>
      <w:r w:rsidR="00A944F4">
        <w:rPr>
          <w:rFonts w:ascii="Arial" w:hAnsi="Arial" w:cs="Arial"/>
        </w:rPr>
        <w:t>најмање</w:t>
      </w:r>
      <w:r w:rsidR="004B6D7B">
        <w:rPr>
          <w:rFonts w:ascii="Arial" w:hAnsi="Arial" w:cs="Arial"/>
        </w:rPr>
        <w:t xml:space="preserve"> </w:t>
      </w:r>
      <w:r w:rsidR="00033B58">
        <w:rPr>
          <w:rFonts w:ascii="Arial" w:hAnsi="Arial" w:cs="Arial"/>
          <w:lang w:val="sr-Cyrl-RS"/>
        </w:rPr>
        <w:t>3</w:t>
      </w:r>
      <w:r w:rsidR="00A944F4" w:rsidRPr="007B4BAA">
        <w:rPr>
          <w:rFonts w:ascii="Arial" w:hAnsi="Arial" w:cs="Arial"/>
        </w:rPr>
        <w:t xml:space="preserve"> (</w:t>
      </w:r>
      <w:r w:rsidR="00033B58">
        <w:rPr>
          <w:rFonts w:ascii="Arial" w:hAnsi="Arial" w:cs="Arial"/>
          <w:lang w:val="sr-Cyrl-RS"/>
        </w:rPr>
        <w:t>три</w:t>
      </w:r>
      <w:r w:rsidR="00A944F4" w:rsidRPr="007B4BAA">
        <w:rPr>
          <w:rFonts w:ascii="Arial" w:hAnsi="Arial" w:cs="Arial"/>
        </w:rPr>
        <w:t xml:space="preserve">) </w:t>
      </w:r>
      <w:r w:rsidR="004B6D7B">
        <w:rPr>
          <w:rFonts w:ascii="Arial" w:hAnsi="Arial" w:cs="Arial"/>
        </w:rPr>
        <w:t>радн</w:t>
      </w:r>
      <w:r w:rsidR="00033B58">
        <w:rPr>
          <w:rFonts w:ascii="Arial" w:hAnsi="Arial" w:cs="Arial"/>
          <w:lang w:val="sr-Cyrl-RS"/>
        </w:rPr>
        <w:t>а</w:t>
      </w:r>
      <w:r w:rsidR="00A944F4" w:rsidRPr="007B4BAA">
        <w:rPr>
          <w:rFonts w:ascii="Arial" w:hAnsi="Arial" w:cs="Arial"/>
        </w:rPr>
        <w:t xml:space="preserve"> </w:t>
      </w:r>
      <w:r w:rsidR="004B6D7B">
        <w:rPr>
          <w:rFonts w:ascii="Arial" w:hAnsi="Arial" w:cs="Arial"/>
        </w:rPr>
        <w:t>дан</w:t>
      </w:r>
      <w:r w:rsidR="00033B58">
        <w:rPr>
          <w:rFonts w:ascii="Arial" w:hAnsi="Arial" w:cs="Arial"/>
          <w:lang w:val="sr-Cyrl-RS"/>
        </w:rPr>
        <w:t>а</w:t>
      </w:r>
      <w:r w:rsidR="00A944F4" w:rsidRPr="007B4BAA">
        <w:rPr>
          <w:rFonts w:ascii="Arial" w:hAnsi="Arial" w:cs="Arial"/>
        </w:rPr>
        <w:t xml:space="preserve"> </w:t>
      </w:r>
      <w:r w:rsidR="00A944F4">
        <w:rPr>
          <w:rFonts w:ascii="Arial" w:hAnsi="Arial" w:cs="Arial"/>
        </w:rPr>
        <w:t>пре</w:t>
      </w:r>
      <w:r w:rsidR="00A944F4" w:rsidRPr="007B4BAA">
        <w:rPr>
          <w:rFonts w:ascii="Arial" w:hAnsi="Arial" w:cs="Arial"/>
        </w:rPr>
        <w:t xml:space="preserve"> </w:t>
      </w:r>
      <w:r w:rsidR="00A944F4">
        <w:rPr>
          <w:rFonts w:ascii="Arial" w:hAnsi="Arial" w:cs="Arial"/>
        </w:rPr>
        <w:t>планираног</w:t>
      </w:r>
      <w:r w:rsidR="00A944F4" w:rsidRPr="007B4BAA">
        <w:rPr>
          <w:rFonts w:ascii="Arial" w:hAnsi="Arial" w:cs="Arial"/>
        </w:rPr>
        <w:t xml:space="preserve"> </w:t>
      </w:r>
      <w:r w:rsidR="00A944F4">
        <w:rPr>
          <w:rFonts w:ascii="Arial" w:hAnsi="Arial" w:cs="Arial"/>
        </w:rPr>
        <w:t>датума</w:t>
      </w:r>
      <w:r w:rsidR="00A944F4" w:rsidRPr="007B4BAA">
        <w:rPr>
          <w:rFonts w:ascii="Arial" w:hAnsi="Arial" w:cs="Arial"/>
        </w:rPr>
        <w:t xml:space="preserve"> </w:t>
      </w:r>
      <w:r w:rsidR="00A944F4">
        <w:rPr>
          <w:rFonts w:ascii="Arial" w:hAnsi="Arial" w:cs="Arial"/>
        </w:rPr>
        <w:t>испоруке</w:t>
      </w:r>
      <w:r w:rsidR="00A944F4" w:rsidRPr="007B4BAA">
        <w:rPr>
          <w:rFonts w:ascii="Arial" w:hAnsi="Arial" w:cs="Arial"/>
        </w:rPr>
        <w:t>.</w:t>
      </w:r>
    </w:p>
    <w:p w:rsidR="00A944F4" w:rsidRPr="002D2AFD" w:rsidRDefault="00A944F4" w:rsidP="00A944F4">
      <w:pPr>
        <w:spacing w:before="120"/>
        <w:ind w:left="284"/>
        <w:jc w:val="both"/>
        <w:rPr>
          <w:rFonts w:ascii="Arial" w:hAnsi="Arial" w:cs="Arial"/>
          <w:lang w:val="sr-Cyrl-RS"/>
        </w:rPr>
      </w:pPr>
      <w:r w:rsidRPr="002D2AFD">
        <w:rPr>
          <w:rFonts w:ascii="Arial" w:hAnsi="Arial" w:cs="Arial"/>
          <w:lang w:val="sr-Cyrl-RS"/>
        </w:rPr>
        <w:t xml:space="preserve">Квалитативни и квантитативни пријем добара констатоваће се потписивањем </w:t>
      </w:r>
      <w:r w:rsidR="00EA5B59" w:rsidRPr="00EA5B59">
        <w:rPr>
          <w:rFonts w:ascii="Arial" w:hAnsi="Arial" w:cs="Arial"/>
          <w:lang w:val="sr-Cyrl-RS"/>
        </w:rPr>
        <w:t>Записник</w:t>
      </w:r>
      <w:r w:rsidR="00156EA3">
        <w:rPr>
          <w:rFonts w:ascii="Arial" w:hAnsi="Arial" w:cs="Arial"/>
          <w:lang w:val="sr-Cyrl-RS"/>
        </w:rPr>
        <w:t>а</w:t>
      </w:r>
      <w:r w:rsidR="00EA5B59" w:rsidRPr="00EA5B59">
        <w:rPr>
          <w:rFonts w:ascii="Arial" w:hAnsi="Arial" w:cs="Arial"/>
          <w:lang w:val="sr-Cyrl-RS"/>
        </w:rPr>
        <w:t xml:space="preserve"> о извршеној испоруци добара</w:t>
      </w:r>
      <w:r w:rsidR="00263389">
        <w:rPr>
          <w:rFonts w:ascii="Arial" w:hAnsi="Arial" w:cs="Arial"/>
          <w:lang w:val="sr-Cyrl-RS"/>
        </w:rPr>
        <w:t xml:space="preserve"> и услуга</w:t>
      </w:r>
      <w:r w:rsidR="00EA5B59" w:rsidRPr="00EA5B59">
        <w:rPr>
          <w:rFonts w:ascii="Arial" w:hAnsi="Arial" w:cs="Arial"/>
          <w:lang w:val="sr-Cyrl-RS"/>
        </w:rPr>
        <w:t xml:space="preserve"> </w:t>
      </w:r>
      <w:r w:rsidRPr="002D2AFD">
        <w:rPr>
          <w:rFonts w:ascii="Arial" w:hAnsi="Arial" w:cs="Arial"/>
          <w:lang w:val="sr-Cyrl-RS"/>
        </w:rPr>
        <w:t>– без примедби и провером:</w:t>
      </w:r>
    </w:p>
    <w:p w:rsidR="00A944F4" w:rsidRPr="008559F3" w:rsidRDefault="00A944F4" w:rsidP="00A944F4">
      <w:pPr>
        <w:ind w:left="-270" w:firstLine="540"/>
        <w:jc w:val="both"/>
        <w:rPr>
          <w:rFonts w:ascii="Arial" w:hAnsi="Arial" w:cs="Arial"/>
          <w:lang w:val="sr-Cyrl-RS"/>
        </w:rPr>
      </w:pPr>
      <w:r>
        <w:rPr>
          <w:rFonts w:ascii="Arial" w:hAnsi="Arial" w:cs="Arial"/>
          <w:lang w:val="sr-Cyrl-RS"/>
        </w:rPr>
        <w:t xml:space="preserve">-      </w:t>
      </w:r>
      <w:r w:rsidRPr="008559F3">
        <w:rPr>
          <w:rFonts w:ascii="Arial" w:hAnsi="Arial" w:cs="Arial"/>
          <w:lang w:val="sr-Cyrl-RS"/>
        </w:rPr>
        <w:t xml:space="preserve">да ли је испоручена уговорена  количина </w:t>
      </w:r>
    </w:p>
    <w:p w:rsidR="00A944F4" w:rsidRPr="008559F3" w:rsidRDefault="00A944F4" w:rsidP="00A944F4">
      <w:pPr>
        <w:ind w:left="-270" w:firstLine="540"/>
        <w:jc w:val="both"/>
        <w:rPr>
          <w:rFonts w:ascii="Arial" w:hAnsi="Arial" w:cs="Arial"/>
          <w:lang w:val="sr-Cyrl-RS"/>
        </w:rPr>
      </w:pPr>
      <w:r w:rsidRPr="008559F3">
        <w:rPr>
          <w:rFonts w:ascii="Arial" w:hAnsi="Arial" w:cs="Arial"/>
          <w:lang w:val="sr-Cyrl-RS"/>
        </w:rPr>
        <w:t>-</w:t>
      </w:r>
      <w:r w:rsidRPr="008559F3">
        <w:rPr>
          <w:rFonts w:ascii="Arial" w:hAnsi="Arial" w:cs="Arial"/>
          <w:lang w:val="sr-Cyrl-RS"/>
        </w:rPr>
        <w:tab/>
        <w:t>да ли су добра испоручена у оригиналном паковању</w:t>
      </w:r>
    </w:p>
    <w:p w:rsidR="00A944F4" w:rsidRPr="008559F3" w:rsidRDefault="00A944F4" w:rsidP="00A944F4">
      <w:pPr>
        <w:ind w:left="-270" w:firstLine="540"/>
        <w:jc w:val="both"/>
        <w:rPr>
          <w:rFonts w:ascii="Arial" w:hAnsi="Arial" w:cs="Arial"/>
          <w:lang w:val="sr-Cyrl-RS"/>
        </w:rPr>
      </w:pPr>
      <w:r w:rsidRPr="008559F3">
        <w:rPr>
          <w:rFonts w:ascii="Arial" w:hAnsi="Arial" w:cs="Arial"/>
          <w:lang w:val="sr-Cyrl-RS"/>
        </w:rPr>
        <w:t>-</w:t>
      </w:r>
      <w:r w:rsidRPr="008559F3">
        <w:rPr>
          <w:rFonts w:ascii="Arial" w:hAnsi="Arial" w:cs="Arial"/>
          <w:lang w:val="sr-Cyrl-RS"/>
        </w:rPr>
        <w:tab/>
        <w:t>да ли су испоручена добра у складу са прихваћеном понудом</w:t>
      </w:r>
    </w:p>
    <w:p w:rsidR="00A944F4" w:rsidRDefault="00A944F4" w:rsidP="004B6D7B">
      <w:pPr>
        <w:ind w:left="-270" w:firstLine="540"/>
        <w:jc w:val="both"/>
        <w:rPr>
          <w:rFonts w:ascii="Arial" w:hAnsi="Arial" w:cs="Arial"/>
          <w:lang w:val="sr-Cyrl-RS"/>
        </w:rPr>
      </w:pPr>
      <w:r w:rsidRPr="008559F3">
        <w:rPr>
          <w:rFonts w:ascii="Arial" w:hAnsi="Arial" w:cs="Arial"/>
          <w:lang w:val="sr-Cyrl-RS"/>
        </w:rPr>
        <w:t>-</w:t>
      </w:r>
      <w:r w:rsidRPr="008559F3">
        <w:rPr>
          <w:rFonts w:ascii="Arial" w:hAnsi="Arial" w:cs="Arial"/>
          <w:lang w:val="sr-Cyrl-RS"/>
        </w:rPr>
        <w:tab/>
        <w:t>да ли су добра без видљивог оштећења</w:t>
      </w:r>
    </w:p>
    <w:p w:rsidR="00263389" w:rsidRDefault="00263389" w:rsidP="00263389">
      <w:pPr>
        <w:ind w:left="90"/>
        <w:jc w:val="both"/>
        <w:rPr>
          <w:rFonts w:ascii="Arial" w:hAnsi="Arial" w:cs="Arial"/>
          <w:lang w:val="sr-Cyrl-RS"/>
        </w:rPr>
      </w:pPr>
      <w:r>
        <w:rPr>
          <w:rFonts w:ascii="Arial" w:hAnsi="Arial" w:cs="Arial"/>
          <w:lang w:val="sr-Cyrl-RS"/>
        </w:rPr>
        <w:t xml:space="preserve">   -     да ли је извршена услуга д</w:t>
      </w:r>
      <w:r w:rsidR="003602E5">
        <w:rPr>
          <w:rFonts w:ascii="Arial" w:hAnsi="Arial" w:cs="Arial"/>
          <w:lang w:val="sr-Cyrl-RS"/>
        </w:rPr>
        <w:t>емонтаже</w:t>
      </w:r>
    </w:p>
    <w:p w:rsidR="00263389" w:rsidRDefault="00263389" w:rsidP="00263389">
      <w:pPr>
        <w:ind w:left="90"/>
        <w:jc w:val="both"/>
        <w:rPr>
          <w:rFonts w:ascii="Arial" w:hAnsi="Arial" w:cs="Arial"/>
          <w:lang w:val="sr-Cyrl-RS"/>
        </w:rPr>
      </w:pPr>
      <w:r>
        <w:rPr>
          <w:rFonts w:ascii="Arial" w:hAnsi="Arial" w:cs="Arial"/>
          <w:lang w:val="sr-Cyrl-RS"/>
        </w:rPr>
        <w:t xml:space="preserve">   -     да ли је извршена услуга монтаже добара, према наруџбеници</w:t>
      </w:r>
    </w:p>
    <w:p w:rsidR="000C1140" w:rsidRDefault="00A944F4" w:rsidP="00170DA0">
      <w:pPr>
        <w:spacing w:before="120"/>
        <w:ind w:left="284"/>
        <w:jc w:val="both"/>
        <w:rPr>
          <w:rFonts w:ascii="Arial" w:hAnsi="Arial" w:cs="Arial"/>
          <w:lang w:val="sr-Cyrl-RS"/>
        </w:rPr>
      </w:pPr>
      <w:r w:rsidRPr="00D730A3">
        <w:rPr>
          <w:rFonts w:ascii="Arial" w:hAnsi="Arial" w:cs="Arial"/>
          <w:lang w:val="sr-Cyrl-RS"/>
        </w:rPr>
        <w:lastRenderedPageBreak/>
        <w:t>У случају да д</w:t>
      </w:r>
      <w:r w:rsidR="00DD029C">
        <w:rPr>
          <w:rFonts w:ascii="Arial" w:hAnsi="Arial" w:cs="Arial"/>
          <w:lang w:val="sr-Cyrl-RS"/>
        </w:rPr>
        <w:t xml:space="preserve">ође до одступања од уговореног, </w:t>
      </w:r>
      <w:r w:rsidR="00DD029C" w:rsidRPr="00DD029C">
        <w:rPr>
          <w:rFonts w:ascii="Arial" w:hAnsi="Arial" w:cs="Arial"/>
          <w:lang w:val="sr-Cyrl-RS"/>
        </w:rPr>
        <w:t>Продавац</w:t>
      </w:r>
      <w:r w:rsidRPr="00D730A3">
        <w:rPr>
          <w:rFonts w:ascii="Arial" w:hAnsi="Arial" w:cs="Arial"/>
          <w:lang w:val="sr-Cyrl-RS"/>
        </w:rPr>
        <w:t xml:space="preserve"> је дужан да до краја уговореног рока испоруке отклони све недостатке, а док се ти недостаци не отклоне сматраће се да испорука није извршена.</w:t>
      </w:r>
    </w:p>
    <w:p w:rsidR="00263389" w:rsidRPr="006176D6" w:rsidRDefault="00263389" w:rsidP="00170DA0">
      <w:pPr>
        <w:spacing w:before="120"/>
        <w:ind w:left="284"/>
        <w:jc w:val="both"/>
        <w:rPr>
          <w:rFonts w:ascii="Arial" w:hAnsi="Arial" w:cs="Arial"/>
          <w:lang w:val="sr-Cyrl-RS"/>
        </w:rPr>
      </w:pPr>
      <w:r w:rsidRPr="006176D6">
        <w:rPr>
          <w:rFonts w:ascii="Arial" w:hAnsi="Arial" w:cs="Arial"/>
          <w:lang w:val="sr-Cyrl-RS"/>
        </w:rPr>
        <w:t xml:space="preserve">Након извршене провере квалитета (по отклањању евентуалних примедби), стручна комисија састављена од представника </w:t>
      </w:r>
      <w:r>
        <w:rPr>
          <w:rFonts w:ascii="Arial" w:hAnsi="Arial" w:cs="Arial"/>
          <w:lang w:val="sr-Cyrl-RS"/>
        </w:rPr>
        <w:t>Продавца и Купца</w:t>
      </w:r>
      <w:r w:rsidRPr="006176D6">
        <w:rPr>
          <w:rFonts w:ascii="Arial" w:hAnsi="Arial" w:cs="Arial"/>
          <w:lang w:val="sr-Cyrl-RS"/>
        </w:rPr>
        <w:t xml:space="preserve"> саставља и потписује Записник о </w:t>
      </w:r>
      <w:r>
        <w:rPr>
          <w:rFonts w:ascii="Arial" w:hAnsi="Arial" w:cs="Arial"/>
          <w:lang w:val="sr-Cyrl-RS"/>
        </w:rPr>
        <w:t>извршеној испоруци добара и услуга.</w:t>
      </w:r>
    </w:p>
    <w:p w:rsidR="00726871" w:rsidRPr="007B4BAA" w:rsidRDefault="00170DA0" w:rsidP="00170DA0">
      <w:pPr>
        <w:spacing w:before="120"/>
        <w:jc w:val="both"/>
        <w:rPr>
          <w:rFonts w:ascii="Arial" w:hAnsi="Arial"/>
          <w:b/>
        </w:rPr>
      </w:pPr>
      <w:r>
        <w:rPr>
          <w:rFonts w:ascii="Arial" w:hAnsi="Arial"/>
          <w:b/>
          <w:lang w:val="sr-Cyrl-RS"/>
        </w:rPr>
        <w:t xml:space="preserve">     </w:t>
      </w:r>
      <w:r w:rsidR="00661B5A">
        <w:rPr>
          <w:rFonts w:ascii="Arial" w:hAnsi="Arial"/>
          <w:b/>
        </w:rPr>
        <w:t>ГАРАНТНИ</w:t>
      </w:r>
      <w:r w:rsidR="00726871" w:rsidRPr="007B4BAA">
        <w:rPr>
          <w:rFonts w:ascii="Arial" w:hAnsi="Arial"/>
          <w:b/>
        </w:rPr>
        <w:t xml:space="preserve"> </w:t>
      </w:r>
      <w:r w:rsidR="00661B5A">
        <w:rPr>
          <w:rFonts w:ascii="Arial" w:hAnsi="Arial"/>
          <w:b/>
        </w:rPr>
        <w:t>РОК</w:t>
      </w:r>
    </w:p>
    <w:p w:rsidR="00726871" w:rsidRPr="007B4BAA" w:rsidRDefault="00661B5A" w:rsidP="00726871">
      <w:pPr>
        <w:spacing w:after="120"/>
        <w:ind w:left="284"/>
        <w:jc w:val="center"/>
        <w:rPr>
          <w:rFonts w:ascii="Arial" w:hAnsi="Arial"/>
          <w:b/>
          <w:lang w:val="sr-Cyrl-RS"/>
        </w:rPr>
      </w:pPr>
      <w:r>
        <w:rPr>
          <w:rFonts w:ascii="Arial" w:hAnsi="Arial"/>
          <w:b/>
        </w:rPr>
        <w:t>Члан</w:t>
      </w:r>
      <w:r w:rsidR="00726871" w:rsidRPr="007B4BAA">
        <w:rPr>
          <w:rFonts w:ascii="Arial" w:hAnsi="Arial"/>
          <w:b/>
        </w:rPr>
        <w:t xml:space="preserve"> </w:t>
      </w:r>
      <w:r w:rsidR="00726871" w:rsidRPr="007B4BAA">
        <w:rPr>
          <w:rFonts w:ascii="Arial" w:hAnsi="Arial"/>
          <w:b/>
          <w:lang w:val="sr-Cyrl-RS"/>
        </w:rPr>
        <w:t>7</w:t>
      </w:r>
      <w:r w:rsidR="00726871" w:rsidRPr="007B4BAA">
        <w:rPr>
          <w:rFonts w:ascii="Arial" w:hAnsi="Arial"/>
          <w:b/>
        </w:rPr>
        <w:t>.</w:t>
      </w:r>
    </w:p>
    <w:p w:rsidR="00726871" w:rsidRPr="007B4BAA" w:rsidRDefault="00170DA0" w:rsidP="00170DA0">
      <w:pPr>
        <w:autoSpaceDE w:val="0"/>
        <w:autoSpaceDN w:val="0"/>
        <w:adjustRightInd w:val="0"/>
        <w:ind w:left="426" w:hanging="142"/>
        <w:jc w:val="both"/>
        <w:rPr>
          <w:rFonts w:ascii="Arial" w:hAnsi="Arial" w:cs="Arial"/>
          <w:bCs/>
          <w:lang w:val="sr-Cyrl-RS" w:eastAsia="sr-Latn-RS"/>
        </w:rPr>
      </w:pPr>
      <w:r>
        <w:rPr>
          <w:rFonts w:ascii="Arial" w:hAnsi="Arial" w:cs="Arial"/>
          <w:bCs/>
          <w:lang w:val="sr-Cyrl-RS" w:eastAsia="sr-Latn-RS"/>
        </w:rPr>
        <w:t xml:space="preserve"> </w:t>
      </w:r>
      <w:r w:rsidR="00391766">
        <w:rPr>
          <w:rFonts w:ascii="Arial" w:hAnsi="Arial" w:cs="Arial"/>
          <w:bCs/>
          <w:lang w:val="sr-Cyrl-RS" w:eastAsia="sr-Latn-RS"/>
        </w:rPr>
        <w:t>Гарантни рок з</w:t>
      </w:r>
      <w:r w:rsidR="00661B5A">
        <w:rPr>
          <w:rFonts w:ascii="Arial" w:hAnsi="Arial" w:cs="Arial"/>
          <w:bCs/>
          <w:lang w:eastAsia="sr-Latn-RS"/>
        </w:rPr>
        <w:t>а</w:t>
      </w:r>
      <w:r w:rsidR="00726871" w:rsidRPr="007B4BAA">
        <w:rPr>
          <w:rFonts w:ascii="Arial" w:hAnsi="Arial" w:cs="Arial"/>
          <w:bCs/>
          <w:lang w:eastAsia="sr-Latn-RS"/>
        </w:rPr>
        <w:t xml:space="preserve"> </w:t>
      </w:r>
      <w:r w:rsidR="00661B5A">
        <w:rPr>
          <w:rFonts w:ascii="Arial" w:hAnsi="Arial" w:cs="Arial"/>
          <w:bCs/>
          <w:lang w:eastAsia="sr-Latn-RS"/>
        </w:rPr>
        <w:t>испоручена</w:t>
      </w:r>
      <w:r w:rsidR="00726871" w:rsidRPr="007B4BAA">
        <w:rPr>
          <w:rFonts w:ascii="Arial" w:hAnsi="Arial" w:cs="Arial"/>
          <w:bCs/>
          <w:lang w:eastAsia="sr-Latn-RS"/>
        </w:rPr>
        <w:t xml:space="preserve"> </w:t>
      </w:r>
      <w:r w:rsidR="00BB42D0">
        <w:rPr>
          <w:rFonts w:ascii="Arial" w:hAnsi="Arial" w:cs="Arial"/>
          <w:bCs/>
          <w:lang w:val="sr-Cyrl-RS" w:eastAsia="sr-Latn-RS"/>
        </w:rPr>
        <w:t xml:space="preserve">предметна </w:t>
      </w:r>
      <w:r w:rsidR="00661B5A">
        <w:rPr>
          <w:rFonts w:ascii="Arial" w:hAnsi="Arial" w:cs="Arial"/>
          <w:bCs/>
          <w:lang w:eastAsia="sr-Latn-RS"/>
        </w:rPr>
        <w:t>добра</w:t>
      </w:r>
      <w:r w:rsidR="00726871" w:rsidRPr="007B4BAA">
        <w:rPr>
          <w:rFonts w:ascii="Arial" w:hAnsi="Arial" w:cs="Arial"/>
          <w:bCs/>
          <w:lang w:eastAsia="sr-Latn-RS"/>
        </w:rPr>
        <w:t xml:space="preserve"> </w:t>
      </w:r>
      <w:r w:rsidR="00661B5A">
        <w:rPr>
          <w:rFonts w:ascii="Arial" w:hAnsi="Arial" w:cs="Arial"/>
          <w:bCs/>
          <w:lang w:eastAsia="sr-Latn-RS"/>
        </w:rPr>
        <w:t>је</w:t>
      </w:r>
      <w:r w:rsidR="00CF4EFC">
        <w:rPr>
          <w:rFonts w:ascii="Arial" w:hAnsi="Arial" w:cs="Arial"/>
          <w:bCs/>
          <w:lang w:val="sr-Cyrl-RS" w:eastAsia="sr-Latn-RS"/>
        </w:rPr>
        <w:t xml:space="preserve"> </w:t>
      </w:r>
      <w:r w:rsidR="004B6D7B">
        <w:rPr>
          <w:rFonts w:ascii="Arial" w:hAnsi="Arial" w:cs="Arial"/>
          <w:bCs/>
          <w:lang w:val="sr-Cyrl-RS" w:eastAsia="sr-Latn-RS"/>
        </w:rPr>
        <w:t>12</w:t>
      </w:r>
      <w:r w:rsidR="00726871" w:rsidRPr="007B4BAA">
        <w:rPr>
          <w:rFonts w:ascii="Arial" w:hAnsi="Arial" w:cs="Arial"/>
          <w:bCs/>
          <w:lang w:eastAsia="sr-Latn-RS"/>
        </w:rPr>
        <w:t xml:space="preserve"> </w:t>
      </w:r>
      <w:r w:rsidR="00661B5A">
        <w:rPr>
          <w:rFonts w:ascii="Arial" w:hAnsi="Arial" w:cs="Arial"/>
          <w:bCs/>
          <w:lang w:eastAsia="sr-Latn-RS"/>
        </w:rPr>
        <w:t>месец</w:t>
      </w:r>
      <w:r w:rsidR="00BB42D0">
        <w:rPr>
          <w:rFonts w:ascii="Arial" w:hAnsi="Arial" w:cs="Arial"/>
          <w:bCs/>
          <w:lang w:val="sr-Cyrl-RS" w:eastAsia="sr-Latn-RS"/>
        </w:rPr>
        <w:t>и</w:t>
      </w:r>
      <w:r w:rsidR="00726871" w:rsidRPr="007B4BAA">
        <w:rPr>
          <w:rFonts w:ascii="Arial" w:hAnsi="Arial" w:cs="Arial"/>
          <w:bCs/>
          <w:lang w:eastAsia="sr-Latn-RS"/>
        </w:rPr>
        <w:t xml:space="preserve"> </w:t>
      </w:r>
      <w:r w:rsidR="00661B5A">
        <w:rPr>
          <w:rFonts w:ascii="Arial" w:hAnsi="Arial" w:cs="Arial"/>
          <w:bCs/>
          <w:lang w:eastAsia="sr-Latn-RS"/>
        </w:rPr>
        <w:t>од</w:t>
      </w:r>
      <w:r w:rsidR="00726871" w:rsidRPr="007B4BAA">
        <w:rPr>
          <w:rFonts w:ascii="Arial" w:hAnsi="Arial" w:cs="Arial"/>
          <w:bCs/>
          <w:lang w:eastAsia="sr-Latn-RS"/>
        </w:rPr>
        <w:t xml:space="preserve"> </w:t>
      </w:r>
      <w:r w:rsidR="00661B5A">
        <w:rPr>
          <w:rFonts w:ascii="Arial" w:hAnsi="Arial" w:cs="Arial"/>
          <w:bCs/>
          <w:lang w:eastAsia="sr-Latn-RS"/>
        </w:rPr>
        <w:t>дана</w:t>
      </w:r>
      <w:r w:rsidR="00726871" w:rsidRPr="007B4BAA">
        <w:rPr>
          <w:rFonts w:ascii="Arial" w:hAnsi="Arial" w:cs="Arial"/>
          <w:bCs/>
          <w:lang w:eastAsia="sr-Latn-RS"/>
        </w:rPr>
        <w:t xml:space="preserve"> </w:t>
      </w:r>
      <w:r w:rsidR="00661B5A">
        <w:rPr>
          <w:rFonts w:ascii="Arial" w:hAnsi="Arial" w:cs="Arial"/>
          <w:bCs/>
          <w:lang w:eastAsia="sr-Latn-RS"/>
        </w:rPr>
        <w:t>испоруке</w:t>
      </w:r>
      <w:r>
        <w:rPr>
          <w:rFonts w:ascii="Arial" w:hAnsi="Arial" w:cs="Arial"/>
          <w:bCs/>
          <w:lang w:val="sr-Cyrl-RS" w:eastAsia="sr-Latn-RS"/>
        </w:rPr>
        <w:t xml:space="preserve"> и </w:t>
      </w:r>
      <w:r w:rsidR="00A70895">
        <w:rPr>
          <w:rFonts w:ascii="Arial" w:hAnsi="Arial" w:cs="Arial"/>
          <w:bCs/>
          <w:lang w:val="sr-Cyrl-RS" w:eastAsia="sr-Latn-RS"/>
        </w:rPr>
        <w:t>монтаже</w:t>
      </w:r>
      <w:r w:rsidR="00726871" w:rsidRPr="007B4BAA">
        <w:rPr>
          <w:rFonts w:ascii="Arial" w:hAnsi="Arial" w:cs="Arial"/>
          <w:bCs/>
          <w:lang w:val="sr-Cyrl-RS" w:eastAsia="sr-Latn-RS"/>
        </w:rPr>
        <w:t>.</w:t>
      </w:r>
    </w:p>
    <w:p w:rsidR="00BB42D0" w:rsidRDefault="00170DA0" w:rsidP="00170DA0">
      <w:pPr>
        <w:spacing w:before="120" w:after="120"/>
        <w:ind w:left="426" w:hanging="426"/>
        <w:jc w:val="both"/>
        <w:rPr>
          <w:rFonts w:ascii="Arial" w:hAnsi="Arial"/>
          <w:b/>
          <w:lang w:val="sr-Cyrl-RS"/>
        </w:rPr>
      </w:pPr>
      <w:r>
        <w:rPr>
          <w:rFonts w:ascii="Arial" w:hAnsi="Arial" w:cs="Arial"/>
          <w:lang w:val="sr-Cyrl-RS" w:eastAsia="sr-Latn-RS"/>
        </w:rPr>
        <w:t xml:space="preserve">      </w:t>
      </w:r>
      <w:r w:rsidR="00381D69">
        <w:rPr>
          <w:rFonts w:ascii="Arial" w:hAnsi="Arial" w:cs="Arial"/>
          <w:lang w:eastAsia="sr-Latn-RS"/>
        </w:rPr>
        <w:t>П</w:t>
      </w:r>
      <w:r w:rsidR="00381D69">
        <w:rPr>
          <w:rFonts w:ascii="Arial" w:hAnsi="Arial" w:cs="Arial"/>
          <w:lang w:val="sr-Cyrl-RS" w:eastAsia="sr-Latn-RS"/>
        </w:rPr>
        <w:t>родавац</w:t>
      </w:r>
      <w:r w:rsidR="00381D69">
        <w:rPr>
          <w:rFonts w:ascii="Arial" w:hAnsi="Arial" w:cs="Arial"/>
          <w:lang w:eastAsia="sr-Latn-RS"/>
        </w:rPr>
        <w:t xml:space="preserve"> је </w:t>
      </w:r>
      <w:r w:rsidR="00381D69">
        <w:rPr>
          <w:rFonts w:ascii="Arial" w:hAnsi="Arial" w:cs="Arial"/>
          <w:lang w:val="sr-Cyrl-RS" w:eastAsia="sr-Latn-RS"/>
        </w:rPr>
        <w:t>обавезан</w:t>
      </w:r>
      <w:r w:rsidR="00381D69" w:rsidRPr="00757B5F">
        <w:rPr>
          <w:rFonts w:ascii="Arial" w:hAnsi="Arial" w:cs="Arial"/>
          <w:lang w:eastAsia="sr-Latn-RS"/>
        </w:rPr>
        <w:t xml:space="preserve"> да о свом трошку отклони све евентуалне недостатке у току </w:t>
      </w:r>
      <w:r>
        <w:rPr>
          <w:rFonts w:ascii="Arial" w:hAnsi="Arial" w:cs="Arial"/>
          <w:lang w:val="sr-Cyrl-RS" w:eastAsia="sr-Latn-RS"/>
        </w:rPr>
        <w:t xml:space="preserve"> </w:t>
      </w:r>
      <w:r w:rsidR="00381D69" w:rsidRPr="00757B5F">
        <w:rPr>
          <w:rFonts w:ascii="Arial" w:hAnsi="Arial" w:cs="Arial"/>
          <w:lang w:eastAsia="sr-Latn-RS"/>
        </w:rPr>
        <w:t>трајања гарантног рока.</w:t>
      </w:r>
    </w:p>
    <w:p w:rsidR="000F7C99" w:rsidRPr="007B4BAA" w:rsidRDefault="00661B5A" w:rsidP="00170DA0">
      <w:pPr>
        <w:spacing w:before="120" w:after="120"/>
        <w:ind w:firstLine="284"/>
        <w:jc w:val="both"/>
        <w:rPr>
          <w:rFonts w:ascii="Arial" w:eastAsia="TimesNewRomanPSMT" w:hAnsi="Arial" w:cs="Arial"/>
          <w:bCs/>
          <w:iCs/>
          <w:lang w:val="sr-Cyrl-RS"/>
        </w:rPr>
      </w:pPr>
      <w:r>
        <w:rPr>
          <w:rFonts w:ascii="Arial" w:hAnsi="Arial"/>
          <w:b/>
        </w:rPr>
        <w:t>СРЕДСТВА</w:t>
      </w:r>
      <w:r w:rsidR="000F7C99" w:rsidRPr="007B4BAA">
        <w:rPr>
          <w:rFonts w:ascii="Arial" w:hAnsi="Arial"/>
          <w:b/>
        </w:rPr>
        <w:t xml:space="preserve"> </w:t>
      </w:r>
      <w:r>
        <w:rPr>
          <w:rFonts w:ascii="Arial" w:hAnsi="Arial"/>
          <w:b/>
        </w:rPr>
        <w:t>ФИНАНСИЈСКОГ</w:t>
      </w:r>
      <w:r w:rsidR="000F7C99" w:rsidRPr="007B4BAA">
        <w:rPr>
          <w:rFonts w:ascii="Arial" w:hAnsi="Arial"/>
          <w:b/>
        </w:rPr>
        <w:t xml:space="preserve"> </w:t>
      </w:r>
      <w:r>
        <w:rPr>
          <w:rFonts w:ascii="Arial" w:hAnsi="Arial"/>
          <w:b/>
        </w:rPr>
        <w:t>ОБЕЗБЕЂЕ</w:t>
      </w:r>
      <w:r w:rsidR="000F7C99" w:rsidRPr="007B4BAA">
        <w:rPr>
          <w:rFonts w:ascii="Arial" w:hAnsi="Arial"/>
          <w:b/>
        </w:rPr>
        <w:t>Њ</w:t>
      </w:r>
      <w:r>
        <w:rPr>
          <w:rFonts w:ascii="Arial" w:hAnsi="Arial"/>
          <w:b/>
        </w:rPr>
        <w:t>А</w:t>
      </w:r>
      <w:r w:rsidR="000F7C99" w:rsidRPr="007B4BAA">
        <w:rPr>
          <w:rFonts w:ascii="Arial" w:hAnsi="Arial"/>
          <w:b/>
          <w:lang w:val="sr-Cyrl-RS"/>
        </w:rPr>
        <w:t xml:space="preserve"> </w:t>
      </w:r>
    </w:p>
    <w:p w:rsidR="00522E00" w:rsidRDefault="00661B5A" w:rsidP="00522E00">
      <w:pPr>
        <w:jc w:val="center"/>
        <w:rPr>
          <w:rFonts w:ascii="Arial" w:hAnsi="Arial"/>
          <w:b/>
          <w:lang w:val="sr-Cyrl-RS"/>
        </w:rPr>
      </w:pPr>
      <w:r>
        <w:rPr>
          <w:rFonts w:ascii="Arial" w:hAnsi="Arial"/>
          <w:b/>
        </w:rPr>
        <w:t>Члан</w:t>
      </w:r>
      <w:r w:rsidR="000F7C99" w:rsidRPr="007B4BAA">
        <w:rPr>
          <w:rFonts w:ascii="Arial" w:hAnsi="Arial"/>
          <w:b/>
        </w:rPr>
        <w:t xml:space="preserve"> </w:t>
      </w:r>
      <w:r w:rsidR="00AA236F" w:rsidRPr="007B4BAA">
        <w:rPr>
          <w:rFonts w:ascii="Arial" w:hAnsi="Arial"/>
          <w:b/>
          <w:lang w:val="sr-Cyrl-RS"/>
        </w:rPr>
        <w:t>8</w:t>
      </w:r>
      <w:r w:rsidR="000F7C99" w:rsidRPr="007B4BAA">
        <w:rPr>
          <w:rFonts w:ascii="Arial" w:hAnsi="Arial"/>
          <w:b/>
        </w:rPr>
        <w:t>.</w:t>
      </w:r>
    </w:p>
    <w:p w:rsidR="004B6D7B" w:rsidRPr="004B6D7B" w:rsidRDefault="004B6D7B" w:rsidP="004B6D7B">
      <w:pPr>
        <w:jc w:val="both"/>
        <w:rPr>
          <w:rFonts w:ascii="Arial" w:hAnsi="Arial"/>
          <w:b/>
          <w:lang w:val="sr-Cyrl-RS"/>
        </w:rPr>
      </w:pPr>
      <w:r>
        <w:rPr>
          <w:rFonts w:ascii="Arial" w:hAnsi="Arial"/>
          <w:b/>
          <w:lang w:val="sr-Cyrl-RS"/>
        </w:rPr>
        <w:t xml:space="preserve">     </w:t>
      </w:r>
      <w:r w:rsidRPr="004B6D7B">
        <w:rPr>
          <w:rFonts w:ascii="Arial" w:hAnsi="Arial" w:cs="Arial"/>
          <w:b/>
          <w:bCs/>
          <w:lang w:val="sr-Cyrl-RS"/>
        </w:rPr>
        <w:t>Меница као гаранција за добро извршење посла</w:t>
      </w:r>
      <w:r w:rsidRPr="004B6D7B">
        <w:rPr>
          <w:rFonts w:ascii="Arial" w:hAnsi="Arial"/>
          <w:b/>
          <w:lang w:val="sr-Cyrl-RS"/>
        </w:rPr>
        <w:t xml:space="preserve"> </w:t>
      </w:r>
    </w:p>
    <w:p w:rsidR="004B6D7B" w:rsidRPr="004B6D7B" w:rsidRDefault="004B6D7B" w:rsidP="004B6D7B">
      <w:pPr>
        <w:jc w:val="center"/>
        <w:rPr>
          <w:rFonts w:ascii="Arial" w:hAnsi="Arial"/>
          <w:b/>
        </w:rPr>
      </w:pPr>
    </w:p>
    <w:p w:rsidR="004B6D7B" w:rsidRPr="004B6D7B" w:rsidRDefault="00030235" w:rsidP="00170DA0">
      <w:pPr>
        <w:spacing w:after="200" w:line="276" w:lineRule="auto"/>
        <w:ind w:left="426"/>
        <w:jc w:val="both"/>
        <w:rPr>
          <w:rFonts w:ascii="Arial" w:hAnsi="Arial" w:cs="Arial"/>
          <w:lang w:val="sr-Cyrl-RS" w:eastAsia="sr-Latn-RS"/>
        </w:rPr>
      </w:pPr>
      <w:r>
        <w:rPr>
          <w:rFonts w:ascii="Arial" w:hAnsi="Arial" w:cs="Arial"/>
          <w:bCs/>
          <w:lang w:val="sr-Cyrl-RS"/>
        </w:rPr>
        <w:t>Продавац</w:t>
      </w:r>
      <w:r w:rsidR="004B6D7B" w:rsidRPr="004B6D7B">
        <w:rPr>
          <w:rFonts w:ascii="Arial" w:hAnsi="Arial" w:cs="Arial"/>
          <w:lang w:eastAsia="sr-Latn-RS"/>
        </w:rPr>
        <w:t xml:space="preserve"> се обавезује да </w:t>
      </w:r>
      <w:r w:rsidR="004B6D7B" w:rsidRPr="004B6D7B">
        <w:rPr>
          <w:rFonts w:ascii="Arial" w:hAnsi="Arial" w:cs="Arial"/>
          <w:lang w:val="sr-Cyrl-RS" w:eastAsia="sr-Latn-RS"/>
        </w:rPr>
        <w:t xml:space="preserve">приликом закључења Оквирног споразума, а </w:t>
      </w:r>
      <w:r w:rsidR="00263389">
        <w:rPr>
          <w:rFonts w:ascii="Arial" w:hAnsi="Arial" w:cs="Arial"/>
          <w:lang w:val="sr-Cyrl-RS" w:eastAsia="sr-Latn-RS"/>
        </w:rPr>
        <w:t xml:space="preserve"> најкасније </w:t>
      </w:r>
      <w:r w:rsidR="004B6D7B" w:rsidRPr="004B6D7B">
        <w:rPr>
          <w:rFonts w:ascii="Arial" w:hAnsi="Arial" w:cs="Arial"/>
          <w:lang w:eastAsia="sr-Latn-RS"/>
        </w:rPr>
        <w:t xml:space="preserve">у року од 5 дана од дана закључења овог  </w:t>
      </w:r>
      <w:r w:rsidR="004B6D7B" w:rsidRPr="004B6D7B">
        <w:rPr>
          <w:rFonts w:ascii="Arial" w:hAnsi="Arial" w:cs="Arial"/>
          <w:lang w:val="sr-Cyrl-RS" w:eastAsia="sr-Latn-RS"/>
        </w:rPr>
        <w:t xml:space="preserve">Оквирног споразума </w:t>
      </w:r>
      <w:r>
        <w:rPr>
          <w:rFonts w:ascii="Arial" w:hAnsi="Arial" w:cs="Arial"/>
          <w:lang w:val="sr-Cyrl-RS"/>
        </w:rPr>
        <w:t>Купцу</w:t>
      </w:r>
      <w:r w:rsidR="004B6D7B" w:rsidRPr="004B6D7B">
        <w:rPr>
          <w:rFonts w:ascii="Arial" w:hAnsi="Arial" w:cs="Arial"/>
          <w:lang w:val="sr-Cyrl-RS"/>
        </w:rPr>
        <w:t xml:space="preserve"> преда</w:t>
      </w:r>
      <w:r w:rsidR="004B6D7B" w:rsidRPr="004B6D7B">
        <w:rPr>
          <w:rFonts w:ascii="Arial" w:hAnsi="Arial" w:cs="Arial"/>
          <w:lang w:val="sr-Cyrl-RS" w:eastAsia="sr-Latn-RS"/>
        </w:rPr>
        <w:t>:</w:t>
      </w:r>
      <w:r w:rsidR="004B6D7B" w:rsidRPr="004B6D7B">
        <w:rPr>
          <w:rFonts w:ascii="Arial" w:hAnsi="Arial" w:cs="Arial"/>
          <w:lang w:eastAsia="sr-Latn-RS"/>
        </w:rPr>
        <w:t xml:space="preserve">  </w:t>
      </w:r>
    </w:p>
    <w:p w:rsidR="004B6D7B" w:rsidRPr="004B6D7B" w:rsidRDefault="004B6D7B" w:rsidP="004B6D7B">
      <w:pPr>
        <w:spacing w:after="200" w:line="276" w:lineRule="auto"/>
        <w:ind w:left="630"/>
        <w:jc w:val="both"/>
        <w:rPr>
          <w:rFonts w:ascii="Arial" w:hAnsi="Arial"/>
          <w:lang w:val="sr-Cyrl-RS"/>
        </w:rPr>
      </w:pPr>
      <w:r w:rsidRPr="004B6D7B">
        <w:rPr>
          <w:rFonts w:ascii="Arial" w:hAnsi="Arial"/>
          <w:sz w:val="22"/>
          <w:szCs w:val="22"/>
          <w:lang w:val="sr-Cyrl-RS"/>
        </w:rPr>
        <w:t xml:space="preserve">- </w:t>
      </w:r>
      <w:r w:rsidRPr="004B6D7B">
        <w:rPr>
          <w:rFonts w:ascii="Arial" w:hAnsi="Arial"/>
          <w:lang w:val="sr-Cyrl-RS"/>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4B6D7B" w:rsidRPr="004B6D7B" w:rsidRDefault="00E70BD8" w:rsidP="00E70BD8">
      <w:pPr>
        <w:spacing w:after="200" w:line="276" w:lineRule="auto"/>
        <w:ind w:left="709" w:hanging="142"/>
        <w:jc w:val="both"/>
        <w:rPr>
          <w:rFonts w:ascii="Arial" w:hAnsi="Arial"/>
          <w:lang w:val="sr-Cyrl-RS"/>
        </w:rPr>
      </w:pPr>
      <w:r>
        <w:rPr>
          <w:rFonts w:ascii="Arial" w:hAnsi="Arial"/>
          <w:lang w:val="sr-Cyrl-RS"/>
        </w:rPr>
        <w:t xml:space="preserve">  </w:t>
      </w:r>
      <w:r w:rsidR="004B6D7B" w:rsidRPr="004B6D7B">
        <w:rPr>
          <w:rFonts w:ascii="Arial" w:hAnsi="Arial"/>
          <w:lang w:val="sr-Cyrl-RS"/>
        </w:rPr>
        <w:t>- менично писмо –</w:t>
      </w:r>
      <w:r w:rsidR="00030235">
        <w:rPr>
          <w:rFonts w:ascii="Arial" w:hAnsi="Arial"/>
          <w:lang w:val="sr-Cyrl-RS"/>
        </w:rPr>
        <w:t xml:space="preserve"> овлашћење којим Продавац</w:t>
      </w:r>
      <w:r w:rsidR="004B6D7B" w:rsidRPr="004B6D7B">
        <w:rPr>
          <w:rFonts w:ascii="Arial" w:hAnsi="Arial"/>
          <w:lang w:val="sr-Cyrl-RS"/>
        </w:rPr>
        <w:t xml:space="preserve"> овлашћује </w:t>
      </w:r>
      <w:r w:rsidR="00030235">
        <w:rPr>
          <w:rFonts w:ascii="Arial" w:hAnsi="Arial" w:cs="Arial"/>
        </w:rPr>
        <w:t>К</w:t>
      </w:r>
      <w:r w:rsidR="00030235">
        <w:rPr>
          <w:rFonts w:ascii="Arial" w:hAnsi="Arial" w:cs="Arial"/>
          <w:lang w:val="sr-Cyrl-RS"/>
        </w:rPr>
        <w:t>упца</w:t>
      </w:r>
      <w:r w:rsidR="004B6D7B" w:rsidRPr="004B6D7B">
        <w:rPr>
          <w:rFonts w:ascii="Arial" w:hAnsi="Arial" w:cs="Arial"/>
        </w:rPr>
        <w:t xml:space="preserve"> </w:t>
      </w:r>
      <w:r w:rsidR="004B6D7B" w:rsidRPr="004B6D7B">
        <w:rPr>
          <w:rFonts w:ascii="Arial" w:hAnsi="Arial"/>
          <w:lang w:val="sr-Cyrl-RS"/>
        </w:rPr>
        <w:t xml:space="preserve">да може наплатити меницу на износ од 10% од </w:t>
      </w:r>
      <w:r w:rsidR="004B6D7B" w:rsidRPr="004B6D7B">
        <w:rPr>
          <w:rFonts w:ascii="Arial" w:hAnsi="Arial"/>
          <w:lang w:val="sr-Latn-RS"/>
        </w:rPr>
        <w:t xml:space="preserve"> </w:t>
      </w:r>
      <w:r w:rsidR="004B6D7B" w:rsidRPr="004B6D7B">
        <w:rPr>
          <w:rFonts w:ascii="Arial" w:hAnsi="Arial"/>
          <w:lang w:val="sr-Cyrl-RS"/>
        </w:rPr>
        <w:t>вредности Оквирног споразума (без ПДВ-а) у року који је</w:t>
      </w:r>
      <w:r w:rsidR="003602E5">
        <w:rPr>
          <w:rFonts w:ascii="Arial" w:hAnsi="Arial" w:cs="Arial"/>
          <w:lang w:val="sr-Cyrl-RS" w:eastAsia="sr-Latn-RS"/>
        </w:rPr>
        <w:t xml:space="preserve"> 3</w:t>
      </w:r>
      <w:r w:rsidR="004B6D7B" w:rsidRPr="004B6D7B">
        <w:rPr>
          <w:rFonts w:ascii="Arial" w:hAnsi="Arial" w:cs="Arial"/>
          <w:lang w:val="sr-Cyrl-RS" w:eastAsia="sr-Latn-RS"/>
        </w:rPr>
        <w:t>0 дана дужи рока важења Оквирног споразума, с тим да евентуални продужетак рока испоруке има за последицу и продужење рока важења менице и меничног овлашћења.</w:t>
      </w:r>
    </w:p>
    <w:p w:rsidR="004B6D7B" w:rsidRPr="004B6D7B" w:rsidRDefault="004B6D7B" w:rsidP="004B6D7B">
      <w:pPr>
        <w:spacing w:after="200" w:line="276" w:lineRule="auto"/>
        <w:ind w:left="630"/>
        <w:jc w:val="both"/>
        <w:rPr>
          <w:rFonts w:ascii="Arial" w:hAnsi="Arial"/>
          <w:lang w:val="sr-Cyrl-RS"/>
        </w:rPr>
      </w:pPr>
      <w:r w:rsidRPr="004B6D7B">
        <w:rPr>
          <w:rFonts w:ascii="Arial" w:hAnsi="Arial"/>
          <w:lang w:val="sr-Cyrl-RS"/>
        </w:rPr>
        <w:t>- копију важећег картона депонованих потписа лица овлашћених за располаг</w:t>
      </w:r>
      <w:r w:rsidR="00030235">
        <w:rPr>
          <w:rFonts w:ascii="Arial" w:hAnsi="Arial"/>
          <w:lang w:val="sr-Cyrl-RS"/>
        </w:rPr>
        <w:t>ање новчаним средствима Продавца</w:t>
      </w:r>
      <w:r w:rsidRPr="004B6D7B">
        <w:rPr>
          <w:rFonts w:ascii="Arial" w:hAnsi="Arial"/>
          <w:lang w:val="sr-Cyrl-RS"/>
        </w:rPr>
        <w:t>,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w:t>
      </w:r>
    </w:p>
    <w:p w:rsidR="004B6D7B" w:rsidRPr="004B6D7B" w:rsidRDefault="004B6D7B" w:rsidP="004B6D7B">
      <w:pPr>
        <w:spacing w:after="200" w:line="276" w:lineRule="auto"/>
        <w:ind w:left="630"/>
        <w:jc w:val="both"/>
        <w:rPr>
          <w:rFonts w:ascii="Arial" w:hAnsi="Arial"/>
          <w:lang w:val="sr-Cyrl-RS"/>
        </w:rPr>
      </w:pPr>
      <w:r w:rsidRPr="004B6D7B">
        <w:rPr>
          <w:rFonts w:ascii="Arial" w:hAnsi="Arial"/>
          <w:lang w:val="sr-Latn-RS"/>
        </w:rPr>
        <w:t xml:space="preserve">- </w:t>
      </w:r>
      <w:r w:rsidRPr="004B6D7B">
        <w:rPr>
          <w:rFonts w:ascii="Arial" w:hAnsi="Arial"/>
          <w:lang w:val="sr-Cyrl-RS"/>
        </w:rPr>
        <w:t>фотокопију ОП обрасца</w:t>
      </w:r>
    </w:p>
    <w:p w:rsidR="004B6D7B" w:rsidRPr="004B6D7B" w:rsidRDefault="004B6D7B" w:rsidP="004B6D7B">
      <w:pPr>
        <w:spacing w:after="200" w:line="276" w:lineRule="auto"/>
        <w:ind w:left="630"/>
        <w:jc w:val="both"/>
        <w:rPr>
          <w:rFonts w:ascii="Arial" w:hAnsi="Arial"/>
          <w:lang w:val="sr-Cyrl-RS"/>
        </w:rPr>
      </w:pPr>
      <w:r w:rsidRPr="004B6D7B">
        <w:rPr>
          <w:rFonts w:ascii="Arial" w:hAnsi="Arial"/>
          <w:lang w:val="sr-Cyrl-R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4B6D7B" w:rsidRPr="004B6D7B" w:rsidRDefault="00E70BD8" w:rsidP="00E70BD8">
      <w:pPr>
        <w:spacing w:after="200" w:line="276" w:lineRule="auto"/>
        <w:ind w:left="284" w:hanging="284"/>
        <w:jc w:val="both"/>
        <w:rPr>
          <w:rFonts w:ascii="Arial" w:hAnsi="Arial" w:cs="Arial"/>
          <w:lang w:val="sr-Cyrl-RS" w:eastAsia="sr-Latn-RS"/>
        </w:rPr>
      </w:pPr>
      <w:r>
        <w:rPr>
          <w:rFonts w:ascii="Arial" w:hAnsi="Arial" w:cs="Arial"/>
          <w:lang w:val="sr-Cyrl-RS" w:eastAsia="sr-Latn-RS"/>
        </w:rPr>
        <w:t xml:space="preserve">    </w:t>
      </w:r>
      <w:r w:rsidR="004B6D7B" w:rsidRPr="004B6D7B">
        <w:rPr>
          <w:rFonts w:ascii="Arial" w:hAnsi="Arial" w:cs="Arial"/>
          <w:lang w:val="sr-Cyrl-RS" w:eastAsia="sr-Latn-RS"/>
        </w:rPr>
        <w:t>Примљена меница може се попунити и наплатити у целости у складу са меничним писмом – овлашћењем, у случају неиспуњења обавеза по било ком члану овог Оквирног споразума, као и у случају раскида истог.</w:t>
      </w:r>
    </w:p>
    <w:p w:rsidR="004B6D7B" w:rsidRPr="004B6D7B" w:rsidRDefault="004B6D7B" w:rsidP="00E70BD8">
      <w:pPr>
        <w:spacing w:after="200" w:line="276" w:lineRule="auto"/>
        <w:ind w:left="284"/>
        <w:jc w:val="both"/>
        <w:rPr>
          <w:rFonts w:ascii="Arial" w:hAnsi="Arial" w:cs="Arial"/>
          <w:lang w:val="sr-Cyrl-RS" w:eastAsia="sr-Latn-RS"/>
        </w:rPr>
      </w:pPr>
      <w:r w:rsidRPr="004B6D7B">
        <w:rPr>
          <w:rFonts w:ascii="Arial" w:hAnsi="Arial" w:cs="Arial"/>
          <w:lang w:val="sr-Cyrl-RS" w:eastAsia="sr-Latn-RS"/>
        </w:rPr>
        <w:lastRenderedPageBreak/>
        <w:t>Достављање менице као гаранције за добро извршење посла представља одложни услов, тако да правно дејство овог Оквирног споразума не настаје док се одложни услов не испуни.</w:t>
      </w:r>
    </w:p>
    <w:p w:rsidR="0025032C" w:rsidRDefault="00E70BD8" w:rsidP="00E70BD8">
      <w:pPr>
        <w:ind w:left="284" w:hanging="284"/>
        <w:jc w:val="both"/>
        <w:rPr>
          <w:rFonts w:ascii="Arial" w:hAnsi="Arial"/>
          <w:b/>
          <w:lang w:val="sr-Cyrl-RS"/>
        </w:rPr>
      </w:pPr>
      <w:r>
        <w:rPr>
          <w:rFonts w:ascii="Arial" w:hAnsi="Arial" w:cs="Arial"/>
          <w:lang w:val="sr-Cyrl-RS" w:eastAsia="sr-Latn-RS"/>
        </w:rPr>
        <w:t xml:space="preserve">    </w:t>
      </w:r>
      <w:r w:rsidR="004B6D7B" w:rsidRPr="004B6D7B">
        <w:rPr>
          <w:rFonts w:ascii="Arial" w:hAnsi="Arial" w:cs="Arial"/>
          <w:lang w:val="sr-Cyrl-RS" w:eastAsia="sr-Latn-RS"/>
        </w:rPr>
        <w:t xml:space="preserve">По истеку важности Оквирног споразума, уколико је </w:t>
      </w:r>
      <w:r w:rsidR="00030235">
        <w:rPr>
          <w:rFonts w:ascii="Arial" w:hAnsi="Arial" w:cs="Arial"/>
          <w:bCs/>
          <w:lang w:val="sr-Cyrl-RS"/>
        </w:rPr>
        <w:t>Продавац</w:t>
      </w:r>
      <w:r w:rsidR="004B6D7B" w:rsidRPr="004B6D7B">
        <w:rPr>
          <w:rFonts w:ascii="Arial" w:hAnsi="Arial" w:cs="Arial"/>
          <w:bCs/>
          <w:lang w:val="sr-Cyrl-RS"/>
        </w:rPr>
        <w:t xml:space="preserve"> </w:t>
      </w:r>
      <w:r w:rsidR="004B6D7B" w:rsidRPr="004B6D7B">
        <w:rPr>
          <w:rFonts w:ascii="Arial" w:hAnsi="Arial" w:cs="Arial"/>
          <w:lang w:val="sr-Cyrl-RS" w:eastAsia="sr-Latn-RS"/>
        </w:rPr>
        <w:t xml:space="preserve">испунио све </w:t>
      </w:r>
      <w:r>
        <w:rPr>
          <w:rFonts w:ascii="Arial" w:hAnsi="Arial" w:cs="Arial"/>
          <w:lang w:val="sr-Cyrl-RS" w:eastAsia="sr-Latn-RS"/>
        </w:rPr>
        <w:t xml:space="preserve">          </w:t>
      </w:r>
      <w:r w:rsidR="00030235">
        <w:rPr>
          <w:rFonts w:ascii="Arial" w:hAnsi="Arial" w:cs="Arial"/>
          <w:lang w:val="sr-Cyrl-RS" w:eastAsia="sr-Latn-RS"/>
        </w:rPr>
        <w:t xml:space="preserve"> </w:t>
      </w:r>
      <w:r>
        <w:rPr>
          <w:rFonts w:ascii="Arial" w:hAnsi="Arial" w:cs="Arial"/>
          <w:lang w:val="sr-Cyrl-RS" w:eastAsia="sr-Latn-RS"/>
        </w:rPr>
        <w:t xml:space="preserve"> </w:t>
      </w:r>
      <w:r w:rsidR="004B6D7B" w:rsidRPr="004B6D7B">
        <w:rPr>
          <w:rFonts w:ascii="Arial" w:hAnsi="Arial" w:cs="Arial"/>
          <w:lang w:val="sr-Cyrl-RS" w:eastAsia="sr-Latn-RS"/>
        </w:rPr>
        <w:t xml:space="preserve">уговорне обавезе, </w:t>
      </w:r>
      <w:r w:rsidR="00030235">
        <w:rPr>
          <w:rFonts w:ascii="Arial" w:hAnsi="Arial" w:cs="Arial"/>
        </w:rPr>
        <w:t>К</w:t>
      </w:r>
      <w:r w:rsidR="00030235">
        <w:rPr>
          <w:rFonts w:ascii="Arial" w:hAnsi="Arial" w:cs="Arial"/>
          <w:lang w:val="sr-Cyrl-RS"/>
        </w:rPr>
        <w:t>упац</w:t>
      </w:r>
      <w:r w:rsidR="004B6D7B" w:rsidRPr="004B6D7B">
        <w:rPr>
          <w:rFonts w:ascii="Arial" w:hAnsi="Arial" w:cs="Arial"/>
          <w:lang w:val="sr-Cyrl-RS" w:eastAsia="sr-Latn-RS"/>
        </w:rPr>
        <w:t xml:space="preserve"> у обавези да врати достављену бланко сопствену меницу.</w:t>
      </w:r>
      <w:r w:rsidR="004B6D7B" w:rsidRPr="004B6D7B">
        <w:rPr>
          <w:rFonts w:ascii="Arial" w:hAnsi="Arial"/>
          <w:b/>
        </w:rPr>
        <w:t xml:space="preserve">      </w:t>
      </w:r>
    </w:p>
    <w:p w:rsidR="0025032C" w:rsidRDefault="0025032C" w:rsidP="00E70BD8">
      <w:pPr>
        <w:ind w:left="284" w:hanging="284"/>
        <w:jc w:val="both"/>
        <w:rPr>
          <w:rFonts w:ascii="Arial" w:hAnsi="Arial"/>
          <w:b/>
          <w:lang w:val="sr-Cyrl-RS"/>
        </w:rPr>
      </w:pPr>
    </w:p>
    <w:p w:rsidR="0025032C" w:rsidRDefault="0025032C" w:rsidP="00E70BD8">
      <w:pPr>
        <w:ind w:left="284" w:hanging="284"/>
        <w:jc w:val="both"/>
        <w:rPr>
          <w:rFonts w:ascii="Arial" w:hAnsi="Arial"/>
          <w:b/>
          <w:lang w:val="sr-Cyrl-RS"/>
        </w:rPr>
      </w:pPr>
      <w:r>
        <w:rPr>
          <w:rFonts w:ascii="Arial" w:hAnsi="Arial"/>
          <w:b/>
          <w:lang w:val="sr-Cyrl-RS"/>
        </w:rPr>
        <w:t xml:space="preserve">                                                                          Члан 9.</w:t>
      </w:r>
    </w:p>
    <w:p w:rsidR="0025032C" w:rsidRPr="00DB640D" w:rsidRDefault="0025032C" w:rsidP="0025032C">
      <w:pPr>
        <w:spacing w:after="120"/>
        <w:ind w:left="284"/>
        <w:jc w:val="both"/>
        <w:rPr>
          <w:rFonts w:ascii="Arial" w:hAnsi="Arial" w:cs="Arial"/>
        </w:rPr>
      </w:pPr>
      <w:r>
        <w:rPr>
          <w:rFonts w:ascii="Arial" w:hAnsi="Arial"/>
          <w:b/>
          <w:lang w:val="sr-Cyrl-RS"/>
        </w:rPr>
        <w:t xml:space="preserve">    </w:t>
      </w:r>
      <w:r w:rsidRPr="00DB640D">
        <w:rPr>
          <w:rFonts w:ascii="Arial" w:hAnsi="Arial"/>
          <w:b/>
        </w:rPr>
        <w:t xml:space="preserve">Меница као гаранција за отклањање недостатака у гарантном року </w:t>
      </w:r>
    </w:p>
    <w:p w:rsidR="0025032C" w:rsidRPr="00DB640D" w:rsidRDefault="00030235" w:rsidP="0025032C">
      <w:pPr>
        <w:tabs>
          <w:tab w:val="left" w:pos="567"/>
        </w:tabs>
        <w:spacing w:after="120"/>
        <w:ind w:left="284"/>
        <w:jc w:val="both"/>
        <w:rPr>
          <w:rFonts w:ascii="Arial" w:eastAsia="TimesNewRomanPSMT" w:hAnsi="Arial"/>
          <w:bCs/>
          <w:iCs/>
        </w:rPr>
      </w:pPr>
      <w:r>
        <w:rPr>
          <w:rFonts w:ascii="Arial" w:hAnsi="Arial"/>
          <w:lang w:val="en-US"/>
        </w:rPr>
        <w:t>Пр</w:t>
      </w:r>
      <w:r>
        <w:rPr>
          <w:rFonts w:ascii="Arial" w:hAnsi="Arial"/>
          <w:lang w:val="sr-Cyrl-RS"/>
        </w:rPr>
        <w:t>одавац</w:t>
      </w:r>
      <w:r w:rsidR="0025032C" w:rsidRPr="00DB640D">
        <w:rPr>
          <w:rFonts w:ascii="Arial" w:hAnsi="Arial"/>
        </w:rPr>
        <w:t xml:space="preserve"> </w:t>
      </w:r>
      <w:r w:rsidR="0025032C" w:rsidRPr="00DB640D">
        <w:rPr>
          <w:rFonts w:ascii="Arial" w:eastAsia="TimesNewRomanPSMT" w:hAnsi="Arial"/>
          <w:bCs/>
          <w:iCs/>
        </w:rPr>
        <w:t xml:space="preserve">се обавезује да као средство финансијског обезбеђења </w:t>
      </w:r>
      <w:r w:rsidR="0025032C">
        <w:rPr>
          <w:rFonts w:ascii="Arial" w:eastAsia="TimesNewRomanPSMT" w:hAnsi="Arial"/>
          <w:bCs/>
          <w:iCs/>
          <w:lang w:val="sr-Cyrl-RS"/>
        </w:rPr>
        <w:t xml:space="preserve">за отклањање недостатака у гарантном року </w:t>
      </w:r>
      <w:r w:rsidR="0025032C" w:rsidRPr="00DB640D">
        <w:rPr>
          <w:rFonts w:ascii="Arial" w:eastAsia="TimesNewRomanPSMT" w:hAnsi="Arial"/>
          <w:bCs/>
          <w:iCs/>
        </w:rPr>
        <w:t xml:space="preserve">преда </w:t>
      </w:r>
      <w:r>
        <w:rPr>
          <w:rFonts w:ascii="Arial" w:eastAsia="TimesNewRomanPSMT" w:hAnsi="Arial"/>
          <w:bCs/>
          <w:iCs/>
          <w:lang w:val="sr-Cyrl-RS"/>
        </w:rPr>
        <w:t>Купцу</w:t>
      </w:r>
      <w:r w:rsidR="0025032C" w:rsidRPr="00DB640D">
        <w:rPr>
          <w:rFonts w:ascii="Arial" w:eastAsia="TimesNewRomanPSMT" w:hAnsi="Arial"/>
          <w:bCs/>
          <w:iCs/>
        </w:rPr>
        <w:t>:</w:t>
      </w:r>
    </w:p>
    <w:p w:rsidR="0025032C" w:rsidRDefault="0025032C" w:rsidP="0025032C">
      <w:pPr>
        <w:ind w:left="284"/>
        <w:jc w:val="both"/>
        <w:rPr>
          <w:rFonts w:ascii="Arial" w:hAnsi="Arial"/>
          <w:lang w:val="sr-Cyrl-RS"/>
        </w:rPr>
      </w:pPr>
      <w:r w:rsidRPr="00DB640D">
        <w:rPr>
          <w:rFonts w:ascii="Arial" w:hAnsi="Arial"/>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030235" w:rsidRPr="00030235" w:rsidRDefault="00030235" w:rsidP="0025032C">
      <w:pPr>
        <w:ind w:left="284"/>
        <w:jc w:val="both"/>
        <w:rPr>
          <w:rFonts w:ascii="Arial" w:hAnsi="Arial"/>
          <w:lang w:val="sr-Cyrl-RS"/>
        </w:rPr>
      </w:pPr>
    </w:p>
    <w:p w:rsidR="0025032C" w:rsidRDefault="0025032C" w:rsidP="0025032C">
      <w:pPr>
        <w:ind w:left="284"/>
        <w:jc w:val="both"/>
        <w:rPr>
          <w:rFonts w:ascii="Arial" w:hAnsi="Arial"/>
          <w:lang w:val="sr-Cyrl-RS"/>
        </w:rPr>
      </w:pPr>
      <w:r w:rsidRPr="00DB640D">
        <w:rPr>
          <w:rFonts w:ascii="Arial" w:hAnsi="Arial"/>
        </w:rPr>
        <w:t xml:space="preserve">- менично писмо – овлашћење којим </w:t>
      </w:r>
      <w:r w:rsidR="00030235">
        <w:rPr>
          <w:rFonts w:ascii="Arial" w:hAnsi="Arial"/>
          <w:lang w:val="sr-Cyrl-RS"/>
        </w:rPr>
        <w:t>Купац</w:t>
      </w:r>
      <w:r w:rsidR="00030235">
        <w:rPr>
          <w:rFonts w:ascii="Arial" w:hAnsi="Arial"/>
        </w:rPr>
        <w:t xml:space="preserve"> овлашћује Пр</w:t>
      </w:r>
      <w:r w:rsidR="00030235">
        <w:rPr>
          <w:rFonts w:ascii="Arial" w:hAnsi="Arial"/>
          <w:lang w:val="sr-Cyrl-RS"/>
        </w:rPr>
        <w:t>одавца</w:t>
      </w:r>
      <w:r w:rsidRPr="00DB640D">
        <w:rPr>
          <w:rFonts w:ascii="Arial" w:hAnsi="Arial"/>
        </w:rPr>
        <w:t xml:space="preserve">  да може наплатити меницу на изно</w:t>
      </w:r>
      <w:r w:rsidR="00F224EF">
        <w:rPr>
          <w:rFonts w:ascii="Arial" w:hAnsi="Arial"/>
        </w:rPr>
        <w:t xml:space="preserve">с од 5% од укупне вредности из </w:t>
      </w:r>
      <w:r w:rsidR="00F224EF">
        <w:rPr>
          <w:rFonts w:ascii="Arial" w:hAnsi="Arial"/>
          <w:lang w:val="sr-Cyrl-RS"/>
        </w:rPr>
        <w:t>О</w:t>
      </w:r>
      <w:r w:rsidRPr="00DB640D">
        <w:rPr>
          <w:rFonts w:ascii="Arial" w:hAnsi="Arial"/>
        </w:rPr>
        <w:t>квирног споразума (без ПДВ-а) у року који је</w:t>
      </w:r>
      <w:r>
        <w:rPr>
          <w:rFonts w:ascii="Arial" w:hAnsi="Arial" w:cs="Arial"/>
        </w:rPr>
        <w:t xml:space="preserve"> </w:t>
      </w:r>
      <w:r>
        <w:rPr>
          <w:rFonts w:ascii="Arial" w:hAnsi="Arial" w:cs="Arial"/>
          <w:lang w:val="sr-Cyrl-RS"/>
        </w:rPr>
        <w:t>3</w:t>
      </w:r>
      <w:r w:rsidRPr="00DB640D">
        <w:rPr>
          <w:rFonts w:ascii="Arial" w:hAnsi="Arial" w:cs="Arial"/>
        </w:rPr>
        <w:t xml:space="preserve">0 </w:t>
      </w:r>
      <w:r w:rsidR="00F224EF">
        <w:rPr>
          <w:rFonts w:ascii="Arial" w:hAnsi="Arial" w:cs="Arial"/>
        </w:rPr>
        <w:t xml:space="preserve">дана дужи од гарантног рока из </w:t>
      </w:r>
      <w:r w:rsidR="00F224EF">
        <w:rPr>
          <w:rFonts w:ascii="Arial" w:hAnsi="Arial" w:cs="Arial"/>
          <w:lang w:val="sr-Cyrl-RS"/>
        </w:rPr>
        <w:t>О</w:t>
      </w:r>
      <w:r w:rsidRPr="00DB640D">
        <w:rPr>
          <w:rFonts w:ascii="Arial" w:hAnsi="Arial" w:cs="Arial"/>
        </w:rPr>
        <w:t>квирног споразума,</w:t>
      </w:r>
      <w:r w:rsidRPr="00DB640D">
        <w:rPr>
          <w:rFonts w:ascii="Arial" w:hAnsi="Arial"/>
        </w:rPr>
        <w:t xml:space="preserve"> с тим да евентуални продужетак гарантног рока има за последицу и продужење рока важења менице и меничног овлашћења.</w:t>
      </w:r>
    </w:p>
    <w:p w:rsidR="00030235" w:rsidRPr="00030235" w:rsidRDefault="00030235" w:rsidP="0025032C">
      <w:pPr>
        <w:ind w:left="284"/>
        <w:jc w:val="both"/>
        <w:rPr>
          <w:rFonts w:ascii="Arial" w:hAnsi="Arial"/>
          <w:lang w:val="sr-Cyrl-RS"/>
        </w:rPr>
      </w:pPr>
    </w:p>
    <w:p w:rsidR="0025032C" w:rsidRDefault="0025032C" w:rsidP="0025032C">
      <w:pPr>
        <w:ind w:left="284"/>
        <w:jc w:val="both"/>
        <w:rPr>
          <w:rFonts w:ascii="Arial" w:hAnsi="Arial"/>
          <w:lang w:val="sr-Cyrl-RS"/>
        </w:rPr>
      </w:pPr>
      <w:r w:rsidRPr="00DB640D">
        <w:rPr>
          <w:rFonts w:ascii="Arial" w:hAnsi="Arial"/>
        </w:rPr>
        <w:t>- копију важећег картона депонованих потписа овлашћених лица за располагање нов</w:t>
      </w:r>
      <w:r w:rsidR="00030235">
        <w:rPr>
          <w:rFonts w:ascii="Arial" w:hAnsi="Arial"/>
        </w:rPr>
        <w:t>чаним средствима Пр</w:t>
      </w:r>
      <w:r w:rsidR="00030235">
        <w:rPr>
          <w:rFonts w:ascii="Arial" w:hAnsi="Arial"/>
          <w:lang w:val="sr-Cyrl-RS"/>
        </w:rPr>
        <w:t>одавца</w:t>
      </w:r>
      <w:r w:rsidRPr="00DB640D">
        <w:rPr>
          <w:rFonts w:ascii="Arial" w:hAnsi="Arial"/>
        </w:rPr>
        <w:t xml:space="preserve">  код те пословне банке оверену на дан издавања менице и меничног овлашћења.</w:t>
      </w:r>
    </w:p>
    <w:p w:rsidR="00030235" w:rsidRPr="00030235" w:rsidRDefault="00030235" w:rsidP="0025032C">
      <w:pPr>
        <w:ind w:left="284"/>
        <w:jc w:val="both"/>
        <w:rPr>
          <w:rFonts w:ascii="Arial" w:hAnsi="Arial"/>
          <w:lang w:val="sr-Cyrl-RS"/>
        </w:rPr>
      </w:pPr>
    </w:p>
    <w:p w:rsidR="0025032C" w:rsidRDefault="0025032C" w:rsidP="0025032C">
      <w:pPr>
        <w:ind w:left="284"/>
        <w:jc w:val="both"/>
        <w:rPr>
          <w:rFonts w:ascii="Arial" w:hAnsi="Arial"/>
          <w:lang w:val="sr-Cyrl-RS"/>
        </w:rPr>
      </w:pPr>
      <w:r w:rsidRPr="00DB640D">
        <w:rPr>
          <w:rFonts w:ascii="Arial" w:hAnsi="Arial"/>
        </w:rPr>
        <w:t>- фотокопију ОП обрасца</w:t>
      </w:r>
    </w:p>
    <w:p w:rsidR="00030235" w:rsidRPr="00030235" w:rsidRDefault="00030235" w:rsidP="0025032C">
      <w:pPr>
        <w:ind w:left="284"/>
        <w:jc w:val="both"/>
        <w:rPr>
          <w:rFonts w:ascii="Arial" w:hAnsi="Arial"/>
          <w:lang w:val="sr-Cyrl-RS"/>
        </w:rPr>
      </w:pPr>
    </w:p>
    <w:p w:rsidR="0025032C" w:rsidRPr="00DB640D" w:rsidRDefault="0025032C" w:rsidP="0025032C">
      <w:pPr>
        <w:spacing w:after="120"/>
        <w:ind w:left="284"/>
        <w:jc w:val="both"/>
        <w:rPr>
          <w:rFonts w:ascii="Arial" w:hAnsi="Arial"/>
        </w:rPr>
      </w:pPr>
      <w:r w:rsidRPr="00DB640D">
        <w:rPr>
          <w:rFonts w:ascii="Arial" w:hAnsi="Arial"/>
        </w:rPr>
        <w:t xml:space="preserve">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5032C" w:rsidRPr="00DB640D" w:rsidRDefault="00030235" w:rsidP="0025032C">
      <w:pPr>
        <w:tabs>
          <w:tab w:val="left" w:pos="567"/>
        </w:tabs>
        <w:ind w:left="284"/>
        <w:jc w:val="both"/>
        <w:rPr>
          <w:rFonts w:ascii="Arial" w:hAnsi="Arial"/>
        </w:rPr>
      </w:pPr>
      <w:r>
        <w:rPr>
          <w:rFonts w:ascii="Arial" w:hAnsi="Arial"/>
          <w:lang w:val="sr-Cyrl-RS"/>
        </w:rPr>
        <w:t>Купац</w:t>
      </w:r>
      <w:r w:rsidR="0025032C">
        <w:rPr>
          <w:rFonts w:ascii="Arial" w:hAnsi="Arial"/>
          <w:lang w:val="sr-Cyrl-RS"/>
        </w:rPr>
        <w:t xml:space="preserve"> </w:t>
      </w:r>
      <w:r w:rsidR="0025032C" w:rsidRPr="00DB640D">
        <w:rPr>
          <w:rFonts w:ascii="Arial" w:hAnsi="Arial"/>
        </w:rPr>
        <w:t xml:space="preserve">је овлашћен да наплати у целости бланко сопствену меницу </w:t>
      </w:r>
      <w:r w:rsidR="0025032C" w:rsidRPr="00DB640D">
        <w:rPr>
          <w:rFonts w:ascii="Arial" w:eastAsia="Calibri" w:hAnsi="Arial"/>
        </w:rPr>
        <w:t xml:space="preserve">за отклањање недостатака у гарантном року </w:t>
      </w:r>
      <w:r>
        <w:rPr>
          <w:rFonts w:ascii="Arial" w:hAnsi="Arial"/>
        </w:rPr>
        <w:t>у случају да П</w:t>
      </w:r>
      <w:r>
        <w:rPr>
          <w:rFonts w:ascii="Arial" w:hAnsi="Arial"/>
          <w:lang w:val="sr-Cyrl-RS"/>
        </w:rPr>
        <w:t>родавац</w:t>
      </w:r>
      <w:r w:rsidR="00F224EF">
        <w:rPr>
          <w:rFonts w:ascii="Arial" w:hAnsi="Arial"/>
        </w:rPr>
        <w:t xml:space="preserve"> не испуни своје обавезе из </w:t>
      </w:r>
      <w:r w:rsidR="00F224EF">
        <w:rPr>
          <w:rFonts w:ascii="Arial" w:hAnsi="Arial"/>
          <w:lang w:val="sr-Cyrl-RS"/>
        </w:rPr>
        <w:t>О</w:t>
      </w:r>
      <w:r w:rsidR="0025032C" w:rsidRPr="00DB640D">
        <w:rPr>
          <w:rFonts w:ascii="Arial" w:hAnsi="Arial"/>
        </w:rPr>
        <w:t>квирног споразума у погледу гарантног рока.</w:t>
      </w:r>
    </w:p>
    <w:p w:rsidR="0025032C" w:rsidRPr="00DB640D" w:rsidRDefault="0025032C" w:rsidP="0025032C">
      <w:pPr>
        <w:tabs>
          <w:tab w:val="left" w:pos="567"/>
        </w:tabs>
        <w:ind w:left="284"/>
        <w:jc w:val="both"/>
        <w:rPr>
          <w:rFonts w:ascii="Arial" w:hAnsi="Arial"/>
          <w:i/>
        </w:rPr>
      </w:pPr>
      <w:r w:rsidRPr="00DB640D">
        <w:rPr>
          <w:rFonts w:ascii="Arial" w:hAnsi="Arial"/>
        </w:rPr>
        <w:t xml:space="preserve">Бланко сопствена меница за отклањање недостатака у гарантном року, доставља се у тренутку </w:t>
      </w:r>
      <w:r w:rsidRPr="00DB640D">
        <w:rPr>
          <w:rFonts w:ascii="Arial" w:eastAsia="TimesNewRomanPSMT" w:hAnsi="Arial"/>
          <w:bCs/>
          <w:iCs/>
        </w:rPr>
        <w:t>примопредаје предмета набавке по првој издатој наруџбеници</w:t>
      </w:r>
      <w:r w:rsidRPr="00DB640D">
        <w:rPr>
          <w:rFonts w:ascii="Arial" w:hAnsi="Arial"/>
          <w:i/>
        </w:rPr>
        <w:t>.</w:t>
      </w:r>
    </w:p>
    <w:p w:rsidR="0025032C" w:rsidRPr="00DB640D" w:rsidRDefault="00030235" w:rsidP="0025032C">
      <w:pPr>
        <w:tabs>
          <w:tab w:val="left" w:pos="567"/>
        </w:tabs>
        <w:ind w:left="284"/>
        <w:jc w:val="both"/>
        <w:rPr>
          <w:rFonts w:ascii="Arial" w:hAnsi="Arial"/>
        </w:rPr>
      </w:pPr>
      <w:r>
        <w:rPr>
          <w:rFonts w:ascii="Arial" w:hAnsi="Arial"/>
        </w:rPr>
        <w:t>Пр</w:t>
      </w:r>
      <w:r>
        <w:rPr>
          <w:rFonts w:ascii="Arial" w:hAnsi="Arial"/>
          <w:lang w:val="sr-Cyrl-RS"/>
        </w:rPr>
        <w:t>одавац</w:t>
      </w:r>
      <w:r w:rsidR="0025032C" w:rsidRPr="00DB640D">
        <w:rPr>
          <w:rFonts w:ascii="Arial" w:hAnsi="Arial"/>
        </w:rPr>
        <w:t xml:space="preserve"> има обавезу да продужава рок важности достављене менице као средство финансијског обезбеђења за отклањање недостатака у гарантном року у скл</w:t>
      </w:r>
      <w:r>
        <w:rPr>
          <w:rFonts w:ascii="Arial" w:hAnsi="Arial"/>
        </w:rPr>
        <w:t xml:space="preserve">аду са динамиком испоруке </w:t>
      </w:r>
      <w:r>
        <w:rPr>
          <w:rFonts w:ascii="Arial" w:hAnsi="Arial"/>
          <w:lang w:val="sr-Cyrl-RS"/>
        </w:rPr>
        <w:t>добара</w:t>
      </w:r>
      <w:r w:rsidR="0025032C" w:rsidRPr="00DB640D">
        <w:rPr>
          <w:rFonts w:ascii="Arial" w:hAnsi="Arial"/>
        </w:rPr>
        <w:t>, тако да буде обез</w:t>
      </w:r>
      <w:r>
        <w:rPr>
          <w:rFonts w:ascii="Arial" w:hAnsi="Arial"/>
        </w:rPr>
        <w:t>беђен гарантни рок за св</w:t>
      </w:r>
      <w:r>
        <w:rPr>
          <w:rFonts w:ascii="Arial" w:hAnsi="Arial"/>
          <w:lang w:val="sr-Cyrl-RS"/>
        </w:rPr>
        <w:t>а добра</w:t>
      </w:r>
      <w:r w:rsidR="0025032C" w:rsidRPr="00DB640D">
        <w:rPr>
          <w:rFonts w:ascii="Arial" w:hAnsi="Arial"/>
        </w:rPr>
        <w:t xml:space="preserve"> која су предмет набавке.</w:t>
      </w:r>
    </w:p>
    <w:p w:rsidR="0025032C" w:rsidRPr="00DB640D" w:rsidRDefault="0025032C" w:rsidP="0025032C">
      <w:pPr>
        <w:tabs>
          <w:tab w:val="left" w:pos="567"/>
        </w:tabs>
        <w:ind w:left="284"/>
        <w:jc w:val="both"/>
        <w:rPr>
          <w:rFonts w:ascii="Arial" w:hAnsi="Arial"/>
        </w:rPr>
      </w:pPr>
      <w:r w:rsidRPr="00DB640D">
        <w:rPr>
          <w:rFonts w:ascii="Arial" w:hAnsi="Arial"/>
        </w:rPr>
        <w:t>Уколико се средство финансијског о</w:t>
      </w:r>
      <w:r w:rsidR="00D67C29">
        <w:rPr>
          <w:rFonts w:ascii="Arial" w:hAnsi="Arial"/>
        </w:rPr>
        <w:t xml:space="preserve">безбеђења не достави у року из </w:t>
      </w:r>
      <w:r w:rsidR="00D67C29">
        <w:rPr>
          <w:rFonts w:ascii="Arial" w:hAnsi="Arial"/>
          <w:lang w:val="sr-Cyrl-RS"/>
        </w:rPr>
        <w:t>О</w:t>
      </w:r>
      <w:r w:rsidRPr="00DB640D">
        <w:rPr>
          <w:rFonts w:ascii="Arial" w:hAnsi="Arial"/>
        </w:rPr>
        <w:t xml:space="preserve">квирног споразума, </w:t>
      </w:r>
      <w:r w:rsidR="00030235">
        <w:rPr>
          <w:rFonts w:ascii="Arial" w:hAnsi="Arial"/>
          <w:lang w:val="sr-Cyrl-RS"/>
        </w:rPr>
        <w:t>Купац</w:t>
      </w:r>
      <w:r>
        <w:rPr>
          <w:rFonts w:ascii="Arial" w:hAnsi="Arial"/>
          <w:lang w:val="sr-Cyrl-RS"/>
        </w:rPr>
        <w:t xml:space="preserve"> </w:t>
      </w:r>
      <w:r w:rsidRPr="00DB640D">
        <w:rPr>
          <w:rFonts w:ascii="Arial" w:hAnsi="Arial"/>
        </w:rPr>
        <w:t>има право да наплати средство финанасијског обезбеђења за добро извршење посла.</w:t>
      </w:r>
    </w:p>
    <w:p w:rsidR="004B6D7B" w:rsidRDefault="004B6D7B" w:rsidP="00030235">
      <w:pPr>
        <w:ind w:left="284" w:hanging="284"/>
        <w:jc w:val="both"/>
        <w:rPr>
          <w:rFonts w:ascii="Arial" w:hAnsi="Arial"/>
          <w:b/>
          <w:lang w:val="sr-Cyrl-RS"/>
        </w:rPr>
      </w:pPr>
      <w:r w:rsidRPr="004B6D7B">
        <w:rPr>
          <w:rFonts w:ascii="Arial" w:hAnsi="Arial"/>
          <w:b/>
        </w:rPr>
        <w:t xml:space="preserve">     </w:t>
      </w:r>
    </w:p>
    <w:p w:rsidR="00030235" w:rsidRDefault="00030235" w:rsidP="00030235">
      <w:pPr>
        <w:ind w:left="284" w:hanging="284"/>
        <w:jc w:val="both"/>
        <w:rPr>
          <w:rFonts w:ascii="Arial" w:hAnsi="Arial"/>
          <w:b/>
          <w:lang w:val="sr-Cyrl-RS"/>
        </w:rPr>
      </w:pPr>
    </w:p>
    <w:p w:rsidR="00030235" w:rsidRDefault="00030235" w:rsidP="00030235">
      <w:pPr>
        <w:ind w:left="284" w:hanging="284"/>
        <w:jc w:val="both"/>
        <w:rPr>
          <w:rFonts w:ascii="Arial" w:hAnsi="Arial"/>
          <w:b/>
          <w:lang w:val="sr-Cyrl-RS"/>
        </w:rPr>
      </w:pPr>
    </w:p>
    <w:p w:rsidR="00030235" w:rsidRDefault="00030235" w:rsidP="00030235">
      <w:pPr>
        <w:ind w:left="284" w:hanging="284"/>
        <w:jc w:val="both"/>
        <w:rPr>
          <w:rFonts w:ascii="Arial" w:hAnsi="Arial"/>
          <w:b/>
          <w:lang w:val="sr-Cyrl-RS"/>
        </w:rPr>
      </w:pPr>
    </w:p>
    <w:p w:rsidR="00030235" w:rsidRPr="00030235" w:rsidRDefault="00030235" w:rsidP="00030235">
      <w:pPr>
        <w:ind w:left="284" w:hanging="284"/>
        <w:jc w:val="both"/>
        <w:rPr>
          <w:rFonts w:ascii="Arial" w:hAnsi="Arial"/>
          <w:b/>
          <w:lang w:val="sr-Cyrl-RS"/>
        </w:rPr>
      </w:pPr>
    </w:p>
    <w:p w:rsidR="000F7C99" w:rsidRPr="007B4BAA" w:rsidRDefault="00661B5A" w:rsidP="00F21368">
      <w:pPr>
        <w:spacing w:before="120" w:after="120"/>
        <w:ind w:left="284"/>
        <w:jc w:val="both"/>
        <w:rPr>
          <w:rFonts w:ascii="Arial" w:hAnsi="Arial" w:cs="Arial"/>
          <w:b/>
          <w:lang w:val="sr-Cyrl-RS"/>
        </w:rPr>
      </w:pPr>
      <w:r>
        <w:rPr>
          <w:rFonts w:ascii="Arial" w:hAnsi="Arial" w:cs="Arial"/>
          <w:b/>
          <w:lang w:val="sr-Cyrl-RS"/>
        </w:rPr>
        <w:lastRenderedPageBreak/>
        <w:t>УГОВОРНА</w:t>
      </w:r>
      <w:r w:rsidR="009B6555" w:rsidRPr="007B4BAA">
        <w:rPr>
          <w:rFonts w:ascii="Arial" w:hAnsi="Arial" w:cs="Arial"/>
          <w:b/>
          <w:lang w:val="sr-Cyrl-RS"/>
        </w:rPr>
        <w:t xml:space="preserve"> </w:t>
      </w:r>
      <w:r>
        <w:rPr>
          <w:rFonts w:ascii="Arial" w:hAnsi="Arial" w:cs="Arial"/>
          <w:b/>
          <w:lang w:val="sr-Cyrl-RS"/>
        </w:rPr>
        <w:t>КАЗНА</w:t>
      </w:r>
      <w:r w:rsidR="009B6555" w:rsidRPr="007B4BAA">
        <w:rPr>
          <w:rFonts w:ascii="Arial" w:hAnsi="Arial" w:cs="Arial"/>
          <w:b/>
          <w:lang w:val="sr-Cyrl-RS"/>
        </w:rPr>
        <w:t xml:space="preserve"> </w:t>
      </w:r>
      <w:r>
        <w:rPr>
          <w:rFonts w:ascii="Arial" w:hAnsi="Arial" w:cs="Arial"/>
          <w:b/>
          <w:lang w:val="sr-Cyrl-RS"/>
        </w:rPr>
        <w:t>ЗБОГ</w:t>
      </w:r>
      <w:r w:rsidR="009B6555" w:rsidRPr="007B4BAA">
        <w:rPr>
          <w:rFonts w:ascii="Arial" w:hAnsi="Arial" w:cs="Arial"/>
          <w:b/>
          <w:lang w:val="sr-Cyrl-RS"/>
        </w:rPr>
        <w:t xml:space="preserve"> </w:t>
      </w:r>
      <w:r>
        <w:rPr>
          <w:rFonts w:ascii="Arial" w:hAnsi="Arial" w:cs="Arial"/>
          <w:b/>
          <w:lang w:val="sr-Cyrl-RS"/>
        </w:rPr>
        <w:t>ЗАКАШ</w:t>
      </w:r>
      <w:r w:rsidR="000F7C99" w:rsidRPr="007B4BAA">
        <w:rPr>
          <w:rFonts w:ascii="Arial" w:hAnsi="Arial" w:cs="Arial"/>
          <w:b/>
          <w:lang w:val="sr-Cyrl-RS"/>
        </w:rPr>
        <w:t>Њ</w:t>
      </w:r>
      <w:r>
        <w:rPr>
          <w:rFonts w:ascii="Arial" w:hAnsi="Arial" w:cs="Arial"/>
          <w:b/>
          <w:lang w:val="sr-Cyrl-RS"/>
        </w:rPr>
        <w:t>Е</w:t>
      </w:r>
      <w:r w:rsidR="000F7C99" w:rsidRPr="007B4BAA">
        <w:rPr>
          <w:rFonts w:ascii="Arial" w:hAnsi="Arial" w:cs="Arial"/>
          <w:b/>
          <w:lang w:val="sr-Cyrl-RS"/>
        </w:rPr>
        <w:t>Њ</w:t>
      </w:r>
      <w:r>
        <w:rPr>
          <w:rFonts w:ascii="Arial" w:hAnsi="Arial" w:cs="Arial"/>
          <w:b/>
          <w:lang w:val="sr-Cyrl-RS"/>
        </w:rPr>
        <w:t>А</w:t>
      </w:r>
      <w:r w:rsidR="000F7C99" w:rsidRPr="007B4BAA">
        <w:rPr>
          <w:rFonts w:ascii="Arial" w:hAnsi="Arial" w:cs="Arial"/>
          <w:b/>
          <w:lang w:val="sr-Cyrl-RS"/>
        </w:rPr>
        <w:t xml:space="preserve"> </w:t>
      </w:r>
      <w:r>
        <w:rPr>
          <w:rFonts w:ascii="Arial" w:hAnsi="Arial" w:cs="Arial"/>
          <w:b/>
          <w:lang w:val="sr-Cyrl-RS"/>
        </w:rPr>
        <w:t>У</w:t>
      </w:r>
      <w:r w:rsidR="000F7C99" w:rsidRPr="007B4BAA">
        <w:rPr>
          <w:rFonts w:ascii="Arial" w:hAnsi="Arial" w:cs="Arial"/>
          <w:b/>
          <w:lang w:val="sr-Cyrl-RS"/>
        </w:rPr>
        <w:t xml:space="preserve"> </w:t>
      </w:r>
      <w:r>
        <w:rPr>
          <w:rFonts w:ascii="Arial" w:hAnsi="Arial" w:cs="Arial"/>
          <w:b/>
          <w:lang w:val="sr-Cyrl-RS"/>
        </w:rPr>
        <w:t>ИСПОРУЦИ</w:t>
      </w:r>
      <w:r w:rsidR="000F7C99" w:rsidRPr="007B4BAA">
        <w:rPr>
          <w:rFonts w:ascii="Arial" w:hAnsi="Arial" w:cs="Arial"/>
          <w:b/>
          <w:lang w:val="sr-Cyrl-RS"/>
        </w:rPr>
        <w:t xml:space="preserve"> </w:t>
      </w:r>
    </w:p>
    <w:p w:rsidR="000F7C99" w:rsidRPr="007B4BAA" w:rsidRDefault="00661B5A" w:rsidP="00522E00">
      <w:pPr>
        <w:ind w:left="284"/>
        <w:jc w:val="center"/>
        <w:rPr>
          <w:rFonts w:ascii="Arial" w:hAnsi="Arial" w:cs="Arial"/>
          <w:b/>
          <w:lang w:val="sr-Cyrl-RS"/>
        </w:rPr>
      </w:pPr>
      <w:r>
        <w:rPr>
          <w:rFonts w:ascii="Arial" w:hAnsi="Arial" w:cs="Arial"/>
          <w:b/>
        </w:rPr>
        <w:t>Члан</w:t>
      </w:r>
      <w:r w:rsidR="000F7C99" w:rsidRPr="007B4BAA">
        <w:rPr>
          <w:rFonts w:ascii="Arial" w:hAnsi="Arial" w:cs="Arial"/>
          <w:b/>
        </w:rPr>
        <w:t xml:space="preserve"> </w:t>
      </w:r>
      <w:r w:rsidR="0025032C">
        <w:rPr>
          <w:rFonts w:ascii="Arial" w:hAnsi="Arial" w:cs="Arial"/>
          <w:b/>
          <w:lang w:val="sr-Cyrl-RS"/>
        </w:rPr>
        <w:t>10</w:t>
      </w:r>
      <w:r w:rsidR="000F7C99" w:rsidRPr="007B4BAA">
        <w:rPr>
          <w:rFonts w:ascii="Arial" w:hAnsi="Arial" w:cs="Arial"/>
          <w:b/>
          <w:lang w:val="sr-Cyrl-RS"/>
        </w:rPr>
        <w:t>.</w:t>
      </w:r>
    </w:p>
    <w:p w:rsidR="006407FD" w:rsidRPr="006407FD" w:rsidRDefault="006407FD" w:rsidP="006407FD">
      <w:pPr>
        <w:spacing w:before="120"/>
        <w:ind w:left="284"/>
        <w:jc w:val="both"/>
        <w:rPr>
          <w:rFonts w:ascii="Arial" w:hAnsi="Arial" w:cs="Arial"/>
          <w:lang w:val="sr-Cyrl-RS"/>
        </w:rPr>
      </w:pPr>
      <w:r w:rsidRPr="006407FD">
        <w:rPr>
          <w:rFonts w:ascii="Arial" w:hAnsi="Arial" w:cs="Arial"/>
          <w:lang w:val="sr-Cyrl-RS"/>
        </w:rPr>
        <w:t>Уколико Продавац у уговореном року и на уговорени начин не изврши испоруку и уградњу д</w:t>
      </w:r>
      <w:r w:rsidR="00421938">
        <w:rPr>
          <w:rFonts w:ascii="Arial" w:hAnsi="Arial" w:cs="Arial"/>
          <w:lang w:val="sr-Cyrl-RS"/>
        </w:rPr>
        <w:t>обара</w:t>
      </w:r>
      <w:r w:rsidRPr="006407FD">
        <w:rPr>
          <w:rFonts w:ascii="Arial" w:hAnsi="Arial" w:cs="Arial"/>
          <w:lang w:val="sr-Cyrl-RS"/>
        </w:rPr>
        <w:t xml:space="preserve"> који су предмет Оквирног споразума из члана 1. овог Оквирног споразума, Купац има право да наплати уговорну казну и то 0,5% од вредности појединачне наруџбенице за сваки дан закашњења, а највише у укупном износу од 10% вредности појединачне наруџбенице без ПДВ-а.</w:t>
      </w:r>
    </w:p>
    <w:p w:rsidR="006407FD" w:rsidRPr="006407FD" w:rsidRDefault="006407FD" w:rsidP="006407FD">
      <w:pPr>
        <w:spacing w:before="120"/>
        <w:ind w:left="284"/>
        <w:jc w:val="both"/>
        <w:rPr>
          <w:rFonts w:ascii="Arial" w:hAnsi="Arial" w:cs="Arial"/>
          <w:lang w:val="sr-Cyrl-RS"/>
        </w:rPr>
      </w:pPr>
      <w:r w:rsidRPr="006407FD">
        <w:rPr>
          <w:rFonts w:ascii="Arial" w:hAnsi="Arial" w:cs="Arial"/>
          <w:lang w:val="sr-Cyrl-RS"/>
        </w:rPr>
        <w:t>У случају доцње Купац има право да захтева и испуњење уговорне обавезе и уговорну казну, под условом да без одлагања, а најкасније пре пријема предмета Оквирног споразума саопшти Продавцу да задржава право на уговорну казну и под условом да до закашњења није дошло кривицом Купца, нити услед дејства више силе.</w:t>
      </w:r>
    </w:p>
    <w:p w:rsidR="006407FD" w:rsidRPr="006407FD" w:rsidRDefault="006407FD" w:rsidP="006407FD">
      <w:pPr>
        <w:spacing w:before="120"/>
        <w:ind w:left="284"/>
        <w:jc w:val="both"/>
        <w:rPr>
          <w:rFonts w:ascii="Arial" w:hAnsi="Arial" w:cs="Arial"/>
          <w:lang w:val="sr-Cyrl-RS"/>
        </w:rPr>
      </w:pPr>
      <w:r w:rsidRPr="006407FD">
        <w:rPr>
          <w:rFonts w:ascii="Arial" w:hAnsi="Arial" w:cs="Arial"/>
          <w:lang w:val="sr-Cyrl-RS"/>
        </w:rPr>
        <w:t xml:space="preserve">Наплатом уговорне казне Купац не губи право на накнаду штете.  </w:t>
      </w:r>
    </w:p>
    <w:p w:rsidR="006407FD" w:rsidRPr="006407FD" w:rsidRDefault="006407FD" w:rsidP="006407FD">
      <w:pPr>
        <w:spacing w:before="120"/>
        <w:ind w:left="284"/>
        <w:jc w:val="both"/>
        <w:rPr>
          <w:rFonts w:ascii="Arial" w:hAnsi="Arial" w:cs="Arial"/>
          <w:lang w:val="sr-Cyrl-RS"/>
        </w:rPr>
      </w:pPr>
      <w:r w:rsidRPr="006407FD">
        <w:rPr>
          <w:rFonts w:ascii="Arial" w:hAnsi="Arial" w:cs="Arial"/>
          <w:lang w:val="sr-Cyrl-RS"/>
        </w:rPr>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члана 8. овог Оквирног споразума. </w:t>
      </w:r>
    </w:p>
    <w:p w:rsidR="006407FD" w:rsidRPr="006407FD" w:rsidRDefault="006407FD" w:rsidP="006407FD">
      <w:pPr>
        <w:spacing w:before="120"/>
        <w:ind w:left="284"/>
        <w:jc w:val="both"/>
        <w:rPr>
          <w:rFonts w:ascii="Arial" w:hAnsi="Arial" w:cs="Arial"/>
          <w:lang w:val="sr-Cyrl-RS"/>
        </w:rPr>
      </w:pPr>
      <w:r w:rsidRPr="006407FD">
        <w:rPr>
          <w:rFonts w:ascii="Arial" w:hAnsi="Arial" w:cs="Arial"/>
          <w:lang w:val="sr-Cyrl-RS"/>
        </w:rPr>
        <w:t>Плаћање уговорне казне  доспева у року од 10 (десет) дана од дана пријема  рачуна издатог од стране Купца по основу  уговорне казне.</w:t>
      </w:r>
    </w:p>
    <w:p w:rsidR="006407FD" w:rsidRDefault="006407FD" w:rsidP="006407FD">
      <w:pPr>
        <w:spacing w:before="120"/>
        <w:ind w:left="284"/>
        <w:jc w:val="both"/>
        <w:rPr>
          <w:rFonts w:ascii="Arial" w:hAnsi="Arial" w:cs="Arial"/>
          <w:lang w:val="sr-Cyrl-RS"/>
        </w:rPr>
      </w:pPr>
      <w:r w:rsidRPr="006407FD">
        <w:rPr>
          <w:rFonts w:ascii="Arial" w:hAnsi="Arial" w:cs="Arial"/>
          <w:lang w:val="sr-Cyrl-RS"/>
        </w:rPr>
        <w:t>Уколико Купац услед кашњења из ст. 1. овог члана, претрпи штету која је већа од износа уговорне казне, има право на накнаду разлике између претрпљене штете у целости и исплаћене уговорне казне.</w:t>
      </w:r>
    </w:p>
    <w:p w:rsidR="00E53761" w:rsidRDefault="00E53761" w:rsidP="006407FD">
      <w:pPr>
        <w:spacing w:before="120"/>
        <w:ind w:left="284"/>
        <w:jc w:val="both"/>
        <w:rPr>
          <w:rFonts w:ascii="Arial" w:hAnsi="Arial" w:cs="Arial"/>
          <w:lang w:val="sr-Cyrl-RS"/>
        </w:rPr>
      </w:pPr>
    </w:p>
    <w:p w:rsidR="006407FD" w:rsidRPr="006407FD" w:rsidRDefault="006407FD" w:rsidP="00D00CE6">
      <w:pPr>
        <w:ind w:left="270"/>
        <w:jc w:val="both"/>
        <w:rPr>
          <w:rFonts w:ascii="Arial" w:hAnsi="Arial" w:cs="Arial"/>
          <w:b/>
          <w:lang w:val="sr-Cyrl-RS"/>
        </w:rPr>
      </w:pPr>
      <w:r w:rsidRPr="006407FD">
        <w:rPr>
          <w:rFonts w:ascii="Arial" w:hAnsi="Arial" w:cs="Arial"/>
          <w:b/>
          <w:lang w:val="sr-Cyrl-RS"/>
        </w:rPr>
        <w:t>ВАЖНОСТ ОКВИРНОГ СПОРАЗУМА</w:t>
      </w:r>
    </w:p>
    <w:p w:rsidR="006407FD" w:rsidRPr="006407FD" w:rsidRDefault="006407FD" w:rsidP="00D00CE6">
      <w:pPr>
        <w:ind w:left="270"/>
        <w:jc w:val="center"/>
        <w:rPr>
          <w:rFonts w:ascii="Arial" w:hAnsi="Arial"/>
          <w:b/>
          <w:lang w:val="sr-Cyrl-RS"/>
        </w:rPr>
      </w:pPr>
      <w:r w:rsidRPr="006407FD">
        <w:rPr>
          <w:rFonts w:ascii="Arial" w:hAnsi="Arial"/>
          <w:b/>
        </w:rPr>
        <w:t xml:space="preserve">Члан </w:t>
      </w:r>
      <w:r w:rsidR="0025032C">
        <w:rPr>
          <w:rFonts w:ascii="Arial" w:hAnsi="Arial"/>
          <w:b/>
          <w:lang w:val="sr-Cyrl-RS"/>
        </w:rPr>
        <w:t>11</w:t>
      </w:r>
      <w:r w:rsidRPr="006407FD">
        <w:rPr>
          <w:rFonts w:ascii="Arial" w:hAnsi="Arial"/>
          <w:b/>
          <w:lang w:val="sr-Cyrl-RS"/>
        </w:rPr>
        <w:t>.</w:t>
      </w:r>
    </w:p>
    <w:p w:rsidR="006407FD" w:rsidRPr="006407FD" w:rsidRDefault="006407FD" w:rsidP="00D00CE6">
      <w:pPr>
        <w:ind w:left="270"/>
        <w:jc w:val="both"/>
        <w:rPr>
          <w:rFonts w:ascii="Arial" w:eastAsia="Lucida Sans Unicode" w:hAnsi="Arial" w:cs="Arial"/>
          <w:lang w:val="sr-Cyrl-RS"/>
        </w:rPr>
      </w:pPr>
      <w:r w:rsidRPr="006407FD">
        <w:rPr>
          <w:rFonts w:ascii="Arial" w:eastAsia="Lucida Sans Unicode" w:hAnsi="Arial" w:cs="Arial"/>
          <w:lang w:val="am-ET"/>
        </w:rPr>
        <w:t xml:space="preserve">Овај </w:t>
      </w:r>
      <w:r w:rsidRPr="006407FD">
        <w:rPr>
          <w:rFonts w:ascii="Arial" w:eastAsia="Lucida Sans Unicode" w:hAnsi="Arial" w:cs="Arial"/>
          <w:lang w:val="sr-Cyrl-RS"/>
        </w:rPr>
        <w:t>О</w:t>
      </w:r>
      <w:r w:rsidRPr="006407FD">
        <w:rPr>
          <w:rFonts w:ascii="Arial" w:eastAsia="Lucida Sans Unicode" w:hAnsi="Arial" w:cs="Arial"/>
          <w:lang w:val="am-ET"/>
        </w:rPr>
        <w:t>квирни споразум се сматра закљученим</w:t>
      </w:r>
      <w:r w:rsidRPr="006407FD">
        <w:rPr>
          <w:rFonts w:ascii="Arial" w:eastAsia="Lucida Sans Unicode" w:hAnsi="Arial" w:cs="Arial"/>
        </w:rPr>
        <w:t>, под одложним условом,</w:t>
      </w:r>
      <w:r w:rsidRPr="006407FD">
        <w:rPr>
          <w:rFonts w:ascii="Arial" w:eastAsia="Lucida Sans Unicode" w:hAnsi="Arial" w:cs="Arial"/>
          <w:lang w:val="am-ET"/>
        </w:rPr>
        <w:t xml:space="preserve"> када га потпишу </w:t>
      </w:r>
      <w:r w:rsidRPr="006407FD">
        <w:rPr>
          <w:rFonts w:ascii="Arial" w:eastAsia="Lucida Sans Unicode" w:hAnsi="Arial" w:cs="Arial"/>
          <w:lang w:val="sr-Cyrl-RS"/>
        </w:rPr>
        <w:t xml:space="preserve">овлашћени </w:t>
      </w:r>
      <w:r w:rsidRPr="006407FD">
        <w:rPr>
          <w:rFonts w:ascii="Arial" w:eastAsia="Lucida Sans Unicode" w:hAnsi="Arial" w:cs="Arial"/>
        </w:rPr>
        <w:t xml:space="preserve">заступници </w:t>
      </w:r>
      <w:r w:rsidRPr="006407FD">
        <w:rPr>
          <w:rFonts w:ascii="Arial" w:eastAsia="Lucida Sans Unicode" w:hAnsi="Arial" w:cs="Arial"/>
          <w:lang w:val="am-ET"/>
        </w:rPr>
        <w:t xml:space="preserve"> страна</w:t>
      </w:r>
      <w:r w:rsidR="00421938">
        <w:rPr>
          <w:rFonts w:ascii="Arial" w:eastAsia="Lucida Sans Unicode" w:hAnsi="Arial" w:cs="Arial"/>
          <w:lang w:val="sr-Cyrl-RS"/>
        </w:rPr>
        <w:t xml:space="preserve"> из О</w:t>
      </w:r>
      <w:r w:rsidRPr="006407FD">
        <w:rPr>
          <w:rFonts w:ascii="Arial" w:eastAsia="Lucida Sans Unicode" w:hAnsi="Arial" w:cs="Arial"/>
          <w:lang w:val="sr-Cyrl-RS"/>
        </w:rPr>
        <w:t>квирног споразума</w:t>
      </w:r>
      <w:r w:rsidRPr="006407FD">
        <w:rPr>
          <w:rFonts w:ascii="Arial" w:eastAsia="Lucida Sans Unicode" w:hAnsi="Arial" w:cs="Arial"/>
        </w:rPr>
        <w:t xml:space="preserve">, а ступа на правну снагу када </w:t>
      </w:r>
      <w:r w:rsidRPr="006407FD">
        <w:rPr>
          <w:rFonts w:ascii="Arial" w:eastAsia="Lucida Sans Unicode" w:hAnsi="Arial" w:cs="Arial"/>
          <w:lang w:val="sr-Cyrl-RS"/>
        </w:rPr>
        <w:t xml:space="preserve">Продавац </w:t>
      </w:r>
      <w:r w:rsidRPr="006407FD">
        <w:rPr>
          <w:rFonts w:ascii="Arial" w:eastAsia="Lucida Sans Unicode" w:hAnsi="Arial" w:cs="Arial"/>
        </w:rPr>
        <w:t xml:space="preserve">испуни одложни услов и у </w:t>
      </w:r>
      <w:r w:rsidRPr="006407FD">
        <w:rPr>
          <w:rFonts w:ascii="Arial" w:eastAsia="Lucida Sans Unicode" w:hAnsi="Arial" w:cs="Arial"/>
          <w:lang w:val="sr-Cyrl-RS"/>
        </w:rPr>
        <w:t>уговореном</w:t>
      </w:r>
      <w:r w:rsidRPr="006407FD">
        <w:rPr>
          <w:rFonts w:ascii="Arial" w:eastAsia="Lucida Sans Unicode" w:hAnsi="Arial" w:cs="Arial"/>
        </w:rPr>
        <w:t xml:space="preserve"> року достави </w:t>
      </w:r>
      <w:r w:rsidR="001D2E27">
        <w:rPr>
          <w:rFonts w:ascii="Arial" w:eastAsia="Lucida Sans Unicode" w:hAnsi="Arial" w:cs="Arial"/>
          <w:lang w:val="sr-Cyrl-RS"/>
        </w:rPr>
        <w:t>меницу</w:t>
      </w:r>
      <w:r w:rsidRPr="006407FD">
        <w:rPr>
          <w:rFonts w:ascii="Arial" w:eastAsia="Lucida Sans Unicode" w:hAnsi="Arial" w:cs="Arial"/>
          <w:lang w:val="sr-Cyrl-RS"/>
        </w:rPr>
        <w:t xml:space="preserve"> за добро извршење посла.</w:t>
      </w:r>
    </w:p>
    <w:p w:rsidR="006407FD" w:rsidRPr="006407FD" w:rsidRDefault="006407FD" w:rsidP="00D00CE6">
      <w:pPr>
        <w:ind w:left="270"/>
        <w:jc w:val="both"/>
        <w:rPr>
          <w:rFonts w:ascii="Arial" w:hAnsi="Arial" w:cs="Arial"/>
          <w:i/>
          <w:strike/>
          <w:color w:val="FF0000"/>
          <w:lang w:val="sr-Cyrl-RS"/>
        </w:rPr>
      </w:pPr>
      <w:r w:rsidRPr="006407FD">
        <w:rPr>
          <w:rFonts w:ascii="Arial" w:eastAsia="TimesNewRomanPSMT" w:hAnsi="Arial" w:cs="Arial"/>
          <w:bCs/>
          <w:lang w:val="sr-Cyrl-RS"/>
        </w:rPr>
        <w:t xml:space="preserve">Оквирни споразум се закључује на период </w:t>
      </w:r>
      <w:r w:rsidR="001D2E27">
        <w:rPr>
          <w:rFonts w:ascii="Arial" w:eastAsia="TimesNewRomanPSMT" w:hAnsi="Arial" w:cs="Arial"/>
          <w:bCs/>
          <w:lang w:val="sr-Cyrl-RS"/>
        </w:rPr>
        <w:t>од две године од дана закључења О</w:t>
      </w:r>
      <w:r w:rsidR="005A60A0" w:rsidRPr="005A60A0">
        <w:rPr>
          <w:rFonts w:ascii="Arial" w:eastAsia="TimesNewRomanPSMT" w:hAnsi="Arial" w:cs="Arial"/>
          <w:bCs/>
          <w:lang w:val="sr-Cyrl-RS"/>
        </w:rPr>
        <w:t>квирног споразума</w:t>
      </w:r>
      <w:r w:rsidRPr="006407FD">
        <w:rPr>
          <w:rFonts w:ascii="Arial" w:eastAsia="TimesNewRomanPSMT" w:hAnsi="Arial" w:cs="Arial"/>
          <w:bCs/>
          <w:lang w:val="sr-Cyrl-RS"/>
        </w:rPr>
        <w:t xml:space="preserve">. Уколико се уговорена средства утроше пре истека рока важења Оквирног споразума, Оквирни споразум ће се сматрати реализованим. </w:t>
      </w:r>
    </w:p>
    <w:p w:rsidR="006407FD" w:rsidRDefault="006407FD" w:rsidP="00D00CE6">
      <w:pPr>
        <w:ind w:left="270"/>
        <w:jc w:val="both"/>
        <w:rPr>
          <w:rFonts w:ascii="Arial" w:hAnsi="Arial" w:cs="Arial"/>
          <w:i/>
          <w:color w:val="00B050"/>
          <w:lang w:val="sr-Cyrl-RS"/>
        </w:rPr>
      </w:pPr>
      <w:r w:rsidRPr="006407FD">
        <w:rPr>
          <w:rFonts w:ascii="Arial" w:hAnsi="Arial" w:cs="Arial"/>
          <w:i/>
          <w:color w:val="00B050"/>
          <w:lang w:val="sr-Cyrl-RS"/>
        </w:rPr>
        <w:t xml:space="preserve"> </w:t>
      </w:r>
    </w:p>
    <w:p w:rsidR="005D418C" w:rsidRPr="006407FD" w:rsidRDefault="005D418C" w:rsidP="00D00CE6">
      <w:pPr>
        <w:ind w:left="270"/>
        <w:jc w:val="both"/>
        <w:rPr>
          <w:rFonts w:ascii="Arial" w:hAnsi="Arial" w:cs="Arial"/>
          <w:i/>
          <w:color w:val="00B050"/>
          <w:lang w:val="sr-Cyrl-RS"/>
        </w:rPr>
      </w:pPr>
    </w:p>
    <w:p w:rsidR="00EF1079" w:rsidRPr="006407FD" w:rsidRDefault="00EF1079" w:rsidP="00EF1079">
      <w:pPr>
        <w:ind w:left="270"/>
        <w:jc w:val="both"/>
        <w:rPr>
          <w:rFonts w:ascii="Arial" w:hAnsi="Arial" w:cs="Arial"/>
          <w:b/>
          <w:highlight w:val="lightGray"/>
          <w:lang w:val="sr-Cyrl-RS"/>
        </w:rPr>
      </w:pPr>
      <w:r w:rsidRPr="006407FD">
        <w:rPr>
          <w:rFonts w:ascii="Arial" w:hAnsi="Arial" w:cs="Arial"/>
          <w:b/>
          <w:lang w:val="sr-Cyrl-RS"/>
        </w:rPr>
        <w:t>ИЗМЕНЕ ТОКОМ ТРАЈАЊА ОКВИРНОГ СПОРАЗУМА</w:t>
      </w:r>
    </w:p>
    <w:p w:rsidR="00EF1079" w:rsidRPr="006407FD" w:rsidRDefault="00EF1079" w:rsidP="00EF1079">
      <w:pPr>
        <w:ind w:left="270"/>
        <w:jc w:val="center"/>
        <w:rPr>
          <w:rFonts w:ascii="Arial" w:hAnsi="Arial"/>
          <w:b/>
          <w:lang w:val="sr-Cyrl-RS"/>
        </w:rPr>
      </w:pPr>
      <w:r w:rsidRPr="006407FD">
        <w:rPr>
          <w:rFonts w:ascii="Arial" w:hAnsi="Arial"/>
          <w:b/>
        </w:rPr>
        <w:t>Члан 1</w:t>
      </w:r>
      <w:r w:rsidR="0025032C">
        <w:rPr>
          <w:rFonts w:ascii="Arial" w:hAnsi="Arial"/>
          <w:b/>
          <w:lang w:val="sr-Cyrl-RS"/>
        </w:rPr>
        <w:t>2</w:t>
      </w:r>
      <w:r w:rsidRPr="006407FD">
        <w:rPr>
          <w:rFonts w:ascii="Arial" w:hAnsi="Arial"/>
          <w:b/>
        </w:rPr>
        <w:t>.</w:t>
      </w:r>
    </w:p>
    <w:p w:rsidR="00EF1079" w:rsidRPr="006407FD" w:rsidRDefault="00EF1079" w:rsidP="00EF1079">
      <w:pPr>
        <w:ind w:left="270"/>
        <w:jc w:val="center"/>
        <w:rPr>
          <w:rFonts w:ascii="Arial" w:hAnsi="Arial"/>
          <w:b/>
          <w:highlight w:val="lightGray"/>
          <w:lang w:val="sr-Cyrl-RS"/>
        </w:rPr>
      </w:pPr>
    </w:p>
    <w:p w:rsidR="00EF1079" w:rsidRPr="006407FD" w:rsidRDefault="00EF1079" w:rsidP="00EF1079">
      <w:pPr>
        <w:ind w:left="270"/>
        <w:jc w:val="both"/>
        <w:rPr>
          <w:rFonts w:ascii="Arial" w:hAnsi="Arial" w:cs="Arial"/>
          <w:lang w:val="sr-Cyrl-RS"/>
        </w:rPr>
      </w:pPr>
      <w:r w:rsidRPr="006407FD">
        <w:rPr>
          <w:rFonts w:ascii="Arial" w:hAnsi="Arial" w:cs="Arial"/>
          <w:lang w:val="sr-Cyrl-RS"/>
        </w:rPr>
        <w:t>Купац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EF1079" w:rsidRDefault="00EF1079" w:rsidP="00EF1079">
      <w:pPr>
        <w:ind w:left="270"/>
        <w:jc w:val="both"/>
        <w:rPr>
          <w:rFonts w:ascii="Arial" w:hAnsi="Arial" w:cs="Arial"/>
          <w:lang w:val="sr-Cyrl-RS"/>
        </w:rPr>
      </w:pPr>
      <w:r>
        <w:rPr>
          <w:rFonts w:ascii="Arial" w:hAnsi="Arial" w:cs="Arial"/>
          <w:lang w:val="sr-Cyrl-RS"/>
        </w:rPr>
        <w:t>Стране</w:t>
      </w:r>
      <w:r w:rsidRPr="00FE3E76">
        <w:rPr>
          <w:rFonts w:ascii="Arial" w:hAnsi="Arial" w:cs="Arial"/>
          <w:lang w:val="sr-Cyrl-RS"/>
        </w:rPr>
        <w:t xml:space="preserve"> из </w:t>
      </w:r>
      <w:r>
        <w:rPr>
          <w:rFonts w:ascii="Arial" w:hAnsi="Arial" w:cs="Arial"/>
          <w:lang w:val="sr-Cyrl-RS"/>
        </w:rPr>
        <w:t xml:space="preserve">овог </w:t>
      </w:r>
      <w:r w:rsidRPr="00FE3E76">
        <w:rPr>
          <w:rFonts w:ascii="Arial" w:hAnsi="Arial" w:cs="Arial"/>
          <w:lang w:val="sr-Cyrl-RS"/>
        </w:rPr>
        <w:t xml:space="preserve">Оквирног споразума </w:t>
      </w:r>
      <w:r w:rsidRPr="006407FD">
        <w:rPr>
          <w:rFonts w:ascii="Arial" w:hAnsi="Arial" w:cs="Arial"/>
          <w:lang w:val="sr-Cyrl-RS"/>
        </w:rPr>
        <w:t>су сагласне да се евентуалне измене и допуне овог Оквирног споразума изврше у писаној форми – закључивањем анекса  уз овај Оквирни споразум.</w:t>
      </w:r>
    </w:p>
    <w:p w:rsidR="00EF1079" w:rsidRDefault="00EF1079" w:rsidP="00EF1079">
      <w:pPr>
        <w:ind w:left="270"/>
        <w:jc w:val="both"/>
        <w:rPr>
          <w:rFonts w:ascii="Arial" w:hAnsi="Arial" w:cs="Arial"/>
          <w:lang w:val="sr-Cyrl-RS"/>
        </w:rPr>
      </w:pPr>
    </w:p>
    <w:p w:rsidR="0025032C" w:rsidRDefault="0025032C" w:rsidP="00EF1079">
      <w:pPr>
        <w:ind w:left="270"/>
        <w:jc w:val="both"/>
        <w:rPr>
          <w:rFonts w:ascii="Arial" w:hAnsi="Arial" w:cs="Arial"/>
          <w:lang w:val="sr-Cyrl-RS"/>
        </w:rPr>
      </w:pPr>
    </w:p>
    <w:p w:rsidR="0025032C" w:rsidRDefault="0025032C" w:rsidP="00EF1079">
      <w:pPr>
        <w:ind w:left="270"/>
        <w:jc w:val="both"/>
        <w:rPr>
          <w:rFonts w:ascii="Arial" w:hAnsi="Arial" w:cs="Arial"/>
          <w:lang w:val="sr-Cyrl-RS"/>
        </w:rPr>
      </w:pPr>
    </w:p>
    <w:p w:rsidR="0025032C" w:rsidRPr="006407FD" w:rsidRDefault="0025032C" w:rsidP="00EF1079">
      <w:pPr>
        <w:ind w:left="270"/>
        <w:jc w:val="both"/>
        <w:rPr>
          <w:rFonts w:ascii="Arial" w:hAnsi="Arial" w:cs="Arial"/>
          <w:lang w:val="sr-Cyrl-RS"/>
        </w:rPr>
      </w:pPr>
    </w:p>
    <w:p w:rsidR="00EF1079" w:rsidRPr="006407FD" w:rsidRDefault="00EF1079" w:rsidP="00EF1079">
      <w:pPr>
        <w:ind w:left="270"/>
        <w:jc w:val="both"/>
        <w:rPr>
          <w:rFonts w:ascii="Arial" w:hAnsi="Arial" w:cs="Arial"/>
          <w:b/>
          <w:lang w:val="sr-Cyrl-RS"/>
        </w:rPr>
      </w:pPr>
      <w:r w:rsidRPr="006407FD">
        <w:rPr>
          <w:rFonts w:ascii="Arial" w:hAnsi="Arial" w:cs="Arial"/>
          <w:b/>
          <w:lang w:val="sr-Cyrl-RS"/>
        </w:rPr>
        <w:lastRenderedPageBreak/>
        <w:t>ВИША СИЛА</w:t>
      </w:r>
    </w:p>
    <w:p w:rsidR="00EF1079" w:rsidRDefault="00EF1079" w:rsidP="00EF1079">
      <w:pPr>
        <w:ind w:left="270"/>
        <w:jc w:val="center"/>
        <w:rPr>
          <w:rFonts w:ascii="Arial" w:hAnsi="Arial"/>
          <w:b/>
          <w:lang w:val="sr-Cyrl-RS"/>
        </w:rPr>
      </w:pPr>
      <w:r w:rsidRPr="006407FD">
        <w:rPr>
          <w:rFonts w:ascii="Arial" w:hAnsi="Arial"/>
          <w:b/>
        </w:rPr>
        <w:t>Члан 1</w:t>
      </w:r>
      <w:r w:rsidR="0025032C">
        <w:rPr>
          <w:rFonts w:ascii="Arial" w:hAnsi="Arial"/>
          <w:b/>
          <w:lang w:val="sr-Cyrl-RS"/>
        </w:rPr>
        <w:t>3</w:t>
      </w:r>
      <w:r w:rsidRPr="006407FD">
        <w:rPr>
          <w:rFonts w:ascii="Arial" w:hAnsi="Arial"/>
          <w:b/>
        </w:rPr>
        <w:t>.</w:t>
      </w:r>
    </w:p>
    <w:p w:rsidR="00E53761" w:rsidRPr="00E53761" w:rsidRDefault="00E53761" w:rsidP="00E53761">
      <w:pPr>
        <w:spacing w:before="120"/>
        <w:ind w:left="284"/>
        <w:jc w:val="both"/>
        <w:rPr>
          <w:rFonts w:ascii="Arial" w:hAnsi="Arial" w:cs="Arial"/>
        </w:rPr>
      </w:pPr>
      <w:r w:rsidRPr="00E53761">
        <w:rPr>
          <w:rFonts w:ascii="Arial" w:hAnsi="Arial" w:cs="Arial"/>
        </w:rPr>
        <w:t>Дејство више силе се сматра за случај који ослобађа од одговорности за извршавање свих или неких обавеза</w:t>
      </w:r>
      <w:r w:rsidRPr="00E53761">
        <w:rPr>
          <w:rFonts w:ascii="Arial" w:hAnsi="Arial" w:cs="Arial"/>
          <w:lang w:val="sr-Cyrl-RS"/>
        </w:rPr>
        <w:t xml:space="preserve"> из оквирног споразума</w:t>
      </w:r>
      <w:r w:rsidRPr="00E53761">
        <w:rPr>
          <w:rFonts w:ascii="Arial" w:hAnsi="Arial" w:cs="Arial"/>
        </w:rPr>
        <w:t xml:space="preserve"> и за накнаду штете за делимично или потпуно неизвршење обавеза</w:t>
      </w:r>
      <w:r w:rsidRPr="00E53761">
        <w:rPr>
          <w:rFonts w:ascii="Arial" w:hAnsi="Arial" w:cs="Arial"/>
          <w:lang w:val="sr-Cyrl-RS"/>
        </w:rPr>
        <w:t xml:space="preserve"> из оквирног споразума</w:t>
      </w:r>
      <w:r w:rsidRPr="00E53761">
        <w:rPr>
          <w:rFonts w:ascii="Arial" w:hAnsi="Arial" w:cs="Arial"/>
        </w:rPr>
        <w:t xml:space="preserve">,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E53761" w:rsidRPr="00E53761" w:rsidRDefault="00E53761" w:rsidP="00E53761">
      <w:pPr>
        <w:spacing w:before="120"/>
        <w:ind w:left="284"/>
        <w:jc w:val="both"/>
        <w:rPr>
          <w:rFonts w:ascii="Arial" w:hAnsi="Arial" w:cs="Arial"/>
        </w:rPr>
      </w:pPr>
      <w:r w:rsidRPr="00E53761">
        <w:rPr>
          <w:rFonts w:ascii="Arial" w:hAnsi="Arial" w:cs="Arial"/>
        </w:rPr>
        <w:t>Страна којој је извршавање обавеза</w:t>
      </w:r>
      <w:r w:rsidRPr="00E53761">
        <w:rPr>
          <w:rFonts w:ascii="Arial" w:hAnsi="Arial" w:cs="Arial"/>
          <w:lang w:val="sr-Cyrl-RS"/>
        </w:rPr>
        <w:t xml:space="preserve"> из оквирног споразума</w:t>
      </w:r>
      <w:r w:rsidRPr="00E53761">
        <w:rPr>
          <w:rFonts w:ascii="Arial" w:hAnsi="Arial" w:cs="Arial"/>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E53761" w:rsidRPr="00E53761" w:rsidRDefault="00E53761" w:rsidP="00E53761">
      <w:pPr>
        <w:spacing w:before="120"/>
        <w:ind w:left="284"/>
        <w:jc w:val="both"/>
        <w:rPr>
          <w:rFonts w:ascii="Arial" w:hAnsi="Arial" w:cs="Arial"/>
        </w:rPr>
      </w:pPr>
      <w:r w:rsidRPr="00E53761">
        <w:rPr>
          <w:rFonts w:ascii="Arial" w:hAnsi="Arial" w:cs="Arial"/>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E53761" w:rsidRPr="00E53761" w:rsidRDefault="00E53761" w:rsidP="00E53761">
      <w:pPr>
        <w:spacing w:before="120"/>
        <w:ind w:left="284"/>
        <w:jc w:val="both"/>
        <w:rPr>
          <w:rFonts w:ascii="Arial" w:hAnsi="Arial" w:cs="Arial"/>
          <w:lang w:val="sr-Cyrl-RS"/>
        </w:rPr>
      </w:pPr>
      <w:r w:rsidRPr="00E53761">
        <w:rPr>
          <w:rFonts w:ascii="Arial" w:hAnsi="Arial" w:cs="Arial"/>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 једна од страна не стиче право на накнаду било какве штете.</w:t>
      </w:r>
    </w:p>
    <w:p w:rsidR="00E53761" w:rsidRDefault="00E53761" w:rsidP="00EF1079">
      <w:pPr>
        <w:ind w:left="270"/>
        <w:jc w:val="both"/>
        <w:rPr>
          <w:rFonts w:ascii="Arial" w:hAnsi="Arial" w:cs="Arial"/>
          <w:b/>
          <w:bCs/>
          <w:lang w:val="sr-Cyrl-RS"/>
        </w:rPr>
      </w:pPr>
    </w:p>
    <w:p w:rsidR="00EF1079" w:rsidRPr="006407FD" w:rsidRDefault="00EF1079" w:rsidP="00EF1079">
      <w:pPr>
        <w:ind w:left="270"/>
        <w:jc w:val="both"/>
        <w:rPr>
          <w:rFonts w:ascii="Arial" w:hAnsi="Arial" w:cs="Arial"/>
          <w:b/>
          <w:bCs/>
          <w:lang w:val="sr-Cyrl-RS"/>
        </w:rPr>
      </w:pPr>
      <w:r w:rsidRPr="006407FD">
        <w:rPr>
          <w:rFonts w:ascii="Arial" w:hAnsi="Arial" w:cs="Arial"/>
          <w:b/>
          <w:bCs/>
        </w:rPr>
        <w:t>НАКНАДА ШТЕТЕ</w:t>
      </w:r>
    </w:p>
    <w:p w:rsidR="00EF1079" w:rsidRPr="006407FD" w:rsidRDefault="00EF1079" w:rsidP="00EF1079">
      <w:pPr>
        <w:ind w:left="270"/>
        <w:jc w:val="center"/>
        <w:rPr>
          <w:rFonts w:ascii="Arial" w:hAnsi="Arial" w:cs="Arial"/>
          <w:lang w:val="sr-Cyrl-RS"/>
        </w:rPr>
      </w:pPr>
      <w:r w:rsidRPr="006407FD">
        <w:rPr>
          <w:rFonts w:ascii="Arial" w:hAnsi="Arial" w:cs="Arial"/>
          <w:b/>
          <w:bCs/>
        </w:rPr>
        <w:t>Члан 1</w:t>
      </w:r>
      <w:r w:rsidR="0025032C">
        <w:rPr>
          <w:rFonts w:ascii="Arial" w:hAnsi="Arial" w:cs="Arial"/>
          <w:b/>
          <w:bCs/>
          <w:lang w:val="sr-Cyrl-RS"/>
        </w:rPr>
        <w:t>4</w:t>
      </w:r>
      <w:r w:rsidRPr="006407FD">
        <w:rPr>
          <w:rFonts w:ascii="Arial" w:hAnsi="Arial" w:cs="Arial"/>
        </w:rPr>
        <w:t>.</w:t>
      </w:r>
    </w:p>
    <w:p w:rsidR="00EF1079" w:rsidRPr="006407FD" w:rsidRDefault="00EF1079" w:rsidP="00EF1079">
      <w:pPr>
        <w:ind w:left="270"/>
        <w:jc w:val="both"/>
        <w:rPr>
          <w:rFonts w:ascii="Arial" w:hAnsi="Arial" w:cs="Arial"/>
          <w:lang w:val="sr-Cyrl-RS"/>
        </w:rPr>
      </w:pPr>
      <w:r w:rsidRPr="006407FD">
        <w:rPr>
          <w:rFonts w:ascii="Arial" w:hAnsi="Arial" w:cs="Arial"/>
          <w:lang w:val="sr-Cyrl-RS"/>
        </w:rPr>
        <w:t>Продавац</w:t>
      </w:r>
      <w:r w:rsidRPr="006407FD">
        <w:rPr>
          <w:rFonts w:ascii="Arial" w:hAnsi="Arial" w:cs="Arial"/>
        </w:rPr>
        <w:t xml:space="preserve"> је у складу са</w:t>
      </w:r>
      <w:r>
        <w:rPr>
          <w:rFonts w:ascii="Arial" w:hAnsi="Arial" w:cs="Arial"/>
          <w:lang w:val="sr-Cyrl-RS"/>
        </w:rPr>
        <w:t xml:space="preserve"> важећим</w:t>
      </w:r>
      <w:r w:rsidRPr="006407FD">
        <w:rPr>
          <w:rFonts w:ascii="Arial" w:hAnsi="Arial" w:cs="Arial"/>
        </w:rPr>
        <w:t xml:space="preserve"> З</w:t>
      </w:r>
      <w:r w:rsidRPr="006407FD">
        <w:rPr>
          <w:rFonts w:ascii="Arial" w:hAnsi="Arial" w:cs="Arial"/>
          <w:lang w:val="sr-Cyrl-RS"/>
        </w:rPr>
        <w:t>аконом о облигационим односима</w:t>
      </w:r>
      <w:r w:rsidRPr="006407FD">
        <w:rPr>
          <w:rFonts w:ascii="Arial" w:hAnsi="Arial" w:cs="Arial"/>
        </w:rPr>
        <w:t xml:space="preserve"> одговоран за штету коју је претрпео </w:t>
      </w:r>
      <w:r w:rsidRPr="006407FD">
        <w:rPr>
          <w:rFonts w:ascii="Arial" w:hAnsi="Arial" w:cs="Arial"/>
          <w:lang w:val="sr-Cyrl-RS"/>
        </w:rPr>
        <w:t>Купац</w:t>
      </w:r>
      <w:r w:rsidRPr="006407FD">
        <w:rPr>
          <w:rFonts w:ascii="Arial" w:hAnsi="Arial" w:cs="Arial"/>
        </w:rPr>
        <w:t xml:space="preserve"> неиспуњењем, делимичним испуњењем или задоцњењем у испуњењу обавеза преузетих овим </w:t>
      </w:r>
      <w:r w:rsidRPr="006407FD">
        <w:rPr>
          <w:rFonts w:ascii="Arial" w:hAnsi="Arial" w:cs="Arial"/>
          <w:lang w:val="sr-Cyrl-RS"/>
        </w:rPr>
        <w:t>Оквирним споразумом</w:t>
      </w:r>
      <w:r w:rsidRPr="006407FD">
        <w:rPr>
          <w:rFonts w:ascii="Arial" w:hAnsi="Arial" w:cs="Arial"/>
        </w:rPr>
        <w:t>.</w:t>
      </w:r>
    </w:p>
    <w:p w:rsidR="00EF1079" w:rsidRDefault="00EF1079" w:rsidP="00EF1079">
      <w:pPr>
        <w:ind w:left="270"/>
        <w:jc w:val="both"/>
        <w:rPr>
          <w:rFonts w:ascii="Arial" w:hAnsi="Arial" w:cs="Arial"/>
          <w:lang w:val="sr-Cyrl-RS"/>
        </w:rPr>
      </w:pPr>
      <w:r w:rsidRPr="006407FD">
        <w:rPr>
          <w:rFonts w:ascii="Arial" w:hAnsi="Arial" w:cs="Arial"/>
        </w:rPr>
        <w:t xml:space="preserve">Уколико </w:t>
      </w:r>
      <w:r w:rsidRPr="006407FD">
        <w:rPr>
          <w:rFonts w:ascii="Arial" w:hAnsi="Arial" w:cs="Arial"/>
          <w:lang w:val="sr-Cyrl-RS"/>
        </w:rPr>
        <w:t>Купац</w:t>
      </w:r>
      <w:r w:rsidRPr="006407FD">
        <w:rPr>
          <w:rFonts w:ascii="Arial" w:hAnsi="Arial" w:cs="Arial"/>
        </w:rPr>
        <w:t xml:space="preserve"> претрпи штету због чињења или нечињења </w:t>
      </w:r>
      <w:r w:rsidRPr="006407FD">
        <w:rPr>
          <w:rFonts w:ascii="Arial" w:hAnsi="Arial" w:cs="Arial"/>
          <w:lang w:val="sr-Cyrl-RS"/>
        </w:rPr>
        <w:t>Продавца</w:t>
      </w:r>
      <w:r w:rsidRPr="006407FD">
        <w:rPr>
          <w:rFonts w:ascii="Arial" w:hAnsi="Arial" w:cs="Arial"/>
        </w:rPr>
        <w:t xml:space="preserve"> и уколико се </w:t>
      </w:r>
      <w:r w:rsidRPr="006407FD">
        <w:rPr>
          <w:rFonts w:ascii="Arial" w:hAnsi="Arial" w:cs="Arial"/>
          <w:lang w:val="sr-Cyrl-RS"/>
        </w:rPr>
        <w:t>стране у овом Оквирном споразуму</w:t>
      </w:r>
      <w:r w:rsidRPr="006407FD">
        <w:rPr>
          <w:rFonts w:ascii="Arial" w:hAnsi="Arial" w:cs="Arial"/>
        </w:rPr>
        <w:t xml:space="preserve"> сагласе око основа и висине претрпљене штете, </w:t>
      </w:r>
      <w:r w:rsidRPr="006407FD">
        <w:rPr>
          <w:rFonts w:ascii="Arial" w:hAnsi="Arial" w:cs="Arial"/>
          <w:lang w:val="sr-Cyrl-RS"/>
        </w:rPr>
        <w:t>Продавац</w:t>
      </w:r>
      <w:r w:rsidRPr="006407FD">
        <w:rPr>
          <w:rFonts w:ascii="Arial" w:hAnsi="Arial" w:cs="Arial"/>
        </w:rPr>
        <w:t xml:space="preserve"> је сагласан да </w:t>
      </w:r>
      <w:r w:rsidRPr="006407FD">
        <w:rPr>
          <w:rFonts w:ascii="Arial" w:hAnsi="Arial" w:cs="Arial"/>
          <w:lang w:val="sr-Cyrl-RS"/>
        </w:rPr>
        <w:t>Купцу</w:t>
      </w:r>
      <w:r w:rsidRPr="006407FD">
        <w:rPr>
          <w:rFonts w:ascii="Arial" w:hAnsi="Arial" w:cs="Arial"/>
        </w:rPr>
        <w:t xml:space="preserve"> исту накнади, тако што </w:t>
      </w:r>
      <w:r w:rsidRPr="006407FD">
        <w:rPr>
          <w:rFonts w:ascii="Arial" w:hAnsi="Arial" w:cs="Arial"/>
          <w:lang w:val="sr-Cyrl-RS"/>
        </w:rPr>
        <w:t>Купац</w:t>
      </w:r>
      <w:r w:rsidRPr="006407FD">
        <w:rPr>
          <w:rFonts w:ascii="Arial" w:hAnsi="Arial" w:cs="Arial"/>
        </w:rPr>
        <w:t xml:space="preserve"> има право на наплату накнаде штете без посебног обавештења </w:t>
      </w:r>
      <w:r w:rsidRPr="006407FD">
        <w:rPr>
          <w:rFonts w:ascii="Arial" w:hAnsi="Arial" w:cs="Arial"/>
          <w:lang w:val="sr-Cyrl-RS"/>
        </w:rPr>
        <w:t>Продавца</w:t>
      </w:r>
      <w:r w:rsidRPr="006407FD">
        <w:rPr>
          <w:rFonts w:ascii="Arial" w:hAnsi="Arial" w:cs="Arial"/>
        </w:rPr>
        <w:t xml:space="preserve"> уз издавање</w:t>
      </w:r>
      <w:r w:rsidRPr="006407FD">
        <w:rPr>
          <w:rFonts w:ascii="Arial" w:hAnsi="Arial" w:cs="Arial"/>
          <w:lang w:val="sr-Cyrl-RS"/>
        </w:rPr>
        <w:t xml:space="preserve"> рачуна са</w:t>
      </w:r>
      <w:r w:rsidRPr="006407FD">
        <w:rPr>
          <w:rFonts w:ascii="Arial" w:hAnsi="Arial" w:cs="Arial"/>
        </w:rPr>
        <w:t xml:space="preserve"> одговарајућ</w:t>
      </w:r>
      <w:r w:rsidRPr="006407FD">
        <w:rPr>
          <w:rFonts w:ascii="Arial" w:hAnsi="Arial" w:cs="Arial"/>
          <w:lang w:val="sr-Cyrl-RS"/>
        </w:rPr>
        <w:t>им</w:t>
      </w:r>
      <w:r w:rsidRPr="006407FD">
        <w:rPr>
          <w:rFonts w:ascii="Arial" w:hAnsi="Arial" w:cs="Arial"/>
        </w:rPr>
        <w:t xml:space="preserve"> обрачун</w:t>
      </w:r>
      <w:r w:rsidRPr="006407FD">
        <w:rPr>
          <w:rFonts w:ascii="Arial" w:hAnsi="Arial" w:cs="Arial"/>
          <w:lang w:val="sr-Cyrl-RS"/>
        </w:rPr>
        <w:t>ом и</w:t>
      </w:r>
      <w:r w:rsidRPr="006407FD">
        <w:rPr>
          <w:rFonts w:ascii="Arial" w:hAnsi="Arial" w:cs="Arial"/>
        </w:rPr>
        <w:t xml:space="preserve"> са роком плаћања од 15 (петнаест) дана од да</w:t>
      </w:r>
      <w:r w:rsidRPr="006407FD">
        <w:rPr>
          <w:rFonts w:ascii="Arial" w:hAnsi="Arial" w:cs="Arial"/>
          <w:lang w:val="sr-Cyrl-RS"/>
        </w:rPr>
        <w:t>на пријема</w:t>
      </w:r>
      <w:r w:rsidRPr="006407FD">
        <w:rPr>
          <w:rFonts w:ascii="Arial" w:hAnsi="Arial" w:cs="Arial"/>
        </w:rPr>
        <w:t xml:space="preserve"> истог.</w:t>
      </w:r>
    </w:p>
    <w:p w:rsidR="005D418C" w:rsidRDefault="005D418C" w:rsidP="00EF1079">
      <w:pPr>
        <w:ind w:left="270"/>
        <w:jc w:val="both"/>
        <w:rPr>
          <w:rFonts w:ascii="Arial" w:hAnsi="Arial" w:cs="Arial"/>
          <w:lang w:val="sr-Cyrl-RS"/>
        </w:rPr>
      </w:pPr>
    </w:p>
    <w:p w:rsidR="005D418C" w:rsidRDefault="005D418C" w:rsidP="00EF1079">
      <w:pPr>
        <w:ind w:left="270"/>
        <w:jc w:val="both"/>
        <w:rPr>
          <w:rFonts w:ascii="Arial" w:hAnsi="Arial" w:cs="Arial"/>
          <w:lang w:val="sr-Cyrl-RS"/>
        </w:rPr>
      </w:pPr>
    </w:p>
    <w:p w:rsidR="005D418C" w:rsidRPr="005D418C" w:rsidRDefault="005D418C" w:rsidP="00EF1079">
      <w:pPr>
        <w:ind w:left="270"/>
        <w:jc w:val="both"/>
        <w:rPr>
          <w:rFonts w:ascii="Arial" w:hAnsi="Arial" w:cs="Arial"/>
          <w:lang w:val="sr-Cyrl-RS"/>
        </w:rPr>
      </w:pPr>
    </w:p>
    <w:p w:rsidR="00EF1079" w:rsidRPr="006407FD" w:rsidRDefault="00EF1079" w:rsidP="00EF1079">
      <w:pPr>
        <w:ind w:left="270"/>
        <w:jc w:val="both"/>
        <w:rPr>
          <w:rFonts w:ascii="Arial" w:hAnsi="Arial"/>
          <w:b/>
          <w:lang w:val="sr-Cyrl-RS"/>
        </w:rPr>
      </w:pPr>
      <w:r w:rsidRPr="006407FD">
        <w:rPr>
          <w:rFonts w:ascii="Arial" w:hAnsi="Arial"/>
          <w:b/>
        </w:rPr>
        <w:t xml:space="preserve">РАСКИД </w:t>
      </w:r>
      <w:r w:rsidRPr="006407FD">
        <w:rPr>
          <w:rFonts w:ascii="Arial" w:hAnsi="Arial"/>
          <w:b/>
          <w:lang w:val="sr-Cyrl-RS"/>
        </w:rPr>
        <w:t xml:space="preserve">ОКВИРНОГ СПОРАЗУМА </w:t>
      </w:r>
    </w:p>
    <w:p w:rsidR="00EF1079" w:rsidRPr="006407FD" w:rsidRDefault="00EF1079" w:rsidP="00EF1079">
      <w:pPr>
        <w:ind w:left="270"/>
        <w:jc w:val="center"/>
        <w:rPr>
          <w:rFonts w:ascii="Arial" w:hAnsi="Arial"/>
          <w:lang w:val="sr-Cyrl-RS"/>
        </w:rPr>
      </w:pPr>
      <w:r w:rsidRPr="006407FD">
        <w:rPr>
          <w:rFonts w:ascii="Arial" w:hAnsi="Arial"/>
          <w:b/>
        </w:rPr>
        <w:t xml:space="preserve">Члан </w:t>
      </w:r>
      <w:r w:rsidR="0025032C">
        <w:rPr>
          <w:rFonts w:ascii="Arial" w:hAnsi="Arial"/>
          <w:b/>
          <w:lang w:val="sr-Cyrl-RS"/>
        </w:rPr>
        <w:t>15</w:t>
      </w:r>
      <w:r w:rsidRPr="006407FD">
        <w:rPr>
          <w:rFonts w:ascii="Arial" w:hAnsi="Arial"/>
          <w:b/>
          <w:lang w:val="sr-Cyrl-RS"/>
        </w:rPr>
        <w:t>.</w:t>
      </w:r>
    </w:p>
    <w:p w:rsidR="00EF1079" w:rsidRPr="006407FD" w:rsidRDefault="00EF1079" w:rsidP="00EF1079">
      <w:pPr>
        <w:ind w:left="270"/>
        <w:jc w:val="both"/>
        <w:rPr>
          <w:rFonts w:ascii="Arial" w:hAnsi="Arial" w:cs="Arial"/>
        </w:rPr>
      </w:pPr>
      <w:r w:rsidRPr="006407FD">
        <w:rPr>
          <w:rFonts w:ascii="Arial" w:hAnsi="Arial" w:cs="Arial"/>
        </w:rPr>
        <w:t xml:space="preserve">Свака од </w:t>
      </w:r>
      <w:r w:rsidRPr="00375293">
        <w:rPr>
          <w:rFonts w:ascii="Arial" w:hAnsi="Arial" w:cs="Arial"/>
        </w:rPr>
        <w:t xml:space="preserve">страна из Оквирног споразума </w:t>
      </w:r>
      <w:r w:rsidRPr="006407FD">
        <w:rPr>
          <w:rFonts w:ascii="Arial" w:hAnsi="Arial" w:cs="Arial"/>
        </w:rPr>
        <w:t xml:space="preserve">има право на раскид овог </w:t>
      </w:r>
      <w:r w:rsidRPr="006407FD">
        <w:rPr>
          <w:rFonts w:ascii="Arial" w:hAnsi="Arial" w:cs="Arial"/>
          <w:lang w:val="sr-Cyrl-RS"/>
        </w:rPr>
        <w:t>Оквирног споразума због неизвршења,</w:t>
      </w:r>
      <w:r w:rsidRPr="006407FD">
        <w:rPr>
          <w:rFonts w:ascii="Arial" w:hAnsi="Arial" w:cs="Arial"/>
        </w:rPr>
        <w:t xml:space="preserve"> под условом да друга страна и по протеку рока од осам дана од дана пријема писмене опомене да не испуњава обавезе из овог </w:t>
      </w:r>
      <w:r w:rsidRPr="006407FD">
        <w:rPr>
          <w:rFonts w:ascii="Arial" w:hAnsi="Arial" w:cs="Arial"/>
          <w:lang w:val="sr-Cyrl-RS"/>
        </w:rPr>
        <w:t>Оквирног споразума</w:t>
      </w:r>
      <w:r w:rsidRPr="006407FD">
        <w:rPr>
          <w:rFonts w:ascii="Arial" w:hAnsi="Arial" w:cs="Arial"/>
        </w:rPr>
        <w:t>, не поступи по примедбама из исте опомене.</w:t>
      </w:r>
    </w:p>
    <w:p w:rsidR="00EF1079" w:rsidRPr="006407FD" w:rsidRDefault="00EF1079" w:rsidP="00EF1079">
      <w:pPr>
        <w:ind w:left="270"/>
        <w:jc w:val="both"/>
        <w:rPr>
          <w:rFonts w:ascii="Arial" w:hAnsi="Arial" w:cs="Arial"/>
          <w:lang w:val="sr-Cyrl-RS"/>
        </w:rPr>
      </w:pPr>
      <w:r w:rsidRPr="006407FD">
        <w:rPr>
          <w:rFonts w:ascii="Arial" w:hAnsi="Arial" w:cs="Arial"/>
        </w:rPr>
        <w:t xml:space="preserve">У случају из претходног става, </w:t>
      </w:r>
      <w:r w:rsidRPr="00375293">
        <w:rPr>
          <w:rFonts w:ascii="Arial" w:hAnsi="Arial" w:cs="Arial"/>
        </w:rPr>
        <w:t xml:space="preserve">страна из Оквирног споразума </w:t>
      </w:r>
      <w:r w:rsidRPr="006407FD">
        <w:rPr>
          <w:rFonts w:ascii="Arial" w:hAnsi="Arial" w:cs="Arial"/>
        </w:rPr>
        <w:t xml:space="preserve">која је доставила опомену, писменим путем обавештава другу </w:t>
      </w:r>
      <w:r>
        <w:rPr>
          <w:rFonts w:ascii="Arial" w:hAnsi="Arial" w:cs="Arial"/>
        </w:rPr>
        <w:t>стран</w:t>
      </w:r>
      <w:r>
        <w:rPr>
          <w:rFonts w:ascii="Arial" w:hAnsi="Arial" w:cs="Arial"/>
          <w:lang w:val="sr-Cyrl-RS"/>
        </w:rPr>
        <w:t>у</w:t>
      </w:r>
      <w:r w:rsidRPr="00375293">
        <w:rPr>
          <w:rFonts w:ascii="Arial" w:hAnsi="Arial" w:cs="Arial"/>
        </w:rPr>
        <w:t xml:space="preserve"> из </w:t>
      </w:r>
      <w:r>
        <w:rPr>
          <w:rFonts w:ascii="Arial" w:hAnsi="Arial" w:cs="Arial"/>
          <w:lang w:val="sr-Cyrl-RS"/>
        </w:rPr>
        <w:t xml:space="preserve">овог </w:t>
      </w:r>
      <w:r w:rsidRPr="00375293">
        <w:rPr>
          <w:rFonts w:ascii="Arial" w:hAnsi="Arial" w:cs="Arial"/>
        </w:rPr>
        <w:t xml:space="preserve">Оквирног споразума </w:t>
      </w:r>
      <w:r w:rsidRPr="006407FD">
        <w:rPr>
          <w:rFonts w:ascii="Arial" w:hAnsi="Arial" w:cs="Arial"/>
        </w:rPr>
        <w:t xml:space="preserve">да су стекли услови за раскид овог </w:t>
      </w:r>
      <w:r w:rsidRPr="006407FD">
        <w:rPr>
          <w:rFonts w:ascii="Arial" w:hAnsi="Arial" w:cs="Arial"/>
          <w:lang w:val="sr-Cyrl-RS"/>
        </w:rPr>
        <w:t>Оквирног споразума</w:t>
      </w:r>
      <w:r w:rsidRPr="006407FD">
        <w:rPr>
          <w:rFonts w:ascii="Arial" w:hAnsi="Arial" w:cs="Arial"/>
        </w:rPr>
        <w:t xml:space="preserve">, услед чега сматра овај </w:t>
      </w:r>
      <w:r w:rsidRPr="006407FD">
        <w:rPr>
          <w:rFonts w:ascii="Arial" w:hAnsi="Arial" w:cs="Arial"/>
          <w:lang w:val="sr-Cyrl-RS"/>
        </w:rPr>
        <w:t>Оквирни споразум</w:t>
      </w:r>
      <w:r w:rsidRPr="006407FD">
        <w:rPr>
          <w:rFonts w:ascii="Arial" w:hAnsi="Arial" w:cs="Arial"/>
        </w:rPr>
        <w:t xml:space="preserve"> раскинутим. </w:t>
      </w:r>
    </w:p>
    <w:p w:rsidR="00EF1079" w:rsidRPr="006407FD" w:rsidRDefault="00EF1079" w:rsidP="00EF1079">
      <w:pPr>
        <w:ind w:left="270"/>
        <w:jc w:val="both"/>
        <w:rPr>
          <w:rFonts w:ascii="Arial" w:hAnsi="Arial" w:cs="Arial"/>
          <w:b/>
          <w:lang w:val="sr-Cyrl-RS"/>
        </w:rPr>
      </w:pPr>
    </w:p>
    <w:p w:rsidR="00EF1079" w:rsidRPr="006407FD" w:rsidRDefault="00EF1079" w:rsidP="00EF1079">
      <w:pPr>
        <w:ind w:left="270"/>
        <w:jc w:val="both"/>
        <w:rPr>
          <w:rFonts w:ascii="Arial" w:hAnsi="Arial" w:cs="Arial"/>
          <w:b/>
          <w:lang w:val="sr-Cyrl-RS"/>
        </w:rPr>
      </w:pPr>
      <w:r w:rsidRPr="006407FD">
        <w:rPr>
          <w:rFonts w:ascii="Arial" w:hAnsi="Arial" w:cs="Arial"/>
          <w:b/>
          <w:lang w:val="sr-Cyrl-RS"/>
        </w:rPr>
        <w:t>ЛИЦЕ ЗАДУЖЕНО ЗА ПРАЋЕЊЕ РЕАЛИЗАЦИЈЕ ОКВИРНОГ СПОРАЗУМА</w:t>
      </w:r>
    </w:p>
    <w:p w:rsidR="00EF1079" w:rsidRPr="006407FD" w:rsidRDefault="00EF1079" w:rsidP="00EF1079">
      <w:pPr>
        <w:spacing w:after="120"/>
        <w:ind w:left="270"/>
        <w:jc w:val="center"/>
        <w:rPr>
          <w:rFonts w:ascii="Arial" w:hAnsi="Arial"/>
          <w:b/>
          <w:lang w:val="sr-Cyrl-RS"/>
        </w:rPr>
      </w:pPr>
      <w:r w:rsidRPr="006407FD">
        <w:rPr>
          <w:rFonts w:ascii="Arial" w:hAnsi="Arial"/>
          <w:b/>
        </w:rPr>
        <w:t>Члан 1</w:t>
      </w:r>
      <w:r w:rsidR="0025032C">
        <w:rPr>
          <w:rFonts w:ascii="Arial" w:hAnsi="Arial"/>
          <w:b/>
          <w:lang w:val="sr-Cyrl-RS"/>
        </w:rPr>
        <w:t>6</w:t>
      </w:r>
      <w:r w:rsidRPr="006407FD">
        <w:rPr>
          <w:rFonts w:ascii="Arial" w:hAnsi="Arial"/>
          <w:b/>
        </w:rPr>
        <w:t>.</w:t>
      </w:r>
    </w:p>
    <w:p w:rsidR="001640BC" w:rsidRDefault="00EF1079" w:rsidP="00EF1079">
      <w:pPr>
        <w:spacing w:after="120"/>
        <w:ind w:left="270"/>
        <w:jc w:val="both"/>
        <w:rPr>
          <w:rFonts w:ascii="Arial" w:hAnsi="Arial" w:cs="Arial"/>
          <w:lang w:val="sr-Cyrl-RS"/>
        </w:rPr>
      </w:pPr>
      <w:r w:rsidRPr="006407FD">
        <w:rPr>
          <w:rFonts w:ascii="Arial" w:hAnsi="Arial"/>
          <w:lang w:val="sr-Cyrl-RS"/>
        </w:rPr>
        <w:t>Купац</w:t>
      </w:r>
      <w:r w:rsidRPr="006407FD">
        <w:rPr>
          <w:rFonts w:ascii="Arial" w:hAnsi="Arial"/>
          <w:color w:val="00B050"/>
          <w:lang w:val="sr-Cyrl-RS"/>
        </w:rPr>
        <w:t xml:space="preserve">  </w:t>
      </w:r>
      <w:r w:rsidRPr="006407FD">
        <w:rPr>
          <w:rFonts w:ascii="Arial" w:hAnsi="Arial"/>
          <w:lang w:val="sr-Cyrl-RS"/>
        </w:rPr>
        <w:t xml:space="preserve">у складу са својим интерним актима именује лице задужено за праћење реализације овог </w:t>
      </w:r>
      <w:r w:rsidRPr="006407FD">
        <w:rPr>
          <w:rFonts w:ascii="Arial" w:hAnsi="Arial" w:cs="Arial"/>
          <w:lang w:val="sr-Cyrl-RS"/>
        </w:rPr>
        <w:t>Оквирног споразума</w:t>
      </w:r>
      <w:r w:rsidRPr="006407FD">
        <w:rPr>
          <w:rFonts w:ascii="Arial" w:hAnsi="Arial"/>
          <w:lang w:val="sr-Cyrl-RS"/>
        </w:rPr>
        <w:t xml:space="preserve"> и комуникацију са задуженим лицима Продавца.</w:t>
      </w:r>
      <w:r w:rsidRPr="006407FD">
        <w:rPr>
          <w:rFonts w:ascii="Arial" w:hAnsi="Arial" w:cs="Arial"/>
        </w:rPr>
        <w:t xml:space="preserve">  </w:t>
      </w:r>
    </w:p>
    <w:p w:rsidR="00EF1079" w:rsidRPr="006407FD" w:rsidRDefault="00EF1079" w:rsidP="00EF1079">
      <w:pPr>
        <w:spacing w:after="120"/>
        <w:ind w:left="270"/>
        <w:jc w:val="both"/>
        <w:rPr>
          <w:rFonts w:ascii="Arial" w:hAnsi="Arial" w:cs="Arial"/>
          <w:lang w:val="sr-Cyrl-RS"/>
        </w:rPr>
      </w:pPr>
      <w:r w:rsidRPr="006407FD">
        <w:rPr>
          <w:rFonts w:ascii="Arial" w:hAnsi="Arial" w:cs="Arial"/>
        </w:rPr>
        <w:t xml:space="preserve">                                                                          </w:t>
      </w:r>
    </w:p>
    <w:p w:rsidR="00EF1079" w:rsidRPr="006407FD" w:rsidRDefault="00EF1079" w:rsidP="00EF1079">
      <w:pPr>
        <w:ind w:left="270"/>
        <w:jc w:val="both"/>
        <w:rPr>
          <w:rFonts w:ascii="Arial" w:hAnsi="Arial"/>
          <w:b/>
        </w:rPr>
      </w:pPr>
      <w:r w:rsidRPr="006407FD">
        <w:rPr>
          <w:rFonts w:ascii="Arial" w:hAnsi="Arial"/>
          <w:b/>
        </w:rPr>
        <w:t>ЗАВРШНЕ ОДРЕДБЕ</w:t>
      </w:r>
    </w:p>
    <w:p w:rsidR="00EF1079" w:rsidRPr="006407FD" w:rsidRDefault="00EF1079" w:rsidP="00EF1079">
      <w:pPr>
        <w:spacing w:after="120"/>
        <w:ind w:left="270"/>
        <w:jc w:val="center"/>
        <w:rPr>
          <w:rFonts w:ascii="Arial" w:hAnsi="Arial"/>
          <w:b/>
          <w:lang w:val="sr-Cyrl-RS"/>
        </w:rPr>
      </w:pPr>
      <w:r w:rsidRPr="006407FD">
        <w:rPr>
          <w:rFonts w:ascii="Arial" w:hAnsi="Arial"/>
          <w:b/>
        </w:rPr>
        <w:t>Члан 1</w:t>
      </w:r>
      <w:r w:rsidR="0025032C">
        <w:rPr>
          <w:rFonts w:ascii="Arial" w:hAnsi="Arial"/>
          <w:b/>
          <w:lang w:val="sr-Cyrl-RS"/>
        </w:rPr>
        <w:t>7</w:t>
      </w:r>
      <w:r w:rsidRPr="006407FD">
        <w:rPr>
          <w:rFonts w:ascii="Arial" w:hAnsi="Arial"/>
          <w:b/>
        </w:rPr>
        <w:t>.</w:t>
      </w:r>
    </w:p>
    <w:p w:rsidR="001640BC" w:rsidRDefault="00EF1079" w:rsidP="00EF1079">
      <w:pPr>
        <w:ind w:left="270"/>
        <w:jc w:val="both"/>
        <w:rPr>
          <w:rFonts w:ascii="Arial" w:eastAsia="TimesNewRomanPSMT" w:hAnsi="Arial" w:cs="Arial"/>
          <w:bCs/>
          <w:lang w:val="sr-Cyrl-RS"/>
        </w:rPr>
      </w:pPr>
      <w:r w:rsidRPr="006407FD">
        <w:rPr>
          <w:rFonts w:ascii="Arial" w:eastAsia="Calibri" w:hAnsi="Arial" w:cs="Arial"/>
          <w:noProof/>
          <w:lang w:val="sr-Cyrl-RS"/>
        </w:rPr>
        <w:t>Продавац</w:t>
      </w:r>
      <w:r w:rsidRPr="006407FD">
        <w:rPr>
          <w:rFonts w:ascii="Arial" w:eastAsia="Calibri" w:hAnsi="Arial" w:cs="Arial"/>
          <w:noProof/>
          <w:lang w:val="en-US"/>
        </w:rPr>
        <w:t xml:space="preserve"> је дужан да без одлагања, а најкасније у року од 5 дана од дана настанка промене у било којем од података </w:t>
      </w:r>
      <w:r w:rsidRPr="006407FD">
        <w:rPr>
          <w:rFonts w:ascii="Arial" w:eastAsia="TimesNewRomanPSMT" w:hAnsi="Arial" w:cs="Arial"/>
          <w:bCs/>
          <w:lang w:val="en-US"/>
        </w:rPr>
        <w:t>у вези са испуњеношћу услова из поступка јавне</w:t>
      </w:r>
    </w:p>
    <w:p w:rsidR="00033B58" w:rsidRDefault="00033B58" w:rsidP="00033B58">
      <w:pPr>
        <w:jc w:val="both"/>
        <w:rPr>
          <w:rFonts w:ascii="Arial" w:eastAsia="Calibri" w:hAnsi="Arial" w:cs="Arial"/>
          <w:noProof/>
          <w:lang w:val="sr-Cyrl-RS"/>
        </w:rPr>
      </w:pPr>
      <w:r>
        <w:rPr>
          <w:rFonts w:ascii="Arial" w:eastAsia="TimesNewRomanPSMT" w:hAnsi="Arial" w:cs="Arial"/>
          <w:bCs/>
          <w:lang w:val="sr-Cyrl-RS"/>
        </w:rPr>
        <w:t xml:space="preserve">    </w:t>
      </w:r>
      <w:r w:rsidR="00EF1079" w:rsidRPr="006407FD">
        <w:rPr>
          <w:rFonts w:ascii="Arial" w:eastAsia="TimesNewRomanPSMT" w:hAnsi="Arial" w:cs="Arial"/>
          <w:bCs/>
          <w:lang w:val="en-US"/>
        </w:rPr>
        <w:t>набавке</w:t>
      </w:r>
      <w:r w:rsidR="00EF1079" w:rsidRPr="006407FD">
        <w:rPr>
          <w:rFonts w:ascii="Arial" w:eastAsia="Calibri" w:hAnsi="Arial" w:cs="Arial"/>
          <w:noProof/>
          <w:lang w:val="en-US"/>
        </w:rPr>
        <w:t xml:space="preserve">, о насталој промени писмено обавести </w:t>
      </w:r>
      <w:r w:rsidR="00EF1079" w:rsidRPr="006407FD">
        <w:rPr>
          <w:rFonts w:ascii="Arial" w:eastAsia="Calibri" w:hAnsi="Arial" w:cs="Arial"/>
          <w:noProof/>
          <w:lang w:val="sr-Cyrl-RS"/>
        </w:rPr>
        <w:t>Купца</w:t>
      </w:r>
      <w:r w:rsidR="00EF1079" w:rsidRPr="006407FD">
        <w:rPr>
          <w:rFonts w:ascii="Arial" w:eastAsia="Calibri" w:hAnsi="Arial" w:cs="Arial"/>
          <w:noProof/>
          <w:lang w:val="en-US"/>
        </w:rPr>
        <w:t xml:space="preserve"> и да је документује на прописан</w:t>
      </w:r>
    </w:p>
    <w:p w:rsidR="00EF1079" w:rsidRPr="006407FD" w:rsidRDefault="00033B58" w:rsidP="00033B58">
      <w:pPr>
        <w:jc w:val="both"/>
        <w:rPr>
          <w:rFonts w:ascii="Arial" w:eastAsia="Calibri" w:hAnsi="Arial" w:cs="Arial"/>
          <w:noProof/>
          <w:lang w:val="en-US"/>
        </w:rPr>
      </w:pPr>
      <w:r>
        <w:rPr>
          <w:rFonts w:ascii="Arial" w:eastAsia="Calibri" w:hAnsi="Arial" w:cs="Arial"/>
          <w:noProof/>
          <w:lang w:val="sr-Cyrl-RS"/>
        </w:rPr>
        <w:t xml:space="preserve">   </w:t>
      </w:r>
      <w:r w:rsidR="00EF1079" w:rsidRPr="006407FD">
        <w:rPr>
          <w:rFonts w:ascii="Arial" w:eastAsia="Calibri" w:hAnsi="Arial" w:cs="Arial"/>
          <w:noProof/>
          <w:lang w:val="en-US"/>
        </w:rPr>
        <w:t xml:space="preserve"> начин.</w:t>
      </w:r>
    </w:p>
    <w:p w:rsidR="00EF1079" w:rsidRPr="006407FD" w:rsidRDefault="00EF1079" w:rsidP="00EF1079">
      <w:pPr>
        <w:ind w:left="270"/>
        <w:jc w:val="both"/>
        <w:rPr>
          <w:rFonts w:ascii="Arial" w:eastAsia="Calibri" w:hAnsi="Arial" w:cs="Arial"/>
          <w:noProof/>
          <w:lang w:val="sr-Cyrl-RS"/>
        </w:rPr>
      </w:pPr>
      <w:r>
        <w:rPr>
          <w:rFonts w:ascii="Arial" w:eastAsia="Calibri" w:hAnsi="Arial" w:cs="Arial"/>
          <w:noProof/>
          <w:lang w:val="sr-Cyrl-RS"/>
        </w:rPr>
        <w:t>С</w:t>
      </w:r>
      <w:r>
        <w:rPr>
          <w:rFonts w:ascii="Arial" w:eastAsia="Calibri" w:hAnsi="Arial" w:cs="Arial"/>
          <w:noProof/>
          <w:lang w:val="en-US"/>
        </w:rPr>
        <w:t>тран</w:t>
      </w:r>
      <w:r>
        <w:rPr>
          <w:rFonts w:ascii="Arial" w:eastAsia="Calibri" w:hAnsi="Arial" w:cs="Arial"/>
          <w:noProof/>
          <w:lang w:val="sr-Cyrl-RS"/>
        </w:rPr>
        <w:t>е</w:t>
      </w:r>
      <w:r w:rsidRPr="00375293">
        <w:rPr>
          <w:rFonts w:ascii="Arial" w:eastAsia="Calibri" w:hAnsi="Arial" w:cs="Arial"/>
          <w:noProof/>
          <w:lang w:val="en-US"/>
        </w:rPr>
        <w:t xml:space="preserve"> из</w:t>
      </w:r>
      <w:r>
        <w:rPr>
          <w:rFonts w:ascii="Arial" w:eastAsia="Calibri" w:hAnsi="Arial" w:cs="Arial"/>
          <w:noProof/>
          <w:lang w:val="sr-Cyrl-RS"/>
        </w:rPr>
        <w:t xml:space="preserve"> овог</w:t>
      </w:r>
      <w:r w:rsidRPr="00375293">
        <w:rPr>
          <w:rFonts w:ascii="Arial" w:eastAsia="Calibri" w:hAnsi="Arial" w:cs="Arial"/>
          <w:noProof/>
          <w:lang w:val="en-US"/>
        </w:rPr>
        <w:t xml:space="preserve"> Оквирног споразума </w:t>
      </w:r>
      <w:r w:rsidRPr="006407FD">
        <w:rPr>
          <w:rFonts w:ascii="Arial" w:eastAsia="Calibri" w:hAnsi="Arial" w:cs="Arial"/>
          <w:noProof/>
          <w:lang w:val="en-US"/>
        </w:rPr>
        <w:t xml:space="preserve">су обавезне да једна другу без одлагања обавесте о свим променама које могу утицати на реализацију овог </w:t>
      </w:r>
      <w:r w:rsidRPr="006407FD">
        <w:rPr>
          <w:rFonts w:ascii="Arial" w:hAnsi="Arial" w:cs="Arial"/>
          <w:lang w:val="sr-Cyrl-RS"/>
        </w:rPr>
        <w:t>Оквирног споразума</w:t>
      </w:r>
      <w:r w:rsidR="00C1699D">
        <w:rPr>
          <w:rFonts w:ascii="Arial" w:hAnsi="Arial" w:cs="Arial"/>
          <w:lang w:val="sr-Cyrl-RS"/>
        </w:rPr>
        <w:t>.</w:t>
      </w:r>
    </w:p>
    <w:p w:rsidR="00EF1079" w:rsidRPr="006407FD" w:rsidRDefault="00EF1079" w:rsidP="00EF1079">
      <w:pPr>
        <w:ind w:left="270"/>
        <w:jc w:val="both"/>
        <w:rPr>
          <w:rFonts w:ascii="Arial" w:eastAsia="Calibri" w:hAnsi="Arial" w:cs="Arial"/>
          <w:noProof/>
          <w:lang w:val="sr-Cyrl-RS"/>
        </w:rPr>
      </w:pPr>
    </w:p>
    <w:p w:rsidR="00EF1079" w:rsidRPr="006407FD" w:rsidRDefault="00EF1079" w:rsidP="00EF1079">
      <w:pPr>
        <w:spacing w:after="120"/>
        <w:ind w:left="270"/>
        <w:jc w:val="center"/>
        <w:rPr>
          <w:rFonts w:ascii="Arial" w:hAnsi="Arial"/>
          <w:b/>
          <w:lang w:val="sr-Cyrl-RS"/>
        </w:rPr>
      </w:pPr>
      <w:r w:rsidRPr="006407FD">
        <w:rPr>
          <w:rFonts w:ascii="Arial" w:hAnsi="Arial"/>
          <w:b/>
        </w:rPr>
        <w:t xml:space="preserve">Члан </w:t>
      </w:r>
      <w:r w:rsidR="0025032C">
        <w:rPr>
          <w:rFonts w:ascii="Arial" w:hAnsi="Arial"/>
          <w:b/>
          <w:lang w:val="sr-Cyrl-RS"/>
        </w:rPr>
        <w:t>18</w:t>
      </w:r>
      <w:r w:rsidRPr="006407FD">
        <w:rPr>
          <w:rFonts w:ascii="Arial" w:hAnsi="Arial"/>
          <w:b/>
        </w:rPr>
        <w:t>.</w:t>
      </w:r>
    </w:p>
    <w:p w:rsidR="00EF1079" w:rsidRPr="006407FD" w:rsidRDefault="00EF1079" w:rsidP="00EF1079">
      <w:pPr>
        <w:tabs>
          <w:tab w:val="left" w:pos="9090"/>
        </w:tabs>
        <w:ind w:left="270"/>
        <w:jc w:val="both"/>
        <w:rPr>
          <w:rFonts w:ascii="Arial" w:hAnsi="Arial" w:cs="Arial"/>
          <w:lang w:val="sr-Cyrl-RS"/>
        </w:rPr>
      </w:pPr>
      <w:r w:rsidRPr="006407FD">
        <w:rPr>
          <w:rFonts w:ascii="Arial" w:hAnsi="Arial" w:cs="Arial"/>
        </w:rPr>
        <w:t xml:space="preserve">Уколико у току трајања обавеза из овог </w:t>
      </w:r>
      <w:r w:rsidRPr="006407FD">
        <w:rPr>
          <w:rFonts w:ascii="Arial" w:hAnsi="Arial" w:cs="Arial"/>
          <w:lang w:val="sr-Cyrl-RS"/>
        </w:rPr>
        <w:t>Оквирног споразума</w:t>
      </w:r>
      <w:r w:rsidRPr="006407FD">
        <w:rPr>
          <w:rFonts w:ascii="Arial" w:hAnsi="Arial" w:cs="Arial"/>
        </w:rPr>
        <w:t xml:space="preserve"> дође до статусних промена код </w:t>
      </w:r>
      <w:r w:rsidRPr="00375293">
        <w:rPr>
          <w:rFonts w:ascii="Arial" w:hAnsi="Arial" w:cs="Arial"/>
        </w:rPr>
        <w:t>страна из Оквирног споразума</w:t>
      </w:r>
      <w:r w:rsidRPr="006407FD">
        <w:rPr>
          <w:rFonts w:ascii="Arial" w:hAnsi="Arial" w:cs="Arial"/>
        </w:rPr>
        <w:t>, права и обавезе прелазе на одговарајућег правног следбеника.</w:t>
      </w:r>
    </w:p>
    <w:p w:rsidR="00EF1079" w:rsidRPr="006407FD" w:rsidRDefault="00EF1079" w:rsidP="00EF1079">
      <w:pPr>
        <w:tabs>
          <w:tab w:val="left" w:pos="9090"/>
        </w:tabs>
        <w:ind w:left="270"/>
        <w:jc w:val="both"/>
        <w:rPr>
          <w:rFonts w:ascii="Arial" w:hAnsi="Arial" w:cs="Arial"/>
          <w:lang w:val="ru-RU"/>
        </w:rPr>
      </w:pPr>
      <w:r w:rsidRPr="006407FD">
        <w:rPr>
          <w:rFonts w:ascii="Arial" w:hAnsi="Arial" w:cs="Arial"/>
          <w:lang w:val="ru-RU"/>
        </w:rPr>
        <w:t xml:space="preserve">Након закључења </w:t>
      </w:r>
      <w:r w:rsidRPr="006407FD">
        <w:rPr>
          <w:rFonts w:ascii="Arial" w:hAnsi="Arial" w:cs="Arial"/>
        </w:rPr>
        <w:t xml:space="preserve">и ступања на правну снагу </w:t>
      </w:r>
      <w:r w:rsidRPr="006407FD">
        <w:rPr>
          <w:rFonts w:ascii="Arial" w:hAnsi="Arial" w:cs="Arial"/>
          <w:lang w:val="ru-RU"/>
        </w:rPr>
        <w:t xml:space="preserve">овог </w:t>
      </w:r>
      <w:r w:rsidRPr="006407FD">
        <w:rPr>
          <w:rFonts w:ascii="Arial" w:hAnsi="Arial" w:cs="Arial"/>
          <w:lang w:val="sr-Cyrl-RS"/>
        </w:rPr>
        <w:t>Оквирног споразума</w:t>
      </w:r>
      <w:r w:rsidRPr="006407FD">
        <w:rPr>
          <w:rFonts w:ascii="Arial" w:hAnsi="Arial" w:cs="Arial"/>
          <w:lang w:val="ru-RU"/>
        </w:rPr>
        <w:t xml:space="preserve">, Купац може да дозволи, а </w:t>
      </w:r>
      <w:r w:rsidRPr="006407FD">
        <w:rPr>
          <w:rFonts w:ascii="Arial" w:hAnsi="Arial" w:cs="Arial"/>
        </w:rPr>
        <w:t>Продавац</w:t>
      </w:r>
      <w:r w:rsidRPr="006407FD">
        <w:rPr>
          <w:rFonts w:ascii="Arial" w:hAnsi="Arial" w:cs="Arial"/>
          <w:lang w:val="ru-RU"/>
        </w:rPr>
        <w:t xml:space="preserve"> је обавезан да прихвати промену </w:t>
      </w:r>
      <w:r w:rsidRPr="00375293">
        <w:rPr>
          <w:rFonts w:ascii="Arial" w:hAnsi="Arial" w:cs="Arial"/>
          <w:lang w:val="ru-RU"/>
        </w:rPr>
        <w:t xml:space="preserve">страна из </w:t>
      </w:r>
      <w:r>
        <w:rPr>
          <w:rFonts w:ascii="Arial" w:hAnsi="Arial" w:cs="Arial"/>
          <w:lang w:val="ru-RU"/>
        </w:rPr>
        <w:t xml:space="preserve">овог </w:t>
      </w:r>
      <w:r w:rsidRPr="00375293">
        <w:rPr>
          <w:rFonts w:ascii="Arial" w:hAnsi="Arial" w:cs="Arial"/>
          <w:lang w:val="ru-RU"/>
        </w:rPr>
        <w:t xml:space="preserve">Оквирног споразума </w:t>
      </w:r>
      <w:r w:rsidRPr="006407FD">
        <w:rPr>
          <w:rFonts w:ascii="Arial" w:hAnsi="Arial" w:cs="Arial"/>
          <w:lang w:val="ru-RU"/>
        </w:rPr>
        <w:t>због статусних промена код Купца, у складу са Оквирним споразумом о статусној промени.</w:t>
      </w:r>
    </w:p>
    <w:p w:rsidR="00EF1079" w:rsidRPr="006407FD" w:rsidRDefault="00EF1079" w:rsidP="00EF1079">
      <w:pPr>
        <w:spacing w:after="120"/>
        <w:ind w:left="270"/>
        <w:jc w:val="center"/>
        <w:rPr>
          <w:rFonts w:ascii="Arial" w:hAnsi="Arial"/>
          <w:b/>
          <w:lang w:val="sr-Cyrl-RS"/>
        </w:rPr>
      </w:pPr>
      <w:r w:rsidRPr="006407FD">
        <w:rPr>
          <w:rFonts w:ascii="Arial" w:hAnsi="Arial"/>
          <w:b/>
        </w:rPr>
        <w:t xml:space="preserve">Члан </w:t>
      </w:r>
      <w:r w:rsidR="0025032C">
        <w:rPr>
          <w:rFonts w:ascii="Arial" w:hAnsi="Arial"/>
          <w:b/>
          <w:lang w:val="sr-Cyrl-RS"/>
        </w:rPr>
        <w:t>19</w:t>
      </w:r>
      <w:r w:rsidRPr="006407FD">
        <w:rPr>
          <w:rFonts w:ascii="Arial" w:hAnsi="Arial"/>
          <w:b/>
        </w:rPr>
        <w:t>.</w:t>
      </w:r>
    </w:p>
    <w:p w:rsidR="00EF1079" w:rsidRPr="006407FD" w:rsidRDefault="00EF1079" w:rsidP="00EF1079">
      <w:pPr>
        <w:ind w:left="270"/>
        <w:jc w:val="both"/>
        <w:rPr>
          <w:rFonts w:ascii="Arial" w:hAnsi="Arial" w:cs="Arial"/>
        </w:rPr>
      </w:pPr>
      <w:r w:rsidRPr="006407FD">
        <w:rPr>
          <w:rFonts w:ascii="Arial" w:hAnsi="Arial" w:cs="Arial"/>
        </w:rPr>
        <w:t xml:space="preserve">Продавац је </w:t>
      </w:r>
      <w:r w:rsidRPr="006407FD">
        <w:rPr>
          <w:rFonts w:ascii="Arial" w:hAnsi="Arial" w:cs="Arial"/>
          <w:lang w:val="sr-Cyrl-RS"/>
        </w:rPr>
        <w:t xml:space="preserve">обавезан </w:t>
      </w:r>
      <w:r w:rsidRPr="006407FD">
        <w:rPr>
          <w:rFonts w:ascii="Arial" w:hAnsi="Arial" w:cs="Arial"/>
        </w:rPr>
        <w:t>да чува поверљивост свих података и информација садржаних у документацији, извештајима, техничким подацима и обавештењима</w:t>
      </w:r>
      <w:r w:rsidRPr="006407FD">
        <w:rPr>
          <w:rFonts w:ascii="Arial" w:hAnsi="Arial" w:cs="Arial"/>
          <w:lang w:val="sr-Cyrl-RS"/>
        </w:rPr>
        <w:t xml:space="preserve"> и</w:t>
      </w:r>
      <w:r w:rsidRPr="006407FD">
        <w:rPr>
          <w:rFonts w:ascii="Arial" w:hAnsi="Arial" w:cs="Arial"/>
        </w:rPr>
        <w:t xml:space="preserve"> да их користи искључиво у вези са реализацијом овог </w:t>
      </w:r>
      <w:r w:rsidRPr="006407FD">
        <w:rPr>
          <w:rFonts w:ascii="Arial" w:hAnsi="Arial" w:cs="Arial"/>
          <w:lang w:val="sr-Cyrl-RS"/>
        </w:rPr>
        <w:t>Оквирног споразума</w:t>
      </w:r>
      <w:r w:rsidRPr="006407FD">
        <w:rPr>
          <w:rFonts w:ascii="Arial" w:hAnsi="Arial" w:cs="Arial"/>
        </w:rPr>
        <w:t xml:space="preserve">. </w:t>
      </w:r>
    </w:p>
    <w:p w:rsidR="00EF1079" w:rsidRPr="006407FD" w:rsidRDefault="00EF1079" w:rsidP="00EF1079">
      <w:pPr>
        <w:ind w:left="270"/>
        <w:jc w:val="both"/>
        <w:rPr>
          <w:rFonts w:ascii="Arial" w:hAnsi="Arial" w:cs="Arial"/>
          <w:lang w:val="sr-Cyrl-RS"/>
        </w:rPr>
      </w:pPr>
      <w:r w:rsidRPr="006407FD">
        <w:rPr>
          <w:rFonts w:ascii="Arial" w:hAnsi="Arial" w:cs="Arial"/>
        </w:rPr>
        <w:t xml:space="preserve">Информације, подаци и документација које је Купац доставио Продавцу у извршавању предмета овог </w:t>
      </w:r>
      <w:r w:rsidRPr="006407FD">
        <w:rPr>
          <w:rFonts w:ascii="Arial" w:hAnsi="Arial" w:cs="Arial"/>
          <w:lang w:val="sr-Cyrl-RS"/>
        </w:rPr>
        <w:t>Оквирног споразума</w:t>
      </w:r>
      <w:r w:rsidRPr="006407FD">
        <w:rPr>
          <w:rFonts w:ascii="Arial" w:hAnsi="Arial" w:cs="Arial"/>
        </w:rPr>
        <w:t>,</w:t>
      </w:r>
      <w:r w:rsidRPr="006407FD">
        <w:rPr>
          <w:rFonts w:ascii="Arial" w:hAnsi="Arial" w:cs="Arial"/>
          <w:lang w:val="sr-Cyrl-RS"/>
        </w:rPr>
        <w:t xml:space="preserve"> </w:t>
      </w:r>
      <w:r w:rsidRPr="006407FD">
        <w:rPr>
          <w:rFonts w:ascii="Arial" w:hAnsi="Arial" w:cs="Arial"/>
        </w:rPr>
        <w:t xml:space="preserve">Продавац не може стављати на располагање трећим лицима без претходне писане сагласности Купца. </w:t>
      </w:r>
    </w:p>
    <w:p w:rsidR="00EF1079" w:rsidRDefault="00EF1079" w:rsidP="00EF1079">
      <w:pPr>
        <w:ind w:left="270"/>
        <w:jc w:val="both"/>
        <w:rPr>
          <w:rFonts w:ascii="Arial" w:hAnsi="Arial" w:cs="Arial"/>
          <w:lang w:val="sr-Cyrl-RS"/>
        </w:rPr>
      </w:pPr>
    </w:p>
    <w:p w:rsidR="00EF1079" w:rsidRPr="006407FD" w:rsidRDefault="00EF1079" w:rsidP="00EF1079">
      <w:pPr>
        <w:spacing w:after="120"/>
        <w:ind w:left="270"/>
        <w:jc w:val="center"/>
        <w:rPr>
          <w:rFonts w:ascii="Arial" w:hAnsi="Arial"/>
          <w:lang w:val="sr-Cyrl-RS"/>
        </w:rPr>
      </w:pPr>
      <w:r w:rsidRPr="006407FD">
        <w:rPr>
          <w:rFonts w:ascii="Arial" w:hAnsi="Arial"/>
          <w:b/>
        </w:rPr>
        <w:t xml:space="preserve">Члан </w:t>
      </w:r>
      <w:r w:rsidR="0025032C">
        <w:rPr>
          <w:rFonts w:ascii="Arial" w:hAnsi="Arial"/>
          <w:b/>
          <w:lang w:val="sr-Cyrl-RS"/>
        </w:rPr>
        <w:t>20</w:t>
      </w:r>
      <w:r w:rsidRPr="006407FD">
        <w:rPr>
          <w:rFonts w:ascii="Arial" w:hAnsi="Arial"/>
          <w:b/>
        </w:rPr>
        <w:t>.</w:t>
      </w:r>
    </w:p>
    <w:p w:rsidR="00EF1079" w:rsidRPr="006407FD" w:rsidRDefault="00EF1079" w:rsidP="00EF1079">
      <w:pPr>
        <w:ind w:left="270"/>
        <w:jc w:val="both"/>
        <w:rPr>
          <w:rFonts w:ascii="Arial" w:hAnsi="Arial" w:cs="Arial"/>
        </w:rPr>
      </w:pPr>
      <w:r w:rsidRPr="006407FD">
        <w:rPr>
          <w:rFonts w:ascii="Arial" w:hAnsi="Arial" w:cs="Arial"/>
        </w:rPr>
        <w:t xml:space="preserve">У случају неоснованог одустанка или неиспуњења </w:t>
      </w:r>
      <w:r w:rsidRPr="006407FD">
        <w:rPr>
          <w:rFonts w:ascii="Arial" w:hAnsi="Arial" w:cs="Arial"/>
          <w:lang w:val="sr-Cyrl-RS"/>
        </w:rPr>
        <w:t>Оквирног споразума</w:t>
      </w:r>
      <w:r w:rsidR="00C1699D">
        <w:rPr>
          <w:rFonts w:ascii="Arial" w:hAnsi="Arial" w:cs="Arial"/>
        </w:rPr>
        <w:t xml:space="preserve"> од стране једне</w:t>
      </w:r>
      <w:r w:rsidRPr="006407FD">
        <w:rPr>
          <w:rFonts w:ascii="Arial" w:hAnsi="Arial" w:cs="Arial"/>
        </w:rPr>
        <w:t xml:space="preserve"> стране</w:t>
      </w:r>
      <w:r w:rsidR="00C1699D">
        <w:rPr>
          <w:rFonts w:ascii="Arial" w:hAnsi="Arial" w:cs="Arial"/>
          <w:lang w:val="sr-Cyrl-RS"/>
        </w:rPr>
        <w:t xml:space="preserve"> из овог Оквирног споразума</w:t>
      </w:r>
      <w:r w:rsidR="00C1699D">
        <w:rPr>
          <w:rFonts w:ascii="Arial" w:hAnsi="Arial" w:cs="Arial"/>
        </w:rPr>
        <w:t>, друга</w:t>
      </w:r>
      <w:r w:rsidRPr="006407FD">
        <w:rPr>
          <w:rFonts w:ascii="Arial" w:hAnsi="Arial" w:cs="Arial"/>
        </w:rPr>
        <w:t xml:space="preserve"> страна има право на раскид </w:t>
      </w:r>
      <w:r w:rsidRPr="006407FD">
        <w:rPr>
          <w:rFonts w:ascii="Arial" w:hAnsi="Arial" w:cs="Arial"/>
          <w:lang w:val="sr-Cyrl-RS"/>
        </w:rPr>
        <w:t xml:space="preserve">Оквирног споразума </w:t>
      </w:r>
      <w:r w:rsidRPr="006407FD">
        <w:rPr>
          <w:rFonts w:ascii="Arial" w:hAnsi="Arial" w:cs="Arial"/>
        </w:rPr>
        <w:t xml:space="preserve">и накнаду штете. </w:t>
      </w:r>
    </w:p>
    <w:p w:rsidR="00EF1079" w:rsidRPr="006407FD" w:rsidRDefault="00EF1079" w:rsidP="00EF1079">
      <w:pPr>
        <w:ind w:left="270"/>
        <w:jc w:val="both"/>
        <w:rPr>
          <w:rFonts w:ascii="Arial" w:hAnsi="Arial" w:cs="Arial"/>
          <w:lang w:val="sr-Cyrl-RS"/>
        </w:rPr>
      </w:pPr>
      <w:r w:rsidRPr="006407FD">
        <w:rPr>
          <w:rFonts w:ascii="Arial" w:hAnsi="Arial" w:cs="Arial"/>
        </w:rPr>
        <w:t xml:space="preserve">За све што није регулисано овим </w:t>
      </w:r>
      <w:r w:rsidRPr="006407FD">
        <w:rPr>
          <w:rFonts w:ascii="Arial" w:hAnsi="Arial" w:cs="Arial"/>
          <w:lang w:val="sr-Cyrl-RS"/>
        </w:rPr>
        <w:t>Оквирним споразумом</w:t>
      </w:r>
      <w:r w:rsidRPr="006407FD">
        <w:rPr>
          <w:rFonts w:ascii="Arial" w:hAnsi="Arial" w:cs="Arial"/>
        </w:rPr>
        <w:t>, примењиваће се одредбе Закона о облигационим односима.</w:t>
      </w:r>
    </w:p>
    <w:p w:rsidR="00EF1079" w:rsidRPr="006407FD" w:rsidRDefault="00EF1079" w:rsidP="00EF1079">
      <w:pPr>
        <w:ind w:left="270"/>
        <w:jc w:val="both"/>
        <w:rPr>
          <w:rFonts w:ascii="Arial" w:hAnsi="Arial" w:cs="Arial"/>
          <w:lang w:val="sr-Cyrl-RS"/>
        </w:rPr>
      </w:pPr>
      <w:r w:rsidRPr="006407FD">
        <w:rPr>
          <w:rFonts w:ascii="Arial" w:hAnsi="Arial" w:cs="Arial"/>
        </w:rPr>
        <w:t xml:space="preserve">Евентуалне спорове по овом </w:t>
      </w:r>
      <w:r w:rsidRPr="006407FD">
        <w:rPr>
          <w:rFonts w:ascii="Arial" w:hAnsi="Arial" w:cs="Arial"/>
          <w:lang w:val="sr-Cyrl-RS"/>
        </w:rPr>
        <w:t>Оквирном споразуму</w:t>
      </w:r>
      <w:r w:rsidRPr="006407FD">
        <w:rPr>
          <w:rFonts w:ascii="Arial" w:hAnsi="Arial" w:cs="Arial"/>
        </w:rPr>
        <w:t xml:space="preserve"> стране ће настојати да реше на споразуман начин, а уколико у томе не успеју, уговара се  надлежност суда  у </w:t>
      </w:r>
      <w:r w:rsidRPr="006407FD">
        <w:rPr>
          <w:rFonts w:ascii="Arial" w:hAnsi="Arial" w:cs="Arial"/>
          <w:lang w:val="sr-Cyrl-RS"/>
        </w:rPr>
        <w:t>Београду.</w:t>
      </w:r>
    </w:p>
    <w:p w:rsidR="001640BC" w:rsidRPr="006407FD" w:rsidRDefault="001640BC" w:rsidP="00EF1079">
      <w:pPr>
        <w:ind w:left="270"/>
        <w:jc w:val="both"/>
        <w:rPr>
          <w:rFonts w:ascii="Arial" w:hAnsi="Arial" w:cs="Arial"/>
          <w:lang w:val="sr-Cyrl-RS"/>
        </w:rPr>
      </w:pPr>
    </w:p>
    <w:p w:rsidR="00EF1079" w:rsidRPr="006407FD" w:rsidRDefault="0025032C" w:rsidP="00EF1079">
      <w:pPr>
        <w:ind w:left="270"/>
        <w:contextualSpacing/>
        <w:jc w:val="center"/>
        <w:rPr>
          <w:rFonts w:ascii="Arial" w:hAnsi="Arial"/>
          <w:b/>
          <w:lang w:val="sr-Cyrl-RS"/>
        </w:rPr>
      </w:pPr>
      <w:r>
        <w:rPr>
          <w:rFonts w:ascii="Arial" w:hAnsi="Arial"/>
          <w:b/>
          <w:lang w:val="sr-Cyrl-RS"/>
        </w:rPr>
        <w:t>Члан 21</w:t>
      </w:r>
      <w:r w:rsidR="00EF1079" w:rsidRPr="006407FD">
        <w:rPr>
          <w:rFonts w:ascii="Arial" w:hAnsi="Arial"/>
          <w:b/>
          <w:lang w:val="sr-Cyrl-RS"/>
        </w:rPr>
        <w:t>.</w:t>
      </w:r>
    </w:p>
    <w:p w:rsidR="00EF1079" w:rsidRPr="006407FD" w:rsidRDefault="00EF1079" w:rsidP="00EF1079">
      <w:pPr>
        <w:ind w:left="270"/>
        <w:contextualSpacing/>
        <w:jc w:val="center"/>
        <w:rPr>
          <w:rFonts w:ascii="Arial" w:hAnsi="Arial"/>
          <w:b/>
          <w:highlight w:val="yellow"/>
          <w:lang w:val="sr-Cyrl-RS"/>
        </w:rPr>
      </w:pPr>
    </w:p>
    <w:p w:rsidR="00EF1079" w:rsidRPr="006407FD" w:rsidRDefault="00EF1079" w:rsidP="00EF1079">
      <w:pPr>
        <w:ind w:left="270"/>
        <w:jc w:val="both"/>
        <w:rPr>
          <w:rFonts w:ascii="Arial" w:hAnsi="Arial" w:cs="Arial"/>
        </w:rPr>
      </w:pPr>
      <w:r w:rsidRPr="006407FD">
        <w:rPr>
          <w:rFonts w:ascii="Arial" w:hAnsi="Arial" w:cs="Arial"/>
        </w:rPr>
        <w:t xml:space="preserve">Саставни део овог </w:t>
      </w:r>
      <w:r w:rsidR="00391766">
        <w:rPr>
          <w:rFonts w:ascii="Arial" w:hAnsi="Arial" w:cs="Arial"/>
          <w:lang w:val="sr-Cyrl-RS"/>
        </w:rPr>
        <w:t>О</w:t>
      </w:r>
      <w:r w:rsidRPr="006407FD">
        <w:rPr>
          <w:rFonts w:ascii="Arial" w:hAnsi="Arial" w:cs="Arial"/>
        </w:rPr>
        <w:t>квирног споразума чине:</w:t>
      </w:r>
    </w:p>
    <w:p w:rsidR="00EF1079" w:rsidRPr="006407FD" w:rsidRDefault="00EF1079" w:rsidP="00EF1079">
      <w:pPr>
        <w:ind w:left="270"/>
        <w:jc w:val="both"/>
        <w:rPr>
          <w:rFonts w:ascii="Arial" w:hAnsi="Arial" w:cs="Arial"/>
          <w:lang w:val="sr-Cyrl-RS"/>
        </w:rPr>
      </w:pPr>
      <w:r w:rsidRPr="006407FD">
        <w:rPr>
          <w:rFonts w:ascii="Arial" w:hAnsi="Arial" w:cs="Arial"/>
        </w:rPr>
        <w:t>Прилог 1</w:t>
      </w:r>
      <w:r w:rsidRPr="006407FD">
        <w:rPr>
          <w:rFonts w:ascii="Arial" w:hAnsi="Arial" w:cs="Arial"/>
          <w:lang w:val="sr-Cyrl-RS"/>
        </w:rPr>
        <w:t xml:space="preserve"> - </w:t>
      </w:r>
      <w:r w:rsidRPr="006407FD">
        <w:rPr>
          <w:rFonts w:ascii="Arial" w:hAnsi="Arial" w:cs="Arial"/>
        </w:rPr>
        <w:t>Конкурсна документација</w:t>
      </w:r>
      <w:r w:rsidRPr="006407FD">
        <w:rPr>
          <w:rFonts w:ascii="Arial" w:hAnsi="Arial" w:cs="Arial"/>
          <w:lang w:val="sr-Cyrl-RS"/>
        </w:rPr>
        <w:t xml:space="preserve"> (на Порталу јавних набавки под шифром _____)</w:t>
      </w:r>
    </w:p>
    <w:p w:rsidR="00EF1079" w:rsidRPr="006407FD" w:rsidRDefault="00EF1079" w:rsidP="00EF1079">
      <w:pPr>
        <w:ind w:left="270"/>
        <w:jc w:val="both"/>
        <w:rPr>
          <w:rFonts w:ascii="Arial" w:hAnsi="Arial" w:cs="Arial"/>
        </w:rPr>
      </w:pPr>
      <w:r w:rsidRPr="006407FD">
        <w:rPr>
          <w:rFonts w:ascii="Arial" w:hAnsi="Arial" w:cs="Arial"/>
        </w:rPr>
        <w:t xml:space="preserve">Прилог 2 </w:t>
      </w:r>
      <w:r w:rsidRPr="006407FD">
        <w:rPr>
          <w:rFonts w:ascii="Arial" w:hAnsi="Arial" w:cs="Arial"/>
          <w:lang w:val="sr-Cyrl-RS"/>
        </w:rPr>
        <w:t xml:space="preserve"> - </w:t>
      </w:r>
      <w:r w:rsidRPr="006407FD">
        <w:rPr>
          <w:rFonts w:ascii="Arial" w:hAnsi="Arial" w:cs="Arial"/>
        </w:rPr>
        <w:t>Понуда</w:t>
      </w:r>
    </w:p>
    <w:p w:rsidR="00EF1079" w:rsidRPr="006407FD" w:rsidRDefault="00EF1079" w:rsidP="00EF1079">
      <w:pPr>
        <w:ind w:left="270"/>
        <w:jc w:val="both"/>
        <w:rPr>
          <w:rFonts w:ascii="Arial" w:hAnsi="Arial" w:cs="Arial"/>
          <w:lang w:val="sr-Cyrl-RS"/>
        </w:rPr>
      </w:pPr>
      <w:r w:rsidRPr="006407FD">
        <w:rPr>
          <w:rFonts w:ascii="Arial" w:hAnsi="Arial" w:cs="Arial"/>
        </w:rPr>
        <w:lastRenderedPageBreak/>
        <w:t xml:space="preserve">Прилог 3 </w:t>
      </w:r>
      <w:r w:rsidRPr="006407FD">
        <w:rPr>
          <w:rFonts w:ascii="Arial" w:hAnsi="Arial" w:cs="Arial"/>
          <w:lang w:val="sr-Cyrl-RS"/>
        </w:rPr>
        <w:t xml:space="preserve"> - </w:t>
      </w:r>
      <w:r w:rsidRPr="006407FD">
        <w:rPr>
          <w:rFonts w:ascii="Arial" w:hAnsi="Arial" w:cs="Arial"/>
        </w:rPr>
        <w:t>Образац структуре цене</w:t>
      </w:r>
    </w:p>
    <w:p w:rsidR="00EF1079" w:rsidRPr="006407FD" w:rsidRDefault="00EF1079" w:rsidP="00EF1079">
      <w:pPr>
        <w:ind w:left="270"/>
        <w:jc w:val="both"/>
        <w:rPr>
          <w:rFonts w:ascii="Arial" w:hAnsi="Arial" w:cs="Arial"/>
          <w:lang w:val="sr-Cyrl-RS"/>
        </w:rPr>
      </w:pPr>
      <w:r w:rsidRPr="006407FD">
        <w:rPr>
          <w:rFonts w:ascii="Arial" w:hAnsi="Arial" w:cs="Arial"/>
          <w:lang w:val="sr-Cyrl-RS"/>
        </w:rPr>
        <w:t>Прилог 4. Техничка спецификација, поглавље 3. Конкурсне документације,</w:t>
      </w:r>
    </w:p>
    <w:p w:rsidR="00EF1079" w:rsidRPr="006407FD" w:rsidRDefault="00EF1079" w:rsidP="00EF1079">
      <w:pPr>
        <w:ind w:left="270"/>
        <w:jc w:val="both"/>
        <w:rPr>
          <w:rFonts w:ascii="Arial" w:hAnsi="Arial" w:cs="Arial"/>
          <w:i/>
          <w:lang w:val="sr-Cyrl-RS"/>
        </w:rPr>
      </w:pPr>
      <w:r w:rsidRPr="006407FD">
        <w:rPr>
          <w:rFonts w:ascii="Arial" w:hAnsi="Arial" w:cs="Arial"/>
        </w:rPr>
        <w:t xml:space="preserve">Прилог </w:t>
      </w:r>
      <w:r w:rsidRPr="006407FD">
        <w:rPr>
          <w:rFonts w:ascii="Arial" w:hAnsi="Arial" w:cs="Arial"/>
          <w:lang w:val="sr-Cyrl-RS"/>
        </w:rPr>
        <w:t>5</w:t>
      </w:r>
      <w:r w:rsidRPr="006407FD">
        <w:rPr>
          <w:rFonts w:ascii="Arial" w:hAnsi="Arial" w:cs="Arial"/>
        </w:rPr>
        <w:t xml:space="preserve"> </w:t>
      </w:r>
      <w:r w:rsidRPr="006407FD">
        <w:rPr>
          <w:rFonts w:ascii="Arial" w:hAnsi="Arial" w:cs="Arial"/>
          <w:lang w:val="sr-Cyrl-RS"/>
        </w:rPr>
        <w:t xml:space="preserve">- </w:t>
      </w:r>
      <w:r w:rsidRPr="006407FD">
        <w:rPr>
          <w:rFonts w:ascii="Arial" w:hAnsi="Arial" w:cs="Arial"/>
        </w:rPr>
        <w:t>Споразум о заједничком наступању</w:t>
      </w:r>
      <w:r w:rsidRPr="006407FD">
        <w:rPr>
          <w:rFonts w:ascii="Arial" w:hAnsi="Arial" w:cs="Arial"/>
          <w:lang w:val="sr-Cyrl-RS"/>
        </w:rPr>
        <w:t xml:space="preserve"> </w:t>
      </w:r>
      <w:r w:rsidRPr="006407FD">
        <w:rPr>
          <w:rFonts w:ascii="Arial" w:hAnsi="Arial" w:cs="Arial"/>
          <w:i/>
          <w:lang w:val="sr-Cyrl-RS"/>
        </w:rPr>
        <w:t>(уколико се ради о заједничкој понуди)</w:t>
      </w:r>
    </w:p>
    <w:p w:rsidR="00EF1079" w:rsidRDefault="00EF1079" w:rsidP="00EF1079">
      <w:pPr>
        <w:ind w:left="270"/>
        <w:jc w:val="both"/>
        <w:rPr>
          <w:rFonts w:ascii="Arial" w:hAnsi="Arial" w:cs="Arial"/>
          <w:lang w:val="sr-Cyrl-RS"/>
        </w:rPr>
      </w:pPr>
    </w:p>
    <w:p w:rsidR="00EF1079" w:rsidRPr="006407FD" w:rsidRDefault="00EF1079" w:rsidP="00EF1079">
      <w:pPr>
        <w:spacing w:after="120"/>
        <w:ind w:left="270"/>
        <w:jc w:val="center"/>
        <w:rPr>
          <w:rFonts w:ascii="Arial" w:hAnsi="Arial"/>
          <w:b/>
        </w:rPr>
      </w:pPr>
      <w:r w:rsidRPr="006407FD">
        <w:rPr>
          <w:rFonts w:ascii="Arial" w:hAnsi="Arial"/>
          <w:b/>
        </w:rPr>
        <w:t xml:space="preserve">Члан </w:t>
      </w:r>
      <w:r w:rsidR="0025032C">
        <w:rPr>
          <w:rFonts w:ascii="Arial" w:hAnsi="Arial"/>
          <w:b/>
          <w:lang w:val="sr-Cyrl-RS"/>
        </w:rPr>
        <w:t>22</w:t>
      </w:r>
      <w:r w:rsidRPr="006407FD">
        <w:rPr>
          <w:rFonts w:ascii="Arial" w:hAnsi="Arial"/>
          <w:b/>
        </w:rPr>
        <w:t>.</w:t>
      </w:r>
    </w:p>
    <w:p w:rsidR="00EF1079" w:rsidRPr="006407FD" w:rsidRDefault="00EF1079" w:rsidP="00EF1079">
      <w:pPr>
        <w:spacing w:after="120"/>
        <w:ind w:left="270"/>
        <w:jc w:val="both"/>
        <w:rPr>
          <w:rFonts w:ascii="Arial" w:hAnsi="Arial" w:cs="Arial"/>
        </w:rPr>
      </w:pPr>
      <w:r w:rsidRPr="006407FD">
        <w:rPr>
          <w:rFonts w:ascii="Arial" w:hAnsi="Arial" w:cs="Arial"/>
          <w:lang w:val="sr-Cyrl-RS"/>
        </w:rPr>
        <w:t>Оквирни споразум</w:t>
      </w:r>
      <w:r w:rsidRPr="006407FD">
        <w:rPr>
          <w:rFonts w:ascii="Arial" w:hAnsi="Arial" w:cs="Arial"/>
        </w:rPr>
        <w:t xml:space="preserve"> је сачињен у 4 (четири) истоветна примерка од којих  по </w:t>
      </w:r>
      <w:r w:rsidRPr="006407FD">
        <w:rPr>
          <w:rFonts w:ascii="Arial" w:hAnsi="Arial" w:cs="Arial"/>
          <w:lang w:val="sr-Cyrl-RS"/>
        </w:rPr>
        <w:t>2 (</w:t>
      </w:r>
      <w:r w:rsidRPr="006407FD">
        <w:rPr>
          <w:rFonts w:ascii="Arial" w:hAnsi="Arial" w:cs="Arial"/>
        </w:rPr>
        <w:t>два</w:t>
      </w:r>
      <w:r w:rsidRPr="006407FD">
        <w:rPr>
          <w:rFonts w:ascii="Arial" w:hAnsi="Arial" w:cs="Arial"/>
          <w:lang w:val="sr-Cyrl-RS"/>
        </w:rPr>
        <w:t>)</w:t>
      </w:r>
      <w:r w:rsidRPr="006407FD">
        <w:rPr>
          <w:rFonts w:ascii="Arial" w:hAnsi="Arial" w:cs="Arial"/>
        </w:rPr>
        <w:t xml:space="preserve"> примерка припадају свакој од страна</w:t>
      </w:r>
      <w:r w:rsidRPr="006407FD">
        <w:rPr>
          <w:rFonts w:ascii="Arial" w:hAnsi="Arial" w:cs="Arial"/>
          <w:lang w:val="sr-Cyrl-RS"/>
        </w:rPr>
        <w:t xml:space="preserve"> Оквирног споразума</w:t>
      </w:r>
      <w:r w:rsidRPr="006407FD">
        <w:rPr>
          <w:rFonts w:ascii="Arial" w:hAnsi="Arial" w:cs="Arial"/>
        </w:rPr>
        <w:t xml:space="preserve">. </w:t>
      </w:r>
    </w:p>
    <w:p w:rsidR="00B95B05" w:rsidRDefault="00B95B05" w:rsidP="006407FD">
      <w:pPr>
        <w:ind w:left="720"/>
        <w:rPr>
          <w:rFonts w:ascii="Arial" w:hAnsi="Arial" w:cs="Arial"/>
          <w:lang w:val="sr-Cyrl-RS"/>
        </w:rPr>
      </w:pPr>
    </w:p>
    <w:p w:rsidR="006407FD" w:rsidRPr="006407FD" w:rsidRDefault="006407FD" w:rsidP="006407FD">
      <w:pPr>
        <w:ind w:left="720"/>
        <w:rPr>
          <w:rFonts w:ascii="Arial" w:hAnsi="Arial" w:cs="Arial"/>
          <w:lang w:val="sr-Cyrl-RS"/>
        </w:rPr>
      </w:pPr>
    </w:p>
    <w:tbl>
      <w:tblPr>
        <w:tblW w:w="0" w:type="auto"/>
        <w:tblLook w:val="04A0" w:firstRow="1" w:lastRow="0" w:firstColumn="1" w:lastColumn="0" w:noHBand="0" w:noVBand="1"/>
      </w:tblPr>
      <w:tblGrid>
        <w:gridCol w:w="3793"/>
        <w:gridCol w:w="228"/>
        <w:gridCol w:w="1058"/>
        <w:gridCol w:w="71"/>
        <w:gridCol w:w="4087"/>
        <w:gridCol w:w="299"/>
      </w:tblGrid>
      <w:tr w:rsidR="006407FD" w:rsidRPr="00605E39" w:rsidTr="00E53761">
        <w:trPr>
          <w:gridAfter w:val="1"/>
          <w:wAfter w:w="299" w:type="dxa"/>
          <w:trHeight w:val="138"/>
        </w:trPr>
        <w:tc>
          <w:tcPr>
            <w:tcW w:w="4021" w:type="dxa"/>
            <w:gridSpan w:val="2"/>
            <w:shd w:val="clear" w:color="auto" w:fill="auto"/>
            <w:vAlign w:val="center"/>
            <w:hideMark/>
          </w:tcPr>
          <w:p w:rsidR="006407FD" w:rsidRPr="00605E39" w:rsidRDefault="006407FD" w:rsidP="006A0CD4">
            <w:pPr>
              <w:rPr>
                <w:rFonts w:ascii="Arial" w:hAnsi="Arial" w:cs="Arial"/>
                <w:b/>
                <w:lang w:val="sr-Cyrl-RS"/>
              </w:rPr>
            </w:pPr>
            <w:r w:rsidRPr="00605E39">
              <w:rPr>
                <w:rFonts w:ascii="Arial" w:hAnsi="Arial" w:cs="Arial"/>
                <w:lang w:val="sr-Cyrl-RS"/>
              </w:rPr>
              <w:t xml:space="preserve">                      </w:t>
            </w:r>
            <w:r>
              <w:rPr>
                <w:rFonts w:ascii="Arial" w:hAnsi="Arial" w:cs="Arial"/>
                <w:lang w:val="sr-Cyrl-RS"/>
              </w:rPr>
              <w:t xml:space="preserve">   </w:t>
            </w:r>
            <w:r w:rsidRPr="00605E39">
              <w:rPr>
                <w:rFonts w:ascii="Arial" w:hAnsi="Arial" w:cs="Arial"/>
                <w:lang w:val="sr-Cyrl-RS"/>
              </w:rPr>
              <w:t xml:space="preserve"> </w:t>
            </w:r>
            <w:r w:rsidRPr="00605E39">
              <w:rPr>
                <w:rFonts w:ascii="Arial" w:hAnsi="Arial" w:cs="Arial"/>
                <w:b/>
                <w:lang w:val="sr-Cyrl-RS"/>
              </w:rPr>
              <w:t>КУПАЦ</w:t>
            </w:r>
          </w:p>
        </w:tc>
        <w:tc>
          <w:tcPr>
            <w:tcW w:w="1129" w:type="dxa"/>
            <w:gridSpan w:val="2"/>
            <w:shd w:val="clear" w:color="auto" w:fill="auto"/>
            <w:vAlign w:val="center"/>
          </w:tcPr>
          <w:p w:rsidR="006407FD" w:rsidRPr="00605E39" w:rsidRDefault="006407FD" w:rsidP="006A0CD4">
            <w:pPr>
              <w:rPr>
                <w:rFonts w:ascii="Arial" w:hAnsi="Arial" w:cs="Arial"/>
                <w:lang w:val="en-US"/>
              </w:rPr>
            </w:pPr>
          </w:p>
        </w:tc>
        <w:tc>
          <w:tcPr>
            <w:tcW w:w="3951" w:type="dxa"/>
            <w:shd w:val="clear" w:color="auto" w:fill="auto"/>
            <w:vAlign w:val="center"/>
            <w:hideMark/>
          </w:tcPr>
          <w:p w:rsidR="006407FD" w:rsidRPr="00605E39" w:rsidRDefault="006407FD" w:rsidP="006A0CD4">
            <w:pPr>
              <w:rPr>
                <w:rFonts w:ascii="Arial" w:hAnsi="Arial" w:cs="Arial"/>
                <w:b/>
                <w:lang w:val="sr-Cyrl-RS"/>
              </w:rPr>
            </w:pPr>
            <w:r w:rsidRPr="00605E39">
              <w:rPr>
                <w:rFonts w:ascii="Arial" w:hAnsi="Arial" w:cs="Arial"/>
                <w:lang w:val="sr-Cyrl-RS"/>
              </w:rPr>
              <w:t xml:space="preserve">                </w:t>
            </w:r>
            <w:r>
              <w:rPr>
                <w:rFonts w:ascii="Arial" w:hAnsi="Arial" w:cs="Arial"/>
                <w:lang w:val="sr-Cyrl-RS"/>
              </w:rPr>
              <w:t xml:space="preserve">      </w:t>
            </w:r>
            <w:r w:rsidRPr="00605E39">
              <w:rPr>
                <w:rFonts w:ascii="Arial" w:hAnsi="Arial" w:cs="Arial"/>
                <w:b/>
                <w:lang w:val="sr-Cyrl-RS"/>
              </w:rPr>
              <w:t>ПРОДАВАЦ</w:t>
            </w:r>
          </w:p>
        </w:tc>
      </w:tr>
      <w:tr w:rsidR="006407FD" w:rsidRPr="00605E39" w:rsidTr="00E53761">
        <w:trPr>
          <w:gridAfter w:val="1"/>
          <w:wAfter w:w="299" w:type="dxa"/>
          <w:trHeight w:val="427"/>
        </w:trPr>
        <w:tc>
          <w:tcPr>
            <w:tcW w:w="4021" w:type="dxa"/>
            <w:gridSpan w:val="2"/>
            <w:shd w:val="clear" w:color="auto" w:fill="auto"/>
            <w:vAlign w:val="center"/>
            <w:hideMark/>
          </w:tcPr>
          <w:p w:rsidR="00C1699D" w:rsidRDefault="006407FD" w:rsidP="006A0CD4">
            <w:pPr>
              <w:rPr>
                <w:rFonts w:ascii="Arial" w:hAnsi="Arial" w:cs="Arial"/>
                <w:lang w:val="sr-Cyrl-RS"/>
              </w:rPr>
            </w:pPr>
            <w:r>
              <w:rPr>
                <w:rFonts w:ascii="Arial" w:hAnsi="Arial" w:cs="Arial"/>
                <w:lang w:val="sr-Cyrl-RS"/>
              </w:rPr>
              <w:t xml:space="preserve">   </w:t>
            </w:r>
            <w:r w:rsidR="00C1699D">
              <w:rPr>
                <w:rFonts w:ascii="Arial" w:hAnsi="Arial" w:cs="Arial"/>
                <w:lang w:val="sr-Cyrl-RS"/>
              </w:rPr>
              <w:t xml:space="preserve">         </w:t>
            </w:r>
            <w:r w:rsidRPr="00605E39">
              <w:rPr>
                <w:rFonts w:ascii="Arial" w:hAnsi="Arial" w:cs="Arial"/>
                <w:lang w:val="en-US"/>
              </w:rPr>
              <w:t>Ј</w:t>
            </w:r>
            <w:r w:rsidRPr="00605E39">
              <w:rPr>
                <w:rFonts w:ascii="Arial" w:hAnsi="Arial" w:cs="Arial"/>
                <w:lang w:val="sr-Cyrl-RS"/>
              </w:rPr>
              <w:t xml:space="preserve">авно предузеће </w:t>
            </w:r>
          </w:p>
          <w:p w:rsidR="00C1699D" w:rsidRDefault="00C1699D" w:rsidP="006A0CD4">
            <w:pPr>
              <w:rPr>
                <w:rFonts w:ascii="Arial" w:hAnsi="Arial" w:cs="Arial"/>
                <w:lang w:val="sr-Cyrl-RS"/>
              </w:rPr>
            </w:pPr>
            <w:r>
              <w:rPr>
                <w:rFonts w:ascii="Arial" w:hAnsi="Arial" w:cs="Arial"/>
                <w:lang w:val="sr-Cyrl-RS"/>
              </w:rPr>
              <w:t xml:space="preserve">           </w:t>
            </w:r>
            <w:r w:rsidR="006407FD" w:rsidRPr="00605E39">
              <w:rPr>
                <w:rFonts w:ascii="Arial" w:hAnsi="Arial" w:cs="Arial"/>
                <w:lang w:val="en-US"/>
              </w:rPr>
              <w:t>„Електропривреда</w:t>
            </w:r>
            <w:r>
              <w:rPr>
                <w:rFonts w:ascii="Arial" w:hAnsi="Arial" w:cs="Arial"/>
                <w:lang w:val="en-US"/>
              </w:rPr>
              <w:t xml:space="preserve"> </w:t>
            </w:r>
            <w:r w:rsidR="006407FD" w:rsidRPr="00605E39">
              <w:rPr>
                <w:rFonts w:ascii="Arial" w:hAnsi="Arial" w:cs="Arial"/>
                <w:lang w:val="en-US"/>
              </w:rPr>
              <w:t>Србије“</w:t>
            </w:r>
          </w:p>
          <w:p w:rsidR="006407FD" w:rsidRPr="00C1699D" w:rsidRDefault="00C1699D" w:rsidP="006A0CD4">
            <w:pPr>
              <w:rPr>
                <w:rFonts w:ascii="Arial" w:hAnsi="Arial" w:cs="Arial"/>
                <w:lang w:val="sr-Cyrl-RS"/>
              </w:rPr>
            </w:pPr>
            <w:r>
              <w:rPr>
                <w:rFonts w:ascii="Arial" w:hAnsi="Arial" w:cs="Arial"/>
                <w:lang w:val="sr-Cyrl-RS"/>
              </w:rPr>
              <w:t xml:space="preserve">                    </w:t>
            </w:r>
            <w:r w:rsidR="006407FD" w:rsidRPr="00605E39">
              <w:rPr>
                <w:rFonts w:ascii="Arial" w:hAnsi="Arial" w:cs="Arial"/>
                <w:lang w:val="sr-Cyrl-RS"/>
              </w:rPr>
              <w:t xml:space="preserve"> </w:t>
            </w:r>
            <w:r>
              <w:rPr>
                <w:rFonts w:ascii="Arial" w:hAnsi="Arial" w:cs="Arial"/>
                <w:lang w:val="sr-Cyrl-RS"/>
              </w:rPr>
              <w:t xml:space="preserve"> </w:t>
            </w:r>
            <w:r w:rsidR="006407FD" w:rsidRPr="00605E39">
              <w:rPr>
                <w:rFonts w:ascii="Arial" w:hAnsi="Arial" w:cs="Arial"/>
                <w:lang w:val="en-US"/>
              </w:rPr>
              <w:t>Београд</w:t>
            </w:r>
          </w:p>
        </w:tc>
        <w:tc>
          <w:tcPr>
            <w:tcW w:w="1129" w:type="dxa"/>
            <w:gridSpan w:val="2"/>
            <w:shd w:val="clear" w:color="auto" w:fill="auto"/>
            <w:vAlign w:val="center"/>
          </w:tcPr>
          <w:p w:rsidR="006407FD" w:rsidRPr="00605E39" w:rsidRDefault="006407FD" w:rsidP="006A0CD4">
            <w:pPr>
              <w:rPr>
                <w:rFonts w:ascii="Arial" w:hAnsi="Arial" w:cs="Arial"/>
                <w:lang w:val="en-US"/>
              </w:rPr>
            </w:pPr>
          </w:p>
        </w:tc>
        <w:tc>
          <w:tcPr>
            <w:tcW w:w="3951" w:type="dxa"/>
            <w:shd w:val="clear" w:color="auto" w:fill="auto"/>
            <w:vAlign w:val="center"/>
          </w:tcPr>
          <w:p w:rsidR="006407FD" w:rsidRPr="004C4DDF" w:rsidRDefault="006407FD" w:rsidP="006A0CD4">
            <w:pPr>
              <w:rPr>
                <w:rFonts w:ascii="Arial" w:hAnsi="Arial" w:cs="Arial"/>
                <w:i/>
                <w:lang w:val="sr-Cyrl-RS"/>
              </w:rPr>
            </w:pPr>
            <w:r w:rsidRPr="004C4DDF">
              <w:rPr>
                <w:rFonts w:ascii="Arial" w:hAnsi="Arial" w:cs="Arial"/>
                <w:i/>
                <w:lang w:val="sr-Cyrl-RS"/>
              </w:rPr>
              <w:t xml:space="preserve">                    </w:t>
            </w:r>
            <w:r>
              <w:rPr>
                <w:rFonts w:ascii="Arial" w:hAnsi="Arial" w:cs="Arial"/>
                <w:i/>
                <w:lang w:val="sr-Cyrl-RS"/>
              </w:rPr>
              <w:t xml:space="preserve">    </w:t>
            </w:r>
            <w:r w:rsidRPr="004C4DDF">
              <w:rPr>
                <w:rFonts w:ascii="Arial" w:hAnsi="Arial" w:cs="Arial"/>
                <w:i/>
                <w:lang w:val="sr-Cyrl-RS"/>
              </w:rPr>
              <w:t xml:space="preserve"> (</w:t>
            </w:r>
            <w:r w:rsidRPr="004C4DDF">
              <w:rPr>
                <w:rFonts w:ascii="Arial" w:hAnsi="Arial" w:cs="Arial"/>
                <w:i/>
                <w:lang w:val="en-US"/>
              </w:rPr>
              <w:t>Назив</w:t>
            </w:r>
            <w:r w:rsidRPr="004C4DDF">
              <w:rPr>
                <w:rFonts w:ascii="Arial" w:hAnsi="Arial" w:cs="Arial"/>
                <w:i/>
                <w:lang w:val="sr-Cyrl-RS"/>
              </w:rPr>
              <w:t>)</w:t>
            </w:r>
          </w:p>
        </w:tc>
      </w:tr>
      <w:tr w:rsidR="006407FD" w:rsidRPr="00605E39" w:rsidTr="00E53761">
        <w:trPr>
          <w:gridAfter w:val="1"/>
          <w:wAfter w:w="299" w:type="dxa"/>
          <w:trHeight w:val="138"/>
        </w:trPr>
        <w:tc>
          <w:tcPr>
            <w:tcW w:w="4021" w:type="dxa"/>
            <w:gridSpan w:val="2"/>
            <w:shd w:val="clear" w:color="auto" w:fill="auto"/>
            <w:vAlign w:val="center"/>
            <w:hideMark/>
          </w:tcPr>
          <w:p w:rsidR="006407FD" w:rsidRPr="00605E39" w:rsidRDefault="006407FD" w:rsidP="006A0CD4">
            <w:pPr>
              <w:rPr>
                <w:rFonts w:ascii="Arial" w:hAnsi="Arial" w:cs="Arial"/>
                <w:lang w:val="en-US"/>
              </w:rPr>
            </w:pPr>
            <w:r w:rsidRPr="00605E39">
              <w:rPr>
                <w:rFonts w:ascii="Arial" w:hAnsi="Arial" w:cs="Arial"/>
                <w:lang w:val="en-US"/>
              </w:rPr>
              <w:t xml:space="preserve">     ________________________</w:t>
            </w:r>
          </w:p>
        </w:tc>
        <w:tc>
          <w:tcPr>
            <w:tcW w:w="1129" w:type="dxa"/>
            <w:gridSpan w:val="2"/>
            <w:shd w:val="clear" w:color="auto" w:fill="auto"/>
            <w:vAlign w:val="center"/>
            <w:hideMark/>
          </w:tcPr>
          <w:p w:rsidR="006407FD" w:rsidRPr="00605E39" w:rsidRDefault="006407FD" w:rsidP="006A0CD4">
            <w:pPr>
              <w:rPr>
                <w:rFonts w:ascii="Arial" w:hAnsi="Arial" w:cs="Arial"/>
                <w:lang w:val="sr-Cyrl-RS"/>
              </w:rPr>
            </w:pPr>
            <w:r w:rsidRPr="00605E39">
              <w:rPr>
                <w:rFonts w:ascii="Arial" w:hAnsi="Arial" w:cs="Arial"/>
                <w:lang w:val="en-US"/>
              </w:rPr>
              <w:t>М.П.</w:t>
            </w:r>
            <w:r w:rsidRPr="00605E39">
              <w:rPr>
                <w:rFonts w:ascii="Arial" w:hAnsi="Arial" w:cs="Arial"/>
                <w:lang w:val="sr-Cyrl-RS"/>
              </w:rPr>
              <w:t xml:space="preserve">   </w:t>
            </w:r>
          </w:p>
        </w:tc>
        <w:tc>
          <w:tcPr>
            <w:tcW w:w="3951" w:type="dxa"/>
            <w:shd w:val="clear" w:color="auto" w:fill="auto"/>
            <w:vAlign w:val="center"/>
            <w:hideMark/>
          </w:tcPr>
          <w:p w:rsidR="006407FD" w:rsidRPr="00605E39" w:rsidRDefault="006407FD" w:rsidP="006A0CD4">
            <w:pPr>
              <w:rPr>
                <w:rFonts w:ascii="Arial" w:hAnsi="Arial" w:cs="Arial"/>
                <w:lang w:val="en-US"/>
              </w:rPr>
            </w:pPr>
            <w:r>
              <w:rPr>
                <w:rFonts w:ascii="Arial" w:hAnsi="Arial" w:cs="Arial"/>
                <w:lang w:val="sr-Cyrl-RS"/>
              </w:rPr>
              <w:t xml:space="preserve">   </w:t>
            </w:r>
            <w:r w:rsidRPr="00605E39">
              <w:rPr>
                <w:rFonts w:ascii="Arial" w:hAnsi="Arial" w:cs="Arial"/>
                <w:lang w:val="en-US"/>
              </w:rPr>
              <w:t>_____________________________</w:t>
            </w:r>
          </w:p>
        </w:tc>
      </w:tr>
      <w:tr w:rsidR="006407FD" w:rsidRPr="00605E39" w:rsidTr="00E53761">
        <w:trPr>
          <w:gridAfter w:val="1"/>
          <w:wAfter w:w="299" w:type="dxa"/>
          <w:trHeight w:val="138"/>
        </w:trPr>
        <w:tc>
          <w:tcPr>
            <w:tcW w:w="4021" w:type="dxa"/>
            <w:gridSpan w:val="2"/>
            <w:shd w:val="clear" w:color="auto" w:fill="auto"/>
            <w:vAlign w:val="center"/>
            <w:hideMark/>
          </w:tcPr>
          <w:p w:rsidR="006407FD" w:rsidRPr="00605E39" w:rsidRDefault="006407FD" w:rsidP="006A0CD4">
            <w:pPr>
              <w:rPr>
                <w:rFonts w:ascii="Arial" w:hAnsi="Arial" w:cs="Arial"/>
                <w:lang w:val="sr-Cyrl-RS"/>
              </w:rPr>
            </w:pPr>
            <w:r w:rsidRPr="00605E39">
              <w:rPr>
                <w:rFonts w:ascii="Arial" w:hAnsi="Arial" w:cs="Arial"/>
                <w:lang w:val="sr-Cyrl-RS"/>
              </w:rPr>
              <w:t xml:space="preserve">                Милорад Грчић</w:t>
            </w:r>
          </w:p>
        </w:tc>
        <w:tc>
          <w:tcPr>
            <w:tcW w:w="1129" w:type="dxa"/>
            <w:gridSpan w:val="2"/>
            <w:shd w:val="clear" w:color="auto" w:fill="auto"/>
            <w:vAlign w:val="center"/>
          </w:tcPr>
          <w:p w:rsidR="006407FD" w:rsidRPr="00605E39" w:rsidRDefault="006407FD" w:rsidP="006A0CD4">
            <w:pPr>
              <w:rPr>
                <w:rFonts w:ascii="Arial" w:hAnsi="Arial" w:cs="Arial"/>
                <w:lang w:val="en-US"/>
              </w:rPr>
            </w:pPr>
          </w:p>
        </w:tc>
        <w:tc>
          <w:tcPr>
            <w:tcW w:w="3951" w:type="dxa"/>
            <w:shd w:val="clear" w:color="auto" w:fill="auto"/>
            <w:vAlign w:val="center"/>
            <w:hideMark/>
          </w:tcPr>
          <w:p w:rsidR="006407FD" w:rsidRPr="004C4DDF" w:rsidRDefault="006407FD" w:rsidP="006A0CD4">
            <w:pPr>
              <w:rPr>
                <w:rFonts w:ascii="Arial" w:hAnsi="Arial" w:cs="Arial"/>
                <w:i/>
                <w:lang w:val="sr-Cyrl-RS"/>
              </w:rPr>
            </w:pPr>
            <w:r w:rsidRPr="004C4DDF">
              <w:rPr>
                <w:rFonts w:ascii="Arial" w:hAnsi="Arial" w:cs="Arial"/>
                <w:i/>
                <w:lang w:val="sr-Cyrl-RS"/>
              </w:rPr>
              <w:t xml:space="preserve">             </w:t>
            </w:r>
            <w:r>
              <w:rPr>
                <w:rFonts w:ascii="Arial" w:hAnsi="Arial" w:cs="Arial"/>
                <w:i/>
                <w:lang w:val="sr-Cyrl-RS"/>
              </w:rPr>
              <w:t xml:space="preserve">    </w:t>
            </w:r>
            <w:r w:rsidRPr="004C4DDF">
              <w:rPr>
                <w:rFonts w:ascii="Arial" w:hAnsi="Arial" w:cs="Arial"/>
                <w:i/>
                <w:lang w:val="sr-Cyrl-RS"/>
              </w:rPr>
              <w:t>(</w:t>
            </w:r>
            <w:r w:rsidRPr="004C4DDF">
              <w:rPr>
                <w:rFonts w:ascii="Arial" w:hAnsi="Arial" w:cs="Arial"/>
                <w:i/>
                <w:lang w:val="en-US"/>
              </w:rPr>
              <w:t>име и презиме</w:t>
            </w:r>
            <w:r w:rsidRPr="004C4DDF">
              <w:rPr>
                <w:rFonts w:ascii="Arial" w:hAnsi="Arial" w:cs="Arial"/>
                <w:i/>
                <w:lang w:val="sr-Cyrl-RS"/>
              </w:rPr>
              <w:t>)</w:t>
            </w:r>
          </w:p>
        </w:tc>
      </w:tr>
      <w:tr w:rsidR="006407FD" w:rsidRPr="00605E39" w:rsidTr="00E53761">
        <w:trPr>
          <w:gridAfter w:val="1"/>
          <w:wAfter w:w="299" w:type="dxa"/>
          <w:trHeight w:val="145"/>
        </w:trPr>
        <w:tc>
          <w:tcPr>
            <w:tcW w:w="4021" w:type="dxa"/>
            <w:gridSpan w:val="2"/>
            <w:shd w:val="clear" w:color="auto" w:fill="auto"/>
            <w:vAlign w:val="center"/>
            <w:hideMark/>
          </w:tcPr>
          <w:p w:rsidR="006407FD" w:rsidRPr="00605E39" w:rsidRDefault="006407FD" w:rsidP="006A0CD4">
            <w:pPr>
              <w:rPr>
                <w:rFonts w:ascii="Arial" w:hAnsi="Arial" w:cs="Arial"/>
                <w:lang w:val="sr-Cyrl-RS"/>
              </w:rPr>
            </w:pPr>
            <w:r w:rsidRPr="00605E39">
              <w:rPr>
                <w:rFonts w:ascii="Arial" w:hAnsi="Arial" w:cs="Arial"/>
                <w:lang w:val="sr-Cyrl-RS"/>
              </w:rPr>
              <w:t xml:space="preserve">                 в.д. директора </w:t>
            </w:r>
          </w:p>
        </w:tc>
        <w:tc>
          <w:tcPr>
            <w:tcW w:w="1129" w:type="dxa"/>
            <w:gridSpan w:val="2"/>
            <w:shd w:val="clear" w:color="auto" w:fill="auto"/>
            <w:vAlign w:val="center"/>
          </w:tcPr>
          <w:p w:rsidR="006407FD" w:rsidRPr="00605E39" w:rsidRDefault="006407FD" w:rsidP="006A0CD4">
            <w:pPr>
              <w:rPr>
                <w:rFonts w:ascii="Arial" w:hAnsi="Arial" w:cs="Arial"/>
                <w:lang w:val="en-US"/>
              </w:rPr>
            </w:pPr>
          </w:p>
        </w:tc>
        <w:tc>
          <w:tcPr>
            <w:tcW w:w="3951" w:type="dxa"/>
            <w:shd w:val="clear" w:color="auto" w:fill="auto"/>
            <w:vAlign w:val="center"/>
          </w:tcPr>
          <w:p w:rsidR="006407FD" w:rsidRPr="004C4DDF" w:rsidRDefault="006407FD" w:rsidP="006A0CD4">
            <w:pPr>
              <w:rPr>
                <w:rFonts w:ascii="Arial" w:hAnsi="Arial" w:cs="Arial"/>
                <w:i/>
                <w:lang w:val="en-US"/>
              </w:rPr>
            </w:pPr>
            <w:r w:rsidRPr="004C4DDF">
              <w:rPr>
                <w:rFonts w:ascii="Arial" w:hAnsi="Arial" w:cs="Arial"/>
                <w:i/>
                <w:lang w:val="sr-Cyrl-RS"/>
              </w:rPr>
              <w:t xml:space="preserve">                  </w:t>
            </w:r>
            <w:r>
              <w:rPr>
                <w:rFonts w:ascii="Arial" w:hAnsi="Arial" w:cs="Arial"/>
                <w:i/>
                <w:lang w:val="sr-Cyrl-RS"/>
              </w:rPr>
              <w:t xml:space="preserve">    </w:t>
            </w:r>
            <w:r w:rsidRPr="004C4DDF">
              <w:rPr>
                <w:rFonts w:ascii="Arial" w:hAnsi="Arial" w:cs="Arial"/>
                <w:i/>
                <w:lang w:val="sr-Cyrl-RS"/>
              </w:rPr>
              <w:t xml:space="preserve"> </w:t>
            </w:r>
            <w:r w:rsidRPr="004C4DDF">
              <w:rPr>
                <w:rFonts w:ascii="Arial" w:hAnsi="Arial" w:cs="Arial"/>
                <w:i/>
                <w:lang w:val="en-US"/>
              </w:rPr>
              <w:t>функција</w:t>
            </w:r>
          </w:p>
        </w:tc>
      </w:tr>
      <w:tr w:rsidR="006407FD" w:rsidRPr="006407FD" w:rsidTr="00E53761">
        <w:trPr>
          <w:trHeight w:val="138"/>
        </w:trPr>
        <w:tc>
          <w:tcPr>
            <w:tcW w:w="3793" w:type="dxa"/>
            <w:shd w:val="clear" w:color="auto" w:fill="auto"/>
            <w:vAlign w:val="center"/>
          </w:tcPr>
          <w:p w:rsidR="006407FD" w:rsidRPr="006407FD" w:rsidRDefault="006407FD" w:rsidP="006407FD">
            <w:pPr>
              <w:ind w:left="720"/>
              <w:rPr>
                <w:rFonts w:ascii="Arial" w:hAnsi="Arial" w:cs="Arial"/>
                <w:b/>
                <w:lang w:val="sr-Cyrl-RS"/>
              </w:rPr>
            </w:pPr>
          </w:p>
        </w:tc>
        <w:tc>
          <w:tcPr>
            <w:tcW w:w="1286" w:type="dxa"/>
            <w:gridSpan w:val="2"/>
            <w:shd w:val="clear" w:color="auto" w:fill="auto"/>
            <w:vAlign w:val="center"/>
          </w:tcPr>
          <w:p w:rsidR="006407FD" w:rsidRPr="006407FD" w:rsidRDefault="006407FD" w:rsidP="006407FD">
            <w:pPr>
              <w:ind w:left="720"/>
              <w:rPr>
                <w:rFonts w:ascii="Arial" w:hAnsi="Arial" w:cs="Arial"/>
                <w:lang w:val="en-US"/>
              </w:rPr>
            </w:pPr>
          </w:p>
        </w:tc>
        <w:tc>
          <w:tcPr>
            <w:tcW w:w="4321" w:type="dxa"/>
            <w:gridSpan w:val="3"/>
            <w:shd w:val="clear" w:color="auto" w:fill="auto"/>
            <w:vAlign w:val="center"/>
          </w:tcPr>
          <w:p w:rsidR="006407FD" w:rsidRPr="006407FD" w:rsidRDefault="006407FD" w:rsidP="006407FD">
            <w:pPr>
              <w:ind w:left="720"/>
              <w:rPr>
                <w:rFonts w:ascii="Arial" w:hAnsi="Arial" w:cs="Arial"/>
                <w:b/>
                <w:lang w:val="sr-Cyrl-RS"/>
              </w:rPr>
            </w:pPr>
          </w:p>
        </w:tc>
      </w:tr>
      <w:tr w:rsidR="006407FD" w:rsidRPr="006407FD" w:rsidTr="00E53761">
        <w:trPr>
          <w:trHeight w:val="145"/>
        </w:trPr>
        <w:tc>
          <w:tcPr>
            <w:tcW w:w="3793" w:type="dxa"/>
            <w:shd w:val="clear" w:color="auto" w:fill="auto"/>
            <w:vAlign w:val="center"/>
          </w:tcPr>
          <w:p w:rsidR="006407FD" w:rsidRPr="006407FD" w:rsidRDefault="006407FD" w:rsidP="006407FD">
            <w:pPr>
              <w:ind w:left="720"/>
              <w:rPr>
                <w:rFonts w:ascii="Arial" w:hAnsi="Arial" w:cs="Arial"/>
                <w:lang w:val="en-US"/>
              </w:rPr>
            </w:pPr>
          </w:p>
        </w:tc>
        <w:tc>
          <w:tcPr>
            <w:tcW w:w="1286" w:type="dxa"/>
            <w:gridSpan w:val="2"/>
            <w:shd w:val="clear" w:color="auto" w:fill="auto"/>
            <w:vAlign w:val="center"/>
          </w:tcPr>
          <w:p w:rsidR="006407FD" w:rsidRPr="006407FD" w:rsidRDefault="006407FD" w:rsidP="006407FD">
            <w:pPr>
              <w:ind w:left="720"/>
              <w:rPr>
                <w:rFonts w:ascii="Arial" w:hAnsi="Arial" w:cs="Arial"/>
                <w:lang w:val="en-US"/>
              </w:rPr>
            </w:pPr>
          </w:p>
        </w:tc>
        <w:tc>
          <w:tcPr>
            <w:tcW w:w="4321" w:type="dxa"/>
            <w:gridSpan w:val="3"/>
            <w:shd w:val="clear" w:color="auto" w:fill="auto"/>
            <w:vAlign w:val="center"/>
          </w:tcPr>
          <w:p w:rsidR="006407FD" w:rsidRPr="006407FD" w:rsidRDefault="006407FD" w:rsidP="006407FD">
            <w:pPr>
              <w:ind w:left="720"/>
              <w:rPr>
                <w:rFonts w:ascii="Arial" w:hAnsi="Arial" w:cs="Arial"/>
                <w:i/>
                <w:lang w:val="sr-Cyrl-RS"/>
              </w:rPr>
            </w:pPr>
          </w:p>
        </w:tc>
      </w:tr>
      <w:tr w:rsidR="006407FD" w:rsidRPr="006407FD" w:rsidTr="00E53761">
        <w:trPr>
          <w:trHeight w:val="138"/>
        </w:trPr>
        <w:tc>
          <w:tcPr>
            <w:tcW w:w="3793" w:type="dxa"/>
            <w:shd w:val="clear" w:color="auto" w:fill="auto"/>
            <w:vAlign w:val="center"/>
          </w:tcPr>
          <w:p w:rsidR="006407FD" w:rsidRPr="006407FD" w:rsidRDefault="006407FD" w:rsidP="006407FD">
            <w:pPr>
              <w:ind w:left="720"/>
              <w:rPr>
                <w:rFonts w:ascii="Arial" w:hAnsi="Arial" w:cs="Arial"/>
                <w:lang w:val="en-US"/>
              </w:rPr>
            </w:pPr>
          </w:p>
        </w:tc>
        <w:tc>
          <w:tcPr>
            <w:tcW w:w="1286" w:type="dxa"/>
            <w:gridSpan w:val="2"/>
            <w:shd w:val="clear" w:color="auto" w:fill="auto"/>
            <w:vAlign w:val="center"/>
          </w:tcPr>
          <w:p w:rsidR="006407FD" w:rsidRPr="006407FD" w:rsidRDefault="006407FD" w:rsidP="006407FD">
            <w:pPr>
              <w:ind w:left="720"/>
              <w:rPr>
                <w:rFonts w:ascii="Arial" w:hAnsi="Arial" w:cs="Arial"/>
                <w:lang w:val="sr-Cyrl-RS"/>
              </w:rPr>
            </w:pPr>
          </w:p>
        </w:tc>
        <w:tc>
          <w:tcPr>
            <w:tcW w:w="4321" w:type="dxa"/>
            <w:gridSpan w:val="3"/>
            <w:shd w:val="clear" w:color="auto" w:fill="auto"/>
            <w:vAlign w:val="center"/>
          </w:tcPr>
          <w:p w:rsidR="006407FD" w:rsidRPr="006407FD" w:rsidRDefault="006407FD" w:rsidP="006407FD">
            <w:pPr>
              <w:ind w:left="720"/>
              <w:rPr>
                <w:rFonts w:ascii="Arial" w:hAnsi="Arial" w:cs="Arial"/>
                <w:lang w:val="en-US"/>
              </w:rPr>
            </w:pPr>
          </w:p>
        </w:tc>
      </w:tr>
      <w:tr w:rsidR="006407FD" w:rsidRPr="006407FD" w:rsidTr="00E53761">
        <w:trPr>
          <w:trHeight w:val="138"/>
        </w:trPr>
        <w:tc>
          <w:tcPr>
            <w:tcW w:w="3793" w:type="dxa"/>
            <w:shd w:val="clear" w:color="auto" w:fill="auto"/>
            <w:vAlign w:val="center"/>
          </w:tcPr>
          <w:p w:rsidR="006407FD" w:rsidRPr="006407FD" w:rsidRDefault="006407FD" w:rsidP="006407FD">
            <w:pPr>
              <w:ind w:left="720"/>
              <w:rPr>
                <w:rFonts w:ascii="Arial" w:hAnsi="Arial" w:cs="Arial"/>
                <w:lang w:val="sr-Cyrl-RS"/>
              </w:rPr>
            </w:pPr>
          </w:p>
        </w:tc>
        <w:tc>
          <w:tcPr>
            <w:tcW w:w="1286" w:type="dxa"/>
            <w:gridSpan w:val="2"/>
            <w:shd w:val="clear" w:color="auto" w:fill="auto"/>
            <w:vAlign w:val="center"/>
          </w:tcPr>
          <w:p w:rsidR="006407FD" w:rsidRPr="006407FD" w:rsidRDefault="006407FD" w:rsidP="006407FD">
            <w:pPr>
              <w:ind w:left="720"/>
              <w:rPr>
                <w:rFonts w:ascii="Arial" w:hAnsi="Arial" w:cs="Arial"/>
                <w:lang w:val="en-US"/>
              </w:rPr>
            </w:pPr>
          </w:p>
        </w:tc>
        <w:tc>
          <w:tcPr>
            <w:tcW w:w="4321" w:type="dxa"/>
            <w:gridSpan w:val="3"/>
            <w:shd w:val="clear" w:color="auto" w:fill="auto"/>
            <w:vAlign w:val="center"/>
          </w:tcPr>
          <w:p w:rsidR="006407FD" w:rsidRPr="006407FD" w:rsidRDefault="006407FD" w:rsidP="006407FD">
            <w:pPr>
              <w:ind w:left="720"/>
              <w:rPr>
                <w:rFonts w:ascii="Arial" w:hAnsi="Arial" w:cs="Arial"/>
                <w:i/>
                <w:lang w:val="sr-Cyrl-RS"/>
              </w:rPr>
            </w:pPr>
          </w:p>
        </w:tc>
      </w:tr>
      <w:tr w:rsidR="006407FD" w:rsidRPr="006407FD" w:rsidTr="00E53761">
        <w:trPr>
          <w:trHeight w:val="61"/>
        </w:trPr>
        <w:tc>
          <w:tcPr>
            <w:tcW w:w="3793" w:type="dxa"/>
            <w:shd w:val="clear" w:color="auto" w:fill="auto"/>
            <w:vAlign w:val="center"/>
          </w:tcPr>
          <w:p w:rsidR="006407FD" w:rsidRPr="006407FD" w:rsidRDefault="006407FD" w:rsidP="006407FD">
            <w:pPr>
              <w:ind w:left="720"/>
              <w:rPr>
                <w:rFonts w:ascii="Arial" w:hAnsi="Arial" w:cs="Arial"/>
                <w:lang w:val="sr-Cyrl-RS"/>
              </w:rPr>
            </w:pPr>
          </w:p>
        </w:tc>
        <w:tc>
          <w:tcPr>
            <w:tcW w:w="1286" w:type="dxa"/>
            <w:gridSpan w:val="2"/>
            <w:shd w:val="clear" w:color="auto" w:fill="auto"/>
            <w:vAlign w:val="center"/>
          </w:tcPr>
          <w:p w:rsidR="006407FD" w:rsidRPr="006407FD" w:rsidRDefault="006407FD" w:rsidP="006407FD">
            <w:pPr>
              <w:ind w:left="720"/>
              <w:rPr>
                <w:rFonts w:ascii="Arial" w:hAnsi="Arial" w:cs="Arial"/>
                <w:lang w:val="en-US"/>
              </w:rPr>
            </w:pPr>
          </w:p>
        </w:tc>
        <w:tc>
          <w:tcPr>
            <w:tcW w:w="4321" w:type="dxa"/>
            <w:gridSpan w:val="3"/>
            <w:shd w:val="clear" w:color="auto" w:fill="auto"/>
            <w:vAlign w:val="center"/>
          </w:tcPr>
          <w:p w:rsidR="006407FD" w:rsidRPr="006407FD" w:rsidRDefault="006407FD" w:rsidP="006407FD">
            <w:pPr>
              <w:ind w:left="720"/>
              <w:rPr>
                <w:rFonts w:ascii="Arial" w:hAnsi="Arial" w:cs="Arial"/>
                <w:i/>
                <w:lang w:val="en-US"/>
              </w:rPr>
            </w:pPr>
          </w:p>
        </w:tc>
      </w:tr>
    </w:tbl>
    <w:p w:rsidR="00D00CE6" w:rsidRDefault="006407FD" w:rsidP="006407FD">
      <w:pPr>
        <w:ind w:left="720"/>
        <w:rPr>
          <w:rFonts w:ascii="Arial" w:hAnsi="Arial" w:cs="Arial"/>
          <w:b/>
          <w:lang w:val="sr-Cyrl-RS"/>
        </w:rPr>
      </w:pPr>
      <w:r w:rsidRPr="006407FD">
        <w:rPr>
          <w:rFonts w:ascii="Arial" w:hAnsi="Arial" w:cs="Arial"/>
          <w:b/>
          <w:lang w:val="sr-Cyrl-RS"/>
        </w:rPr>
        <w:tab/>
      </w:r>
      <w:r w:rsidRPr="006407FD">
        <w:rPr>
          <w:rFonts w:ascii="Arial" w:hAnsi="Arial" w:cs="Arial"/>
          <w:b/>
          <w:lang w:val="sr-Cyrl-RS"/>
        </w:rPr>
        <w:tab/>
      </w:r>
      <w:r w:rsidRPr="006407FD">
        <w:rPr>
          <w:rFonts w:ascii="Arial" w:hAnsi="Arial" w:cs="Arial"/>
          <w:b/>
          <w:lang w:val="sr-Cyrl-RS"/>
        </w:rPr>
        <w:tab/>
      </w:r>
      <w:r w:rsidRPr="006407FD">
        <w:rPr>
          <w:rFonts w:ascii="Arial" w:hAnsi="Arial" w:cs="Arial"/>
          <w:b/>
          <w:lang w:val="sr-Cyrl-RS"/>
        </w:rPr>
        <w:tab/>
      </w:r>
    </w:p>
    <w:p w:rsidR="00D00CE6" w:rsidRDefault="00D00CE6" w:rsidP="00D00CE6">
      <w:pPr>
        <w:rPr>
          <w:rFonts w:ascii="Arial" w:hAnsi="Arial" w:cs="Arial"/>
          <w:b/>
          <w:lang w:val="sr-Cyrl-RS"/>
        </w:rPr>
      </w:pPr>
    </w:p>
    <w:p w:rsidR="00D00CE6" w:rsidRDefault="00D00CE6" w:rsidP="00D00CE6">
      <w:pPr>
        <w:autoSpaceDE w:val="0"/>
        <w:autoSpaceDN w:val="0"/>
        <w:adjustRightInd w:val="0"/>
        <w:jc w:val="both"/>
        <w:rPr>
          <w:rFonts w:ascii="Arial" w:hAnsi="Arial" w:cs="Arial"/>
          <w:i/>
          <w:color w:val="00B050"/>
          <w:sz w:val="22"/>
          <w:szCs w:val="22"/>
          <w:lang w:val="sr-Cyrl-RS"/>
        </w:rPr>
      </w:pPr>
      <w:r w:rsidRPr="004E08F9">
        <w:rPr>
          <w:rFonts w:ascii="Arial" w:hAnsi="Arial" w:cs="Arial"/>
          <w:i/>
          <w:sz w:val="22"/>
          <w:szCs w:val="22"/>
          <w:lang w:val="sr-Cyrl-RS"/>
        </w:rPr>
        <w:t>Напомена</w:t>
      </w:r>
      <w:r w:rsidRPr="004E08F9">
        <w:rPr>
          <w:rFonts w:ascii="Arial" w:hAnsi="Arial" w:cs="Arial"/>
          <w:sz w:val="22"/>
          <w:szCs w:val="22"/>
          <w:lang w:val="sr-Cyrl-RS"/>
        </w:rPr>
        <w:t>:</w:t>
      </w:r>
      <w:r w:rsidRPr="004E08F9">
        <w:rPr>
          <w:rFonts w:ascii="Arial" w:hAnsi="Arial" w:cs="Arial"/>
          <w:i/>
          <w:sz w:val="22"/>
          <w:szCs w:val="22"/>
          <w:lang w:val="sr-Cyrl-RS"/>
        </w:rPr>
        <w:t xml:space="preserve"> </w:t>
      </w:r>
      <w:r>
        <w:rPr>
          <w:rFonts w:ascii="Arial" w:hAnsi="Arial" w:cs="Arial"/>
          <w:i/>
          <w:sz w:val="22"/>
          <w:szCs w:val="22"/>
          <w:lang w:val="sr-Cyrl-RS"/>
        </w:rPr>
        <w:t>М</w:t>
      </w:r>
      <w:r w:rsidRPr="004E08F9">
        <w:rPr>
          <w:rFonts w:ascii="Arial" w:hAnsi="Arial" w:cs="Arial"/>
          <w:i/>
          <w:sz w:val="22"/>
          <w:szCs w:val="22"/>
        </w:rPr>
        <w:t xml:space="preserve">одел </w:t>
      </w:r>
      <w:r w:rsidR="00C1699D">
        <w:rPr>
          <w:rFonts w:ascii="Arial" w:hAnsi="Arial" w:cs="Arial"/>
          <w:i/>
          <w:sz w:val="22"/>
          <w:szCs w:val="22"/>
          <w:lang w:val="sr-Cyrl-RS"/>
        </w:rPr>
        <w:t>О</w:t>
      </w:r>
      <w:r>
        <w:rPr>
          <w:rFonts w:ascii="Arial" w:hAnsi="Arial" w:cs="Arial"/>
          <w:i/>
          <w:sz w:val="22"/>
          <w:szCs w:val="22"/>
          <w:lang w:val="sr-Cyrl-RS"/>
        </w:rPr>
        <w:t>квирног споразума</w:t>
      </w:r>
      <w:r w:rsidRPr="006E578C">
        <w:rPr>
          <w:rFonts w:ascii="Arial" w:hAnsi="Arial" w:cs="Arial"/>
          <w:i/>
          <w:sz w:val="22"/>
          <w:szCs w:val="22"/>
        </w:rPr>
        <w:t xml:space="preserve"> је саставни део Конкурсне документације и он представља садржину </w:t>
      </w:r>
      <w:r w:rsidR="00C1699D">
        <w:rPr>
          <w:rFonts w:ascii="Arial" w:hAnsi="Arial" w:cs="Arial"/>
          <w:i/>
          <w:sz w:val="22"/>
          <w:szCs w:val="22"/>
          <w:lang w:val="sr-Cyrl-RS"/>
        </w:rPr>
        <w:t>О</w:t>
      </w:r>
      <w:r>
        <w:rPr>
          <w:rFonts w:ascii="Arial" w:hAnsi="Arial" w:cs="Arial"/>
          <w:i/>
          <w:sz w:val="22"/>
          <w:szCs w:val="22"/>
          <w:lang w:val="sr-Cyrl-RS"/>
        </w:rPr>
        <w:t xml:space="preserve">квирног споразума </w:t>
      </w:r>
      <w:r>
        <w:rPr>
          <w:rFonts w:ascii="Arial" w:hAnsi="Arial" w:cs="Arial"/>
          <w:i/>
          <w:sz w:val="22"/>
          <w:szCs w:val="22"/>
        </w:rPr>
        <w:t>који ће бити закључен са  понуђачем ко</w:t>
      </w:r>
      <w:r>
        <w:rPr>
          <w:rFonts w:ascii="Arial" w:hAnsi="Arial" w:cs="Arial"/>
          <w:i/>
          <w:sz w:val="22"/>
          <w:szCs w:val="22"/>
          <w:lang w:val="sr-Cyrl-RS"/>
        </w:rPr>
        <w:t>јем</w:t>
      </w:r>
      <w:r w:rsidRPr="006E578C">
        <w:rPr>
          <w:rFonts w:ascii="Arial" w:hAnsi="Arial" w:cs="Arial"/>
          <w:i/>
          <w:sz w:val="22"/>
          <w:szCs w:val="22"/>
        </w:rPr>
        <w:t xml:space="preserve"> буде додељен </w:t>
      </w:r>
      <w:r w:rsidR="00C1699D">
        <w:rPr>
          <w:rFonts w:ascii="Arial" w:hAnsi="Arial" w:cs="Arial"/>
          <w:i/>
          <w:sz w:val="22"/>
          <w:szCs w:val="22"/>
          <w:lang w:val="sr-Cyrl-RS"/>
        </w:rPr>
        <w:t>О</w:t>
      </w:r>
      <w:r>
        <w:rPr>
          <w:rFonts w:ascii="Arial" w:hAnsi="Arial" w:cs="Arial"/>
          <w:i/>
          <w:sz w:val="22"/>
          <w:szCs w:val="22"/>
          <w:lang w:val="sr-Cyrl-RS"/>
        </w:rPr>
        <w:t>квирни споразум</w:t>
      </w:r>
      <w:r w:rsidRPr="006E578C">
        <w:rPr>
          <w:rFonts w:ascii="Arial" w:hAnsi="Arial" w:cs="Arial"/>
          <w:i/>
          <w:sz w:val="22"/>
          <w:szCs w:val="22"/>
        </w:rPr>
        <w:t xml:space="preserve"> о јавној набавци</w:t>
      </w:r>
      <w:r w:rsidRPr="006E578C">
        <w:rPr>
          <w:rFonts w:ascii="Arial" w:hAnsi="Arial" w:cs="Arial"/>
          <w:i/>
          <w:color w:val="00B050"/>
          <w:sz w:val="22"/>
          <w:szCs w:val="22"/>
        </w:rPr>
        <w:t>.</w:t>
      </w:r>
    </w:p>
    <w:p w:rsidR="00C1699D" w:rsidRDefault="00C1699D" w:rsidP="00D00CE6">
      <w:pPr>
        <w:autoSpaceDE w:val="0"/>
        <w:autoSpaceDN w:val="0"/>
        <w:adjustRightInd w:val="0"/>
        <w:jc w:val="both"/>
        <w:rPr>
          <w:rFonts w:ascii="Arial" w:hAnsi="Arial" w:cs="Arial"/>
          <w:i/>
          <w:color w:val="00B050"/>
          <w:sz w:val="22"/>
          <w:szCs w:val="22"/>
          <w:lang w:val="sr-Cyrl-RS"/>
        </w:rPr>
      </w:pPr>
    </w:p>
    <w:p w:rsidR="00C1699D" w:rsidRDefault="00C1699D" w:rsidP="00D00CE6">
      <w:pPr>
        <w:autoSpaceDE w:val="0"/>
        <w:autoSpaceDN w:val="0"/>
        <w:adjustRightInd w:val="0"/>
        <w:jc w:val="both"/>
        <w:rPr>
          <w:rFonts w:ascii="Arial" w:hAnsi="Arial" w:cs="Arial"/>
          <w:i/>
          <w:color w:val="00B050"/>
          <w:sz w:val="22"/>
          <w:szCs w:val="22"/>
          <w:lang w:val="sr-Cyrl-RS"/>
        </w:rPr>
      </w:pPr>
    </w:p>
    <w:p w:rsidR="00033B58" w:rsidRDefault="00033B58" w:rsidP="00D00CE6">
      <w:pPr>
        <w:autoSpaceDE w:val="0"/>
        <w:autoSpaceDN w:val="0"/>
        <w:adjustRightInd w:val="0"/>
        <w:jc w:val="both"/>
        <w:rPr>
          <w:rFonts w:ascii="Arial" w:hAnsi="Arial" w:cs="Arial"/>
          <w:i/>
          <w:color w:val="00B050"/>
          <w:sz w:val="22"/>
          <w:szCs w:val="22"/>
          <w:lang w:val="sr-Cyrl-RS"/>
        </w:rPr>
      </w:pPr>
    </w:p>
    <w:p w:rsidR="0025032C" w:rsidRDefault="0025032C" w:rsidP="00D00CE6">
      <w:pPr>
        <w:autoSpaceDE w:val="0"/>
        <w:autoSpaceDN w:val="0"/>
        <w:adjustRightInd w:val="0"/>
        <w:jc w:val="both"/>
        <w:rPr>
          <w:rFonts w:ascii="Arial" w:hAnsi="Arial" w:cs="Arial"/>
          <w:i/>
          <w:color w:val="00B050"/>
          <w:sz w:val="22"/>
          <w:szCs w:val="22"/>
          <w:lang w:val="sr-Cyrl-RS"/>
        </w:rPr>
      </w:pPr>
    </w:p>
    <w:p w:rsidR="0025032C" w:rsidRDefault="0025032C" w:rsidP="00D00CE6">
      <w:pPr>
        <w:autoSpaceDE w:val="0"/>
        <w:autoSpaceDN w:val="0"/>
        <w:adjustRightInd w:val="0"/>
        <w:jc w:val="both"/>
        <w:rPr>
          <w:rFonts w:ascii="Arial" w:hAnsi="Arial" w:cs="Arial"/>
          <w:i/>
          <w:color w:val="00B050"/>
          <w:sz w:val="22"/>
          <w:szCs w:val="22"/>
          <w:lang w:val="sr-Cyrl-RS"/>
        </w:rPr>
      </w:pPr>
    </w:p>
    <w:p w:rsidR="0025032C" w:rsidRDefault="0025032C" w:rsidP="00D00CE6">
      <w:pPr>
        <w:autoSpaceDE w:val="0"/>
        <w:autoSpaceDN w:val="0"/>
        <w:adjustRightInd w:val="0"/>
        <w:jc w:val="both"/>
        <w:rPr>
          <w:rFonts w:ascii="Arial" w:hAnsi="Arial" w:cs="Arial"/>
          <w:i/>
          <w:color w:val="00B050"/>
          <w:sz w:val="22"/>
          <w:szCs w:val="22"/>
          <w:lang w:val="sr-Cyrl-RS"/>
        </w:rPr>
      </w:pPr>
    </w:p>
    <w:p w:rsidR="0025032C" w:rsidRDefault="0025032C" w:rsidP="00D00CE6">
      <w:pPr>
        <w:autoSpaceDE w:val="0"/>
        <w:autoSpaceDN w:val="0"/>
        <w:adjustRightInd w:val="0"/>
        <w:jc w:val="both"/>
        <w:rPr>
          <w:rFonts w:ascii="Arial" w:hAnsi="Arial" w:cs="Arial"/>
          <w:i/>
          <w:color w:val="00B050"/>
          <w:sz w:val="22"/>
          <w:szCs w:val="22"/>
          <w:lang w:val="sr-Cyrl-RS"/>
        </w:rPr>
      </w:pPr>
    </w:p>
    <w:p w:rsidR="0025032C" w:rsidRDefault="0025032C" w:rsidP="00D00CE6">
      <w:pPr>
        <w:autoSpaceDE w:val="0"/>
        <w:autoSpaceDN w:val="0"/>
        <w:adjustRightInd w:val="0"/>
        <w:jc w:val="both"/>
        <w:rPr>
          <w:rFonts w:ascii="Arial" w:hAnsi="Arial" w:cs="Arial"/>
          <w:i/>
          <w:color w:val="00B050"/>
          <w:sz w:val="22"/>
          <w:szCs w:val="22"/>
          <w:lang w:val="sr-Cyrl-RS"/>
        </w:rPr>
      </w:pPr>
    </w:p>
    <w:p w:rsidR="0025032C" w:rsidRDefault="0025032C" w:rsidP="00D00CE6">
      <w:pPr>
        <w:autoSpaceDE w:val="0"/>
        <w:autoSpaceDN w:val="0"/>
        <w:adjustRightInd w:val="0"/>
        <w:jc w:val="both"/>
        <w:rPr>
          <w:rFonts w:ascii="Arial" w:hAnsi="Arial" w:cs="Arial"/>
          <w:i/>
          <w:color w:val="00B050"/>
          <w:sz w:val="22"/>
          <w:szCs w:val="22"/>
          <w:lang w:val="sr-Cyrl-RS"/>
        </w:rPr>
      </w:pPr>
    </w:p>
    <w:p w:rsidR="0025032C" w:rsidRDefault="0025032C" w:rsidP="00D00CE6">
      <w:pPr>
        <w:autoSpaceDE w:val="0"/>
        <w:autoSpaceDN w:val="0"/>
        <w:adjustRightInd w:val="0"/>
        <w:jc w:val="both"/>
        <w:rPr>
          <w:rFonts w:ascii="Arial" w:hAnsi="Arial" w:cs="Arial"/>
          <w:i/>
          <w:color w:val="00B050"/>
          <w:sz w:val="22"/>
          <w:szCs w:val="22"/>
          <w:lang w:val="sr-Cyrl-RS"/>
        </w:rPr>
      </w:pPr>
    </w:p>
    <w:p w:rsidR="0025032C" w:rsidRDefault="0025032C" w:rsidP="00D00CE6">
      <w:pPr>
        <w:autoSpaceDE w:val="0"/>
        <w:autoSpaceDN w:val="0"/>
        <w:adjustRightInd w:val="0"/>
        <w:jc w:val="both"/>
        <w:rPr>
          <w:rFonts w:ascii="Arial" w:hAnsi="Arial" w:cs="Arial"/>
          <w:i/>
          <w:color w:val="00B050"/>
          <w:sz w:val="22"/>
          <w:szCs w:val="22"/>
          <w:lang w:val="sr-Cyrl-RS"/>
        </w:rPr>
      </w:pPr>
    </w:p>
    <w:p w:rsidR="0025032C" w:rsidRDefault="0025032C" w:rsidP="00D00CE6">
      <w:pPr>
        <w:autoSpaceDE w:val="0"/>
        <w:autoSpaceDN w:val="0"/>
        <w:adjustRightInd w:val="0"/>
        <w:jc w:val="both"/>
        <w:rPr>
          <w:rFonts w:ascii="Arial" w:hAnsi="Arial" w:cs="Arial"/>
          <w:i/>
          <w:color w:val="00B050"/>
          <w:sz w:val="22"/>
          <w:szCs w:val="22"/>
          <w:lang w:val="sr-Cyrl-RS"/>
        </w:rPr>
      </w:pPr>
    </w:p>
    <w:p w:rsidR="0025032C" w:rsidRDefault="0025032C" w:rsidP="00D00CE6">
      <w:pPr>
        <w:autoSpaceDE w:val="0"/>
        <w:autoSpaceDN w:val="0"/>
        <w:adjustRightInd w:val="0"/>
        <w:jc w:val="both"/>
        <w:rPr>
          <w:rFonts w:ascii="Arial" w:hAnsi="Arial" w:cs="Arial"/>
          <w:i/>
          <w:color w:val="00B050"/>
          <w:sz w:val="22"/>
          <w:szCs w:val="22"/>
          <w:lang w:val="sr-Cyrl-RS"/>
        </w:rPr>
      </w:pPr>
    </w:p>
    <w:p w:rsidR="0025032C" w:rsidRDefault="0025032C" w:rsidP="00D00CE6">
      <w:pPr>
        <w:autoSpaceDE w:val="0"/>
        <w:autoSpaceDN w:val="0"/>
        <w:adjustRightInd w:val="0"/>
        <w:jc w:val="both"/>
        <w:rPr>
          <w:rFonts w:ascii="Arial" w:hAnsi="Arial" w:cs="Arial"/>
          <w:i/>
          <w:color w:val="00B050"/>
          <w:sz w:val="22"/>
          <w:szCs w:val="22"/>
          <w:lang w:val="sr-Cyrl-RS"/>
        </w:rPr>
      </w:pPr>
    </w:p>
    <w:p w:rsidR="0025032C" w:rsidRDefault="0025032C" w:rsidP="00D00CE6">
      <w:pPr>
        <w:autoSpaceDE w:val="0"/>
        <w:autoSpaceDN w:val="0"/>
        <w:adjustRightInd w:val="0"/>
        <w:jc w:val="both"/>
        <w:rPr>
          <w:rFonts w:ascii="Arial" w:hAnsi="Arial" w:cs="Arial"/>
          <w:i/>
          <w:color w:val="00B050"/>
          <w:sz w:val="22"/>
          <w:szCs w:val="22"/>
          <w:lang w:val="sr-Cyrl-RS"/>
        </w:rPr>
      </w:pPr>
    </w:p>
    <w:p w:rsidR="0025032C" w:rsidRDefault="0025032C" w:rsidP="00D00CE6">
      <w:pPr>
        <w:autoSpaceDE w:val="0"/>
        <w:autoSpaceDN w:val="0"/>
        <w:adjustRightInd w:val="0"/>
        <w:jc w:val="both"/>
        <w:rPr>
          <w:rFonts w:ascii="Arial" w:hAnsi="Arial" w:cs="Arial"/>
          <w:i/>
          <w:color w:val="00B050"/>
          <w:sz w:val="22"/>
          <w:szCs w:val="22"/>
          <w:lang w:val="sr-Cyrl-RS"/>
        </w:rPr>
      </w:pPr>
    </w:p>
    <w:p w:rsidR="0025032C" w:rsidRDefault="0025032C" w:rsidP="00D00CE6">
      <w:pPr>
        <w:autoSpaceDE w:val="0"/>
        <w:autoSpaceDN w:val="0"/>
        <w:adjustRightInd w:val="0"/>
        <w:jc w:val="both"/>
        <w:rPr>
          <w:rFonts w:ascii="Arial" w:hAnsi="Arial" w:cs="Arial"/>
          <w:i/>
          <w:color w:val="00B050"/>
          <w:sz w:val="22"/>
          <w:szCs w:val="22"/>
          <w:lang w:val="sr-Cyrl-RS"/>
        </w:rPr>
      </w:pPr>
    </w:p>
    <w:p w:rsidR="0025032C" w:rsidRDefault="0025032C" w:rsidP="00D00CE6">
      <w:pPr>
        <w:autoSpaceDE w:val="0"/>
        <w:autoSpaceDN w:val="0"/>
        <w:adjustRightInd w:val="0"/>
        <w:jc w:val="both"/>
        <w:rPr>
          <w:rFonts w:ascii="Arial" w:hAnsi="Arial" w:cs="Arial"/>
          <w:i/>
          <w:color w:val="00B050"/>
          <w:sz w:val="22"/>
          <w:szCs w:val="22"/>
          <w:lang w:val="sr-Cyrl-RS"/>
        </w:rPr>
      </w:pPr>
    </w:p>
    <w:p w:rsidR="0025032C" w:rsidRDefault="0025032C" w:rsidP="00D00CE6">
      <w:pPr>
        <w:autoSpaceDE w:val="0"/>
        <w:autoSpaceDN w:val="0"/>
        <w:adjustRightInd w:val="0"/>
        <w:jc w:val="both"/>
        <w:rPr>
          <w:rFonts w:ascii="Arial" w:hAnsi="Arial" w:cs="Arial"/>
          <w:i/>
          <w:color w:val="00B050"/>
          <w:sz w:val="22"/>
          <w:szCs w:val="22"/>
          <w:lang w:val="sr-Cyrl-RS"/>
        </w:rPr>
      </w:pPr>
    </w:p>
    <w:p w:rsidR="00033B58" w:rsidRDefault="00033B58" w:rsidP="00D00CE6">
      <w:pPr>
        <w:autoSpaceDE w:val="0"/>
        <w:autoSpaceDN w:val="0"/>
        <w:adjustRightInd w:val="0"/>
        <w:jc w:val="both"/>
        <w:rPr>
          <w:rFonts w:ascii="Arial" w:hAnsi="Arial" w:cs="Arial"/>
          <w:i/>
          <w:color w:val="00B050"/>
          <w:sz w:val="22"/>
          <w:szCs w:val="22"/>
          <w:lang w:val="sr-Cyrl-RS"/>
        </w:rPr>
      </w:pPr>
    </w:p>
    <w:p w:rsidR="00033B58" w:rsidRDefault="00033B58" w:rsidP="00D00CE6">
      <w:pPr>
        <w:autoSpaceDE w:val="0"/>
        <w:autoSpaceDN w:val="0"/>
        <w:adjustRightInd w:val="0"/>
        <w:jc w:val="both"/>
        <w:rPr>
          <w:rFonts w:ascii="Arial" w:hAnsi="Arial" w:cs="Arial"/>
          <w:i/>
          <w:color w:val="00B050"/>
          <w:sz w:val="22"/>
          <w:szCs w:val="22"/>
          <w:lang w:val="sr-Cyrl-RS"/>
        </w:rPr>
      </w:pPr>
    </w:p>
    <w:p w:rsidR="00033B58" w:rsidRDefault="00033B58" w:rsidP="00D00CE6">
      <w:pPr>
        <w:autoSpaceDE w:val="0"/>
        <w:autoSpaceDN w:val="0"/>
        <w:adjustRightInd w:val="0"/>
        <w:jc w:val="both"/>
        <w:rPr>
          <w:rFonts w:ascii="Arial" w:hAnsi="Arial" w:cs="Arial"/>
          <w:i/>
          <w:color w:val="00B050"/>
          <w:sz w:val="22"/>
          <w:szCs w:val="22"/>
          <w:lang w:val="sr-Cyrl-RS"/>
        </w:rPr>
      </w:pPr>
    </w:p>
    <w:p w:rsidR="00C1699D" w:rsidRDefault="00C1699D" w:rsidP="00D00CE6">
      <w:pPr>
        <w:autoSpaceDE w:val="0"/>
        <w:autoSpaceDN w:val="0"/>
        <w:adjustRightInd w:val="0"/>
        <w:jc w:val="both"/>
        <w:rPr>
          <w:rFonts w:ascii="Arial" w:hAnsi="Arial" w:cs="Arial"/>
          <w:i/>
          <w:color w:val="00B050"/>
          <w:sz w:val="22"/>
          <w:szCs w:val="22"/>
          <w:lang w:val="sr-Cyrl-RS"/>
        </w:rPr>
      </w:pPr>
    </w:p>
    <w:p w:rsidR="00D6284B" w:rsidRPr="00592CF8" w:rsidRDefault="00D6284B" w:rsidP="00D6284B">
      <w:pPr>
        <w:ind w:left="720"/>
        <w:jc w:val="right"/>
        <w:rPr>
          <w:rFonts w:ascii="Arial" w:hAnsi="Arial" w:cs="Arial"/>
          <w:b/>
          <w:lang w:val="sr-Cyrl-RS"/>
        </w:rPr>
      </w:pPr>
      <w:r w:rsidRPr="00592CF8">
        <w:rPr>
          <w:rFonts w:ascii="Arial" w:hAnsi="Arial" w:cs="Arial"/>
          <w:b/>
        </w:rPr>
        <w:lastRenderedPageBreak/>
        <w:t xml:space="preserve">ОБРАЗАЦ </w:t>
      </w:r>
      <w:r w:rsidR="001823D3">
        <w:rPr>
          <w:rFonts w:ascii="Arial" w:hAnsi="Arial" w:cs="Arial"/>
          <w:b/>
          <w:lang w:val="sr-Cyrl-RS"/>
        </w:rPr>
        <w:t>3.2</w:t>
      </w:r>
    </w:p>
    <w:p w:rsidR="00D6284B" w:rsidRDefault="00D6284B" w:rsidP="00D6284B">
      <w:pPr>
        <w:spacing w:after="120"/>
        <w:jc w:val="center"/>
        <w:rPr>
          <w:rFonts w:ascii="Arial" w:hAnsi="Arial"/>
          <w:b/>
          <w:lang w:val="sr-Cyrl-RS"/>
        </w:rPr>
      </w:pPr>
    </w:p>
    <w:p w:rsidR="00D6284B" w:rsidRPr="007B4BAA" w:rsidRDefault="00D6284B" w:rsidP="00D6284B">
      <w:pPr>
        <w:spacing w:after="120"/>
        <w:jc w:val="center"/>
        <w:rPr>
          <w:rFonts w:ascii="Arial" w:hAnsi="Arial"/>
          <w:b/>
          <w:lang w:val="sr-Cyrl-RS"/>
        </w:rPr>
      </w:pPr>
      <w:r>
        <w:rPr>
          <w:rFonts w:ascii="Arial" w:hAnsi="Arial"/>
          <w:b/>
        </w:rPr>
        <w:t>МОДЕЛ</w:t>
      </w:r>
      <w:r w:rsidRPr="007B4BAA">
        <w:rPr>
          <w:rFonts w:ascii="Arial" w:hAnsi="Arial"/>
          <w:b/>
        </w:rPr>
        <w:t xml:space="preserve"> </w:t>
      </w:r>
      <w:r>
        <w:rPr>
          <w:rFonts w:ascii="Arial" w:hAnsi="Arial"/>
          <w:b/>
          <w:lang w:val="sr-Cyrl-RS"/>
        </w:rPr>
        <w:t>ОКВИРНОГ</w:t>
      </w:r>
      <w:r w:rsidRPr="007B4BAA">
        <w:rPr>
          <w:rFonts w:ascii="Arial" w:hAnsi="Arial"/>
          <w:b/>
          <w:lang w:val="sr-Cyrl-RS"/>
        </w:rPr>
        <w:t xml:space="preserve"> </w:t>
      </w:r>
      <w:r>
        <w:rPr>
          <w:rFonts w:ascii="Arial" w:hAnsi="Arial"/>
          <w:b/>
          <w:lang w:val="sr-Cyrl-RS"/>
        </w:rPr>
        <w:t>СПОРАЗУМА</w:t>
      </w:r>
    </w:p>
    <w:p w:rsidR="00D6284B" w:rsidRPr="00A538EF" w:rsidRDefault="00D6284B" w:rsidP="00D6284B">
      <w:pPr>
        <w:spacing w:after="120"/>
        <w:jc w:val="center"/>
        <w:rPr>
          <w:rFonts w:ascii="Arial" w:hAnsi="Arial" w:cs="Arial"/>
          <w:b/>
          <w:lang w:val="sr-Cyrl-RS"/>
        </w:rPr>
      </w:pPr>
      <w:r>
        <w:rPr>
          <w:rFonts w:ascii="Arial" w:hAnsi="Arial"/>
          <w:b/>
        </w:rPr>
        <w:t>о</w:t>
      </w:r>
      <w:r w:rsidRPr="007B4BAA">
        <w:rPr>
          <w:rFonts w:ascii="Arial" w:hAnsi="Arial"/>
          <w:b/>
        </w:rPr>
        <w:t xml:space="preserve"> </w:t>
      </w:r>
      <w:r>
        <w:rPr>
          <w:rFonts w:ascii="Arial" w:hAnsi="Arial"/>
          <w:b/>
        </w:rPr>
        <w:t>купопродаји</w:t>
      </w:r>
      <w:r w:rsidRPr="007B4BAA">
        <w:rPr>
          <w:rFonts w:ascii="Arial" w:hAnsi="Arial"/>
          <w:b/>
        </w:rPr>
        <w:t xml:space="preserve"> </w:t>
      </w:r>
      <w:r w:rsidR="001823D3">
        <w:rPr>
          <w:rFonts w:ascii="Arial" w:hAnsi="Arial"/>
          <w:b/>
          <w:lang w:val="sr-Cyrl-RS"/>
        </w:rPr>
        <w:t>Венецијанера,</w:t>
      </w:r>
      <w:r>
        <w:rPr>
          <w:rFonts w:ascii="Arial" w:hAnsi="Arial"/>
          <w:b/>
          <w:lang w:val="sr-Cyrl-RS"/>
        </w:rPr>
        <w:t xml:space="preserve"> тракастих </w:t>
      </w:r>
      <w:r w:rsidR="001823D3">
        <w:rPr>
          <w:rFonts w:ascii="Arial" w:hAnsi="Arial"/>
          <w:b/>
          <w:lang w:val="sr-Cyrl-RS"/>
        </w:rPr>
        <w:t xml:space="preserve">и других </w:t>
      </w:r>
      <w:r>
        <w:rPr>
          <w:rFonts w:ascii="Arial" w:hAnsi="Arial"/>
          <w:b/>
          <w:lang w:val="sr-Cyrl-RS"/>
        </w:rPr>
        <w:t>завеса</w:t>
      </w:r>
      <w:r w:rsidR="001823D3">
        <w:rPr>
          <w:rFonts w:ascii="Arial" w:hAnsi="Arial"/>
          <w:b/>
          <w:lang w:val="sr-Cyrl-RS"/>
        </w:rPr>
        <w:t>, фолија и сличо</w:t>
      </w:r>
      <w:r>
        <w:rPr>
          <w:rFonts w:ascii="Arial" w:hAnsi="Arial"/>
          <w:b/>
          <w:lang w:val="sr-Cyrl-RS"/>
        </w:rPr>
        <w:t xml:space="preserve"> за потре</w:t>
      </w:r>
      <w:r w:rsidR="001823D3">
        <w:rPr>
          <w:rFonts w:ascii="Arial" w:hAnsi="Arial" w:cs="Arial"/>
          <w:b/>
          <w:lang w:val="sr-Cyrl-RS"/>
        </w:rPr>
        <w:t>бе ЈП ЕПС ТЦ Краљево</w:t>
      </w:r>
    </w:p>
    <w:p w:rsidR="00D6284B" w:rsidRPr="007B4BAA" w:rsidRDefault="00D6284B" w:rsidP="00D6284B">
      <w:pPr>
        <w:spacing w:after="120"/>
        <w:rPr>
          <w:rFonts w:ascii="Arial" w:hAnsi="Arial"/>
          <w:b/>
          <w:lang w:val="sr-Cyrl-RS"/>
        </w:rPr>
      </w:pPr>
      <w:r>
        <w:rPr>
          <w:rFonts w:ascii="Arial" w:hAnsi="Arial" w:cs="Arial"/>
          <w:b/>
          <w:lang w:val="sr-Cyrl-RS"/>
        </w:rPr>
        <w:t xml:space="preserve">                                                              </w:t>
      </w:r>
      <w:r w:rsidRPr="007B4BAA">
        <w:rPr>
          <w:rFonts w:ascii="Arial" w:hAnsi="Arial"/>
          <w:b/>
          <w:lang w:val="sr-Cyrl-RS"/>
        </w:rPr>
        <w:t>(</w:t>
      </w:r>
      <w:r>
        <w:rPr>
          <w:rFonts w:ascii="Arial" w:hAnsi="Arial"/>
          <w:b/>
          <w:lang w:val="sr-Cyrl-RS"/>
        </w:rPr>
        <w:t>Партија</w:t>
      </w:r>
      <w:r w:rsidR="001823D3">
        <w:rPr>
          <w:rFonts w:ascii="Arial" w:hAnsi="Arial"/>
          <w:b/>
          <w:lang w:val="sr-Cyrl-RS"/>
        </w:rPr>
        <w:t xml:space="preserve"> 2</w:t>
      </w:r>
      <w:r w:rsidRPr="007B4BAA">
        <w:rPr>
          <w:rFonts w:ascii="Arial" w:hAnsi="Arial"/>
          <w:b/>
          <w:lang w:val="sr-Cyrl-RS"/>
        </w:rPr>
        <w:t>)</w:t>
      </w:r>
    </w:p>
    <w:p w:rsidR="00D6284B" w:rsidRDefault="00D6284B" w:rsidP="00D6284B">
      <w:pPr>
        <w:jc w:val="center"/>
        <w:rPr>
          <w:rFonts w:ascii="Arial" w:hAnsi="Arial"/>
          <w:lang w:val="sr-Cyrl-RS"/>
        </w:rPr>
      </w:pPr>
    </w:p>
    <w:p w:rsidR="00D6284B" w:rsidRDefault="00D6284B" w:rsidP="00D6284B">
      <w:pPr>
        <w:jc w:val="center"/>
        <w:rPr>
          <w:rFonts w:ascii="Arial" w:hAnsi="Arial"/>
          <w:lang w:val="sr-Cyrl-RS"/>
        </w:rPr>
      </w:pPr>
    </w:p>
    <w:p w:rsidR="00D6284B" w:rsidRPr="007B4BAA" w:rsidRDefault="00D6284B" w:rsidP="00D6284B">
      <w:pPr>
        <w:jc w:val="both"/>
        <w:rPr>
          <w:rFonts w:ascii="Arial" w:hAnsi="Arial" w:cs="Arial"/>
          <w:lang w:val="sr-Cyrl-RS"/>
        </w:rPr>
      </w:pPr>
      <w:r>
        <w:rPr>
          <w:rFonts w:ascii="Arial" w:hAnsi="Arial" w:cs="Arial"/>
        </w:rPr>
        <w:t>Зак</w:t>
      </w:r>
      <w:r w:rsidRPr="007B4BAA">
        <w:rPr>
          <w:rFonts w:ascii="Arial" w:hAnsi="Arial" w:cs="Arial"/>
        </w:rPr>
        <w:t>љ</w:t>
      </w:r>
      <w:r>
        <w:rPr>
          <w:rFonts w:ascii="Arial" w:hAnsi="Arial" w:cs="Arial"/>
        </w:rPr>
        <w:t>учен</w:t>
      </w:r>
      <w:r w:rsidRPr="007B4BAA">
        <w:rPr>
          <w:rFonts w:ascii="Arial" w:hAnsi="Arial" w:cs="Arial"/>
        </w:rPr>
        <w:t xml:space="preserve"> </w:t>
      </w:r>
      <w:r>
        <w:rPr>
          <w:rFonts w:ascii="Arial" w:hAnsi="Arial" w:cs="Arial"/>
        </w:rPr>
        <w:t>између</w:t>
      </w:r>
      <w:r w:rsidRPr="007B4BAA">
        <w:rPr>
          <w:rFonts w:ascii="Arial" w:hAnsi="Arial" w:cs="Arial"/>
        </w:rPr>
        <w:t xml:space="preserve"> </w:t>
      </w:r>
      <w:r>
        <w:rPr>
          <w:rFonts w:ascii="Arial" w:hAnsi="Arial" w:cs="Arial"/>
          <w:lang w:val="sr-Cyrl-RS"/>
        </w:rPr>
        <w:t>следећих</w:t>
      </w:r>
      <w:r w:rsidRPr="007B4BAA">
        <w:rPr>
          <w:rFonts w:ascii="Arial" w:hAnsi="Arial" w:cs="Arial"/>
          <w:lang w:val="sr-Cyrl-RS"/>
        </w:rPr>
        <w:t xml:space="preserve"> </w:t>
      </w:r>
      <w:r>
        <w:rPr>
          <w:rFonts w:ascii="Arial" w:hAnsi="Arial" w:cs="Arial"/>
        </w:rPr>
        <w:t>страна</w:t>
      </w:r>
      <w:r w:rsidRPr="007B4BAA">
        <w:rPr>
          <w:rFonts w:ascii="Arial" w:hAnsi="Arial" w:cs="Arial"/>
          <w:lang w:val="sr-Cyrl-RS"/>
        </w:rPr>
        <w:t xml:space="preserve"> </w:t>
      </w:r>
      <w:r>
        <w:rPr>
          <w:rFonts w:ascii="Arial" w:hAnsi="Arial" w:cs="Arial"/>
          <w:lang w:val="sr-Cyrl-RS"/>
        </w:rPr>
        <w:t>Оквирног</w:t>
      </w:r>
      <w:r w:rsidRPr="007B4BAA">
        <w:rPr>
          <w:rFonts w:ascii="Arial" w:hAnsi="Arial" w:cs="Arial"/>
          <w:lang w:val="sr-Cyrl-RS"/>
        </w:rPr>
        <w:t xml:space="preserve"> </w:t>
      </w:r>
      <w:r>
        <w:rPr>
          <w:rFonts w:ascii="Arial" w:hAnsi="Arial" w:cs="Arial"/>
          <w:lang w:val="sr-Cyrl-RS"/>
        </w:rPr>
        <w:t>споразума</w:t>
      </w:r>
      <w:r w:rsidRPr="007B4BAA">
        <w:rPr>
          <w:rFonts w:ascii="Arial" w:hAnsi="Arial" w:cs="Arial"/>
        </w:rPr>
        <w:t>:</w:t>
      </w:r>
    </w:p>
    <w:p w:rsidR="00D6284B" w:rsidRPr="007B4BAA" w:rsidRDefault="00D6284B" w:rsidP="00D6284B">
      <w:pPr>
        <w:jc w:val="center"/>
        <w:rPr>
          <w:rFonts w:ascii="Arial" w:hAnsi="Arial"/>
        </w:rPr>
      </w:pPr>
    </w:p>
    <w:p w:rsidR="00D6284B" w:rsidRPr="003412B0" w:rsidRDefault="00D6284B" w:rsidP="00D6284B">
      <w:pPr>
        <w:pStyle w:val="ListParagraph"/>
        <w:numPr>
          <w:ilvl w:val="0"/>
          <w:numId w:val="28"/>
        </w:numPr>
        <w:spacing w:before="120"/>
        <w:jc w:val="both"/>
        <w:rPr>
          <w:rFonts w:ascii="Arial" w:hAnsi="Arial"/>
          <w:lang w:val="en-US"/>
        </w:rPr>
      </w:pPr>
      <w:r w:rsidRPr="003412B0">
        <w:rPr>
          <w:rFonts w:ascii="Arial" w:hAnsi="Arial"/>
          <w:lang w:val="en-US"/>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w:t>
      </w:r>
      <w:r w:rsidRPr="003412B0">
        <w:rPr>
          <w:rFonts w:ascii="Arial" w:hAnsi="Arial"/>
          <w:lang w:val="sr-Cyrl-RS"/>
        </w:rPr>
        <w:t>Милорад Грчић</w:t>
      </w:r>
      <w:r w:rsidRPr="003412B0">
        <w:rPr>
          <w:rFonts w:ascii="Arial" w:hAnsi="Arial"/>
          <w:lang w:val="en-US"/>
        </w:rPr>
        <w:t xml:space="preserve">, </w:t>
      </w:r>
      <w:r w:rsidRPr="003412B0">
        <w:rPr>
          <w:rFonts w:ascii="Arial" w:hAnsi="Arial"/>
          <w:lang w:val="sr-Cyrl-RS"/>
        </w:rPr>
        <w:t>в.д.</w:t>
      </w:r>
      <w:r>
        <w:rPr>
          <w:rFonts w:ascii="Arial" w:hAnsi="Arial"/>
          <w:lang w:val="sr-Cyrl-RS"/>
        </w:rPr>
        <w:t xml:space="preserve"> </w:t>
      </w:r>
      <w:r w:rsidRPr="003412B0">
        <w:rPr>
          <w:rFonts w:ascii="Arial" w:hAnsi="Arial"/>
          <w:lang w:val="en-US"/>
        </w:rPr>
        <w:t>директор</w:t>
      </w:r>
      <w:r w:rsidRPr="003412B0">
        <w:rPr>
          <w:rFonts w:ascii="Arial" w:hAnsi="Arial"/>
          <w:lang w:val="sr-Cyrl-RS"/>
        </w:rPr>
        <w:t>а</w:t>
      </w:r>
      <w:r w:rsidRPr="003412B0">
        <w:rPr>
          <w:rFonts w:ascii="Arial" w:hAnsi="Arial"/>
          <w:lang w:val="en-US"/>
        </w:rPr>
        <w:t xml:space="preserve"> (у даљем тексту: К</w:t>
      </w:r>
      <w:r w:rsidRPr="003412B0">
        <w:rPr>
          <w:rFonts w:ascii="Arial" w:hAnsi="Arial"/>
          <w:lang w:val="sr-Cyrl-RS"/>
        </w:rPr>
        <w:t>упац</w:t>
      </w:r>
      <w:r w:rsidRPr="003412B0">
        <w:rPr>
          <w:rFonts w:ascii="Arial" w:hAnsi="Arial"/>
          <w:lang w:val="en-US"/>
        </w:rPr>
        <w:t>)</w:t>
      </w:r>
    </w:p>
    <w:p w:rsidR="00D6284B" w:rsidRPr="007B4BAA" w:rsidRDefault="00D6284B" w:rsidP="00D6284B">
      <w:pPr>
        <w:jc w:val="both"/>
        <w:rPr>
          <w:rFonts w:ascii="Arial" w:hAnsi="Arial" w:cs="Arial"/>
          <w:lang w:val="sr-Cyrl-RS"/>
        </w:rPr>
      </w:pPr>
      <w:r w:rsidRPr="007B4BAA">
        <w:rPr>
          <w:rFonts w:ascii="Arial" w:hAnsi="Arial" w:cs="Arial"/>
          <w:lang w:val="sr-Cyrl-RS"/>
        </w:rPr>
        <w:t xml:space="preserve">     </w:t>
      </w:r>
      <w:r>
        <w:rPr>
          <w:rFonts w:ascii="Arial" w:hAnsi="Arial" w:cs="Arial"/>
          <w:lang w:val="sr-Cyrl-RS"/>
        </w:rPr>
        <w:t>и</w:t>
      </w:r>
    </w:p>
    <w:p w:rsidR="00D6284B" w:rsidRPr="007B4BAA" w:rsidRDefault="00D6284B" w:rsidP="00D6284B">
      <w:pPr>
        <w:jc w:val="both"/>
        <w:rPr>
          <w:rFonts w:ascii="Arial" w:hAnsi="Arial" w:cs="Arial"/>
          <w:lang w:val="sr-Cyrl-RS"/>
        </w:rPr>
      </w:pPr>
    </w:p>
    <w:p w:rsidR="00D6284B" w:rsidRPr="003412B0" w:rsidRDefault="00D6284B" w:rsidP="00D6284B">
      <w:pPr>
        <w:pStyle w:val="ListParagraph"/>
        <w:numPr>
          <w:ilvl w:val="0"/>
          <w:numId w:val="28"/>
        </w:numPr>
        <w:suppressAutoHyphens/>
        <w:spacing w:after="200" w:line="276" w:lineRule="auto"/>
        <w:contextualSpacing/>
        <w:jc w:val="both"/>
        <w:rPr>
          <w:rFonts w:ascii="Arial" w:eastAsia="Calibri" w:hAnsi="Arial" w:cs="Arial"/>
          <w:lang w:val="sr-Cyrl-RS" w:eastAsia="ar-SA"/>
        </w:rPr>
      </w:pPr>
      <w:r w:rsidRPr="003412B0">
        <w:rPr>
          <w:rFonts w:ascii="Arial" w:eastAsia="Calibri" w:hAnsi="Arial" w:cs="Arial"/>
          <w:lang w:val="sr-Cyrl-RS" w:eastAsia="ar-SA"/>
        </w:rPr>
        <w:t xml:space="preserve">__________________________________________  </w:t>
      </w:r>
      <w:r w:rsidRPr="003412B0">
        <w:rPr>
          <w:rFonts w:ascii="Arial" w:eastAsia="Calibri" w:hAnsi="Arial" w:cs="Arial"/>
          <w:lang w:eastAsia="ar-SA"/>
        </w:rPr>
        <w:t>из</w:t>
      </w:r>
      <w:r w:rsidRPr="003412B0">
        <w:rPr>
          <w:rFonts w:ascii="Arial" w:eastAsia="Calibri" w:hAnsi="Arial" w:cs="Arial"/>
          <w:lang w:eastAsia="ar-SA"/>
        </w:rPr>
        <w:tab/>
        <w:t xml:space="preserve">_____________, улица _____________________________________ бр. ___, </w:t>
      </w:r>
      <w:r w:rsidRPr="003412B0">
        <w:rPr>
          <w:rFonts w:ascii="Arial" w:eastAsia="Calibri" w:hAnsi="Arial" w:cs="Arial"/>
          <w:lang w:val="sr-Cyrl-RS" w:eastAsia="ar-SA"/>
        </w:rPr>
        <w:t>ПИБ:</w:t>
      </w:r>
      <w:r w:rsidRPr="003412B0">
        <w:rPr>
          <w:rFonts w:ascii="Arial" w:eastAsia="Calibri" w:hAnsi="Arial" w:cs="Arial"/>
          <w:lang w:eastAsia="ar-SA"/>
        </w:rPr>
        <w:t xml:space="preserve"> _____________, матични број ____________, кога заступа</w:t>
      </w:r>
      <w:r w:rsidRPr="003412B0">
        <w:rPr>
          <w:rFonts w:ascii="Arial" w:eastAsia="Calibri" w:hAnsi="Arial" w:cs="Arial"/>
          <w:lang w:val="sr-Cyrl-RS" w:eastAsia="ar-SA"/>
        </w:rPr>
        <w:t xml:space="preserve"> _______________________</w:t>
      </w:r>
      <w:r w:rsidRPr="003412B0">
        <w:rPr>
          <w:rFonts w:ascii="Arial" w:eastAsia="Calibri" w:hAnsi="Arial" w:cs="Arial"/>
          <w:lang w:eastAsia="ar-SA"/>
        </w:rPr>
        <w:t xml:space="preserve">, </w:t>
      </w:r>
      <w:r w:rsidRPr="003412B0">
        <w:rPr>
          <w:rFonts w:ascii="Arial" w:eastAsia="Calibri" w:hAnsi="Arial" w:cs="Arial"/>
        </w:rPr>
        <w:t xml:space="preserve">(у даљем тексту: </w:t>
      </w:r>
      <w:r w:rsidRPr="003412B0">
        <w:rPr>
          <w:rFonts w:ascii="Arial" w:eastAsia="Calibri" w:hAnsi="Arial" w:cs="Arial"/>
          <w:lang w:val="sr-Cyrl-RS"/>
        </w:rPr>
        <w:t>Продавац</w:t>
      </w:r>
      <w:r w:rsidRPr="003412B0">
        <w:rPr>
          <w:rFonts w:ascii="Arial" w:eastAsia="Calibri" w:hAnsi="Arial" w:cs="Arial"/>
          <w:lang w:val="sr-Latn-CS"/>
        </w:rPr>
        <w:t>)</w:t>
      </w:r>
    </w:p>
    <w:p w:rsidR="00D6284B" w:rsidRPr="007B4BAA" w:rsidRDefault="00D6284B" w:rsidP="00D6284B">
      <w:pPr>
        <w:suppressAutoHyphens/>
        <w:spacing w:line="276" w:lineRule="auto"/>
        <w:ind w:left="720"/>
        <w:contextualSpacing/>
        <w:jc w:val="both"/>
        <w:rPr>
          <w:rFonts w:ascii="Arial" w:eastAsia="Calibri" w:hAnsi="Arial" w:cs="Arial"/>
          <w:lang w:val="sr-Cyrl-RS" w:eastAsia="ar-SA"/>
        </w:rPr>
      </w:pPr>
    </w:p>
    <w:p w:rsidR="00D6284B" w:rsidRPr="007B4BAA" w:rsidRDefault="00D6284B" w:rsidP="00D6284B">
      <w:pPr>
        <w:suppressAutoHyphens/>
        <w:spacing w:line="276" w:lineRule="auto"/>
        <w:ind w:left="720"/>
        <w:contextualSpacing/>
        <w:jc w:val="both"/>
        <w:rPr>
          <w:rFonts w:ascii="Arial" w:eastAsia="Calibri" w:hAnsi="Arial" w:cs="Arial"/>
          <w:i/>
          <w:lang w:val="sr-Cyrl-RS" w:eastAsia="ar-SA"/>
        </w:rPr>
      </w:pPr>
      <w:r w:rsidRPr="007B4BAA">
        <w:rPr>
          <w:rFonts w:ascii="Arial" w:eastAsia="Calibri" w:hAnsi="Arial" w:cs="Arial"/>
          <w:lang w:val="sr-Cyrl-RS" w:eastAsia="ar-SA"/>
        </w:rPr>
        <w:t>2</w:t>
      </w:r>
      <w:r>
        <w:rPr>
          <w:rFonts w:ascii="Arial" w:eastAsia="Calibri" w:hAnsi="Arial" w:cs="Arial"/>
          <w:lang w:val="sr-Cyrl-RS" w:eastAsia="ar-SA"/>
        </w:rPr>
        <w:t>а</w:t>
      </w:r>
      <w:r w:rsidRPr="007B4BAA">
        <w:rPr>
          <w:rFonts w:ascii="Arial" w:eastAsia="Calibri" w:hAnsi="Arial" w:cs="Arial"/>
          <w:lang w:val="sr-Cyrl-RS" w:eastAsia="ar-SA"/>
        </w:rPr>
        <w:t>)________________________________________</w:t>
      </w:r>
      <w:r>
        <w:rPr>
          <w:rFonts w:ascii="Arial" w:eastAsia="Calibri" w:hAnsi="Arial" w:cs="Arial"/>
          <w:lang w:eastAsia="ar-SA"/>
        </w:rPr>
        <w:t>из</w:t>
      </w:r>
      <w:r w:rsidRPr="007B4BAA">
        <w:rPr>
          <w:rFonts w:ascii="Arial" w:eastAsia="Calibri" w:hAnsi="Arial" w:cs="Arial"/>
          <w:lang w:eastAsia="ar-SA"/>
        </w:rPr>
        <w:tab/>
        <w:t xml:space="preserve">_____________, </w:t>
      </w:r>
      <w:r>
        <w:rPr>
          <w:rFonts w:ascii="Arial" w:eastAsia="Calibri" w:hAnsi="Arial" w:cs="Arial"/>
          <w:lang w:eastAsia="ar-SA"/>
        </w:rPr>
        <w:t>улица</w:t>
      </w:r>
      <w:r w:rsidRPr="007B4BAA">
        <w:rPr>
          <w:rFonts w:ascii="Arial" w:eastAsia="Calibri" w:hAnsi="Arial" w:cs="Arial"/>
          <w:lang w:eastAsia="ar-SA"/>
        </w:rPr>
        <w:t xml:space="preserve"> ___________________ </w:t>
      </w:r>
      <w:r>
        <w:rPr>
          <w:rFonts w:ascii="Arial" w:eastAsia="Calibri" w:hAnsi="Arial" w:cs="Arial"/>
          <w:lang w:eastAsia="ar-SA"/>
        </w:rPr>
        <w:t>бр</w:t>
      </w:r>
      <w:r w:rsidRPr="007B4BAA">
        <w:rPr>
          <w:rFonts w:ascii="Arial" w:eastAsia="Calibri" w:hAnsi="Arial" w:cs="Arial"/>
          <w:lang w:eastAsia="ar-SA"/>
        </w:rPr>
        <w:t xml:space="preserve">. ___, </w:t>
      </w:r>
      <w:r>
        <w:rPr>
          <w:rFonts w:ascii="Arial" w:eastAsia="Calibri" w:hAnsi="Arial" w:cs="Arial"/>
          <w:lang w:val="sr-Cyrl-RS" w:eastAsia="ar-SA"/>
        </w:rPr>
        <w:t>ПИБ</w:t>
      </w:r>
      <w:r w:rsidRPr="007B4BAA">
        <w:rPr>
          <w:rFonts w:ascii="Arial" w:eastAsia="Calibri" w:hAnsi="Arial" w:cs="Arial"/>
          <w:lang w:val="sr-Cyrl-RS" w:eastAsia="ar-SA"/>
        </w:rPr>
        <w:t>:</w:t>
      </w:r>
      <w:r w:rsidRPr="007B4BAA">
        <w:rPr>
          <w:rFonts w:ascii="Arial" w:eastAsia="Calibri" w:hAnsi="Arial" w:cs="Arial"/>
          <w:lang w:eastAsia="ar-SA"/>
        </w:rPr>
        <w:t xml:space="preserve"> _____________, </w:t>
      </w:r>
      <w:r>
        <w:rPr>
          <w:rFonts w:ascii="Arial" w:eastAsia="Calibri" w:hAnsi="Arial" w:cs="Arial"/>
          <w:lang w:eastAsia="ar-SA"/>
        </w:rPr>
        <w:t>матични</w:t>
      </w:r>
      <w:r w:rsidRPr="007B4BAA">
        <w:rPr>
          <w:rFonts w:ascii="Arial" w:eastAsia="Calibri" w:hAnsi="Arial" w:cs="Arial"/>
          <w:lang w:eastAsia="ar-SA"/>
        </w:rPr>
        <w:t xml:space="preserve"> </w:t>
      </w:r>
      <w:r>
        <w:rPr>
          <w:rFonts w:ascii="Arial" w:eastAsia="Calibri" w:hAnsi="Arial" w:cs="Arial"/>
          <w:lang w:eastAsia="ar-SA"/>
        </w:rPr>
        <w:t>број</w:t>
      </w:r>
      <w:r w:rsidRPr="007B4BAA">
        <w:rPr>
          <w:rFonts w:ascii="Arial" w:eastAsia="Calibri" w:hAnsi="Arial" w:cs="Arial"/>
          <w:lang w:eastAsia="ar-SA"/>
        </w:rPr>
        <w:t xml:space="preserve"> _____________, </w:t>
      </w:r>
      <w:r>
        <w:rPr>
          <w:rFonts w:ascii="Arial" w:eastAsia="Calibri" w:hAnsi="Arial" w:cs="Arial"/>
          <w:lang w:eastAsia="ar-SA"/>
        </w:rPr>
        <w:t>кога</w:t>
      </w:r>
      <w:r w:rsidRPr="007B4BAA">
        <w:rPr>
          <w:rFonts w:ascii="Arial" w:eastAsia="Calibri" w:hAnsi="Arial" w:cs="Arial"/>
          <w:lang w:eastAsia="ar-SA"/>
        </w:rPr>
        <w:t xml:space="preserve"> </w:t>
      </w:r>
      <w:r>
        <w:rPr>
          <w:rFonts w:ascii="Arial" w:eastAsia="Calibri" w:hAnsi="Arial" w:cs="Arial"/>
          <w:lang w:eastAsia="ar-SA"/>
        </w:rPr>
        <w:t>заступа</w:t>
      </w:r>
      <w:r w:rsidRPr="007B4BAA">
        <w:rPr>
          <w:rFonts w:ascii="Arial" w:eastAsia="Calibri" w:hAnsi="Arial" w:cs="Arial"/>
          <w:lang w:val="sr-Cyrl-RS" w:eastAsia="ar-SA"/>
        </w:rPr>
        <w:t xml:space="preserve"> __________________________</w:t>
      </w:r>
      <w:r w:rsidRPr="007B4BAA">
        <w:rPr>
          <w:rFonts w:ascii="Arial" w:eastAsia="Calibri" w:hAnsi="Arial" w:cs="Arial"/>
          <w:lang w:eastAsia="ar-SA"/>
        </w:rPr>
        <w:t xml:space="preserve">, </w:t>
      </w:r>
      <w:r w:rsidRPr="007B4BAA">
        <w:rPr>
          <w:rFonts w:ascii="Arial" w:eastAsia="Calibri" w:hAnsi="Arial" w:cs="Arial"/>
          <w:i/>
          <w:lang w:val="sr-Cyrl-RS" w:eastAsia="ar-SA"/>
        </w:rPr>
        <w:t>(</w:t>
      </w:r>
      <w:r>
        <w:rPr>
          <w:rFonts w:ascii="Arial" w:eastAsia="Calibri" w:hAnsi="Arial" w:cs="Arial"/>
          <w:i/>
          <w:lang w:val="sr-Cyrl-RS" w:eastAsia="ar-SA"/>
        </w:rPr>
        <w:t>члан</w:t>
      </w:r>
      <w:r w:rsidRPr="007B4BAA">
        <w:rPr>
          <w:rFonts w:ascii="Arial" w:eastAsia="Calibri" w:hAnsi="Arial" w:cs="Arial"/>
          <w:i/>
          <w:lang w:val="sr-Cyrl-RS" w:eastAsia="ar-SA"/>
        </w:rPr>
        <w:t xml:space="preserve"> </w:t>
      </w:r>
      <w:r>
        <w:rPr>
          <w:rFonts w:ascii="Arial" w:eastAsia="Calibri" w:hAnsi="Arial" w:cs="Arial"/>
          <w:i/>
          <w:lang w:val="sr-Cyrl-RS" w:eastAsia="ar-SA"/>
        </w:rPr>
        <w:t>групе</w:t>
      </w:r>
      <w:r w:rsidRPr="007B4BAA">
        <w:rPr>
          <w:rFonts w:ascii="Arial" w:eastAsia="Calibri" w:hAnsi="Arial" w:cs="Arial"/>
          <w:i/>
          <w:lang w:val="sr-Cyrl-RS" w:eastAsia="ar-SA"/>
        </w:rPr>
        <w:t xml:space="preserve"> </w:t>
      </w:r>
      <w:r>
        <w:rPr>
          <w:rFonts w:ascii="Arial" w:eastAsia="Calibri" w:hAnsi="Arial" w:cs="Arial"/>
          <w:i/>
          <w:lang w:val="sr-Cyrl-RS" w:eastAsia="ar-SA"/>
        </w:rPr>
        <w:t>понуђача</w:t>
      </w:r>
      <w:r w:rsidRPr="007B4BAA">
        <w:rPr>
          <w:rFonts w:ascii="Arial" w:eastAsia="Calibri" w:hAnsi="Arial" w:cs="Arial"/>
          <w:i/>
          <w:lang w:val="sr-Cyrl-RS" w:eastAsia="ar-SA"/>
        </w:rPr>
        <w:t xml:space="preserve"> </w:t>
      </w:r>
      <w:r>
        <w:rPr>
          <w:rFonts w:ascii="Arial" w:eastAsia="Calibri" w:hAnsi="Arial" w:cs="Arial"/>
          <w:i/>
          <w:lang w:val="sr-Cyrl-RS" w:eastAsia="ar-SA"/>
        </w:rPr>
        <w:t>или</w:t>
      </w:r>
      <w:r w:rsidRPr="007B4BAA">
        <w:rPr>
          <w:rFonts w:ascii="Arial" w:eastAsia="Calibri" w:hAnsi="Arial" w:cs="Arial"/>
          <w:i/>
          <w:lang w:val="sr-Cyrl-RS" w:eastAsia="ar-SA"/>
        </w:rPr>
        <w:t xml:space="preserve"> </w:t>
      </w:r>
      <w:r>
        <w:rPr>
          <w:rFonts w:ascii="Arial" w:eastAsia="Calibri" w:hAnsi="Arial" w:cs="Arial"/>
          <w:i/>
          <w:lang w:val="sr-Cyrl-RS" w:eastAsia="ar-SA"/>
        </w:rPr>
        <w:t>подизвођач</w:t>
      </w:r>
      <w:r w:rsidRPr="007B4BAA">
        <w:rPr>
          <w:rFonts w:ascii="Arial" w:eastAsia="Calibri" w:hAnsi="Arial" w:cs="Arial"/>
          <w:i/>
          <w:lang w:val="sr-Cyrl-RS" w:eastAsia="ar-SA"/>
        </w:rPr>
        <w:t>)</w:t>
      </w:r>
    </w:p>
    <w:p w:rsidR="00D6284B" w:rsidRPr="007B4BAA" w:rsidRDefault="00D6284B" w:rsidP="00D6284B">
      <w:pPr>
        <w:suppressAutoHyphens/>
        <w:spacing w:line="276" w:lineRule="auto"/>
        <w:ind w:left="720"/>
        <w:contextualSpacing/>
        <w:jc w:val="both"/>
        <w:rPr>
          <w:rFonts w:ascii="Arial" w:eastAsia="Calibri" w:hAnsi="Arial" w:cs="Arial"/>
          <w:lang w:val="sr-Cyrl-RS" w:eastAsia="ar-SA"/>
        </w:rPr>
      </w:pPr>
    </w:p>
    <w:p w:rsidR="00D6284B" w:rsidRPr="007B4BAA" w:rsidRDefault="00D6284B" w:rsidP="00D6284B">
      <w:pPr>
        <w:suppressAutoHyphens/>
        <w:spacing w:line="276" w:lineRule="auto"/>
        <w:ind w:left="720"/>
        <w:contextualSpacing/>
        <w:jc w:val="both"/>
        <w:rPr>
          <w:rFonts w:ascii="Arial" w:eastAsia="Calibri" w:hAnsi="Arial" w:cs="Arial"/>
          <w:lang w:val="sr-Cyrl-RS" w:eastAsia="ar-SA"/>
        </w:rPr>
      </w:pPr>
      <w:r w:rsidRPr="007B4BAA">
        <w:rPr>
          <w:rFonts w:ascii="Arial" w:eastAsia="Calibri" w:hAnsi="Arial" w:cs="Arial"/>
          <w:lang w:val="sr-Cyrl-RS" w:eastAsia="ar-SA"/>
        </w:rPr>
        <w:t>2</w:t>
      </w:r>
      <w:r>
        <w:rPr>
          <w:rFonts w:ascii="Arial" w:eastAsia="Calibri" w:hAnsi="Arial" w:cs="Arial"/>
          <w:lang w:val="sr-Cyrl-RS" w:eastAsia="ar-SA"/>
        </w:rPr>
        <w:t>б</w:t>
      </w:r>
      <w:r w:rsidRPr="007B4BAA">
        <w:rPr>
          <w:rFonts w:ascii="Arial" w:eastAsia="Calibri" w:hAnsi="Arial" w:cs="Arial"/>
          <w:lang w:val="sr-Cyrl-RS" w:eastAsia="ar-SA"/>
        </w:rPr>
        <w:t>)_______________________________________</w:t>
      </w:r>
      <w:r>
        <w:rPr>
          <w:rFonts w:ascii="Arial" w:eastAsia="Calibri" w:hAnsi="Arial" w:cs="Arial"/>
          <w:lang w:eastAsia="ar-SA"/>
        </w:rPr>
        <w:t>из</w:t>
      </w:r>
      <w:r w:rsidRPr="007B4BAA">
        <w:rPr>
          <w:rFonts w:ascii="Arial" w:eastAsia="Calibri" w:hAnsi="Arial" w:cs="Arial"/>
          <w:lang w:eastAsia="ar-SA"/>
        </w:rPr>
        <w:tab/>
        <w:t xml:space="preserve">_____________, </w:t>
      </w:r>
      <w:r>
        <w:rPr>
          <w:rFonts w:ascii="Arial" w:eastAsia="Calibri" w:hAnsi="Arial" w:cs="Arial"/>
          <w:lang w:eastAsia="ar-SA"/>
        </w:rPr>
        <w:t>улица</w:t>
      </w:r>
      <w:r w:rsidRPr="007B4BAA">
        <w:rPr>
          <w:rFonts w:ascii="Arial" w:eastAsia="Calibri" w:hAnsi="Arial" w:cs="Arial"/>
          <w:lang w:eastAsia="ar-SA"/>
        </w:rPr>
        <w:t xml:space="preserve"> ___________________ </w:t>
      </w:r>
      <w:r>
        <w:rPr>
          <w:rFonts w:ascii="Arial" w:eastAsia="Calibri" w:hAnsi="Arial" w:cs="Arial"/>
          <w:lang w:eastAsia="ar-SA"/>
        </w:rPr>
        <w:t>бр</w:t>
      </w:r>
      <w:r w:rsidRPr="007B4BAA">
        <w:rPr>
          <w:rFonts w:ascii="Arial" w:eastAsia="Calibri" w:hAnsi="Arial" w:cs="Arial"/>
          <w:lang w:eastAsia="ar-SA"/>
        </w:rPr>
        <w:t xml:space="preserve">. ___, </w:t>
      </w:r>
      <w:r>
        <w:rPr>
          <w:rFonts w:ascii="Arial" w:eastAsia="Calibri" w:hAnsi="Arial" w:cs="Arial"/>
          <w:lang w:val="sr-Cyrl-RS" w:eastAsia="ar-SA"/>
        </w:rPr>
        <w:t>ПИБ</w:t>
      </w:r>
      <w:r w:rsidRPr="007B4BAA">
        <w:rPr>
          <w:rFonts w:ascii="Arial" w:eastAsia="Calibri" w:hAnsi="Arial" w:cs="Arial"/>
          <w:lang w:val="sr-Cyrl-RS" w:eastAsia="ar-SA"/>
        </w:rPr>
        <w:t>:</w:t>
      </w:r>
      <w:r w:rsidRPr="007B4BAA">
        <w:rPr>
          <w:rFonts w:ascii="Arial" w:eastAsia="Calibri" w:hAnsi="Arial" w:cs="Arial"/>
          <w:lang w:eastAsia="ar-SA"/>
        </w:rPr>
        <w:t xml:space="preserve"> _____________, </w:t>
      </w:r>
      <w:r>
        <w:rPr>
          <w:rFonts w:ascii="Arial" w:eastAsia="Calibri" w:hAnsi="Arial" w:cs="Arial"/>
          <w:lang w:eastAsia="ar-SA"/>
        </w:rPr>
        <w:t>матични</w:t>
      </w:r>
      <w:r w:rsidRPr="007B4BAA">
        <w:rPr>
          <w:rFonts w:ascii="Arial" w:eastAsia="Calibri" w:hAnsi="Arial" w:cs="Arial"/>
          <w:lang w:eastAsia="ar-SA"/>
        </w:rPr>
        <w:t xml:space="preserve"> </w:t>
      </w:r>
      <w:r>
        <w:rPr>
          <w:rFonts w:ascii="Arial" w:eastAsia="Calibri" w:hAnsi="Arial" w:cs="Arial"/>
          <w:lang w:eastAsia="ar-SA"/>
        </w:rPr>
        <w:t>број</w:t>
      </w:r>
      <w:r w:rsidRPr="007B4BAA">
        <w:rPr>
          <w:rFonts w:ascii="Arial" w:eastAsia="Calibri" w:hAnsi="Arial" w:cs="Arial"/>
          <w:lang w:eastAsia="ar-SA"/>
        </w:rPr>
        <w:t xml:space="preserve"> _____________, </w:t>
      </w:r>
      <w:r>
        <w:rPr>
          <w:rFonts w:ascii="Arial" w:eastAsia="Calibri" w:hAnsi="Arial" w:cs="Arial"/>
          <w:lang w:eastAsia="ar-SA"/>
        </w:rPr>
        <w:t>кога</w:t>
      </w:r>
      <w:r w:rsidRPr="007B4BAA">
        <w:rPr>
          <w:rFonts w:ascii="Arial" w:eastAsia="Calibri" w:hAnsi="Arial" w:cs="Arial"/>
          <w:lang w:eastAsia="ar-SA"/>
        </w:rPr>
        <w:t xml:space="preserve"> </w:t>
      </w:r>
      <w:r>
        <w:rPr>
          <w:rFonts w:ascii="Arial" w:eastAsia="Calibri" w:hAnsi="Arial" w:cs="Arial"/>
          <w:lang w:eastAsia="ar-SA"/>
        </w:rPr>
        <w:t>заступа</w:t>
      </w:r>
      <w:r w:rsidRPr="007B4BAA">
        <w:rPr>
          <w:rFonts w:ascii="Arial" w:eastAsia="Calibri" w:hAnsi="Arial" w:cs="Arial"/>
          <w:lang w:val="sr-Cyrl-RS" w:eastAsia="ar-SA"/>
        </w:rPr>
        <w:t xml:space="preserve"> _______________________</w:t>
      </w:r>
      <w:r w:rsidRPr="007B4BAA">
        <w:rPr>
          <w:rFonts w:ascii="Arial" w:eastAsia="Calibri" w:hAnsi="Arial" w:cs="Arial"/>
          <w:lang w:eastAsia="ar-SA"/>
        </w:rPr>
        <w:t xml:space="preserve">, </w:t>
      </w:r>
      <w:r w:rsidRPr="007B4BAA">
        <w:rPr>
          <w:rFonts w:ascii="Arial" w:eastAsia="Calibri" w:hAnsi="Arial" w:cs="Arial"/>
          <w:i/>
          <w:lang w:val="sr-Cyrl-RS" w:eastAsia="ar-SA"/>
        </w:rPr>
        <w:t>(</w:t>
      </w:r>
      <w:r>
        <w:rPr>
          <w:rFonts w:ascii="Arial" w:eastAsia="Calibri" w:hAnsi="Arial" w:cs="Arial"/>
          <w:i/>
          <w:lang w:val="sr-Cyrl-RS" w:eastAsia="ar-SA"/>
        </w:rPr>
        <w:t>члан</w:t>
      </w:r>
      <w:r w:rsidRPr="007B4BAA">
        <w:rPr>
          <w:rFonts w:ascii="Arial" w:eastAsia="Calibri" w:hAnsi="Arial" w:cs="Arial"/>
          <w:i/>
          <w:lang w:val="sr-Cyrl-RS" w:eastAsia="ar-SA"/>
        </w:rPr>
        <w:t xml:space="preserve"> </w:t>
      </w:r>
      <w:r>
        <w:rPr>
          <w:rFonts w:ascii="Arial" w:eastAsia="Calibri" w:hAnsi="Arial" w:cs="Arial"/>
          <w:i/>
          <w:lang w:val="sr-Cyrl-RS" w:eastAsia="ar-SA"/>
        </w:rPr>
        <w:t>групе</w:t>
      </w:r>
      <w:r w:rsidRPr="007B4BAA">
        <w:rPr>
          <w:rFonts w:ascii="Arial" w:eastAsia="Calibri" w:hAnsi="Arial" w:cs="Arial"/>
          <w:i/>
          <w:lang w:val="sr-Cyrl-RS" w:eastAsia="ar-SA"/>
        </w:rPr>
        <w:t xml:space="preserve"> </w:t>
      </w:r>
      <w:r>
        <w:rPr>
          <w:rFonts w:ascii="Arial" w:eastAsia="Calibri" w:hAnsi="Arial" w:cs="Arial"/>
          <w:i/>
          <w:lang w:val="sr-Cyrl-RS" w:eastAsia="ar-SA"/>
        </w:rPr>
        <w:t>понуђача</w:t>
      </w:r>
      <w:r w:rsidRPr="007B4BAA">
        <w:rPr>
          <w:rFonts w:ascii="Arial" w:eastAsia="Calibri" w:hAnsi="Arial" w:cs="Arial"/>
          <w:i/>
          <w:lang w:val="sr-Cyrl-RS" w:eastAsia="ar-SA"/>
        </w:rPr>
        <w:t xml:space="preserve"> </w:t>
      </w:r>
      <w:r>
        <w:rPr>
          <w:rFonts w:ascii="Arial" w:eastAsia="Calibri" w:hAnsi="Arial" w:cs="Arial"/>
          <w:i/>
          <w:lang w:val="sr-Cyrl-RS" w:eastAsia="ar-SA"/>
        </w:rPr>
        <w:t>или</w:t>
      </w:r>
      <w:r w:rsidRPr="007B4BAA">
        <w:rPr>
          <w:rFonts w:ascii="Arial" w:eastAsia="Calibri" w:hAnsi="Arial" w:cs="Arial"/>
          <w:i/>
          <w:lang w:val="sr-Cyrl-RS" w:eastAsia="ar-SA"/>
        </w:rPr>
        <w:t xml:space="preserve"> </w:t>
      </w:r>
      <w:r>
        <w:rPr>
          <w:rFonts w:ascii="Arial" w:eastAsia="Calibri" w:hAnsi="Arial" w:cs="Arial"/>
          <w:i/>
          <w:lang w:val="sr-Cyrl-RS" w:eastAsia="ar-SA"/>
        </w:rPr>
        <w:t>подизвођач</w:t>
      </w:r>
      <w:r w:rsidRPr="007B4BAA">
        <w:rPr>
          <w:rFonts w:ascii="Arial" w:eastAsia="Calibri" w:hAnsi="Arial" w:cs="Arial"/>
          <w:i/>
          <w:lang w:val="sr-Cyrl-RS" w:eastAsia="ar-SA"/>
        </w:rPr>
        <w:t>)</w:t>
      </w:r>
      <w:r w:rsidRPr="007B4BAA">
        <w:rPr>
          <w:rFonts w:ascii="Arial" w:eastAsia="Calibri" w:hAnsi="Arial" w:cs="Arial"/>
        </w:rPr>
        <w:t xml:space="preserve"> </w:t>
      </w:r>
    </w:p>
    <w:p w:rsidR="00D6284B" w:rsidRPr="00F21368" w:rsidRDefault="00D6284B" w:rsidP="00D6284B">
      <w:pPr>
        <w:spacing w:line="276" w:lineRule="auto"/>
        <w:jc w:val="both"/>
        <w:rPr>
          <w:rFonts w:ascii="Arial" w:eastAsia="Calibri" w:hAnsi="Arial" w:cs="Arial"/>
          <w:i/>
          <w:lang w:val="sr-Cyrl-RS"/>
        </w:rPr>
      </w:pPr>
      <w:r w:rsidRPr="007B4BAA">
        <w:rPr>
          <w:rFonts w:ascii="Arial" w:eastAsia="Calibri" w:hAnsi="Arial" w:cs="Arial"/>
          <w:i/>
          <w:lang w:val="sr-Cyrl-RS"/>
        </w:rPr>
        <w:t xml:space="preserve">          (</w:t>
      </w:r>
      <w:r>
        <w:rPr>
          <w:rFonts w:ascii="Arial" w:eastAsia="Calibri" w:hAnsi="Arial" w:cs="Arial"/>
          <w:i/>
          <w:lang w:val="sr-Cyrl-RS"/>
        </w:rPr>
        <w:t>попунити</w:t>
      </w:r>
      <w:r w:rsidRPr="007B4BAA">
        <w:rPr>
          <w:rFonts w:ascii="Arial" w:eastAsia="Calibri" w:hAnsi="Arial" w:cs="Arial"/>
          <w:i/>
          <w:lang w:val="sr-Cyrl-RS"/>
        </w:rPr>
        <w:t xml:space="preserve"> </w:t>
      </w:r>
      <w:r>
        <w:rPr>
          <w:rFonts w:ascii="Arial" w:eastAsia="Calibri" w:hAnsi="Arial" w:cs="Arial"/>
          <w:i/>
          <w:lang w:val="sr-Cyrl-RS"/>
        </w:rPr>
        <w:t>и</w:t>
      </w:r>
      <w:r w:rsidRPr="007B4BAA">
        <w:rPr>
          <w:rFonts w:ascii="Arial" w:eastAsia="Calibri" w:hAnsi="Arial" w:cs="Arial"/>
          <w:i/>
          <w:lang w:val="sr-Cyrl-RS"/>
        </w:rPr>
        <w:t xml:space="preserve"> </w:t>
      </w:r>
      <w:r>
        <w:rPr>
          <w:rFonts w:ascii="Arial" w:eastAsia="Calibri" w:hAnsi="Arial" w:cs="Arial"/>
          <w:i/>
          <w:lang w:val="sr-Cyrl-RS"/>
        </w:rPr>
        <w:t>заокружити</w:t>
      </w:r>
      <w:r w:rsidRPr="007B4BAA">
        <w:rPr>
          <w:rFonts w:ascii="Arial" w:eastAsia="Calibri" w:hAnsi="Arial" w:cs="Arial"/>
          <w:i/>
          <w:lang w:val="sr-Cyrl-RS"/>
        </w:rPr>
        <w:t xml:space="preserve"> </w:t>
      </w:r>
      <w:r>
        <w:rPr>
          <w:rFonts w:ascii="Arial" w:eastAsia="Calibri" w:hAnsi="Arial" w:cs="Arial"/>
          <w:i/>
          <w:lang w:val="sr-Cyrl-RS"/>
        </w:rPr>
        <w:t>у</w:t>
      </w:r>
      <w:r w:rsidRPr="007B4BAA">
        <w:rPr>
          <w:rFonts w:ascii="Arial" w:eastAsia="Calibri" w:hAnsi="Arial" w:cs="Arial"/>
          <w:i/>
          <w:lang w:val="sr-Cyrl-RS"/>
        </w:rPr>
        <w:t xml:space="preserve"> </w:t>
      </w:r>
      <w:r>
        <w:rPr>
          <w:rFonts w:ascii="Arial" w:eastAsia="Calibri" w:hAnsi="Arial" w:cs="Arial"/>
          <w:i/>
          <w:lang w:val="sr-Cyrl-RS"/>
        </w:rPr>
        <w:t>складу</w:t>
      </w:r>
      <w:r w:rsidRPr="007B4BAA">
        <w:rPr>
          <w:rFonts w:ascii="Arial" w:eastAsia="Calibri" w:hAnsi="Arial" w:cs="Arial"/>
          <w:i/>
          <w:lang w:val="sr-Cyrl-RS"/>
        </w:rPr>
        <w:t xml:space="preserve"> </w:t>
      </w:r>
      <w:r>
        <w:rPr>
          <w:rFonts w:ascii="Arial" w:eastAsia="Calibri" w:hAnsi="Arial" w:cs="Arial"/>
          <w:i/>
          <w:lang w:val="sr-Cyrl-RS"/>
        </w:rPr>
        <w:t>са</w:t>
      </w:r>
      <w:r w:rsidRPr="007B4BAA">
        <w:rPr>
          <w:rFonts w:ascii="Arial" w:eastAsia="Calibri" w:hAnsi="Arial" w:cs="Arial"/>
          <w:i/>
          <w:lang w:val="sr-Cyrl-RS"/>
        </w:rPr>
        <w:t xml:space="preserve"> </w:t>
      </w:r>
      <w:r>
        <w:rPr>
          <w:rFonts w:ascii="Arial" w:eastAsia="Calibri" w:hAnsi="Arial" w:cs="Arial"/>
          <w:i/>
          <w:lang w:val="sr-Cyrl-RS"/>
        </w:rPr>
        <w:t>понудом)</w:t>
      </w:r>
    </w:p>
    <w:p w:rsidR="00D6284B" w:rsidRPr="007B4BAA" w:rsidRDefault="00D6284B" w:rsidP="00D6284B">
      <w:pPr>
        <w:tabs>
          <w:tab w:val="left" w:pos="284"/>
          <w:tab w:val="left" w:pos="330"/>
        </w:tabs>
        <w:spacing w:before="120"/>
        <w:ind w:left="284"/>
        <w:jc w:val="both"/>
        <w:rPr>
          <w:rFonts w:ascii="Arial" w:hAnsi="Arial" w:cs="Arial"/>
          <w:b/>
          <w:i/>
          <w:u w:val="single"/>
          <w:lang w:val="sr-Cyrl-RS"/>
        </w:rPr>
      </w:pPr>
      <w:r>
        <w:rPr>
          <w:rFonts w:ascii="Arial" w:hAnsi="Arial" w:cs="Arial"/>
          <w:i/>
          <w:u w:val="single"/>
          <w:lang w:val="sr-Cyrl-RS"/>
        </w:rPr>
        <w:t>У</w:t>
      </w:r>
      <w:r w:rsidRPr="007B4BAA">
        <w:rPr>
          <w:rFonts w:ascii="Arial" w:hAnsi="Arial" w:cs="Arial"/>
          <w:i/>
          <w:u w:val="single"/>
          <w:lang w:val="sr-Cyrl-RS"/>
        </w:rPr>
        <w:t xml:space="preserve"> </w:t>
      </w:r>
      <w:r>
        <w:rPr>
          <w:rFonts w:ascii="Arial" w:hAnsi="Arial" w:cs="Arial"/>
          <w:i/>
          <w:u w:val="single"/>
          <w:lang w:val="sr-Cyrl-RS"/>
        </w:rPr>
        <w:t>случају</w:t>
      </w:r>
      <w:r w:rsidRPr="007B4BAA">
        <w:rPr>
          <w:rFonts w:ascii="Arial" w:hAnsi="Arial" w:cs="Arial"/>
          <w:i/>
          <w:u w:val="single"/>
          <w:lang w:val="sr-Cyrl-RS"/>
        </w:rPr>
        <w:t xml:space="preserve"> </w:t>
      </w:r>
      <w:r>
        <w:rPr>
          <w:rFonts w:ascii="Arial" w:hAnsi="Arial" w:cs="Arial"/>
          <w:i/>
          <w:u w:val="single"/>
          <w:lang w:val="sr-Cyrl-RS"/>
        </w:rPr>
        <w:t>да</w:t>
      </w:r>
      <w:r w:rsidRPr="007B4BAA">
        <w:rPr>
          <w:rFonts w:ascii="Arial" w:hAnsi="Arial" w:cs="Arial"/>
          <w:i/>
          <w:u w:val="single"/>
          <w:lang w:val="sr-Cyrl-RS"/>
        </w:rPr>
        <w:t xml:space="preserve"> </w:t>
      </w:r>
      <w:r>
        <w:rPr>
          <w:rFonts w:ascii="Arial" w:hAnsi="Arial" w:cs="Arial"/>
          <w:i/>
          <w:u w:val="single"/>
          <w:lang w:val="sr-Cyrl-RS"/>
        </w:rPr>
        <w:t>је</w:t>
      </w:r>
      <w:r w:rsidRPr="007B4BAA">
        <w:rPr>
          <w:rFonts w:ascii="Arial" w:hAnsi="Arial" w:cs="Arial"/>
          <w:i/>
          <w:u w:val="single"/>
          <w:lang w:val="sr-Cyrl-RS"/>
        </w:rPr>
        <w:t xml:space="preserve"> </w:t>
      </w:r>
      <w:r>
        <w:rPr>
          <w:rFonts w:ascii="Arial" w:hAnsi="Arial" w:cs="Arial"/>
          <w:i/>
          <w:u w:val="single"/>
          <w:lang w:val="sr-Cyrl-RS"/>
        </w:rPr>
        <w:t>поднета</w:t>
      </w:r>
      <w:r w:rsidRPr="007B4BAA">
        <w:rPr>
          <w:rFonts w:ascii="Arial" w:hAnsi="Arial" w:cs="Arial"/>
          <w:i/>
          <w:u w:val="single"/>
          <w:lang w:val="sr-Cyrl-RS"/>
        </w:rPr>
        <w:t xml:space="preserve"> </w:t>
      </w:r>
      <w:r>
        <w:rPr>
          <w:rFonts w:ascii="Arial" w:hAnsi="Arial" w:cs="Arial"/>
          <w:i/>
          <w:u w:val="single"/>
          <w:lang w:val="sr-Cyrl-RS"/>
        </w:rPr>
        <w:t>понуда</w:t>
      </w:r>
      <w:r w:rsidRPr="007B4BAA">
        <w:rPr>
          <w:rFonts w:ascii="Arial" w:hAnsi="Arial" w:cs="Arial"/>
          <w:i/>
          <w:u w:val="single"/>
          <w:lang w:val="sr-Cyrl-RS"/>
        </w:rPr>
        <w:t xml:space="preserve"> </w:t>
      </w:r>
      <w:r>
        <w:rPr>
          <w:rFonts w:ascii="Arial" w:hAnsi="Arial" w:cs="Arial"/>
          <w:i/>
          <w:u w:val="single"/>
          <w:lang w:val="sr-Cyrl-RS"/>
        </w:rPr>
        <w:t>са</w:t>
      </w:r>
      <w:r w:rsidRPr="007B4BAA">
        <w:rPr>
          <w:rFonts w:ascii="Arial" w:hAnsi="Arial" w:cs="Arial"/>
          <w:i/>
          <w:u w:val="single"/>
          <w:lang w:val="sr-Cyrl-RS"/>
        </w:rPr>
        <w:t xml:space="preserve"> </w:t>
      </w:r>
      <w:r>
        <w:rPr>
          <w:rFonts w:ascii="Arial" w:hAnsi="Arial" w:cs="Arial"/>
          <w:b/>
          <w:i/>
          <w:u w:val="single"/>
          <w:lang w:val="sr-Cyrl-RS"/>
        </w:rPr>
        <w:t>подизвођачем</w:t>
      </w:r>
      <w:r w:rsidRPr="007B4BAA">
        <w:rPr>
          <w:rFonts w:ascii="Arial" w:hAnsi="Arial" w:cs="Arial"/>
          <w:b/>
          <w:i/>
          <w:u w:val="single"/>
          <w:lang w:val="sr-Cyrl-RS"/>
        </w:rPr>
        <w:t>:</w:t>
      </w:r>
    </w:p>
    <w:p w:rsidR="00D6284B" w:rsidRPr="007B4BAA" w:rsidRDefault="00D6284B" w:rsidP="00D6284B">
      <w:pPr>
        <w:tabs>
          <w:tab w:val="left" w:pos="284"/>
          <w:tab w:val="left" w:pos="330"/>
        </w:tabs>
        <w:ind w:left="284"/>
        <w:jc w:val="both"/>
        <w:rPr>
          <w:rFonts w:ascii="Arial" w:hAnsi="Arial" w:cs="Arial"/>
          <w:lang w:val="sr-Cyrl-RS"/>
        </w:rPr>
      </w:pPr>
      <w:r>
        <w:rPr>
          <w:rFonts w:ascii="Arial" w:hAnsi="Arial" w:cs="Arial"/>
          <w:lang w:val="sr-Cyrl-RS"/>
        </w:rPr>
        <w:t>Продавац</w:t>
      </w:r>
      <w:r w:rsidRPr="007B4BAA">
        <w:rPr>
          <w:rFonts w:ascii="Arial" w:hAnsi="Arial" w:cs="Arial"/>
          <w:lang w:val="sr-Cyrl-RS"/>
        </w:rPr>
        <w:t xml:space="preserve"> </w:t>
      </w:r>
      <w:r>
        <w:rPr>
          <w:rFonts w:ascii="Arial" w:hAnsi="Arial" w:cs="Arial"/>
          <w:lang w:val="sr-Cyrl-RS"/>
        </w:rPr>
        <w:t>је</w:t>
      </w:r>
      <w:r w:rsidRPr="007B4BAA">
        <w:rPr>
          <w:rFonts w:ascii="Arial" w:hAnsi="Arial" w:cs="Arial"/>
          <w:lang w:val="sr-Cyrl-RS"/>
        </w:rPr>
        <w:t xml:space="preserve"> </w:t>
      </w:r>
      <w:r>
        <w:rPr>
          <w:rFonts w:ascii="Arial" w:hAnsi="Arial" w:cs="Arial"/>
          <w:lang w:val="sr-Cyrl-RS"/>
        </w:rPr>
        <w:t>део</w:t>
      </w:r>
      <w:r w:rsidRPr="007B4BAA">
        <w:rPr>
          <w:rFonts w:ascii="Arial" w:hAnsi="Arial" w:cs="Arial"/>
          <w:lang w:val="sr-Cyrl-RS"/>
        </w:rPr>
        <w:t xml:space="preserve"> </w:t>
      </w:r>
      <w:r>
        <w:rPr>
          <w:rFonts w:ascii="Arial" w:hAnsi="Arial" w:cs="Arial"/>
          <w:lang w:val="sr-Cyrl-RS"/>
        </w:rPr>
        <w:t>набавке</w:t>
      </w:r>
      <w:r w:rsidRPr="007B4BAA">
        <w:rPr>
          <w:rFonts w:ascii="Arial" w:hAnsi="Arial" w:cs="Arial"/>
          <w:lang w:val="sr-Cyrl-RS"/>
        </w:rPr>
        <w:t xml:space="preserve"> </w:t>
      </w:r>
      <w:r>
        <w:rPr>
          <w:rFonts w:ascii="Arial" w:hAnsi="Arial" w:cs="Arial"/>
          <w:lang w:val="sr-Cyrl-RS"/>
        </w:rPr>
        <w:t>која</w:t>
      </w:r>
      <w:r w:rsidRPr="007B4BAA">
        <w:rPr>
          <w:rFonts w:ascii="Arial" w:hAnsi="Arial" w:cs="Arial"/>
          <w:lang w:val="sr-Cyrl-RS"/>
        </w:rPr>
        <w:t xml:space="preserve"> </w:t>
      </w:r>
      <w:r>
        <w:rPr>
          <w:rFonts w:ascii="Arial" w:hAnsi="Arial" w:cs="Arial"/>
          <w:lang w:val="sr-Cyrl-RS"/>
        </w:rPr>
        <w:t>је</w:t>
      </w:r>
      <w:r w:rsidRPr="007B4BAA">
        <w:rPr>
          <w:rFonts w:ascii="Arial" w:hAnsi="Arial" w:cs="Arial"/>
          <w:lang w:val="sr-Cyrl-RS"/>
        </w:rPr>
        <w:t xml:space="preserve"> </w:t>
      </w:r>
      <w:r>
        <w:rPr>
          <w:rFonts w:ascii="Arial" w:hAnsi="Arial" w:cs="Arial"/>
          <w:lang w:val="sr-Cyrl-RS"/>
        </w:rPr>
        <w:t>предмет</w:t>
      </w:r>
      <w:r w:rsidRPr="007B4BAA">
        <w:rPr>
          <w:rFonts w:ascii="Arial" w:hAnsi="Arial" w:cs="Arial"/>
          <w:lang w:val="sr-Cyrl-RS"/>
        </w:rPr>
        <w:t xml:space="preserve"> </w:t>
      </w:r>
      <w:r>
        <w:rPr>
          <w:rFonts w:ascii="Arial" w:hAnsi="Arial" w:cs="Arial"/>
          <w:lang w:val="sr-Cyrl-RS"/>
        </w:rPr>
        <w:t>овог</w:t>
      </w:r>
      <w:r w:rsidRPr="007B4BAA">
        <w:rPr>
          <w:rFonts w:ascii="Arial" w:hAnsi="Arial" w:cs="Arial"/>
          <w:lang w:val="sr-Cyrl-RS"/>
        </w:rPr>
        <w:t xml:space="preserve"> </w:t>
      </w:r>
      <w:r>
        <w:rPr>
          <w:rFonts w:ascii="Arial" w:hAnsi="Arial" w:cs="Arial"/>
          <w:lang w:val="sr-Cyrl-RS"/>
        </w:rPr>
        <w:t>Оквирног</w:t>
      </w:r>
      <w:r w:rsidRPr="007B4BAA">
        <w:rPr>
          <w:rFonts w:ascii="Arial" w:hAnsi="Arial" w:cs="Arial"/>
          <w:lang w:val="sr-Cyrl-RS"/>
        </w:rPr>
        <w:t xml:space="preserve"> </w:t>
      </w:r>
      <w:r>
        <w:rPr>
          <w:rFonts w:ascii="Arial" w:hAnsi="Arial" w:cs="Arial"/>
          <w:lang w:val="sr-Cyrl-RS"/>
        </w:rPr>
        <w:t>споразума</w:t>
      </w:r>
      <w:r w:rsidRPr="007B4BAA">
        <w:rPr>
          <w:rFonts w:ascii="Arial" w:hAnsi="Arial" w:cs="Arial"/>
          <w:lang w:val="sr-Cyrl-RS"/>
        </w:rPr>
        <w:t xml:space="preserve"> </w:t>
      </w:r>
      <w:r>
        <w:rPr>
          <w:rFonts w:ascii="Arial" w:hAnsi="Arial" w:cs="Arial"/>
          <w:lang w:val="sr-Cyrl-RS"/>
        </w:rPr>
        <w:t>и</w:t>
      </w:r>
      <w:r w:rsidRPr="007B4BAA">
        <w:rPr>
          <w:rFonts w:ascii="Arial" w:hAnsi="Arial" w:cs="Arial"/>
          <w:lang w:val="sr-Cyrl-RS"/>
        </w:rPr>
        <w:t xml:space="preserve"> </w:t>
      </w:r>
      <w:r>
        <w:rPr>
          <w:rFonts w:ascii="Arial" w:hAnsi="Arial" w:cs="Arial"/>
          <w:lang w:val="sr-Cyrl-RS"/>
        </w:rPr>
        <w:t>то</w:t>
      </w:r>
      <w:r w:rsidRPr="007B4BAA">
        <w:rPr>
          <w:rFonts w:ascii="Arial" w:hAnsi="Arial" w:cs="Arial"/>
          <w:lang w:val="sr-Cyrl-RS"/>
        </w:rPr>
        <w:t xml:space="preserve"> ..................................................................................................................................... </w:t>
      </w:r>
    </w:p>
    <w:p w:rsidR="00D6284B" w:rsidRPr="007B4BAA" w:rsidRDefault="00D6284B" w:rsidP="00D6284B">
      <w:pPr>
        <w:tabs>
          <w:tab w:val="left" w:pos="284"/>
          <w:tab w:val="left" w:pos="330"/>
        </w:tabs>
        <w:ind w:left="284"/>
        <w:jc w:val="both"/>
        <w:rPr>
          <w:rFonts w:ascii="Arial" w:hAnsi="Arial" w:cs="Arial"/>
          <w:i/>
          <w:sz w:val="22"/>
          <w:szCs w:val="22"/>
          <w:lang w:val="sr-Cyrl-RS"/>
        </w:rPr>
      </w:pPr>
      <w:r w:rsidRPr="007B4BAA">
        <w:rPr>
          <w:rFonts w:ascii="Arial" w:hAnsi="Arial" w:cs="Arial"/>
          <w:i/>
          <w:lang w:val="sr-Cyrl-RS"/>
        </w:rPr>
        <w:t xml:space="preserve">                    </w:t>
      </w:r>
      <w:r w:rsidRPr="007B4BAA">
        <w:rPr>
          <w:rFonts w:ascii="Arial" w:hAnsi="Arial" w:cs="Arial"/>
          <w:i/>
          <w:sz w:val="22"/>
          <w:szCs w:val="22"/>
          <w:lang w:val="sr-Cyrl-RS"/>
        </w:rPr>
        <w:t>(</w:t>
      </w:r>
      <w:r>
        <w:rPr>
          <w:rFonts w:ascii="Arial" w:hAnsi="Arial" w:cs="Arial"/>
          <w:i/>
          <w:sz w:val="22"/>
          <w:szCs w:val="22"/>
          <w:lang w:val="sr-Cyrl-RS"/>
        </w:rPr>
        <w:t>навести</w:t>
      </w:r>
      <w:r w:rsidRPr="007B4BAA">
        <w:rPr>
          <w:rFonts w:ascii="Arial" w:hAnsi="Arial" w:cs="Arial"/>
          <w:i/>
          <w:sz w:val="22"/>
          <w:szCs w:val="22"/>
          <w:lang w:val="sr-Cyrl-RS"/>
        </w:rPr>
        <w:t xml:space="preserve"> </w:t>
      </w:r>
      <w:r>
        <w:rPr>
          <w:rFonts w:ascii="Arial" w:hAnsi="Arial" w:cs="Arial"/>
          <w:i/>
          <w:sz w:val="22"/>
          <w:szCs w:val="22"/>
          <w:lang w:val="sr-Cyrl-RS"/>
        </w:rPr>
        <w:t>део</w:t>
      </w:r>
      <w:r w:rsidRPr="007B4BAA">
        <w:rPr>
          <w:rFonts w:ascii="Arial" w:hAnsi="Arial" w:cs="Arial"/>
          <w:i/>
          <w:sz w:val="22"/>
          <w:szCs w:val="22"/>
          <w:lang w:val="sr-Cyrl-RS"/>
        </w:rPr>
        <w:t xml:space="preserve"> </w:t>
      </w:r>
      <w:r>
        <w:rPr>
          <w:rFonts w:ascii="Arial" w:hAnsi="Arial" w:cs="Arial"/>
          <w:i/>
          <w:sz w:val="22"/>
          <w:szCs w:val="22"/>
          <w:lang w:val="sr-Cyrl-RS"/>
        </w:rPr>
        <w:t>предмета</w:t>
      </w:r>
      <w:r w:rsidRPr="007B4BAA">
        <w:rPr>
          <w:rFonts w:ascii="Arial" w:hAnsi="Arial" w:cs="Arial"/>
          <w:i/>
          <w:sz w:val="22"/>
          <w:szCs w:val="22"/>
          <w:lang w:val="sr-Cyrl-RS"/>
        </w:rPr>
        <w:t xml:space="preserve"> </w:t>
      </w:r>
      <w:r>
        <w:rPr>
          <w:rFonts w:ascii="Arial" w:hAnsi="Arial" w:cs="Arial"/>
          <w:i/>
          <w:sz w:val="22"/>
          <w:szCs w:val="22"/>
          <w:lang w:val="sr-Cyrl-RS"/>
        </w:rPr>
        <w:t>набавке</w:t>
      </w:r>
      <w:r w:rsidRPr="007B4BAA">
        <w:rPr>
          <w:rFonts w:ascii="Arial" w:hAnsi="Arial" w:cs="Arial"/>
          <w:i/>
          <w:sz w:val="22"/>
          <w:szCs w:val="22"/>
          <w:lang w:val="sr-Cyrl-RS"/>
        </w:rPr>
        <w:t xml:space="preserve"> </w:t>
      </w:r>
      <w:r>
        <w:rPr>
          <w:rFonts w:ascii="Arial" w:hAnsi="Arial" w:cs="Arial"/>
          <w:i/>
          <w:sz w:val="22"/>
          <w:szCs w:val="22"/>
          <w:lang w:val="sr-Cyrl-RS"/>
        </w:rPr>
        <w:t>који</w:t>
      </w:r>
      <w:r w:rsidRPr="007B4BAA">
        <w:rPr>
          <w:rFonts w:ascii="Arial" w:hAnsi="Arial" w:cs="Arial"/>
          <w:i/>
          <w:sz w:val="22"/>
          <w:szCs w:val="22"/>
          <w:lang w:val="sr-Cyrl-RS"/>
        </w:rPr>
        <w:t xml:space="preserve"> </w:t>
      </w:r>
      <w:r>
        <w:rPr>
          <w:rFonts w:ascii="Arial" w:hAnsi="Arial" w:cs="Arial"/>
          <w:i/>
          <w:sz w:val="22"/>
          <w:szCs w:val="22"/>
          <w:lang w:val="sr-Cyrl-RS"/>
        </w:rPr>
        <w:t>ће</w:t>
      </w:r>
      <w:r w:rsidRPr="007B4BAA">
        <w:rPr>
          <w:rFonts w:ascii="Arial" w:hAnsi="Arial" w:cs="Arial"/>
          <w:i/>
          <w:sz w:val="22"/>
          <w:szCs w:val="22"/>
          <w:lang w:val="sr-Cyrl-RS"/>
        </w:rPr>
        <w:t xml:space="preserve"> </w:t>
      </w:r>
      <w:r>
        <w:rPr>
          <w:rFonts w:ascii="Arial" w:hAnsi="Arial" w:cs="Arial"/>
          <w:i/>
          <w:sz w:val="22"/>
          <w:szCs w:val="22"/>
          <w:lang w:val="sr-Cyrl-RS"/>
        </w:rPr>
        <w:t>извршити</w:t>
      </w:r>
      <w:r w:rsidRPr="007B4BAA">
        <w:rPr>
          <w:rFonts w:ascii="Arial" w:hAnsi="Arial" w:cs="Arial"/>
          <w:i/>
          <w:sz w:val="22"/>
          <w:szCs w:val="22"/>
          <w:lang w:val="sr-Cyrl-RS"/>
        </w:rPr>
        <w:t xml:space="preserve"> </w:t>
      </w:r>
      <w:r>
        <w:rPr>
          <w:rFonts w:ascii="Arial" w:hAnsi="Arial" w:cs="Arial"/>
          <w:i/>
          <w:sz w:val="22"/>
          <w:szCs w:val="22"/>
          <w:lang w:val="sr-Cyrl-RS"/>
        </w:rPr>
        <w:t>подизвођач</w:t>
      </w:r>
      <w:r w:rsidRPr="007B4BAA">
        <w:rPr>
          <w:rFonts w:ascii="Arial" w:hAnsi="Arial" w:cs="Arial"/>
          <w:i/>
          <w:sz w:val="22"/>
          <w:szCs w:val="22"/>
          <w:lang w:val="sr-Cyrl-RS"/>
        </w:rPr>
        <w:t>)</w:t>
      </w:r>
    </w:p>
    <w:p w:rsidR="00D6284B" w:rsidRPr="007B4BAA" w:rsidRDefault="00D6284B" w:rsidP="00D6284B">
      <w:pPr>
        <w:tabs>
          <w:tab w:val="left" w:pos="284"/>
          <w:tab w:val="left" w:pos="330"/>
        </w:tabs>
        <w:spacing w:before="120"/>
        <w:ind w:left="284"/>
        <w:jc w:val="both"/>
        <w:rPr>
          <w:rFonts w:ascii="Arial" w:hAnsi="Arial" w:cs="Arial"/>
          <w:lang w:val="sr-Cyrl-RS"/>
        </w:rPr>
      </w:pPr>
      <w:r>
        <w:rPr>
          <w:rFonts w:ascii="Arial" w:hAnsi="Arial" w:cs="Arial"/>
          <w:lang w:val="sr-Cyrl-RS"/>
        </w:rPr>
        <w:t>поверио</w:t>
      </w:r>
      <w:r w:rsidRPr="007B4BAA">
        <w:rPr>
          <w:rFonts w:ascii="Arial" w:hAnsi="Arial" w:cs="Arial"/>
          <w:lang w:val="sr-Cyrl-RS"/>
        </w:rPr>
        <w:t xml:space="preserve"> </w:t>
      </w:r>
      <w:r>
        <w:rPr>
          <w:rFonts w:ascii="Arial" w:hAnsi="Arial" w:cs="Arial"/>
          <w:lang w:val="sr-Cyrl-RS"/>
        </w:rPr>
        <w:t>подизвођачу</w:t>
      </w:r>
      <w:r w:rsidRPr="007B4BAA">
        <w:rPr>
          <w:rFonts w:ascii="Arial" w:hAnsi="Arial" w:cs="Arial"/>
          <w:lang w:val="sr-Cyrl-RS"/>
        </w:rPr>
        <w:t xml:space="preserve">  ................................................................................................. </w:t>
      </w:r>
    </w:p>
    <w:p w:rsidR="00D6284B" w:rsidRPr="007B4BAA" w:rsidRDefault="00D6284B" w:rsidP="00D6284B">
      <w:pPr>
        <w:tabs>
          <w:tab w:val="left" w:pos="284"/>
          <w:tab w:val="left" w:pos="330"/>
        </w:tabs>
        <w:ind w:left="284"/>
        <w:jc w:val="both"/>
        <w:rPr>
          <w:rFonts w:ascii="Arial" w:hAnsi="Arial" w:cs="Arial"/>
          <w:i/>
          <w:sz w:val="22"/>
          <w:szCs w:val="22"/>
          <w:lang w:val="sr-Cyrl-RS"/>
        </w:rPr>
      </w:pPr>
      <w:r w:rsidRPr="007B4BAA">
        <w:rPr>
          <w:rFonts w:ascii="Arial" w:hAnsi="Arial" w:cs="Arial"/>
          <w:i/>
          <w:sz w:val="22"/>
          <w:szCs w:val="22"/>
          <w:lang w:val="sr-Cyrl-RS"/>
        </w:rPr>
        <w:t xml:space="preserve">                                               (</w:t>
      </w:r>
      <w:r>
        <w:rPr>
          <w:rFonts w:ascii="Arial" w:hAnsi="Arial" w:cs="Arial"/>
          <w:i/>
          <w:sz w:val="22"/>
          <w:szCs w:val="22"/>
          <w:lang w:val="sr-Cyrl-RS"/>
        </w:rPr>
        <w:t>навести</w:t>
      </w:r>
      <w:r w:rsidRPr="007B4BAA">
        <w:rPr>
          <w:rFonts w:ascii="Arial" w:hAnsi="Arial" w:cs="Arial"/>
          <w:i/>
          <w:sz w:val="22"/>
          <w:szCs w:val="22"/>
          <w:lang w:val="sr-Cyrl-RS"/>
        </w:rPr>
        <w:t xml:space="preserve"> </w:t>
      </w:r>
      <w:r>
        <w:rPr>
          <w:rFonts w:ascii="Arial" w:hAnsi="Arial" w:cs="Arial"/>
          <w:i/>
          <w:sz w:val="22"/>
          <w:szCs w:val="22"/>
          <w:lang w:val="sr-Cyrl-RS"/>
        </w:rPr>
        <w:t>скраћено</w:t>
      </w:r>
      <w:r w:rsidRPr="007B4BAA">
        <w:rPr>
          <w:rFonts w:ascii="Arial" w:hAnsi="Arial" w:cs="Arial"/>
          <w:i/>
          <w:sz w:val="22"/>
          <w:szCs w:val="22"/>
          <w:lang w:val="sr-Cyrl-RS"/>
        </w:rPr>
        <w:t xml:space="preserve"> </w:t>
      </w:r>
      <w:r>
        <w:rPr>
          <w:rFonts w:ascii="Arial" w:hAnsi="Arial" w:cs="Arial"/>
          <w:i/>
          <w:sz w:val="22"/>
          <w:szCs w:val="22"/>
          <w:lang w:val="sr-Cyrl-RS"/>
        </w:rPr>
        <w:t>пословно</w:t>
      </w:r>
      <w:r w:rsidRPr="007B4BAA">
        <w:rPr>
          <w:rFonts w:ascii="Arial" w:hAnsi="Arial" w:cs="Arial"/>
          <w:i/>
          <w:sz w:val="22"/>
          <w:szCs w:val="22"/>
          <w:lang w:val="sr-Cyrl-RS"/>
        </w:rPr>
        <w:t xml:space="preserve"> </w:t>
      </w:r>
      <w:r>
        <w:rPr>
          <w:rFonts w:ascii="Arial" w:hAnsi="Arial" w:cs="Arial"/>
          <w:i/>
          <w:sz w:val="22"/>
          <w:szCs w:val="22"/>
          <w:lang w:val="sr-Cyrl-RS"/>
        </w:rPr>
        <w:t>име</w:t>
      </w:r>
      <w:r w:rsidRPr="007B4BAA">
        <w:rPr>
          <w:rFonts w:ascii="Arial" w:hAnsi="Arial" w:cs="Arial"/>
          <w:i/>
          <w:sz w:val="22"/>
          <w:szCs w:val="22"/>
          <w:lang w:val="sr-Cyrl-RS"/>
        </w:rPr>
        <w:t xml:space="preserve"> </w:t>
      </w:r>
      <w:r>
        <w:rPr>
          <w:rFonts w:ascii="Arial" w:hAnsi="Arial" w:cs="Arial"/>
          <w:i/>
          <w:sz w:val="22"/>
          <w:szCs w:val="22"/>
          <w:lang w:val="sr-Cyrl-RS"/>
        </w:rPr>
        <w:t>подизвођача</w:t>
      </w:r>
      <w:r w:rsidRPr="007B4BAA">
        <w:rPr>
          <w:rFonts w:ascii="Arial" w:hAnsi="Arial" w:cs="Arial"/>
          <w:i/>
          <w:sz w:val="22"/>
          <w:szCs w:val="22"/>
          <w:lang w:val="sr-Cyrl-RS"/>
        </w:rPr>
        <w:t>)</w:t>
      </w:r>
    </w:p>
    <w:p w:rsidR="00D6284B" w:rsidRPr="007B4BAA" w:rsidRDefault="00D6284B" w:rsidP="00D6284B">
      <w:pPr>
        <w:tabs>
          <w:tab w:val="left" w:pos="284"/>
          <w:tab w:val="left" w:pos="330"/>
        </w:tabs>
        <w:jc w:val="both"/>
        <w:rPr>
          <w:rFonts w:ascii="Arial" w:hAnsi="Arial" w:cs="Arial"/>
          <w:lang w:val="sr-Cyrl-RS"/>
        </w:rPr>
      </w:pPr>
      <w:r w:rsidRPr="007B4BAA">
        <w:rPr>
          <w:rFonts w:ascii="Arial" w:hAnsi="Arial" w:cs="Arial"/>
          <w:lang w:val="sr-Cyrl-RS"/>
        </w:rPr>
        <w:t xml:space="preserve">    </w:t>
      </w:r>
      <w:r>
        <w:rPr>
          <w:rFonts w:ascii="Arial" w:hAnsi="Arial" w:cs="Arial"/>
          <w:lang w:val="sr-Cyrl-RS"/>
        </w:rPr>
        <w:t>а</w:t>
      </w:r>
      <w:r w:rsidRPr="007B4BAA">
        <w:rPr>
          <w:rFonts w:ascii="Arial" w:hAnsi="Arial" w:cs="Arial"/>
          <w:lang w:val="sr-Cyrl-RS"/>
        </w:rPr>
        <w:t xml:space="preserve"> </w:t>
      </w:r>
      <w:r>
        <w:rPr>
          <w:rFonts w:ascii="Arial" w:hAnsi="Arial" w:cs="Arial"/>
          <w:lang w:val="sr-Cyrl-RS"/>
        </w:rPr>
        <w:t>која</w:t>
      </w:r>
      <w:r w:rsidRPr="007B4BAA">
        <w:rPr>
          <w:rFonts w:ascii="Arial" w:hAnsi="Arial" w:cs="Arial"/>
          <w:lang w:val="sr-Cyrl-RS"/>
        </w:rPr>
        <w:t xml:space="preserve"> </w:t>
      </w:r>
      <w:r>
        <w:rPr>
          <w:rFonts w:ascii="Arial" w:hAnsi="Arial" w:cs="Arial"/>
          <w:lang w:val="sr-Cyrl-RS"/>
        </w:rPr>
        <w:t>чини</w:t>
      </w:r>
      <w:r w:rsidRPr="007B4BAA">
        <w:rPr>
          <w:rFonts w:ascii="Arial" w:hAnsi="Arial" w:cs="Arial"/>
          <w:lang w:val="sr-Cyrl-RS"/>
        </w:rPr>
        <w:t xml:space="preserve"> ................% </w:t>
      </w:r>
      <w:r>
        <w:rPr>
          <w:rFonts w:ascii="Arial" w:hAnsi="Arial" w:cs="Arial"/>
          <w:lang w:val="sr-Cyrl-RS"/>
        </w:rPr>
        <w:t>од</w:t>
      </w:r>
      <w:r w:rsidRPr="007B4BAA">
        <w:rPr>
          <w:rFonts w:ascii="Arial" w:hAnsi="Arial" w:cs="Arial"/>
          <w:lang w:val="sr-Cyrl-RS"/>
        </w:rPr>
        <w:t xml:space="preserve"> </w:t>
      </w:r>
      <w:r>
        <w:rPr>
          <w:rFonts w:ascii="Arial" w:hAnsi="Arial" w:cs="Arial"/>
          <w:lang w:val="sr-Cyrl-RS"/>
        </w:rPr>
        <w:t>укупне</w:t>
      </w:r>
      <w:r w:rsidRPr="007B4BAA">
        <w:rPr>
          <w:rFonts w:ascii="Arial" w:hAnsi="Arial" w:cs="Arial"/>
          <w:lang w:val="sr-Cyrl-RS"/>
        </w:rPr>
        <w:t xml:space="preserve"> </w:t>
      </w:r>
      <w:r>
        <w:rPr>
          <w:rFonts w:ascii="Arial" w:hAnsi="Arial" w:cs="Arial"/>
          <w:lang w:val="sr-Cyrl-RS"/>
        </w:rPr>
        <w:t>вредности</w:t>
      </w:r>
      <w:r w:rsidRPr="007B4BAA">
        <w:rPr>
          <w:rFonts w:ascii="Arial" w:hAnsi="Arial" w:cs="Arial"/>
          <w:lang w:val="sr-Cyrl-RS"/>
        </w:rPr>
        <w:t xml:space="preserve"> </w:t>
      </w:r>
      <w:r>
        <w:rPr>
          <w:rFonts w:ascii="Arial" w:hAnsi="Arial" w:cs="Arial"/>
          <w:lang w:val="sr-Cyrl-RS"/>
        </w:rPr>
        <w:t>набавке</w:t>
      </w:r>
      <w:r w:rsidRPr="007B4BAA">
        <w:rPr>
          <w:rFonts w:ascii="Arial" w:hAnsi="Arial" w:cs="Arial"/>
          <w:lang w:val="sr-Cyrl-RS"/>
        </w:rPr>
        <w:t>.</w:t>
      </w:r>
    </w:p>
    <w:p w:rsidR="00D6284B" w:rsidRDefault="00D6284B" w:rsidP="00D6284B">
      <w:pPr>
        <w:tabs>
          <w:tab w:val="left" w:pos="284"/>
          <w:tab w:val="left" w:pos="330"/>
        </w:tabs>
        <w:ind w:left="284"/>
        <w:jc w:val="both"/>
        <w:rPr>
          <w:rFonts w:ascii="Arial" w:hAnsi="Arial" w:cs="Arial"/>
          <w:lang w:val="sr-Cyrl-RS"/>
        </w:rPr>
      </w:pPr>
      <w:r>
        <w:rPr>
          <w:rFonts w:ascii="Arial" w:hAnsi="Arial" w:cs="Arial"/>
          <w:lang w:val="sr-Cyrl-RS"/>
        </w:rPr>
        <w:t>Продавац</w:t>
      </w:r>
      <w:r w:rsidRPr="007B4BAA">
        <w:rPr>
          <w:rFonts w:ascii="Arial" w:hAnsi="Arial" w:cs="Arial"/>
          <w:lang w:val="sr-Cyrl-RS"/>
        </w:rPr>
        <w:t xml:space="preserve"> </w:t>
      </w:r>
      <w:r>
        <w:rPr>
          <w:rFonts w:ascii="Arial" w:hAnsi="Arial" w:cs="Arial"/>
          <w:lang w:val="sr-Cyrl-RS"/>
        </w:rPr>
        <w:t>одговара</w:t>
      </w:r>
      <w:r w:rsidRPr="007B4BAA">
        <w:rPr>
          <w:rFonts w:ascii="Arial" w:hAnsi="Arial" w:cs="Arial"/>
          <w:lang w:val="sr-Cyrl-RS"/>
        </w:rPr>
        <w:t xml:space="preserve"> </w:t>
      </w:r>
      <w:r>
        <w:rPr>
          <w:rFonts w:ascii="Arial" w:hAnsi="Arial" w:cs="Arial"/>
          <w:lang w:val="sr-Cyrl-RS"/>
        </w:rPr>
        <w:t>Купцу</w:t>
      </w:r>
      <w:r w:rsidRPr="007B4BAA">
        <w:rPr>
          <w:rFonts w:ascii="Arial" w:hAnsi="Arial" w:cs="Arial"/>
          <w:lang w:val="sr-Cyrl-RS"/>
        </w:rPr>
        <w:t xml:space="preserve"> </w:t>
      </w:r>
      <w:r>
        <w:rPr>
          <w:rFonts w:ascii="Arial" w:hAnsi="Arial" w:cs="Arial"/>
          <w:lang w:val="sr-Cyrl-RS"/>
        </w:rPr>
        <w:t>за</w:t>
      </w:r>
      <w:r w:rsidRPr="007B4BAA">
        <w:rPr>
          <w:rFonts w:ascii="Arial" w:hAnsi="Arial" w:cs="Arial"/>
          <w:lang w:val="sr-Cyrl-RS"/>
        </w:rPr>
        <w:t xml:space="preserve"> </w:t>
      </w:r>
      <w:r>
        <w:rPr>
          <w:rFonts w:ascii="Arial" w:hAnsi="Arial" w:cs="Arial"/>
          <w:lang w:val="sr-Cyrl-RS"/>
        </w:rPr>
        <w:t>уредно</w:t>
      </w:r>
      <w:r w:rsidRPr="007B4BAA">
        <w:rPr>
          <w:rFonts w:ascii="Arial" w:hAnsi="Arial" w:cs="Arial"/>
          <w:lang w:val="sr-Cyrl-RS"/>
        </w:rPr>
        <w:t xml:space="preserve"> </w:t>
      </w:r>
      <w:r>
        <w:rPr>
          <w:rFonts w:ascii="Arial" w:hAnsi="Arial" w:cs="Arial"/>
          <w:lang w:val="sr-Cyrl-RS"/>
        </w:rPr>
        <w:t>извршење</w:t>
      </w:r>
      <w:r w:rsidRPr="007B4BAA">
        <w:rPr>
          <w:rFonts w:ascii="Arial" w:hAnsi="Arial" w:cs="Arial"/>
          <w:lang w:val="sr-Cyrl-RS"/>
        </w:rPr>
        <w:t xml:space="preserve"> </w:t>
      </w:r>
      <w:r>
        <w:rPr>
          <w:rFonts w:ascii="Arial" w:hAnsi="Arial" w:cs="Arial"/>
          <w:lang w:val="sr-Cyrl-RS"/>
        </w:rPr>
        <w:t>дела</w:t>
      </w:r>
      <w:r w:rsidRPr="007B4BAA">
        <w:rPr>
          <w:rFonts w:ascii="Arial" w:hAnsi="Arial" w:cs="Arial"/>
          <w:lang w:val="sr-Cyrl-RS"/>
        </w:rPr>
        <w:t xml:space="preserve"> </w:t>
      </w:r>
      <w:r>
        <w:rPr>
          <w:rFonts w:ascii="Arial" w:hAnsi="Arial" w:cs="Arial"/>
          <w:lang w:val="sr-Cyrl-RS"/>
        </w:rPr>
        <w:t>набавке</w:t>
      </w:r>
      <w:r w:rsidRPr="007B4BAA">
        <w:rPr>
          <w:rFonts w:ascii="Arial" w:hAnsi="Arial" w:cs="Arial"/>
          <w:lang w:val="sr-Cyrl-RS"/>
        </w:rPr>
        <w:t xml:space="preserve"> </w:t>
      </w:r>
      <w:r>
        <w:rPr>
          <w:rFonts w:ascii="Arial" w:hAnsi="Arial" w:cs="Arial"/>
          <w:lang w:val="sr-Cyrl-RS"/>
        </w:rPr>
        <w:t>који</w:t>
      </w:r>
      <w:r w:rsidRPr="007B4BAA">
        <w:rPr>
          <w:rFonts w:ascii="Arial" w:hAnsi="Arial" w:cs="Arial"/>
          <w:lang w:val="sr-Cyrl-RS"/>
        </w:rPr>
        <w:t xml:space="preserve"> </w:t>
      </w:r>
      <w:r>
        <w:rPr>
          <w:rFonts w:ascii="Arial" w:hAnsi="Arial" w:cs="Arial"/>
          <w:lang w:val="sr-Cyrl-RS"/>
        </w:rPr>
        <w:t>је</w:t>
      </w:r>
      <w:r w:rsidRPr="007B4BAA">
        <w:rPr>
          <w:rFonts w:ascii="Arial" w:hAnsi="Arial" w:cs="Arial"/>
          <w:lang w:val="sr-Cyrl-RS"/>
        </w:rPr>
        <w:t xml:space="preserve"> </w:t>
      </w:r>
      <w:r>
        <w:rPr>
          <w:rFonts w:ascii="Arial" w:hAnsi="Arial" w:cs="Arial"/>
          <w:lang w:val="sr-Cyrl-RS"/>
        </w:rPr>
        <w:t>поверио</w:t>
      </w:r>
      <w:r w:rsidRPr="007B4BAA">
        <w:rPr>
          <w:rFonts w:ascii="Arial" w:hAnsi="Arial" w:cs="Arial"/>
          <w:lang w:val="sr-Cyrl-RS"/>
        </w:rPr>
        <w:t xml:space="preserve"> </w:t>
      </w:r>
      <w:r>
        <w:rPr>
          <w:rFonts w:ascii="Arial" w:hAnsi="Arial" w:cs="Arial"/>
          <w:lang w:val="sr-Cyrl-RS"/>
        </w:rPr>
        <w:t>подизвођачу</w:t>
      </w:r>
      <w:r w:rsidRPr="007B4BAA">
        <w:rPr>
          <w:rFonts w:ascii="Arial" w:hAnsi="Arial" w:cs="Arial"/>
          <w:lang w:val="sr-Cyrl-RS"/>
        </w:rPr>
        <w:t>.</w:t>
      </w:r>
    </w:p>
    <w:p w:rsidR="00D6284B" w:rsidRPr="007B4BAA" w:rsidRDefault="00D6284B" w:rsidP="00D6284B">
      <w:pPr>
        <w:tabs>
          <w:tab w:val="left" w:pos="284"/>
          <w:tab w:val="left" w:pos="330"/>
        </w:tabs>
        <w:spacing w:before="120"/>
        <w:ind w:left="284"/>
        <w:jc w:val="both"/>
        <w:rPr>
          <w:rFonts w:ascii="Arial" w:hAnsi="Arial" w:cs="Arial"/>
          <w:b/>
          <w:i/>
          <w:u w:val="single"/>
          <w:lang w:val="sr-Latn-RS"/>
        </w:rPr>
      </w:pPr>
      <w:r>
        <w:rPr>
          <w:rFonts w:ascii="Arial" w:hAnsi="Arial" w:cs="Arial"/>
          <w:i/>
          <w:u w:val="single"/>
          <w:lang w:val="sr-Cyrl-RS"/>
        </w:rPr>
        <w:t>У</w:t>
      </w:r>
      <w:r w:rsidRPr="007B4BAA">
        <w:rPr>
          <w:rFonts w:ascii="Arial" w:hAnsi="Arial" w:cs="Arial"/>
          <w:i/>
          <w:u w:val="single"/>
          <w:lang w:val="sr-Cyrl-RS"/>
        </w:rPr>
        <w:t xml:space="preserve"> </w:t>
      </w:r>
      <w:r>
        <w:rPr>
          <w:rFonts w:ascii="Arial" w:hAnsi="Arial" w:cs="Arial"/>
          <w:i/>
          <w:u w:val="single"/>
          <w:lang w:val="sr-Cyrl-RS"/>
        </w:rPr>
        <w:t>случају</w:t>
      </w:r>
      <w:r w:rsidRPr="007B4BAA">
        <w:rPr>
          <w:rFonts w:ascii="Arial" w:hAnsi="Arial" w:cs="Arial"/>
          <w:i/>
          <w:u w:val="single"/>
          <w:lang w:val="sr-Cyrl-RS"/>
        </w:rPr>
        <w:t xml:space="preserve"> </w:t>
      </w:r>
      <w:r>
        <w:rPr>
          <w:rFonts w:ascii="Arial" w:hAnsi="Arial" w:cs="Arial"/>
          <w:i/>
          <w:u w:val="single"/>
          <w:lang w:val="sr-Cyrl-RS"/>
        </w:rPr>
        <w:t>да</w:t>
      </w:r>
      <w:r w:rsidRPr="007B4BAA">
        <w:rPr>
          <w:rFonts w:ascii="Arial" w:hAnsi="Arial" w:cs="Arial"/>
          <w:i/>
          <w:u w:val="single"/>
          <w:lang w:val="sr-Cyrl-RS"/>
        </w:rPr>
        <w:t xml:space="preserve"> </w:t>
      </w:r>
      <w:r>
        <w:rPr>
          <w:rFonts w:ascii="Arial" w:hAnsi="Arial" w:cs="Arial"/>
          <w:i/>
          <w:u w:val="single"/>
          <w:lang w:val="sr-Cyrl-RS"/>
        </w:rPr>
        <w:t>је</w:t>
      </w:r>
      <w:r w:rsidRPr="007B4BAA">
        <w:rPr>
          <w:rFonts w:ascii="Arial" w:hAnsi="Arial" w:cs="Arial"/>
          <w:i/>
          <w:u w:val="single"/>
          <w:lang w:val="sr-Cyrl-RS"/>
        </w:rPr>
        <w:t xml:space="preserve"> </w:t>
      </w:r>
      <w:r>
        <w:rPr>
          <w:rFonts w:ascii="Arial" w:hAnsi="Arial" w:cs="Arial"/>
          <w:i/>
          <w:u w:val="single"/>
          <w:lang w:val="sr-Cyrl-RS"/>
        </w:rPr>
        <w:t>поднета</w:t>
      </w:r>
      <w:r w:rsidRPr="007B4BAA">
        <w:rPr>
          <w:rFonts w:ascii="Arial" w:hAnsi="Arial" w:cs="Arial"/>
          <w:i/>
          <w:u w:val="single"/>
          <w:lang w:val="sr-Cyrl-RS"/>
        </w:rPr>
        <w:t xml:space="preserve"> </w:t>
      </w:r>
      <w:r>
        <w:rPr>
          <w:rFonts w:ascii="Arial" w:hAnsi="Arial" w:cs="Arial"/>
          <w:i/>
          <w:u w:val="single"/>
          <w:lang w:val="sr-Cyrl-RS"/>
        </w:rPr>
        <w:t>понуда</w:t>
      </w:r>
      <w:r w:rsidRPr="007B4BAA">
        <w:rPr>
          <w:rFonts w:ascii="Arial" w:hAnsi="Arial" w:cs="Arial"/>
          <w:i/>
          <w:u w:val="single"/>
          <w:lang w:val="sr-Cyrl-RS"/>
        </w:rPr>
        <w:t xml:space="preserve"> </w:t>
      </w:r>
      <w:r>
        <w:rPr>
          <w:rFonts w:ascii="Arial" w:hAnsi="Arial" w:cs="Arial"/>
          <w:b/>
          <w:i/>
          <w:u w:val="single"/>
          <w:lang w:val="sr-Cyrl-RS"/>
        </w:rPr>
        <w:t>заједничка</w:t>
      </w:r>
      <w:r w:rsidRPr="007B4BAA">
        <w:rPr>
          <w:rFonts w:ascii="Arial" w:hAnsi="Arial" w:cs="Arial"/>
          <w:b/>
          <w:i/>
          <w:u w:val="single"/>
          <w:lang w:val="sr-Cyrl-RS"/>
        </w:rPr>
        <w:t xml:space="preserve"> </w:t>
      </w:r>
      <w:r>
        <w:rPr>
          <w:rFonts w:ascii="Arial" w:hAnsi="Arial" w:cs="Arial"/>
          <w:b/>
          <w:i/>
          <w:u w:val="single"/>
          <w:lang w:val="sr-Cyrl-RS"/>
        </w:rPr>
        <w:t>понуда</w:t>
      </w:r>
      <w:r w:rsidRPr="007B4BAA">
        <w:rPr>
          <w:rFonts w:ascii="Arial" w:hAnsi="Arial" w:cs="Arial"/>
          <w:b/>
          <w:i/>
          <w:u w:val="single"/>
          <w:lang w:val="sr-Cyrl-RS"/>
        </w:rPr>
        <w:t>:</w:t>
      </w:r>
    </w:p>
    <w:p w:rsidR="00D6284B" w:rsidRPr="007B4BAA" w:rsidRDefault="00D6284B" w:rsidP="00D6284B">
      <w:pPr>
        <w:tabs>
          <w:tab w:val="left" w:pos="284"/>
          <w:tab w:val="left" w:pos="330"/>
        </w:tabs>
        <w:spacing w:before="120"/>
        <w:ind w:left="284"/>
        <w:jc w:val="both"/>
        <w:rPr>
          <w:rFonts w:ascii="Arial" w:hAnsi="Arial" w:cs="Arial"/>
          <w:i/>
          <w:lang w:val="sr-Cyrl-RS"/>
        </w:rPr>
      </w:pPr>
      <w:r>
        <w:rPr>
          <w:rFonts w:ascii="Arial" w:hAnsi="Arial" w:cs="Arial"/>
          <w:lang w:val="sr-Cyrl-RS"/>
        </w:rPr>
        <w:t>На</w:t>
      </w:r>
      <w:r w:rsidRPr="007B4BAA">
        <w:rPr>
          <w:rFonts w:ascii="Arial" w:hAnsi="Arial" w:cs="Arial"/>
          <w:lang w:val="sr-Cyrl-RS"/>
        </w:rPr>
        <w:t xml:space="preserve"> </w:t>
      </w:r>
      <w:r>
        <w:rPr>
          <w:rFonts w:ascii="Arial" w:hAnsi="Arial" w:cs="Arial"/>
          <w:lang w:val="sr-Cyrl-RS"/>
        </w:rPr>
        <w:t>основу</w:t>
      </w:r>
      <w:r w:rsidRPr="007B4BAA">
        <w:rPr>
          <w:rFonts w:ascii="Arial" w:hAnsi="Arial" w:cs="Arial"/>
          <w:lang w:val="sr-Cyrl-RS"/>
        </w:rPr>
        <w:t xml:space="preserve"> </w:t>
      </w:r>
      <w:r>
        <w:rPr>
          <w:rFonts w:ascii="Arial" w:hAnsi="Arial" w:cs="Arial"/>
          <w:lang w:val="sr-Cyrl-RS"/>
        </w:rPr>
        <w:t>зак</w:t>
      </w:r>
      <w:r w:rsidRPr="007B4BAA">
        <w:rPr>
          <w:rFonts w:ascii="Arial" w:hAnsi="Arial" w:cs="Arial"/>
          <w:lang w:val="sr-Cyrl-RS"/>
        </w:rPr>
        <w:t>љ</w:t>
      </w:r>
      <w:r>
        <w:rPr>
          <w:rFonts w:ascii="Arial" w:hAnsi="Arial" w:cs="Arial"/>
          <w:lang w:val="sr-Cyrl-RS"/>
        </w:rPr>
        <w:t>ученог</w:t>
      </w:r>
      <w:r w:rsidRPr="007B4BAA">
        <w:rPr>
          <w:rFonts w:ascii="Arial" w:hAnsi="Arial" w:cs="Arial"/>
          <w:lang w:val="sr-Cyrl-RS"/>
        </w:rPr>
        <w:t xml:space="preserve"> </w:t>
      </w:r>
      <w:r>
        <w:rPr>
          <w:rFonts w:ascii="Arial" w:hAnsi="Arial" w:cs="Arial"/>
          <w:lang w:val="sr-Cyrl-RS"/>
        </w:rPr>
        <w:t>Споразума</w:t>
      </w:r>
      <w:r w:rsidRPr="007B4BAA">
        <w:rPr>
          <w:rFonts w:ascii="Arial" w:hAnsi="Arial" w:cs="Arial"/>
          <w:lang w:val="sr-Cyrl-RS"/>
        </w:rPr>
        <w:t xml:space="preserve"> </w:t>
      </w:r>
      <w:r>
        <w:rPr>
          <w:rFonts w:ascii="Arial" w:hAnsi="Arial" w:cs="Arial"/>
          <w:lang w:val="sr-Cyrl-RS"/>
        </w:rPr>
        <w:t>о</w:t>
      </w:r>
      <w:r w:rsidRPr="007B4BAA">
        <w:rPr>
          <w:rFonts w:ascii="Arial" w:hAnsi="Arial" w:cs="Arial"/>
          <w:lang w:val="sr-Cyrl-RS"/>
        </w:rPr>
        <w:t xml:space="preserve"> </w:t>
      </w:r>
      <w:r>
        <w:rPr>
          <w:rFonts w:ascii="Arial" w:hAnsi="Arial" w:cs="Arial"/>
          <w:lang w:val="sr-Cyrl-RS"/>
        </w:rPr>
        <w:t>заједничком</w:t>
      </w:r>
      <w:r w:rsidRPr="007B4BAA">
        <w:rPr>
          <w:rFonts w:ascii="Arial" w:hAnsi="Arial" w:cs="Arial"/>
          <w:lang w:val="sr-Cyrl-RS"/>
        </w:rPr>
        <w:t xml:space="preserve"> </w:t>
      </w:r>
      <w:r>
        <w:rPr>
          <w:rFonts w:ascii="Arial" w:hAnsi="Arial" w:cs="Arial"/>
          <w:lang w:val="sr-Cyrl-RS"/>
        </w:rPr>
        <w:t>извршењу</w:t>
      </w:r>
      <w:r w:rsidRPr="007B4BAA">
        <w:rPr>
          <w:rFonts w:ascii="Arial" w:hAnsi="Arial" w:cs="Arial"/>
          <w:lang w:val="sr-Cyrl-RS"/>
        </w:rPr>
        <w:t xml:space="preserve"> </w:t>
      </w:r>
      <w:r>
        <w:rPr>
          <w:rFonts w:ascii="Arial" w:hAnsi="Arial" w:cs="Arial"/>
          <w:lang w:val="sr-Cyrl-RS"/>
        </w:rPr>
        <w:t>јавне</w:t>
      </w:r>
      <w:r w:rsidRPr="007B4BAA">
        <w:rPr>
          <w:rFonts w:ascii="Arial" w:hAnsi="Arial" w:cs="Arial"/>
          <w:lang w:val="sr-Cyrl-RS"/>
        </w:rPr>
        <w:t xml:space="preserve"> </w:t>
      </w:r>
      <w:r>
        <w:rPr>
          <w:rFonts w:ascii="Arial" w:hAnsi="Arial" w:cs="Arial"/>
          <w:lang w:val="sr-Cyrl-RS"/>
        </w:rPr>
        <w:t>набавке</w:t>
      </w:r>
      <w:r w:rsidRPr="007B4BAA">
        <w:rPr>
          <w:rFonts w:ascii="Arial" w:hAnsi="Arial" w:cs="Arial"/>
          <w:lang w:val="sr-Cyrl-RS"/>
        </w:rPr>
        <w:t xml:space="preserve"> </w:t>
      </w:r>
      <w:r>
        <w:rPr>
          <w:rFonts w:ascii="Arial" w:hAnsi="Arial" w:cs="Arial"/>
          <w:lang w:val="sr-Cyrl-RS"/>
        </w:rPr>
        <w:t>број</w:t>
      </w:r>
      <w:r w:rsidRPr="007B4BAA">
        <w:rPr>
          <w:rFonts w:ascii="Arial" w:hAnsi="Arial" w:cs="Arial"/>
          <w:lang w:val="sr-Cyrl-RS"/>
        </w:rPr>
        <w:t xml:space="preserve"> </w:t>
      </w:r>
      <w:r w:rsidRPr="007B4BAA">
        <w:rPr>
          <w:rFonts w:ascii="Arial" w:hAnsi="Arial" w:cs="Arial"/>
          <w:lang w:val="sr-Latn-RS"/>
        </w:rPr>
        <w:t>.....................</w:t>
      </w:r>
      <w:r w:rsidRPr="007B4BAA">
        <w:rPr>
          <w:rFonts w:ascii="Arial" w:hAnsi="Arial" w:cs="Arial"/>
          <w:lang w:val="sr-Cyrl-RS"/>
        </w:rPr>
        <w:t xml:space="preserve"> </w:t>
      </w:r>
      <w:r>
        <w:rPr>
          <w:rFonts w:ascii="Arial" w:hAnsi="Arial" w:cs="Arial"/>
          <w:lang w:val="sr-Cyrl-RS"/>
        </w:rPr>
        <w:t>од</w:t>
      </w:r>
      <w:r w:rsidRPr="007B4BAA">
        <w:rPr>
          <w:rFonts w:ascii="Arial" w:hAnsi="Arial" w:cs="Arial"/>
          <w:lang w:val="sr-Latn-RS"/>
        </w:rPr>
        <w:t xml:space="preserve"> ......................</w:t>
      </w:r>
      <w:r w:rsidRPr="007B4BAA">
        <w:rPr>
          <w:rFonts w:ascii="Arial" w:hAnsi="Arial" w:cs="Arial"/>
          <w:lang w:val="sr-Cyrl-RS"/>
        </w:rPr>
        <w:t>.</w:t>
      </w:r>
      <w:r w:rsidRPr="007B4BAA">
        <w:rPr>
          <w:rFonts w:ascii="Arial" w:hAnsi="Arial" w:cs="Arial"/>
          <w:lang w:val="sr-Latn-RS"/>
        </w:rPr>
        <w:t xml:space="preserve"> </w:t>
      </w:r>
      <w:r>
        <w:rPr>
          <w:rFonts w:ascii="Arial" w:hAnsi="Arial" w:cs="Arial"/>
          <w:lang w:val="sr-Cyrl-RS"/>
        </w:rPr>
        <w:t>године</w:t>
      </w:r>
      <w:r w:rsidRPr="007B4BAA">
        <w:rPr>
          <w:rFonts w:ascii="Arial" w:hAnsi="Arial" w:cs="Arial"/>
          <w:lang w:val="sr-Cyrl-RS"/>
        </w:rPr>
        <w:t xml:space="preserve">, </w:t>
      </w:r>
      <w:r>
        <w:rPr>
          <w:rFonts w:ascii="Arial" w:hAnsi="Arial" w:cs="Arial"/>
          <w:lang w:val="sr-Cyrl-RS"/>
        </w:rPr>
        <w:t>ради</w:t>
      </w:r>
      <w:r w:rsidRPr="007B4BAA">
        <w:rPr>
          <w:rFonts w:ascii="Arial" w:hAnsi="Arial" w:cs="Arial"/>
          <w:lang w:val="sr-Cyrl-RS"/>
        </w:rPr>
        <w:t xml:space="preserve"> </w:t>
      </w:r>
      <w:r>
        <w:rPr>
          <w:rFonts w:ascii="Arial" w:hAnsi="Arial" w:cs="Arial"/>
          <w:lang w:val="sr-Cyrl-RS"/>
        </w:rPr>
        <w:t>учешћа</w:t>
      </w:r>
      <w:r w:rsidRPr="007B4BAA">
        <w:rPr>
          <w:rFonts w:ascii="Arial" w:hAnsi="Arial" w:cs="Arial"/>
          <w:lang w:val="sr-Cyrl-RS"/>
        </w:rPr>
        <w:t xml:space="preserve"> </w:t>
      </w:r>
      <w:r>
        <w:rPr>
          <w:rFonts w:ascii="Arial" w:hAnsi="Arial" w:cs="Arial"/>
          <w:lang w:val="sr-Cyrl-RS"/>
        </w:rPr>
        <w:t>у</w:t>
      </w:r>
      <w:r w:rsidRPr="007B4BAA">
        <w:rPr>
          <w:rFonts w:ascii="Arial" w:hAnsi="Arial" w:cs="Arial"/>
          <w:lang w:val="sr-Cyrl-RS"/>
        </w:rPr>
        <w:t xml:space="preserve"> </w:t>
      </w:r>
      <w:r>
        <w:rPr>
          <w:rFonts w:ascii="Arial" w:hAnsi="Arial" w:cs="Arial"/>
          <w:lang w:val="sr-Cyrl-RS"/>
        </w:rPr>
        <w:t>поступку</w:t>
      </w:r>
      <w:r w:rsidRPr="007B4BAA">
        <w:rPr>
          <w:rFonts w:ascii="Arial" w:hAnsi="Arial" w:cs="Arial"/>
          <w:lang w:val="sr-Cyrl-RS"/>
        </w:rPr>
        <w:t xml:space="preserve"> </w:t>
      </w:r>
      <w:r>
        <w:rPr>
          <w:rFonts w:ascii="Arial" w:hAnsi="Arial" w:cs="Arial"/>
          <w:lang w:val="sr-Cyrl-RS"/>
        </w:rPr>
        <w:t>јавне</w:t>
      </w:r>
      <w:r w:rsidRPr="007B4BAA">
        <w:rPr>
          <w:rFonts w:ascii="Arial" w:hAnsi="Arial" w:cs="Arial"/>
          <w:lang w:val="sr-Cyrl-RS"/>
        </w:rPr>
        <w:t xml:space="preserve"> </w:t>
      </w:r>
      <w:r>
        <w:rPr>
          <w:rFonts w:ascii="Arial" w:hAnsi="Arial" w:cs="Arial"/>
          <w:lang w:val="sr-Cyrl-RS"/>
        </w:rPr>
        <w:t>набавке</w:t>
      </w:r>
      <w:r w:rsidRPr="007B4BAA">
        <w:rPr>
          <w:rFonts w:ascii="Arial" w:hAnsi="Arial" w:cs="Arial"/>
          <w:lang w:val="sr-Cyrl-RS"/>
        </w:rPr>
        <w:t xml:space="preserve"> </w:t>
      </w:r>
      <w:r>
        <w:rPr>
          <w:rFonts w:ascii="Arial" w:hAnsi="Arial" w:cs="Arial"/>
          <w:lang w:val="sr-Cyrl-RS"/>
        </w:rPr>
        <w:t>добара</w:t>
      </w:r>
      <w:r w:rsidRPr="007B4BAA">
        <w:rPr>
          <w:rFonts w:ascii="Arial" w:hAnsi="Arial" w:cs="Arial"/>
          <w:lang w:val="sr-Cyrl-RS"/>
        </w:rPr>
        <w:t xml:space="preserve"> </w:t>
      </w:r>
      <w:r>
        <w:rPr>
          <w:rFonts w:ascii="Arial" w:hAnsi="Arial" w:cs="Arial"/>
          <w:lang w:val="sr-Cyrl-RS"/>
        </w:rPr>
        <w:t>Ролетне, завесе, тракасте завесе, венецијанери и фолије за потребе</w:t>
      </w:r>
      <w:r w:rsidRPr="00082B3C">
        <w:rPr>
          <w:rFonts w:ascii="Arial" w:hAnsi="Arial" w:cs="Arial"/>
        </w:rPr>
        <w:t xml:space="preserve"> ТЦ </w:t>
      </w:r>
      <w:r>
        <w:rPr>
          <w:rFonts w:ascii="Arial" w:hAnsi="Arial" w:cs="Arial"/>
          <w:lang w:val="sr-Cyrl-RS"/>
        </w:rPr>
        <w:t>ЈП ЕПС ЈН</w:t>
      </w:r>
      <w:r w:rsidRPr="007B4BAA">
        <w:rPr>
          <w:rFonts w:ascii="Arial" w:hAnsi="Arial" w:cs="Arial"/>
          <w:lang w:val="sr-Cyrl-RS"/>
        </w:rPr>
        <w:t xml:space="preserve"> </w:t>
      </w:r>
      <w:r w:rsidRPr="00A538EF">
        <w:rPr>
          <w:rFonts w:ascii="Arial" w:hAnsi="Arial" w:cs="Arial"/>
          <w:lang w:val="sr-Cyrl-RS"/>
        </w:rPr>
        <w:t>бр</w:t>
      </w:r>
      <w:r w:rsidRPr="00A538EF">
        <w:rPr>
          <w:rFonts w:ascii="Arial" w:hAnsi="Arial" w:cs="Arial"/>
          <w:lang w:val="sr-Latn-RS"/>
        </w:rPr>
        <w:t>.</w:t>
      </w:r>
      <w:r>
        <w:rPr>
          <w:rFonts w:ascii="Arial" w:hAnsi="Arial" w:cs="Arial"/>
        </w:rPr>
        <w:t>/8</w:t>
      </w:r>
      <w:r>
        <w:rPr>
          <w:rFonts w:ascii="Arial" w:hAnsi="Arial" w:cs="Arial"/>
          <w:lang w:val="sr-Cyrl-RS"/>
        </w:rPr>
        <w:t>1</w:t>
      </w:r>
      <w:r w:rsidRPr="00A538EF">
        <w:rPr>
          <w:rFonts w:ascii="Arial" w:hAnsi="Arial" w:cs="Arial"/>
        </w:rPr>
        <w:t>00/00</w:t>
      </w:r>
      <w:r>
        <w:rPr>
          <w:rFonts w:ascii="Arial" w:hAnsi="Arial" w:cs="Arial"/>
          <w:lang w:val="sr-Cyrl-RS"/>
        </w:rPr>
        <w:t>82</w:t>
      </w:r>
      <w:r>
        <w:rPr>
          <w:rFonts w:ascii="Arial" w:hAnsi="Arial" w:cs="Arial"/>
        </w:rPr>
        <w:t>/201</w:t>
      </w:r>
      <w:r>
        <w:rPr>
          <w:rFonts w:ascii="Arial" w:hAnsi="Arial" w:cs="Arial"/>
          <w:lang w:val="sr-Cyrl-RS"/>
        </w:rPr>
        <w:t>7</w:t>
      </w:r>
      <w:r w:rsidRPr="00A538EF">
        <w:rPr>
          <w:rFonts w:ascii="Arial" w:hAnsi="Arial" w:cs="Arial"/>
          <w:lang w:val="sr-Cyrl-RS"/>
        </w:rPr>
        <w:t xml:space="preserve"> </w:t>
      </w:r>
      <w:r>
        <w:rPr>
          <w:rFonts w:ascii="Arial" w:hAnsi="Arial" w:cs="Arial"/>
          <w:lang w:val="sr-Cyrl-RS"/>
        </w:rPr>
        <w:t>за</w:t>
      </w:r>
      <w:r w:rsidRPr="007B4BAA">
        <w:rPr>
          <w:rFonts w:ascii="Arial" w:hAnsi="Arial" w:cs="Arial"/>
          <w:lang w:val="sr-Cyrl-RS"/>
        </w:rPr>
        <w:t xml:space="preserve"> </w:t>
      </w:r>
      <w:r w:rsidR="001823D3">
        <w:rPr>
          <w:rFonts w:ascii="Arial" w:hAnsi="Arial" w:cs="Arial"/>
          <w:lang w:val="sr-Cyrl-RS"/>
        </w:rPr>
        <w:t xml:space="preserve">Партију 2: Венецијанери, </w:t>
      </w:r>
      <w:r>
        <w:rPr>
          <w:rFonts w:ascii="Arial" w:hAnsi="Arial" w:cs="Arial"/>
          <w:lang w:val="sr-Cyrl-RS"/>
        </w:rPr>
        <w:t xml:space="preserve">тракасте </w:t>
      </w:r>
      <w:r w:rsidR="001823D3">
        <w:rPr>
          <w:rFonts w:ascii="Arial" w:hAnsi="Arial" w:cs="Arial"/>
          <w:lang w:val="sr-Cyrl-RS"/>
        </w:rPr>
        <w:t xml:space="preserve">и друге </w:t>
      </w:r>
      <w:r>
        <w:rPr>
          <w:rFonts w:ascii="Arial" w:hAnsi="Arial" w:cs="Arial"/>
          <w:lang w:val="sr-Cyrl-RS"/>
        </w:rPr>
        <w:t>завесе</w:t>
      </w:r>
      <w:r w:rsidR="001823D3">
        <w:rPr>
          <w:rFonts w:ascii="Arial" w:hAnsi="Arial" w:cs="Arial"/>
          <w:lang w:val="sr-Cyrl-RS"/>
        </w:rPr>
        <w:t>, фолије и слично</w:t>
      </w:r>
      <w:r>
        <w:rPr>
          <w:rFonts w:ascii="Arial" w:hAnsi="Arial" w:cs="Arial"/>
          <w:lang w:val="sr-Cyrl-RS"/>
        </w:rPr>
        <w:t xml:space="preserve"> </w:t>
      </w:r>
      <w:r>
        <w:rPr>
          <w:rFonts w:ascii="Arial" w:hAnsi="Arial" w:cs="Arial"/>
          <w:lang w:val="sr-Cyrl-RS"/>
        </w:rPr>
        <w:lastRenderedPageBreak/>
        <w:t>за потребе</w:t>
      </w:r>
      <w:r w:rsidRPr="00082B3C">
        <w:rPr>
          <w:rFonts w:ascii="Arial" w:hAnsi="Arial" w:cs="Arial"/>
        </w:rPr>
        <w:t xml:space="preserve"> </w:t>
      </w:r>
      <w:r>
        <w:rPr>
          <w:rFonts w:ascii="Arial" w:hAnsi="Arial" w:cs="Arial"/>
          <w:lang w:val="sr-Cyrl-RS"/>
        </w:rPr>
        <w:t xml:space="preserve">ЈП ЕПС </w:t>
      </w:r>
      <w:r>
        <w:rPr>
          <w:rFonts w:ascii="Arial" w:hAnsi="Arial" w:cs="Arial"/>
        </w:rPr>
        <w:t>ТЦ</w:t>
      </w:r>
      <w:r w:rsidR="001823D3">
        <w:rPr>
          <w:rFonts w:ascii="Arial" w:hAnsi="Arial" w:cs="Arial"/>
          <w:lang w:val="sr-Cyrl-RS"/>
        </w:rPr>
        <w:t xml:space="preserve"> Краљево</w:t>
      </w:r>
      <w:r w:rsidRPr="007B4BAA">
        <w:rPr>
          <w:rFonts w:ascii="Arial" w:hAnsi="Arial" w:cs="Arial"/>
          <w:lang w:val="sr-Cyrl-RS"/>
        </w:rPr>
        <w:t xml:space="preserve">, </w:t>
      </w:r>
      <w:r>
        <w:rPr>
          <w:rFonts w:ascii="Arial" w:hAnsi="Arial" w:cs="Arial"/>
          <w:lang w:val="sr-Cyrl-RS"/>
        </w:rPr>
        <w:t>између</w:t>
      </w:r>
      <w:r w:rsidRPr="007B4BAA">
        <w:rPr>
          <w:rFonts w:ascii="Arial" w:hAnsi="Arial" w:cs="Arial"/>
          <w:lang w:val="sr-Cyrl-RS"/>
        </w:rPr>
        <w:t xml:space="preserve">: ............................................................ </w:t>
      </w:r>
      <w:r w:rsidRPr="007B4BAA">
        <w:rPr>
          <w:rFonts w:ascii="Arial" w:hAnsi="Arial" w:cs="Arial"/>
          <w:i/>
          <w:lang w:val="sr-Cyrl-RS"/>
        </w:rPr>
        <w:t>(</w:t>
      </w:r>
      <w:r>
        <w:rPr>
          <w:rFonts w:ascii="Arial" w:hAnsi="Arial" w:cs="Arial"/>
          <w:i/>
          <w:lang w:val="sr-Cyrl-RS"/>
        </w:rPr>
        <w:t>навести</w:t>
      </w:r>
      <w:r w:rsidRPr="007B4BAA">
        <w:rPr>
          <w:rFonts w:ascii="Arial" w:hAnsi="Arial" w:cs="Arial"/>
          <w:i/>
          <w:lang w:val="sr-Cyrl-RS"/>
        </w:rPr>
        <w:t xml:space="preserve"> </w:t>
      </w:r>
      <w:r>
        <w:rPr>
          <w:rFonts w:ascii="Arial" w:hAnsi="Arial" w:cs="Arial"/>
          <w:i/>
          <w:lang w:val="sr-Cyrl-RS"/>
        </w:rPr>
        <w:t>учеснике</w:t>
      </w:r>
      <w:r w:rsidRPr="007B4BAA">
        <w:rPr>
          <w:rFonts w:ascii="Arial" w:hAnsi="Arial" w:cs="Arial"/>
          <w:i/>
          <w:lang w:val="sr-Cyrl-RS"/>
        </w:rPr>
        <w:t xml:space="preserve"> </w:t>
      </w:r>
      <w:r>
        <w:rPr>
          <w:rFonts w:ascii="Arial" w:hAnsi="Arial" w:cs="Arial"/>
          <w:i/>
          <w:lang w:val="sr-Cyrl-RS"/>
        </w:rPr>
        <w:t>заједничке</w:t>
      </w:r>
      <w:r w:rsidRPr="007B4BAA">
        <w:rPr>
          <w:rFonts w:ascii="Arial" w:hAnsi="Arial" w:cs="Arial"/>
          <w:i/>
          <w:lang w:val="sr-Cyrl-RS"/>
        </w:rPr>
        <w:t xml:space="preserve"> </w:t>
      </w:r>
      <w:r>
        <w:rPr>
          <w:rFonts w:ascii="Arial" w:hAnsi="Arial" w:cs="Arial"/>
          <w:i/>
          <w:lang w:val="sr-Cyrl-RS"/>
        </w:rPr>
        <w:t>понуде</w:t>
      </w:r>
      <w:r w:rsidRPr="007B4BAA">
        <w:rPr>
          <w:rFonts w:ascii="Arial" w:hAnsi="Arial" w:cs="Arial"/>
          <w:i/>
          <w:lang w:val="sr-Cyrl-RS"/>
        </w:rPr>
        <w:t>)</w:t>
      </w:r>
      <w:r w:rsidRPr="007B4BAA">
        <w:rPr>
          <w:rFonts w:ascii="Arial" w:hAnsi="Arial" w:cs="Arial"/>
          <w:lang w:val="sr-Cyrl-RS"/>
        </w:rPr>
        <w:t xml:space="preserve"> </w:t>
      </w:r>
      <w:r>
        <w:rPr>
          <w:rFonts w:ascii="Arial" w:hAnsi="Arial" w:cs="Arial"/>
          <w:lang w:val="sr-Cyrl-RS"/>
        </w:rPr>
        <w:t>споразумне</w:t>
      </w:r>
      <w:r w:rsidRPr="007B4BAA">
        <w:rPr>
          <w:rFonts w:ascii="Arial" w:hAnsi="Arial" w:cs="Arial"/>
          <w:lang w:val="sr-Cyrl-RS"/>
        </w:rPr>
        <w:t xml:space="preserve"> </w:t>
      </w:r>
      <w:r>
        <w:rPr>
          <w:rFonts w:ascii="Arial" w:hAnsi="Arial" w:cs="Arial"/>
          <w:lang w:val="sr-Cyrl-RS"/>
        </w:rPr>
        <w:t>стране</w:t>
      </w:r>
      <w:r w:rsidRPr="007B4BAA">
        <w:rPr>
          <w:rFonts w:ascii="Arial" w:hAnsi="Arial" w:cs="Arial"/>
          <w:lang w:val="sr-Cyrl-RS"/>
        </w:rPr>
        <w:t xml:space="preserve"> </w:t>
      </w:r>
      <w:r>
        <w:rPr>
          <w:rFonts w:ascii="Arial" w:hAnsi="Arial" w:cs="Arial"/>
          <w:lang w:val="sr-Cyrl-RS"/>
        </w:rPr>
        <w:t>су</w:t>
      </w:r>
      <w:r w:rsidRPr="007B4BAA">
        <w:rPr>
          <w:rFonts w:ascii="Arial" w:hAnsi="Arial" w:cs="Arial"/>
          <w:lang w:val="sr-Cyrl-RS"/>
        </w:rPr>
        <w:t xml:space="preserve"> </w:t>
      </w:r>
      <w:r>
        <w:rPr>
          <w:rFonts w:ascii="Arial" w:hAnsi="Arial" w:cs="Arial"/>
          <w:lang w:val="sr-Cyrl-RS"/>
        </w:rPr>
        <w:t>се</w:t>
      </w:r>
      <w:r w:rsidRPr="007B4BAA">
        <w:rPr>
          <w:rFonts w:ascii="Arial" w:hAnsi="Arial" w:cs="Arial"/>
          <w:lang w:val="sr-Cyrl-RS"/>
        </w:rPr>
        <w:t xml:space="preserve"> </w:t>
      </w:r>
      <w:r>
        <w:rPr>
          <w:rFonts w:ascii="Arial" w:hAnsi="Arial" w:cs="Arial"/>
          <w:lang w:val="sr-Cyrl-RS"/>
        </w:rPr>
        <w:t>сагласиле</w:t>
      </w:r>
      <w:r w:rsidRPr="007B4BAA">
        <w:rPr>
          <w:rFonts w:ascii="Arial" w:hAnsi="Arial" w:cs="Arial"/>
          <w:lang w:val="sr-Cyrl-RS"/>
        </w:rPr>
        <w:t>: ................................(</w:t>
      </w:r>
      <w:r>
        <w:rPr>
          <w:rFonts w:ascii="Arial" w:hAnsi="Arial" w:cs="Arial"/>
          <w:i/>
          <w:lang w:val="sr-Cyrl-RS"/>
        </w:rPr>
        <w:t>могу</w:t>
      </w:r>
      <w:r w:rsidRPr="007B4BAA">
        <w:rPr>
          <w:rFonts w:ascii="Arial" w:hAnsi="Arial" w:cs="Arial"/>
          <w:i/>
          <w:lang w:val="sr-Cyrl-RS"/>
        </w:rPr>
        <w:t xml:space="preserve"> </w:t>
      </w:r>
      <w:r>
        <w:rPr>
          <w:rFonts w:ascii="Arial" w:hAnsi="Arial" w:cs="Arial"/>
          <w:i/>
          <w:lang w:val="sr-Cyrl-RS"/>
        </w:rPr>
        <w:t>се</w:t>
      </w:r>
      <w:r w:rsidRPr="007B4BAA">
        <w:rPr>
          <w:rFonts w:ascii="Arial" w:hAnsi="Arial" w:cs="Arial"/>
          <w:i/>
          <w:lang w:val="sr-Cyrl-RS"/>
        </w:rPr>
        <w:t xml:space="preserve"> </w:t>
      </w:r>
      <w:r>
        <w:rPr>
          <w:rFonts w:ascii="Arial" w:hAnsi="Arial" w:cs="Arial"/>
          <w:i/>
          <w:lang w:val="sr-Cyrl-RS"/>
        </w:rPr>
        <w:t>навести</w:t>
      </w:r>
      <w:r w:rsidRPr="007B4BAA">
        <w:rPr>
          <w:rFonts w:ascii="Arial" w:hAnsi="Arial" w:cs="Arial"/>
          <w:i/>
          <w:lang w:val="sr-Cyrl-RS"/>
        </w:rPr>
        <w:t xml:space="preserve"> </w:t>
      </w:r>
      <w:r>
        <w:rPr>
          <w:rFonts w:ascii="Arial" w:hAnsi="Arial" w:cs="Arial"/>
          <w:i/>
          <w:lang w:val="sr-Cyrl-RS"/>
        </w:rPr>
        <w:t>одредбе</w:t>
      </w:r>
      <w:r w:rsidRPr="007B4BAA">
        <w:rPr>
          <w:rFonts w:ascii="Arial" w:hAnsi="Arial" w:cs="Arial"/>
          <w:i/>
          <w:lang w:val="sr-Cyrl-RS"/>
        </w:rPr>
        <w:t xml:space="preserve"> </w:t>
      </w:r>
      <w:r>
        <w:rPr>
          <w:rFonts w:ascii="Arial" w:hAnsi="Arial" w:cs="Arial"/>
          <w:i/>
          <w:lang w:val="sr-Cyrl-RS"/>
        </w:rPr>
        <w:t>из</w:t>
      </w:r>
      <w:r w:rsidRPr="007B4BAA">
        <w:rPr>
          <w:rFonts w:ascii="Arial" w:hAnsi="Arial" w:cs="Arial"/>
          <w:i/>
          <w:lang w:val="sr-Cyrl-RS"/>
        </w:rPr>
        <w:t xml:space="preserve"> </w:t>
      </w:r>
      <w:r>
        <w:rPr>
          <w:rFonts w:ascii="Arial" w:hAnsi="Arial" w:cs="Arial"/>
          <w:i/>
          <w:lang w:val="sr-Cyrl-RS"/>
        </w:rPr>
        <w:t>споразума</w:t>
      </w:r>
      <w:r w:rsidRPr="007B4BAA">
        <w:rPr>
          <w:rFonts w:ascii="Arial" w:hAnsi="Arial" w:cs="Arial"/>
          <w:i/>
          <w:lang w:val="sr-Cyrl-RS"/>
        </w:rPr>
        <w:t xml:space="preserve"> </w:t>
      </w:r>
      <w:r>
        <w:rPr>
          <w:rFonts w:ascii="Arial" w:hAnsi="Arial" w:cs="Arial"/>
          <w:i/>
          <w:lang w:val="sr-Cyrl-RS"/>
        </w:rPr>
        <w:t>које</w:t>
      </w:r>
      <w:r w:rsidRPr="007B4BAA">
        <w:rPr>
          <w:rFonts w:ascii="Arial" w:hAnsi="Arial" w:cs="Arial"/>
          <w:i/>
          <w:lang w:val="sr-Cyrl-RS"/>
        </w:rPr>
        <w:t xml:space="preserve"> </w:t>
      </w:r>
      <w:r>
        <w:rPr>
          <w:rFonts w:ascii="Arial" w:hAnsi="Arial" w:cs="Arial"/>
          <w:i/>
          <w:lang w:val="sr-Cyrl-RS"/>
        </w:rPr>
        <w:t>су</w:t>
      </w:r>
      <w:r w:rsidRPr="007B4BAA">
        <w:rPr>
          <w:rFonts w:ascii="Arial" w:hAnsi="Arial" w:cs="Arial"/>
          <w:i/>
          <w:lang w:val="sr-Cyrl-RS"/>
        </w:rPr>
        <w:t xml:space="preserve"> </w:t>
      </w:r>
      <w:r>
        <w:rPr>
          <w:rFonts w:ascii="Arial" w:hAnsi="Arial" w:cs="Arial"/>
          <w:i/>
          <w:lang w:val="sr-Cyrl-RS"/>
        </w:rPr>
        <w:t>битне</w:t>
      </w:r>
      <w:r w:rsidRPr="007B4BAA">
        <w:rPr>
          <w:rFonts w:ascii="Arial" w:hAnsi="Arial" w:cs="Arial"/>
          <w:i/>
          <w:lang w:val="sr-Cyrl-RS"/>
        </w:rPr>
        <w:t xml:space="preserve"> </w:t>
      </w:r>
      <w:r>
        <w:rPr>
          <w:rFonts w:ascii="Arial" w:hAnsi="Arial" w:cs="Arial"/>
          <w:i/>
          <w:lang w:val="sr-Cyrl-RS"/>
        </w:rPr>
        <w:t>за</w:t>
      </w:r>
      <w:r w:rsidRPr="007B4BAA">
        <w:rPr>
          <w:rFonts w:ascii="Arial" w:hAnsi="Arial" w:cs="Arial"/>
          <w:i/>
          <w:lang w:val="sr-Cyrl-RS"/>
        </w:rPr>
        <w:t xml:space="preserve"> </w:t>
      </w:r>
      <w:r>
        <w:rPr>
          <w:rFonts w:ascii="Arial" w:hAnsi="Arial" w:cs="Arial"/>
          <w:i/>
          <w:lang w:val="sr-Cyrl-RS"/>
        </w:rPr>
        <w:t>реализацију</w:t>
      </w:r>
      <w:r w:rsidRPr="007B4BAA">
        <w:rPr>
          <w:rFonts w:ascii="Arial" w:hAnsi="Arial" w:cs="Arial"/>
          <w:i/>
          <w:lang w:val="sr-Cyrl-RS"/>
        </w:rPr>
        <w:t xml:space="preserve"> </w:t>
      </w:r>
      <w:r>
        <w:rPr>
          <w:rFonts w:ascii="Arial" w:hAnsi="Arial" w:cs="Arial"/>
          <w:i/>
          <w:lang w:val="sr-Cyrl-RS"/>
        </w:rPr>
        <w:t>оквирног</w:t>
      </w:r>
      <w:r w:rsidRPr="007B4BAA">
        <w:rPr>
          <w:rFonts w:ascii="Arial" w:hAnsi="Arial" w:cs="Arial"/>
          <w:i/>
          <w:lang w:val="sr-Cyrl-RS"/>
        </w:rPr>
        <w:t xml:space="preserve"> </w:t>
      </w:r>
      <w:r>
        <w:rPr>
          <w:rFonts w:ascii="Arial" w:hAnsi="Arial" w:cs="Arial"/>
          <w:i/>
          <w:lang w:val="sr-Cyrl-RS"/>
        </w:rPr>
        <w:t>споразума</w:t>
      </w:r>
      <w:r w:rsidRPr="007B4BAA">
        <w:rPr>
          <w:rFonts w:ascii="Arial" w:hAnsi="Arial" w:cs="Arial"/>
          <w:i/>
          <w:lang w:val="sr-Cyrl-RS"/>
        </w:rPr>
        <w:t>)</w:t>
      </w:r>
    </w:p>
    <w:p w:rsidR="00D6284B" w:rsidRPr="007B4BAA" w:rsidRDefault="00D6284B" w:rsidP="00D6284B">
      <w:pPr>
        <w:tabs>
          <w:tab w:val="left" w:pos="284"/>
          <w:tab w:val="left" w:pos="330"/>
        </w:tabs>
        <w:spacing w:before="120"/>
        <w:ind w:left="284"/>
        <w:jc w:val="both"/>
        <w:rPr>
          <w:rFonts w:ascii="Arial" w:hAnsi="Arial" w:cs="Arial"/>
          <w:lang w:val="sr-Cyrl-RS"/>
        </w:rPr>
      </w:pPr>
      <w:r>
        <w:rPr>
          <w:rFonts w:ascii="Arial" w:hAnsi="Arial" w:cs="Arial"/>
          <w:lang w:val="sr-Cyrl-RS"/>
        </w:rPr>
        <w:t>Понуђачи</w:t>
      </w:r>
      <w:r w:rsidRPr="007B4BAA">
        <w:rPr>
          <w:rFonts w:ascii="Arial" w:hAnsi="Arial" w:cs="Arial"/>
          <w:lang w:val="sr-Cyrl-RS"/>
        </w:rPr>
        <w:t xml:space="preserve"> </w:t>
      </w:r>
      <w:r>
        <w:rPr>
          <w:rFonts w:ascii="Arial" w:hAnsi="Arial" w:cs="Arial"/>
          <w:lang w:val="sr-Cyrl-RS"/>
        </w:rPr>
        <w:t>из</w:t>
      </w:r>
      <w:r w:rsidRPr="007B4BAA">
        <w:rPr>
          <w:rFonts w:ascii="Arial" w:hAnsi="Arial" w:cs="Arial"/>
          <w:lang w:val="sr-Cyrl-RS"/>
        </w:rPr>
        <w:t xml:space="preserve"> </w:t>
      </w:r>
      <w:r>
        <w:rPr>
          <w:rFonts w:ascii="Arial" w:hAnsi="Arial" w:cs="Arial"/>
          <w:lang w:val="sr-Cyrl-RS"/>
        </w:rPr>
        <w:t>групе</w:t>
      </w:r>
      <w:r w:rsidRPr="007B4BAA">
        <w:rPr>
          <w:rFonts w:ascii="Arial" w:hAnsi="Arial" w:cs="Arial"/>
          <w:lang w:val="sr-Cyrl-RS"/>
        </w:rPr>
        <w:t xml:space="preserve"> </w:t>
      </w:r>
      <w:r>
        <w:rPr>
          <w:rFonts w:ascii="Arial" w:hAnsi="Arial" w:cs="Arial"/>
          <w:lang w:val="sr-Cyrl-RS"/>
        </w:rPr>
        <w:t>понуђача одговарају</w:t>
      </w:r>
      <w:r w:rsidRPr="007B4BAA">
        <w:rPr>
          <w:rFonts w:ascii="Arial" w:hAnsi="Arial" w:cs="Arial"/>
          <w:lang w:val="sr-Cyrl-RS"/>
        </w:rPr>
        <w:t xml:space="preserve"> </w:t>
      </w:r>
      <w:r>
        <w:rPr>
          <w:rFonts w:ascii="Arial" w:hAnsi="Arial" w:cs="Arial"/>
          <w:lang w:val="sr-Cyrl-RS"/>
        </w:rPr>
        <w:t>неограничено</w:t>
      </w:r>
      <w:r w:rsidRPr="007B4BAA">
        <w:rPr>
          <w:rFonts w:ascii="Arial" w:hAnsi="Arial" w:cs="Arial"/>
          <w:lang w:val="sr-Cyrl-RS"/>
        </w:rPr>
        <w:t xml:space="preserve"> </w:t>
      </w:r>
      <w:r>
        <w:rPr>
          <w:rFonts w:ascii="Arial" w:hAnsi="Arial" w:cs="Arial"/>
          <w:lang w:val="sr-Cyrl-RS"/>
        </w:rPr>
        <w:t>солидарно</w:t>
      </w:r>
      <w:r w:rsidRPr="007B4BAA">
        <w:rPr>
          <w:rFonts w:ascii="Arial" w:hAnsi="Arial" w:cs="Arial"/>
          <w:lang w:val="sr-Cyrl-RS"/>
        </w:rPr>
        <w:t xml:space="preserve"> </w:t>
      </w:r>
      <w:r>
        <w:rPr>
          <w:rFonts w:ascii="Arial" w:hAnsi="Arial" w:cs="Arial"/>
          <w:lang w:val="sr-Cyrl-RS"/>
        </w:rPr>
        <w:t>према</w:t>
      </w:r>
      <w:r w:rsidRPr="007B4BAA">
        <w:rPr>
          <w:rFonts w:ascii="Arial" w:hAnsi="Arial" w:cs="Arial"/>
          <w:lang w:val="sr-Cyrl-RS"/>
        </w:rPr>
        <w:t xml:space="preserve"> </w:t>
      </w:r>
      <w:r>
        <w:rPr>
          <w:rFonts w:ascii="Arial" w:hAnsi="Arial" w:cs="Arial"/>
          <w:lang w:val="sr-Cyrl-RS"/>
        </w:rPr>
        <w:t>Купцу</w:t>
      </w:r>
      <w:r w:rsidRPr="007B4BAA">
        <w:rPr>
          <w:rFonts w:ascii="Arial" w:hAnsi="Arial" w:cs="Arial"/>
          <w:lang w:val="sr-Cyrl-RS"/>
        </w:rPr>
        <w:t>.</w:t>
      </w:r>
    </w:p>
    <w:p w:rsidR="00D6284B" w:rsidRPr="007B4BAA" w:rsidRDefault="00D6284B" w:rsidP="00D6284B">
      <w:pPr>
        <w:tabs>
          <w:tab w:val="left" w:pos="284"/>
          <w:tab w:val="left" w:pos="330"/>
        </w:tabs>
        <w:spacing w:before="120"/>
        <w:ind w:left="284"/>
        <w:jc w:val="both"/>
        <w:rPr>
          <w:rFonts w:ascii="Arial" w:hAnsi="Arial" w:cs="Arial"/>
          <w:lang w:val="sr-Cyrl-RS"/>
        </w:rPr>
      </w:pPr>
      <w:r>
        <w:rPr>
          <w:rFonts w:ascii="Arial" w:hAnsi="Arial" w:cs="Arial"/>
          <w:lang w:val="sr-Cyrl-RS"/>
        </w:rPr>
        <w:t>Споразум</w:t>
      </w:r>
      <w:r w:rsidRPr="007B4BAA">
        <w:rPr>
          <w:rFonts w:ascii="Arial" w:hAnsi="Arial" w:cs="Arial"/>
          <w:lang w:val="sr-Cyrl-RS"/>
        </w:rPr>
        <w:t xml:space="preserve"> </w:t>
      </w:r>
      <w:r>
        <w:rPr>
          <w:rFonts w:ascii="Arial" w:hAnsi="Arial" w:cs="Arial"/>
          <w:lang w:val="sr-Cyrl-RS"/>
        </w:rPr>
        <w:t>о</w:t>
      </w:r>
      <w:r w:rsidRPr="007B4BAA">
        <w:rPr>
          <w:rFonts w:ascii="Arial" w:hAnsi="Arial" w:cs="Arial"/>
          <w:lang w:val="sr-Cyrl-RS"/>
        </w:rPr>
        <w:t xml:space="preserve"> </w:t>
      </w:r>
      <w:r>
        <w:rPr>
          <w:rFonts w:ascii="Arial" w:hAnsi="Arial" w:cs="Arial"/>
          <w:lang w:val="sr-Cyrl-RS"/>
        </w:rPr>
        <w:t>заједничком</w:t>
      </w:r>
      <w:r w:rsidRPr="007B4BAA">
        <w:rPr>
          <w:rFonts w:ascii="Arial" w:hAnsi="Arial" w:cs="Arial"/>
          <w:lang w:val="sr-Cyrl-RS"/>
        </w:rPr>
        <w:t xml:space="preserve"> </w:t>
      </w:r>
      <w:r>
        <w:rPr>
          <w:rFonts w:ascii="Arial" w:hAnsi="Arial" w:cs="Arial"/>
          <w:lang w:val="sr-Cyrl-RS"/>
        </w:rPr>
        <w:t>извршењу</w:t>
      </w:r>
      <w:r w:rsidRPr="007B4BAA">
        <w:rPr>
          <w:rFonts w:ascii="Arial" w:hAnsi="Arial" w:cs="Arial"/>
          <w:lang w:val="sr-Cyrl-RS"/>
        </w:rPr>
        <w:t xml:space="preserve"> </w:t>
      </w:r>
      <w:r>
        <w:rPr>
          <w:rFonts w:ascii="Arial" w:hAnsi="Arial" w:cs="Arial"/>
          <w:lang w:val="sr-Cyrl-RS"/>
        </w:rPr>
        <w:t>јавне</w:t>
      </w:r>
      <w:r w:rsidRPr="007B4BAA">
        <w:rPr>
          <w:rFonts w:ascii="Arial" w:hAnsi="Arial" w:cs="Arial"/>
          <w:lang w:val="sr-Cyrl-RS"/>
        </w:rPr>
        <w:t xml:space="preserve"> </w:t>
      </w:r>
      <w:r>
        <w:rPr>
          <w:rFonts w:ascii="Arial" w:hAnsi="Arial" w:cs="Arial"/>
          <w:lang w:val="sr-Cyrl-RS"/>
        </w:rPr>
        <w:t>набавке</w:t>
      </w:r>
      <w:r w:rsidRPr="007B4BAA">
        <w:rPr>
          <w:rFonts w:ascii="Arial" w:hAnsi="Arial" w:cs="Arial"/>
          <w:lang w:val="sr-Cyrl-RS"/>
        </w:rPr>
        <w:t xml:space="preserve"> </w:t>
      </w:r>
      <w:r>
        <w:rPr>
          <w:rFonts w:ascii="Arial" w:hAnsi="Arial" w:cs="Arial"/>
          <w:lang w:val="sr-Cyrl-RS"/>
        </w:rPr>
        <w:t>бр</w:t>
      </w:r>
      <w:r w:rsidRPr="007B4BAA">
        <w:rPr>
          <w:rFonts w:ascii="Arial" w:hAnsi="Arial" w:cs="Arial"/>
          <w:lang w:val="sr-Cyrl-RS"/>
        </w:rPr>
        <w:t xml:space="preserve">. ______ </w:t>
      </w:r>
      <w:r>
        <w:rPr>
          <w:rFonts w:ascii="Arial" w:hAnsi="Arial" w:cs="Arial"/>
          <w:lang w:val="sr-Cyrl-RS"/>
        </w:rPr>
        <w:t>је</w:t>
      </w:r>
      <w:r w:rsidRPr="007B4BAA">
        <w:rPr>
          <w:rFonts w:ascii="Arial" w:hAnsi="Arial" w:cs="Arial"/>
          <w:lang w:val="sr-Cyrl-RS"/>
        </w:rPr>
        <w:t xml:space="preserve"> </w:t>
      </w:r>
      <w:r>
        <w:rPr>
          <w:rFonts w:ascii="Arial" w:hAnsi="Arial" w:cs="Arial"/>
          <w:lang w:val="sr-Cyrl-RS"/>
        </w:rPr>
        <w:t>саставни</w:t>
      </w:r>
      <w:r w:rsidRPr="007B4BAA">
        <w:rPr>
          <w:rFonts w:ascii="Arial" w:hAnsi="Arial" w:cs="Arial"/>
          <w:lang w:val="sr-Cyrl-RS"/>
        </w:rPr>
        <w:t xml:space="preserve"> </w:t>
      </w:r>
      <w:r>
        <w:rPr>
          <w:rFonts w:ascii="Arial" w:hAnsi="Arial" w:cs="Arial"/>
          <w:lang w:val="sr-Cyrl-RS"/>
        </w:rPr>
        <w:t>део</w:t>
      </w:r>
      <w:r w:rsidRPr="007B4BAA">
        <w:rPr>
          <w:rFonts w:ascii="Arial" w:hAnsi="Arial" w:cs="Arial"/>
          <w:lang w:val="sr-Cyrl-RS"/>
        </w:rPr>
        <w:t xml:space="preserve"> </w:t>
      </w:r>
      <w:r>
        <w:rPr>
          <w:rFonts w:ascii="Arial" w:hAnsi="Arial" w:cs="Arial"/>
          <w:lang w:val="sr-Cyrl-RS"/>
        </w:rPr>
        <w:t>овог</w:t>
      </w:r>
      <w:r w:rsidRPr="007B4BAA">
        <w:rPr>
          <w:rFonts w:ascii="Arial" w:hAnsi="Arial" w:cs="Arial"/>
          <w:lang w:val="sr-Cyrl-RS"/>
        </w:rPr>
        <w:t xml:space="preserve"> </w:t>
      </w:r>
      <w:r>
        <w:rPr>
          <w:rFonts w:ascii="Arial" w:hAnsi="Arial" w:cs="Arial"/>
          <w:lang w:val="sr-Cyrl-RS"/>
        </w:rPr>
        <w:t>Оквирног</w:t>
      </w:r>
      <w:r w:rsidRPr="007B4BAA">
        <w:rPr>
          <w:rFonts w:ascii="Arial" w:hAnsi="Arial" w:cs="Arial"/>
          <w:lang w:val="sr-Cyrl-RS"/>
        </w:rPr>
        <w:t xml:space="preserve"> </w:t>
      </w:r>
      <w:r>
        <w:rPr>
          <w:rFonts w:ascii="Arial" w:hAnsi="Arial" w:cs="Arial"/>
          <w:lang w:val="sr-Cyrl-RS"/>
        </w:rPr>
        <w:t>споразума</w:t>
      </w:r>
      <w:r w:rsidRPr="007B4BAA">
        <w:rPr>
          <w:rFonts w:ascii="Arial" w:hAnsi="Arial" w:cs="Arial"/>
          <w:lang w:val="sr-Cyrl-RS"/>
        </w:rPr>
        <w:t>.</w:t>
      </w:r>
    </w:p>
    <w:p w:rsidR="00D6284B" w:rsidRPr="007B4BAA" w:rsidRDefault="00D6284B" w:rsidP="00D6284B">
      <w:pPr>
        <w:spacing w:before="120"/>
        <w:ind w:right="-425"/>
        <w:rPr>
          <w:rFonts w:ascii="Arial" w:hAnsi="Arial"/>
          <w:b/>
          <w:lang w:val="sr-Cyrl-RS"/>
        </w:rPr>
      </w:pPr>
      <w:r>
        <w:rPr>
          <w:rFonts w:ascii="Arial" w:hAnsi="Arial"/>
          <w:b/>
          <w:lang w:val="sr-Cyrl-RS"/>
        </w:rPr>
        <w:t>УВОДНЕ</w:t>
      </w:r>
      <w:r w:rsidRPr="007B4BAA">
        <w:rPr>
          <w:rFonts w:ascii="Arial" w:hAnsi="Arial"/>
          <w:b/>
          <w:lang w:val="sr-Cyrl-RS"/>
        </w:rPr>
        <w:t xml:space="preserve"> </w:t>
      </w:r>
      <w:r>
        <w:rPr>
          <w:rFonts w:ascii="Arial" w:hAnsi="Arial"/>
          <w:b/>
          <w:lang w:val="sr-Cyrl-RS"/>
        </w:rPr>
        <w:t>ОДРЕДБЕ</w:t>
      </w:r>
    </w:p>
    <w:p w:rsidR="00D6284B" w:rsidRPr="007B4BAA" w:rsidRDefault="00D6284B" w:rsidP="00D6284B">
      <w:pPr>
        <w:tabs>
          <w:tab w:val="left" w:pos="284"/>
          <w:tab w:val="left" w:pos="330"/>
        </w:tabs>
        <w:spacing w:before="120"/>
        <w:ind w:left="284"/>
        <w:jc w:val="both"/>
        <w:rPr>
          <w:rFonts w:ascii="Arial" w:hAnsi="Arial" w:cs="Arial"/>
          <w:lang w:val="sr-Cyrl-RS"/>
        </w:rPr>
      </w:pPr>
      <w:r>
        <w:rPr>
          <w:rFonts w:ascii="Arial" w:hAnsi="Arial" w:cs="Arial"/>
          <w:lang w:val="sr-Cyrl-RS"/>
        </w:rPr>
        <w:t>Стране</w:t>
      </w:r>
      <w:r w:rsidRPr="007B4BAA">
        <w:rPr>
          <w:rFonts w:ascii="Arial" w:hAnsi="Arial" w:cs="Arial"/>
          <w:lang w:val="sr-Cyrl-RS"/>
        </w:rPr>
        <w:t xml:space="preserve"> </w:t>
      </w:r>
      <w:r>
        <w:rPr>
          <w:rFonts w:ascii="Arial" w:hAnsi="Arial" w:cs="Arial"/>
          <w:lang w:val="sr-Cyrl-RS"/>
        </w:rPr>
        <w:t>из</w:t>
      </w:r>
      <w:r w:rsidRPr="007B4BAA">
        <w:rPr>
          <w:rFonts w:ascii="Arial" w:hAnsi="Arial" w:cs="Arial"/>
          <w:lang w:val="sr-Cyrl-RS"/>
        </w:rPr>
        <w:t xml:space="preserve"> </w:t>
      </w:r>
      <w:r>
        <w:rPr>
          <w:rFonts w:ascii="Arial" w:hAnsi="Arial" w:cs="Arial"/>
          <w:lang w:val="sr-Cyrl-RS"/>
        </w:rPr>
        <w:t>Оквирног</w:t>
      </w:r>
      <w:r w:rsidRPr="007B4BAA">
        <w:rPr>
          <w:rFonts w:ascii="Arial" w:hAnsi="Arial" w:cs="Arial"/>
          <w:lang w:val="sr-Cyrl-RS"/>
        </w:rPr>
        <w:t xml:space="preserve"> </w:t>
      </w:r>
      <w:r>
        <w:rPr>
          <w:rFonts w:ascii="Arial" w:hAnsi="Arial" w:cs="Arial"/>
          <w:lang w:val="sr-Cyrl-RS"/>
        </w:rPr>
        <w:t>споразума</w:t>
      </w:r>
      <w:r w:rsidRPr="007B4BAA">
        <w:rPr>
          <w:rFonts w:ascii="Arial" w:hAnsi="Arial" w:cs="Arial"/>
          <w:lang w:val="sr-Cyrl-RS"/>
        </w:rPr>
        <w:t xml:space="preserve"> </w:t>
      </w:r>
      <w:r>
        <w:rPr>
          <w:rFonts w:ascii="Arial" w:hAnsi="Arial" w:cs="Arial"/>
          <w:lang w:val="sr-Cyrl-RS"/>
        </w:rPr>
        <w:t>констатују</w:t>
      </w:r>
      <w:r w:rsidRPr="007B4BAA">
        <w:rPr>
          <w:rFonts w:ascii="Arial" w:hAnsi="Arial" w:cs="Arial"/>
          <w:lang w:val="sr-Cyrl-RS"/>
        </w:rPr>
        <w:t>:</w:t>
      </w:r>
    </w:p>
    <w:p w:rsidR="00D6284B" w:rsidRPr="007B4BAA" w:rsidRDefault="00D6284B" w:rsidP="00D6284B">
      <w:pPr>
        <w:tabs>
          <w:tab w:val="left" w:pos="284"/>
          <w:tab w:val="left" w:pos="330"/>
        </w:tabs>
        <w:spacing w:before="120"/>
        <w:ind w:left="1004"/>
        <w:jc w:val="both"/>
        <w:rPr>
          <w:rFonts w:ascii="Arial" w:hAnsi="Arial" w:cs="Arial"/>
          <w:i/>
          <w:lang w:val="sr-Cyrl-RS"/>
        </w:rPr>
      </w:pPr>
      <w:r w:rsidRPr="007B4BAA">
        <w:rPr>
          <w:rFonts w:ascii="Arial" w:hAnsi="Arial" w:cs="Arial"/>
          <w:lang w:val="sr-Cyrl-RS"/>
        </w:rPr>
        <w:t xml:space="preserve">● </w:t>
      </w:r>
      <w:r>
        <w:rPr>
          <w:rFonts w:ascii="Arial" w:hAnsi="Arial" w:cs="Arial"/>
          <w:lang w:val="sr-Cyrl-RS"/>
        </w:rPr>
        <w:t>да</w:t>
      </w:r>
      <w:r w:rsidRPr="007B4BAA">
        <w:rPr>
          <w:rFonts w:ascii="Arial" w:hAnsi="Arial" w:cs="Arial"/>
          <w:lang w:val="sr-Cyrl-RS"/>
        </w:rPr>
        <w:t xml:space="preserve"> </w:t>
      </w:r>
      <w:r>
        <w:rPr>
          <w:rFonts w:ascii="Arial" w:hAnsi="Arial" w:cs="Arial"/>
          <w:lang w:val="sr-Cyrl-RS"/>
        </w:rPr>
        <w:t>је</w:t>
      </w:r>
      <w:r w:rsidRPr="007B4BAA">
        <w:rPr>
          <w:rFonts w:ascii="Arial" w:hAnsi="Arial" w:cs="Arial"/>
          <w:lang w:val="sr-Cyrl-RS"/>
        </w:rPr>
        <w:t xml:space="preserve"> </w:t>
      </w:r>
      <w:r>
        <w:rPr>
          <w:rFonts w:ascii="Arial" w:hAnsi="Arial" w:cs="Arial"/>
          <w:lang w:val="sr-Cyrl-RS"/>
        </w:rPr>
        <w:t>Купац</w:t>
      </w:r>
      <w:r w:rsidRPr="007B4BAA">
        <w:rPr>
          <w:rFonts w:ascii="Arial" w:hAnsi="Arial" w:cs="Arial"/>
          <w:lang w:val="sr-Cyrl-RS"/>
        </w:rPr>
        <w:t xml:space="preserve"> </w:t>
      </w:r>
      <w:r>
        <w:rPr>
          <w:rFonts w:ascii="Arial" w:hAnsi="Arial" w:cs="Arial"/>
          <w:lang w:val="sr-Cyrl-RS"/>
        </w:rPr>
        <w:t>у</w:t>
      </w:r>
      <w:r w:rsidRPr="007B4BAA">
        <w:rPr>
          <w:rFonts w:ascii="Arial" w:hAnsi="Arial" w:cs="Arial"/>
          <w:lang w:val="sr-Cyrl-RS"/>
        </w:rPr>
        <w:t xml:space="preserve"> </w:t>
      </w:r>
      <w:r>
        <w:rPr>
          <w:rFonts w:ascii="Arial" w:hAnsi="Arial" w:cs="Arial"/>
          <w:lang w:val="sr-Cyrl-RS"/>
        </w:rPr>
        <w:t>складу</w:t>
      </w:r>
      <w:r w:rsidRPr="007B4BAA">
        <w:rPr>
          <w:rFonts w:ascii="Arial" w:hAnsi="Arial" w:cs="Arial"/>
          <w:lang w:val="sr-Cyrl-RS"/>
        </w:rPr>
        <w:t xml:space="preserve"> </w:t>
      </w:r>
      <w:r>
        <w:rPr>
          <w:rFonts w:ascii="Arial" w:hAnsi="Arial" w:cs="Arial"/>
          <w:lang w:val="sr-Cyrl-RS"/>
        </w:rPr>
        <w:t>са</w:t>
      </w:r>
      <w:r w:rsidRPr="007B4BAA">
        <w:rPr>
          <w:rFonts w:ascii="Arial" w:eastAsia="TimesNewRomanPSMT" w:hAnsi="Arial" w:cs="Arial"/>
          <w:kern w:val="2"/>
          <w:lang w:val="ru-RU"/>
        </w:rPr>
        <w:t xml:space="preserve"> </w:t>
      </w:r>
      <w:r>
        <w:rPr>
          <w:rFonts w:ascii="Arial" w:eastAsia="TimesNewRomanPSMT" w:hAnsi="Arial" w:cs="Arial"/>
          <w:kern w:val="2"/>
          <w:lang w:val="ru-RU"/>
        </w:rPr>
        <w:t>члан</w:t>
      </w:r>
      <w:r>
        <w:rPr>
          <w:rFonts w:ascii="Arial" w:eastAsia="TimesNewRomanPSMT" w:hAnsi="Arial" w:cs="Arial"/>
          <w:kern w:val="2"/>
          <w:lang w:val="sr-Cyrl-RS"/>
        </w:rPr>
        <w:t>ом</w:t>
      </w:r>
      <w:r w:rsidRPr="007B4BAA">
        <w:rPr>
          <w:rFonts w:ascii="Arial" w:eastAsia="TimesNewRomanPSMT" w:hAnsi="Arial" w:cs="Arial"/>
          <w:kern w:val="2"/>
          <w:lang w:val="ru-RU"/>
        </w:rPr>
        <w:t xml:space="preserve"> 32. </w:t>
      </w:r>
      <w:r>
        <w:rPr>
          <w:rFonts w:ascii="Arial" w:eastAsia="TimesNewRomanPSMT" w:hAnsi="Arial" w:cs="Arial"/>
          <w:kern w:val="2"/>
          <w:lang w:val="ru-RU"/>
        </w:rPr>
        <w:t>и</w:t>
      </w:r>
      <w:r w:rsidRPr="007B4BAA">
        <w:rPr>
          <w:rFonts w:ascii="Arial" w:eastAsia="TimesNewRomanPSMT" w:hAnsi="Arial" w:cs="Arial"/>
          <w:kern w:val="2"/>
          <w:lang w:val="ru-RU"/>
        </w:rPr>
        <w:t xml:space="preserve"> 62. </w:t>
      </w:r>
      <w:r>
        <w:rPr>
          <w:rFonts w:ascii="Arial" w:eastAsia="TimesNewRomanPSMT" w:hAnsi="Arial" w:cs="Arial"/>
          <w:kern w:val="2"/>
          <w:lang w:val="ru-RU"/>
        </w:rPr>
        <w:t>Закона</w:t>
      </w:r>
      <w:r w:rsidRPr="007B4BAA">
        <w:rPr>
          <w:rFonts w:ascii="Arial" w:eastAsia="TimesNewRomanPSMT" w:hAnsi="Arial" w:cs="Arial"/>
          <w:kern w:val="2"/>
          <w:lang w:val="ru-RU"/>
        </w:rPr>
        <w:t xml:space="preserve"> </w:t>
      </w:r>
      <w:r>
        <w:rPr>
          <w:rFonts w:ascii="Arial" w:eastAsia="TimesNewRomanPSMT" w:hAnsi="Arial" w:cs="Arial"/>
          <w:kern w:val="2"/>
          <w:lang w:val="ru-RU"/>
        </w:rPr>
        <w:t>о</w:t>
      </w:r>
      <w:r w:rsidRPr="007B4BAA">
        <w:rPr>
          <w:rFonts w:ascii="Arial" w:eastAsia="TimesNewRomanPSMT" w:hAnsi="Arial" w:cs="Arial"/>
          <w:kern w:val="2"/>
          <w:lang w:val="ru-RU"/>
        </w:rPr>
        <w:t xml:space="preserve"> </w:t>
      </w:r>
      <w:r>
        <w:rPr>
          <w:rFonts w:ascii="Arial" w:eastAsia="TimesNewRomanPSMT" w:hAnsi="Arial" w:cs="Arial"/>
          <w:kern w:val="2"/>
          <w:lang w:val="ru-RU"/>
        </w:rPr>
        <w:t>јавним</w:t>
      </w:r>
      <w:r w:rsidRPr="007B4BAA">
        <w:rPr>
          <w:rFonts w:ascii="Arial" w:eastAsia="TimesNewRomanPSMT" w:hAnsi="Arial" w:cs="Arial"/>
          <w:kern w:val="2"/>
          <w:lang w:val="ru-RU"/>
        </w:rPr>
        <w:t xml:space="preserve"> </w:t>
      </w:r>
      <w:r>
        <w:rPr>
          <w:rFonts w:ascii="Arial" w:eastAsia="TimesNewRomanPSMT" w:hAnsi="Arial" w:cs="Arial"/>
          <w:kern w:val="2"/>
          <w:lang w:val="ru-RU"/>
        </w:rPr>
        <w:t>набавкама</w:t>
      </w:r>
      <w:r w:rsidRPr="007B4BAA">
        <w:rPr>
          <w:rFonts w:ascii="Arial" w:eastAsia="TimesNewRomanPSMT" w:hAnsi="Arial" w:cs="Arial"/>
          <w:kern w:val="2"/>
          <w:lang w:val="ru-RU"/>
        </w:rPr>
        <w:t xml:space="preserve"> („</w:t>
      </w:r>
      <w:r>
        <w:rPr>
          <w:rFonts w:ascii="Arial" w:eastAsia="TimesNewRomanPSMT" w:hAnsi="Arial" w:cs="Arial"/>
          <w:kern w:val="2"/>
          <w:lang w:val="ru-RU"/>
        </w:rPr>
        <w:t>Сл</w:t>
      </w:r>
      <w:r w:rsidRPr="007B4BAA">
        <w:rPr>
          <w:rFonts w:ascii="Arial" w:eastAsia="TimesNewRomanPSMT" w:hAnsi="Arial" w:cs="Arial"/>
          <w:kern w:val="2"/>
          <w:lang w:val="ru-RU"/>
        </w:rPr>
        <w:t xml:space="preserve">. </w:t>
      </w:r>
      <w:r>
        <w:rPr>
          <w:rFonts w:ascii="Arial" w:eastAsia="TimesNewRomanPSMT" w:hAnsi="Arial" w:cs="Arial"/>
          <w:kern w:val="2"/>
          <w:lang w:val="ru-RU"/>
        </w:rPr>
        <w:t>гласник</w:t>
      </w:r>
      <w:r w:rsidRPr="007B4BAA">
        <w:rPr>
          <w:rFonts w:ascii="Arial" w:eastAsia="TimesNewRomanPSMT" w:hAnsi="Arial" w:cs="Arial"/>
          <w:kern w:val="2"/>
          <w:lang w:val="ru-RU"/>
        </w:rPr>
        <w:t xml:space="preserve"> </w:t>
      </w:r>
      <w:r>
        <w:rPr>
          <w:rFonts w:ascii="Arial" w:eastAsia="TimesNewRomanPSMT" w:hAnsi="Arial" w:cs="Arial"/>
          <w:kern w:val="2"/>
          <w:lang w:val="ru-RU"/>
        </w:rPr>
        <w:t>РС</w:t>
      </w:r>
      <w:r w:rsidRPr="007B4BAA">
        <w:rPr>
          <w:rFonts w:ascii="Arial" w:eastAsia="TimesNewRomanPSMT" w:hAnsi="Arial" w:cs="Arial"/>
          <w:kern w:val="2"/>
          <w:lang w:val="ru-RU"/>
        </w:rPr>
        <w:t xml:space="preserve">” </w:t>
      </w:r>
      <w:r>
        <w:rPr>
          <w:rFonts w:ascii="Arial" w:eastAsia="TimesNewRomanPSMT" w:hAnsi="Arial" w:cs="Arial"/>
          <w:kern w:val="2"/>
          <w:lang w:val="ru-RU"/>
        </w:rPr>
        <w:t>бр</w:t>
      </w:r>
      <w:r w:rsidRPr="007B4BAA">
        <w:rPr>
          <w:rFonts w:ascii="Arial" w:eastAsia="TimesNewRomanPSMT" w:hAnsi="Arial" w:cs="Arial"/>
          <w:kern w:val="2"/>
          <w:lang w:val="ru-RU"/>
        </w:rPr>
        <w:t xml:space="preserve">. 124/12, 14/15 </w:t>
      </w:r>
      <w:r>
        <w:rPr>
          <w:rFonts w:ascii="Arial" w:eastAsia="TimesNewRomanPSMT" w:hAnsi="Arial" w:cs="Arial"/>
          <w:kern w:val="2"/>
          <w:lang w:val="ru-RU"/>
        </w:rPr>
        <w:t>и</w:t>
      </w:r>
      <w:r w:rsidRPr="007B4BAA">
        <w:rPr>
          <w:rFonts w:ascii="Arial" w:eastAsia="TimesNewRomanPSMT" w:hAnsi="Arial" w:cs="Arial"/>
          <w:kern w:val="2"/>
          <w:lang w:val="ru-RU"/>
        </w:rPr>
        <w:t xml:space="preserve"> 68/15),</w:t>
      </w:r>
      <w:r w:rsidRPr="007B4BAA">
        <w:rPr>
          <w:rFonts w:ascii="Arial" w:hAnsi="Arial" w:cs="Arial"/>
          <w:lang w:val="sr-Cyrl-RS"/>
        </w:rPr>
        <w:t xml:space="preserve"> </w:t>
      </w:r>
      <w:r>
        <w:rPr>
          <w:rFonts w:ascii="Arial" w:hAnsi="Arial" w:cs="Arial"/>
          <w:lang w:val="sr-Cyrl-RS"/>
        </w:rPr>
        <w:t>спровео</w:t>
      </w:r>
      <w:r w:rsidRPr="007B4BAA">
        <w:rPr>
          <w:rFonts w:ascii="Arial" w:hAnsi="Arial" w:cs="Arial"/>
          <w:lang w:val="sr-Cyrl-RS"/>
        </w:rPr>
        <w:t xml:space="preserve"> </w:t>
      </w:r>
      <w:r>
        <w:rPr>
          <w:rFonts w:ascii="Arial" w:hAnsi="Arial" w:cs="Arial"/>
          <w:lang w:val="sr-Cyrl-RS"/>
        </w:rPr>
        <w:t>отворени</w:t>
      </w:r>
      <w:r w:rsidRPr="007B4BAA">
        <w:rPr>
          <w:rFonts w:ascii="Arial" w:hAnsi="Arial" w:cs="Arial"/>
          <w:lang w:val="sr-Cyrl-RS"/>
        </w:rPr>
        <w:t xml:space="preserve"> </w:t>
      </w:r>
      <w:r>
        <w:rPr>
          <w:rFonts w:ascii="Arial" w:hAnsi="Arial" w:cs="Arial"/>
          <w:lang w:val="sr-Cyrl-RS"/>
        </w:rPr>
        <w:t>поступак</w:t>
      </w:r>
      <w:r w:rsidRPr="007B4BAA">
        <w:rPr>
          <w:rFonts w:ascii="Arial" w:hAnsi="Arial" w:cs="Arial"/>
          <w:lang w:val="sr-Cyrl-RS"/>
        </w:rPr>
        <w:t xml:space="preserve"> </w:t>
      </w:r>
      <w:r>
        <w:rPr>
          <w:rFonts w:ascii="Arial" w:hAnsi="Arial" w:cs="Arial"/>
          <w:lang w:val="sr-Cyrl-RS"/>
        </w:rPr>
        <w:t>јавне</w:t>
      </w:r>
      <w:r w:rsidRPr="007B4BAA">
        <w:rPr>
          <w:rFonts w:ascii="Arial" w:hAnsi="Arial" w:cs="Arial"/>
          <w:lang w:val="sr-Cyrl-RS"/>
        </w:rPr>
        <w:t xml:space="preserve"> </w:t>
      </w:r>
      <w:r>
        <w:rPr>
          <w:rFonts w:ascii="Arial" w:hAnsi="Arial" w:cs="Arial"/>
          <w:lang w:val="sr-Cyrl-RS"/>
        </w:rPr>
        <w:t>набавке</w:t>
      </w:r>
      <w:r w:rsidRPr="007B4BAA">
        <w:rPr>
          <w:rFonts w:ascii="Arial" w:hAnsi="Arial" w:cs="Arial"/>
          <w:lang w:val="sr-Cyrl-RS"/>
        </w:rPr>
        <w:t xml:space="preserve"> </w:t>
      </w:r>
      <w:r>
        <w:rPr>
          <w:rFonts w:ascii="Arial" w:hAnsi="Arial" w:cs="Arial"/>
          <w:lang w:val="sr-Cyrl-RS"/>
        </w:rPr>
        <w:t>бр</w:t>
      </w:r>
      <w:r w:rsidRPr="007B4BAA">
        <w:rPr>
          <w:rFonts w:ascii="Arial" w:hAnsi="Arial" w:cs="Arial"/>
          <w:lang w:val="sr-Cyrl-RS"/>
        </w:rPr>
        <w:t xml:space="preserve">. </w:t>
      </w:r>
      <w:r>
        <w:rPr>
          <w:rFonts w:ascii="Arial" w:hAnsi="Arial" w:cs="Arial"/>
          <w:lang w:val="sr-Cyrl-RS"/>
        </w:rPr>
        <w:t>ЈН</w:t>
      </w:r>
      <w:r w:rsidRPr="007B4BAA">
        <w:rPr>
          <w:rFonts w:ascii="Arial" w:hAnsi="Arial" w:cs="Arial"/>
          <w:lang w:val="sr-Cyrl-RS"/>
        </w:rPr>
        <w:t xml:space="preserve"> </w:t>
      </w:r>
      <w:r>
        <w:rPr>
          <w:rFonts w:ascii="Arial" w:hAnsi="Arial" w:cs="Arial"/>
          <w:lang w:val="sr-Cyrl-RS"/>
        </w:rPr>
        <w:t>бр</w:t>
      </w:r>
      <w:r w:rsidRPr="00A538EF">
        <w:rPr>
          <w:rFonts w:ascii="Arial" w:hAnsi="Arial" w:cs="Arial"/>
          <w:lang w:val="sr-Latn-RS"/>
        </w:rPr>
        <w:t>.</w:t>
      </w:r>
      <w:r>
        <w:rPr>
          <w:rFonts w:ascii="Arial" w:hAnsi="Arial" w:cs="Arial"/>
        </w:rPr>
        <w:t>8</w:t>
      </w:r>
      <w:r>
        <w:rPr>
          <w:rFonts w:ascii="Arial" w:hAnsi="Arial" w:cs="Arial"/>
          <w:lang w:val="sr-Cyrl-RS"/>
        </w:rPr>
        <w:t>1</w:t>
      </w:r>
      <w:r w:rsidRPr="00A538EF">
        <w:rPr>
          <w:rFonts w:ascii="Arial" w:hAnsi="Arial" w:cs="Arial"/>
        </w:rPr>
        <w:t>00/00</w:t>
      </w:r>
      <w:r>
        <w:rPr>
          <w:rFonts w:ascii="Arial" w:hAnsi="Arial" w:cs="Arial"/>
          <w:lang w:val="sr-Cyrl-RS"/>
        </w:rPr>
        <w:t>82</w:t>
      </w:r>
      <w:r>
        <w:rPr>
          <w:rFonts w:ascii="Arial" w:hAnsi="Arial" w:cs="Arial"/>
        </w:rPr>
        <w:t>/201</w:t>
      </w:r>
      <w:r>
        <w:rPr>
          <w:rFonts w:ascii="Arial" w:hAnsi="Arial" w:cs="Arial"/>
          <w:lang w:val="sr-Cyrl-RS"/>
        </w:rPr>
        <w:t>7</w:t>
      </w:r>
      <w:r w:rsidRPr="00A538EF">
        <w:rPr>
          <w:rFonts w:ascii="Arial" w:hAnsi="Arial" w:cs="Arial"/>
          <w:lang w:val="sr-Cyrl-RS"/>
        </w:rPr>
        <w:t xml:space="preserve">  </w:t>
      </w:r>
      <w:r>
        <w:rPr>
          <w:rFonts w:ascii="Arial" w:hAnsi="Arial" w:cs="Arial"/>
          <w:lang w:val="sr-Cyrl-RS"/>
        </w:rPr>
        <w:t>ради</w:t>
      </w:r>
      <w:r w:rsidRPr="007B4BAA">
        <w:rPr>
          <w:rFonts w:ascii="Arial" w:hAnsi="Arial" w:cs="Arial"/>
          <w:lang w:val="sr-Cyrl-RS"/>
        </w:rPr>
        <w:t xml:space="preserve"> </w:t>
      </w:r>
      <w:r>
        <w:rPr>
          <w:rFonts w:ascii="Arial" w:hAnsi="Arial" w:cs="Arial"/>
          <w:lang w:val="sr-Cyrl-RS"/>
        </w:rPr>
        <w:t>набавке</w:t>
      </w:r>
      <w:r w:rsidRPr="007B4BAA">
        <w:rPr>
          <w:rFonts w:ascii="Arial" w:hAnsi="Arial" w:cs="Arial"/>
          <w:lang w:val="sr-Cyrl-RS"/>
        </w:rPr>
        <w:t xml:space="preserve"> </w:t>
      </w:r>
      <w:r>
        <w:rPr>
          <w:rFonts w:ascii="Arial" w:hAnsi="Arial" w:cs="Arial"/>
          <w:lang w:val="sr-Cyrl-RS"/>
        </w:rPr>
        <w:t>добара</w:t>
      </w:r>
      <w:r w:rsidRPr="00592CF8">
        <w:t xml:space="preserve"> </w:t>
      </w:r>
      <w:r>
        <w:rPr>
          <w:lang w:val="sr-Cyrl-RS"/>
        </w:rPr>
        <w:t>-</w:t>
      </w:r>
      <w:r w:rsidR="001823D3" w:rsidRPr="001823D3">
        <w:rPr>
          <w:rFonts w:ascii="Arial" w:hAnsi="Arial" w:cs="Arial"/>
          <w:lang w:val="sr-Cyrl-RS"/>
        </w:rPr>
        <w:t xml:space="preserve"> </w:t>
      </w:r>
      <w:r w:rsidR="001823D3">
        <w:rPr>
          <w:rFonts w:ascii="Arial" w:hAnsi="Arial" w:cs="Arial"/>
          <w:lang w:val="sr-Cyrl-RS"/>
        </w:rPr>
        <w:t>Венецијанери, тракасте и друге завесе, фолије и слично за потребе</w:t>
      </w:r>
      <w:r w:rsidR="001823D3" w:rsidRPr="00082B3C">
        <w:rPr>
          <w:rFonts w:ascii="Arial" w:hAnsi="Arial" w:cs="Arial"/>
        </w:rPr>
        <w:t xml:space="preserve"> </w:t>
      </w:r>
      <w:r w:rsidR="001823D3">
        <w:rPr>
          <w:rFonts w:ascii="Arial" w:hAnsi="Arial" w:cs="Arial"/>
          <w:lang w:val="sr-Cyrl-RS"/>
        </w:rPr>
        <w:t xml:space="preserve">ЈП ЕПС </w:t>
      </w:r>
      <w:r w:rsidR="001823D3">
        <w:rPr>
          <w:rFonts w:ascii="Arial" w:hAnsi="Arial" w:cs="Arial"/>
        </w:rPr>
        <w:t>ТЦ</w:t>
      </w:r>
      <w:r w:rsidR="001823D3">
        <w:rPr>
          <w:rFonts w:ascii="Arial" w:hAnsi="Arial" w:cs="Arial"/>
          <w:lang w:val="sr-Cyrl-RS"/>
        </w:rPr>
        <w:t xml:space="preserve"> Краљево</w:t>
      </w:r>
      <w:r>
        <w:rPr>
          <w:lang w:val="sr-Cyrl-RS"/>
        </w:rPr>
        <w:t xml:space="preserve"> </w:t>
      </w:r>
      <w:r>
        <w:rPr>
          <w:rFonts w:ascii="Arial" w:hAnsi="Arial" w:cs="Arial"/>
          <w:lang w:val="sr-Cyrl-RS"/>
        </w:rPr>
        <w:t xml:space="preserve"> </w:t>
      </w:r>
      <w:r w:rsidRPr="007B4BAA">
        <w:rPr>
          <w:rFonts w:ascii="Arial" w:hAnsi="Arial" w:cs="Arial"/>
          <w:lang w:val="sr-Cyrl-RS"/>
        </w:rPr>
        <w:t xml:space="preserve"> (</w:t>
      </w:r>
      <w:r>
        <w:rPr>
          <w:rFonts w:ascii="Arial" w:hAnsi="Arial" w:cs="Arial"/>
          <w:lang w:val="sr-Cyrl-RS"/>
        </w:rPr>
        <w:t>Партија</w:t>
      </w:r>
      <w:r w:rsidR="001823D3">
        <w:rPr>
          <w:rFonts w:ascii="Arial" w:hAnsi="Arial" w:cs="Arial"/>
          <w:lang w:val="sr-Cyrl-RS"/>
        </w:rPr>
        <w:t xml:space="preserve"> 2</w:t>
      </w:r>
      <w:r w:rsidRPr="007B4BAA">
        <w:rPr>
          <w:rFonts w:ascii="Arial" w:hAnsi="Arial" w:cs="Arial"/>
          <w:lang w:val="sr-Cyrl-RS"/>
        </w:rPr>
        <w:t>);</w:t>
      </w:r>
    </w:p>
    <w:p w:rsidR="00D6284B" w:rsidRPr="007B4BAA" w:rsidRDefault="00D6284B" w:rsidP="00D6284B">
      <w:pPr>
        <w:tabs>
          <w:tab w:val="left" w:pos="284"/>
          <w:tab w:val="left" w:pos="330"/>
        </w:tabs>
        <w:spacing w:before="120"/>
        <w:ind w:left="1004"/>
        <w:jc w:val="both"/>
        <w:rPr>
          <w:rFonts w:ascii="Arial" w:hAnsi="Arial" w:cs="Arial"/>
          <w:i/>
          <w:lang w:val="sr-Cyrl-RS"/>
        </w:rPr>
      </w:pPr>
      <w:r w:rsidRPr="007B4BAA">
        <w:rPr>
          <w:rFonts w:ascii="Arial" w:hAnsi="Arial" w:cs="Arial"/>
          <w:lang w:val="sr-Cyrl-RS"/>
        </w:rPr>
        <w:t xml:space="preserve">● </w:t>
      </w:r>
      <w:r>
        <w:rPr>
          <w:rFonts w:ascii="Arial" w:hAnsi="Arial" w:cs="Arial"/>
          <w:lang w:val="sr-Cyrl-RS"/>
        </w:rPr>
        <w:t>да</w:t>
      </w:r>
      <w:r w:rsidRPr="007B4BAA">
        <w:rPr>
          <w:rFonts w:ascii="Arial" w:hAnsi="Arial" w:cs="Arial"/>
          <w:lang w:val="sr-Cyrl-RS"/>
        </w:rPr>
        <w:t xml:space="preserve"> </w:t>
      </w:r>
      <w:r>
        <w:rPr>
          <w:rFonts w:ascii="Arial" w:hAnsi="Arial" w:cs="Arial"/>
          <w:lang w:val="sr-Cyrl-RS"/>
        </w:rPr>
        <w:t>је</w:t>
      </w:r>
      <w:r w:rsidRPr="007B4BAA">
        <w:rPr>
          <w:rFonts w:ascii="Arial" w:hAnsi="Arial" w:cs="Arial"/>
          <w:lang w:val="sr-Cyrl-RS"/>
        </w:rPr>
        <w:t xml:space="preserve"> </w:t>
      </w:r>
      <w:r>
        <w:rPr>
          <w:rFonts w:ascii="Arial" w:hAnsi="Arial" w:cs="Arial"/>
          <w:lang w:val="sr-Cyrl-RS"/>
        </w:rPr>
        <w:t>Продавац</w:t>
      </w:r>
      <w:r w:rsidRPr="007B4BAA">
        <w:rPr>
          <w:rFonts w:ascii="Arial" w:hAnsi="Arial" w:cs="Arial"/>
          <w:lang w:val="sr-Cyrl-RS"/>
        </w:rPr>
        <w:t xml:space="preserve"> </w:t>
      </w:r>
      <w:r>
        <w:rPr>
          <w:rFonts w:ascii="Arial" w:hAnsi="Arial" w:cs="Arial"/>
          <w:lang w:val="sr-Cyrl-RS"/>
        </w:rPr>
        <w:t>на</w:t>
      </w:r>
      <w:r w:rsidRPr="007B4BAA">
        <w:rPr>
          <w:rFonts w:ascii="Arial" w:hAnsi="Arial" w:cs="Arial"/>
          <w:lang w:val="sr-Cyrl-RS"/>
        </w:rPr>
        <w:t xml:space="preserve"> </w:t>
      </w:r>
      <w:r>
        <w:rPr>
          <w:rFonts w:ascii="Arial" w:hAnsi="Arial" w:cs="Arial"/>
          <w:lang w:val="sr-Cyrl-RS"/>
        </w:rPr>
        <w:t>основу</w:t>
      </w:r>
      <w:r w:rsidRPr="007B4BAA">
        <w:rPr>
          <w:rFonts w:ascii="Arial" w:hAnsi="Arial" w:cs="Arial"/>
          <w:lang w:val="sr-Cyrl-RS"/>
        </w:rPr>
        <w:t xml:space="preserve"> </w:t>
      </w:r>
      <w:r>
        <w:rPr>
          <w:rFonts w:ascii="Arial" w:hAnsi="Arial" w:cs="Arial"/>
          <w:lang w:val="sr-Cyrl-RS"/>
        </w:rPr>
        <w:t>позива</w:t>
      </w:r>
      <w:r w:rsidRPr="007B4BAA">
        <w:rPr>
          <w:rFonts w:ascii="Arial" w:hAnsi="Arial" w:cs="Arial"/>
          <w:lang w:val="sr-Cyrl-RS"/>
        </w:rPr>
        <w:t xml:space="preserve"> </w:t>
      </w:r>
      <w:r>
        <w:rPr>
          <w:rFonts w:ascii="Arial" w:hAnsi="Arial" w:cs="Arial"/>
          <w:lang w:val="sr-Cyrl-RS"/>
        </w:rPr>
        <w:t>за</w:t>
      </w:r>
      <w:r w:rsidRPr="007B4BAA">
        <w:rPr>
          <w:rFonts w:ascii="Arial" w:hAnsi="Arial" w:cs="Arial"/>
          <w:lang w:val="sr-Cyrl-RS"/>
        </w:rPr>
        <w:t xml:space="preserve"> </w:t>
      </w:r>
      <w:r>
        <w:rPr>
          <w:rFonts w:ascii="Arial" w:hAnsi="Arial" w:cs="Arial"/>
          <w:lang w:val="sr-Cyrl-RS"/>
        </w:rPr>
        <w:t>подношење</w:t>
      </w:r>
      <w:r w:rsidRPr="007B4BAA">
        <w:rPr>
          <w:rFonts w:ascii="Arial" w:hAnsi="Arial" w:cs="Arial"/>
          <w:lang w:val="sr-Cyrl-RS"/>
        </w:rPr>
        <w:t xml:space="preserve"> </w:t>
      </w:r>
      <w:r>
        <w:rPr>
          <w:rFonts w:ascii="Arial" w:hAnsi="Arial" w:cs="Arial"/>
          <w:lang w:val="sr-Cyrl-RS"/>
        </w:rPr>
        <w:t>понуда</w:t>
      </w:r>
      <w:r w:rsidRPr="007B4BAA">
        <w:rPr>
          <w:rFonts w:ascii="Arial" w:hAnsi="Arial" w:cs="Arial"/>
          <w:lang w:val="sr-Cyrl-RS"/>
        </w:rPr>
        <w:t xml:space="preserve"> </w:t>
      </w:r>
      <w:r>
        <w:rPr>
          <w:rFonts w:ascii="Arial" w:hAnsi="Arial" w:cs="Arial"/>
          <w:lang w:val="sr-Cyrl-RS"/>
        </w:rPr>
        <w:t>и</w:t>
      </w:r>
      <w:r w:rsidRPr="007B4BAA">
        <w:rPr>
          <w:rFonts w:ascii="Arial" w:hAnsi="Arial" w:cs="Arial"/>
          <w:lang w:val="sr-Cyrl-RS"/>
        </w:rPr>
        <w:t xml:space="preserve"> </w:t>
      </w:r>
      <w:r>
        <w:rPr>
          <w:rFonts w:ascii="Arial" w:hAnsi="Arial" w:cs="Arial"/>
          <w:lang w:val="sr-Cyrl-RS"/>
        </w:rPr>
        <w:t>конкурсне</w:t>
      </w:r>
      <w:r w:rsidRPr="007B4BAA">
        <w:rPr>
          <w:rFonts w:ascii="Arial" w:hAnsi="Arial" w:cs="Arial"/>
          <w:lang w:val="sr-Cyrl-RS"/>
        </w:rPr>
        <w:t xml:space="preserve"> </w:t>
      </w:r>
      <w:r>
        <w:rPr>
          <w:rFonts w:ascii="Arial" w:hAnsi="Arial" w:cs="Arial"/>
          <w:lang w:val="sr-Cyrl-RS"/>
        </w:rPr>
        <w:t>документације</w:t>
      </w:r>
      <w:r w:rsidRPr="007B4BAA">
        <w:rPr>
          <w:rFonts w:ascii="Arial" w:hAnsi="Arial" w:cs="Arial"/>
          <w:lang w:val="sr-Cyrl-RS"/>
        </w:rPr>
        <w:t xml:space="preserve"> </w:t>
      </w:r>
      <w:r>
        <w:rPr>
          <w:rFonts w:ascii="Arial" w:hAnsi="Arial" w:cs="Arial"/>
          <w:lang w:val="sr-Cyrl-RS"/>
        </w:rPr>
        <w:t>који</w:t>
      </w:r>
      <w:r w:rsidRPr="007B4BAA">
        <w:rPr>
          <w:rFonts w:ascii="Arial" w:hAnsi="Arial" w:cs="Arial"/>
          <w:lang w:val="sr-Cyrl-RS"/>
        </w:rPr>
        <w:t xml:space="preserve"> </w:t>
      </w:r>
      <w:r>
        <w:rPr>
          <w:rFonts w:ascii="Arial" w:hAnsi="Arial" w:cs="Arial"/>
          <w:lang w:val="sr-Cyrl-RS"/>
        </w:rPr>
        <w:t>су</w:t>
      </w:r>
      <w:r w:rsidRPr="007B4BAA">
        <w:rPr>
          <w:rFonts w:ascii="Arial" w:hAnsi="Arial" w:cs="Arial"/>
          <w:lang w:val="sr-Cyrl-RS"/>
        </w:rPr>
        <w:t xml:space="preserve"> </w:t>
      </w:r>
      <w:r>
        <w:rPr>
          <w:rFonts w:ascii="Arial" w:hAnsi="Arial" w:cs="Arial"/>
          <w:lang w:val="sr-Cyrl-RS"/>
        </w:rPr>
        <w:t>објав</w:t>
      </w:r>
      <w:r w:rsidRPr="007B4BAA">
        <w:rPr>
          <w:rFonts w:ascii="Arial" w:hAnsi="Arial" w:cs="Arial"/>
          <w:lang w:val="sr-Cyrl-RS"/>
        </w:rPr>
        <w:t>љ</w:t>
      </w:r>
      <w:r>
        <w:rPr>
          <w:rFonts w:ascii="Arial" w:hAnsi="Arial" w:cs="Arial"/>
          <w:lang w:val="sr-Cyrl-RS"/>
        </w:rPr>
        <w:t>ени</w:t>
      </w:r>
      <w:r w:rsidRPr="007B4BAA">
        <w:rPr>
          <w:rFonts w:ascii="Arial" w:hAnsi="Arial" w:cs="Arial"/>
          <w:lang w:val="sr-Cyrl-RS"/>
        </w:rPr>
        <w:t xml:space="preserve"> </w:t>
      </w:r>
      <w:r>
        <w:rPr>
          <w:rFonts w:ascii="Arial" w:hAnsi="Arial" w:cs="Arial"/>
          <w:lang w:val="sr-Cyrl-RS"/>
        </w:rPr>
        <w:t>на</w:t>
      </w:r>
      <w:r w:rsidRPr="007B4BAA">
        <w:rPr>
          <w:rFonts w:ascii="Arial" w:hAnsi="Arial" w:cs="Arial"/>
          <w:lang w:val="sr-Cyrl-RS"/>
        </w:rPr>
        <w:t xml:space="preserve"> </w:t>
      </w:r>
      <w:r>
        <w:rPr>
          <w:rFonts w:ascii="Arial" w:hAnsi="Arial" w:cs="Arial"/>
          <w:lang w:val="sr-Cyrl-RS"/>
        </w:rPr>
        <w:t>Порталу</w:t>
      </w:r>
      <w:r w:rsidRPr="007B4BAA">
        <w:rPr>
          <w:rFonts w:ascii="Arial" w:hAnsi="Arial" w:cs="Arial"/>
          <w:lang w:val="sr-Cyrl-RS"/>
        </w:rPr>
        <w:t xml:space="preserve"> </w:t>
      </w:r>
      <w:r>
        <w:rPr>
          <w:rFonts w:ascii="Arial" w:hAnsi="Arial" w:cs="Arial"/>
          <w:lang w:val="sr-Cyrl-RS"/>
        </w:rPr>
        <w:t>јавних</w:t>
      </w:r>
      <w:r w:rsidRPr="007B4BAA">
        <w:rPr>
          <w:rFonts w:ascii="Arial" w:hAnsi="Arial" w:cs="Arial"/>
          <w:lang w:val="sr-Cyrl-RS"/>
        </w:rPr>
        <w:t xml:space="preserve"> </w:t>
      </w:r>
      <w:r>
        <w:rPr>
          <w:rFonts w:ascii="Arial" w:hAnsi="Arial" w:cs="Arial"/>
          <w:lang w:val="sr-Cyrl-RS"/>
        </w:rPr>
        <w:t>набавки</w:t>
      </w:r>
      <w:r w:rsidRPr="007B4BAA">
        <w:rPr>
          <w:rFonts w:ascii="Arial" w:hAnsi="Arial" w:cs="Arial"/>
          <w:lang w:val="sr-Cyrl-RS"/>
        </w:rPr>
        <w:t>,</w:t>
      </w:r>
      <w:r w:rsidRPr="007B4BAA">
        <w:rPr>
          <w:rFonts w:ascii="Arial" w:hAnsi="Arial" w:cs="Arial"/>
          <w:sz w:val="20"/>
          <w:szCs w:val="20"/>
          <w:lang w:val="ru-RU"/>
        </w:rPr>
        <w:t xml:space="preserve"> </w:t>
      </w:r>
      <w:r>
        <w:rPr>
          <w:rFonts w:ascii="Arial" w:hAnsi="Arial" w:cs="Arial"/>
          <w:lang w:val="ru-RU"/>
        </w:rPr>
        <w:t>Порталу</w:t>
      </w:r>
      <w:r w:rsidRPr="007B4BAA">
        <w:rPr>
          <w:rFonts w:ascii="Arial" w:hAnsi="Arial" w:cs="Arial"/>
          <w:lang w:val="ru-RU"/>
        </w:rPr>
        <w:t xml:space="preserve"> </w:t>
      </w:r>
      <w:r>
        <w:rPr>
          <w:rFonts w:ascii="Arial" w:hAnsi="Arial" w:cs="Arial"/>
          <w:lang w:val="ru-RU"/>
        </w:rPr>
        <w:t>службених</w:t>
      </w:r>
      <w:r w:rsidRPr="007B4BAA">
        <w:rPr>
          <w:rFonts w:ascii="Arial" w:hAnsi="Arial" w:cs="Arial"/>
          <w:lang w:val="ru-RU"/>
        </w:rPr>
        <w:t xml:space="preserve"> </w:t>
      </w:r>
      <w:r>
        <w:rPr>
          <w:rFonts w:ascii="Arial" w:hAnsi="Arial" w:cs="Arial"/>
          <w:lang w:val="ru-RU"/>
        </w:rPr>
        <w:t>гласила</w:t>
      </w:r>
      <w:r w:rsidRPr="007B4BAA">
        <w:rPr>
          <w:rFonts w:ascii="Arial" w:hAnsi="Arial" w:cs="Arial"/>
          <w:lang w:val="ru-RU"/>
        </w:rPr>
        <w:t xml:space="preserve"> </w:t>
      </w:r>
      <w:r>
        <w:rPr>
          <w:rFonts w:ascii="Arial" w:hAnsi="Arial" w:cs="Arial"/>
          <w:lang w:val="ru-RU"/>
        </w:rPr>
        <w:t>Републике</w:t>
      </w:r>
      <w:r w:rsidRPr="007B4BAA">
        <w:rPr>
          <w:rFonts w:ascii="Arial" w:hAnsi="Arial" w:cs="Arial"/>
          <w:lang w:val="ru-RU"/>
        </w:rPr>
        <w:t xml:space="preserve"> </w:t>
      </w:r>
      <w:r>
        <w:rPr>
          <w:rFonts w:ascii="Arial" w:hAnsi="Arial" w:cs="Arial"/>
          <w:lang w:val="ru-RU"/>
        </w:rPr>
        <w:t>Србије</w:t>
      </w:r>
      <w:r w:rsidRPr="007B4BAA">
        <w:rPr>
          <w:rFonts w:ascii="Arial" w:hAnsi="Arial" w:cs="Arial"/>
          <w:lang w:val="ru-RU"/>
        </w:rPr>
        <w:t xml:space="preserve"> </w:t>
      </w:r>
      <w:r>
        <w:rPr>
          <w:rFonts w:ascii="Arial" w:hAnsi="Arial" w:cs="Arial"/>
          <w:lang w:val="ru-RU"/>
        </w:rPr>
        <w:t>и</w:t>
      </w:r>
      <w:r w:rsidRPr="007B4BAA">
        <w:rPr>
          <w:rFonts w:ascii="Arial" w:hAnsi="Arial" w:cs="Arial"/>
          <w:lang w:val="ru-RU"/>
        </w:rPr>
        <w:t xml:space="preserve"> </w:t>
      </w:r>
      <w:r>
        <w:rPr>
          <w:rFonts w:ascii="Arial" w:hAnsi="Arial" w:cs="Arial"/>
          <w:lang w:val="ru-RU"/>
        </w:rPr>
        <w:t>база</w:t>
      </w:r>
      <w:r w:rsidRPr="007B4BAA">
        <w:rPr>
          <w:rFonts w:ascii="Arial" w:hAnsi="Arial" w:cs="Arial"/>
          <w:lang w:val="ru-RU"/>
        </w:rPr>
        <w:t xml:space="preserve"> </w:t>
      </w:r>
      <w:r>
        <w:rPr>
          <w:rFonts w:ascii="Arial" w:hAnsi="Arial" w:cs="Arial"/>
          <w:lang w:val="ru-RU"/>
        </w:rPr>
        <w:t>прописа</w:t>
      </w:r>
      <w:r w:rsidRPr="007B4BAA">
        <w:rPr>
          <w:rFonts w:ascii="Arial" w:hAnsi="Arial" w:cs="Arial"/>
          <w:lang w:val="ru-RU"/>
        </w:rPr>
        <w:t xml:space="preserve"> </w:t>
      </w:r>
      <w:r>
        <w:rPr>
          <w:rFonts w:ascii="Arial" w:hAnsi="Arial" w:cs="Arial"/>
          <w:lang w:val="ru-RU"/>
        </w:rPr>
        <w:t>и</w:t>
      </w:r>
      <w:r w:rsidRPr="007B4BAA">
        <w:rPr>
          <w:rFonts w:ascii="Arial" w:hAnsi="Arial" w:cs="Arial"/>
          <w:lang w:val="sr-Cyrl-RS"/>
        </w:rPr>
        <w:t xml:space="preserve"> </w:t>
      </w:r>
      <w:r>
        <w:rPr>
          <w:rFonts w:ascii="Arial" w:hAnsi="Arial" w:cs="Arial"/>
          <w:lang w:val="sr-Cyrl-RS"/>
        </w:rPr>
        <w:t>на</w:t>
      </w:r>
      <w:r w:rsidRPr="007B4BAA">
        <w:rPr>
          <w:rFonts w:ascii="Arial" w:hAnsi="Arial" w:cs="Arial"/>
          <w:lang w:val="sr-Cyrl-RS"/>
        </w:rPr>
        <w:t xml:space="preserve"> </w:t>
      </w:r>
      <w:r>
        <w:rPr>
          <w:rFonts w:ascii="Arial" w:hAnsi="Arial" w:cs="Arial"/>
          <w:lang w:val="sr-Cyrl-RS"/>
        </w:rPr>
        <w:t>интернет</w:t>
      </w:r>
      <w:r w:rsidRPr="007B4BAA">
        <w:rPr>
          <w:rFonts w:ascii="Arial" w:hAnsi="Arial" w:cs="Arial"/>
          <w:lang w:val="sr-Cyrl-RS"/>
        </w:rPr>
        <w:t xml:space="preserve"> </w:t>
      </w:r>
      <w:r>
        <w:rPr>
          <w:rFonts w:ascii="Arial" w:hAnsi="Arial" w:cs="Arial"/>
          <w:lang w:val="sr-Cyrl-RS"/>
        </w:rPr>
        <w:t>страници</w:t>
      </w:r>
      <w:r w:rsidRPr="007B4BAA">
        <w:rPr>
          <w:rFonts w:ascii="Arial" w:hAnsi="Arial" w:cs="Arial"/>
          <w:lang w:val="sr-Cyrl-RS"/>
        </w:rPr>
        <w:t xml:space="preserve"> </w:t>
      </w:r>
      <w:r>
        <w:rPr>
          <w:rFonts w:ascii="Arial" w:hAnsi="Arial" w:cs="Arial"/>
          <w:lang w:val="sr-Cyrl-RS"/>
        </w:rPr>
        <w:t>наручиоца</w:t>
      </w:r>
      <w:r w:rsidRPr="007B4BAA">
        <w:rPr>
          <w:rFonts w:ascii="Arial" w:hAnsi="Arial" w:cs="Arial"/>
          <w:lang w:val="sr-Cyrl-RS"/>
        </w:rPr>
        <w:t xml:space="preserve"> </w:t>
      </w:r>
      <w:r>
        <w:rPr>
          <w:rFonts w:ascii="Arial" w:hAnsi="Arial" w:cs="Arial"/>
          <w:lang w:val="sr-Cyrl-RS"/>
        </w:rPr>
        <w:t>дана</w:t>
      </w:r>
      <w:r w:rsidRPr="007B4BAA">
        <w:rPr>
          <w:rFonts w:ascii="Arial" w:hAnsi="Arial" w:cs="Arial"/>
          <w:lang w:val="sr-Cyrl-RS"/>
        </w:rPr>
        <w:t xml:space="preserve"> </w:t>
      </w:r>
      <w:r w:rsidRPr="00E82EFE">
        <w:rPr>
          <w:rFonts w:ascii="Arial" w:hAnsi="Arial" w:cs="Arial"/>
          <w:lang w:val="ru-RU"/>
        </w:rPr>
        <w:t>_____________</w:t>
      </w:r>
      <w:r w:rsidRPr="007B4BAA">
        <w:rPr>
          <w:rFonts w:ascii="Arial" w:hAnsi="Arial" w:cs="Arial"/>
          <w:lang w:val="sr-Cyrl-RS"/>
        </w:rPr>
        <w:t xml:space="preserve"> </w:t>
      </w:r>
      <w:r>
        <w:rPr>
          <w:rFonts w:ascii="Arial" w:hAnsi="Arial" w:cs="Arial"/>
          <w:lang w:val="sr-Cyrl-RS"/>
        </w:rPr>
        <w:t>године</w:t>
      </w:r>
      <w:r w:rsidRPr="007B4BAA">
        <w:rPr>
          <w:rFonts w:ascii="Arial" w:hAnsi="Arial" w:cs="Arial"/>
          <w:lang w:val="sr-Cyrl-RS"/>
        </w:rPr>
        <w:t xml:space="preserve">, </w:t>
      </w:r>
      <w:r>
        <w:rPr>
          <w:rFonts w:ascii="Arial" w:hAnsi="Arial" w:cs="Arial"/>
          <w:lang w:val="sr-Cyrl-RS"/>
        </w:rPr>
        <w:t>доставио</w:t>
      </w:r>
      <w:r w:rsidRPr="007B4BAA">
        <w:rPr>
          <w:rFonts w:ascii="Arial" w:hAnsi="Arial" w:cs="Arial"/>
          <w:lang w:val="sr-Cyrl-RS"/>
        </w:rPr>
        <w:t xml:space="preserve"> </w:t>
      </w:r>
      <w:r>
        <w:rPr>
          <w:rFonts w:ascii="Arial" w:hAnsi="Arial" w:cs="Arial"/>
          <w:lang w:val="sr-Cyrl-RS"/>
        </w:rPr>
        <w:t>Понуду</w:t>
      </w:r>
      <w:r w:rsidRPr="007B4BAA">
        <w:rPr>
          <w:rFonts w:ascii="Arial" w:hAnsi="Arial" w:cs="Arial"/>
          <w:lang w:val="sr-Cyrl-RS"/>
        </w:rPr>
        <w:t xml:space="preserve"> </w:t>
      </w:r>
      <w:r>
        <w:rPr>
          <w:rFonts w:ascii="Arial" w:hAnsi="Arial" w:cs="Arial"/>
          <w:lang w:val="sr-Cyrl-RS"/>
        </w:rPr>
        <w:t>бр</w:t>
      </w:r>
      <w:r w:rsidRPr="007B4BAA">
        <w:rPr>
          <w:rFonts w:ascii="Arial" w:hAnsi="Arial" w:cs="Arial"/>
          <w:lang w:val="sr-Cyrl-RS"/>
        </w:rPr>
        <w:t xml:space="preserve">. _________ </w:t>
      </w:r>
      <w:r>
        <w:rPr>
          <w:rFonts w:ascii="Arial" w:hAnsi="Arial" w:cs="Arial"/>
          <w:lang w:val="sr-Cyrl-RS"/>
        </w:rPr>
        <w:t>од</w:t>
      </w:r>
      <w:r w:rsidRPr="007B4BAA">
        <w:rPr>
          <w:rFonts w:ascii="Arial" w:hAnsi="Arial" w:cs="Arial"/>
          <w:lang w:val="sr-Cyrl-RS"/>
        </w:rPr>
        <w:t xml:space="preserve"> __.__.____. </w:t>
      </w:r>
      <w:r>
        <w:rPr>
          <w:rFonts w:ascii="Arial" w:hAnsi="Arial" w:cs="Arial"/>
          <w:lang w:val="sr-Cyrl-RS"/>
        </w:rPr>
        <w:t>године</w:t>
      </w:r>
      <w:r w:rsidRPr="007B4BAA">
        <w:rPr>
          <w:rFonts w:ascii="Arial" w:hAnsi="Arial" w:cs="Arial"/>
          <w:lang w:val="sr-Cyrl-RS"/>
        </w:rPr>
        <w:t xml:space="preserve">. </w:t>
      </w:r>
      <w:r w:rsidRPr="007B4BAA">
        <w:rPr>
          <w:rFonts w:ascii="Arial" w:hAnsi="Arial" w:cs="Arial"/>
          <w:i/>
          <w:lang w:val="sr-Cyrl-RS"/>
        </w:rPr>
        <w:t>(</w:t>
      </w:r>
      <w:r>
        <w:rPr>
          <w:rFonts w:ascii="Arial" w:hAnsi="Arial" w:cs="Arial"/>
          <w:i/>
          <w:lang w:val="sr-Cyrl-RS"/>
        </w:rPr>
        <w:t>податке</w:t>
      </w:r>
      <w:r w:rsidRPr="007B4BAA">
        <w:rPr>
          <w:rFonts w:ascii="Arial" w:hAnsi="Arial" w:cs="Arial"/>
          <w:i/>
          <w:lang w:val="sr-Cyrl-RS"/>
        </w:rPr>
        <w:t xml:space="preserve"> </w:t>
      </w:r>
      <w:r>
        <w:rPr>
          <w:rFonts w:ascii="Arial" w:hAnsi="Arial" w:cs="Arial"/>
          <w:i/>
          <w:lang w:val="sr-Cyrl-RS"/>
        </w:rPr>
        <w:t>попуњава</w:t>
      </w:r>
      <w:r w:rsidRPr="007B4BAA">
        <w:rPr>
          <w:rFonts w:ascii="Arial" w:hAnsi="Arial" w:cs="Arial"/>
          <w:i/>
          <w:lang w:val="sr-Cyrl-RS"/>
        </w:rPr>
        <w:t xml:space="preserve"> </w:t>
      </w:r>
      <w:r>
        <w:rPr>
          <w:rFonts w:ascii="Arial" w:hAnsi="Arial" w:cs="Arial"/>
          <w:i/>
          <w:lang w:val="sr-Cyrl-RS"/>
        </w:rPr>
        <w:t>Продавац</w:t>
      </w:r>
      <w:r w:rsidRPr="007B4BAA">
        <w:rPr>
          <w:rFonts w:ascii="Arial" w:hAnsi="Arial" w:cs="Arial"/>
          <w:i/>
          <w:lang w:val="sr-Cyrl-RS"/>
        </w:rPr>
        <w:t>)</w:t>
      </w:r>
    </w:p>
    <w:p w:rsidR="00D6284B" w:rsidRPr="007B4BAA" w:rsidRDefault="00D6284B" w:rsidP="00D6284B">
      <w:pPr>
        <w:tabs>
          <w:tab w:val="left" w:pos="284"/>
          <w:tab w:val="left" w:pos="330"/>
        </w:tabs>
        <w:spacing w:before="120"/>
        <w:ind w:left="1004"/>
        <w:jc w:val="both"/>
        <w:rPr>
          <w:rFonts w:ascii="Arial" w:hAnsi="Arial" w:cs="Arial"/>
          <w:i/>
          <w:lang w:val="sr-Cyrl-RS"/>
        </w:rPr>
      </w:pPr>
      <w:r w:rsidRPr="007B4BAA">
        <w:rPr>
          <w:rFonts w:ascii="Arial" w:hAnsi="Arial" w:cs="Arial"/>
          <w:lang w:val="sr-Cyrl-RS"/>
        </w:rPr>
        <w:t xml:space="preserve">● </w:t>
      </w:r>
      <w:r>
        <w:rPr>
          <w:rFonts w:ascii="Arial" w:hAnsi="Arial" w:cs="Arial"/>
          <w:lang w:val="sr-Cyrl-RS"/>
        </w:rPr>
        <w:t>да</w:t>
      </w:r>
      <w:r w:rsidRPr="007B4BAA">
        <w:rPr>
          <w:rFonts w:ascii="Arial" w:hAnsi="Arial" w:cs="Arial"/>
          <w:lang w:val="sr-Cyrl-RS"/>
        </w:rPr>
        <w:t xml:space="preserve"> </w:t>
      </w:r>
      <w:r>
        <w:rPr>
          <w:rFonts w:ascii="Arial" w:hAnsi="Arial" w:cs="Arial"/>
          <w:lang w:val="sr-Cyrl-RS"/>
        </w:rPr>
        <w:t>је</w:t>
      </w:r>
      <w:r w:rsidRPr="007B4BAA">
        <w:rPr>
          <w:rFonts w:ascii="Arial" w:hAnsi="Arial" w:cs="Arial"/>
          <w:lang w:val="sr-Cyrl-RS"/>
        </w:rPr>
        <w:t xml:space="preserve"> </w:t>
      </w:r>
      <w:r>
        <w:rPr>
          <w:rFonts w:ascii="Arial" w:hAnsi="Arial" w:cs="Arial"/>
          <w:lang w:val="sr-Cyrl-RS"/>
        </w:rPr>
        <w:t>Купац</w:t>
      </w:r>
      <w:r w:rsidRPr="007B4BAA">
        <w:rPr>
          <w:rFonts w:ascii="Arial" w:hAnsi="Arial" w:cs="Arial"/>
          <w:lang w:val="sr-Cyrl-RS"/>
        </w:rPr>
        <w:t xml:space="preserve"> </w:t>
      </w:r>
      <w:r>
        <w:rPr>
          <w:rFonts w:ascii="Arial" w:hAnsi="Arial" w:cs="Arial"/>
          <w:lang w:val="sr-Cyrl-RS"/>
        </w:rPr>
        <w:t>на</w:t>
      </w:r>
      <w:r w:rsidRPr="007B4BAA">
        <w:rPr>
          <w:rFonts w:ascii="Arial" w:hAnsi="Arial" w:cs="Arial"/>
          <w:lang w:val="sr-Cyrl-RS"/>
        </w:rPr>
        <w:t xml:space="preserve"> </w:t>
      </w:r>
      <w:r>
        <w:rPr>
          <w:rFonts w:ascii="Arial" w:hAnsi="Arial" w:cs="Arial"/>
          <w:lang w:val="sr-Cyrl-RS"/>
        </w:rPr>
        <w:t>основу</w:t>
      </w:r>
      <w:r w:rsidRPr="007B4BAA">
        <w:rPr>
          <w:rFonts w:ascii="Arial" w:hAnsi="Arial" w:cs="Arial"/>
          <w:lang w:val="sr-Cyrl-RS"/>
        </w:rPr>
        <w:t xml:space="preserve"> </w:t>
      </w:r>
      <w:r>
        <w:rPr>
          <w:rFonts w:ascii="Arial" w:hAnsi="Arial" w:cs="Arial"/>
          <w:lang w:val="sr-Cyrl-RS"/>
        </w:rPr>
        <w:t>Извештаја</w:t>
      </w:r>
      <w:r w:rsidRPr="007B4BAA">
        <w:rPr>
          <w:rFonts w:ascii="Arial" w:hAnsi="Arial" w:cs="Arial"/>
          <w:lang w:val="sr-Cyrl-RS"/>
        </w:rPr>
        <w:t xml:space="preserve"> </w:t>
      </w:r>
      <w:r>
        <w:rPr>
          <w:rFonts w:ascii="Arial" w:hAnsi="Arial" w:cs="Arial"/>
          <w:lang w:val="sr-Cyrl-RS"/>
        </w:rPr>
        <w:t>комисије</w:t>
      </w:r>
      <w:r w:rsidRPr="007B4BAA">
        <w:rPr>
          <w:rFonts w:ascii="Arial" w:hAnsi="Arial" w:cs="Arial"/>
          <w:lang w:val="sr-Cyrl-RS"/>
        </w:rPr>
        <w:t xml:space="preserve"> </w:t>
      </w:r>
      <w:r>
        <w:rPr>
          <w:rFonts w:ascii="Arial" w:hAnsi="Arial" w:cs="Arial"/>
          <w:lang w:val="sr-Cyrl-RS"/>
        </w:rPr>
        <w:t>о</w:t>
      </w:r>
      <w:r w:rsidRPr="007B4BAA">
        <w:rPr>
          <w:rFonts w:ascii="Arial" w:hAnsi="Arial" w:cs="Arial"/>
          <w:lang w:val="sr-Cyrl-RS"/>
        </w:rPr>
        <w:t xml:space="preserve"> </w:t>
      </w:r>
      <w:r>
        <w:rPr>
          <w:rFonts w:ascii="Arial" w:hAnsi="Arial" w:cs="Arial"/>
          <w:lang w:val="sr-Cyrl-RS"/>
        </w:rPr>
        <w:t>стручној</w:t>
      </w:r>
      <w:r w:rsidRPr="007B4BAA">
        <w:rPr>
          <w:rFonts w:ascii="Arial" w:hAnsi="Arial" w:cs="Arial"/>
          <w:lang w:val="sr-Cyrl-RS"/>
        </w:rPr>
        <w:t xml:space="preserve"> </w:t>
      </w:r>
      <w:r>
        <w:rPr>
          <w:rFonts w:ascii="Arial" w:hAnsi="Arial" w:cs="Arial"/>
          <w:lang w:val="sr-Cyrl-RS"/>
        </w:rPr>
        <w:t>оцени</w:t>
      </w:r>
      <w:r w:rsidRPr="007B4BAA">
        <w:rPr>
          <w:rFonts w:ascii="Arial" w:hAnsi="Arial" w:cs="Arial"/>
          <w:lang w:val="sr-Cyrl-RS"/>
        </w:rPr>
        <w:t xml:space="preserve"> </w:t>
      </w:r>
      <w:r>
        <w:rPr>
          <w:rFonts w:ascii="Arial" w:hAnsi="Arial" w:cs="Arial"/>
          <w:lang w:val="sr-Cyrl-RS"/>
        </w:rPr>
        <w:t>понуда</w:t>
      </w:r>
      <w:r w:rsidRPr="007B4BAA">
        <w:rPr>
          <w:rFonts w:ascii="Arial" w:hAnsi="Arial" w:cs="Arial"/>
          <w:lang w:val="sr-Cyrl-RS"/>
        </w:rPr>
        <w:t xml:space="preserve">, </w:t>
      </w:r>
      <w:r>
        <w:rPr>
          <w:rFonts w:ascii="Arial" w:hAnsi="Arial" w:cs="Arial"/>
          <w:lang w:val="sr-Cyrl-RS"/>
        </w:rPr>
        <w:t>у</w:t>
      </w:r>
      <w:r w:rsidRPr="007B4BAA">
        <w:rPr>
          <w:rFonts w:ascii="Arial" w:hAnsi="Arial" w:cs="Arial"/>
          <w:lang w:val="sr-Cyrl-RS"/>
        </w:rPr>
        <w:t xml:space="preserve"> </w:t>
      </w:r>
      <w:r>
        <w:rPr>
          <w:rFonts w:ascii="Arial" w:hAnsi="Arial" w:cs="Arial"/>
          <w:lang w:val="sr-Cyrl-RS"/>
        </w:rPr>
        <w:t>складу</w:t>
      </w:r>
      <w:r w:rsidRPr="007B4BAA">
        <w:rPr>
          <w:rFonts w:ascii="Arial" w:hAnsi="Arial" w:cs="Arial"/>
          <w:lang w:val="sr-Cyrl-RS"/>
        </w:rPr>
        <w:t xml:space="preserve"> </w:t>
      </w:r>
      <w:r>
        <w:rPr>
          <w:rFonts w:ascii="Arial" w:hAnsi="Arial" w:cs="Arial"/>
          <w:lang w:val="sr-Cyrl-RS"/>
        </w:rPr>
        <w:t>са</w:t>
      </w:r>
      <w:r w:rsidRPr="007B4BAA">
        <w:rPr>
          <w:rFonts w:ascii="Arial" w:hAnsi="Arial" w:cs="Arial"/>
          <w:lang w:val="sr-Cyrl-RS"/>
        </w:rPr>
        <w:t xml:space="preserve"> </w:t>
      </w:r>
      <w:r>
        <w:rPr>
          <w:rFonts w:ascii="Arial" w:hAnsi="Arial" w:cs="Arial"/>
          <w:lang w:val="sr-Cyrl-RS"/>
        </w:rPr>
        <w:t>чланом</w:t>
      </w:r>
      <w:r w:rsidRPr="007B4BAA">
        <w:rPr>
          <w:rFonts w:ascii="Arial" w:hAnsi="Arial" w:cs="Arial"/>
          <w:lang w:val="sr-Cyrl-RS"/>
        </w:rPr>
        <w:t xml:space="preserve"> 105. </w:t>
      </w:r>
      <w:r>
        <w:rPr>
          <w:rFonts w:ascii="Arial" w:hAnsi="Arial" w:cs="Arial"/>
          <w:lang w:val="sr-Cyrl-RS"/>
        </w:rPr>
        <w:t>ЗЈН</w:t>
      </w:r>
      <w:r w:rsidRPr="007B4BAA">
        <w:rPr>
          <w:rFonts w:ascii="Arial" w:hAnsi="Arial" w:cs="Arial"/>
          <w:lang w:val="sr-Cyrl-RS"/>
        </w:rPr>
        <w:t xml:space="preserve"> </w:t>
      </w:r>
      <w:r>
        <w:rPr>
          <w:rFonts w:ascii="Arial" w:hAnsi="Arial" w:cs="Arial"/>
          <w:lang w:val="sr-Cyrl-RS"/>
        </w:rPr>
        <w:t>и</w:t>
      </w:r>
      <w:r w:rsidRPr="007B4BAA">
        <w:rPr>
          <w:rFonts w:ascii="Arial" w:hAnsi="Arial" w:cs="Arial"/>
          <w:lang w:val="sr-Cyrl-RS"/>
        </w:rPr>
        <w:t xml:space="preserve"> </w:t>
      </w:r>
      <w:r>
        <w:rPr>
          <w:rFonts w:ascii="Arial" w:hAnsi="Arial" w:cs="Arial"/>
          <w:lang w:val="sr-Cyrl-RS"/>
        </w:rPr>
        <w:t>Одлуке</w:t>
      </w:r>
      <w:r w:rsidRPr="007B4BAA">
        <w:rPr>
          <w:rFonts w:ascii="Arial" w:hAnsi="Arial" w:cs="Arial"/>
          <w:lang w:val="sr-Cyrl-RS"/>
        </w:rPr>
        <w:t xml:space="preserve"> </w:t>
      </w:r>
      <w:r>
        <w:rPr>
          <w:rFonts w:ascii="Arial" w:hAnsi="Arial" w:cs="Arial"/>
          <w:lang w:val="sr-Cyrl-RS"/>
        </w:rPr>
        <w:t>зак</w:t>
      </w:r>
      <w:r w:rsidRPr="007B4BAA">
        <w:rPr>
          <w:rFonts w:ascii="Arial" w:hAnsi="Arial" w:cs="Arial"/>
          <w:lang w:val="sr-Cyrl-RS"/>
        </w:rPr>
        <w:t>љ</w:t>
      </w:r>
      <w:r>
        <w:rPr>
          <w:rFonts w:ascii="Arial" w:hAnsi="Arial" w:cs="Arial"/>
          <w:lang w:val="sr-Cyrl-RS"/>
        </w:rPr>
        <w:t>учењу</w:t>
      </w:r>
      <w:r w:rsidRPr="007B4BAA">
        <w:rPr>
          <w:rFonts w:ascii="Arial" w:hAnsi="Arial" w:cs="Arial"/>
          <w:lang w:val="sr-Cyrl-RS"/>
        </w:rPr>
        <w:t xml:space="preserve"> </w:t>
      </w:r>
      <w:r>
        <w:rPr>
          <w:rFonts w:ascii="Arial" w:hAnsi="Arial" w:cs="Arial"/>
          <w:lang w:val="sr-Cyrl-RS"/>
        </w:rPr>
        <w:t>Оквирног</w:t>
      </w:r>
      <w:r w:rsidRPr="007B4BAA">
        <w:rPr>
          <w:rFonts w:ascii="Arial" w:hAnsi="Arial" w:cs="Arial"/>
          <w:lang w:val="sr-Cyrl-RS"/>
        </w:rPr>
        <w:t xml:space="preserve"> </w:t>
      </w:r>
      <w:r>
        <w:rPr>
          <w:rFonts w:ascii="Arial" w:hAnsi="Arial" w:cs="Arial"/>
          <w:lang w:val="sr-Cyrl-RS"/>
        </w:rPr>
        <w:t>споразума</w:t>
      </w:r>
      <w:r w:rsidRPr="007B4BAA">
        <w:rPr>
          <w:rFonts w:ascii="Arial" w:hAnsi="Arial" w:cs="Arial"/>
          <w:lang w:val="sr-Cyrl-RS"/>
        </w:rPr>
        <w:t xml:space="preserve"> </w:t>
      </w:r>
      <w:r>
        <w:rPr>
          <w:rFonts w:ascii="Arial" w:hAnsi="Arial" w:cs="Arial"/>
          <w:lang w:val="sr-Cyrl-RS"/>
        </w:rPr>
        <w:t>бр</w:t>
      </w:r>
      <w:r w:rsidRPr="007B4BAA">
        <w:rPr>
          <w:rFonts w:ascii="Arial" w:hAnsi="Arial" w:cs="Arial"/>
          <w:lang w:val="sr-Cyrl-RS"/>
        </w:rPr>
        <w:t xml:space="preserve">. ................ </w:t>
      </w:r>
      <w:r>
        <w:rPr>
          <w:rFonts w:ascii="Arial" w:hAnsi="Arial" w:cs="Arial"/>
          <w:lang w:val="sr-Cyrl-RS"/>
        </w:rPr>
        <w:t>од</w:t>
      </w:r>
      <w:r w:rsidRPr="007B4BAA">
        <w:rPr>
          <w:rFonts w:ascii="Arial" w:hAnsi="Arial" w:cs="Arial"/>
          <w:lang w:val="sr-Cyrl-RS"/>
        </w:rPr>
        <w:t xml:space="preserve"> ...................... </w:t>
      </w:r>
      <w:r>
        <w:rPr>
          <w:rFonts w:ascii="Arial" w:hAnsi="Arial" w:cs="Arial"/>
          <w:lang w:val="sr-Cyrl-RS"/>
        </w:rPr>
        <w:t>године</w:t>
      </w:r>
      <w:r w:rsidRPr="007B4BAA">
        <w:rPr>
          <w:rFonts w:ascii="Arial" w:hAnsi="Arial" w:cs="Arial"/>
          <w:lang w:val="sr-Cyrl-RS"/>
        </w:rPr>
        <w:t xml:space="preserve"> </w:t>
      </w:r>
      <w:r>
        <w:rPr>
          <w:rFonts w:ascii="Arial" w:hAnsi="Arial" w:cs="Arial"/>
          <w:lang w:val="sr-Cyrl-RS"/>
        </w:rPr>
        <w:t>донете</w:t>
      </w:r>
      <w:r w:rsidRPr="007B4BAA">
        <w:rPr>
          <w:rFonts w:ascii="Arial" w:hAnsi="Arial" w:cs="Arial"/>
          <w:lang w:val="sr-Cyrl-RS"/>
        </w:rPr>
        <w:t xml:space="preserve"> </w:t>
      </w:r>
      <w:r>
        <w:rPr>
          <w:rFonts w:ascii="Arial" w:hAnsi="Arial" w:cs="Arial"/>
          <w:lang w:val="sr-Cyrl-RS"/>
        </w:rPr>
        <w:t>у</w:t>
      </w:r>
      <w:r w:rsidRPr="007B4BAA">
        <w:rPr>
          <w:rFonts w:ascii="Arial" w:hAnsi="Arial" w:cs="Arial"/>
          <w:lang w:val="sr-Cyrl-RS"/>
        </w:rPr>
        <w:t xml:space="preserve"> </w:t>
      </w:r>
      <w:r>
        <w:rPr>
          <w:rFonts w:ascii="Arial" w:hAnsi="Arial" w:cs="Arial"/>
          <w:lang w:val="sr-Cyrl-RS"/>
        </w:rPr>
        <w:t>складу</w:t>
      </w:r>
      <w:r w:rsidRPr="007B4BAA">
        <w:rPr>
          <w:rFonts w:ascii="Arial" w:hAnsi="Arial" w:cs="Arial"/>
          <w:lang w:val="sr-Cyrl-RS"/>
        </w:rPr>
        <w:t xml:space="preserve"> </w:t>
      </w:r>
      <w:r>
        <w:rPr>
          <w:rFonts w:ascii="Arial" w:hAnsi="Arial" w:cs="Arial"/>
          <w:lang w:val="sr-Cyrl-RS"/>
        </w:rPr>
        <w:t>са</w:t>
      </w:r>
      <w:r w:rsidRPr="007B4BAA">
        <w:rPr>
          <w:rFonts w:ascii="Arial" w:hAnsi="Arial" w:cs="Arial"/>
          <w:lang w:val="sr-Cyrl-RS"/>
        </w:rPr>
        <w:t xml:space="preserve"> </w:t>
      </w:r>
      <w:r>
        <w:rPr>
          <w:rFonts w:ascii="Arial" w:hAnsi="Arial" w:cs="Arial"/>
          <w:lang w:val="sr-Cyrl-RS"/>
        </w:rPr>
        <w:t>чланом</w:t>
      </w:r>
      <w:r w:rsidRPr="007B4BAA">
        <w:rPr>
          <w:rFonts w:ascii="Arial" w:hAnsi="Arial" w:cs="Arial"/>
          <w:lang w:val="sr-Cyrl-RS"/>
        </w:rPr>
        <w:t xml:space="preserve"> 108. </w:t>
      </w:r>
      <w:r>
        <w:rPr>
          <w:rFonts w:ascii="Arial" w:hAnsi="Arial" w:cs="Arial"/>
          <w:lang w:val="sr-Cyrl-RS"/>
        </w:rPr>
        <w:t>ЗЈН</w:t>
      </w:r>
      <w:r w:rsidRPr="007B4BAA">
        <w:rPr>
          <w:rFonts w:ascii="Arial" w:hAnsi="Arial" w:cs="Arial"/>
          <w:lang w:val="sr-Cyrl-RS"/>
        </w:rPr>
        <w:t xml:space="preserve">, </w:t>
      </w:r>
      <w:r>
        <w:rPr>
          <w:rFonts w:ascii="Arial" w:hAnsi="Arial" w:cs="Arial"/>
          <w:lang w:val="sr-Cyrl-RS"/>
        </w:rPr>
        <w:t>зак</w:t>
      </w:r>
      <w:r w:rsidRPr="007B4BAA">
        <w:rPr>
          <w:rFonts w:ascii="Arial" w:hAnsi="Arial" w:cs="Arial"/>
          <w:lang w:val="sr-Cyrl-RS"/>
        </w:rPr>
        <w:t>љ</w:t>
      </w:r>
      <w:r>
        <w:rPr>
          <w:rFonts w:ascii="Arial" w:hAnsi="Arial" w:cs="Arial"/>
          <w:lang w:val="sr-Cyrl-RS"/>
        </w:rPr>
        <w:t>учио</w:t>
      </w:r>
      <w:r w:rsidRPr="007B4BAA">
        <w:rPr>
          <w:rFonts w:ascii="Arial" w:hAnsi="Arial" w:cs="Arial"/>
          <w:lang w:val="sr-Cyrl-RS"/>
        </w:rPr>
        <w:t xml:space="preserve"> </w:t>
      </w:r>
      <w:r>
        <w:rPr>
          <w:rFonts w:ascii="Arial" w:hAnsi="Arial" w:cs="Arial"/>
          <w:lang w:val="sr-Cyrl-RS"/>
        </w:rPr>
        <w:t>Оквирни</w:t>
      </w:r>
      <w:r w:rsidRPr="007B4BAA">
        <w:rPr>
          <w:rFonts w:ascii="Arial" w:hAnsi="Arial" w:cs="Arial"/>
          <w:lang w:val="sr-Cyrl-RS"/>
        </w:rPr>
        <w:t xml:space="preserve"> </w:t>
      </w:r>
      <w:r>
        <w:rPr>
          <w:rFonts w:ascii="Arial" w:hAnsi="Arial" w:cs="Arial"/>
          <w:lang w:val="sr-Cyrl-RS"/>
        </w:rPr>
        <w:t>споразум</w:t>
      </w:r>
      <w:r w:rsidRPr="007B4BAA">
        <w:rPr>
          <w:rFonts w:ascii="Arial" w:hAnsi="Arial" w:cs="Arial"/>
          <w:lang w:val="sr-Cyrl-RS"/>
        </w:rPr>
        <w:t xml:space="preserve"> </w:t>
      </w:r>
      <w:r>
        <w:rPr>
          <w:rFonts w:ascii="Arial" w:hAnsi="Arial" w:cs="Arial"/>
          <w:lang w:val="sr-Cyrl-RS"/>
        </w:rPr>
        <w:t>о</w:t>
      </w:r>
      <w:r w:rsidRPr="007B4BAA">
        <w:rPr>
          <w:rFonts w:ascii="Arial" w:hAnsi="Arial" w:cs="Arial"/>
          <w:lang w:val="sr-Cyrl-RS"/>
        </w:rPr>
        <w:t xml:space="preserve"> </w:t>
      </w:r>
      <w:r>
        <w:rPr>
          <w:rFonts w:ascii="Arial" w:hAnsi="Arial" w:cs="Arial"/>
          <w:lang w:val="sr-Cyrl-RS"/>
        </w:rPr>
        <w:t>јавној</w:t>
      </w:r>
      <w:r w:rsidRPr="007B4BAA">
        <w:rPr>
          <w:rFonts w:ascii="Arial" w:hAnsi="Arial" w:cs="Arial"/>
          <w:lang w:val="sr-Cyrl-RS"/>
        </w:rPr>
        <w:t xml:space="preserve"> </w:t>
      </w:r>
      <w:r>
        <w:rPr>
          <w:rFonts w:ascii="Arial" w:hAnsi="Arial" w:cs="Arial"/>
          <w:lang w:val="sr-Cyrl-RS"/>
        </w:rPr>
        <w:t>набавци</w:t>
      </w:r>
      <w:r w:rsidRPr="007B4BAA">
        <w:rPr>
          <w:rFonts w:ascii="Arial" w:hAnsi="Arial" w:cs="Arial"/>
          <w:lang w:val="sr-Cyrl-RS"/>
        </w:rPr>
        <w:t xml:space="preserve"> </w:t>
      </w:r>
      <w:r>
        <w:rPr>
          <w:rFonts w:ascii="Arial" w:hAnsi="Arial" w:cs="Arial"/>
          <w:lang w:val="sr-Cyrl-RS"/>
        </w:rPr>
        <w:t>Продавцу</w:t>
      </w:r>
      <w:r w:rsidRPr="007B4BAA">
        <w:rPr>
          <w:rFonts w:ascii="Arial" w:hAnsi="Arial" w:cs="Arial"/>
          <w:lang w:val="sr-Cyrl-RS"/>
        </w:rPr>
        <w:t xml:space="preserve">. </w:t>
      </w:r>
      <w:r w:rsidRPr="007B4BAA">
        <w:rPr>
          <w:rFonts w:ascii="Arial" w:hAnsi="Arial" w:cs="Arial"/>
          <w:i/>
          <w:lang w:val="sr-Cyrl-RS"/>
        </w:rPr>
        <w:t>(</w:t>
      </w:r>
      <w:r>
        <w:rPr>
          <w:rFonts w:ascii="Arial" w:hAnsi="Arial" w:cs="Arial"/>
          <w:i/>
          <w:lang w:val="sr-Cyrl-RS"/>
        </w:rPr>
        <w:t>податке</w:t>
      </w:r>
      <w:r w:rsidRPr="007B4BAA">
        <w:rPr>
          <w:rFonts w:ascii="Arial" w:hAnsi="Arial" w:cs="Arial"/>
          <w:i/>
          <w:lang w:val="sr-Cyrl-RS"/>
        </w:rPr>
        <w:t xml:space="preserve"> </w:t>
      </w:r>
      <w:r>
        <w:rPr>
          <w:rFonts w:ascii="Arial" w:hAnsi="Arial" w:cs="Arial"/>
          <w:i/>
          <w:lang w:val="sr-Cyrl-RS"/>
        </w:rPr>
        <w:t>попуњава</w:t>
      </w:r>
      <w:r w:rsidRPr="007B4BAA">
        <w:rPr>
          <w:rFonts w:ascii="Arial" w:hAnsi="Arial" w:cs="Arial"/>
          <w:i/>
          <w:lang w:val="sr-Cyrl-RS"/>
        </w:rPr>
        <w:t xml:space="preserve"> </w:t>
      </w:r>
      <w:r>
        <w:rPr>
          <w:rFonts w:ascii="Arial" w:hAnsi="Arial" w:cs="Arial"/>
          <w:i/>
          <w:lang w:val="sr-Cyrl-RS"/>
        </w:rPr>
        <w:t>Купац</w:t>
      </w:r>
      <w:r w:rsidRPr="007B4BAA">
        <w:rPr>
          <w:rFonts w:ascii="Arial" w:hAnsi="Arial" w:cs="Arial"/>
          <w:i/>
          <w:lang w:val="sr-Cyrl-RS"/>
        </w:rPr>
        <w:t>).</w:t>
      </w:r>
    </w:p>
    <w:p w:rsidR="00D6284B" w:rsidRPr="007B4BAA" w:rsidRDefault="00D6284B" w:rsidP="00D6284B">
      <w:pPr>
        <w:numPr>
          <w:ilvl w:val="0"/>
          <w:numId w:val="21"/>
        </w:numPr>
        <w:tabs>
          <w:tab w:val="left" w:pos="284"/>
          <w:tab w:val="left" w:pos="330"/>
          <w:tab w:val="left" w:pos="993"/>
        </w:tabs>
        <w:spacing w:before="120"/>
        <w:ind w:left="993" w:firstLine="0"/>
        <w:jc w:val="both"/>
        <w:rPr>
          <w:rFonts w:ascii="Arial" w:hAnsi="Arial" w:cs="Arial"/>
          <w:i/>
          <w:lang w:val="sr-Cyrl-RS"/>
        </w:rPr>
      </w:pPr>
      <w:r>
        <w:rPr>
          <w:rFonts w:ascii="Arial" w:hAnsi="Arial" w:cs="Arial"/>
          <w:lang w:val="sr-Cyrl-RS" w:eastAsia="sr-Cyrl-RS"/>
        </w:rPr>
        <w:t>овај</w:t>
      </w:r>
      <w:r w:rsidRPr="007B4BAA">
        <w:rPr>
          <w:rFonts w:ascii="Arial" w:hAnsi="Arial" w:cs="Arial"/>
          <w:lang w:val="sr-Cyrl-RS" w:eastAsia="sr-Cyrl-RS"/>
        </w:rPr>
        <w:t xml:space="preserve"> </w:t>
      </w:r>
      <w:r>
        <w:rPr>
          <w:rFonts w:ascii="Arial" w:hAnsi="Arial" w:cs="Arial"/>
          <w:lang w:val="sr-Cyrl-RS" w:eastAsia="sr-Cyrl-RS"/>
        </w:rPr>
        <w:t>Оквирни</w:t>
      </w:r>
      <w:r w:rsidRPr="007B4BAA">
        <w:rPr>
          <w:rFonts w:ascii="Arial" w:hAnsi="Arial" w:cs="Arial"/>
          <w:lang w:val="sr-Cyrl-RS" w:eastAsia="sr-Cyrl-RS"/>
        </w:rPr>
        <w:t xml:space="preserve"> </w:t>
      </w:r>
      <w:r>
        <w:rPr>
          <w:rFonts w:ascii="Arial" w:hAnsi="Arial" w:cs="Arial"/>
          <w:lang w:val="sr-Cyrl-RS" w:eastAsia="sr-Cyrl-RS"/>
        </w:rPr>
        <w:t>споразум</w:t>
      </w:r>
      <w:r w:rsidRPr="007B4BAA">
        <w:rPr>
          <w:rFonts w:ascii="Arial" w:hAnsi="Arial" w:cs="Arial"/>
          <w:lang w:val="sr-Cyrl-RS" w:eastAsia="sr-Cyrl-RS"/>
        </w:rPr>
        <w:t xml:space="preserve"> </w:t>
      </w:r>
      <w:r>
        <w:rPr>
          <w:rFonts w:ascii="Arial" w:hAnsi="Arial" w:cs="Arial"/>
          <w:lang w:val="sr-Cyrl-RS" w:eastAsia="sr-Cyrl-RS"/>
        </w:rPr>
        <w:t>не</w:t>
      </w:r>
      <w:r w:rsidRPr="007B4BAA">
        <w:rPr>
          <w:rFonts w:ascii="Arial" w:hAnsi="Arial" w:cs="Arial"/>
          <w:lang w:val="sr-Cyrl-RS" w:eastAsia="sr-Cyrl-RS"/>
        </w:rPr>
        <w:t xml:space="preserve"> </w:t>
      </w:r>
      <w:r>
        <w:rPr>
          <w:rFonts w:ascii="Arial" w:hAnsi="Arial" w:cs="Arial"/>
          <w:lang w:val="sr-Cyrl-RS" w:eastAsia="sr-Cyrl-RS"/>
        </w:rPr>
        <w:t>представ</w:t>
      </w:r>
      <w:r w:rsidRPr="007B4BAA">
        <w:rPr>
          <w:rFonts w:ascii="Arial" w:hAnsi="Arial" w:cs="Arial"/>
          <w:lang w:val="sr-Cyrl-RS" w:eastAsia="sr-Cyrl-RS"/>
        </w:rPr>
        <w:t>љ</w:t>
      </w:r>
      <w:r>
        <w:rPr>
          <w:rFonts w:ascii="Arial" w:hAnsi="Arial" w:cs="Arial"/>
          <w:lang w:val="sr-Cyrl-RS" w:eastAsia="sr-Cyrl-RS"/>
        </w:rPr>
        <w:t>а</w:t>
      </w:r>
      <w:r w:rsidRPr="007B4BAA">
        <w:rPr>
          <w:rFonts w:ascii="Arial" w:hAnsi="Arial" w:cs="Arial"/>
          <w:lang w:val="sr-Cyrl-RS" w:eastAsia="sr-Cyrl-RS"/>
        </w:rPr>
        <w:t xml:space="preserve"> </w:t>
      </w:r>
      <w:r>
        <w:rPr>
          <w:rFonts w:ascii="Arial" w:hAnsi="Arial" w:cs="Arial"/>
          <w:lang w:val="sr-Cyrl-RS" w:eastAsia="sr-Cyrl-RS"/>
        </w:rPr>
        <w:t>обавезу</w:t>
      </w:r>
      <w:r w:rsidRPr="007B4BAA">
        <w:rPr>
          <w:rFonts w:ascii="Arial" w:hAnsi="Arial" w:cs="Arial"/>
          <w:lang w:val="sr-Cyrl-RS" w:eastAsia="sr-Cyrl-RS"/>
        </w:rPr>
        <w:t xml:space="preserve"> </w:t>
      </w:r>
      <w:r>
        <w:rPr>
          <w:rFonts w:ascii="Arial" w:hAnsi="Arial" w:cs="Arial"/>
          <w:lang w:val="sr-Cyrl-RS" w:eastAsia="sr-Cyrl-RS"/>
        </w:rPr>
        <w:t>Купца</w:t>
      </w:r>
      <w:r w:rsidRPr="007B4BAA">
        <w:rPr>
          <w:rFonts w:ascii="Arial" w:hAnsi="Arial" w:cs="Arial"/>
          <w:lang w:val="sr-Cyrl-RS" w:eastAsia="sr-Cyrl-RS"/>
        </w:rPr>
        <w:t xml:space="preserve"> </w:t>
      </w:r>
      <w:r>
        <w:rPr>
          <w:rFonts w:ascii="Arial" w:hAnsi="Arial" w:cs="Arial"/>
          <w:lang w:val="sr-Cyrl-RS" w:eastAsia="sr-Cyrl-RS"/>
        </w:rPr>
        <w:t>на</w:t>
      </w:r>
      <w:r w:rsidRPr="007B4BAA">
        <w:rPr>
          <w:rFonts w:ascii="Arial" w:hAnsi="Arial" w:cs="Arial"/>
          <w:lang w:val="sr-Cyrl-RS" w:eastAsia="sr-Cyrl-RS"/>
        </w:rPr>
        <w:t xml:space="preserve"> </w:t>
      </w:r>
      <w:r>
        <w:rPr>
          <w:rFonts w:ascii="Arial" w:hAnsi="Arial" w:cs="Arial"/>
          <w:lang w:val="sr-Cyrl-RS" w:eastAsia="sr-Cyrl-RS"/>
        </w:rPr>
        <w:t>издавање</w:t>
      </w:r>
      <w:r w:rsidRPr="007B4BAA">
        <w:rPr>
          <w:rFonts w:ascii="Arial" w:hAnsi="Arial" w:cs="Arial"/>
          <w:lang w:val="sr-Cyrl-RS" w:eastAsia="sr-Cyrl-RS"/>
        </w:rPr>
        <w:t xml:space="preserve"> </w:t>
      </w:r>
      <w:r>
        <w:rPr>
          <w:rFonts w:ascii="Arial" w:hAnsi="Arial" w:cs="Arial"/>
          <w:lang w:val="sr-Cyrl-RS" w:eastAsia="sr-Cyrl-RS"/>
        </w:rPr>
        <w:t>наруџбенице</w:t>
      </w:r>
      <w:r w:rsidRPr="007B4BAA">
        <w:rPr>
          <w:rFonts w:ascii="Arial" w:hAnsi="Arial" w:cs="Arial"/>
          <w:lang w:val="sr-Cyrl-RS" w:eastAsia="sr-Cyrl-RS"/>
        </w:rPr>
        <w:t xml:space="preserve">;  </w:t>
      </w:r>
    </w:p>
    <w:p w:rsidR="00D6284B" w:rsidRDefault="00D6284B" w:rsidP="00D6284B">
      <w:pPr>
        <w:numPr>
          <w:ilvl w:val="0"/>
          <w:numId w:val="21"/>
        </w:numPr>
        <w:tabs>
          <w:tab w:val="left" w:pos="993"/>
        </w:tabs>
        <w:autoSpaceDE w:val="0"/>
        <w:autoSpaceDN w:val="0"/>
        <w:adjustRightInd w:val="0"/>
        <w:spacing w:after="200" w:line="276" w:lineRule="auto"/>
        <w:ind w:left="993" w:firstLine="0"/>
        <w:jc w:val="both"/>
        <w:rPr>
          <w:rFonts w:ascii="Arial" w:hAnsi="Arial" w:cs="Arial"/>
          <w:lang w:val="sr-Cyrl-RS" w:eastAsia="sr-Cyrl-RS"/>
        </w:rPr>
      </w:pPr>
      <w:r>
        <w:rPr>
          <w:rFonts w:ascii="Arial" w:hAnsi="Arial" w:cs="Arial"/>
          <w:lang w:val="sr-Cyrl-RS" w:eastAsia="sr-Cyrl-RS"/>
        </w:rPr>
        <w:t>обавеза</w:t>
      </w:r>
      <w:r w:rsidRPr="007B4BAA">
        <w:rPr>
          <w:rFonts w:ascii="Arial" w:hAnsi="Arial" w:cs="Arial"/>
          <w:lang w:val="sr-Cyrl-RS" w:eastAsia="sr-Cyrl-RS"/>
        </w:rPr>
        <w:t xml:space="preserve"> </w:t>
      </w:r>
      <w:r>
        <w:rPr>
          <w:rFonts w:ascii="Arial" w:hAnsi="Arial" w:cs="Arial"/>
          <w:lang w:val="sr-Cyrl-RS" w:eastAsia="sr-Cyrl-RS"/>
        </w:rPr>
        <w:t>настаје</w:t>
      </w:r>
      <w:r w:rsidRPr="007B4BAA">
        <w:rPr>
          <w:rFonts w:ascii="Arial" w:hAnsi="Arial" w:cs="Arial"/>
          <w:lang w:val="sr-Cyrl-RS" w:eastAsia="sr-Cyrl-RS"/>
        </w:rPr>
        <w:t xml:space="preserve"> </w:t>
      </w:r>
      <w:r>
        <w:rPr>
          <w:rFonts w:ascii="Arial" w:hAnsi="Arial" w:cs="Arial"/>
          <w:lang w:val="sr-Cyrl-RS" w:eastAsia="sr-Cyrl-RS"/>
        </w:rPr>
        <w:t>издавањем</w:t>
      </w:r>
      <w:r w:rsidRPr="007B4BAA">
        <w:rPr>
          <w:rFonts w:ascii="Arial" w:hAnsi="Arial" w:cs="Arial"/>
          <w:lang w:val="sr-Cyrl-RS" w:eastAsia="sr-Cyrl-RS"/>
        </w:rPr>
        <w:t xml:space="preserve"> </w:t>
      </w:r>
      <w:r>
        <w:rPr>
          <w:rFonts w:ascii="Arial" w:hAnsi="Arial" w:cs="Arial"/>
          <w:lang w:val="sr-Cyrl-RS" w:eastAsia="sr-Cyrl-RS"/>
        </w:rPr>
        <w:t>Наруџбенице</w:t>
      </w:r>
      <w:r w:rsidRPr="007B4BAA">
        <w:rPr>
          <w:rFonts w:ascii="Arial" w:hAnsi="Arial" w:cs="Arial"/>
          <w:lang w:val="sr-Cyrl-RS" w:eastAsia="sr-Cyrl-RS"/>
        </w:rPr>
        <w:t xml:space="preserve"> </w:t>
      </w:r>
      <w:r>
        <w:rPr>
          <w:rFonts w:ascii="Arial" w:hAnsi="Arial" w:cs="Arial"/>
          <w:lang w:val="sr-Cyrl-RS" w:eastAsia="sr-Cyrl-RS"/>
        </w:rPr>
        <w:t>на</w:t>
      </w:r>
      <w:r w:rsidRPr="007B4BAA">
        <w:rPr>
          <w:rFonts w:ascii="Arial" w:hAnsi="Arial" w:cs="Arial"/>
          <w:lang w:val="sr-Cyrl-RS" w:eastAsia="sr-Cyrl-RS"/>
        </w:rPr>
        <w:t xml:space="preserve"> </w:t>
      </w:r>
      <w:r>
        <w:rPr>
          <w:rFonts w:ascii="Arial" w:hAnsi="Arial" w:cs="Arial"/>
          <w:lang w:val="sr-Cyrl-RS" w:eastAsia="sr-Cyrl-RS"/>
        </w:rPr>
        <w:t>основу</w:t>
      </w:r>
      <w:r w:rsidRPr="007B4BAA">
        <w:rPr>
          <w:rFonts w:ascii="Arial" w:hAnsi="Arial" w:cs="Arial"/>
          <w:lang w:val="sr-Cyrl-RS" w:eastAsia="sr-Cyrl-RS"/>
        </w:rPr>
        <w:t xml:space="preserve"> </w:t>
      </w:r>
      <w:r>
        <w:rPr>
          <w:rFonts w:ascii="Arial" w:hAnsi="Arial" w:cs="Arial"/>
          <w:lang w:val="sr-Cyrl-RS" w:eastAsia="sr-Cyrl-RS"/>
        </w:rPr>
        <w:t>овог</w:t>
      </w:r>
      <w:r w:rsidRPr="007B4BAA">
        <w:rPr>
          <w:rFonts w:ascii="Arial" w:hAnsi="Arial" w:cs="Arial"/>
          <w:lang w:val="sr-Cyrl-RS" w:eastAsia="sr-Cyrl-RS"/>
        </w:rPr>
        <w:t xml:space="preserve"> </w:t>
      </w:r>
      <w:r>
        <w:rPr>
          <w:rFonts w:ascii="Arial" w:hAnsi="Arial" w:cs="Arial"/>
          <w:lang w:val="sr-Cyrl-RS" w:eastAsia="sr-Cyrl-RS"/>
        </w:rPr>
        <w:t>Оквирног</w:t>
      </w:r>
      <w:r w:rsidRPr="007B4BAA">
        <w:rPr>
          <w:rFonts w:ascii="Arial" w:hAnsi="Arial" w:cs="Arial"/>
          <w:lang w:val="sr-Cyrl-RS" w:eastAsia="sr-Cyrl-RS"/>
        </w:rPr>
        <w:t xml:space="preserve"> </w:t>
      </w:r>
      <w:r>
        <w:rPr>
          <w:rFonts w:ascii="Arial" w:hAnsi="Arial" w:cs="Arial"/>
          <w:lang w:val="sr-Cyrl-RS" w:eastAsia="sr-Cyrl-RS"/>
        </w:rPr>
        <w:t>споразума</w:t>
      </w:r>
      <w:r w:rsidRPr="007B4BAA">
        <w:rPr>
          <w:rFonts w:ascii="Arial" w:hAnsi="Arial" w:cs="Arial"/>
          <w:lang w:val="sr-Cyrl-RS" w:eastAsia="sr-Cyrl-RS"/>
        </w:rPr>
        <w:t>.</w:t>
      </w:r>
    </w:p>
    <w:p w:rsidR="001640BC" w:rsidRPr="007B4BAA" w:rsidRDefault="001640BC" w:rsidP="001640BC">
      <w:pPr>
        <w:tabs>
          <w:tab w:val="left" w:pos="993"/>
        </w:tabs>
        <w:autoSpaceDE w:val="0"/>
        <w:autoSpaceDN w:val="0"/>
        <w:adjustRightInd w:val="0"/>
        <w:spacing w:after="200" w:line="276" w:lineRule="auto"/>
        <w:ind w:left="993"/>
        <w:jc w:val="both"/>
        <w:rPr>
          <w:rFonts w:ascii="Arial" w:hAnsi="Arial" w:cs="Arial"/>
          <w:lang w:val="sr-Cyrl-RS" w:eastAsia="sr-Cyrl-RS"/>
        </w:rPr>
      </w:pPr>
    </w:p>
    <w:p w:rsidR="00D6284B" w:rsidRPr="007B4BAA" w:rsidRDefault="00D6284B" w:rsidP="00D6284B">
      <w:pPr>
        <w:ind w:left="284"/>
        <w:rPr>
          <w:rFonts w:ascii="Arial" w:hAnsi="Arial"/>
          <w:b/>
          <w:lang w:val="sr-Cyrl-RS"/>
        </w:rPr>
      </w:pPr>
      <w:r>
        <w:rPr>
          <w:rFonts w:ascii="Arial" w:hAnsi="Arial"/>
          <w:b/>
        </w:rPr>
        <w:t>ПРЕДМЕТ</w:t>
      </w:r>
      <w:r w:rsidRPr="007B4BAA">
        <w:rPr>
          <w:rFonts w:ascii="Arial" w:hAnsi="Arial"/>
          <w:b/>
        </w:rPr>
        <w:t xml:space="preserve">  </w:t>
      </w:r>
      <w:r>
        <w:rPr>
          <w:rFonts w:ascii="Arial" w:hAnsi="Arial"/>
          <w:b/>
          <w:lang w:val="sr-Cyrl-RS"/>
        </w:rPr>
        <w:t>ОКВИРНОГ</w:t>
      </w:r>
      <w:r w:rsidRPr="007B4BAA">
        <w:rPr>
          <w:rFonts w:ascii="Arial" w:hAnsi="Arial"/>
          <w:b/>
          <w:lang w:val="sr-Cyrl-RS"/>
        </w:rPr>
        <w:t xml:space="preserve"> </w:t>
      </w:r>
      <w:r>
        <w:rPr>
          <w:rFonts w:ascii="Arial" w:hAnsi="Arial"/>
          <w:b/>
          <w:lang w:val="sr-Cyrl-RS"/>
        </w:rPr>
        <w:t>СПОРАЗУМА</w:t>
      </w:r>
    </w:p>
    <w:p w:rsidR="00D6284B" w:rsidRPr="007B4BAA" w:rsidRDefault="00D6284B" w:rsidP="00D6284B">
      <w:pPr>
        <w:keepNext/>
        <w:tabs>
          <w:tab w:val="num" w:pos="0"/>
        </w:tabs>
        <w:suppressAutoHyphens/>
        <w:jc w:val="center"/>
        <w:outlineLvl w:val="0"/>
        <w:rPr>
          <w:rFonts w:ascii="Arial" w:hAnsi="Arial" w:cs="Arial"/>
          <w:b/>
          <w:u w:val="single"/>
          <w:lang w:val="sr-Cyrl-RS" w:eastAsia="x-none"/>
        </w:rPr>
      </w:pPr>
      <w:r>
        <w:rPr>
          <w:rFonts w:ascii="Arial" w:hAnsi="Arial"/>
          <w:b/>
          <w:lang w:val="sr-Latn-CS" w:eastAsia="x-none"/>
        </w:rPr>
        <w:t>Члан</w:t>
      </w:r>
      <w:r w:rsidRPr="007B4BAA">
        <w:rPr>
          <w:rFonts w:ascii="Arial" w:hAnsi="Arial"/>
          <w:b/>
          <w:lang w:val="sr-Latn-CS" w:eastAsia="x-none"/>
        </w:rPr>
        <w:t xml:space="preserve"> </w:t>
      </w:r>
      <w:r w:rsidRPr="007B4BAA">
        <w:rPr>
          <w:rFonts w:ascii="Arial" w:hAnsi="Arial"/>
          <w:b/>
          <w:lang w:val="sr-Cyrl-RS" w:eastAsia="x-none"/>
        </w:rPr>
        <w:t>1</w:t>
      </w:r>
      <w:r w:rsidRPr="007B4BAA">
        <w:rPr>
          <w:rFonts w:ascii="Arial" w:hAnsi="Arial"/>
          <w:b/>
          <w:lang w:val="sr-Latn-CS" w:eastAsia="x-none"/>
        </w:rPr>
        <w:t>.</w:t>
      </w:r>
    </w:p>
    <w:p w:rsidR="00D6284B" w:rsidRPr="007B4BAA" w:rsidRDefault="00D6284B" w:rsidP="00D6284B">
      <w:pPr>
        <w:tabs>
          <w:tab w:val="left" w:pos="284"/>
          <w:tab w:val="left" w:pos="330"/>
        </w:tabs>
        <w:spacing w:before="120"/>
        <w:ind w:left="284"/>
        <w:jc w:val="both"/>
        <w:rPr>
          <w:rFonts w:ascii="Arial" w:hAnsi="Arial" w:cs="Arial"/>
          <w:lang w:val="sr-Cyrl-RS"/>
        </w:rPr>
      </w:pPr>
      <w:r>
        <w:rPr>
          <w:rFonts w:ascii="Arial" w:hAnsi="Arial" w:cs="Arial"/>
          <w:lang w:val="sr-Cyrl-RS"/>
        </w:rPr>
        <w:t>Предмет</w:t>
      </w:r>
      <w:r w:rsidRPr="007B4BAA">
        <w:rPr>
          <w:rFonts w:ascii="Arial" w:hAnsi="Arial" w:cs="Arial"/>
          <w:lang w:val="sr-Cyrl-RS"/>
        </w:rPr>
        <w:t xml:space="preserve"> </w:t>
      </w:r>
      <w:r>
        <w:rPr>
          <w:rFonts w:ascii="Arial" w:hAnsi="Arial" w:cs="Arial"/>
          <w:lang w:val="sr-Cyrl-RS"/>
        </w:rPr>
        <w:t>овог</w:t>
      </w:r>
      <w:r w:rsidRPr="007B4BAA">
        <w:rPr>
          <w:rFonts w:ascii="Arial" w:hAnsi="Arial" w:cs="Arial"/>
          <w:lang w:val="sr-Cyrl-RS"/>
        </w:rPr>
        <w:t xml:space="preserve"> </w:t>
      </w:r>
      <w:r>
        <w:rPr>
          <w:rFonts w:ascii="Arial" w:hAnsi="Arial" w:cs="Arial"/>
          <w:lang w:val="sr-Cyrl-RS"/>
        </w:rPr>
        <w:t>Оквирног</w:t>
      </w:r>
      <w:r w:rsidRPr="007B4BAA">
        <w:rPr>
          <w:rFonts w:ascii="Arial" w:hAnsi="Arial" w:cs="Arial"/>
          <w:lang w:val="sr-Cyrl-RS"/>
        </w:rPr>
        <w:t xml:space="preserve"> </w:t>
      </w:r>
      <w:r>
        <w:rPr>
          <w:rFonts w:ascii="Arial" w:hAnsi="Arial" w:cs="Arial"/>
          <w:lang w:val="sr-Cyrl-RS"/>
        </w:rPr>
        <w:t>споразума</w:t>
      </w:r>
      <w:r w:rsidRPr="007B4BAA">
        <w:rPr>
          <w:rFonts w:ascii="Arial" w:hAnsi="Arial" w:cs="Arial"/>
          <w:lang w:val="sr-Cyrl-RS"/>
        </w:rPr>
        <w:t xml:space="preserve"> </w:t>
      </w:r>
      <w:r>
        <w:rPr>
          <w:rFonts w:ascii="Arial" w:hAnsi="Arial" w:cs="Arial"/>
          <w:lang w:val="sr-Cyrl-RS"/>
        </w:rPr>
        <w:t>је</w:t>
      </w:r>
      <w:r w:rsidRPr="007B4BAA">
        <w:rPr>
          <w:rFonts w:ascii="Arial" w:hAnsi="Arial" w:cs="Arial"/>
          <w:lang w:val="sr-Cyrl-RS"/>
        </w:rPr>
        <w:t xml:space="preserve"> </w:t>
      </w:r>
      <w:r>
        <w:rPr>
          <w:rFonts w:ascii="Arial" w:hAnsi="Arial" w:cs="Arial"/>
          <w:lang w:val="sr-Cyrl-RS"/>
        </w:rPr>
        <w:t>утврђивање</w:t>
      </w:r>
      <w:r w:rsidRPr="007B4BAA">
        <w:rPr>
          <w:rFonts w:ascii="Arial" w:hAnsi="Arial" w:cs="Arial"/>
          <w:lang w:val="sr-Cyrl-RS"/>
        </w:rPr>
        <w:t xml:space="preserve"> </w:t>
      </w:r>
      <w:r>
        <w:rPr>
          <w:rFonts w:ascii="Arial" w:hAnsi="Arial" w:cs="Arial"/>
          <w:lang w:val="sr-Cyrl-RS"/>
        </w:rPr>
        <w:t>услова</w:t>
      </w:r>
      <w:r w:rsidRPr="007B4BAA">
        <w:rPr>
          <w:rFonts w:ascii="Arial" w:hAnsi="Arial" w:cs="Arial"/>
          <w:lang w:val="sr-Cyrl-RS"/>
        </w:rPr>
        <w:t xml:space="preserve"> </w:t>
      </w:r>
      <w:r>
        <w:rPr>
          <w:rFonts w:ascii="Arial" w:hAnsi="Arial" w:cs="Arial"/>
          <w:lang w:val="sr-Cyrl-RS"/>
        </w:rPr>
        <w:t>за</w:t>
      </w:r>
      <w:r w:rsidRPr="007B4BAA">
        <w:rPr>
          <w:rFonts w:ascii="Arial" w:hAnsi="Arial" w:cs="Arial"/>
          <w:lang w:val="sr-Cyrl-RS"/>
        </w:rPr>
        <w:t xml:space="preserve"> </w:t>
      </w:r>
      <w:r>
        <w:rPr>
          <w:rFonts w:ascii="Arial" w:hAnsi="Arial" w:cs="Arial"/>
          <w:lang w:val="sr-Cyrl-RS"/>
        </w:rPr>
        <w:t>издавање</w:t>
      </w:r>
      <w:r w:rsidRPr="007B4BAA">
        <w:rPr>
          <w:rFonts w:ascii="Arial" w:hAnsi="Arial" w:cs="Arial"/>
          <w:lang w:val="sr-Cyrl-RS"/>
        </w:rPr>
        <w:t xml:space="preserve"> </w:t>
      </w:r>
      <w:r>
        <w:rPr>
          <w:rFonts w:ascii="Arial" w:hAnsi="Arial" w:cs="Arial"/>
          <w:lang w:val="sr-Cyrl-RS"/>
        </w:rPr>
        <w:t>појединачних</w:t>
      </w:r>
      <w:r w:rsidRPr="007B4BAA">
        <w:rPr>
          <w:rFonts w:ascii="Arial" w:hAnsi="Arial" w:cs="Arial"/>
          <w:lang w:val="sr-Cyrl-RS"/>
        </w:rPr>
        <w:t xml:space="preserve"> </w:t>
      </w:r>
      <w:r>
        <w:rPr>
          <w:rFonts w:ascii="Arial" w:hAnsi="Arial" w:cs="Arial"/>
          <w:lang w:val="sr-Cyrl-RS"/>
        </w:rPr>
        <w:t>наруџбеница</w:t>
      </w:r>
      <w:r w:rsidRPr="007B4BAA">
        <w:rPr>
          <w:rFonts w:ascii="Arial" w:hAnsi="Arial" w:cs="Arial"/>
          <w:lang w:val="sr-Cyrl-RS"/>
        </w:rPr>
        <w:t xml:space="preserve"> </w:t>
      </w:r>
      <w:r>
        <w:rPr>
          <w:rFonts w:ascii="Arial" w:hAnsi="Arial" w:cs="Arial"/>
          <w:lang w:val="sr-Cyrl-RS"/>
        </w:rPr>
        <w:t>ради</w:t>
      </w:r>
      <w:r w:rsidRPr="007B4BAA">
        <w:rPr>
          <w:rFonts w:ascii="Arial" w:hAnsi="Arial" w:cs="Arial"/>
          <w:lang w:val="sr-Cyrl-RS"/>
        </w:rPr>
        <w:t xml:space="preserve"> </w:t>
      </w:r>
      <w:r w:rsidRPr="0037036F">
        <w:rPr>
          <w:rFonts w:ascii="Arial" w:hAnsi="Arial" w:cs="Arial"/>
          <w:lang w:val="sr-Cyrl-RS"/>
        </w:rPr>
        <w:t>купопродаје</w:t>
      </w:r>
      <w:r w:rsidRPr="004A1B19">
        <w:rPr>
          <w:rFonts w:ascii="Arial" w:hAnsi="Arial" w:cs="Arial"/>
          <w:b/>
          <w:lang w:val="sr-Latn-RS"/>
        </w:rPr>
        <w:t xml:space="preserve"> </w:t>
      </w:r>
      <w:r w:rsidR="00D32458">
        <w:rPr>
          <w:rFonts w:ascii="Arial" w:hAnsi="Arial" w:cs="Arial"/>
          <w:lang w:val="sr-Cyrl-RS"/>
        </w:rPr>
        <w:t>в</w:t>
      </w:r>
      <w:r w:rsidR="001823D3">
        <w:rPr>
          <w:rFonts w:ascii="Arial" w:hAnsi="Arial" w:cs="Arial"/>
          <w:lang w:val="sr-Cyrl-RS"/>
        </w:rPr>
        <w:t>енецијанера, тракастих и других завеса, фолија и слично</w:t>
      </w:r>
      <w:r w:rsidR="003602E5">
        <w:rPr>
          <w:rFonts w:ascii="Arial" w:hAnsi="Arial" w:cs="Arial"/>
          <w:lang w:val="sr-Cyrl-RS"/>
        </w:rPr>
        <w:t>, са услугом демонтаже</w:t>
      </w:r>
      <w:r w:rsidR="005D418C">
        <w:rPr>
          <w:rFonts w:ascii="Arial" w:hAnsi="Arial" w:cs="Arial"/>
          <w:lang w:val="sr-Cyrl-RS"/>
        </w:rPr>
        <w:t xml:space="preserve"> и монтаже</w:t>
      </w:r>
      <w:r w:rsidR="003602E5">
        <w:rPr>
          <w:rFonts w:ascii="Arial" w:hAnsi="Arial" w:cs="Arial"/>
          <w:lang w:val="sr-Cyrl-RS"/>
        </w:rPr>
        <w:t>,</w:t>
      </w:r>
      <w:r w:rsidR="001823D3">
        <w:rPr>
          <w:rFonts w:ascii="Arial" w:hAnsi="Arial" w:cs="Arial"/>
          <w:lang w:val="sr-Cyrl-RS"/>
        </w:rPr>
        <w:t xml:space="preserve"> за потребе</w:t>
      </w:r>
      <w:r w:rsidR="001823D3" w:rsidRPr="00082B3C">
        <w:rPr>
          <w:rFonts w:ascii="Arial" w:hAnsi="Arial" w:cs="Arial"/>
        </w:rPr>
        <w:t xml:space="preserve"> </w:t>
      </w:r>
      <w:r w:rsidR="001823D3">
        <w:rPr>
          <w:rFonts w:ascii="Arial" w:hAnsi="Arial" w:cs="Arial"/>
          <w:lang w:val="sr-Cyrl-RS"/>
        </w:rPr>
        <w:t xml:space="preserve">ЈП ЕПС </w:t>
      </w:r>
      <w:r w:rsidR="001823D3">
        <w:rPr>
          <w:rFonts w:ascii="Arial" w:hAnsi="Arial" w:cs="Arial"/>
        </w:rPr>
        <w:t>ТЦ</w:t>
      </w:r>
      <w:r w:rsidR="001823D3">
        <w:rPr>
          <w:rFonts w:ascii="Arial" w:hAnsi="Arial" w:cs="Arial"/>
          <w:lang w:val="sr-Cyrl-RS"/>
        </w:rPr>
        <w:t xml:space="preserve"> Краљево</w:t>
      </w:r>
      <w:r>
        <w:rPr>
          <w:rFonts w:ascii="Arial" w:hAnsi="Arial" w:cs="Arial"/>
          <w:b/>
          <w:lang w:val="sr-Cyrl-RS"/>
        </w:rPr>
        <w:t>,</w:t>
      </w:r>
      <w:r w:rsidRPr="007B4BAA">
        <w:rPr>
          <w:rFonts w:ascii="Arial" w:hAnsi="Arial" w:cs="Arial"/>
          <w:lang w:val="sr-Cyrl-RS"/>
        </w:rPr>
        <w:t xml:space="preserve"> </w:t>
      </w:r>
      <w:r>
        <w:rPr>
          <w:rFonts w:ascii="Arial" w:hAnsi="Arial" w:cs="Arial"/>
          <w:lang w:val="sr-Cyrl-RS"/>
        </w:rPr>
        <w:t>у</w:t>
      </w:r>
      <w:r w:rsidRPr="007B4BAA">
        <w:rPr>
          <w:rFonts w:ascii="Arial" w:hAnsi="Arial" w:cs="Arial"/>
          <w:lang w:val="sr-Cyrl-RS"/>
        </w:rPr>
        <w:t xml:space="preserve"> </w:t>
      </w:r>
      <w:r>
        <w:rPr>
          <w:rFonts w:ascii="Arial" w:hAnsi="Arial" w:cs="Arial"/>
          <w:lang w:val="sr-Cyrl-RS"/>
        </w:rPr>
        <w:t>складу</w:t>
      </w:r>
      <w:r w:rsidRPr="007B4BAA">
        <w:rPr>
          <w:rFonts w:ascii="Arial" w:hAnsi="Arial" w:cs="Arial"/>
          <w:lang w:val="sr-Cyrl-RS"/>
        </w:rPr>
        <w:t xml:space="preserve"> </w:t>
      </w:r>
      <w:r>
        <w:rPr>
          <w:rFonts w:ascii="Arial" w:hAnsi="Arial" w:cs="Arial"/>
          <w:lang w:val="sr-Cyrl-RS"/>
        </w:rPr>
        <w:t>са</w:t>
      </w:r>
      <w:r w:rsidRPr="007B4BAA">
        <w:rPr>
          <w:rFonts w:ascii="Arial" w:hAnsi="Arial" w:cs="Arial"/>
          <w:lang w:val="sr-Cyrl-RS"/>
        </w:rPr>
        <w:t xml:space="preserve"> </w:t>
      </w:r>
      <w:r>
        <w:rPr>
          <w:rFonts w:ascii="Arial" w:hAnsi="Arial" w:cs="Arial"/>
          <w:lang w:val="sr-Cyrl-RS"/>
        </w:rPr>
        <w:t>Понудом</w:t>
      </w:r>
      <w:r w:rsidRPr="007B4BAA">
        <w:rPr>
          <w:rFonts w:ascii="Arial" w:hAnsi="Arial" w:cs="Arial"/>
          <w:lang w:val="sr-Cyrl-RS"/>
        </w:rPr>
        <w:t xml:space="preserve"> </w:t>
      </w:r>
      <w:r>
        <w:rPr>
          <w:rFonts w:ascii="Arial" w:hAnsi="Arial" w:cs="Arial"/>
          <w:lang w:val="sr-Cyrl-RS"/>
        </w:rPr>
        <w:t>бр</w:t>
      </w:r>
      <w:r w:rsidRPr="007B4BAA">
        <w:rPr>
          <w:rFonts w:ascii="Arial" w:hAnsi="Arial" w:cs="Arial"/>
          <w:lang w:val="sr-Cyrl-RS"/>
        </w:rPr>
        <w:t xml:space="preserve">. ________, </w:t>
      </w:r>
      <w:r>
        <w:rPr>
          <w:rFonts w:ascii="Arial" w:hAnsi="Arial" w:cs="Arial"/>
          <w:lang w:val="sr-Cyrl-RS"/>
        </w:rPr>
        <w:t>од</w:t>
      </w:r>
      <w:r w:rsidRPr="007B4BAA">
        <w:rPr>
          <w:rFonts w:ascii="Arial" w:hAnsi="Arial" w:cs="Arial"/>
          <w:lang w:val="sr-Cyrl-RS"/>
        </w:rPr>
        <w:t xml:space="preserve"> </w:t>
      </w:r>
      <w:r>
        <w:rPr>
          <w:rFonts w:ascii="Arial" w:hAnsi="Arial" w:cs="Arial"/>
          <w:lang w:val="sr-Cyrl-RS"/>
        </w:rPr>
        <w:t>дана</w:t>
      </w:r>
      <w:r w:rsidRPr="007B4BAA">
        <w:rPr>
          <w:rFonts w:ascii="Arial" w:hAnsi="Arial" w:cs="Arial"/>
          <w:lang w:val="sr-Cyrl-RS"/>
        </w:rPr>
        <w:t xml:space="preserve"> _________, </w:t>
      </w:r>
      <w:r>
        <w:rPr>
          <w:rFonts w:ascii="Arial" w:hAnsi="Arial" w:cs="Arial"/>
          <w:lang w:val="sr-Cyrl-RS"/>
        </w:rPr>
        <w:t>Обрасцем</w:t>
      </w:r>
      <w:r w:rsidRPr="007B4BAA">
        <w:rPr>
          <w:rFonts w:ascii="Arial" w:hAnsi="Arial" w:cs="Arial"/>
          <w:lang w:val="sr-Cyrl-RS"/>
        </w:rPr>
        <w:t xml:space="preserve"> </w:t>
      </w:r>
      <w:r>
        <w:rPr>
          <w:rFonts w:ascii="Arial" w:hAnsi="Arial" w:cs="Arial"/>
          <w:lang w:val="sr-Cyrl-RS"/>
        </w:rPr>
        <w:t>структуре</w:t>
      </w:r>
      <w:r w:rsidRPr="007B4BAA">
        <w:rPr>
          <w:rFonts w:ascii="Arial" w:hAnsi="Arial" w:cs="Arial"/>
          <w:lang w:val="sr-Cyrl-RS"/>
        </w:rPr>
        <w:t xml:space="preserve"> </w:t>
      </w:r>
      <w:r>
        <w:rPr>
          <w:rFonts w:ascii="Arial" w:hAnsi="Arial" w:cs="Arial"/>
          <w:lang w:val="sr-Cyrl-RS"/>
        </w:rPr>
        <w:t>цене</w:t>
      </w:r>
      <w:r w:rsidRPr="007B4BAA">
        <w:rPr>
          <w:rFonts w:ascii="Arial" w:hAnsi="Arial" w:cs="Arial"/>
          <w:lang w:val="sr-Cyrl-RS"/>
        </w:rPr>
        <w:t xml:space="preserve"> </w:t>
      </w:r>
      <w:r>
        <w:rPr>
          <w:rFonts w:ascii="Arial" w:hAnsi="Arial" w:cs="Arial"/>
          <w:lang w:val="sr-Cyrl-RS"/>
        </w:rPr>
        <w:t>и</w:t>
      </w:r>
      <w:r w:rsidRPr="007B4BAA">
        <w:rPr>
          <w:rFonts w:ascii="Arial" w:hAnsi="Arial" w:cs="Arial"/>
          <w:lang w:val="sr-Cyrl-RS"/>
        </w:rPr>
        <w:t xml:space="preserve"> </w:t>
      </w:r>
      <w:r>
        <w:rPr>
          <w:rFonts w:ascii="Arial" w:hAnsi="Arial" w:cs="Arial"/>
          <w:lang w:val="sr-Cyrl-RS"/>
        </w:rPr>
        <w:t>Техничком</w:t>
      </w:r>
      <w:r w:rsidRPr="007B4BAA">
        <w:rPr>
          <w:rFonts w:ascii="Arial" w:hAnsi="Arial" w:cs="Arial"/>
          <w:lang w:val="sr-Cyrl-RS"/>
        </w:rPr>
        <w:t xml:space="preserve"> </w:t>
      </w:r>
      <w:r>
        <w:rPr>
          <w:rFonts w:ascii="Arial" w:hAnsi="Arial" w:cs="Arial"/>
          <w:lang w:val="sr-Cyrl-RS"/>
        </w:rPr>
        <w:t>спецификацијом</w:t>
      </w:r>
      <w:r w:rsidRPr="007B4BAA">
        <w:rPr>
          <w:rFonts w:ascii="Arial" w:hAnsi="Arial" w:cs="Arial"/>
          <w:lang w:val="sr-Cyrl-RS"/>
        </w:rPr>
        <w:t xml:space="preserve"> </w:t>
      </w:r>
      <w:r>
        <w:rPr>
          <w:rFonts w:ascii="Arial" w:hAnsi="Arial" w:cs="Arial"/>
          <w:lang w:val="sr-Cyrl-RS"/>
        </w:rPr>
        <w:t>конкурсне</w:t>
      </w:r>
      <w:r w:rsidRPr="007B4BAA">
        <w:rPr>
          <w:rFonts w:ascii="Arial" w:hAnsi="Arial" w:cs="Arial"/>
          <w:lang w:val="sr-Cyrl-RS"/>
        </w:rPr>
        <w:t xml:space="preserve"> </w:t>
      </w:r>
      <w:r>
        <w:rPr>
          <w:rFonts w:ascii="Arial" w:hAnsi="Arial" w:cs="Arial"/>
          <w:lang w:val="sr-Cyrl-RS"/>
        </w:rPr>
        <w:t>документације</w:t>
      </w:r>
      <w:r w:rsidRPr="007B4BAA">
        <w:rPr>
          <w:rFonts w:ascii="Arial" w:hAnsi="Arial" w:cs="Arial"/>
          <w:lang w:val="sr-Cyrl-RS"/>
        </w:rPr>
        <w:t xml:space="preserve"> </w:t>
      </w:r>
      <w:r>
        <w:rPr>
          <w:rFonts w:ascii="Arial" w:hAnsi="Arial" w:cs="Arial"/>
          <w:lang w:val="sr-Cyrl-RS"/>
        </w:rPr>
        <w:t>за</w:t>
      </w:r>
      <w:r w:rsidRPr="007B4BAA">
        <w:rPr>
          <w:rFonts w:ascii="Arial" w:hAnsi="Arial" w:cs="Arial"/>
          <w:lang w:val="sr-Cyrl-RS"/>
        </w:rPr>
        <w:t xml:space="preserve"> </w:t>
      </w:r>
      <w:r>
        <w:rPr>
          <w:rFonts w:ascii="Arial" w:hAnsi="Arial" w:cs="Arial"/>
          <w:lang w:val="sr-Cyrl-RS"/>
        </w:rPr>
        <w:t>ЈН</w:t>
      </w:r>
      <w:r w:rsidRPr="007B4BAA">
        <w:rPr>
          <w:rFonts w:ascii="Arial" w:hAnsi="Arial" w:cs="Arial"/>
          <w:lang w:val="sr-Cyrl-RS"/>
        </w:rPr>
        <w:t xml:space="preserve"> </w:t>
      </w:r>
      <w:r>
        <w:rPr>
          <w:rFonts w:ascii="Arial" w:hAnsi="Arial" w:cs="Arial"/>
          <w:lang w:val="sr-Cyrl-RS"/>
        </w:rPr>
        <w:t>бр</w:t>
      </w:r>
      <w:r w:rsidRPr="0038447F">
        <w:rPr>
          <w:rFonts w:ascii="Arial" w:hAnsi="Arial" w:cs="Arial"/>
          <w:lang w:val="sr-Latn-RS"/>
        </w:rPr>
        <w:t>.</w:t>
      </w:r>
      <w:r>
        <w:rPr>
          <w:rFonts w:ascii="Arial" w:hAnsi="Arial" w:cs="Arial"/>
        </w:rPr>
        <w:t>8</w:t>
      </w:r>
      <w:r>
        <w:rPr>
          <w:rFonts w:ascii="Arial" w:hAnsi="Arial" w:cs="Arial"/>
          <w:lang w:val="sr-Cyrl-RS"/>
        </w:rPr>
        <w:t>1</w:t>
      </w:r>
      <w:r w:rsidRPr="0038447F">
        <w:rPr>
          <w:rFonts w:ascii="Arial" w:hAnsi="Arial" w:cs="Arial"/>
        </w:rPr>
        <w:t>00/00</w:t>
      </w:r>
      <w:r>
        <w:rPr>
          <w:rFonts w:ascii="Arial" w:hAnsi="Arial" w:cs="Arial"/>
          <w:lang w:val="sr-Cyrl-RS"/>
        </w:rPr>
        <w:t>82</w:t>
      </w:r>
      <w:r>
        <w:rPr>
          <w:rFonts w:ascii="Arial" w:hAnsi="Arial" w:cs="Arial"/>
        </w:rPr>
        <w:t>/201</w:t>
      </w:r>
      <w:r>
        <w:rPr>
          <w:rFonts w:ascii="Arial" w:hAnsi="Arial" w:cs="Arial"/>
          <w:lang w:val="sr-Cyrl-RS"/>
        </w:rPr>
        <w:t>7</w:t>
      </w:r>
      <w:r w:rsidRPr="0038447F">
        <w:rPr>
          <w:rFonts w:ascii="Arial" w:hAnsi="Arial" w:cs="Arial"/>
          <w:lang w:val="sr-Cyrl-RS"/>
        </w:rPr>
        <w:t xml:space="preserve">  </w:t>
      </w:r>
      <w:r w:rsidR="001823D3">
        <w:rPr>
          <w:rFonts w:ascii="Arial" w:hAnsi="Arial" w:cs="Arial"/>
          <w:lang w:val="sr-Cyrl-RS"/>
        </w:rPr>
        <w:t>за Партију 2</w:t>
      </w:r>
      <w:r>
        <w:rPr>
          <w:rFonts w:ascii="Arial" w:hAnsi="Arial" w:cs="Arial"/>
          <w:lang w:val="sr-Cyrl-RS"/>
        </w:rPr>
        <w:t xml:space="preserve"> које</w:t>
      </w:r>
      <w:r w:rsidRPr="007B4BAA">
        <w:rPr>
          <w:rFonts w:ascii="Arial" w:hAnsi="Arial" w:cs="Arial"/>
          <w:lang w:val="sr-Cyrl-RS"/>
        </w:rPr>
        <w:t xml:space="preserve"> </w:t>
      </w:r>
      <w:r>
        <w:rPr>
          <w:rFonts w:ascii="Arial" w:hAnsi="Arial" w:cs="Arial"/>
          <w:lang w:val="sr-Cyrl-RS"/>
        </w:rPr>
        <w:t>су</w:t>
      </w:r>
      <w:r w:rsidRPr="007B4BAA">
        <w:rPr>
          <w:rFonts w:ascii="Arial" w:hAnsi="Arial" w:cs="Arial"/>
          <w:lang w:val="sr-Cyrl-RS"/>
        </w:rPr>
        <w:t xml:space="preserve"> </w:t>
      </w:r>
      <w:r>
        <w:rPr>
          <w:rFonts w:ascii="Arial" w:hAnsi="Arial" w:cs="Arial"/>
          <w:lang w:val="sr-Cyrl-RS"/>
        </w:rPr>
        <w:t>саставни</w:t>
      </w:r>
      <w:r w:rsidRPr="007B4BAA">
        <w:rPr>
          <w:rFonts w:ascii="Arial" w:hAnsi="Arial" w:cs="Arial"/>
          <w:lang w:val="sr-Cyrl-RS"/>
        </w:rPr>
        <w:t xml:space="preserve"> </w:t>
      </w:r>
      <w:r>
        <w:rPr>
          <w:rFonts w:ascii="Arial" w:hAnsi="Arial" w:cs="Arial"/>
          <w:lang w:val="sr-Cyrl-RS"/>
        </w:rPr>
        <w:t>део</w:t>
      </w:r>
      <w:r w:rsidRPr="007B4BAA">
        <w:rPr>
          <w:rFonts w:ascii="Arial" w:hAnsi="Arial" w:cs="Arial"/>
          <w:lang w:val="sr-Cyrl-RS"/>
        </w:rPr>
        <w:t xml:space="preserve"> </w:t>
      </w:r>
      <w:r>
        <w:rPr>
          <w:rFonts w:ascii="Arial" w:hAnsi="Arial" w:cs="Arial"/>
          <w:lang w:val="sr-Cyrl-RS"/>
        </w:rPr>
        <w:t>овог</w:t>
      </w:r>
      <w:r w:rsidRPr="007B4BAA">
        <w:rPr>
          <w:rFonts w:ascii="Arial" w:hAnsi="Arial" w:cs="Arial"/>
          <w:lang w:val="sr-Cyrl-RS"/>
        </w:rPr>
        <w:t xml:space="preserve"> </w:t>
      </w:r>
      <w:r>
        <w:rPr>
          <w:rFonts w:ascii="Arial" w:hAnsi="Arial" w:cs="Arial"/>
          <w:lang w:val="sr-Cyrl-RS"/>
        </w:rPr>
        <w:t>Оквирног</w:t>
      </w:r>
      <w:r w:rsidRPr="007B4BAA">
        <w:rPr>
          <w:rFonts w:ascii="Arial" w:hAnsi="Arial" w:cs="Arial"/>
          <w:lang w:val="sr-Cyrl-RS"/>
        </w:rPr>
        <w:t xml:space="preserve"> </w:t>
      </w:r>
      <w:r>
        <w:rPr>
          <w:rFonts w:ascii="Arial" w:hAnsi="Arial" w:cs="Arial"/>
          <w:lang w:val="sr-Cyrl-RS"/>
        </w:rPr>
        <w:t>споразума</w:t>
      </w:r>
      <w:r w:rsidRPr="007B4BAA">
        <w:rPr>
          <w:rFonts w:ascii="Arial" w:hAnsi="Arial" w:cs="Arial"/>
          <w:lang w:val="sr-Cyrl-RS"/>
        </w:rPr>
        <w:t xml:space="preserve">. </w:t>
      </w:r>
    </w:p>
    <w:p w:rsidR="00D6284B" w:rsidRPr="007B4BAA" w:rsidRDefault="00D6284B" w:rsidP="00D6284B">
      <w:pPr>
        <w:autoSpaceDE w:val="0"/>
        <w:autoSpaceDN w:val="0"/>
        <w:adjustRightInd w:val="0"/>
        <w:ind w:left="284"/>
        <w:jc w:val="both"/>
        <w:rPr>
          <w:rFonts w:ascii="Arial" w:hAnsi="Arial" w:cs="Arial"/>
          <w:lang w:val="sr-Cyrl-RS"/>
        </w:rPr>
      </w:pPr>
      <w:r>
        <w:rPr>
          <w:rFonts w:ascii="Arial" w:hAnsi="Arial" w:cs="Arial"/>
          <w:lang w:val="sr-Cyrl-RS"/>
        </w:rPr>
        <w:t>Током</w:t>
      </w:r>
      <w:r w:rsidRPr="007B4BAA">
        <w:rPr>
          <w:rFonts w:ascii="Arial" w:hAnsi="Arial" w:cs="Arial"/>
          <w:lang w:val="sr-Cyrl-RS"/>
        </w:rPr>
        <w:t xml:space="preserve"> </w:t>
      </w:r>
      <w:r>
        <w:rPr>
          <w:rFonts w:ascii="Arial" w:hAnsi="Arial" w:cs="Arial"/>
          <w:lang w:val="sr-Cyrl-RS"/>
        </w:rPr>
        <w:t>периода</w:t>
      </w:r>
      <w:r w:rsidRPr="007B4BAA">
        <w:rPr>
          <w:rFonts w:ascii="Arial" w:hAnsi="Arial" w:cs="Arial"/>
          <w:lang w:val="sr-Cyrl-RS"/>
        </w:rPr>
        <w:t xml:space="preserve"> </w:t>
      </w:r>
      <w:r>
        <w:rPr>
          <w:rFonts w:ascii="Arial" w:hAnsi="Arial" w:cs="Arial"/>
          <w:lang w:val="sr-Cyrl-RS"/>
        </w:rPr>
        <w:t>важења</w:t>
      </w:r>
      <w:r w:rsidRPr="007B4BAA">
        <w:rPr>
          <w:rFonts w:ascii="Arial" w:hAnsi="Arial" w:cs="Arial"/>
          <w:lang w:val="sr-Cyrl-RS"/>
        </w:rPr>
        <w:t xml:space="preserve"> </w:t>
      </w:r>
      <w:r>
        <w:rPr>
          <w:rFonts w:ascii="Arial" w:hAnsi="Arial" w:cs="Arial"/>
          <w:lang w:val="sr-Cyrl-RS"/>
        </w:rPr>
        <w:t>овог</w:t>
      </w:r>
      <w:r w:rsidRPr="007B4BAA">
        <w:rPr>
          <w:rFonts w:ascii="Arial" w:hAnsi="Arial" w:cs="Arial"/>
          <w:lang w:val="sr-Cyrl-RS"/>
        </w:rPr>
        <w:t xml:space="preserve"> </w:t>
      </w:r>
      <w:r>
        <w:rPr>
          <w:rFonts w:ascii="Arial" w:hAnsi="Arial" w:cs="Arial"/>
          <w:lang w:val="sr-Cyrl-RS"/>
        </w:rPr>
        <w:t>Оквирног</w:t>
      </w:r>
      <w:r w:rsidRPr="007B4BAA">
        <w:rPr>
          <w:rFonts w:ascii="Arial" w:hAnsi="Arial" w:cs="Arial"/>
          <w:lang w:val="sr-Cyrl-RS"/>
        </w:rPr>
        <w:t xml:space="preserve"> </w:t>
      </w:r>
      <w:r>
        <w:rPr>
          <w:rFonts w:ascii="Arial" w:hAnsi="Arial" w:cs="Arial"/>
          <w:lang w:val="sr-Cyrl-RS"/>
        </w:rPr>
        <w:t>споразума</w:t>
      </w:r>
      <w:r w:rsidRPr="007B4BAA">
        <w:rPr>
          <w:rFonts w:ascii="Arial" w:hAnsi="Arial" w:cs="Arial"/>
          <w:lang w:val="sr-Cyrl-RS"/>
        </w:rPr>
        <w:t xml:space="preserve">, </w:t>
      </w:r>
      <w:r>
        <w:rPr>
          <w:rFonts w:ascii="Arial" w:hAnsi="Arial" w:cs="Arial"/>
          <w:lang w:val="sr-Cyrl-RS"/>
        </w:rPr>
        <w:t>Купац</w:t>
      </w:r>
      <w:r w:rsidRPr="007B4BAA">
        <w:rPr>
          <w:rFonts w:ascii="Arial" w:hAnsi="Arial" w:cs="Arial"/>
          <w:lang w:val="sr-Cyrl-RS"/>
        </w:rPr>
        <w:t xml:space="preserve"> </w:t>
      </w:r>
      <w:r>
        <w:rPr>
          <w:rFonts w:ascii="Arial" w:hAnsi="Arial" w:cs="Arial"/>
          <w:lang w:val="sr-Cyrl-RS"/>
        </w:rPr>
        <w:t>ће</w:t>
      </w:r>
      <w:r w:rsidRPr="007B4BAA">
        <w:rPr>
          <w:rFonts w:ascii="Arial" w:hAnsi="Arial" w:cs="Arial"/>
          <w:lang w:val="sr-Cyrl-RS"/>
        </w:rPr>
        <w:t xml:space="preserve"> </w:t>
      </w:r>
      <w:r>
        <w:rPr>
          <w:rFonts w:ascii="Arial" w:hAnsi="Arial" w:cs="Arial"/>
          <w:lang w:val="sr-Cyrl-RS"/>
        </w:rPr>
        <w:t>издавати</w:t>
      </w:r>
      <w:r w:rsidRPr="007B4BAA">
        <w:rPr>
          <w:rFonts w:ascii="Arial" w:hAnsi="Arial" w:cs="Arial"/>
          <w:lang w:val="sr-Cyrl-RS"/>
        </w:rPr>
        <w:t xml:space="preserve"> </w:t>
      </w:r>
      <w:r>
        <w:rPr>
          <w:rFonts w:ascii="Arial" w:hAnsi="Arial" w:cs="Arial"/>
          <w:lang w:val="sr-Cyrl-RS"/>
        </w:rPr>
        <w:t>наруџбенице</w:t>
      </w:r>
      <w:r w:rsidRPr="007B4BAA">
        <w:rPr>
          <w:rFonts w:ascii="Arial" w:hAnsi="Arial" w:cs="Arial"/>
          <w:lang w:val="sr-Cyrl-RS"/>
        </w:rPr>
        <w:t xml:space="preserve"> </w:t>
      </w:r>
      <w:r>
        <w:rPr>
          <w:rFonts w:ascii="Arial" w:hAnsi="Arial" w:cs="Arial"/>
          <w:lang w:val="sr-Cyrl-RS"/>
        </w:rPr>
        <w:t>Продавцу</w:t>
      </w:r>
      <w:r w:rsidRPr="007B4BAA">
        <w:rPr>
          <w:rFonts w:ascii="Arial" w:hAnsi="Arial" w:cs="Arial"/>
          <w:lang w:val="sr-Cyrl-RS"/>
        </w:rPr>
        <w:t xml:space="preserve"> </w:t>
      </w:r>
      <w:r>
        <w:rPr>
          <w:rFonts w:ascii="Arial" w:hAnsi="Arial" w:cs="Arial"/>
          <w:lang w:val="sr-Cyrl-RS"/>
        </w:rPr>
        <w:t>у</w:t>
      </w:r>
      <w:r w:rsidRPr="007B4BAA">
        <w:rPr>
          <w:rFonts w:ascii="Arial" w:hAnsi="Arial" w:cs="Arial"/>
          <w:lang w:val="sr-Cyrl-RS"/>
        </w:rPr>
        <w:t xml:space="preserve"> </w:t>
      </w:r>
      <w:r>
        <w:rPr>
          <w:rFonts w:ascii="Arial" w:hAnsi="Arial" w:cs="Arial"/>
          <w:lang w:val="sr-Cyrl-RS"/>
        </w:rPr>
        <w:t>зависности</w:t>
      </w:r>
      <w:r w:rsidRPr="007B4BAA">
        <w:rPr>
          <w:rFonts w:ascii="Arial" w:hAnsi="Arial" w:cs="Arial"/>
          <w:lang w:val="sr-Cyrl-RS"/>
        </w:rPr>
        <w:t xml:space="preserve"> </w:t>
      </w:r>
      <w:r>
        <w:rPr>
          <w:rFonts w:ascii="Arial" w:hAnsi="Arial" w:cs="Arial"/>
          <w:lang w:val="sr-Cyrl-RS"/>
        </w:rPr>
        <w:t>од</w:t>
      </w:r>
      <w:r w:rsidRPr="007B4BAA">
        <w:rPr>
          <w:rFonts w:ascii="Arial" w:hAnsi="Arial" w:cs="Arial"/>
          <w:lang w:val="sr-Cyrl-RS"/>
        </w:rPr>
        <w:t xml:space="preserve"> </w:t>
      </w:r>
      <w:r>
        <w:rPr>
          <w:rFonts w:ascii="Arial" w:hAnsi="Arial" w:cs="Arial"/>
          <w:lang w:val="sr-Cyrl-RS"/>
        </w:rPr>
        <w:t>својих стварних</w:t>
      </w:r>
      <w:r w:rsidRPr="007B4BAA">
        <w:rPr>
          <w:rFonts w:ascii="Arial" w:hAnsi="Arial" w:cs="Arial"/>
          <w:lang w:val="sr-Cyrl-RS"/>
        </w:rPr>
        <w:t xml:space="preserve"> </w:t>
      </w:r>
      <w:r>
        <w:rPr>
          <w:rFonts w:ascii="Arial" w:hAnsi="Arial" w:cs="Arial"/>
          <w:lang w:val="sr-Cyrl-RS"/>
        </w:rPr>
        <w:t>потреба</w:t>
      </w:r>
      <w:r w:rsidRPr="007B4BAA">
        <w:rPr>
          <w:rFonts w:ascii="Arial" w:hAnsi="Arial" w:cs="Arial"/>
          <w:lang w:val="sr-Cyrl-RS"/>
        </w:rPr>
        <w:t>.</w:t>
      </w:r>
    </w:p>
    <w:p w:rsidR="00D6284B" w:rsidRDefault="00D6284B" w:rsidP="00D6284B">
      <w:pPr>
        <w:tabs>
          <w:tab w:val="left" w:pos="1134"/>
        </w:tabs>
        <w:spacing w:after="120"/>
        <w:ind w:left="284"/>
        <w:jc w:val="both"/>
        <w:rPr>
          <w:rFonts w:ascii="Arial" w:hAnsi="Arial" w:cs="Arial"/>
          <w:lang w:val="sr-Cyrl-RS"/>
        </w:rPr>
      </w:pPr>
      <w:r>
        <w:rPr>
          <w:rFonts w:ascii="Arial" w:hAnsi="Arial" w:cs="Arial"/>
          <w:lang w:val="sr-Cyrl-RS"/>
        </w:rPr>
        <w:t>Количине</w:t>
      </w:r>
      <w:r w:rsidRPr="007B4BAA">
        <w:rPr>
          <w:rFonts w:ascii="Arial" w:hAnsi="Arial" w:cs="Arial"/>
          <w:lang w:val="sr-Cyrl-RS"/>
        </w:rPr>
        <w:t xml:space="preserve"> </w:t>
      </w:r>
      <w:r>
        <w:rPr>
          <w:rFonts w:ascii="Arial" w:hAnsi="Arial" w:cs="Arial"/>
          <w:lang w:val="sr-Cyrl-RS"/>
        </w:rPr>
        <w:t>добара</w:t>
      </w:r>
      <w:r w:rsidRPr="007B4BAA">
        <w:rPr>
          <w:rFonts w:ascii="Arial" w:hAnsi="Arial" w:cs="Arial"/>
          <w:lang w:val="sr-Cyrl-RS"/>
        </w:rPr>
        <w:t xml:space="preserve"> </w:t>
      </w:r>
      <w:r>
        <w:rPr>
          <w:rFonts w:ascii="Arial" w:hAnsi="Arial" w:cs="Arial"/>
          <w:lang w:val="sr-Cyrl-RS"/>
        </w:rPr>
        <w:t>наведене</w:t>
      </w:r>
      <w:r w:rsidRPr="007B4BAA">
        <w:rPr>
          <w:rFonts w:ascii="Arial" w:hAnsi="Arial" w:cs="Arial"/>
          <w:lang w:val="sr-Cyrl-RS"/>
        </w:rPr>
        <w:t xml:space="preserve"> </w:t>
      </w:r>
      <w:r>
        <w:rPr>
          <w:rFonts w:ascii="Arial" w:hAnsi="Arial" w:cs="Arial"/>
          <w:lang w:val="sr-Cyrl-RS"/>
        </w:rPr>
        <w:t>у</w:t>
      </w:r>
      <w:r w:rsidRPr="007B4BAA">
        <w:rPr>
          <w:rFonts w:ascii="Arial" w:hAnsi="Arial" w:cs="Arial"/>
          <w:lang w:val="sr-Cyrl-RS"/>
        </w:rPr>
        <w:t xml:space="preserve"> </w:t>
      </w:r>
      <w:r>
        <w:rPr>
          <w:rFonts w:ascii="Arial" w:hAnsi="Arial" w:cs="Arial"/>
          <w:lang w:val="sr-Cyrl-RS"/>
        </w:rPr>
        <w:t>обрасцу</w:t>
      </w:r>
      <w:r w:rsidRPr="007B4BAA">
        <w:rPr>
          <w:rFonts w:ascii="Arial" w:hAnsi="Arial" w:cs="Arial"/>
          <w:lang w:val="sr-Cyrl-RS"/>
        </w:rPr>
        <w:t xml:space="preserve"> </w:t>
      </w:r>
      <w:r>
        <w:rPr>
          <w:rFonts w:ascii="Arial" w:hAnsi="Arial" w:cs="Arial"/>
          <w:lang w:val="sr-Cyrl-RS"/>
        </w:rPr>
        <w:t>структуре</w:t>
      </w:r>
      <w:r w:rsidRPr="007B4BAA">
        <w:rPr>
          <w:rFonts w:ascii="Arial" w:hAnsi="Arial" w:cs="Arial"/>
          <w:lang w:val="sr-Cyrl-RS"/>
        </w:rPr>
        <w:t xml:space="preserve"> </w:t>
      </w:r>
      <w:r>
        <w:rPr>
          <w:rFonts w:ascii="Arial" w:hAnsi="Arial" w:cs="Arial"/>
          <w:lang w:val="sr-Cyrl-RS"/>
        </w:rPr>
        <w:t>цене</w:t>
      </w:r>
      <w:r w:rsidRPr="007B4BAA">
        <w:rPr>
          <w:rFonts w:ascii="Arial" w:hAnsi="Arial" w:cs="Arial"/>
          <w:lang w:val="sr-Cyrl-RS"/>
        </w:rPr>
        <w:t xml:space="preserve"> </w:t>
      </w:r>
      <w:r>
        <w:rPr>
          <w:rFonts w:ascii="Arial" w:hAnsi="Arial" w:cs="Arial"/>
          <w:lang w:val="sr-Cyrl-RS"/>
        </w:rPr>
        <w:t>су</w:t>
      </w:r>
      <w:r w:rsidRPr="007B4BAA">
        <w:rPr>
          <w:rFonts w:ascii="Arial" w:hAnsi="Arial" w:cs="Arial"/>
          <w:lang w:val="sr-Cyrl-RS"/>
        </w:rPr>
        <w:t xml:space="preserve"> </w:t>
      </w:r>
      <w:r>
        <w:rPr>
          <w:rFonts w:ascii="Arial" w:hAnsi="Arial" w:cs="Arial"/>
          <w:lang w:val="sr-Cyrl-RS"/>
        </w:rPr>
        <w:t>оквирне</w:t>
      </w:r>
      <w:r w:rsidRPr="007B4BAA">
        <w:rPr>
          <w:rFonts w:ascii="Arial" w:hAnsi="Arial" w:cs="Arial"/>
          <w:lang w:val="sr-Cyrl-RS"/>
        </w:rPr>
        <w:t xml:space="preserve"> </w:t>
      </w:r>
      <w:r>
        <w:rPr>
          <w:rFonts w:ascii="Arial" w:hAnsi="Arial" w:cs="Arial"/>
          <w:lang w:val="sr-Cyrl-RS"/>
        </w:rPr>
        <w:t>за</w:t>
      </w:r>
      <w:r w:rsidRPr="007B4BAA">
        <w:rPr>
          <w:rFonts w:ascii="Arial" w:hAnsi="Arial" w:cs="Arial"/>
          <w:lang w:val="sr-Cyrl-RS"/>
        </w:rPr>
        <w:t xml:space="preserve"> </w:t>
      </w:r>
      <w:r>
        <w:rPr>
          <w:rFonts w:ascii="Arial" w:hAnsi="Arial" w:cs="Arial"/>
          <w:lang w:val="sr-Cyrl-RS"/>
        </w:rPr>
        <w:t>све</w:t>
      </w:r>
      <w:r w:rsidRPr="007B4BAA">
        <w:rPr>
          <w:rFonts w:ascii="Arial" w:hAnsi="Arial" w:cs="Arial"/>
          <w:lang w:val="sr-Cyrl-RS"/>
        </w:rPr>
        <w:t xml:space="preserve"> </w:t>
      </w:r>
      <w:r>
        <w:rPr>
          <w:rFonts w:ascii="Arial" w:hAnsi="Arial" w:cs="Arial"/>
          <w:lang w:val="sr-Cyrl-RS"/>
        </w:rPr>
        <w:t>време</w:t>
      </w:r>
      <w:r w:rsidRPr="007B4BAA">
        <w:rPr>
          <w:rFonts w:ascii="Arial" w:hAnsi="Arial" w:cs="Arial"/>
          <w:lang w:val="sr-Cyrl-RS"/>
        </w:rPr>
        <w:t xml:space="preserve"> </w:t>
      </w:r>
      <w:r>
        <w:rPr>
          <w:rFonts w:ascii="Arial" w:hAnsi="Arial" w:cs="Arial"/>
          <w:lang w:val="sr-Cyrl-RS"/>
        </w:rPr>
        <w:t>важења</w:t>
      </w:r>
      <w:r w:rsidRPr="007B4BAA">
        <w:rPr>
          <w:rFonts w:ascii="Arial" w:hAnsi="Arial" w:cs="Arial"/>
          <w:lang w:val="sr-Cyrl-RS"/>
        </w:rPr>
        <w:t xml:space="preserve"> </w:t>
      </w:r>
      <w:r>
        <w:rPr>
          <w:rFonts w:ascii="Arial" w:hAnsi="Arial" w:cs="Arial"/>
          <w:lang w:val="sr-Cyrl-RS"/>
        </w:rPr>
        <w:t>Оквирног</w:t>
      </w:r>
      <w:r w:rsidRPr="007B4BAA">
        <w:rPr>
          <w:rFonts w:ascii="Arial" w:hAnsi="Arial" w:cs="Arial"/>
          <w:lang w:val="sr-Cyrl-RS"/>
        </w:rPr>
        <w:t xml:space="preserve"> </w:t>
      </w:r>
      <w:r>
        <w:rPr>
          <w:rFonts w:ascii="Arial" w:hAnsi="Arial" w:cs="Arial"/>
          <w:lang w:val="sr-Cyrl-RS"/>
        </w:rPr>
        <w:t>споразума</w:t>
      </w:r>
      <w:r w:rsidRPr="007B4BAA">
        <w:rPr>
          <w:rFonts w:ascii="Arial" w:hAnsi="Arial" w:cs="Arial"/>
          <w:lang w:val="sr-Cyrl-RS"/>
        </w:rPr>
        <w:t xml:space="preserve"> </w:t>
      </w:r>
      <w:r>
        <w:rPr>
          <w:rFonts w:ascii="Arial" w:hAnsi="Arial" w:cs="Arial"/>
          <w:lang w:val="sr-Cyrl-RS"/>
        </w:rPr>
        <w:t>и</w:t>
      </w:r>
      <w:r w:rsidRPr="007B4BAA">
        <w:rPr>
          <w:rFonts w:ascii="Arial" w:hAnsi="Arial" w:cs="Arial"/>
          <w:lang w:val="sr-Cyrl-RS"/>
        </w:rPr>
        <w:t xml:space="preserve"> </w:t>
      </w:r>
      <w:r>
        <w:rPr>
          <w:rFonts w:ascii="Arial" w:hAnsi="Arial" w:cs="Arial"/>
          <w:lang w:val="sr-Cyrl-RS"/>
        </w:rPr>
        <w:t>може</w:t>
      </w:r>
      <w:r w:rsidRPr="007B4BAA">
        <w:rPr>
          <w:rFonts w:ascii="Arial" w:hAnsi="Arial" w:cs="Arial"/>
          <w:lang w:val="sr-Cyrl-RS"/>
        </w:rPr>
        <w:t xml:space="preserve"> </w:t>
      </w:r>
      <w:r>
        <w:rPr>
          <w:rFonts w:ascii="Arial" w:hAnsi="Arial" w:cs="Arial"/>
          <w:lang w:val="sr-Cyrl-RS"/>
        </w:rPr>
        <w:t>доћи</w:t>
      </w:r>
      <w:r w:rsidRPr="007B4BAA">
        <w:rPr>
          <w:rFonts w:ascii="Arial" w:hAnsi="Arial" w:cs="Arial"/>
          <w:lang w:val="sr-Cyrl-RS"/>
        </w:rPr>
        <w:t xml:space="preserve"> </w:t>
      </w:r>
      <w:r>
        <w:rPr>
          <w:rFonts w:ascii="Arial" w:hAnsi="Arial" w:cs="Arial"/>
          <w:lang w:val="sr-Cyrl-RS"/>
        </w:rPr>
        <w:t>до</w:t>
      </w:r>
      <w:r w:rsidRPr="007B4BAA">
        <w:rPr>
          <w:rFonts w:ascii="Arial" w:hAnsi="Arial" w:cs="Arial"/>
          <w:lang w:val="sr-Cyrl-RS"/>
        </w:rPr>
        <w:t xml:space="preserve"> </w:t>
      </w:r>
      <w:r>
        <w:rPr>
          <w:rFonts w:ascii="Arial" w:hAnsi="Arial" w:cs="Arial"/>
          <w:lang w:val="sr-Cyrl-RS"/>
        </w:rPr>
        <w:t>одступања</w:t>
      </w:r>
      <w:r w:rsidRPr="007B4BAA">
        <w:rPr>
          <w:rFonts w:ascii="Arial" w:hAnsi="Arial" w:cs="Arial"/>
          <w:lang w:val="sr-Cyrl-RS"/>
        </w:rPr>
        <w:t xml:space="preserve"> </w:t>
      </w:r>
      <w:r>
        <w:rPr>
          <w:rFonts w:ascii="Arial" w:hAnsi="Arial" w:cs="Arial"/>
          <w:lang w:val="sr-Cyrl-RS"/>
        </w:rPr>
        <w:t>у</w:t>
      </w:r>
      <w:r w:rsidRPr="007B4BAA">
        <w:rPr>
          <w:rFonts w:ascii="Arial" w:hAnsi="Arial" w:cs="Arial"/>
          <w:lang w:val="sr-Cyrl-RS"/>
        </w:rPr>
        <w:t xml:space="preserve"> </w:t>
      </w:r>
      <w:r>
        <w:rPr>
          <w:rFonts w:ascii="Arial" w:hAnsi="Arial" w:cs="Arial"/>
          <w:lang w:val="sr-Cyrl-RS"/>
        </w:rPr>
        <w:t>количинама</w:t>
      </w:r>
      <w:r w:rsidRPr="007B4BAA">
        <w:rPr>
          <w:rFonts w:ascii="Arial" w:hAnsi="Arial" w:cs="Arial"/>
          <w:lang w:val="sr-Cyrl-RS"/>
        </w:rPr>
        <w:t xml:space="preserve"> </w:t>
      </w:r>
      <w:r>
        <w:rPr>
          <w:rFonts w:ascii="Arial" w:hAnsi="Arial" w:cs="Arial"/>
          <w:lang w:val="sr-Cyrl-RS"/>
        </w:rPr>
        <w:t>у</w:t>
      </w:r>
      <w:r w:rsidRPr="007B4BAA">
        <w:rPr>
          <w:rFonts w:ascii="Arial" w:hAnsi="Arial" w:cs="Arial"/>
          <w:lang w:val="sr-Cyrl-RS"/>
        </w:rPr>
        <w:t xml:space="preserve"> </w:t>
      </w:r>
      <w:r>
        <w:rPr>
          <w:rFonts w:ascii="Arial" w:hAnsi="Arial" w:cs="Arial"/>
          <w:lang w:val="sr-Cyrl-RS"/>
        </w:rPr>
        <w:t>оквиру</w:t>
      </w:r>
      <w:r w:rsidRPr="007B4BAA">
        <w:rPr>
          <w:rFonts w:ascii="Arial" w:hAnsi="Arial" w:cs="Arial"/>
          <w:lang w:val="sr-Cyrl-RS"/>
        </w:rPr>
        <w:t xml:space="preserve"> </w:t>
      </w:r>
      <w:r>
        <w:rPr>
          <w:rFonts w:ascii="Arial" w:hAnsi="Arial" w:cs="Arial"/>
          <w:lang w:val="sr-Cyrl-RS"/>
        </w:rPr>
        <w:t>вредности Оквирног споразума</w:t>
      </w:r>
      <w:r w:rsidRPr="007B4BAA">
        <w:rPr>
          <w:rFonts w:ascii="Arial" w:hAnsi="Arial" w:cs="Arial"/>
          <w:lang w:val="sr-Cyrl-RS"/>
        </w:rPr>
        <w:t xml:space="preserve">. </w:t>
      </w:r>
    </w:p>
    <w:p w:rsidR="005D418C" w:rsidRDefault="005D418C" w:rsidP="00D6284B">
      <w:pPr>
        <w:tabs>
          <w:tab w:val="left" w:pos="1134"/>
        </w:tabs>
        <w:spacing w:after="120"/>
        <w:ind w:left="284"/>
        <w:jc w:val="both"/>
        <w:rPr>
          <w:rFonts w:ascii="Arial" w:hAnsi="Arial" w:cs="Arial"/>
          <w:lang w:val="sr-Cyrl-RS"/>
        </w:rPr>
      </w:pPr>
    </w:p>
    <w:p w:rsidR="005D418C" w:rsidRDefault="005D418C" w:rsidP="00D6284B">
      <w:pPr>
        <w:tabs>
          <w:tab w:val="left" w:pos="1134"/>
        </w:tabs>
        <w:spacing w:after="120"/>
        <w:ind w:left="284"/>
        <w:jc w:val="both"/>
        <w:rPr>
          <w:rFonts w:ascii="Arial" w:hAnsi="Arial" w:cs="Arial"/>
          <w:lang w:val="sr-Cyrl-RS"/>
        </w:rPr>
      </w:pPr>
    </w:p>
    <w:p w:rsidR="008C790B" w:rsidRDefault="008C790B" w:rsidP="00D6284B">
      <w:pPr>
        <w:ind w:left="284"/>
        <w:jc w:val="both"/>
        <w:rPr>
          <w:rFonts w:ascii="Arial" w:hAnsi="Arial"/>
          <w:b/>
          <w:lang w:val="sr-Cyrl-RS"/>
        </w:rPr>
      </w:pPr>
    </w:p>
    <w:p w:rsidR="00D6284B" w:rsidRPr="007B4BAA" w:rsidRDefault="00D6284B" w:rsidP="00D6284B">
      <w:pPr>
        <w:ind w:left="284"/>
        <w:jc w:val="both"/>
        <w:rPr>
          <w:rFonts w:ascii="Arial" w:hAnsi="Arial"/>
          <w:b/>
        </w:rPr>
      </w:pPr>
      <w:r>
        <w:rPr>
          <w:rFonts w:ascii="Arial" w:hAnsi="Arial"/>
          <w:b/>
          <w:lang w:val="sr-Cyrl-RS"/>
        </w:rPr>
        <w:lastRenderedPageBreak/>
        <w:t>ВРЕДНОСТ</w:t>
      </w:r>
      <w:r w:rsidRPr="007B4BAA">
        <w:rPr>
          <w:rFonts w:ascii="Arial" w:hAnsi="Arial"/>
          <w:b/>
          <w:lang w:val="sr-Cyrl-RS"/>
        </w:rPr>
        <w:t xml:space="preserve"> </w:t>
      </w:r>
      <w:r>
        <w:rPr>
          <w:rFonts w:ascii="Arial" w:hAnsi="Arial"/>
          <w:b/>
          <w:lang w:val="sr-Cyrl-RS"/>
        </w:rPr>
        <w:t>ОКВИРНОГ</w:t>
      </w:r>
      <w:r w:rsidRPr="007B4BAA">
        <w:rPr>
          <w:rFonts w:ascii="Arial" w:hAnsi="Arial"/>
          <w:b/>
          <w:lang w:val="sr-Cyrl-RS"/>
        </w:rPr>
        <w:t xml:space="preserve"> </w:t>
      </w:r>
      <w:r>
        <w:rPr>
          <w:rFonts w:ascii="Arial" w:hAnsi="Arial"/>
          <w:b/>
          <w:lang w:val="sr-Cyrl-RS"/>
        </w:rPr>
        <w:t>СПОРАЗУМА</w:t>
      </w:r>
      <w:r w:rsidRPr="007B4BAA">
        <w:rPr>
          <w:rFonts w:ascii="Arial" w:hAnsi="Arial"/>
          <w:b/>
        </w:rPr>
        <w:t xml:space="preserve"> </w:t>
      </w:r>
    </w:p>
    <w:p w:rsidR="00D6284B" w:rsidRPr="007B4BAA" w:rsidRDefault="00D6284B" w:rsidP="00D6284B">
      <w:pPr>
        <w:keepNext/>
        <w:tabs>
          <w:tab w:val="num" w:pos="0"/>
        </w:tabs>
        <w:suppressAutoHyphens/>
        <w:jc w:val="center"/>
        <w:outlineLvl w:val="0"/>
        <w:rPr>
          <w:rFonts w:ascii="Arial" w:hAnsi="Arial"/>
          <w:b/>
          <w:lang w:val="sr-Cyrl-RS" w:eastAsia="x-none"/>
        </w:rPr>
      </w:pPr>
      <w:r>
        <w:rPr>
          <w:rFonts w:ascii="Arial" w:hAnsi="Arial"/>
          <w:b/>
          <w:lang w:val="sr-Latn-CS" w:eastAsia="x-none"/>
        </w:rPr>
        <w:t>Члан</w:t>
      </w:r>
      <w:r w:rsidRPr="007B4BAA">
        <w:rPr>
          <w:rFonts w:ascii="Arial" w:hAnsi="Arial"/>
          <w:b/>
          <w:lang w:val="sr-Latn-CS" w:eastAsia="x-none"/>
        </w:rPr>
        <w:t xml:space="preserve">. </w:t>
      </w:r>
      <w:r w:rsidRPr="007B4BAA">
        <w:rPr>
          <w:rFonts w:ascii="Arial" w:hAnsi="Arial"/>
          <w:b/>
          <w:lang w:val="sr-Cyrl-RS" w:eastAsia="x-none"/>
        </w:rPr>
        <w:t>2</w:t>
      </w:r>
      <w:r w:rsidRPr="007B4BAA">
        <w:rPr>
          <w:rFonts w:ascii="Arial" w:hAnsi="Arial"/>
          <w:b/>
          <w:lang w:val="sr-Latn-RS" w:eastAsia="x-none"/>
        </w:rPr>
        <w:t>.</w:t>
      </w:r>
    </w:p>
    <w:p w:rsidR="00D6284B" w:rsidRPr="007B4BAA" w:rsidRDefault="00D6284B" w:rsidP="00D6284B">
      <w:pPr>
        <w:tabs>
          <w:tab w:val="left" w:pos="284"/>
          <w:tab w:val="left" w:pos="330"/>
        </w:tabs>
        <w:spacing w:before="120"/>
        <w:ind w:left="284"/>
        <w:jc w:val="both"/>
        <w:rPr>
          <w:rFonts w:ascii="Arial" w:hAnsi="Arial" w:cs="Arial"/>
          <w:lang w:val="sr-Cyrl-RS"/>
        </w:rPr>
      </w:pPr>
      <w:r>
        <w:rPr>
          <w:rFonts w:ascii="Arial" w:hAnsi="Arial" w:cs="Arial"/>
          <w:lang w:val="sr-Cyrl-RS"/>
        </w:rPr>
        <w:t>Вредност</w:t>
      </w:r>
      <w:r w:rsidRPr="007B4BAA">
        <w:rPr>
          <w:rFonts w:ascii="Arial" w:hAnsi="Arial" w:cs="Arial"/>
          <w:lang w:val="sr-Cyrl-RS"/>
        </w:rPr>
        <w:t xml:space="preserve"> </w:t>
      </w:r>
      <w:r w:rsidR="001823D3">
        <w:rPr>
          <w:rFonts w:ascii="Arial" w:hAnsi="Arial" w:cs="Arial"/>
          <w:lang w:val="sr-Cyrl-RS"/>
        </w:rPr>
        <w:t>О</w:t>
      </w:r>
      <w:r>
        <w:rPr>
          <w:rFonts w:ascii="Arial" w:hAnsi="Arial" w:cs="Arial"/>
          <w:lang w:val="sr-Cyrl-RS"/>
        </w:rPr>
        <w:t>квирног</w:t>
      </w:r>
      <w:r w:rsidRPr="007B4BAA">
        <w:rPr>
          <w:rFonts w:ascii="Arial" w:hAnsi="Arial" w:cs="Arial"/>
          <w:lang w:val="sr-Cyrl-RS"/>
        </w:rPr>
        <w:t xml:space="preserve"> </w:t>
      </w:r>
      <w:r>
        <w:rPr>
          <w:rFonts w:ascii="Arial" w:hAnsi="Arial" w:cs="Arial"/>
          <w:lang w:val="sr-Cyrl-RS"/>
        </w:rPr>
        <w:t>споразума</w:t>
      </w:r>
      <w:r w:rsidRPr="007B4BAA">
        <w:rPr>
          <w:rFonts w:ascii="Arial" w:hAnsi="Arial" w:cs="Arial"/>
          <w:lang w:val="sr-Cyrl-RS"/>
        </w:rPr>
        <w:t xml:space="preserve"> </w:t>
      </w:r>
      <w:r>
        <w:rPr>
          <w:rFonts w:ascii="Arial" w:hAnsi="Arial" w:cs="Arial"/>
          <w:lang w:val="sr-Cyrl-RS"/>
        </w:rPr>
        <w:t>за</w:t>
      </w:r>
      <w:r w:rsidRPr="007B4BAA">
        <w:rPr>
          <w:rFonts w:ascii="Arial" w:hAnsi="Arial" w:cs="Arial"/>
          <w:lang w:val="sr-Cyrl-RS"/>
        </w:rPr>
        <w:t xml:space="preserve"> </w:t>
      </w:r>
      <w:r>
        <w:rPr>
          <w:rFonts w:ascii="Arial" w:hAnsi="Arial" w:cs="Arial"/>
          <w:lang w:val="sr-Cyrl-RS"/>
        </w:rPr>
        <w:t>предмет</w:t>
      </w:r>
      <w:r w:rsidRPr="007B4BAA">
        <w:rPr>
          <w:rFonts w:ascii="Arial" w:hAnsi="Arial" w:cs="Arial"/>
          <w:lang w:val="sr-Cyrl-RS"/>
        </w:rPr>
        <w:t xml:space="preserve"> </w:t>
      </w:r>
      <w:r w:rsidR="00421938">
        <w:rPr>
          <w:rFonts w:ascii="Arial" w:hAnsi="Arial"/>
          <w:lang w:val="sr-Cyrl-RS"/>
        </w:rPr>
        <w:t>О</w:t>
      </w:r>
      <w:r>
        <w:rPr>
          <w:rFonts w:ascii="Arial" w:hAnsi="Arial"/>
          <w:lang w:val="sr-Cyrl-RS"/>
        </w:rPr>
        <w:t>квирног</w:t>
      </w:r>
      <w:r w:rsidRPr="007B4BAA">
        <w:rPr>
          <w:rFonts w:ascii="Arial" w:hAnsi="Arial"/>
          <w:lang w:val="sr-Cyrl-RS"/>
        </w:rPr>
        <w:t xml:space="preserve"> </w:t>
      </w:r>
      <w:r>
        <w:rPr>
          <w:rFonts w:ascii="Arial" w:hAnsi="Arial"/>
          <w:lang w:val="sr-Cyrl-RS"/>
        </w:rPr>
        <w:t>споразума</w:t>
      </w:r>
      <w:r w:rsidRPr="007B4BAA">
        <w:rPr>
          <w:rFonts w:ascii="Arial" w:hAnsi="Arial" w:cs="Arial"/>
          <w:lang w:val="sr-Cyrl-RS"/>
        </w:rPr>
        <w:t xml:space="preserve"> </w:t>
      </w:r>
      <w:r>
        <w:rPr>
          <w:rFonts w:ascii="Arial" w:hAnsi="Arial" w:cs="Arial"/>
          <w:lang w:val="sr-Cyrl-RS"/>
        </w:rPr>
        <w:t>из</w:t>
      </w:r>
      <w:r w:rsidRPr="007B4BAA">
        <w:rPr>
          <w:rFonts w:ascii="Arial" w:hAnsi="Arial" w:cs="Arial"/>
          <w:lang w:val="sr-Cyrl-RS"/>
        </w:rPr>
        <w:t xml:space="preserve"> </w:t>
      </w:r>
      <w:r>
        <w:rPr>
          <w:rFonts w:ascii="Arial" w:hAnsi="Arial" w:cs="Arial"/>
          <w:lang w:val="sr-Cyrl-RS"/>
        </w:rPr>
        <w:t>члана</w:t>
      </w:r>
      <w:r w:rsidRPr="007B4BAA">
        <w:rPr>
          <w:rFonts w:ascii="Arial" w:hAnsi="Arial" w:cs="Arial"/>
          <w:lang w:val="sr-Cyrl-RS"/>
        </w:rPr>
        <w:t xml:space="preserve"> 1. </w:t>
      </w:r>
      <w:r>
        <w:rPr>
          <w:rFonts w:ascii="Arial" w:hAnsi="Arial" w:cs="Arial"/>
          <w:lang w:val="sr-Cyrl-RS"/>
        </w:rPr>
        <w:t>износи</w:t>
      </w:r>
      <w:r w:rsidRPr="007B4BAA">
        <w:rPr>
          <w:rFonts w:ascii="Arial" w:hAnsi="Arial" w:cs="Arial"/>
          <w:lang w:val="sr-Cyrl-RS"/>
        </w:rPr>
        <w:t xml:space="preserve"> </w:t>
      </w:r>
      <w:r w:rsidR="001823D3">
        <w:rPr>
          <w:rFonts w:ascii="Arial" w:hAnsi="Arial" w:cs="Arial"/>
          <w:b/>
          <w:lang w:val="sr-Cyrl-RS"/>
        </w:rPr>
        <w:t>5</w:t>
      </w:r>
      <w:r w:rsidRPr="00375B7B">
        <w:rPr>
          <w:rFonts w:ascii="Arial" w:hAnsi="Arial" w:cs="Arial"/>
          <w:b/>
        </w:rPr>
        <w:t>00.000,00</w:t>
      </w:r>
      <w:r>
        <w:rPr>
          <w:rFonts w:ascii="Arial" w:hAnsi="Arial" w:cs="Arial"/>
          <w:b/>
          <w:lang w:val="sr-Cyrl-RS"/>
        </w:rPr>
        <w:t xml:space="preserve"> </w:t>
      </w:r>
      <w:r>
        <w:rPr>
          <w:rFonts w:ascii="Arial" w:hAnsi="Arial" w:cs="Arial"/>
          <w:lang w:val="sr-Cyrl-RS"/>
        </w:rPr>
        <w:t>динара</w:t>
      </w:r>
      <w:r w:rsidRPr="007B4BAA">
        <w:rPr>
          <w:rFonts w:ascii="Arial" w:hAnsi="Arial" w:cs="Arial"/>
          <w:lang w:val="sr-Cyrl-RS"/>
        </w:rPr>
        <w:t xml:space="preserve"> </w:t>
      </w:r>
      <w:r>
        <w:rPr>
          <w:rFonts w:ascii="Arial" w:hAnsi="Arial" w:cs="Arial"/>
          <w:lang w:val="sr-Cyrl-RS"/>
        </w:rPr>
        <w:t>без</w:t>
      </w:r>
      <w:r w:rsidRPr="007B4BAA">
        <w:rPr>
          <w:rFonts w:ascii="Arial" w:hAnsi="Arial" w:cs="Arial"/>
          <w:lang w:val="sr-Cyrl-RS"/>
        </w:rPr>
        <w:t xml:space="preserve"> </w:t>
      </w:r>
      <w:r>
        <w:rPr>
          <w:rFonts w:ascii="Arial" w:hAnsi="Arial" w:cs="Arial"/>
          <w:lang w:val="sr-Cyrl-RS"/>
        </w:rPr>
        <w:t>обрачунатог</w:t>
      </w:r>
      <w:r w:rsidRPr="007B4BAA">
        <w:rPr>
          <w:rFonts w:ascii="Arial" w:hAnsi="Arial" w:cs="Arial"/>
          <w:lang w:val="sr-Cyrl-RS"/>
        </w:rPr>
        <w:t xml:space="preserve"> </w:t>
      </w:r>
      <w:r>
        <w:rPr>
          <w:rFonts w:ascii="Arial" w:hAnsi="Arial" w:cs="Arial"/>
          <w:lang w:val="sr-Cyrl-RS"/>
        </w:rPr>
        <w:t>ПДВ</w:t>
      </w:r>
      <w:r w:rsidRPr="007B4BAA">
        <w:rPr>
          <w:rFonts w:ascii="Arial" w:hAnsi="Arial" w:cs="Arial"/>
          <w:lang w:val="sr-Cyrl-RS"/>
        </w:rPr>
        <w:t>-</w:t>
      </w:r>
      <w:r>
        <w:rPr>
          <w:rFonts w:ascii="Arial" w:hAnsi="Arial" w:cs="Arial"/>
          <w:lang w:val="sr-Cyrl-RS"/>
        </w:rPr>
        <w:t>а</w:t>
      </w:r>
      <w:r w:rsidRPr="007B4BAA">
        <w:rPr>
          <w:rFonts w:ascii="Arial" w:hAnsi="Arial" w:cs="Arial"/>
          <w:lang w:val="sr-Cyrl-RS"/>
        </w:rPr>
        <w:t xml:space="preserve">. </w:t>
      </w:r>
    </w:p>
    <w:p w:rsidR="00D6284B" w:rsidRDefault="00D6284B" w:rsidP="00D6284B">
      <w:pPr>
        <w:tabs>
          <w:tab w:val="left" w:pos="284"/>
          <w:tab w:val="left" w:pos="330"/>
        </w:tabs>
        <w:spacing w:before="120"/>
        <w:ind w:left="284"/>
        <w:jc w:val="both"/>
        <w:rPr>
          <w:rFonts w:ascii="Arial" w:hAnsi="Arial" w:cs="Arial"/>
          <w:lang w:val="sr-Cyrl-RS"/>
        </w:rPr>
      </w:pPr>
      <w:r>
        <w:rPr>
          <w:rFonts w:ascii="Arial" w:hAnsi="Arial" w:cs="Arial"/>
          <w:lang w:val="sr-Cyrl-RS"/>
        </w:rPr>
        <w:t>Порез</w:t>
      </w:r>
      <w:r w:rsidRPr="007B4BAA">
        <w:rPr>
          <w:rFonts w:ascii="Arial" w:hAnsi="Arial" w:cs="Arial"/>
          <w:lang w:val="sr-Cyrl-RS"/>
        </w:rPr>
        <w:t xml:space="preserve"> </w:t>
      </w:r>
      <w:r>
        <w:rPr>
          <w:rFonts w:ascii="Arial" w:hAnsi="Arial" w:cs="Arial"/>
          <w:lang w:val="sr-Cyrl-RS"/>
        </w:rPr>
        <w:t>на</w:t>
      </w:r>
      <w:r w:rsidRPr="007B4BAA">
        <w:rPr>
          <w:rFonts w:ascii="Arial" w:hAnsi="Arial" w:cs="Arial"/>
          <w:lang w:val="sr-Cyrl-RS"/>
        </w:rPr>
        <w:t xml:space="preserve"> </w:t>
      </w:r>
      <w:r>
        <w:rPr>
          <w:rFonts w:ascii="Arial" w:hAnsi="Arial" w:cs="Arial"/>
          <w:lang w:val="sr-Cyrl-RS"/>
        </w:rPr>
        <w:t>додату</w:t>
      </w:r>
      <w:r w:rsidRPr="007B4BAA">
        <w:rPr>
          <w:rFonts w:ascii="Arial" w:hAnsi="Arial" w:cs="Arial"/>
          <w:lang w:val="sr-Cyrl-RS"/>
        </w:rPr>
        <w:t xml:space="preserve"> </w:t>
      </w:r>
      <w:r>
        <w:rPr>
          <w:rFonts w:ascii="Arial" w:hAnsi="Arial" w:cs="Arial"/>
          <w:lang w:val="sr-Cyrl-RS"/>
        </w:rPr>
        <w:t>вредност</w:t>
      </w:r>
      <w:r w:rsidRPr="007B4BAA">
        <w:rPr>
          <w:rFonts w:ascii="Arial" w:hAnsi="Arial" w:cs="Arial"/>
          <w:lang w:val="sr-Cyrl-RS"/>
        </w:rPr>
        <w:t xml:space="preserve"> </w:t>
      </w:r>
      <w:r>
        <w:rPr>
          <w:rFonts w:ascii="Arial" w:hAnsi="Arial" w:cs="Arial"/>
          <w:lang w:val="sr-Cyrl-RS"/>
        </w:rPr>
        <w:t>биће</w:t>
      </w:r>
      <w:r w:rsidRPr="007B4BAA">
        <w:rPr>
          <w:rFonts w:ascii="Arial" w:hAnsi="Arial" w:cs="Arial"/>
          <w:lang w:val="sr-Cyrl-RS"/>
        </w:rPr>
        <w:t xml:space="preserve"> </w:t>
      </w:r>
      <w:r>
        <w:rPr>
          <w:rFonts w:ascii="Arial" w:hAnsi="Arial" w:cs="Arial"/>
          <w:lang w:val="sr-Cyrl-RS"/>
        </w:rPr>
        <w:t>обрачунат</w:t>
      </w:r>
      <w:r w:rsidRPr="007B4BAA">
        <w:rPr>
          <w:rFonts w:ascii="Arial" w:hAnsi="Arial" w:cs="Arial"/>
          <w:lang w:val="sr-Cyrl-RS"/>
        </w:rPr>
        <w:t xml:space="preserve"> </w:t>
      </w:r>
      <w:r>
        <w:rPr>
          <w:rFonts w:ascii="Arial" w:hAnsi="Arial" w:cs="Arial"/>
          <w:lang w:val="sr-Cyrl-RS"/>
        </w:rPr>
        <w:t>у</w:t>
      </w:r>
      <w:r w:rsidRPr="007B4BAA">
        <w:rPr>
          <w:rFonts w:ascii="Arial" w:hAnsi="Arial" w:cs="Arial"/>
          <w:lang w:val="sr-Cyrl-RS"/>
        </w:rPr>
        <w:t xml:space="preserve"> </w:t>
      </w:r>
      <w:r>
        <w:rPr>
          <w:rFonts w:ascii="Arial" w:hAnsi="Arial" w:cs="Arial"/>
          <w:lang w:val="sr-Cyrl-RS"/>
        </w:rPr>
        <w:t>складу</w:t>
      </w:r>
      <w:r w:rsidRPr="007B4BAA">
        <w:rPr>
          <w:rFonts w:ascii="Arial" w:hAnsi="Arial" w:cs="Arial"/>
          <w:lang w:val="sr-Cyrl-RS"/>
        </w:rPr>
        <w:t xml:space="preserve"> </w:t>
      </w:r>
      <w:r>
        <w:rPr>
          <w:rFonts w:ascii="Arial" w:hAnsi="Arial" w:cs="Arial"/>
          <w:lang w:val="sr-Cyrl-RS"/>
        </w:rPr>
        <w:t>са</w:t>
      </w:r>
      <w:r w:rsidRPr="007B4BAA">
        <w:rPr>
          <w:rFonts w:ascii="Arial" w:hAnsi="Arial" w:cs="Arial"/>
          <w:lang w:val="sr-Cyrl-RS"/>
        </w:rPr>
        <w:t xml:space="preserve"> </w:t>
      </w:r>
      <w:r>
        <w:rPr>
          <w:rFonts w:ascii="Arial" w:hAnsi="Arial" w:cs="Arial"/>
          <w:lang w:val="sr-Cyrl-RS"/>
        </w:rPr>
        <w:t>важећим</w:t>
      </w:r>
      <w:r w:rsidRPr="007B4BAA">
        <w:rPr>
          <w:rFonts w:ascii="Arial" w:hAnsi="Arial" w:cs="Arial"/>
          <w:lang w:val="sr-Cyrl-RS"/>
        </w:rPr>
        <w:t xml:space="preserve"> </w:t>
      </w:r>
      <w:r>
        <w:rPr>
          <w:rFonts w:ascii="Arial" w:hAnsi="Arial" w:cs="Arial"/>
          <w:lang w:val="sr-Cyrl-RS"/>
        </w:rPr>
        <w:t>законским</w:t>
      </w:r>
      <w:r w:rsidRPr="007B4BAA">
        <w:rPr>
          <w:rFonts w:ascii="Arial" w:hAnsi="Arial" w:cs="Arial"/>
          <w:lang w:val="sr-Cyrl-RS"/>
        </w:rPr>
        <w:t xml:space="preserve"> </w:t>
      </w:r>
      <w:r>
        <w:rPr>
          <w:rFonts w:ascii="Arial" w:hAnsi="Arial" w:cs="Arial"/>
          <w:lang w:val="sr-Cyrl-RS"/>
        </w:rPr>
        <w:t>прописима</w:t>
      </w:r>
      <w:r w:rsidRPr="007B4BAA">
        <w:rPr>
          <w:rFonts w:ascii="Arial" w:hAnsi="Arial" w:cs="Arial"/>
          <w:lang w:val="sr-Cyrl-RS"/>
        </w:rPr>
        <w:t>.</w:t>
      </w:r>
    </w:p>
    <w:p w:rsidR="00D6284B" w:rsidRDefault="00D6284B" w:rsidP="00D6284B">
      <w:pPr>
        <w:tabs>
          <w:tab w:val="left" w:pos="284"/>
          <w:tab w:val="left" w:pos="330"/>
        </w:tabs>
        <w:spacing w:before="120"/>
        <w:jc w:val="both"/>
        <w:rPr>
          <w:rFonts w:ascii="Arial" w:hAnsi="Arial" w:cs="Arial"/>
          <w:lang w:val="sr-Cyrl-RS"/>
        </w:rPr>
      </w:pPr>
      <w:r w:rsidRPr="007B4BAA">
        <w:rPr>
          <w:rFonts w:ascii="Arial" w:hAnsi="Arial" w:cs="Arial"/>
          <w:lang w:val="sr-Cyrl-RS"/>
        </w:rPr>
        <w:t xml:space="preserve"> </w:t>
      </w:r>
      <w:r>
        <w:rPr>
          <w:rFonts w:ascii="Arial" w:hAnsi="Arial" w:cs="Arial"/>
          <w:lang w:val="sr-Cyrl-RS"/>
        </w:rPr>
        <w:t xml:space="preserve">  </w:t>
      </w:r>
    </w:p>
    <w:p w:rsidR="00D6284B" w:rsidRDefault="00D6284B" w:rsidP="00D6284B">
      <w:pPr>
        <w:spacing w:before="120"/>
        <w:ind w:left="284"/>
        <w:jc w:val="both"/>
        <w:rPr>
          <w:rFonts w:ascii="Arial" w:hAnsi="Arial" w:cs="Arial"/>
          <w:lang w:val="ru-RU"/>
        </w:rPr>
      </w:pPr>
      <w:r>
        <w:rPr>
          <w:rFonts w:ascii="Arial" w:hAnsi="Arial" w:cs="Arial"/>
          <w:lang w:val="ru-RU"/>
        </w:rPr>
        <w:t>Јединичне цене из обрасца структуре цене</w:t>
      </w:r>
      <w:r w:rsidR="00D32458">
        <w:rPr>
          <w:rFonts w:ascii="Arial" w:hAnsi="Arial" w:cs="Arial"/>
          <w:lang w:val="ru-RU"/>
        </w:rPr>
        <w:t xml:space="preserve"> укључују</w:t>
      </w:r>
      <w:r w:rsidRPr="00302BC2">
        <w:rPr>
          <w:rFonts w:ascii="Arial" w:hAnsi="Arial" w:cs="Arial"/>
          <w:lang w:val="ru-RU"/>
        </w:rPr>
        <w:t xml:space="preserve"> </w:t>
      </w:r>
      <w:r>
        <w:rPr>
          <w:rFonts w:ascii="Arial" w:hAnsi="Arial" w:cs="Arial"/>
          <w:lang w:val="ru-RU"/>
        </w:rPr>
        <w:t>све</w:t>
      </w:r>
      <w:r w:rsidRPr="007B4BAA">
        <w:rPr>
          <w:rFonts w:ascii="Arial" w:hAnsi="Arial" w:cs="Arial"/>
          <w:lang w:val="ru-RU"/>
        </w:rPr>
        <w:t xml:space="preserve"> </w:t>
      </w:r>
      <w:r>
        <w:rPr>
          <w:rFonts w:ascii="Arial" w:eastAsia="TimesNewRomanPSMT" w:hAnsi="Arial" w:cs="Arial"/>
          <w:bCs/>
          <w:lang w:val="sr-Cyrl-RS"/>
        </w:rPr>
        <w:t>трошкове</w:t>
      </w:r>
      <w:r w:rsidRPr="007B4BAA">
        <w:rPr>
          <w:rFonts w:ascii="Arial" w:eastAsia="TimesNewRomanPSMT" w:hAnsi="Arial" w:cs="Arial"/>
          <w:bCs/>
          <w:lang w:val="sr-Cyrl-RS"/>
        </w:rPr>
        <w:t xml:space="preserve"> </w:t>
      </w:r>
      <w:r>
        <w:rPr>
          <w:rFonts w:ascii="Arial" w:eastAsia="TimesNewRomanPSMT" w:hAnsi="Arial" w:cs="Arial"/>
          <w:bCs/>
          <w:lang w:val="sr-Cyrl-RS"/>
        </w:rPr>
        <w:t>реализације</w:t>
      </w:r>
      <w:r w:rsidRPr="007B4BAA">
        <w:rPr>
          <w:rFonts w:ascii="Arial" w:eastAsia="TimesNewRomanPSMT" w:hAnsi="Arial" w:cs="Arial"/>
          <w:bCs/>
          <w:lang w:val="sr-Cyrl-RS"/>
        </w:rPr>
        <w:t xml:space="preserve"> </w:t>
      </w:r>
      <w:r>
        <w:rPr>
          <w:rFonts w:ascii="Arial" w:eastAsia="TimesNewRomanPSMT" w:hAnsi="Arial" w:cs="Arial"/>
          <w:bCs/>
          <w:lang w:val="sr-Cyrl-RS"/>
        </w:rPr>
        <w:t>предмета</w:t>
      </w:r>
      <w:r w:rsidRPr="007B4BAA">
        <w:rPr>
          <w:rFonts w:ascii="Arial" w:eastAsia="TimesNewRomanPSMT" w:hAnsi="Arial" w:cs="Arial"/>
          <w:bCs/>
          <w:lang w:val="sr-Cyrl-RS"/>
        </w:rPr>
        <w:t xml:space="preserve"> </w:t>
      </w:r>
      <w:r>
        <w:rPr>
          <w:rFonts w:ascii="Arial" w:eastAsia="TimesNewRomanPSMT" w:hAnsi="Arial" w:cs="Arial"/>
          <w:bCs/>
          <w:lang w:val="sr-Cyrl-RS"/>
        </w:rPr>
        <w:t>Оквирног</w:t>
      </w:r>
      <w:r w:rsidRPr="007B4BAA">
        <w:rPr>
          <w:rFonts w:ascii="Arial" w:eastAsia="TimesNewRomanPSMT" w:hAnsi="Arial" w:cs="Arial"/>
          <w:bCs/>
          <w:lang w:val="sr-Cyrl-RS"/>
        </w:rPr>
        <w:t xml:space="preserve"> </w:t>
      </w:r>
      <w:r>
        <w:rPr>
          <w:rFonts w:ascii="Arial" w:eastAsia="TimesNewRomanPSMT" w:hAnsi="Arial" w:cs="Arial"/>
          <w:bCs/>
          <w:lang w:val="sr-Cyrl-RS"/>
        </w:rPr>
        <w:t>споразума</w:t>
      </w:r>
      <w:r w:rsidRPr="007B4BAA">
        <w:rPr>
          <w:rFonts w:ascii="Arial" w:eastAsia="TimesNewRomanPSMT" w:hAnsi="Arial" w:cs="Arial"/>
          <w:bCs/>
          <w:lang w:val="sr-Cyrl-RS"/>
        </w:rPr>
        <w:t xml:space="preserve"> </w:t>
      </w:r>
      <w:r>
        <w:rPr>
          <w:rFonts w:ascii="Arial" w:eastAsia="TimesNewRomanPSMT" w:hAnsi="Arial" w:cs="Arial"/>
          <w:bCs/>
          <w:lang w:val="sr-Cyrl-RS"/>
        </w:rPr>
        <w:t>из</w:t>
      </w:r>
      <w:r w:rsidRPr="007B4BAA">
        <w:rPr>
          <w:rFonts w:ascii="Arial" w:eastAsia="TimesNewRomanPSMT" w:hAnsi="Arial" w:cs="Arial"/>
          <w:bCs/>
          <w:lang w:val="sr-Cyrl-RS"/>
        </w:rPr>
        <w:t xml:space="preserve"> </w:t>
      </w:r>
      <w:r>
        <w:rPr>
          <w:rFonts w:ascii="Arial" w:eastAsia="TimesNewRomanPSMT" w:hAnsi="Arial" w:cs="Arial"/>
          <w:bCs/>
          <w:lang w:val="sr-Cyrl-RS"/>
        </w:rPr>
        <w:t>члана</w:t>
      </w:r>
      <w:r w:rsidRPr="007B4BAA">
        <w:rPr>
          <w:rFonts w:ascii="Arial" w:eastAsia="TimesNewRomanPSMT" w:hAnsi="Arial" w:cs="Arial"/>
          <w:bCs/>
          <w:lang w:val="sr-Cyrl-RS"/>
        </w:rPr>
        <w:t xml:space="preserve"> 1</w:t>
      </w:r>
      <w:r w:rsidRPr="007B4BAA">
        <w:rPr>
          <w:rFonts w:ascii="Arial" w:eastAsia="TimesNewRomanPSMT" w:hAnsi="Arial" w:cs="Arial"/>
          <w:b/>
          <w:bCs/>
          <w:lang w:val="sr-Cyrl-RS"/>
        </w:rPr>
        <w:t>.</w:t>
      </w:r>
      <w:r w:rsidRPr="007B4BAA">
        <w:rPr>
          <w:rFonts w:ascii="Arial" w:eastAsia="TimesNewRomanPSMT" w:hAnsi="Arial" w:cs="Arial"/>
          <w:bCs/>
          <w:lang w:val="sr-Cyrl-RS"/>
        </w:rPr>
        <w:t xml:space="preserve"> </w:t>
      </w:r>
      <w:r>
        <w:rPr>
          <w:rFonts w:ascii="Arial" w:hAnsi="Arial" w:cs="Arial"/>
        </w:rPr>
        <w:t>до</w:t>
      </w:r>
      <w:r w:rsidRPr="007B4BAA">
        <w:rPr>
          <w:rFonts w:ascii="Arial" w:hAnsi="Arial" w:cs="Arial"/>
        </w:rPr>
        <w:t xml:space="preserve"> </w:t>
      </w:r>
      <w:r>
        <w:rPr>
          <w:rFonts w:ascii="Arial" w:hAnsi="Arial" w:cs="Arial"/>
        </w:rPr>
        <w:t>места</w:t>
      </w:r>
      <w:r w:rsidRPr="007B4BAA">
        <w:rPr>
          <w:rFonts w:ascii="Arial" w:hAnsi="Arial" w:cs="Arial"/>
        </w:rPr>
        <w:t xml:space="preserve"> </w:t>
      </w:r>
      <w:r>
        <w:rPr>
          <w:rFonts w:ascii="Arial" w:hAnsi="Arial" w:cs="Arial"/>
        </w:rPr>
        <w:t>испоруке</w:t>
      </w:r>
      <w:r>
        <w:rPr>
          <w:rFonts w:ascii="Arial" w:hAnsi="Arial" w:cs="Arial"/>
          <w:lang w:val="sr-Cyrl-RS"/>
        </w:rPr>
        <w:t xml:space="preserve"> </w:t>
      </w:r>
      <w:r>
        <w:rPr>
          <w:rFonts w:ascii="Arial" w:hAnsi="Arial" w:cs="Arial"/>
          <w:lang w:val="sr-Cyrl-BA"/>
        </w:rPr>
        <w:t>као</w:t>
      </w:r>
      <w:r w:rsidRPr="007B4BAA">
        <w:rPr>
          <w:rFonts w:ascii="Arial" w:hAnsi="Arial" w:cs="Arial"/>
          <w:lang w:val="sr-Cyrl-BA"/>
        </w:rPr>
        <w:t xml:space="preserve"> </w:t>
      </w:r>
      <w:r>
        <w:rPr>
          <w:rFonts w:ascii="Arial" w:hAnsi="Arial" w:cs="Arial"/>
          <w:lang w:val="sr-Cyrl-BA"/>
        </w:rPr>
        <w:t>што</w:t>
      </w:r>
      <w:r w:rsidRPr="007B4BAA">
        <w:rPr>
          <w:rFonts w:ascii="Arial" w:hAnsi="Arial" w:cs="Arial"/>
          <w:lang w:val="sr-Cyrl-BA"/>
        </w:rPr>
        <w:t xml:space="preserve"> </w:t>
      </w:r>
      <w:r>
        <w:rPr>
          <w:rFonts w:ascii="Arial" w:hAnsi="Arial" w:cs="Arial"/>
          <w:lang w:val="sr-Cyrl-BA"/>
        </w:rPr>
        <w:t>су</w:t>
      </w:r>
      <w:r w:rsidRPr="007B4BAA">
        <w:rPr>
          <w:rFonts w:ascii="Arial" w:hAnsi="Arial" w:cs="Arial"/>
          <w:lang w:val="sr-Cyrl-BA"/>
        </w:rPr>
        <w:t xml:space="preserve"> </w:t>
      </w:r>
      <w:r>
        <w:rPr>
          <w:rFonts w:ascii="Arial" w:hAnsi="Arial" w:cs="Arial"/>
          <w:lang w:val="ru-RU"/>
        </w:rPr>
        <w:t>транспортни</w:t>
      </w:r>
      <w:r w:rsidRPr="007B4BAA">
        <w:rPr>
          <w:rFonts w:ascii="Arial" w:hAnsi="Arial" w:cs="Arial"/>
          <w:lang w:val="ru-RU"/>
        </w:rPr>
        <w:t xml:space="preserve"> </w:t>
      </w:r>
      <w:r w:rsidR="00D32458">
        <w:rPr>
          <w:rFonts w:ascii="Arial" w:hAnsi="Arial" w:cs="Arial"/>
          <w:lang w:val="ru-RU"/>
        </w:rPr>
        <w:t>трошкови</w:t>
      </w:r>
      <w:r>
        <w:rPr>
          <w:rFonts w:ascii="Arial" w:hAnsi="Arial" w:cs="Arial"/>
          <w:lang w:val="sr-Cyrl-RS"/>
        </w:rPr>
        <w:t xml:space="preserve"> </w:t>
      </w:r>
      <w:r>
        <w:rPr>
          <w:rFonts w:ascii="Arial" w:hAnsi="Arial" w:cs="Arial"/>
          <w:lang w:val="ru-RU"/>
        </w:rPr>
        <w:t>и</w:t>
      </w:r>
      <w:r w:rsidRPr="007B4BAA">
        <w:rPr>
          <w:rFonts w:ascii="Arial" w:hAnsi="Arial" w:cs="Arial"/>
          <w:lang w:val="ru-RU"/>
        </w:rPr>
        <w:t xml:space="preserve"> </w:t>
      </w:r>
      <w:r w:rsidR="00D32458">
        <w:rPr>
          <w:rFonts w:ascii="Arial" w:hAnsi="Arial" w:cs="Arial"/>
          <w:lang w:val="ru-RU"/>
        </w:rPr>
        <w:t>све</w:t>
      </w:r>
      <w:r w:rsidRPr="007B4BAA">
        <w:rPr>
          <w:rFonts w:ascii="Arial" w:hAnsi="Arial" w:cs="Arial"/>
          <w:lang w:val="ru-RU"/>
        </w:rPr>
        <w:t xml:space="preserve"> </w:t>
      </w:r>
      <w:r w:rsidR="00D32458">
        <w:rPr>
          <w:rFonts w:ascii="Arial" w:hAnsi="Arial" w:cs="Arial"/>
          <w:lang w:val="ru-RU"/>
        </w:rPr>
        <w:t>остале</w:t>
      </w:r>
      <w:r w:rsidRPr="007B4BAA">
        <w:rPr>
          <w:rFonts w:ascii="Arial" w:hAnsi="Arial" w:cs="Arial"/>
          <w:lang w:val="ru-RU"/>
        </w:rPr>
        <w:t xml:space="preserve"> </w:t>
      </w:r>
      <w:r w:rsidR="00D32458">
        <w:rPr>
          <w:rFonts w:ascii="Arial" w:hAnsi="Arial" w:cs="Arial"/>
          <w:lang w:val="ru-RU"/>
        </w:rPr>
        <w:t>трошкове који су</w:t>
      </w:r>
      <w:r w:rsidRPr="007B4BAA">
        <w:rPr>
          <w:rFonts w:ascii="Arial" w:hAnsi="Arial" w:cs="Arial"/>
          <w:lang w:val="sr-Latn-CS"/>
        </w:rPr>
        <w:t xml:space="preserve"> </w:t>
      </w:r>
      <w:r w:rsidR="00D32458">
        <w:rPr>
          <w:rFonts w:ascii="Arial" w:hAnsi="Arial" w:cs="Arial"/>
          <w:lang w:val="sr-Latn-CS"/>
        </w:rPr>
        <w:t>настал</w:t>
      </w:r>
      <w:r w:rsidR="00D32458">
        <w:rPr>
          <w:rFonts w:ascii="Arial" w:hAnsi="Arial" w:cs="Arial"/>
          <w:lang w:val="sr-Cyrl-RS"/>
        </w:rPr>
        <w:t>и</w:t>
      </w:r>
      <w:r w:rsidRPr="007B4BAA">
        <w:rPr>
          <w:rFonts w:ascii="Arial" w:hAnsi="Arial" w:cs="Arial"/>
          <w:lang w:val="sr-Latn-CS"/>
        </w:rPr>
        <w:t xml:space="preserve"> </w:t>
      </w:r>
      <w:r>
        <w:rPr>
          <w:rFonts w:ascii="Arial" w:hAnsi="Arial" w:cs="Arial"/>
          <w:lang w:val="sr-Latn-CS"/>
        </w:rPr>
        <w:t>у</w:t>
      </w:r>
      <w:r w:rsidRPr="007B4BAA">
        <w:rPr>
          <w:rFonts w:ascii="Arial" w:hAnsi="Arial" w:cs="Arial"/>
          <w:lang w:val="sr-Latn-CS"/>
        </w:rPr>
        <w:t xml:space="preserve"> </w:t>
      </w:r>
      <w:r>
        <w:rPr>
          <w:rFonts w:ascii="Arial" w:hAnsi="Arial" w:cs="Arial"/>
          <w:lang w:val="sr-Cyrl-BA"/>
        </w:rPr>
        <w:t>току</w:t>
      </w:r>
      <w:r w:rsidRPr="007B4BAA">
        <w:rPr>
          <w:rFonts w:ascii="Arial" w:hAnsi="Arial" w:cs="Arial"/>
          <w:lang w:val="sr-Cyrl-BA"/>
        </w:rPr>
        <w:t xml:space="preserve"> </w:t>
      </w:r>
      <w:r>
        <w:rPr>
          <w:rFonts w:ascii="Arial" w:hAnsi="Arial" w:cs="Arial"/>
          <w:lang w:val="sr-Latn-CS"/>
        </w:rPr>
        <w:t>реализациј</w:t>
      </w:r>
      <w:r>
        <w:rPr>
          <w:rFonts w:ascii="Arial" w:hAnsi="Arial" w:cs="Arial"/>
          <w:lang w:val="sr-Cyrl-BA"/>
        </w:rPr>
        <w:t>е</w:t>
      </w:r>
      <w:r w:rsidRPr="007B4BAA">
        <w:rPr>
          <w:rFonts w:ascii="Arial" w:hAnsi="Arial" w:cs="Arial"/>
          <w:lang w:val="sr-Latn-CS"/>
        </w:rPr>
        <w:t xml:space="preserve"> </w:t>
      </w:r>
      <w:r>
        <w:rPr>
          <w:rFonts w:ascii="Arial" w:hAnsi="Arial" w:cs="Arial"/>
          <w:lang w:val="sr-Latn-CS"/>
        </w:rPr>
        <w:t>ове</w:t>
      </w:r>
      <w:r w:rsidRPr="007B4BAA">
        <w:rPr>
          <w:rFonts w:ascii="Arial" w:hAnsi="Arial" w:cs="Arial"/>
          <w:lang w:val="sr-Latn-CS"/>
        </w:rPr>
        <w:t xml:space="preserve"> </w:t>
      </w:r>
      <w:r>
        <w:rPr>
          <w:rFonts w:ascii="Arial" w:hAnsi="Arial" w:cs="Arial"/>
          <w:lang w:val="sr-Latn-CS"/>
        </w:rPr>
        <w:t>набавке</w:t>
      </w:r>
      <w:r w:rsidRPr="007B4BAA">
        <w:rPr>
          <w:rFonts w:ascii="Arial" w:hAnsi="Arial" w:cs="Arial"/>
          <w:sz w:val="22"/>
          <w:szCs w:val="22"/>
          <w:lang w:val="ru-RU"/>
        </w:rPr>
        <w:t xml:space="preserve">. </w:t>
      </w:r>
      <w:r>
        <w:rPr>
          <w:rFonts w:ascii="Arial" w:hAnsi="Arial" w:cs="Arial"/>
          <w:lang w:val="ru-RU"/>
        </w:rPr>
        <w:t>Понуђена</w:t>
      </w:r>
      <w:r w:rsidRPr="007B4BAA">
        <w:rPr>
          <w:rFonts w:ascii="Arial" w:hAnsi="Arial" w:cs="Arial"/>
          <w:lang w:val="ru-RU"/>
        </w:rPr>
        <w:t xml:space="preserve"> </w:t>
      </w:r>
      <w:r>
        <w:rPr>
          <w:rFonts w:ascii="Arial" w:hAnsi="Arial" w:cs="Arial"/>
          <w:lang w:val="ru-RU"/>
        </w:rPr>
        <w:t>цена</w:t>
      </w:r>
      <w:r w:rsidRPr="007B4BAA">
        <w:rPr>
          <w:rFonts w:ascii="Arial" w:hAnsi="Arial" w:cs="Arial"/>
          <w:lang w:val="ru-RU"/>
        </w:rPr>
        <w:t xml:space="preserve"> </w:t>
      </w:r>
      <w:r>
        <w:rPr>
          <w:rFonts w:ascii="Arial" w:hAnsi="Arial" w:cs="Arial"/>
          <w:lang w:val="ru-RU"/>
        </w:rPr>
        <w:t>мора</w:t>
      </w:r>
      <w:r w:rsidRPr="007B4BAA">
        <w:rPr>
          <w:rFonts w:ascii="Arial" w:hAnsi="Arial" w:cs="Arial"/>
          <w:lang w:val="ru-RU"/>
        </w:rPr>
        <w:t xml:space="preserve"> </w:t>
      </w:r>
      <w:r>
        <w:rPr>
          <w:rFonts w:ascii="Arial" w:hAnsi="Arial" w:cs="Arial"/>
          <w:lang w:val="ru-RU"/>
        </w:rPr>
        <w:t>да</w:t>
      </w:r>
      <w:r w:rsidRPr="007B4BAA">
        <w:rPr>
          <w:rFonts w:ascii="Arial" w:hAnsi="Arial" w:cs="Arial"/>
          <w:lang w:val="ru-RU"/>
        </w:rPr>
        <w:t xml:space="preserve"> </w:t>
      </w:r>
      <w:r>
        <w:rPr>
          <w:rFonts w:ascii="Arial" w:hAnsi="Arial" w:cs="Arial"/>
          <w:lang w:val="ru-RU"/>
        </w:rPr>
        <w:t>садржи</w:t>
      </w:r>
      <w:r w:rsidRPr="007B4BAA">
        <w:rPr>
          <w:rFonts w:ascii="Arial" w:hAnsi="Arial" w:cs="Arial"/>
          <w:lang w:val="ru-RU"/>
        </w:rPr>
        <w:t xml:space="preserve"> </w:t>
      </w:r>
      <w:r>
        <w:rPr>
          <w:rFonts w:ascii="Arial" w:hAnsi="Arial" w:cs="Arial"/>
          <w:lang w:val="ru-RU"/>
        </w:rPr>
        <w:t>и</w:t>
      </w:r>
      <w:r w:rsidRPr="007B4BAA">
        <w:rPr>
          <w:rFonts w:ascii="Arial" w:hAnsi="Arial" w:cs="Arial"/>
          <w:lang w:val="ru-RU"/>
        </w:rPr>
        <w:t xml:space="preserve"> </w:t>
      </w:r>
      <w:r>
        <w:rPr>
          <w:rFonts w:ascii="Arial" w:hAnsi="Arial" w:cs="Arial"/>
          <w:lang w:val="ru-RU"/>
        </w:rPr>
        <w:t>трошкове</w:t>
      </w:r>
      <w:r w:rsidRPr="007B4BAA">
        <w:rPr>
          <w:rFonts w:ascii="Arial" w:hAnsi="Arial" w:cs="Arial"/>
          <w:lang w:val="ru-RU"/>
        </w:rPr>
        <w:t xml:space="preserve"> </w:t>
      </w:r>
      <w:r>
        <w:rPr>
          <w:rFonts w:ascii="Arial" w:hAnsi="Arial" w:cs="Arial"/>
          <w:lang w:val="ru-RU"/>
        </w:rPr>
        <w:t>прибав</w:t>
      </w:r>
      <w:r w:rsidRPr="007B4BAA">
        <w:rPr>
          <w:rFonts w:ascii="Arial" w:hAnsi="Arial" w:cs="Arial"/>
          <w:lang w:val="ru-RU"/>
        </w:rPr>
        <w:t>љ</w:t>
      </w:r>
      <w:r>
        <w:rPr>
          <w:rFonts w:ascii="Arial" w:hAnsi="Arial" w:cs="Arial"/>
          <w:lang w:val="ru-RU"/>
        </w:rPr>
        <w:t>ања</w:t>
      </w:r>
      <w:r w:rsidRPr="007B4BAA">
        <w:rPr>
          <w:rFonts w:ascii="Arial" w:hAnsi="Arial" w:cs="Arial"/>
          <w:lang w:val="ru-RU"/>
        </w:rPr>
        <w:t xml:space="preserve"> </w:t>
      </w:r>
      <w:r>
        <w:rPr>
          <w:rFonts w:ascii="Arial" w:hAnsi="Arial" w:cs="Arial"/>
          <w:lang w:val="ru-RU"/>
        </w:rPr>
        <w:t>средстава</w:t>
      </w:r>
      <w:r w:rsidRPr="007B4BAA">
        <w:rPr>
          <w:rFonts w:ascii="Arial" w:hAnsi="Arial" w:cs="Arial"/>
          <w:lang w:val="ru-RU"/>
        </w:rPr>
        <w:t xml:space="preserve"> </w:t>
      </w:r>
      <w:r>
        <w:rPr>
          <w:rFonts w:ascii="Arial" w:hAnsi="Arial" w:cs="Arial"/>
          <w:lang w:val="ru-RU"/>
        </w:rPr>
        <w:t>финансијског</w:t>
      </w:r>
      <w:r w:rsidRPr="007B4BAA">
        <w:rPr>
          <w:rFonts w:ascii="Arial" w:hAnsi="Arial" w:cs="Arial"/>
          <w:lang w:val="ru-RU"/>
        </w:rPr>
        <w:t xml:space="preserve"> </w:t>
      </w:r>
      <w:r>
        <w:rPr>
          <w:rFonts w:ascii="Arial" w:hAnsi="Arial" w:cs="Arial"/>
          <w:lang w:val="ru-RU"/>
        </w:rPr>
        <w:t>обезбеђења</w:t>
      </w:r>
      <w:r w:rsidRPr="007B4BAA">
        <w:rPr>
          <w:rFonts w:ascii="Arial" w:hAnsi="Arial" w:cs="Arial"/>
          <w:lang w:val="ru-RU"/>
        </w:rPr>
        <w:t>.</w:t>
      </w:r>
    </w:p>
    <w:p w:rsidR="00D6284B" w:rsidRPr="007B4BAA" w:rsidRDefault="00D6284B" w:rsidP="00D6284B">
      <w:pPr>
        <w:spacing w:before="120"/>
        <w:ind w:left="284"/>
        <w:jc w:val="both"/>
        <w:rPr>
          <w:rFonts w:ascii="Arial" w:hAnsi="Arial" w:cs="Arial"/>
          <w:lang w:val="ru-RU"/>
        </w:rPr>
      </w:pPr>
    </w:p>
    <w:p w:rsidR="00D6284B" w:rsidRPr="007B4BAA" w:rsidRDefault="00D6284B" w:rsidP="00D6284B">
      <w:pPr>
        <w:autoSpaceDE w:val="0"/>
        <w:autoSpaceDN w:val="0"/>
        <w:adjustRightInd w:val="0"/>
        <w:spacing w:before="120" w:after="120"/>
        <w:ind w:left="284"/>
        <w:jc w:val="both"/>
        <w:rPr>
          <w:rFonts w:ascii="Arial" w:hAnsi="Arial" w:cs="Arial"/>
          <w:b/>
          <w:lang w:val="sr-Cyrl-RS" w:eastAsia="sr-Cyrl-RS"/>
        </w:rPr>
      </w:pPr>
      <w:r>
        <w:rPr>
          <w:rFonts w:ascii="Arial" w:hAnsi="Arial" w:cs="Arial"/>
          <w:b/>
          <w:lang w:val="sr-Cyrl-RS" w:eastAsia="sr-Cyrl-RS"/>
        </w:rPr>
        <w:t>НАЧИН</w:t>
      </w:r>
      <w:r w:rsidRPr="007B4BAA">
        <w:rPr>
          <w:rFonts w:ascii="Arial" w:hAnsi="Arial" w:cs="Arial"/>
          <w:b/>
          <w:lang w:val="sr-Cyrl-RS" w:eastAsia="sr-Cyrl-RS"/>
        </w:rPr>
        <w:t xml:space="preserve"> </w:t>
      </w:r>
      <w:r>
        <w:rPr>
          <w:rFonts w:ascii="Arial" w:hAnsi="Arial" w:cs="Arial"/>
          <w:b/>
          <w:lang w:val="sr-Cyrl-RS" w:eastAsia="sr-Cyrl-RS"/>
        </w:rPr>
        <w:t>И</w:t>
      </w:r>
      <w:r w:rsidRPr="007B4BAA">
        <w:rPr>
          <w:rFonts w:ascii="Arial" w:hAnsi="Arial" w:cs="Arial"/>
          <w:b/>
          <w:lang w:val="sr-Cyrl-RS" w:eastAsia="sr-Cyrl-RS"/>
        </w:rPr>
        <w:t xml:space="preserve"> </w:t>
      </w:r>
      <w:r>
        <w:rPr>
          <w:rFonts w:ascii="Arial" w:hAnsi="Arial" w:cs="Arial"/>
          <w:b/>
          <w:lang w:val="sr-Cyrl-RS" w:eastAsia="sr-Cyrl-RS"/>
        </w:rPr>
        <w:t>УСЛОВИ</w:t>
      </w:r>
      <w:r w:rsidRPr="007B4BAA">
        <w:rPr>
          <w:rFonts w:ascii="Arial" w:hAnsi="Arial" w:cs="Arial"/>
          <w:b/>
          <w:lang w:val="sr-Cyrl-RS" w:eastAsia="sr-Cyrl-RS"/>
        </w:rPr>
        <w:t xml:space="preserve"> </w:t>
      </w:r>
      <w:r>
        <w:rPr>
          <w:rFonts w:ascii="Arial" w:hAnsi="Arial" w:cs="Arial"/>
          <w:b/>
          <w:lang w:val="sr-Cyrl-RS" w:eastAsia="sr-Cyrl-RS"/>
        </w:rPr>
        <w:t>ИЗДАВА</w:t>
      </w:r>
      <w:r w:rsidRPr="007B4BAA">
        <w:rPr>
          <w:rFonts w:ascii="Arial" w:hAnsi="Arial" w:cs="Arial"/>
          <w:b/>
          <w:lang w:val="sr-Cyrl-RS" w:eastAsia="sr-Cyrl-RS"/>
        </w:rPr>
        <w:t>Њ</w:t>
      </w:r>
      <w:r>
        <w:rPr>
          <w:rFonts w:ascii="Arial" w:hAnsi="Arial" w:cs="Arial"/>
          <w:b/>
          <w:lang w:val="sr-Cyrl-RS" w:eastAsia="sr-Cyrl-RS"/>
        </w:rPr>
        <w:t>А</w:t>
      </w:r>
      <w:r w:rsidRPr="007B4BAA">
        <w:rPr>
          <w:rFonts w:ascii="Arial" w:hAnsi="Arial" w:cs="Arial"/>
          <w:b/>
          <w:lang w:val="sr-Cyrl-RS" w:eastAsia="sr-Cyrl-RS"/>
        </w:rPr>
        <w:t xml:space="preserve"> </w:t>
      </w:r>
      <w:r>
        <w:rPr>
          <w:rFonts w:ascii="Arial" w:hAnsi="Arial" w:cs="Arial"/>
          <w:b/>
          <w:lang w:val="sr-Cyrl-RS" w:eastAsia="sr-Cyrl-RS"/>
        </w:rPr>
        <w:t>НАРУ</w:t>
      </w:r>
      <w:r w:rsidRPr="007B4BAA">
        <w:rPr>
          <w:rFonts w:ascii="Arial" w:hAnsi="Arial" w:cs="Arial"/>
          <w:b/>
          <w:lang w:val="sr-Cyrl-RS" w:eastAsia="sr-Cyrl-RS"/>
        </w:rPr>
        <w:t>Џ</w:t>
      </w:r>
      <w:r>
        <w:rPr>
          <w:rFonts w:ascii="Arial" w:hAnsi="Arial" w:cs="Arial"/>
          <w:b/>
          <w:lang w:val="sr-Cyrl-RS" w:eastAsia="sr-Cyrl-RS"/>
        </w:rPr>
        <w:t>БЕНИЦЕ</w:t>
      </w:r>
    </w:p>
    <w:p w:rsidR="00D6284B" w:rsidRPr="007B4BAA" w:rsidRDefault="00D6284B" w:rsidP="00D6284B">
      <w:pPr>
        <w:keepNext/>
        <w:tabs>
          <w:tab w:val="num" w:pos="0"/>
        </w:tabs>
        <w:suppressAutoHyphens/>
        <w:spacing w:after="120"/>
        <w:jc w:val="center"/>
        <w:outlineLvl w:val="0"/>
        <w:rPr>
          <w:rFonts w:ascii="Arial" w:hAnsi="Arial"/>
          <w:b/>
          <w:lang w:val="sr-Cyrl-RS" w:eastAsia="x-none"/>
        </w:rPr>
      </w:pPr>
      <w:r>
        <w:rPr>
          <w:rFonts w:ascii="Arial" w:hAnsi="Arial"/>
          <w:b/>
          <w:lang w:val="sr-Latn-CS" w:eastAsia="x-none"/>
        </w:rPr>
        <w:t>Члан</w:t>
      </w:r>
      <w:r w:rsidRPr="007B4BAA">
        <w:rPr>
          <w:rFonts w:ascii="Arial" w:hAnsi="Arial"/>
          <w:b/>
          <w:lang w:val="sr-Latn-CS" w:eastAsia="x-none"/>
        </w:rPr>
        <w:t xml:space="preserve"> </w:t>
      </w:r>
      <w:r w:rsidRPr="007B4BAA">
        <w:rPr>
          <w:rFonts w:ascii="Arial" w:hAnsi="Arial"/>
          <w:b/>
          <w:lang w:val="sr-Cyrl-RS" w:eastAsia="x-none"/>
        </w:rPr>
        <w:t>3</w:t>
      </w:r>
      <w:r w:rsidRPr="007B4BAA">
        <w:rPr>
          <w:rFonts w:ascii="Arial" w:hAnsi="Arial"/>
          <w:b/>
          <w:lang w:val="sr-Latn-CS" w:eastAsia="x-none"/>
        </w:rPr>
        <w:t>.</w:t>
      </w:r>
    </w:p>
    <w:p w:rsidR="00D6284B" w:rsidRPr="00C17631" w:rsidRDefault="00D6284B" w:rsidP="00D6284B">
      <w:pPr>
        <w:autoSpaceDE w:val="0"/>
        <w:autoSpaceDN w:val="0"/>
        <w:adjustRightInd w:val="0"/>
        <w:spacing w:after="120"/>
        <w:ind w:left="284"/>
        <w:jc w:val="both"/>
        <w:rPr>
          <w:rFonts w:ascii="Arial" w:hAnsi="Arial" w:cs="Arial"/>
          <w:lang w:val="sr-Cyrl-RS"/>
        </w:rPr>
      </w:pPr>
      <w:r w:rsidRPr="00C17631">
        <w:rPr>
          <w:rFonts w:ascii="Arial" w:hAnsi="Arial" w:cs="Arial"/>
          <w:lang w:val="sr-Cyrl-RS"/>
        </w:rPr>
        <w:t xml:space="preserve">Након закључења Оквирног споразума, </w:t>
      </w:r>
      <w:r>
        <w:rPr>
          <w:rFonts w:ascii="Arial" w:hAnsi="Arial" w:cs="Arial"/>
          <w:lang w:val="sr-Cyrl-RS"/>
        </w:rPr>
        <w:t>Купац ће на основу исказаних</w:t>
      </w:r>
      <w:r w:rsidRPr="00C17631">
        <w:rPr>
          <w:rFonts w:ascii="Arial" w:hAnsi="Arial" w:cs="Arial"/>
          <w:lang w:val="sr-Cyrl-RS"/>
        </w:rPr>
        <w:t xml:space="preserve"> потреба издати наруџбеницу са спецификацијом потребних добара из Обрасца струк</w:t>
      </w:r>
      <w:r>
        <w:rPr>
          <w:rFonts w:ascii="Arial" w:hAnsi="Arial" w:cs="Arial"/>
          <w:lang w:val="sr-Cyrl-RS"/>
        </w:rPr>
        <w:t xml:space="preserve">туре цене, под условима из </w:t>
      </w:r>
      <w:r w:rsidR="0057352F">
        <w:rPr>
          <w:rFonts w:ascii="Arial" w:hAnsi="Arial" w:cs="Arial"/>
          <w:lang w:val="sr-Cyrl-RS"/>
        </w:rPr>
        <w:t>О</w:t>
      </w:r>
      <w:r w:rsidRPr="00C17631">
        <w:rPr>
          <w:rFonts w:ascii="Arial" w:hAnsi="Arial" w:cs="Arial"/>
          <w:lang w:val="sr-Cyrl-RS"/>
        </w:rPr>
        <w:t xml:space="preserve">квирног споразума у погледу предмета набавке, </w:t>
      </w:r>
      <w:r>
        <w:rPr>
          <w:rFonts w:ascii="Arial" w:hAnsi="Arial" w:cs="Arial"/>
          <w:lang w:val="sr-Cyrl-RS"/>
        </w:rPr>
        <w:t xml:space="preserve">локације и </w:t>
      </w:r>
      <w:r w:rsidRPr="00C17631">
        <w:rPr>
          <w:rFonts w:ascii="Arial" w:hAnsi="Arial" w:cs="Arial"/>
          <w:lang w:val="sr-Cyrl-RS"/>
        </w:rPr>
        <w:t>мес</w:t>
      </w:r>
      <w:r>
        <w:rPr>
          <w:rFonts w:ascii="Arial" w:hAnsi="Arial" w:cs="Arial"/>
          <w:lang w:val="sr-Cyrl-RS"/>
        </w:rPr>
        <w:t>та испоруке, цена, начина, рок</w:t>
      </w:r>
      <w:r w:rsidRPr="00C17631">
        <w:rPr>
          <w:rFonts w:ascii="Arial" w:hAnsi="Arial" w:cs="Arial"/>
          <w:lang w:val="sr-Cyrl-RS"/>
        </w:rPr>
        <w:t>а плаћања и</w:t>
      </w:r>
      <w:r w:rsidR="0087384B">
        <w:rPr>
          <w:rFonts w:ascii="Arial" w:hAnsi="Arial" w:cs="Arial"/>
          <w:lang w:val="sr-Cyrl-RS"/>
        </w:rPr>
        <w:t xml:space="preserve"> осталих елемената дефинисаних О</w:t>
      </w:r>
      <w:r w:rsidRPr="00C17631">
        <w:rPr>
          <w:rFonts w:ascii="Arial" w:hAnsi="Arial" w:cs="Arial"/>
          <w:lang w:val="sr-Cyrl-RS"/>
        </w:rPr>
        <w:t>квирним споразумом.</w:t>
      </w:r>
    </w:p>
    <w:p w:rsidR="00D6284B" w:rsidRPr="00C17631" w:rsidRDefault="00D6284B" w:rsidP="00D6284B">
      <w:pPr>
        <w:autoSpaceDE w:val="0"/>
        <w:autoSpaceDN w:val="0"/>
        <w:adjustRightInd w:val="0"/>
        <w:spacing w:after="120"/>
        <w:ind w:left="284"/>
        <w:jc w:val="both"/>
        <w:rPr>
          <w:rFonts w:ascii="Arial" w:hAnsi="Arial" w:cs="Arial"/>
          <w:lang w:val="sr-Cyrl-RS"/>
        </w:rPr>
      </w:pPr>
      <w:r>
        <w:rPr>
          <w:rFonts w:ascii="Arial" w:hAnsi="Arial" w:cs="Arial"/>
          <w:lang w:val="sr-Cyrl-RS"/>
        </w:rPr>
        <w:t>Задужено лице Купца је обавезно да достави Продавцу</w:t>
      </w:r>
      <w:r w:rsidRPr="00C17631">
        <w:rPr>
          <w:rFonts w:ascii="Arial" w:hAnsi="Arial" w:cs="Arial"/>
          <w:lang w:val="sr-Cyrl-RS"/>
        </w:rPr>
        <w:t xml:space="preserve"> наруџбеницу писмено (електронском поштом, телефаксом).</w:t>
      </w:r>
    </w:p>
    <w:p w:rsidR="00D6284B" w:rsidRPr="00C17631" w:rsidRDefault="00D6284B" w:rsidP="00D6284B">
      <w:pPr>
        <w:autoSpaceDE w:val="0"/>
        <w:autoSpaceDN w:val="0"/>
        <w:adjustRightInd w:val="0"/>
        <w:spacing w:after="120"/>
        <w:ind w:left="284"/>
        <w:jc w:val="both"/>
        <w:rPr>
          <w:rFonts w:ascii="Arial" w:hAnsi="Arial" w:cs="Arial"/>
          <w:lang w:val="sr-Cyrl-RS"/>
        </w:rPr>
      </w:pPr>
      <w:r w:rsidRPr="00C17631">
        <w:rPr>
          <w:rFonts w:ascii="Arial" w:hAnsi="Arial" w:cs="Arial"/>
          <w:lang w:val="sr-Cyrl-RS"/>
        </w:rPr>
        <w:t xml:space="preserve">Наруџбеницом се </w:t>
      </w:r>
      <w:r w:rsidR="0057352F">
        <w:rPr>
          <w:rFonts w:ascii="Arial" w:hAnsi="Arial" w:cs="Arial"/>
          <w:lang w:val="sr-Cyrl-RS"/>
        </w:rPr>
        <w:t>не могу мењати битни услови из О</w:t>
      </w:r>
      <w:r w:rsidRPr="00C17631">
        <w:rPr>
          <w:rFonts w:ascii="Arial" w:hAnsi="Arial" w:cs="Arial"/>
          <w:lang w:val="sr-Cyrl-RS"/>
        </w:rPr>
        <w:t>квирног споразума.</w:t>
      </w:r>
    </w:p>
    <w:p w:rsidR="00D6284B" w:rsidRDefault="00D6284B" w:rsidP="00D6284B">
      <w:pPr>
        <w:autoSpaceDE w:val="0"/>
        <w:autoSpaceDN w:val="0"/>
        <w:adjustRightInd w:val="0"/>
        <w:spacing w:after="120"/>
        <w:ind w:left="284"/>
        <w:jc w:val="both"/>
        <w:rPr>
          <w:rFonts w:ascii="Arial" w:hAnsi="Arial" w:cs="Arial"/>
          <w:lang w:val="sr-Cyrl-RS"/>
        </w:rPr>
      </w:pPr>
    </w:p>
    <w:p w:rsidR="00D6284B" w:rsidRPr="007B4BAA" w:rsidRDefault="00D6284B" w:rsidP="00D6284B">
      <w:pPr>
        <w:spacing w:before="120"/>
        <w:ind w:left="284"/>
        <w:jc w:val="both"/>
        <w:rPr>
          <w:rFonts w:ascii="Arial" w:hAnsi="Arial"/>
          <w:b/>
          <w:i/>
          <w:lang w:val="sr-Cyrl-RS"/>
        </w:rPr>
      </w:pPr>
      <w:r>
        <w:rPr>
          <w:rFonts w:ascii="Arial" w:hAnsi="Arial"/>
          <w:b/>
        </w:rPr>
        <w:t>НАЧИН</w:t>
      </w:r>
      <w:r w:rsidRPr="007B4BAA">
        <w:rPr>
          <w:rFonts w:ascii="Arial" w:hAnsi="Arial"/>
          <w:b/>
        </w:rPr>
        <w:t xml:space="preserve"> </w:t>
      </w:r>
      <w:r>
        <w:rPr>
          <w:rFonts w:ascii="Arial" w:hAnsi="Arial"/>
          <w:b/>
        </w:rPr>
        <w:t>ПЛАЋА</w:t>
      </w:r>
      <w:r w:rsidRPr="007B4BAA">
        <w:rPr>
          <w:rFonts w:ascii="Arial" w:hAnsi="Arial"/>
          <w:b/>
        </w:rPr>
        <w:t>Њ</w:t>
      </w:r>
      <w:r>
        <w:rPr>
          <w:rFonts w:ascii="Arial" w:hAnsi="Arial"/>
          <w:b/>
        </w:rPr>
        <w:t>А</w:t>
      </w:r>
      <w:r w:rsidRPr="007B4BAA">
        <w:rPr>
          <w:rFonts w:ascii="Arial" w:hAnsi="Arial"/>
          <w:b/>
        </w:rPr>
        <w:t xml:space="preserve"> </w:t>
      </w:r>
    </w:p>
    <w:p w:rsidR="00D6284B" w:rsidRDefault="00D6284B" w:rsidP="00D6284B">
      <w:pPr>
        <w:keepNext/>
        <w:tabs>
          <w:tab w:val="num" w:pos="0"/>
        </w:tabs>
        <w:suppressAutoHyphens/>
        <w:spacing w:before="120" w:after="120"/>
        <w:jc w:val="center"/>
        <w:outlineLvl w:val="0"/>
        <w:rPr>
          <w:rFonts w:ascii="Arial" w:hAnsi="Arial"/>
          <w:b/>
          <w:lang w:val="sr-Cyrl-RS" w:eastAsia="x-none"/>
        </w:rPr>
      </w:pPr>
      <w:r>
        <w:rPr>
          <w:rFonts w:ascii="Arial" w:hAnsi="Arial"/>
          <w:b/>
          <w:lang w:val="sr-Latn-CS" w:eastAsia="x-none"/>
        </w:rPr>
        <w:t>Члан</w:t>
      </w:r>
      <w:r w:rsidRPr="007B4BAA">
        <w:rPr>
          <w:rFonts w:ascii="Arial" w:hAnsi="Arial"/>
          <w:b/>
          <w:lang w:val="sr-Latn-CS" w:eastAsia="x-none"/>
        </w:rPr>
        <w:t xml:space="preserve"> </w:t>
      </w:r>
      <w:r w:rsidRPr="007B4BAA">
        <w:rPr>
          <w:rFonts w:ascii="Arial" w:hAnsi="Arial"/>
          <w:b/>
          <w:lang w:val="sr-Cyrl-RS" w:eastAsia="x-none"/>
        </w:rPr>
        <w:t>4</w:t>
      </w:r>
      <w:r w:rsidRPr="007B4BAA">
        <w:rPr>
          <w:rFonts w:ascii="Arial" w:hAnsi="Arial"/>
          <w:b/>
          <w:lang w:val="sr-Latn-CS" w:eastAsia="x-none"/>
        </w:rPr>
        <w:t>.</w:t>
      </w:r>
    </w:p>
    <w:p w:rsidR="0087384B" w:rsidRDefault="00D6284B" w:rsidP="00D6284B">
      <w:pPr>
        <w:widowControl w:val="0"/>
        <w:overflowPunct w:val="0"/>
        <w:autoSpaceDE w:val="0"/>
        <w:autoSpaceDN w:val="0"/>
        <w:adjustRightInd w:val="0"/>
        <w:spacing w:line="228" w:lineRule="auto"/>
        <w:ind w:right="40"/>
        <w:jc w:val="both"/>
        <w:rPr>
          <w:rFonts w:ascii="Arial" w:hAnsi="Arial" w:cs="Arial"/>
          <w:lang w:val="sr-Cyrl-RS"/>
        </w:rPr>
      </w:pPr>
      <w:r>
        <w:rPr>
          <w:rFonts w:ascii="Arial" w:hAnsi="Arial" w:cs="Arial"/>
          <w:bCs/>
          <w:lang w:val="sr-Cyrl-RS"/>
        </w:rPr>
        <w:t xml:space="preserve">   </w:t>
      </w:r>
      <w:r w:rsidRPr="00F065DE">
        <w:rPr>
          <w:rFonts w:ascii="Arial" w:hAnsi="Arial" w:cs="Arial"/>
          <w:bCs/>
          <w:lang w:val="sr-Cyrl-RS"/>
        </w:rPr>
        <w:t>Плаћање испоручених добара</w:t>
      </w:r>
      <w:r w:rsidR="0087384B">
        <w:rPr>
          <w:rFonts w:ascii="Arial" w:hAnsi="Arial" w:cs="Arial"/>
          <w:bCs/>
          <w:lang w:val="sr-Cyrl-RS"/>
        </w:rPr>
        <w:t xml:space="preserve"> и извршених услуга</w:t>
      </w:r>
      <w:r w:rsidRPr="00F065DE">
        <w:rPr>
          <w:rFonts w:ascii="Arial" w:hAnsi="Arial" w:cs="Arial"/>
          <w:bCs/>
          <w:lang w:val="sr-Cyrl-RS"/>
        </w:rPr>
        <w:t xml:space="preserve"> </w:t>
      </w:r>
      <w:r w:rsidRPr="00F065DE">
        <w:rPr>
          <w:rFonts w:ascii="Arial" w:hAnsi="Arial" w:cs="Arial"/>
          <w:lang w:val="sr-Cyrl-RS"/>
        </w:rPr>
        <w:t>на основу сваке појединачно издате</w:t>
      </w:r>
    </w:p>
    <w:p w:rsidR="0087384B" w:rsidRDefault="0087384B" w:rsidP="00D6284B">
      <w:pPr>
        <w:widowControl w:val="0"/>
        <w:overflowPunct w:val="0"/>
        <w:autoSpaceDE w:val="0"/>
        <w:autoSpaceDN w:val="0"/>
        <w:adjustRightInd w:val="0"/>
        <w:spacing w:line="228" w:lineRule="auto"/>
        <w:ind w:right="40"/>
        <w:jc w:val="both"/>
        <w:rPr>
          <w:rFonts w:ascii="Arial" w:hAnsi="Arial" w:cs="Arial"/>
          <w:lang w:val="sr-Cyrl-RS"/>
        </w:rPr>
      </w:pPr>
      <w:r>
        <w:rPr>
          <w:rFonts w:ascii="Arial" w:hAnsi="Arial" w:cs="Arial"/>
          <w:lang w:val="sr-Cyrl-RS"/>
        </w:rPr>
        <w:t xml:space="preserve"> </w:t>
      </w:r>
      <w:r w:rsidR="00D6284B" w:rsidRPr="00F065DE">
        <w:rPr>
          <w:rFonts w:ascii="Arial" w:hAnsi="Arial" w:cs="Arial"/>
          <w:lang w:val="sr-Cyrl-RS"/>
        </w:rPr>
        <w:t xml:space="preserve"> </w:t>
      </w:r>
      <w:r>
        <w:rPr>
          <w:rFonts w:ascii="Arial" w:hAnsi="Arial" w:cs="Arial"/>
          <w:lang w:val="sr-Cyrl-RS"/>
        </w:rPr>
        <w:t xml:space="preserve"> </w:t>
      </w:r>
      <w:r w:rsidR="00D6284B" w:rsidRPr="00F065DE">
        <w:rPr>
          <w:rFonts w:ascii="Arial" w:hAnsi="Arial" w:cs="Arial"/>
          <w:lang w:val="sr-Cyrl-RS"/>
        </w:rPr>
        <w:t>Наруџбенице,</w:t>
      </w:r>
      <w:r>
        <w:rPr>
          <w:rFonts w:ascii="Arial" w:hAnsi="Arial" w:cs="Arial"/>
          <w:lang w:val="sr-Cyrl-RS"/>
        </w:rPr>
        <w:t xml:space="preserve"> </w:t>
      </w:r>
      <w:r w:rsidR="00D6284B" w:rsidRPr="00F065DE">
        <w:rPr>
          <w:rFonts w:ascii="Arial" w:hAnsi="Arial" w:cs="Arial"/>
          <w:lang w:val="sr-Cyrl-RS"/>
        </w:rPr>
        <w:t>Купац</w:t>
      </w:r>
      <w:r w:rsidR="00D6284B">
        <w:rPr>
          <w:rFonts w:ascii="Arial" w:hAnsi="Arial" w:cs="Arial"/>
          <w:lang w:val="sr-Cyrl-RS"/>
        </w:rPr>
        <w:t xml:space="preserve"> </w:t>
      </w:r>
      <w:r w:rsidR="00D6284B" w:rsidRPr="00F065DE">
        <w:rPr>
          <w:rFonts w:ascii="Arial" w:hAnsi="Arial" w:cs="Arial"/>
          <w:lang w:val="sr-Cyrl-RS"/>
        </w:rPr>
        <w:t>ће извршити сукцесивно на текући рачун Продавца, у законском</w:t>
      </w:r>
    </w:p>
    <w:p w:rsidR="0087384B" w:rsidRDefault="0087384B" w:rsidP="00D6284B">
      <w:pPr>
        <w:widowControl w:val="0"/>
        <w:overflowPunct w:val="0"/>
        <w:autoSpaceDE w:val="0"/>
        <w:autoSpaceDN w:val="0"/>
        <w:adjustRightInd w:val="0"/>
        <w:spacing w:line="228" w:lineRule="auto"/>
        <w:ind w:right="40"/>
        <w:jc w:val="both"/>
        <w:rPr>
          <w:rFonts w:ascii="Arial" w:hAnsi="Arial" w:cs="Arial"/>
          <w:lang w:val="sr-Cyrl-RS"/>
        </w:rPr>
      </w:pPr>
      <w:r>
        <w:rPr>
          <w:rFonts w:ascii="Arial" w:hAnsi="Arial" w:cs="Arial"/>
          <w:lang w:val="sr-Cyrl-RS"/>
        </w:rPr>
        <w:t xml:space="preserve">  </w:t>
      </w:r>
      <w:r w:rsidR="00D6284B" w:rsidRPr="00F065DE">
        <w:rPr>
          <w:rFonts w:ascii="Arial" w:hAnsi="Arial" w:cs="Arial"/>
          <w:lang w:val="sr-Cyrl-RS"/>
        </w:rPr>
        <w:t xml:space="preserve"> року</w:t>
      </w:r>
      <w:r>
        <w:rPr>
          <w:rFonts w:ascii="Arial" w:hAnsi="Arial" w:cs="Arial"/>
          <w:lang w:val="sr-Cyrl-RS"/>
        </w:rPr>
        <w:t xml:space="preserve"> од 45 </w:t>
      </w:r>
      <w:r w:rsidR="00D6284B">
        <w:rPr>
          <w:rFonts w:ascii="Arial" w:hAnsi="Arial" w:cs="Arial"/>
          <w:lang w:val="sr-Cyrl-RS"/>
        </w:rPr>
        <w:t xml:space="preserve">дана </w:t>
      </w:r>
      <w:r w:rsidR="00D6284B" w:rsidRPr="00F065DE">
        <w:rPr>
          <w:rFonts w:ascii="Arial" w:hAnsi="Arial" w:cs="Arial"/>
          <w:lang w:val="sr-Cyrl-RS"/>
        </w:rPr>
        <w:t>од</w:t>
      </w:r>
      <w:r w:rsidR="00D6284B">
        <w:rPr>
          <w:rFonts w:ascii="Arial" w:hAnsi="Arial" w:cs="Arial"/>
          <w:lang w:val="sr-Cyrl-RS"/>
        </w:rPr>
        <w:t xml:space="preserve"> </w:t>
      </w:r>
      <w:r w:rsidR="00D6284B" w:rsidRPr="00F065DE">
        <w:rPr>
          <w:rFonts w:ascii="Arial" w:hAnsi="Arial" w:cs="Arial"/>
          <w:lang w:val="sr-Cyrl-RS"/>
        </w:rPr>
        <w:t>дана пријема исправног рачуна. Рачун се доставља након сваке</w:t>
      </w:r>
    </w:p>
    <w:p w:rsidR="0087384B" w:rsidRDefault="0087384B" w:rsidP="00D6284B">
      <w:pPr>
        <w:widowControl w:val="0"/>
        <w:overflowPunct w:val="0"/>
        <w:autoSpaceDE w:val="0"/>
        <w:autoSpaceDN w:val="0"/>
        <w:adjustRightInd w:val="0"/>
        <w:spacing w:line="228" w:lineRule="auto"/>
        <w:ind w:right="40"/>
        <w:jc w:val="both"/>
        <w:rPr>
          <w:rFonts w:ascii="Arial" w:hAnsi="Arial" w:cs="Arial"/>
          <w:lang w:val="sr-Cyrl-RS"/>
        </w:rPr>
      </w:pPr>
      <w:r>
        <w:rPr>
          <w:rFonts w:ascii="Arial" w:hAnsi="Arial" w:cs="Arial"/>
          <w:lang w:val="sr-Cyrl-RS"/>
        </w:rPr>
        <w:t xml:space="preserve">  </w:t>
      </w:r>
      <w:r w:rsidR="00D6284B" w:rsidRPr="00F065DE">
        <w:rPr>
          <w:rFonts w:ascii="Arial" w:hAnsi="Arial" w:cs="Arial"/>
          <w:lang w:val="sr-Cyrl-RS"/>
        </w:rPr>
        <w:t xml:space="preserve"> појединачне</w:t>
      </w:r>
      <w:r>
        <w:rPr>
          <w:rFonts w:ascii="Arial" w:hAnsi="Arial" w:cs="Arial"/>
          <w:lang w:val="sr-Cyrl-RS"/>
        </w:rPr>
        <w:t xml:space="preserve"> </w:t>
      </w:r>
      <w:r w:rsidR="00D6284B" w:rsidRPr="00F065DE">
        <w:rPr>
          <w:rFonts w:ascii="Arial" w:hAnsi="Arial" w:cs="Arial"/>
          <w:lang w:val="sr-Cyrl-RS"/>
        </w:rPr>
        <w:t>испоруке добара и потписивања Записника о извршеној испоруци добара</w:t>
      </w:r>
      <w:r>
        <w:rPr>
          <w:rFonts w:ascii="Arial" w:hAnsi="Arial" w:cs="Arial"/>
          <w:lang w:val="sr-Cyrl-RS"/>
        </w:rPr>
        <w:t xml:space="preserve"> и</w:t>
      </w:r>
    </w:p>
    <w:p w:rsidR="00D6284B" w:rsidRPr="00F065DE" w:rsidRDefault="0087384B" w:rsidP="00D6284B">
      <w:pPr>
        <w:widowControl w:val="0"/>
        <w:overflowPunct w:val="0"/>
        <w:autoSpaceDE w:val="0"/>
        <w:autoSpaceDN w:val="0"/>
        <w:adjustRightInd w:val="0"/>
        <w:spacing w:line="228" w:lineRule="auto"/>
        <w:ind w:right="40"/>
        <w:jc w:val="both"/>
        <w:rPr>
          <w:rFonts w:ascii="Arial" w:hAnsi="Arial" w:cs="Arial"/>
          <w:lang w:val="sr-Cyrl-RS"/>
        </w:rPr>
      </w:pPr>
      <w:r>
        <w:rPr>
          <w:rFonts w:ascii="Arial" w:hAnsi="Arial" w:cs="Arial"/>
          <w:lang w:val="sr-Cyrl-RS"/>
        </w:rPr>
        <w:t xml:space="preserve">   услуга</w:t>
      </w:r>
      <w:r w:rsidR="00D6284B" w:rsidRPr="00F065DE">
        <w:rPr>
          <w:rFonts w:ascii="Arial" w:hAnsi="Arial" w:cs="Arial"/>
          <w:lang w:val="sr-Cyrl-RS"/>
        </w:rPr>
        <w:t xml:space="preserve"> – без</w:t>
      </w:r>
      <w:r>
        <w:rPr>
          <w:rFonts w:ascii="Arial" w:hAnsi="Arial" w:cs="Arial"/>
          <w:lang w:val="sr-Cyrl-RS"/>
        </w:rPr>
        <w:t xml:space="preserve"> </w:t>
      </w:r>
      <w:r w:rsidR="00D6284B" w:rsidRPr="00F065DE">
        <w:rPr>
          <w:rFonts w:ascii="Arial" w:hAnsi="Arial" w:cs="Arial"/>
          <w:lang w:val="sr-Cyrl-RS"/>
        </w:rPr>
        <w:t>примедби, од</w:t>
      </w:r>
      <w:r w:rsidR="00D6284B">
        <w:rPr>
          <w:rFonts w:ascii="Arial" w:hAnsi="Arial" w:cs="Arial"/>
          <w:lang w:val="sr-Cyrl-RS"/>
        </w:rPr>
        <w:t xml:space="preserve"> </w:t>
      </w:r>
      <w:r w:rsidR="00D6284B" w:rsidRPr="00F065DE">
        <w:rPr>
          <w:rFonts w:ascii="Arial" w:hAnsi="Arial" w:cs="Arial"/>
          <w:lang w:val="sr-Cyrl-RS"/>
        </w:rPr>
        <w:t>стране овлашћених представника Купца и Продавца.</w:t>
      </w:r>
    </w:p>
    <w:p w:rsidR="00D6284B" w:rsidRPr="00F065DE" w:rsidRDefault="00D6284B" w:rsidP="00D6284B">
      <w:pPr>
        <w:widowControl w:val="0"/>
        <w:overflowPunct w:val="0"/>
        <w:autoSpaceDE w:val="0"/>
        <w:autoSpaceDN w:val="0"/>
        <w:adjustRightInd w:val="0"/>
        <w:spacing w:line="228" w:lineRule="auto"/>
        <w:ind w:right="40"/>
        <w:jc w:val="both"/>
        <w:rPr>
          <w:rFonts w:ascii="Arial" w:hAnsi="Arial" w:cs="Arial"/>
          <w:lang w:val="sr-Cyrl-RS"/>
        </w:rPr>
      </w:pPr>
    </w:p>
    <w:p w:rsidR="005D418C" w:rsidRDefault="00D6284B" w:rsidP="00D6284B">
      <w:pPr>
        <w:widowControl w:val="0"/>
        <w:overflowPunct w:val="0"/>
        <w:autoSpaceDE w:val="0"/>
        <w:autoSpaceDN w:val="0"/>
        <w:adjustRightInd w:val="0"/>
        <w:spacing w:line="228" w:lineRule="auto"/>
        <w:ind w:right="40"/>
        <w:jc w:val="both"/>
        <w:rPr>
          <w:rFonts w:ascii="Arial" w:hAnsi="Arial" w:cs="Arial"/>
          <w:bCs/>
          <w:lang w:val="sr-Cyrl-RS"/>
        </w:rPr>
      </w:pPr>
      <w:r>
        <w:rPr>
          <w:rFonts w:ascii="Arial" w:hAnsi="Arial" w:cs="Arial"/>
          <w:bCs/>
          <w:lang w:val="sr-Cyrl-RS"/>
        </w:rPr>
        <w:t xml:space="preserve">   </w:t>
      </w:r>
      <w:r w:rsidRPr="00F065DE">
        <w:rPr>
          <w:rFonts w:ascii="Arial" w:hAnsi="Arial" w:cs="Arial"/>
          <w:bCs/>
          <w:lang w:val="sr-Cyrl-RS"/>
        </w:rPr>
        <w:t>Рачун за испоручена добра гласи на купца ЈП „Електропривреда Србије“ Царице</w:t>
      </w:r>
      <w:r w:rsidR="005D418C">
        <w:rPr>
          <w:rFonts w:ascii="Arial" w:hAnsi="Arial" w:cs="Arial"/>
          <w:bCs/>
          <w:lang w:val="sr-Cyrl-RS"/>
        </w:rPr>
        <w:t xml:space="preserve"> </w:t>
      </w:r>
      <w:r w:rsidRPr="00F065DE">
        <w:rPr>
          <w:rFonts w:ascii="Arial" w:hAnsi="Arial" w:cs="Arial"/>
          <w:bCs/>
          <w:lang w:val="sr-Cyrl-RS"/>
        </w:rPr>
        <w:t>Милице</w:t>
      </w:r>
    </w:p>
    <w:p w:rsidR="005D418C" w:rsidRDefault="005D418C" w:rsidP="00D6284B">
      <w:pPr>
        <w:widowControl w:val="0"/>
        <w:overflowPunct w:val="0"/>
        <w:autoSpaceDE w:val="0"/>
        <w:autoSpaceDN w:val="0"/>
        <w:adjustRightInd w:val="0"/>
        <w:spacing w:line="228" w:lineRule="auto"/>
        <w:ind w:right="40"/>
        <w:jc w:val="both"/>
        <w:rPr>
          <w:rFonts w:ascii="Arial" w:hAnsi="Arial" w:cs="Arial"/>
          <w:bCs/>
          <w:lang w:val="sr-Cyrl-RS"/>
        </w:rPr>
      </w:pPr>
      <w:r>
        <w:rPr>
          <w:rFonts w:ascii="Arial" w:hAnsi="Arial" w:cs="Arial"/>
          <w:bCs/>
          <w:lang w:val="sr-Cyrl-RS"/>
        </w:rPr>
        <w:t xml:space="preserve">  </w:t>
      </w:r>
      <w:r w:rsidR="00D6284B" w:rsidRPr="00F065DE">
        <w:rPr>
          <w:rFonts w:ascii="Arial" w:hAnsi="Arial" w:cs="Arial"/>
          <w:bCs/>
          <w:lang w:val="sr-Cyrl-RS"/>
        </w:rPr>
        <w:t xml:space="preserve"> бр. 2,  11000 Београд, ПИБ 103920327 и доставља се на адресу: Јавно</w:t>
      </w:r>
      <w:r>
        <w:rPr>
          <w:rFonts w:ascii="Arial" w:hAnsi="Arial" w:cs="Arial"/>
          <w:bCs/>
          <w:lang w:val="sr-Cyrl-RS"/>
        </w:rPr>
        <w:t xml:space="preserve"> </w:t>
      </w:r>
      <w:r w:rsidR="00D6284B" w:rsidRPr="00F065DE">
        <w:rPr>
          <w:rFonts w:ascii="Arial" w:hAnsi="Arial" w:cs="Arial"/>
          <w:bCs/>
          <w:lang w:val="sr-Cyrl-RS"/>
        </w:rPr>
        <w:t>преду</w:t>
      </w:r>
      <w:r w:rsidR="0087384B">
        <w:rPr>
          <w:rFonts w:ascii="Arial" w:hAnsi="Arial" w:cs="Arial"/>
          <w:bCs/>
          <w:lang w:val="sr-Cyrl-RS"/>
        </w:rPr>
        <w:t>зеће</w:t>
      </w:r>
    </w:p>
    <w:p w:rsidR="005D418C" w:rsidRDefault="005D418C" w:rsidP="00D6284B">
      <w:pPr>
        <w:widowControl w:val="0"/>
        <w:overflowPunct w:val="0"/>
        <w:autoSpaceDE w:val="0"/>
        <w:autoSpaceDN w:val="0"/>
        <w:adjustRightInd w:val="0"/>
        <w:spacing w:line="228" w:lineRule="auto"/>
        <w:ind w:right="40"/>
        <w:jc w:val="both"/>
        <w:rPr>
          <w:rFonts w:ascii="Arial" w:hAnsi="Arial" w:cs="Arial"/>
          <w:bCs/>
          <w:lang w:val="sr-Cyrl-RS"/>
        </w:rPr>
      </w:pPr>
      <w:r>
        <w:rPr>
          <w:rFonts w:ascii="Arial" w:hAnsi="Arial" w:cs="Arial"/>
          <w:bCs/>
          <w:lang w:val="sr-Cyrl-RS"/>
        </w:rPr>
        <w:t xml:space="preserve">   </w:t>
      </w:r>
      <w:r w:rsidR="0087384B">
        <w:rPr>
          <w:rFonts w:ascii="Arial" w:hAnsi="Arial" w:cs="Arial"/>
          <w:bCs/>
          <w:lang w:val="sr-Cyrl-RS"/>
        </w:rPr>
        <w:t xml:space="preserve"> „Електропривреда Србије“</w:t>
      </w:r>
      <w:r w:rsidR="00D6284B" w:rsidRPr="00F065DE">
        <w:rPr>
          <w:rFonts w:ascii="Arial" w:hAnsi="Arial" w:cs="Arial"/>
          <w:bCs/>
          <w:lang w:val="sr-Cyrl-RS"/>
        </w:rPr>
        <w:t xml:space="preserve"> Бе</w:t>
      </w:r>
      <w:r w:rsidR="0087384B">
        <w:rPr>
          <w:rFonts w:ascii="Arial" w:hAnsi="Arial" w:cs="Arial"/>
          <w:bCs/>
          <w:lang w:val="sr-Cyrl-RS"/>
        </w:rPr>
        <w:t>оград</w:t>
      </w:r>
      <w:r w:rsidR="001823D3">
        <w:rPr>
          <w:rFonts w:ascii="Arial" w:hAnsi="Arial" w:cs="Arial"/>
          <w:bCs/>
          <w:lang w:val="sr-Cyrl-RS"/>
        </w:rPr>
        <w:t>, Технички центар Краљево</w:t>
      </w:r>
      <w:r>
        <w:rPr>
          <w:rFonts w:ascii="Arial" w:hAnsi="Arial" w:cs="Arial"/>
          <w:bCs/>
          <w:lang w:val="sr-Cyrl-RS"/>
        </w:rPr>
        <w:t xml:space="preserve">, </w:t>
      </w:r>
      <w:r w:rsidR="001823D3">
        <w:rPr>
          <w:rFonts w:ascii="Arial" w:hAnsi="Arial" w:cs="Arial"/>
          <w:bCs/>
          <w:lang w:val="sr-Cyrl-RS"/>
        </w:rPr>
        <w:t>Димитрија Туцовића 5,</w:t>
      </w:r>
    </w:p>
    <w:p w:rsidR="005D418C" w:rsidRDefault="005D418C" w:rsidP="00D6284B">
      <w:pPr>
        <w:widowControl w:val="0"/>
        <w:overflowPunct w:val="0"/>
        <w:autoSpaceDE w:val="0"/>
        <w:autoSpaceDN w:val="0"/>
        <w:adjustRightInd w:val="0"/>
        <w:spacing w:line="228" w:lineRule="auto"/>
        <w:ind w:right="40"/>
        <w:jc w:val="both"/>
        <w:rPr>
          <w:rFonts w:ascii="Arial" w:hAnsi="Arial" w:cs="Arial"/>
          <w:bCs/>
          <w:lang w:val="sr-Cyrl-RS"/>
        </w:rPr>
      </w:pPr>
      <w:r>
        <w:rPr>
          <w:rFonts w:ascii="Arial" w:hAnsi="Arial" w:cs="Arial"/>
          <w:bCs/>
          <w:lang w:val="sr-Cyrl-RS"/>
        </w:rPr>
        <w:t xml:space="preserve">   </w:t>
      </w:r>
      <w:r w:rsidR="001823D3">
        <w:rPr>
          <w:rFonts w:ascii="Arial" w:hAnsi="Arial" w:cs="Arial"/>
          <w:bCs/>
          <w:lang w:val="sr-Cyrl-RS"/>
        </w:rPr>
        <w:t xml:space="preserve"> 36000 Краљево</w:t>
      </w:r>
      <w:r w:rsidR="00D6284B" w:rsidRPr="00F065DE">
        <w:rPr>
          <w:rFonts w:ascii="Arial" w:hAnsi="Arial" w:cs="Arial"/>
          <w:bCs/>
          <w:lang w:val="sr-Cyrl-RS"/>
        </w:rPr>
        <w:t>. Продавац је обавезан да на рачуну</w:t>
      </w:r>
      <w:r>
        <w:rPr>
          <w:rFonts w:ascii="Arial" w:hAnsi="Arial" w:cs="Arial"/>
          <w:bCs/>
          <w:lang w:val="sr-Cyrl-RS"/>
        </w:rPr>
        <w:t xml:space="preserve"> </w:t>
      </w:r>
      <w:r w:rsidR="00D6284B" w:rsidRPr="00F065DE">
        <w:rPr>
          <w:rFonts w:ascii="Arial" w:hAnsi="Arial" w:cs="Arial"/>
          <w:bCs/>
          <w:lang w:val="sr-Cyrl-RS"/>
        </w:rPr>
        <w:t>наведе број</w:t>
      </w:r>
      <w:r w:rsidR="00D6284B">
        <w:rPr>
          <w:rFonts w:ascii="Arial" w:hAnsi="Arial" w:cs="Arial"/>
          <w:bCs/>
          <w:lang w:val="sr-Cyrl-RS"/>
        </w:rPr>
        <w:t xml:space="preserve"> </w:t>
      </w:r>
      <w:r w:rsidR="00D6284B" w:rsidRPr="00F065DE">
        <w:rPr>
          <w:rFonts w:ascii="Arial" w:hAnsi="Arial" w:cs="Arial"/>
          <w:bCs/>
          <w:lang w:val="sr-Cyrl-RS"/>
        </w:rPr>
        <w:t>Оквирног споразума и</w:t>
      </w:r>
    </w:p>
    <w:p w:rsidR="00D6284B" w:rsidRPr="00F065DE" w:rsidRDefault="005D418C" w:rsidP="00D6284B">
      <w:pPr>
        <w:widowControl w:val="0"/>
        <w:overflowPunct w:val="0"/>
        <w:autoSpaceDE w:val="0"/>
        <w:autoSpaceDN w:val="0"/>
        <w:adjustRightInd w:val="0"/>
        <w:spacing w:line="228" w:lineRule="auto"/>
        <w:ind w:right="40"/>
        <w:jc w:val="both"/>
        <w:rPr>
          <w:rFonts w:ascii="Arial" w:hAnsi="Arial" w:cs="Arial"/>
          <w:bCs/>
          <w:lang w:val="sr-Cyrl-RS"/>
        </w:rPr>
      </w:pPr>
      <w:r>
        <w:rPr>
          <w:rFonts w:ascii="Arial" w:hAnsi="Arial" w:cs="Arial"/>
          <w:bCs/>
          <w:lang w:val="sr-Cyrl-RS"/>
        </w:rPr>
        <w:t xml:space="preserve">   </w:t>
      </w:r>
      <w:r w:rsidR="00D6284B" w:rsidRPr="00F065DE">
        <w:rPr>
          <w:rFonts w:ascii="Arial" w:hAnsi="Arial" w:cs="Arial"/>
          <w:bCs/>
          <w:lang w:val="sr-Cyrl-RS"/>
        </w:rPr>
        <w:t xml:space="preserve"> број наруџбенице на основу којих су испоручена</w:t>
      </w:r>
      <w:r>
        <w:rPr>
          <w:rFonts w:ascii="Arial" w:hAnsi="Arial" w:cs="Arial"/>
          <w:bCs/>
          <w:lang w:val="sr-Cyrl-RS"/>
        </w:rPr>
        <w:t xml:space="preserve"> </w:t>
      </w:r>
      <w:r w:rsidR="00D6284B" w:rsidRPr="00F065DE">
        <w:rPr>
          <w:rFonts w:ascii="Arial" w:hAnsi="Arial" w:cs="Arial"/>
          <w:bCs/>
          <w:lang w:val="sr-Cyrl-RS"/>
        </w:rPr>
        <w:t>предметна</w:t>
      </w:r>
      <w:r w:rsidR="00D6284B">
        <w:rPr>
          <w:rFonts w:ascii="Arial" w:hAnsi="Arial" w:cs="Arial"/>
          <w:bCs/>
          <w:lang w:val="sr-Cyrl-RS"/>
        </w:rPr>
        <w:t xml:space="preserve"> </w:t>
      </w:r>
      <w:r w:rsidR="00D6284B" w:rsidRPr="00F065DE">
        <w:rPr>
          <w:rFonts w:ascii="Arial" w:hAnsi="Arial" w:cs="Arial"/>
          <w:bCs/>
          <w:lang w:val="sr-Cyrl-RS"/>
        </w:rPr>
        <w:t>добра.</w:t>
      </w:r>
    </w:p>
    <w:p w:rsidR="00D6284B" w:rsidRPr="00F065DE" w:rsidRDefault="0087384B" w:rsidP="0087384B">
      <w:pPr>
        <w:tabs>
          <w:tab w:val="left" w:pos="142"/>
        </w:tabs>
        <w:spacing w:before="120" w:after="160" w:line="259" w:lineRule="auto"/>
        <w:ind w:left="142" w:hanging="142"/>
        <w:jc w:val="both"/>
        <w:rPr>
          <w:rFonts w:ascii="Arial" w:eastAsia="TimesNewRomanPSMT" w:hAnsi="Arial" w:cs="Arial"/>
          <w:bCs/>
          <w:lang w:val="sr-Cyrl-RS"/>
        </w:rPr>
      </w:pPr>
      <w:r>
        <w:rPr>
          <w:rFonts w:ascii="Arial" w:eastAsia="TimesNewRomanPSMT" w:hAnsi="Arial" w:cs="Arial"/>
          <w:bCs/>
          <w:lang w:val="sr-Cyrl-RS"/>
        </w:rPr>
        <w:t xml:space="preserve">   </w:t>
      </w:r>
      <w:r w:rsidR="00D21902">
        <w:rPr>
          <w:rFonts w:ascii="Arial" w:eastAsia="TimesNewRomanPSMT" w:hAnsi="Arial" w:cs="Arial"/>
          <w:bCs/>
          <w:lang w:val="sr-Latn-RS"/>
        </w:rPr>
        <w:t xml:space="preserve"> </w:t>
      </w:r>
      <w:r>
        <w:rPr>
          <w:rFonts w:ascii="Arial" w:eastAsia="TimesNewRomanPSMT" w:hAnsi="Arial" w:cs="Arial"/>
          <w:bCs/>
          <w:lang w:val="sr-Cyrl-RS"/>
        </w:rPr>
        <w:t xml:space="preserve">Уз </w:t>
      </w:r>
      <w:r w:rsidR="00D6284B" w:rsidRPr="00F065DE">
        <w:rPr>
          <w:rFonts w:ascii="Arial" w:eastAsia="TimesNewRomanPSMT" w:hAnsi="Arial" w:cs="Arial"/>
          <w:bCs/>
          <w:lang w:val="sr-Cyrl-RS"/>
        </w:rPr>
        <w:t>рачун се обавезно достављају следећи прилози:</w:t>
      </w:r>
      <w:r w:rsidR="00D6284B" w:rsidRPr="00F065DE">
        <w:rPr>
          <w:rFonts w:ascii="Arial" w:eastAsia="TimesNewRomanPSMT" w:hAnsi="Arial" w:cs="Arial"/>
          <w:bCs/>
          <w:color w:val="00B050"/>
          <w:lang w:val="sr-Cyrl-RS"/>
        </w:rPr>
        <w:t xml:space="preserve"> </w:t>
      </w:r>
      <w:r>
        <w:rPr>
          <w:rFonts w:ascii="Arial" w:eastAsia="TimesNewRomanPSMT" w:hAnsi="Arial" w:cs="Arial"/>
          <w:bCs/>
          <w:lang w:val="sr-Cyrl-RS"/>
        </w:rPr>
        <w:t xml:space="preserve">Записник о извршеној испоруци </w:t>
      </w:r>
      <w:r w:rsidR="00D21902">
        <w:rPr>
          <w:rFonts w:ascii="Arial" w:eastAsia="TimesNewRomanPSMT" w:hAnsi="Arial" w:cs="Arial"/>
          <w:bCs/>
          <w:lang w:val="sr-Latn-RS"/>
        </w:rPr>
        <w:t xml:space="preserve">   </w:t>
      </w:r>
      <w:r w:rsidR="00D6284B" w:rsidRPr="00F065DE">
        <w:rPr>
          <w:rFonts w:ascii="Arial" w:eastAsia="TimesNewRomanPSMT" w:hAnsi="Arial" w:cs="Arial"/>
          <w:bCs/>
          <w:lang w:val="sr-Cyrl-RS"/>
        </w:rPr>
        <w:t>добара</w:t>
      </w:r>
      <w:r>
        <w:rPr>
          <w:rFonts w:ascii="Arial" w:eastAsia="TimesNewRomanPSMT" w:hAnsi="Arial" w:cs="Arial"/>
          <w:bCs/>
          <w:lang w:val="sr-Cyrl-RS"/>
        </w:rPr>
        <w:t xml:space="preserve"> и услуга</w:t>
      </w:r>
      <w:r w:rsidR="00D6284B" w:rsidRPr="00F065DE">
        <w:rPr>
          <w:rFonts w:ascii="Arial" w:eastAsia="TimesNewRomanPSMT" w:hAnsi="Arial" w:cs="Arial"/>
          <w:bCs/>
          <w:lang w:val="sr-Cyrl-RS"/>
        </w:rPr>
        <w:t>, копија наруџбенице и копија отпремнице на к</w:t>
      </w:r>
      <w:r w:rsidR="001823D3">
        <w:rPr>
          <w:rFonts w:ascii="Arial" w:eastAsia="TimesNewRomanPSMT" w:hAnsi="Arial" w:cs="Arial"/>
          <w:bCs/>
          <w:lang w:val="sr-Cyrl-RS"/>
        </w:rPr>
        <w:t xml:space="preserve">ојој су наведени датум испоруке </w:t>
      </w:r>
      <w:r w:rsidR="00D6284B" w:rsidRPr="00F065DE">
        <w:rPr>
          <w:rFonts w:ascii="Arial" w:eastAsia="TimesNewRomanPSMT" w:hAnsi="Arial" w:cs="Arial"/>
          <w:bCs/>
          <w:lang w:val="sr-Cyrl-RS"/>
        </w:rPr>
        <w:t>добара и назив и количина испоручених добара са читко написаним именом и презименом и потписом овлашћеног лица Купца, које је примило предметна добра.</w:t>
      </w:r>
      <w:r w:rsidR="00D6284B" w:rsidRPr="00F065DE">
        <w:rPr>
          <w:rFonts w:ascii="Arial" w:eastAsia="TimesNewRomanPSMT" w:hAnsi="Arial" w:cs="Arial"/>
          <w:bCs/>
          <w:color w:val="00B050"/>
          <w:lang w:val="sr-Cyrl-RS"/>
        </w:rPr>
        <w:t xml:space="preserve"> </w:t>
      </w:r>
    </w:p>
    <w:p w:rsidR="00D21902" w:rsidRDefault="00D21902" w:rsidP="00D21902">
      <w:pPr>
        <w:tabs>
          <w:tab w:val="left" w:pos="284"/>
          <w:tab w:val="left" w:pos="330"/>
        </w:tabs>
        <w:spacing w:before="120"/>
        <w:ind w:left="142"/>
        <w:jc w:val="both"/>
        <w:rPr>
          <w:rFonts w:ascii="Arial" w:eastAsia="TimesNewRomanPSMT" w:hAnsi="Arial" w:cs="Arial"/>
          <w:bCs/>
          <w:lang w:val="sr-Latn-RS"/>
        </w:rPr>
      </w:pPr>
      <w:r>
        <w:rPr>
          <w:rFonts w:ascii="Arial" w:eastAsia="TimesNewRomanPSMT" w:hAnsi="Arial" w:cs="Arial"/>
          <w:bCs/>
          <w:lang w:val="sr-Latn-RS"/>
        </w:rPr>
        <w:t xml:space="preserve"> </w:t>
      </w:r>
      <w:r w:rsidR="00D6284B">
        <w:rPr>
          <w:rFonts w:ascii="Arial" w:eastAsia="TimesNewRomanPSMT" w:hAnsi="Arial" w:cs="Arial"/>
          <w:bCs/>
          <w:lang w:val="sr-Cyrl-RS"/>
        </w:rPr>
        <w:t xml:space="preserve">У </w:t>
      </w:r>
      <w:r w:rsidR="00D6284B" w:rsidRPr="00F065DE">
        <w:rPr>
          <w:rFonts w:ascii="Arial" w:eastAsia="TimesNewRomanPSMT" w:hAnsi="Arial" w:cs="Arial"/>
          <w:bCs/>
          <w:lang w:val="sr-Cyrl-RS"/>
        </w:rPr>
        <w:t xml:space="preserve">достављеном рачуну и отпремници, Продавац је обавезан да се придржава тачно </w:t>
      </w:r>
      <w:r w:rsidR="00D6284B">
        <w:rPr>
          <w:rFonts w:ascii="Arial" w:eastAsia="TimesNewRomanPSMT" w:hAnsi="Arial" w:cs="Arial"/>
          <w:bCs/>
          <w:lang w:val="sr-Cyrl-RS"/>
        </w:rPr>
        <w:t xml:space="preserve"> </w:t>
      </w:r>
      <w:r w:rsidR="00D6284B" w:rsidRPr="00F065DE">
        <w:rPr>
          <w:rFonts w:ascii="Arial" w:eastAsia="TimesNewRomanPSMT" w:hAnsi="Arial" w:cs="Arial"/>
          <w:bCs/>
          <w:lang w:val="sr-Cyrl-RS"/>
        </w:rPr>
        <w:t>дефинисаних назива добара из наруџбенице, конкурсне документације и прихваћене понуде (обрасца структуре цене). Уколико због коришћења различитих шифарника и софтверских решења Продавац није у могућности да у рачуну наведе тачане називе</w:t>
      </w:r>
    </w:p>
    <w:p w:rsidR="00D6284B" w:rsidRPr="00550FB1" w:rsidRDefault="00D6284B" w:rsidP="00D21902">
      <w:pPr>
        <w:tabs>
          <w:tab w:val="left" w:pos="284"/>
          <w:tab w:val="left" w:pos="330"/>
        </w:tabs>
        <w:spacing w:before="120"/>
        <w:ind w:left="284" w:hanging="142"/>
        <w:jc w:val="both"/>
        <w:rPr>
          <w:rFonts w:ascii="Arial" w:eastAsia="TimesNewRomanPSMT" w:hAnsi="Arial" w:cs="Arial"/>
          <w:bCs/>
          <w:lang w:val="sr-Cyrl-RS"/>
        </w:rPr>
      </w:pPr>
      <w:r w:rsidRPr="00F065DE">
        <w:rPr>
          <w:rFonts w:ascii="Arial" w:eastAsia="TimesNewRomanPSMT" w:hAnsi="Arial" w:cs="Arial"/>
          <w:bCs/>
          <w:lang w:val="sr-Cyrl-RS"/>
        </w:rPr>
        <w:lastRenderedPageBreak/>
        <w:t xml:space="preserve"> </w:t>
      </w:r>
      <w:r w:rsidR="00D21902">
        <w:rPr>
          <w:rFonts w:ascii="Arial" w:eastAsia="TimesNewRomanPSMT" w:hAnsi="Arial" w:cs="Arial"/>
          <w:bCs/>
          <w:lang w:val="sr-Latn-RS"/>
        </w:rPr>
        <w:t xml:space="preserve">  </w:t>
      </w:r>
      <w:r w:rsidRPr="00F065DE">
        <w:rPr>
          <w:rFonts w:ascii="Arial" w:eastAsia="TimesNewRomanPSMT" w:hAnsi="Arial" w:cs="Arial"/>
          <w:bCs/>
          <w:lang w:val="sr-Cyrl-RS"/>
        </w:rPr>
        <w:t xml:space="preserve">добара из прихваћене понуде (обрасца структуре цене), обавезан да уз рачун достави </w:t>
      </w:r>
      <w:r w:rsidR="00D21902">
        <w:rPr>
          <w:rFonts w:ascii="Arial" w:eastAsia="TimesNewRomanPSMT" w:hAnsi="Arial" w:cs="Arial"/>
          <w:bCs/>
          <w:lang w:val="sr-Latn-RS"/>
        </w:rPr>
        <w:t xml:space="preserve"> </w:t>
      </w:r>
      <w:r w:rsidRPr="00550FB1">
        <w:rPr>
          <w:rFonts w:ascii="Arial" w:eastAsia="TimesNewRomanPSMT" w:hAnsi="Arial" w:cs="Arial"/>
          <w:bCs/>
          <w:lang w:val="sr-Cyrl-RS"/>
        </w:rPr>
        <w:t>прилог са упоредним прегледом назива из рачуна са називима из прихваћене понуде (обрасца структуре цене).</w:t>
      </w:r>
    </w:p>
    <w:p w:rsidR="00D6284B" w:rsidRPr="00550FB1" w:rsidRDefault="00D6284B" w:rsidP="00D6284B">
      <w:pPr>
        <w:tabs>
          <w:tab w:val="left" w:pos="284"/>
          <w:tab w:val="left" w:pos="330"/>
        </w:tabs>
        <w:spacing w:before="120"/>
        <w:ind w:left="284"/>
        <w:jc w:val="both"/>
        <w:rPr>
          <w:rFonts w:ascii="Arial" w:eastAsia="TimesNewRomanPSMT" w:hAnsi="Arial" w:cs="Arial"/>
          <w:bCs/>
          <w:lang w:val="sr-Cyrl-RS"/>
        </w:rPr>
      </w:pPr>
      <w:r w:rsidRPr="00550FB1">
        <w:rPr>
          <w:rFonts w:ascii="Arial" w:eastAsia="TimesNewRomanPSMT" w:hAnsi="Arial" w:cs="Arial"/>
          <w:bCs/>
          <w:lang w:val="sr-Cyrl-RS"/>
        </w:rPr>
        <w:t>Износ на достављеном рачуну мора бити идентичан са износом на предметној Наруџбеници.</w:t>
      </w:r>
    </w:p>
    <w:p w:rsidR="00D6284B" w:rsidRPr="00550FB1" w:rsidRDefault="00D6284B" w:rsidP="00D6284B">
      <w:pPr>
        <w:tabs>
          <w:tab w:val="left" w:pos="284"/>
          <w:tab w:val="left" w:pos="330"/>
        </w:tabs>
        <w:spacing w:before="120"/>
        <w:ind w:left="284"/>
        <w:jc w:val="both"/>
        <w:rPr>
          <w:rFonts w:ascii="Arial" w:eastAsia="TimesNewRomanPSMT" w:hAnsi="Arial" w:cs="Arial"/>
          <w:bCs/>
          <w:lang w:val="sr-Cyrl-RS"/>
        </w:rPr>
      </w:pPr>
      <w:r w:rsidRPr="00550FB1">
        <w:rPr>
          <w:rFonts w:ascii="Arial" w:eastAsia="TimesNewRomanPSMT" w:hAnsi="Arial" w:cs="Arial"/>
          <w:bCs/>
          <w:lang w:val="sr-Cyrl-RS"/>
        </w:rPr>
        <w:t>Уколико на основу једне Наруџбенице Продавац изда више рачуна, збир њихових  износа мора да буде идентичан са износом на Наруџбеници.</w:t>
      </w:r>
    </w:p>
    <w:p w:rsidR="00D6284B" w:rsidRPr="00550FB1" w:rsidRDefault="00D6284B" w:rsidP="00D6284B">
      <w:pPr>
        <w:tabs>
          <w:tab w:val="left" w:pos="284"/>
          <w:tab w:val="left" w:pos="330"/>
        </w:tabs>
        <w:spacing w:before="120"/>
        <w:jc w:val="both"/>
        <w:rPr>
          <w:rFonts w:ascii="Arial" w:eastAsia="TimesNewRomanPSMT" w:hAnsi="Arial" w:cs="Arial"/>
          <w:bCs/>
          <w:lang w:val="sr-Cyrl-RS"/>
        </w:rPr>
      </w:pPr>
      <w:r w:rsidRPr="00550FB1">
        <w:rPr>
          <w:rFonts w:ascii="Arial" w:eastAsia="TimesNewRomanPSMT" w:hAnsi="Arial" w:cs="Arial"/>
          <w:bCs/>
          <w:lang w:val="sr-Cyrl-RS"/>
        </w:rPr>
        <w:t xml:space="preserve">    Само овако достављен рачун ће се сматрати исправним рачуном.</w:t>
      </w:r>
    </w:p>
    <w:p w:rsidR="00D6284B" w:rsidRPr="00550FB1" w:rsidRDefault="00D6284B" w:rsidP="00D6284B">
      <w:pPr>
        <w:tabs>
          <w:tab w:val="left" w:pos="284"/>
          <w:tab w:val="left" w:pos="330"/>
        </w:tabs>
        <w:spacing w:before="120"/>
        <w:ind w:left="284"/>
        <w:jc w:val="both"/>
        <w:rPr>
          <w:rFonts w:ascii="Arial" w:eastAsia="TimesNewRomanPSMT" w:hAnsi="Arial" w:cs="Arial"/>
          <w:bCs/>
          <w:lang w:val="sr-Cyrl-RS"/>
        </w:rPr>
      </w:pPr>
      <w:r w:rsidRPr="00550FB1">
        <w:rPr>
          <w:rFonts w:ascii="Arial" w:eastAsia="TimesNewRomanPSMT" w:hAnsi="Arial" w:cs="Arial"/>
          <w:bCs/>
          <w:lang w:val="sr-Cyrl-RS"/>
        </w:rPr>
        <w:t>Укупан обрачун испоручених предметних добара према свим укупно издатим  појединачним наруџбеницама не сме бити већи од вредности на коју се закључује овај Оквирни споразум.</w:t>
      </w:r>
    </w:p>
    <w:p w:rsidR="00D6284B" w:rsidRPr="00550FB1" w:rsidRDefault="00D6284B" w:rsidP="00550FB1">
      <w:pPr>
        <w:tabs>
          <w:tab w:val="left" w:pos="284"/>
          <w:tab w:val="left" w:pos="330"/>
        </w:tabs>
        <w:spacing w:before="120"/>
        <w:ind w:left="284"/>
        <w:jc w:val="both"/>
        <w:rPr>
          <w:rFonts w:ascii="Arial" w:eastAsia="TimesNewRomanPSMT" w:hAnsi="Arial" w:cs="Arial"/>
          <w:bCs/>
          <w:lang w:val="sr-Cyrl-RS"/>
        </w:rPr>
      </w:pPr>
      <w:r w:rsidRPr="00550FB1">
        <w:rPr>
          <w:rFonts w:ascii="Arial" w:eastAsia="TimesNewRomanPSMT" w:hAnsi="Arial" w:cs="Arial"/>
          <w:bCs/>
          <w:lang w:val="sr-Cyrl-RS"/>
        </w:rPr>
        <w:t xml:space="preserve">Количине предметних добара наведене у обрасцу структуре цене  су оквирне и </w:t>
      </w:r>
      <w:r w:rsidR="00550FB1">
        <w:rPr>
          <w:rFonts w:ascii="Arial" w:eastAsia="TimesNewRomanPSMT" w:hAnsi="Arial" w:cs="Arial"/>
          <w:bCs/>
          <w:lang w:val="sr-Latn-RS"/>
        </w:rPr>
        <w:t xml:space="preserve"> </w:t>
      </w:r>
      <w:r w:rsidRPr="00550FB1">
        <w:rPr>
          <w:rFonts w:ascii="Arial" w:eastAsia="TimesNewRomanPSMT" w:hAnsi="Arial" w:cs="Arial"/>
          <w:bCs/>
          <w:lang w:val="sr-Cyrl-RS"/>
        </w:rPr>
        <w:t>може доћи до одсупања од истих у оквиру вредности Оквирног споразума.</w:t>
      </w:r>
    </w:p>
    <w:p w:rsidR="00D6284B" w:rsidRPr="00550FB1" w:rsidRDefault="00550FB1" w:rsidP="00550FB1">
      <w:pPr>
        <w:tabs>
          <w:tab w:val="left" w:pos="284"/>
          <w:tab w:val="left" w:pos="330"/>
        </w:tabs>
        <w:spacing w:before="240" w:after="120"/>
        <w:ind w:left="284" w:hanging="142"/>
        <w:jc w:val="both"/>
        <w:rPr>
          <w:rFonts w:ascii="Arial" w:hAnsi="Arial" w:cs="Arial"/>
          <w:color w:val="FF0000"/>
          <w:lang w:val="sr-Cyrl-RS"/>
        </w:rPr>
      </w:pPr>
      <w:r>
        <w:rPr>
          <w:rFonts w:ascii="Arial" w:hAnsi="Arial" w:cs="Arial"/>
          <w:lang w:val="sr-Latn-RS"/>
        </w:rPr>
        <w:t xml:space="preserve">  </w:t>
      </w:r>
      <w:r w:rsidR="00D6284B" w:rsidRPr="00550FB1">
        <w:rPr>
          <w:rFonts w:ascii="Arial" w:hAnsi="Arial" w:cs="Arial"/>
          <w:lang w:val="sr-Cyrl-RS"/>
        </w:rPr>
        <w:t>Финансијске обавезе по овом Оквирном споразуму, а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rsidR="00D6284B" w:rsidRPr="00550FB1" w:rsidRDefault="00D6284B" w:rsidP="00D6284B">
      <w:pPr>
        <w:keepNext/>
        <w:tabs>
          <w:tab w:val="num" w:pos="284"/>
        </w:tabs>
        <w:suppressAutoHyphens/>
        <w:spacing w:before="120" w:after="120"/>
        <w:ind w:left="284" w:hanging="284"/>
        <w:jc w:val="center"/>
        <w:outlineLvl w:val="0"/>
        <w:rPr>
          <w:rFonts w:ascii="Arial" w:hAnsi="Arial" w:cs="Arial"/>
          <w:lang w:val="sr-Cyrl-RS"/>
        </w:rPr>
      </w:pPr>
    </w:p>
    <w:p w:rsidR="00D6284B" w:rsidRPr="007B4BAA" w:rsidRDefault="00D6284B" w:rsidP="00D6284B">
      <w:pPr>
        <w:spacing w:before="120"/>
        <w:ind w:left="284"/>
        <w:rPr>
          <w:rFonts w:ascii="Arial" w:hAnsi="Arial"/>
          <w:b/>
        </w:rPr>
      </w:pPr>
      <w:r w:rsidRPr="00550FB1">
        <w:rPr>
          <w:rFonts w:ascii="Arial" w:hAnsi="Arial"/>
          <w:b/>
        </w:rPr>
        <w:t>РОК</w:t>
      </w:r>
      <w:r w:rsidRPr="00550FB1">
        <w:rPr>
          <w:rFonts w:ascii="Arial" w:hAnsi="Arial"/>
          <w:b/>
          <w:lang w:val="sr-Cyrl-RS"/>
        </w:rPr>
        <w:t xml:space="preserve"> И МЕСТО </w:t>
      </w:r>
      <w:r w:rsidRPr="00550FB1">
        <w:rPr>
          <w:rFonts w:ascii="Arial" w:hAnsi="Arial"/>
          <w:b/>
        </w:rPr>
        <w:t>ИСПОРУКЕ</w:t>
      </w:r>
    </w:p>
    <w:p w:rsidR="00D6284B" w:rsidRPr="007B4BAA" w:rsidRDefault="00D6284B" w:rsidP="00D6284B">
      <w:pPr>
        <w:spacing w:after="120"/>
        <w:jc w:val="center"/>
        <w:rPr>
          <w:rFonts w:ascii="Arial" w:hAnsi="Arial"/>
          <w:b/>
          <w:lang w:val="sr-Cyrl-RS"/>
        </w:rPr>
      </w:pPr>
      <w:r>
        <w:rPr>
          <w:rFonts w:ascii="Arial" w:hAnsi="Arial"/>
          <w:b/>
        </w:rPr>
        <w:t>Члан</w:t>
      </w:r>
      <w:r w:rsidRPr="007B4BAA">
        <w:rPr>
          <w:rFonts w:ascii="Arial" w:hAnsi="Arial"/>
          <w:b/>
        </w:rPr>
        <w:t xml:space="preserve"> </w:t>
      </w:r>
      <w:r w:rsidRPr="007B4BAA">
        <w:rPr>
          <w:rFonts w:ascii="Arial" w:hAnsi="Arial"/>
          <w:b/>
          <w:lang w:val="sr-Cyrl-RS"/>
        </w:rPr>
        <w:t>5</w:t>
      </w:r>
      <w:r w:rsidRPr="007B4BAA">
        <w:rPr>
          <w:rFonts w:ascii="Arial" w:hAnsi="Arial"/>
          <w:b/>
        </w:rPr>
        <w:t>.</w:t>
      </w:r>
    </w:p>
    <w:p w:rsidR="00D6284B" w:rsidRDefault="00D6284B" w:rsidP="00D6284B">
      <w:pPr>
        <w:tabs>
          <w:tab w:val="right" w:pos="6804"/>
        </w:tabs>
        <w:ind w:left="284"/>
        <w:jc w:val="both"/>
        <w:rPr>
          <w:rFonts w:ascii="Arial" w:hAnsi="Arial" w:cs="Arial"/>
          <w:lang w:val="ru-RU"/>
        </w:rPr>
      </w:pPr>
      <w:r>
        <w:rPr>
          <w:rFonts w:ascii="Arial" w:hAnsi="Arial" w:cs="Arial"/>
          <w:lang w:val="ru-RU"/>
        </w:rPr>
        <w:t>Рок</w:t>
      </w:r>
      <w:r w:rsidRPr="007B4BAA">
        <w:rPr>
          <w:rFonts w:ascii="Arial" w:hAnsi="Arial" w:cs="Arial"/>
          <w:lang w:val="ru-RU"/>
        </w:rPr>
        <w:t xml:space="preserve"> </w:t>
      </w:r>
      <w:r>
        <w:rPr>
          <w:rFonts w:ascii="Arial" w:hAnsi="Arial" w:cs="Arial"/>
          <w:lang w:val="ru-RU"/>
        </w:rPr>
        <w:t>испоруке</w:t>
      </w:r>
      <w:r w:rsidR="00DC6BA5">
        <w:rPr>
          <w:rFonts w:ascii="Arial" w:hAnsi="Arial" w:cs="Arial"/>
          <w:lang w:val="sr-Cyrl-RS"/>
        </w:rPr>
        <w:t>, демонтаже и монтаже</w:t>
      </w:r>
      <w:r w:rsidRPr="007B4BAA">
        <w:rPr>
          <w:rFonts w:ascii="Arial" w:hAnsi="Arial" w:cs="Arial"/>
          <w:lang w:val="ru-RU"/>
        </w:rPr>
        <w:t xml:space="preserve"> </w:t>
      </w:r>
      <w:r>
        <w:rPr>
          <w:rFonts w:ascii="Arial" w:hAnsi="Arial" w:cs="Arial"/>
          <w:lang w:val="ru-RU"/>
        </w:rPr>
        <w:t>предметних</w:t>
      </w:r>
      <w:r w:rsidRPr="007B4BAA">
        <w:rPr>
          <w:rFonts w:ascii="Arial" w:hAnsi="Arial" w:cs="Arial"/>
          <w:lang w:val="ru-RU"/>
        </w:rPr>
        <w:t xml:space="preserve"> </w:t>
      </w:r>
      <w:r>
        <w:rPr>
          <w:rFonts w:ascii="Arial" w:hAnsi="Arial" w:cs="Arial"/>
          <w:lang w:val="ru-RU"/>
        </w:rPr>
        <w:t>добара</w:t>
      </w:r>
      <w:r w:rsidRPr="007B4BAA">
        <w:rPr>
          <w:rFonts w:ascii="Arial" w:hAnsi="Arial" w:cs="Arial"/>
          <w:lang w:val="ru-RU"/>
        </w:rPr>
        <w:t xml:space="preserve"> </w:t>
      </w:r>
      <w:r>
        <w:rPr>
          <w:rFonts w:ascii="Arial" w:hAnsi="Arial" w:cs="Arial"/>
          <w:lang w:val="ru-RU"/>
        </w:rPr>
        <w:t>је</w:t>
      </w:r>
      <w:r w:rsidRPr="007B4BAA">
        <w:rPr>
          <w:rFonts w:ascii="Arial" w:hAnsi="Arial" w:cs="Arial"/>
          <w:lang w:val="ru-RU"/>
        </w:rPr>
        <w:t xml:space="preserve"> </w:t>
      </w:r>
      <w:r>
        <w:rPr>
          <w:rFonts w:ascii="Arial" w:hAnsi="Arial" w:cs="Arial"/>
          <w:lang w:val="ru-RU"/>
        </w:rPr>
        <w:t>3</w:t>
      </w:r>
      <w:r w:rsidR="00033B58">
        <w:rPr>
          <w:rFonts w:ascii="Arial" w:hAnsi="Arial" w:cs="Arial"/>
          <w:lang w:val="ru-RU"/>
        </w:rPr>
        <w:t>0</w:t>
      </w:r>
      <w:r w:rsidRPr="007B4BAA">
        <w:rPr>
          <w:rFonts w:ascii="Arial" w:hAnsi="Arial" w:cs="Arial"/>
          <w:lang w:val="ru-RU"/>
        </w:rPr>
        <w:t xml:space="preserve"> </w:t>
      </w:r>
      <w:r>
        <w:rPr>
          <w:rFonts w:ascii="Arial" w:hAnsi="Arial" w:cs="Arial"/>
          <w:lang w:val="ru-RU"/>
        </w:rPr>
        <w:t>дана</w:t>
      </w:r>
      <w:r w:rsidRPr="007B4BAA">
        <w:rPr>
          <w:rFonts w:ascii="Arial" w:hAnsi="Arial" w:cs="Arial"/>
          <w:lang w:val="ru-RU"/>
        </w:rPr>
        <w:t xml:space="preserve"> </w:t>
      </w:r>
      <w:r>
        <w:rPr>
          <w:rFonts w:ascii="Arial" w:hAnsi="Arial" w:cs="Arial"/>
          <w:lang w:val="ru-RU"/>
        </w:rPr>
        <w:t>од</w:t>
      </w:r>
      <w:r w:rsidRPr="007B4BAA">
        <w:rPr>
          <w:rFonts w:ascii="Arial" w:hAnsi="Arial" w:cs="Arial"/>
          <w:lang w:val="ru-RU"/>
        </w:rPr>
        <w:t xml:space="preserve"> </w:t>
      </w:r>
      <w:r>
        <w:rPr>
          <w:rFonts w:ascii="Arial" w:hAnsi="Arial" w:cs="Arial"/>
          <w:lang w:val="ru-RU"/>
        </w:rPr>
        <w:t>дана</w:t>
      </w:r>
      <w:r w:rsidRPr="007B4BAA">
        <w:rPr>
          <w:rFonts w:ascii="Arial" w:hAnsi="Arial" w:cs="Arial"/>
          <w:lang w:val="ru-RU"/>
        </w:rPr>
        <w:t xml:space="preserve"> </w:t>
      </w:r>
      <w:r>
        <w:rPr>
          <w:rFonts w:ascii="Arial" w:hAnsi="Arial" w:cs="Arial"/>
          <w:lang w:val="ru-RU"/>
        </w:rPr>
        <w:t>пријема</w:t>
      </w:r>
      <w:r w:rsidRPr="007B4BAA">
        <w:rPr>
          <w:rFonts w:ascii="Arial" w:hAnsi="Arial" w:cs="Arial"/>
          <w:lang w:val="ru-RU"/>
        </w:rPr>
        <w:t xml:space="preserve"> </w:t>
      </w:r>
      <w:r>
        <w:rPr>
          <w:rFonts w:ascii="Arial" w:hAnsi="Arial" w:cs="Arial"/>
          <w:lang w:val="ru-RU"/>
        </w:rPr>
        <w:t>наруџбенице</w:t>
      </w:r>
      <w:r w:rsidRPr="007B4BAA">
        <w:rPr>
          <w:rFonts w:ascii="Arial" w:hAnsi="Arial" w:cs="Arial"/>
          <w:lang w:val="ru-RU"/>
        </w:rPr>
        <w:t>.</w:t>
      </w:r>
    </w:p>
    <w:p w:rsidR="00D6284B" w:rsidRPr="000D01DA" w:rsidRDefault="00D6284B" w:rsidP="00D6284B">
      <w:pPr>
        <w:tabs>
          <w:tab w:val="right" w:pos="6804"/>
        </w:tabs>
        <w:jc w:val="both"/>
        <w:rPr>
          <w:rFonts w:ascii="Arial" w:hAnsi="Arial" w:cs="Arial"/>
          <w:color w:val="FF0000"/>
          <w:lang w:val="sr-Cyrl-RS"/>
        </w:rPr>
      </w:pPr>
    </w:p>
    <w:p w:rsidR="00D6284B" w:rsidRPr="008C790B" w:rsidRDefault="00D6284B" w:rsidP="00D6284B">
      <w:pPr>
        <w:tabs>
          <w:tab w:val="left" w:pos="284"/>
          <w:tab w:val="left" w:pos="348"/>
        </w:tabs>
        <w:spacing w:after="100" w:afterAutospacing="1"/>
        <w:ind w:left="284"/>
        <w:jc w:val="both"/>
        <w:rPr>
          <w:rFonts w:ascii="Arial" w:hAnsi="Arial" w:cs="Arial"/>
          <w:lang w:val="sr-Cyrl-RS" w:eastAsia="ar-SA"/>
        </w:rPr>
      </w:pPr>
      <w:r w:rsidRPr="008C790B">
        <w:rPr>
          <w:rFonts w:ascii="Arial" w:hAnsi="Arial" w:cs="Arial"/>
          <w:bCs/>
          <w:lang w:eastAsia="ar-SA"/>
        </w:rPr>
        <w:t>Место испоруке</w:t>
      </w:r>
      <w:r w:rsidR="00DC6BA5">
        <w:rPr>
          <w:rFonts w:ascii="Arial" w:hAnsi="Arial" w:cs="Arial"/>
          <w:bCs/>
          <w:lang w:val="sr-Cyrl-RS" w:eastAsia="ar-SA"/>
        </w:rPr>
        <w:t>, демонтаже и монтаже</w:t>
      </w:r>
      <w:r w:rsidRPr="008C790B">
        <w:rPr>
          <w:rFonts w:ascii="Arial" w:hAnsi="Arial" w:cs="Arial"/>
          <w:lang w:val="ru-RU"/>
        </w:rPr>
        <w:t xml:space="preserve"> предметних добара</w:t>
      </w:r>
      <w:r w:rsidRPr="008C790B">
        <w:rPr>
          <w:rFonts w:ascii="Arial" w:hAnsi="Arial" w:cs="Arial"/>
          <w:bCs/>
          <w:lang w:val="sr-Cyrl-RS" w:eastAsia="ar-SA"/>
        </w:rPr>
        <w:t xml:space="preserve"> је </w:t>
      </w:r>
      <w:r w:rsidR="008C790B" w:rsidRPr="008C790B">
        <w:rPr>
          <w:rFonts w:ascii="Arial" w:hAnsi="Arial" w:cs="Arial"/>
          <w:bCs/>
          <w:lang w:val="sr-Cyrl-RS" w:eastAsia="ar-SA"/>
        </w:rPr>
        <w:t>дистрибутивно</w:t>
      </w:r>
      <w:r w:rsidRPr="008C790B">
        <w:rPr>
          <w:rFonts w:ascii="Arial" w:hAnsi="Arial" w:cs="Arial"/>
          <w:bCs/>
          <w:lang w:val="sr-Cyrl-RS" w:eastAsia="ar-SA"/>
        </w:rPr>
        <w:t xml:space="preserve"> подручје  </w:t>
      </w:r>
      <w:r w:rsidR="001823D3" w:rsidRPr="008C790B">
        <w:rPr>
          <w:rFonts w:ascii="Arial" w:hAnsi="Arial" w:cs="Arial"/>
          <w:bCs/>
          <w:lang w:val="sr-Cyrl-RS" w:eastAsia="ar-SA"/>
        </w:rPr>
        <w:t>ТЦ Краљево</w:t>
      </w:r>
      <w:r w:rsidRPr="008C790B">
        <w:rPr>
          <w:rFonts w:ascii="Arial" w:hAnsi="Arial" w:cs="Arial"/>
          <w:lang w:eastAsia="ar-SA"/>
        </w:rPr>
        <w:t>.</w:t>
      </w:r>
    </w:p>
    <w:p w:rsidR="00D6284B" w:rsidRDefault="008C790B" w:rsidP="00D6284B">
      <w:pPr>
        <w:pStyle w:val="ListParagraph"/>
        <w:tabs>
          <w:tab w:val="left" w:pos="348"/>
        </w:tabs>
        <w:suppressAutoHyphens/>
        <w:autoSpaceDE w:val="0"/>
        <w:spacing w:before="247" w:line="233" w:lineRule="exact"/>
        <w:ind w:left="270"/>
        <w:jc w:val="both"/>
        <w:rPr>
          <w:rFonts w:ascii="Arial" w:hAnsi="Arial" w:cs="Arial"/>
          <w:lang w:val="sr-Cyrl-RS" w:eastAsia="ar-SA"/>
        </w:rPr>
      </w:pPr>
      <w:r>
        <w:rPr>
          <w:rFonts w:ascii="Arial" w:hAnsi="Arial" w:cs="Arial"/>
          <w:lang w:val="sr-Cyrl-RS" w:eastAsia="ar-SA"/>
        </w:rPr>
        <w:t>Тачна локација о</w:t>
      </w:r>
      <w:r w:rsidR="00D6284B" w:rsidRPr="008C790B">
        <w:rPr>
          <w:rFonts w:ascii="Arial" w:hAnsi="Arial" w:cs="Arial"/>
          <w:lang w:val="sr-Cyrl-RS" w:eastAsia="ar-SA"/>
        </w:rPr>
        <w:t>дносно адреса Купца у којој ће се извршити испорука</w:t>
      </w:r>
      <w:r w:rsidR="00DC6BA5">
        <w:rPr>
          <w:rFonts w:ascii="Arial" w:hAnsi="Arial" w:cs="Arial"/>
          <w:lang w:val="sr-Cyrl-RS" w:eastAsia="ar-SA"/>
        </w:rPr>
        <w:t>, демонтажа и монтажа</w:t>
      </w:r>
      <w:r w:rsidR="00D6284B" w:rsidRPr="008C790B">
        <w:rPr>
          <w:rFonts w:ascii="Arial" w:hAnsi="Arial" w:cs="Arial"/>
          <w:lang w:val="sr-Cyrl-RS" w:eastAsia="ar-SA"/>
        </w:rPr>
        <w:t xml:space="preserve"> биће дефинисана  сваком појединачном издатом наруџбеницом.</w:t>
      </w:r>
    </w:p>
    <w:p w:rsidR="00D6284B" w:rsidRPr="007B4BAA" w:rsidRDefault="00D6284B" w:rsidP="00D6284B">
      <w:pPr>
        <w:tabs>
          <w:tab w:val="left" w:pos="284"/>
          <w:tab w:val="left" w:pos="330"/>
        </w:tabs>
        <w:spacing w:before="120"/>
        <w:ind w:left="284"/>
        <w:jc w:val="both"/>
        <w:rPr>
          <w:rFonts w:ascii="Arial" w:hAnsi="Arial" w:cs="Arial"/>
          <w:lang w:val="sr-Cyrl-RS"/>
        </w:rPr>
      </w:pPr>
      <w:r>
        <w:rPr>
          <w:rFonts w:ascii="Arial" w:hAnsi="Arial" w:cs="Arial"/>
          <w:lang w:val="sr-Cyrl-RS"/>
        </w:rPr>
        <w:t>Евентуално</w:t>
      </w:r>
      <w:r w:rsidRPr="007B4BAA">
        <w:rPr>
          <w:rFonts w:ascii="Arial" w:hAnsi="Arial" w:cs="Arial"/>
          <w:lang w:val="sr-Cyrl-RS"/>
        </w:rPr>
        <w:t xml:space="preserve"> </w:t>
      </w:r>
      <w:r>
        <w:rPr>
          <w:rFonts w:ascii="Arial" w:hAnsi="Arial" w:cs="Arial"/>
          <w:lang w:val="sr-Cyrl-RS"/>
        </w:rPr>
        <w:t>настала</w:t>
      </w:r>
      <w:r w:rsidRPr="007B4BAA">
        <w:rPr>
          <w:rFonts w:ascii="Arial" w:hAnsi="Arial" w:cs="Arial"/>
          <w:lang w:val="sr-Cyrl-RS"/>
        </w:rPr>
        <w:t xml:space="preserve"> </w:t>
      </w:r>
      <w:r>
        <w:rPr>
          <w:rFonts w:ascii="Arial" w:hAnsi="Arial" w:cs="Arial"/>
          <w:lang w:val="sr-Cyrl-RS"/>
        </w:rPr>
        <w:t>штета</w:t>
      </w:r>
      <w:r w:rsidRPr="007B4BAA">
        <w:rPr>
          <w:rFonts w:ascii="Arial" w:hAnsi="Arial" w:cs="Arial"/>
          <w:lang w:val="sr-Cyrl-RS"/>
        </w:rPr>
        <w:t xml:space="preserve"> </w:t>
      </w:r>
      <w:r>
        <w:rPr>
          <w:rFonts w:ascii="Arial" w:hAnsi="Arial" w:cs="Arial"/>
          <w:lang w:val="sr-Cyrl-RS"/>
        </w:rPr>
        <w:t>приликом</w:t>
      </w:r>
      <w:r w:rsidRPr="007B4BAA">
        <w:rPr>
          <w:rFonts w:ascii="Arial" w:hAnsi="Arial" w:cs="Arial"/>
          <w:lang w:val="sr-Cyrl-RS"/>
        </w:rPr>
        <w:t xml:space="preserve"> </w:t>
      </w:r>
      <w:r>
        <w:rPr>
          <w:rFonts w:ascii="Arial" w:hAnsi="Arial" w:cs="Arial"/>
          <w:lang w:val="sr-Cyrl-RS"/>
        </w:rPr>
        <w:t>транспорта</w:t>
      </w:r>
      <w:r w:rsidRPr="007B4BAA">
        <w:rPr>
          <w:rFonts w:ascii="Arial" w:hAnsi="Arial" w:cs="Arial"/>
          <w:lang w:val="sr-Cyrl-RS"/>
        </w:rPr>
        <w:t xml:space="preserve"> </w:t>
      </w:r>
      <w:r>
        <w:rPr>
          <w:rFonts w:ascii="Arial" w:hAnsi="Arial" w:cs="Arial"/>
          <w:lang w:val="sr-Cyrl-RS"/>
        </w:rPr>
        <w:t>предметних</w:t>
      </w:r>
      <w:r w:rsidRPr="007B4BAA">
        <w:rPr>
          <w:rFonts w:ascii="Arial" w:hAnsi="Arial" w:cs="Arial"/>
          <w:lang w:val="sr-Cyrl-RS"/>
        </w:rPr>
        <w:t xml:space="preserve"> </w:t>
      </w:r>
      <w:r>
        <w:rPr>
          <w:rFonts w:ascii="Arial" w:hAnsi="Arial" w:cs="Arial"/>
          <w:lang w:val="sr-Cyrl-RS"/>
        </w:rPr>
        <w:t>добара</w:t>
      </w:r>
      <w:r w:rsidRPr="007B4BAA">
        <w:rPr>
          <w:rFonts w:ascii="Arial" w:hAnsi="Arial" w:cs="Arial"/>
          <w:lang w:val="sr-Cyrl-RS"/>
        </w:rPr>
        <w:t xml:space="preserve"> </w:t>
      </w:r>
      <w:r>
        <w:rPr>
          <w:rFonts w:ascii="Arial" w:hAnsi="Arial" w:cs="Arial"/>
          <w:lang w:val="sr-Cyrl-RS"/>
        </w:rPr>
        <w:t>до</w:t>
      </w:r>
      <w:r w:rsidRPr="007B4BAA">
        <w:rPr>
          <w:rFonts w:ascii="Arial" w:hAnsi="Arial" w:cs="Arial"/>
          <w:lang w:val="sr-Cyrl-RS"/>
        </w:rPr>
        <w:t xml:space="preserve"> </w:t>
      </w:r>
      <w:r>
        <w:rPr>
          <w:rFonts w:ascii="Arial" w:hAnsi="Arial" w:cs="Arial"/>
          <w:lang w:val="sr-Cyrl-RS"/>
        </w:rPr>
        <w:t>места</w:t>
      </w:r>
      <w:r w:rsidRPr="007B4BAA">
        <w:rPr>
          <w:rFonts w:ascii="Arial" w:hAnsi="Arial" w:cs="Arial"/>
          <w:lang w:val="sr-Cyrl-RS"/>
        </w:rPr>
        <w:t xml:space="preserve"> </w:t>
      </w:r>
      <w:r>
        <w:rPr>
          <w:rFonts w:ascii="Arial" w:hAnsi="Arial" w:cs="Arial"/>
          <w:lang w:val="sr-Cyrl-RS"/>
        </w:rPr>
        <w:t>испоруке</w:t>
      </w:r>
      <w:r w:rsidRPr="007B4BAA">
        <w:rPr>
          <w:rFonts w:ascii="Arial" w:hAnsi="Arial" w:cs="Arial"/>
          <w:lang w:val="sr-Cyrl-RS"/>
        </w:rPr>
        <w:t xml:space="preserve"> </w:t>
      </w:r>
      <w:r>
        <w:rPr>
          <w:rFonts w:ascii="Arial" w:hAnsi="Arial" w:cs="Arial"/>
          <w:lang w:val="sr-Cyrl-RS"/>
        </w:rPr>
        <w:t>пада</w:t>
      </w:r>
      <w:r w:rsidRPr="007B4BAA">
        <w:rPr>
          <w:rFonts w:ascii="Arial" w:hAnsi="Arial" w:cs="Arial"/>
          <w:lang w:val="sr-Cyrl-RS"/>
        </w:rPr>
        <w:t xml:space="preserve"> </w:t>
      </w:r>
      <w:r>
        <w:rPr>
          <w:rFonts w:ascii="Arial" w:hAnsi="Arial" w:cs="Arial"/>
          <w:lang w:val="sr-Cyrl-RS"/>
        </w:rPr>
        <w:t>на</w:t>
      </w:r>
      <w:r w:rsidRPr="007B4BAA">
        <w:rPr>
          <w:rFonts w:ascii="Arial" w:hAnsi="Arial" w:cs="Arial"/>
          <w:lang w:val="sr-Cyrl-RS"/>
        </w:rPr>
        <w:t xml:space="preserve"> </w:t>
      </w:r>
      <w:r>
        <w:rPr>
          <w:rFonts w:ascii="Arial" w:hAnsi="Arial" w:cs="Arial"/>
          <w:lang w:val="sr-Cyrl-RS"/>
        </w:rPr>
        <w:t>терет</w:t>
      </w:r>
      <w:r w:rsidRPr="007B4BAA">
        <w:rPr>
          <w:rFonts w:ascii="Arial" w:hAnsi="Arial" w:cs="Arial"/>
          <w:lang w:val="sr-Cyrl-RS"/>
        </w:rPr>
        <w:t xml:space="preserve"> </w:t>
      </w:r>
      <w:r>
        <w:rPr>
          <w:rFonts w:ascii="Arial" w:eastAsia="TimesNewRomanPSMT" w:hAnsi="Arial" w:cs="Arial"/>
          <w:bCs/>
          <w:lang w:val="sr-Cyrl-RS"/>
        </w:rPr>
        <w:t>Продавца</w:t>
      </w:r>
      <w:r w:rsidRPr="007B4BAA">
        <w:rPr>
          <w:rFonts w:ascii="Arial" w:hAnsi="Arial" w:cs="Arial"/>
          <w:lang w:val="sr-Cyrl-RS"/>
        </w:rPr>
        <w:t>.</w:t>
      </w:r>
    </w:p>
    <w:p w:rsidR="008C790B" w:rsidRPr="00DC6BA5" w:rsidRDefault="00D6284B" w:rsidP="00DC6BA5">
      <w:pPr>
        <w:tabs>
          <w:tab w:val="left" w:pos="284"/>
          <w:tab w:val="left" w:pos="330"/>
        </w:tabs>
        <w:spacing w:before="120" w:after="240"/>
        <w:ind w:left="284"/>
        <w:jc w:val="both"/>
        <w:rPr>
          <w:rFonts w:ascii="Arial" w:hAnsi="Arial" w:cs="Arial"/>
          <w:lang w:val="sr-Cyrl-RS"/>
        </w:rPr>
      </w:pPr>
      <w:r>
        <w:rPr>
          <w:rFonts w:ascii="Arial" w:hAnsi="Arial" w:cs="Arial"/>
          <w:lang w:val="sr-Cyrl-RS"/>
        </w:rPr>
        <w:t>У</w:t>
      </w:r>
      <w:r w:rsidRPr="007B4BAA">
        <w:rPr>
          <w:rFonts w:ascii="Arial" w:hAnsi="Arial" w:cs="Arial"/>
          <w:lang w:val="sr-Cyrl-RS"/>
        </w:rPr>
        <w:t xml:space="preserve"> </w:t>
      </w:r>
      <w:r>
        <w:rPr>
          <w:rFonts w:ascii="Arial" w:hAnsi="Arial" w:cs="Arial"/>
          <w:lang w:val="sr-Cyrl-RS"/>
        </w:rPr>
        <w:t>случају</w:t>
      </w:r>
      <w:r w:rsidRPr="007B4BAA">
        <w:rPr>
          <w:rFonts w:ascii="Arial" w:hAnsi="Arial" w:cs="Arial"/>
          <w:lang w:val="sr-Cyrl-RS"/>
        </w:rPr>
        <w:t xml:space="preserve"> </w:t>
      </w:r>
      <w:r>
        <w:rPr>
          <w:rFonts w:ascii="Arial" w:hAnsi="Arial" w:cs="Arial"/>
          <w:lang w:val="sr-Cyrl-RS"/>
        </w:rPr>
        <w:t>да</w:t>
      </w:r>
      <w:r w:rsidRPr="007B4BAA">
        <w:rPr>
          <w:rFonts w:ascii="Arial" w:hAnsi="Arial" w:cs="Arial"/>
          <w:lang w:val="sr-Cyrl-RS"/>
        </w:rPr>
        <w:t xml:space="preserve"> </w:t>
      </w:r>
      <w:r>
        <w:rPr>
          <w:rFonts w:ascii="Arial" w:eastAsia="TimesNewRomanPSMT" w:hAnsi="Arial" w:cs="Arial"/>
          <w:bCs/>
          <w:lang w:val="sr-Cyrl-RS"/>
        </w:rPr>
        <w:t>Продавац</w:t>
      </w:r>
      <w:r w:rsidRPr="007B4BAA">
        <w:rPr>
          <w:rFonts w:ascii="Arial" w:hAnsi="Arial" w:cs="Arial"/>
          <w:lang w:val="sr-Cyrl-RS"/>
        </w:rPr>
        <w:t xml:space="preserve"> </w:t>
      </w:r>
      <w:r>
        <w:rPr>
          <w:rFonts w:ascii="Arial" w:hAnsi="Arial" w:cs="Arial"/>
          <w:lang w:val="sr-Cyrl-RS"/>
        </w:rPr>
        <w:t>не</w:t>
      </w:r>
      <w:r w:rsidRPr="007B4BAA">
        <w:rPr>
          <w:rFonts w:ascii="Arial" w:hAnsi="Arial" w:cs="Arial"/>
          <w:lang w:val="sr-Cyrl-RS"/>
        </w:rPr>
        <w:t xml:space="preserve"> </w:t>
      </w:r>
      <w:r>
        <w:rPr>
          <w:rFonts w:ascii="Arial" w:hAnsi="Arial" w:cs="Arial"/>
          <w:lang w:val="sr-Cyrl-RS"/>
        </w:rPr>
        <w:t>изврши</w:t>
      </w:r>
      <w:r w:rsidRPr="007B4BAA">
        <w:rPr>
          <w:rFonts w:ascii="Arial" w:hAnsi="Arial" w:cs="Arial"/>
          <w:lang w:val="sr-Cyrl-RS"/>
        </w:rPr>
        <w:t xml:space="preserve"> </w:t>
      </w:r>
      <w:r>
        <w:rPr>
          <w:rFonts w:ascii="Arial" w:hAnsi="Arial" w:cs="Arial"/>
          <w:lang w:val="sr-Cyrl-RS"/>
        </w:rPr>
        <w:t>испоруку</w:t>
      </w:r>
      <w:r w:rsidRPr="007B4BAA">
        <w:rPr>
          <w:rFonts w:ascii="Arial" w:hAnsi="Arial" w:cs="Arial"/>
          <w:lang w:val="sr-Cyrl-RS"/>
        </w:rPr>
        <w:t xml:space="preserve"> </w:t>
      </w:r>
      <w:r>
        <w:rPr>
          <w:rFonts w:ascii="Arial" w:hAnsi="Arial" w:cs="Arial"/>
          <w:lang w:val="sr-Cyrl-RS"/>
        </w:rPr>
        <w:t>добара у</w:t>
      </w:r>
      <w:r w:rsidRPr="007B4BAA">
        <w:rPr>
          <w:rFonts w:ascii="Arial" w:hAnsi="Arial" w:cs="Arial"/>
          <w:lang w:val="sr-Cyrl-RS"/>
        </w:rPr>
        <w:t xml:space="preserve"> </w:t>
      </w:r>
      <w:r>
        <w:rPr>
          <w:rFonts w:ascii="Arial" w:hAnsi="Arial" w:cs="Arial"/>
          <w:lang w:val="sr-Cyrl-RS"/>
        </w:rPr>
        <w:t>року из оквирног споразума</w:t>
      </w:r>
      <w:r w:rsidRPr="007B4BAA">
        <w:rPr>
          <w:rFonts w:ascii="Arial" w:hAnsi="Arial" w:cs="Arial"/>
          <w:lang w:val="sr-Cyrl-RS"/>
        </w:rPr>
        <w:t xml:space="preserve">, </w:t>
      </w:r>
      <w:r>
        <w:rPr>
          <w:rFonts w:ascii="Arial" w:hAnsi="Arial" w:cs="Arial"/>
          <w:lang w:val="sr-Cyrl-RS"/>
        </w:rPr>
        <w:t>Купац</w:t>
      </w:r>
      <w:r w:rsidRPr="007B4BAA">
        <w:rPr>
          <w:rFonts w:ascii="Arial" w:hAnsi="Arial" w:cs="Arial"/>
          <w:lang w:val="sr-Cyrl-RS"/>
        </w:rPr>
        <w:t xml:space="preserve"> </w:t>
      </w:r>
      <w:r>
        <w:rPr>
          <w:rFonts w:ascii="Arial" w:hAnsi="Arial" w:cs="Arial"/>
          <w:lang w:val="sr-Cyrl-RS"/>
        </w:rPr>
        <w:t>има</w:t>
      </w:r>
      <w:r w:rsidRPr="007B4BAA">
        <w:rPr>
          <w:rFonts w:ascii="Arial" w:hAnsi="Arial" w:cs="Arial"/>
          <w:lang w:val="sr-Cyrl-RS"/>
        </w:rPr>
        <w:t xml:space="preserve"> </w:t>
      </w:r>
      <w:r>
        <w:rPr>
          <w:rFonts w:ascii="Arial" w:hAnsi="Arial" w:cs="Arial"/>
          <w:lang w:val="sr-Cyrl-RS"/>
        </w:rPr>
        <w:t>право</w:t>
      </w:r>
      <w:r w:rsidRPr="007B4BAA">
        <w:rPr>
          <w:rFonts w:ascii="Arial" w:hAnsi="Arial" w:cs="Arial"/>
          <w:lang w:val="sr-Cyrl-RS"/>
        </w:rPr>
        <w:t xml:space="preserve"> </w:t>
      </w:r>
      <w:r>
        <w:rPr>
          <w:rFonts w:ascii="Arial" w:hAnsi="Arial" w:cs="Arial"/>
          <w:lang w:val="sr-Cyrl-RS"/>
        </w:rPr>
        <w:t>на</w:t>
      </w:r>
      <w:r w:rsidRPr="007B4BAA">
        <w:rPr>
          <w:rFonts w:ascii="Arial" w:hAnsi="Arial" w:cs="Arial"/>
          <w:lang w:val="sr-Cyrl-RS"/>
        </w:rPr>
        <w:t xml:space="preserve"> </w:t>
      </w:r>
      <w:r>
        <w:rPr>
          <w:rFonts w:ascii="Arial" w:hAnsi="Arial" w:cs="Arial"/>
          <w:lang w:val="sr-Cyrl-RS"/>
        </w:rPr>
        <w:t>наплату</w:t>
      </w:r>
      <w:r w:rsidRPr="007B4BAA">
        <w:rPr>
          <w:rFonts w:ascii="Arial" w:hAnsi="Arial" w:cs="Arial"/>
          <w:lang w:val="sr-Cyrl-RS"/>
        </w:rPr>
        <w:t xml:space="preserve"> </w:t>
      </w:r>
      <w:r>
        <w:rPr>
          <w:rFonts w:ascii="Arial" w:hAnsi="Arial" w:cs="Arial"/>
          <w:lang w:val="sr-Cyrl-RS"/>
        </w:rPr>
        <w:t>уговорне</w:t>
      </w:r>
      <w:r w:rsidRPr="007B4BAA">
        <w:rPr>
          <w:rFonts w:ascii="Arial" w:hAnsi="Arial" w:cs="Arial"/>
          <w:lang w:val="sr-Cyrl-RS"/>
        </w:rPr>
        <w:t xml:space="preserve"> </w:t>
      </w:r>
      <w:r>
        <w:rPr>
          <w:rFonts w:ascii="Arial" w:hAnsi="Arial" w:cs="Arial"/>
          <w:lang w:val="sr-Cyrl-RS"/>
        </w:rPr>
        <w:t>казне</w:t>
      </w:r>
      <w:r w:rsidRPr="007B4BAA">
        <w:rPr>
          <w:rFonts w:ascii="Arial" w:hAnsi="Arial" w:cs="Arial"/>
          <w:lang w:val="sr-Cyrl-RS"/>
        </w:rPr>
        <w:t xml:space="preserve"> </w:t>
      </w:r>
      <w:r>
        <w:rPr>
          <w:rFonts w:ascii="Arial" w:hAnsi="Arial" w:cs="Arial"/>
          <w:lang w:val="sr-Cyrl-RS"/>
        </w:rPr>
        <w:t>и</w:t>
      </w:r>
      <w:r w:rsidRPr="007B4BAA">
        <w:rPr>
          <w:rFonts w:ascii="Arial" w:hAnsi="Arial" w:cs="Arial"/>
          <w:lang w:val="sr-Cyrl-RS"/>
        </w:rPr>
        <w:t xml:space="preserve"> </w:t>
      </w:r>
      <w:r>
        <w:rPr>
          <w:rFonts w:ascii="Arial" w:hAnsi="Arial" w:cs="Arial"/>
          <w:lang w:val="sr-Cyrl-RS"/>
        </w:rPr>
        <w:t>банкарске</w:t>
      </w:r>
      <w:r w:rsidRPr="007B4BAA">
        <w:rPr>
          <w:rFonts w:ascii="Arial" w:hAnsi="Arial" w:cs="Arial"/>
          <w:lang w:val="sr-Cyrl-RS"/>
        </w:rPr>
        <w:t xml:space="preserve"> </w:t>
      </w:r>
      <w:r>
        <w:rPr>
          <w:rFonts w:ascii="Arial" w:hAnsi="Arial" w:cs="Arial"/>
          <w:lang w:val="sr-Cyrl-RS"/>
        </w:rPr>
        <w:t>гаранције</w:t>
      </w:r>
      <w:r w:rsidRPr="007B4BAA">
        <w:rPr>
          <w:rFonts w:ascii="Arial" w:hAnsi="Arial" w:cs="Arial"/>
          <w:lang w:val="sr-Cyrl-RS"/>
        </w:rPr>
        <w:t xml:space="preserve"> </w:t>
      </w:r>
      <w:r>
        <w:rPr>
          <w:rFonts w:ascii="Arial" w:hAnsi="Arial" w:cs="Arial"/>
          <w:lang w:val="sr-Cyrl-RS"/>
        </w:rPr>
        <w:t>за</w:t>
      </w:r>
      <w:r w:rsidRPr="007B4BAA">
        <w:rPr>
          <w:rFonts w:ascii="Arial" w:hAnsi="Arial" w:cs="Arial"/>
          <w:lang w:val="sr-Cyrl-RS"/>
        </w:rPr>
        <w:t xml:space="preserve"> </w:t>
      </w:r>
      <w:r>
        <w:rPr>
          <w:rFonts w:ascii="Arial" w:hAnsi="Arial" w:cs="Arial"/>
          <w:lang w:val="sr-Cyrl-RS"/>
        </w:rPr>
        <w:t>добро</w:t>
      </w:r>
      <w:r w:rsidRPr="007B4BAA">
        <w:rPr>
          <w:rFonts w:ascii="Arial" w:hAnsi="Arial" w:cs="Arial"/>
          <w:lang w:val="sr-Cyrl-RS"/>
        </w:rPr>
        <w:t xml:space="preserve"> </w:t>
      </w:r>
      <w:r>
        <w:rPr>
          <w:rFonts w:ascii="Arial" w:hAnsi="Arial" w:cs="Arial"/>
          <w:lang w:val="sr-Cyrl-RS"/>
        </w:rPr>
        <w:t>извршење</w:t>
      </w:r>
      <w:r w:rsidRPr="007B4BAA">
        <w:rPr>
          <w:rFonts w:ascii="Arial" w:hAnsi="Arial" w:cs="Arial"/>
          <w:lang w:val="sr-Cyrl-RS"/>
        </w:rPr>
        <w:t xml:space="preserve"> </w:t>
      </w:r>
      <w:r>
        <w:rPr>
          <w:rFonts w:ascii="Arial" w:hAnsi="Arial" w:cs="Arial"/>
          <w:lang w:val="sr-Cyrl-RS"/>
        </w:rPr>
        <w:t>посла</w:t>
      </w:r>
      <w:r w:rsidRPr="007B4BAA">
        <w:rPr>
          <w:rFonts w:ascii="Arial" w:hAnsi="Arial" w:cs="Arial"/>
          <w:lang w:val="sr-Cyrl-RS"/>
        </w:rPr>
        <w:t xml:space="preserve">, </w:t>
      </w:r>
      <w:r>
        <w:rPr>
          <w:rFonts w:ascii="Arial" w:hAnsi="Arial" w:cs="Arial"/>
          <w:lang w:val="sr-Cyrl-RS"/>
        </w:rPr>
        <w:t>као</w:t>
      </w:r>
      <w:r w:rsidRPr="007B4BAA">
        <w:rPr>
          <w:rFonts w:ascii="Arial" w:hAnsi="Arial" w:cs="Arial"/>
          <w:lang w:val="sr-Cyrl-RS"/>
        </w:rPr>
        <w:t xml:space="preserve"> </w:t>
      </w:r>
      <w:r>
        <w:rPr>
          <w:rFonts w:ascii="Arial" w:hAnsi="Arial" w:cs="Arial"/>
          <w:lang w:val="sr-Cyrl-RS"/>
        </w:rPr>
        <w:t>и</w:t>
      </w:r>
      <w:r w:rsidRPr="007B4BAA">
        <w:rPr>
          <w:rFonts w:ascii="Arial" w:hAnsi="Arial" w:cs="Arial"/>
          <w:lang w:val="sr-Cyrl-RS"/>
        </w:rPr>
        <w:t xml:space="preserve"> </w:t>
      </w:r>
      <w:r>
        <w:rPr>
          <w:rFonts w:ascii="Arial" w:hAnsi="Arial" w:cs="Arial"/>
          <w:lang w:val="sr-Cyrl-RS"/>
        </w:rPr>
        <w:t>право</w:t>
      </w:r>
      <w:r w:rsidRPr="007B4BAA">
        <w:rPr>
          <w:rFonts w:ascii="Arial" w:hAnsi="Arial" w:cs="Arial"/>
          <w:lang w:val="sr-Cyrl-RS"/>
        </w:rPr>
        <w:t xml:space="preserve"> </w:t>
      </w:r>
      <w:r>
        <w:rPr>
          <w:rFonts w:ascii="Arial" w:hAnsi="Arial" w:cs="Arial"/>
          <w:lang w:val="sr-Cyrl-RS"/>
        </w:rPr>
        <w:t>на</w:t>
      </w:r>
      <w:r w:rsidRPr="007B4BAA">
        <w:rPr>
          <w:rFonts w:ascii="Arial" w:hAnsi="Arial" w:cs="Arial"/>
          <w:lang w:val="sr-Cyrl-RS"/>
        </w:rPr>
        <w:t xml:space="preserve"> </w:t>
      </w:r>
      <w:r>
        <w:rPr>
          <w:rFonts w:ascii="Arial" w:hAnsi="Arial" w:cs="Arial"/>
          <w:lang w:val="sr-Cyrl-RS"/>
        </w:rPr>
        <w:t>раскид</w:t>
      </w:r>
      <w:r w:rsidRPr="007B4BAA">
        <w:rPr>
          <w:rFonts w:ascii="Arial" w:hAnsi="Arial" w:cs="Arial"/>
          <w:lang w:val="sr-Cyrl-RS"/>
        </w:rPr>
        <w:t xml:space="preserve"> </w:t>
      </w:r>
      <w:r w:rsidR="00DC6BA5">
        <w:rPr>
          <w:rFonts w:ascii="Arial" w:hAnsi="Arial" w:cs="Arial"/>
          <w:lang w:val="sr-Cyrl-RS"/>
        </w:rPr>
        <w:t>О</w:t>
      </w:r>
      <w:r>
        <w:rPr>
          <w:rFonts w:ascii="Arial" w:hAnsi="Arial" w:cs="Arial"/>
          <w:lang w:val="sr-Cyrl-RS"/>
        </w:rPr>
        <w:t>квирног</w:t>
      </w:r>
      <w:r w:rsidRPr="007B4BAA">
        <w:rPr>
          <w:rFonts w:ascii="Arial" w:hAnsi="Arial" w:cs="Arial"/>
          <w:lang w:val="sr-Cyrl-RS"/>
        </w:rPr>
        <w:t xml:space="preserve"> </w:t>
      </w:r>
      <w:r>
        <w:rPr>
          <w:rFonts w:ascii="Arial" w:hAnsi="Arial" w:cs="Arial"/>
          <w:lang w:val="sr-Cyrl-RS"/>
        </w:rPr>
        <w:t>споразума</w:t>
      </w:r>
      <w:r w:rsidRPr="007B4BAA">
        <w:rPr>
          <w:rFonts w:ascii="Arial" w:hAnsi="Arial" w:cs="Arial"/>
          <w:lang w:val="sr-Cyrl-RS"/>
        </w:rPr>
        <w:t>.</w:t>
      </w:r>
    </w:p>
    <w:p w:rsidR="00D6284B" w:rsidRPr="00DC6BA5" w:rsidRDefault="00D6284B" w:rsidP="00D6284B">
      <w:pPr>
        <w:ind w:left="284"/>
        <w:jc w:val="both"/>
        <w:rPr>
          <w:rFonts w:ascii="Arial" w:hAnsi="Arial"/>
          <w:b/>
          <w:lang w:val="sr-Cyrl-RS"/>
        </w:rPr>
      </w:pPr>
      <w:r>
        <w:rPr>
          <w:rFonts w:ascii="Arial" w:hAnsi="Arial"/>
          <w:b/>
        </w:rPr>
        <w:t>КВАЛИТАТИВНИ</w:t>
      </w:r>
      <w:r w:rsidRPr="007B4BAA">
        <w:rPr>
          <w:rFonts w:ascii="Arial" w:hAnsi="Arial"/>
          <w:b/>
        </w:rPr>
        <w:t xml:space="preserve"> </w:t>
      </w:r>
      <w:r>
        <w:rPr>
          <w:rFonts w:ascii="Arial" w:hAnsi="Arial"/>
          <w:b/>
        </w:rPr>
        <w:t>И</w:t>
      </w:r>
      <w:r w:rsidRPr="007B4BAA">
        <w:rPr>
          <w:rFonts w:ascii="Arial" w:hAnsi="Arial"/>
          <w:b/>
        </w:rPr>
        <w:t xml:space="preserve"> </w:t>
      </w:r>
      <w:r>
        <w:rPr>
          <w:rFonts w:ascii="Arial" w:hAnsi="Arial"/>
          <w:b/>
        </w:rPr>
        <w:t>КВАНТИТАТИВНИ</w:t>
      </w:r>
      <w:r w:rsidRPr="007B4BAA">
        <w:rPr>
          <w:rFonts w:ascii="Arial" w:hAnsi="Arial"/>
          <w:b/>
        </w:rPr>
        <w:t xml:space="preserve"> </w:t>
      </w:r>
      <w:r>
        <w:rPr>
          <w:rFonts w:ascii="Arial" w:hAnsi="Arial"/>
          <w:b/>
        </w:rPr>
        <w:t>ПРИЈЕМ</w:t>
      </w:r>
    </w:p>
    <w:p w:rsidR="00D6284B" w:rsidRDefault="00D6284B" w:rsidP="00D6284B">
      <w:pPr>
        <w:spacing w:before="120" w:after="120"/>
        <w:ind w:left="284"/>
        <w:jc w:val="center"/>
        <w:rPr>
          <w:rFonts w:ascii="Arial" w:hAnsi="Arial"/>
          <w:b/>
          <w:lang w:val="sr-Cyrl-RS"/>
        </w:rPr>
      </w:pPr>
      <w:r>
        <w:rPr>
          <w:rFonts w:ascii="Arial" w:hAnsi="Arial"/>
          <w:b/>
        </w:rPr>
        <w:t>Члан</w:t>
      </w:r>
      <w:r w:rsidRPr="007B4BAA">
        <w:rPr>
          <w:rFonts w:ascii="Arial" w:hAnsi="Arial"/>
          <w:b/>
        </w:rPr>
        <w:t xml:space="preserve"> </w:t>
      </w:r>
      <w:r w:rsidRPr="007B4BAA">
        <w:rPr>
          <w:rFonts w:ascii="Arial" w:hAnsi="Arial"/>
          <w:b/>
          <w:lang w:val="sr-Cyrl-RS"/>
        </w:rPr>
        <w:t>6</w:t>
      </w:r>
      <w:r w:rsidRPr="007B4BAA">
        <w:rPr>
          <w:rFonts w:ascii="Arial" w:hAnsi="Arial"/>
          <w:b/>
        </w:rPr>
        <w:t>.</w:t>
      </w:r>
    </w:p>
    <w:p w:rsidR="00DC6BA5" w:rsidRPr="007B4BAA" w:rsidRDefault="00DC6BA5" w:rsidP="00DC6BA5">
      <w:pPr>
        <w:spacing w:after="120"/>
        <w:ind w:left="284"/>
        <w:jc w:val="both"/>
        <w:rPr>
          <w:rFonts w:ascii="Arial" w:hAnsi="Arial" w:cs="Arial"/>
          <w:lang w:val="sr-Cyrl-RS"/>
        </w:rPr>
      </w:pPr>
      <w:r>
        <w:rPr>
          <w:rFonts w:ascii="Arial" w:hAnsi="Arial" w:cs="Arial"/>
          <w:lang w:val="sr-Cyrl-RS"/>
        </w:rPr>
        <w:t>Продавац</w:t>
      </w:r>
      <w:r w:rsidRPr="007B4BAA">
        <w:rPr>
          <w:rFonts w:ascii="Arial" w:hAnsi="Arial" w:cs="Arial"/>
          <w:lang w:val="en-US"/>
        </w:rPr>
        <w:t xml:space="preserve"> </w:t>
      </w:r>
      <w:r>
        <w:rPr>
          <w:rFonts w:ascii="Arial" w:hAnsi="Arial" w:cs="Arial"/>
          <w:lang w:val="en-US"/>
        </w:rPr>
        <w:t>је</w:t>
      </w:r>
      <w:r w:rsidRPr="007B4BAA">
        <w:rPr>
          <w:rFonts w:ascii="Arial" w:hAnsi="Arial" w:cs="Arial"/>
          <w:lang w:val="en-US"/>
        </w:rPr>
        <w:t xml:space="preserve"> </w:t>
      </w:r>
      <w:r>
        <w:rPr>
          <w:rFonts w:ascii="Arial" w:hAnsi="Arial" w:cs="Arial"/>
          <w:lang w:val="en-US"/>
        </w:rPr>
        <w:t>обавезан</w:t>
      </w:r>
      <w:r w:rsidRPr="007B4BAA">
        <w:rPr>
          <w:rFonts w:ascii="Arial" w:hAnsi="Arial" w:cs="Arial"/>
          <w:lang w:val="en-US"/>
        </w:rPr>
        <w:t xml:space="preserve"> </w:t>
      </w:r>
      <w:r>
        <w:rPr>
          <w:rFonts w:ascii="Arial" w:hAnsi="Arial" w:cs="Arial"/>
          <w:lang w:val="en-US"/>
        </w:rPr>
        <w:t>да</w:t>
      </w:r>
      <w:r w:rsidRPr="007B4BAA">
        <w:rPr>
          <w:rFonts w:ascii="Arial" w:hAnsi="Arial" w:cs="Arial"/>
          <w:lang w:val="en-US"/>
        </w:rPr>
        <w:t xml:space="preserve"> </w:t>
      </w:r>
      <w:r>
        <w:rPr>
          <w:rFonts w:ascii="Arial" w:hAnsi="Arial" w:cs="Arial"/>
          <w:lang w:val="en-US"/>
        </w:rPr>
        <w:t>предмет</w:t>
      </w:r>
      <w:r w:rsidRPr="007B4BAA">
        <w:rPr>
          <w:rFonts w:ascii="Arial" w:hAnsi="Arial" w:cs="Arial"/>
          <w:lang w:val="en-US"/>
        </w:rPr>
        <w:t xml:space="preserve"> </w:t>
      </w:r>
      <w:r>
        <w:rPr>
          <w:rFonts w:ascii="Arial" w:hAnsi="Arial" w:cs="Arial"/>
          <w:lang w:val="sr-Cyrl-RS"/>
        </w:rPr>
        <w:t>Оквирног</w:t>
      </w:r>
      <w:r w:rsidRPr="007B4BAA">
        <w:rPr>
          <w:rFonts w:ascii="Arial" w:hAnsi="Arial" w:cs="Arial"/>
          <w:lang w:val="sr-Cyrl-RS"/>
        </w:rPr>
        <w:t xml:space="preserve"> </w:t>
      </w:r>
      <w:r>
        <w:rPr>
          <w:rFonts w:ascii="Arial" w:hAnsi="Arial" w:cs="Arial"/>
          <w:lang w:val="sr-Cyrl-RS"/>
        </w:rPr>
        <w:t>споразума</w:t>
      </w:r>
      <w:r w:rsidRPr="007B4BAA">
        <w:rPr>
          <w:rFonts w:ascii="Arial" w:hAnsi="Arial" w:cs="Arial"/>
          <w:lang w:val="en-US"/>
        </w:rPr>
        <w:t xml:space="preserve"> </w:t>
      </w:r>
      <w:r>
        <w:rPr>
          <w:rFonts w:ascii="Arial" w:hAnsi="Arial" w:cs="Arial"/>
          <w:lang w:val="en-US"/>
        </w:rPr>
        <w:t>реализује</w:t>
      </w:r>
      <w:r w:rsidRPr="007B4BAA">
        <w:rPr>
          <w:rFonts w:ascii="Arial" w:hAnsi="Arial" w:cs="Arial"/>
          <w:lang w:val="en-US"/>
        </w:rPr>
        <w:t xml:space="preserve"> </w:t>
      </w:r>
      <w:r>
        <w:rPr>
          <w:rFonts w:ascii="Arial" w:hAnsi="Arial" w:cs="Arial"/>
          <w:lang w:val="en-US"/>
        </w:rPr>
        <w:t>у</w:t>
      </w:r>
      <w:r w:rsidRPr="007B4BAA">
        <w:rPr>
          <w:rFonts w:ascii="Arial" w:hAnsi="Arial" w:cs="Arial"/>
          <w:lang w:val="en-US"/>
        </w:rPr>
        <w:t xml:space="preserve"> </w:t>
      </w:r>
      <w:r>
        <w:rPr>
          <w:rFonts w:ascii="Arial" w:hAnsi="Arial" w:cs="Arial"/>
          <w:lang w:val="en-US"/>
        </w:rPr>
        <w:t>складу</w:t>
      </w:r>
      <w:r w:rsidRPr="007B4BAA">
        <w:rPr>
          <w:rFonts w:ascii="Arial" w:hAnsi="Arial" w:cs="Arial"/>
          <w:lang w:val="en-US"/>
        </w:rPr>
        <w:t xml:space="preserve"> </w:t>
      </w:r>
      <w:r>
        <w:rPr>
          <w:rFonts w:ascii="Arial" w:hAnsi="Arial" w:cs="Arial"/>
          <w:lang w:val="en-US"/>
        </w:rPr>
        <w:t>са</w:t>
      </w:r>
      <w:r w:rsidRPr="007B4BAA">
        <w:rPr>
          <w:rFonts w:ascii="Arial" w:hAnsi="Arial" w:cs="Arial"/>
          <w:lang w:val="en-US"/>
        </w:rPr>
        <w:t xml:space="preserve"> </w:t>
      </w:r>
      <w:r>
        <w:rPr>
          <w:rFonts w:ascii="Arial" w:hAnsi="Arial" w:cs="Arial"/>
          <w:lang w:val="en-US"/>
        </w:rPr>
        <w:t>техничком</w:t>
      </w:r>
      <w:r w:rsidRPr="007B4BAA">
        <w:rPr>
          <w:rFonts w:ascii="Arial" w:hAnsi="Arial" w:cs="Arial"/>
          <w:lang w:val="en-US"/>
        </w:rPr>
        <w:t xml:space="preserve"> </w:t>
      </w:r>
      <w:r>
        <w:rPr>
          <w:rFonts w:ascii="Arial" w:hAnsi="Arial" w:cs="Arial"/>
          <w:lang w:val="en-US"/>
        </w:rPr>
        <w:t>спецификацијом</w:t>
      </w:r>
      <w:r w:rsidRPr="007B4BAA">
        <w:rPr>
          <w:rFonts w:ascii="Arial" w:hAnsi="Arial" w:cs="Arial"/>
          <w:lang w:val="en-US"/>
        </w:rPr>
        <w:t xml:space="preserve"> (</w:t>
      </w:r>
      <w:r>
        <w:rPr>
          <w:rFonts w:ascii="Arial" w:hAnsi="Arial" w:cs="Arial"/>
          <w:lang w:val="sr-Cyrl-RS"/>
        </w:rPr>
        <w:t>тачка</w:t>
      </w:r>
      <w:r w:rsidRPr="007B4BAA">
        <w:rPr>
          <w:rFonts w:ascii="Arial" w:hAnsi="Arial" w:cs="Arial"/>
          <w:lang w:val="sr-Cyrl-RS"/>
        </w:rPr>
        <w:t xml:space="preserve"> 3.</w:t>
      </w:r>
      <w:r w:rsidRPr="007B4BAA">
        <w:rPr>
          <w:rFonts w:ascii="Arial" w:hAnsi="Arial" w:cs="Arial"/>
          <w:lang w:val="en-US"/>
        </w:rPr>
        <w:t xml:space="preserve"> </w:t>
      </w:r>
      <w:r>
        <w:rPr>
          <w:rFonts w:ascii="Arial" w:hAnsi="Arial" w:cs="Arial"/>
          <w:lang w:val="sr-Cyrl-RS"/>
        </w:rPr>
        <w:t>К</w:t>
      </w:r>
      <w:r>
        <w:rPr>
          <w:rFonts w:ascii="Arial" w:hAnsi="Arial" w:cs="Arial"/>
          <w:lang w:val="en-US"/>
        </w:rPr>
        <w:t>онкурсне</w:t>
      </w:r>
      <w:r w:rsidRPr="007B4BAA">
        <w:rPr>
          <w:rFonts w:ascii="Arial" w:hAnsi="Arial" w:cs="Arial"/>
          <w:lang w:val="en-US"/>
        </w:rPr>
        <w:t xml:space="preserve"> </w:t>
      </w:r>
      <w:r>
        <w:rPr>
          <w:rFonts w:ascii="Arial" w:hAnsi="Arial" w:cs="Arial"/>
          <w:lang w:val="en-US"/>
        </w:rPr>
        <w:t>документације</w:t>
      </w:r>
      <w:r w:rsidRPr="007B4BAA">
        <w:rPr>
          <w:rFonts w:ascii="Arial" w:hAnsi="Arial" w:cs="Arial"/>
          <w:lang w:val="en-US"/>
        </w:rPr>
        <w:t xml:space="preserve">), </w:t>
      </w:r>
      <w:r>
        <w:rPr>
          <w:rFonts w:ascii="Arial" w:hAnsi="Arial" w:cs="Arial"/>
          <w:lang w:val="en-US"/>
        </w:rPr>
        <w:t>важећим</w:t>
      </w:r>
      <w:r w:rsidRPr="007B4BAA">
        <w:rPr>
          <w:rFonts w:ascii="Arial" w:hAnsi="Arial" w:cs="Arial"/>
          <w:lang w:val="en-US"/>
        </w:rPr>
        <w:t xml:space="preserve"> </w:t>
      </w:r>
      <w:r>
        <w:rPr>
          <w:rFonts w:ascii="Arial" w:hAnsi="Arial" w:cs="Arial"/>
          <w:lang w:val="en-US"/>
        </w:rPr>
        <w:t>техничким</w:t>
      </w:r>
      <w:r w:rsidRPr="007B4BAA">
        <w:rPr>
          <w:rFonts w:ascii="Arial" w:hAnsi="Arial" w:cs="Arial"/>
          <w:lang w:val="en-US"/>
        </w:rPr>
        <w:t xml:space="preserve"> </w:t>
      </w:r>
      <w:r>
        <w:rPr>
          <w:rFonts w:ascii="Arial" w:hAnsi="Arial" w:cs="Arial"/>
          <w:lang w:val="en-US"/>
        </w:rPr>
        <w:t>прописима</w:t>
      </w:r>
      <w:r w:rsidRPr="007B4BAA">
        <w:rPr>
          <w:rFonts w:ascii="Arial" w:hAnsi="Arial" w:cs="Arial"/>
          <w:lang w:val="en-US"/>
        </w:rPr>
        <w:t xml:space="preserve"> </w:t>
      </w:r>
      <w:r>
        <w:rPr>
          <w:rFonts w:ascii="Arial" w:hAnsi="Arial" w:cs="Arial"/>
          <w:lang w:val="en-US"/>
        </w:rPr>
        <w:t>и</w:t>
      </w:r>
      <w:r w:rsidRPr="007B4BAA">
        <w:rPr>
          <w:rFonts w:ascii="Arial" w:hAnsi="Arial" w:cs="Arial"/>
          <w:lang w:val="en-US"/>
        </w:rPr>
        <w:t xml:space="preserve"> </w:t>
      </w:r>
      <w:r>
        <w:rPr>
          <w:rFonts w:ascii="Arial" w:hAnsi="Arial" w:cs="Arial"/>
          <w:lang w:val="en-US"/>
        </w:rPr>
        <w:t>прописаним</w:t>
      </w:r>
      <w:r w:rsidRPr="007B4BAA">
        <w:rPr>
          <w:rFonts w:ascii="Arial" w:hAnsi="Arial" w:cs="Arial"/>
          <w:lang w:val="en-US"/>
        </w:rPr>
        <w:t xml:space="preserve"> </w:t>
      </w:r>
      <w:r>
        <w:rPr>
          <w:rFonts w:ascii="Arial" w:hAnsi="Arial" w:cs="Arial"/>
          <w:lang w:val="en-US"/>
        </w:rPr>
        <w:t>стандардима.</w:t>
      </w:r>
      <w:r>
        <w:rPr>
          <w:rFonts w:ascii="Arial" w:hAnsi="Arial" w:cs="Arial"/>
          <w:lang w:val="sr-Cyrl-RS"/>
        </w:rPr>
        <w:t xml:space="preserve"> </w:t>
      </w:r>
      <w:r w:rsidRPr="00DD029C">
        <w:rPr>
          <w:rFonts w:ascii="Arial" w:hAnsi="Arial" w:cs="Arial"/>
          <w:lang w:val="sr-Cyrl-RS"/>
        </w:rPr>
        <w:t>Продавац</w:t>
      </w:r>
      <w:r w:rsidRPr="007B4BAA">
        <w:rPr>
          <w:rFonts w:ascii="Arial" w:hAnsi="Arial" w:cs="Arial"/>
          <w:lang w:val="en-US"/>
        </w:rPr>
        <w:t xml:space="preserve"> </w:t>
      </w:r>
      <w:r>
        <w:rPr>
          <w:rFonts w:ascii="Arial" w:hAnsi="Arial" w:cs="Arial"/>
          <w:lang w:val="en-US"/>
        </w:rPr>
        <w:t>гарантује</w:t>
      </w:r>
      <w:r w:rsidRPr="007B4BAA">
        <w:rPr>
          <w:rFonts w:ascii="Arial" w:hAnsi="Arial" w:cs="Arial"/>
          <w:lang w:val="en-US"/>
        </w:rPr>
        <w:t xml:space="preserve"> </w:t>
      </w:r>
      <w:r>
        <w:rPr>
          <w:rFonts w:ascii="Arial" w:hAnsi="Arial" w:cs="Arial"/>
          <w:lang w:val="en-US"/>
        </w:rPr>
        <w:t>за</w:t>
      </w:r>
      <w:r w:rsidRPr="007B4BAA">
        <w:rPr>
          <w:rFonts w:ascii="Arial" w:hAnsi="Arial" w:cs="Arial"/>
          <w:lang w:val="en-US"/>
        </w:rPr>
        <w:t xml:space="preserve"> </w:t>
      </w:r>
      <w:r>
        <w:rPr>
          <w:rFonts w:ascii="Arial" w:hAnsi="Arial" w:cs="Arial"/>
          <w:lang w:val="en-US"/>
        </w:rPr>
        <w:t>квалитет</w:t>
      </w:r>
      <w:r w:rsidRPr="007B4BAA">
        <w:rPr>
          <w:rFonts w:ascii="Arial" w:hAnsi="Arial" w:cs="Arial"/>
          <w:lang w:val="en-US"/>
        </w:rPr>
        <w:t xml:space="preserve"> </w:t>
      </w:r>
      <w:r>
        <w:rPr>
          <w:rFonts w:ascii="Arial" w:hAnsi="Arial" w:cs="Arial"/>
          <w:lang w:val="sr-Cyrl-RS"/>
        </w:rPr>
        <w:t>испорученог</w:t>
      </w:r>
      <w:r w:rsidRPr="007B4BAA">
        <w:rPr>
          <w:rFonts w:ascii="Arial" w:hAnsi="Arial" w:cs="Arial"/>
          <w:lang w:val="sr-Cyrl-RS"/>
        </w:rPr>
        <w:t xml:space="preserve"> </w:t>
      </w:r>
      <w:r>
        <w:rPr>
          <w:rFonts w:ascii="Arial" w:hAnsi="Arial" w:cs="Arial"/>
          <w:lang w:val="sr-Cyrl-RS"/>
        </w:rPr>
        <w:t>предмета</w:t>
      </w:r>
      <w:r w:rsidRPr="007B4BAA">
        <w:rPr>
          <w:rFonts w:ascii="Arial" w:hAnsi="Arial" w:cs="Arial"/>
          <w:lang w:val="sr-Cyrl-RS"/>
        </w:rPr>
        <w:t xml:space="preserve"> </w:t>
      </w:r>
      <w:r>
        <w:rPr>
          <w:rFonts w:ascii="Arial" w:hAnsi="Arial" w:cs="Arial"/>
          <w:lang w:val="sr-Cyrl-RS"/>
        </w:rPr>
        <w:t>Оквирног</w:t>
      </w:r>
      <w:r w:rsidRPr="007B4BAA">
        <w:rPr>
          <w:rFonts w:ascii="Arial" w:hAnsi="Arial" w:cs="Arial"/>
          <w:lang w:val="sr-Cyrl-RS"/>
        </w:rPr>
        <w:t xml:space="preserve"> </w:t>
      </w:r>
      <w:r>
        <w:rPr>
          <w:rFonts w:ascii="Arial" w:hAnsi="Arial" w:cs="Arial"/>
          <w:lang w:val="sr-Cyrl-RS"/>
        </w:rPr>
        <w:t>споразума</w:t>
      </w:r>
      <w:r w:rsidRPr="007B4BAA">
        <w:rPr>
          <w:rFonts w:ascii="Arial" w:hAnsi="Arial" w:cs="Arial"/>
          <w:lang w:val="en-US"/>
        </w:rPr>
        <w:t>.</w:t>
      </w:r>
    </w:p>
    <w:p w:rsidR="00DC6BA5" w:rsidRPr="007B4BAA" w:rsidRDefault="00DC6BA5" w:rsidP="00DC6BA5">
      <w:pPr>
        <w:spacing w:after="120"/>
        <w:ind w:left="284"/>
        <w:jc w:val="both"/>
        <w:rPr>
          <w:rFonts w:ascii="Arial" w:hAnsi="Arial" w:cs="Arial"/>
          <w:b/>
        </w:rPr>
      </w:pPr>
      <w:r w:rsidRPr="00DD029C">
        <w:rPr>
          <w:rFonts w:ascii="Arial" w:hAnsi="Arial" w:cs="Arial"/>
          <w:lang w:val="sr-Cyrl-RS"/>
        </w:rPr>
        <w:lastRenderedPageBreak/>
        <w:t>Продавац</w:t>
      </w:r>
      <w:r w:rsidRPr="007B4BAA">
        <w:rPr>
          <w:rFonts w:ascii="Arial" w:hAnsi="Arial" w:cs="Arial"/>
        </w:rPr>
        <w:t xml:space="preserve"> </w:t>
      </w:r>
      <w:r>
        <w:rPr>
          <w:rFonts w:ascii="Arial" w:hAnsi="Arial" w:cs="Arial"/>
          <w:lang w:val="sr-Cyrl-RS"/>
        </w:rPr>
        <w:t>је</w:t>
      </w:r>
      <w:r w:rsidRPr="007B4BAA">
        <w:rPr>
          <w:rFonts w:ascii="Arial" w:hAnsi="Arial" w:cs="Arial"/>
          <w:lang w:val="sr-Cyrl-RS"/>
        </w:rPr>
        <w:t xml:space="preserve"> </w:t>
      </w:r>
      <w:r>
        <w:rPr>
          <w:rFonts w:ascii="Arial" w:hAnsi="Arial" w:cs="Arial"/>
          <w:lang w:val="sr-Cyrl-RS"/>
        </w:rPr>
        <w:t>обавезан</w:t>
      </w:r>
      <w:r w:rsidRPr="007B4BAA">
        <w:rPr>
          <w:rFonts w:ascii="Arial" w:hAnsi="Arial" w:cs="Arial"/>
        </w:rPr>
        <w:t xml:space="preserve"> </w:t>
      </w:r>
      <w:r>
        <w:rPr>
          <w:rFonts w:ascii="Arial" w:hAnsi="Arial" w:cs="Arial"/>
        </w:rPr>
        <w:t>да</w:t>
      </w:r>
      <w:r w:rsidRPr="007B4BAA">
        <w:rPr>
          <w:rFonts w:ascii="Arial" w:hAnsi="Arial" w:cs="Arial"/>
        </w:rPr>
        <w:t xml:space="preserve"> </w:t>
      </w:r>
      <w:r>
        <w:rPr>
          <w:rFonts w:ascii="Arial" w:hAnsi="Arial" w:cs="Arial"/>
        </w:rPr>
        <w:t>писаним</w:t>
      </w:r>
      <w:r w:rsidRPr="007B4BAA">
        <w:rPr>
          <w:rFonts w:ascii="Arial" w:hAnsi="Arial" w:cs="Arial"/>
        </w:rPr>
        <w:t xml:space="preserve"> </w:t>
      </w:r>
      <w:r>
        <w:rPr>
          <w:rFonts w:ascii="Arial" w:hAnsi="Arial" w:cs="Arial"/>
        </w:rPr>
        <w:t>путем</w:t>
      </w:r>
      <w:r w:rsidRPr="007B4BAA">
        <w:rPr>
          <w:rFonts w:ascii="Arial" w:hAnsi="Arial" w:cs="Arial"/>
        </w:rPr>
        <w:t xml:space="preserve"> </w:t>
      </w:r>
      <w:r>
        <w:rPr>
          <w:rFonts w:ascii="Arial" w:hAnsi="Arial" w:cs="Arial"/>
        </w:rPr>
        <w:t>обавести</w:t>
      </w:r>
      <w:r w:rsidRPr="007B4BAA">
        <w:rPr>
          <w:rFonts w:ascii="Arial" w:hAnsi="Arial" w:cs="Arial"/>
        </w:rPr>
        <w:t xml:space="preserve"> </w:t>
      </w:r>
      <w:r>
        <w:rPr>
          <w:rFonts w:ascii="Arial" w:hAnsi="Arial" w:cs="Arial"/>
          <w:lang w:val="sr-Cyrl-RS"/>
        </w:rPr>
        <w:t>Купца</w:t>
      </w:r>
      <w:r w:rsidRPr="007B4BAA">
        <w:rPr>
          <w:rFonts w:ascii="Arial" w:hAnsi="Arial" w:cs="Arial"/>
        </w:rPr>
        <w:t xml:space="preserve"> </w:t>
      </w:r>
      <w:r>
        <w:rPr>
          <w:rFonts w:ascii="Arial" w:hAnsi="Arial" w:cs="Arial"/>
        </w:rPr>
        <w:t>о</w:t>
      </w:r>
      <w:r w:rsidRPr="007B4BAA">
        <w:rPr>
          <w:rFonts w:ascii="Arial" w:hAnsi="Arial" w:cs="Arial"/>
        </w:rPr>
        <w:t xml:space="preserve"> </w:t>
      </w:r>
      <w:r>
        <w:rPr>
          <w:rFonts w:ascii="Arial" w:hAnsi="Arial" w:cs="Arial"/>
        </w:rPr>
        <w:t>тачном</w:t>
      </w:r>
      <w:r w:rsidRPr="007B4BAA">
        <w:rPr>
          <w:rFonts w:ascii="Arial" w:hAnsi="Arial" w:cs="Arial"/>
        </w:rPr>
        <w:t xml:space="preserve"> </w:t>
      </w:r>
      <w:r>
        <w:rPr>
          <w:rFonts w:ascii="Arial" w:hAnsi="Arial" w:cs="Arial"/>
        </w:rPr>
        <w:t>датуму</w:t>
      </w:r>
      <w:r w:rsidRPr="007B4BAA">
        <w:rPr>
          <w:rFonts w:ascii="Arial" w:hAnsi="Arial" w:cs="Arial"/>
        </w:rPr>
        <w:t xml:space="preserve"> </w:t>
      </w:r>
      <w:r>
        <w:rPr>
          <w:rFonts w:ascii="Arial" w:hAnsi="Arial" w:cs="Arial"/>
        </w:rPr>
        <w:t>испоруке</w:t>
      </w:r>
      <w:r w:rsidRPr="007B4BAA">
        <w:rPr>
          <w:rFonts w:ascii="Arial" w:hAnsi="Arial" w:cs="Arial"/>
          <w:lang w:val="sr-Cyrl-RS"/>
        </w:rPr>
        <w:t xml:space="preserve"> </w:t>
      </w:r>
      <w:r>
        <w:rPr>
          <w:rFonts w:ascii="Arial" w:hAnsi="Arial" w:cs="Arial"/>
          <w:lang w:val="sr-Cyrl-RS"/>
        </w:rPr>
        <w:t>добара односно услузи демонтаже и монтаже</w:t>
      </w:r>
      <w:r w:rsidRPr="007B4BAA">
        <w:rPr>
          <w:rFonts w:ascii="Arial" w:hAnsi="Arial" w:cs="Arial"/>
          <w:lang w:val="sr-Cyrl-RS"/>
        </w:rPr>
        <w:t xml:space="preserve"> </w:t>
      </w:r>
      <w:r>
        <w:rPr>
          <w:rFonts w:ascii="Arial" w:hAnsi="Arial" w:cs="Arial"/>
          <w:lang w:val="sr-Cyrl-RS"/>
        </w:rPr>
        <w:t>по</w:t>
      </w:r>
      <w:r w:rsidRPr="007B4BAA">
        <w:rPr>
          <w:rFonts w:ascii="Arial" w:hAnsi="Arial" w:cs="Arial"/>
          <w:lang w:val="sr-Cyrl-RS"/>
        </w:rPr>
        <w:t xml:space="preserve"> </w:t>
      </w:r>
      <w:r>
        <w:rPr>
          <w:rFonts w:ascii="Arial" w:hAnsi="Arial" w:cs="Arial"/>
          <w:lang w:val="sr-Cyrl-RS"/>
        </w:rPr>
        <w:t>свакој</w:t>
      </w:r>
      <w:r w:rsidRPr="007B4BAA">
        <w:rPr>
          <w:rFonts w:ascii="Arial" w:hAnsi="Arial" w:cs="Arial"/>
          <w:lang w:val="sr-Cyrl-RS"/>
        </w:rPr>
        <w:t xml:space="preserve"> </w:t>
      </w:r>
      <w:r>
        <w:rPr>
          <w:rFonts w:ascii="Arial" w:hAnsi="Arial" w:cs="Arial"/>
          <w:lang w:val="sr-Cyrl-RS"/>
        </w:rPr>
        <w:t>појединачној</w:t>
      </w:r>
      <w:r w:rsidRPr="007B4BAA">
        <w:rPr>
          <w:rFonts w:ascii="Arial" w:hAnsi="Arial" w:cs="Arial"/>
          <w:lang w:val="sr-Cyrl-RS"/>
        </w:rPr>
        <w:t xml:space="preserve"> </w:t>
      </w:r>
      <w:r>
        <w:rPr>
          <w:rFonts w:ascii="Arial" w:hAnsi="Arial" w:cs="Arial"/>
          <w:lang w:val="sr-Cyrl-RS"/>
        </w:rPr>
        <w:t>наруџбеници</w:t>
      </w:r>
      <w:r w:rsidRPr="007B4BAA">
        <w:rPr>
          <w:rFonts w:ascii="Arial" w:hAnsi="Arial" w:cs="Arial"/>
          <w:lang w:val="sr-Cyrl-RS"/>
        </w:rPr>
        <w:t>,</w:t>
      </w:r>
      <w:r w:rsidRPr="007B4BAA">
        <w:rPr>
          <w:rFonts w:ascii="Arial" w:hAnsi="Arial" w:cs="Arial"/>
        </w:rPr>
        <w:t xml:space="preserve"> </w:t>
      </w:r>
      <w:r>
        <w:rPr>
          <w:rFonts w:ascii="Arial" w:hAnsi="Arial" w:cs="Arial"/>
        </w:rPr>
        <w:t xml:space="preserve">најмање </w:t>
      </w:r>
      <w:r>
        <w:rPr>
          <w:rFonts w:ascii="Arial" w:hAnsi="Arial" w:cs="Arial"/>
          <w:lang w:val="sr-Cyrl-RS"/>
        </w:rPr>
        <w:t>3</w:t>
      </w:r>
      <w:r w:rsidRPr="007B4BAA">
        <w:rPr>
          <w:rFonts w:ascii="Arial" w:hAnsi="Arial" w:cs="Arial"/>
        </w:rPr>
        <w:t xml:space="preserve"> (</w:t>
      </w:r>
      <w:r>
        <w:rPr>
          <w:rFonts w:ascii="Arial" w:hAnsi="Arial" w:cs="Arial"/>
          <w:lang w:val="sr-Cyrl-RS"/>
        </w:rPr>
        <w:t>три</w:t>
      </w:r>
      <w:r w:rsidRPr="007B4BAA">
        <w:rPr>
          <w:rFonts w:ascii="Arial" w:hAnsi="Arial" w:cs="Arial"/>
        </w:rPr>
        <w:t xml:space="preserve">) </w:t>
      </w:r>
      <w:r>
        <w:rPr>
          <w:rFonts w:ascii="Arial" w:hAnsi="Arial" w:cs="Arial"/>
        </w:rPr>
        <w:t>радн</w:t>
      </w:r>
      <w:r>
        <w:rPr>
          <w:rFonts w:ascii="Arial" w:hAnsi="Arial" w:cs="Arial"/>
          <w:lang w:val="sr-Cyrl-RS"/>
        </w:rPr>
        <w:t>а</w:t>
      </w:r>
      <w:r w:rsidRPr="007B4BAA">
        <w:rPr>
          <w:rFonts w:ascii="Arial" w:hAnsi="Arial" w:cs="Arial"/>
        </w:rPr>
        <w:t xml:space="preserve"> </w:t>
      </w:r>
      <w:r>
        <w:rPr>
          <w:rFonts w:ascii="Arial" w:hAnsi="Arial" w:cs="Arial"/>
        </w:rPr>
        <w:t>дан</w:t>
      </w:r>
      <w:r>
        <w:rPr>
          <w:rFonts w:ascii="Arial" w:hAnsi="Arial" w:cs="Arial"/>
          <w:lang w:val="sr-Cyrl-RS"/>
        </w:rPr>
        <w:t>а</w:t>
      </w:r>
      <w:r w:rsidRPr="007B4BAA">
        <w:rPr>
          <w:rFonts w:ascii="Arial" w:hAnsi="Arial" w:cs="Arial"/>
        </w:rPr>
        <w:t xml:space="preserve"> </w:t>
      </w:r>
      <w:r>
        <w:rPr>
          <w:rFonts w:ascii="Arial" w:hAnsi="Arial" w:cs="Arial"/>
        </w:rPr>
        <w:t>пре</w:t>
      </w:r>
      <w:r w:rsidRPr="007B4BAA">
        <w:rPr>
          <w:rFonts w:ascii="Arial" w:hAnsi="Arial" w:cs="Arial"/>
        </w:rPr>
        <w:t xml:space="preserve"> </w:t>
      </w:r>
      <w:r>
        <w:rPr>
          <w:rFonts w:ascii="Arial" w:hAnsi="Arial" w:cs="Arial"/>
        </w:rPr>
        <w:t>планираног</w:t>
      </w:r>
      <w:r w:rsidRPr="007B4BAA">
        <w:rPr>
          <w:rFonts w:ascii="Arial" w:hAnsi="Arial" w:cs="Arial"/>
        </w:rPr>
        <w:t xml:space="preserve"> </w:t>
      </w:r>
      <w:r>
        <w:rPr>
          <w:rFonts w:ascii="Arial" w:hAnsi="Arial" w:cs="Arial"/>
        </w:rPr>
        <w:t>датума</w:t>
      </w:r>
      <w:r w:rsidRPr="007B4BAA">
        <w:rPr>
          <w:rFonts w:ascii="Arial" w:hAnsi="Arial" w:cs="Arial"/>
        </w:rPr>
        <w:t xml:space="preserve"> </w:t>
      </w:r>
      <w:r>
        <w:rPr>
          <w:rFonts w:ascii="Arial" w:hAnsi="Arial" w:cs="Arial"/>
        </w:rPr>
        <w:t>испоруке</w:t>
      </w:r>
      <w:r w:rsidRPr="007B4BAA">
        <w:rPr>
          <w:rFonts w:ascii="Arial" w:hAnsi="Arial" w:cs="Arial"/>
        </w:rPr>
        <w:t>.</w:t>
      </w:r>
    </w:p>
    <w:p w:rsidR="00DC6BA5" w:rsidRPr="002D2AFD" w:rsidRDefault="00DC6BA5" w:rsidP="00DC6BA5">
      <w:pPr>
        <w:spacing w:before="120"/>
        <w:ind w:left="284"/>
        <w:jc w:val="both"/>
        <w:rPr>
          <w:rFonts w:ascii="Arial" w:hAnsi="Arial" w:cs="Arial"/>
          <w:lang w:val="sr-Cyrl-RS"/>
        </w:rPr>
      </w:pPr>
      <w:r w:rsidRPr="002D2AFD">
        <w:rPr>
          <w:rFonts w:ascii="Arial" w:hAnsi="Arial" w:cs="Arial"/>
          <w:lang w:val="sr-Cyrl-RS"/>
        </w:rPr>
        <w:t xml:space="preserve">Квалитативни и квантитативни пријем добара констатоваће се потписивањем </w:t>
      </w:r>
      <w:r w:rsidRPr="00EA5B59">
        <w:rPr>
          <w:rFonts w:ascii="Arial" w:hAnsi="Arial" w:cs="Arial"/>
          <w:lang w:val="sr-Cyrl-RS"/>
        </w:rPr>
        <w:t>Записник</w:t>
      </w:r>
      <w:r>
        <w:rPr>
          <w:rFonts w:ascii="Arial" w:hAnsi="Arial" w:cs="Arial"/>
          <w:lang w:val="sr-Cyrl-RS"/>
        </w:rPr>
        <w:t>а</w:t>
      </w:r>
      <w:r w:rsidRPr="00EA5B59">
        <w:rPr>
          <w:rFonts w:ascii="Arial" w:hAnsi="Arial" w:cs="Arial"/>
          <w:lang w:val="sr-Cyrl-RS"/>
        </w:rPr>
        <w:t xml:space="preserve"> о извршеној испоруци добара</w:t>
      </w:r>
      <w:r>
        <w:rPr>
          <w:rFonts w:ascii="Arial" w:hAnsi="Arial" w:cs="Arial"/>
          <w:lang w:val="sr-Cyrl-RS"/>
        </w:rPr>
        <w:t xml:space="preserve"> и услуга</w:t>
      </w:r>
      <w:r w:rsidRPr="00EA5B59">
        <w:rPr>
          <w:rFonts w:ascii="Arial" w:hAnsi="Arial" w:cs="Arial"/>
          <w:lang w:val="sr-Cyrl-RS"/>
        </w:rPr>
        <w:t xml:space="preserve"> </w:t>
      </w:r>
      <w:r w:rsidRPr="002D2AFD">
        <w:rPr>
          <w:rFonts w:ascii="Arial" w:hAnsi="Arial" w:cs="Arial"/>
          <w:lang w:val="sr-Cyrl-RS"/>
        </w:rPr>
        <w:t>– без примедби и провером:</w:t>
      </w:r>
    </w:p>
    <w:p w:rsidR="00DC6BA5" w:rsidRPr="008559F3" w:rsidRDefault="00DC6BA5" w:rsidP="00DC6BA5">
      <w:pPr>
        <w:ind w:left="-270" w:firstLine="540"/>
        <w:jc w:val="both"/>
        <w:rPr>
          <w:rFonts w:ascii="Arial" w:hAnsi="Arial" w:cs="Arial"/>
          <w:lang w:val="sr-Cyrl-RS"/>
        </w:rPr>
      </w:pPr>
      <w:r>
        <w:rPr>
          <w:rFonts w:ascii="Arial" w:hAnsi="Arial" w:cs="Arial"/>
          <w:lang w:val="sr-Cyrl-RS"/>
        </w:rPr>
        <w:t xml:space="preserve">-      </w:t>
      </w:r>
      <w:r w:rsidRPr="008559F3">
        <w:rPr>
          <w:rFonts w:ascii="Arial" w:hAnsi="Arial" w:cs="Arial"/>
          <w:lang w:val="sr-Cyrl-RS"/>
        </w:rPr>
        <w:t xml:space="preserve">да ли је испоручена уговорена  количина </w:t>
      </w:r>
    </w:p>
    <w:p w:rsidR="00DC6BA5" w:rsidRPr="008559F3" w:rsidRDefault="00DC6BA5" w:rsidP="00DC6BA5">
      <w:pPr>
        <w:ind w:left="-270" w:firstLine="540"/>
        <w:jc w:val="both"/>
        <w:rPr>
          <w:rFonts w:ascii="Arial" w:hAnsi="Arial" w:cs="Arial"/>
          <w:lang w:val="sr-Cyrl-RS"/>
        </w:rPr>
      </w:pPr>
      <w:r w:rsidRPr="008559F3">
        <w:rPr>
          <w:rFonts w:ascii="Arial" w:hAnsi="Arial" w:cs="Arial"/>
          <w:lang w:val="sr-Cyrl-RS"/>
        </w:rPr>
        <w:t>-</w:t>
      </w:r>
      <w:r w:rsidRPr="008559F3">
        <w:rPr>
          <w:rFonts w:ascii="Arial" w:hAnsi="Arial" w:cs="Arial"/>
          <w:lang w:val="sr-Cyrl-RS"/>
        </w:rPr>
        <w:tab/>
        <w:t>да ли су добра испоручена у оригиналном паковању</w:t>
      </w:r>
    </w:p>
    <w:p w:rsidR="00DC6BA5" w:rsidRPr="008559F3" w:rsidRDefault="00DC6BA5" w:rsidP="00DC6BA5">
      <w:pPr>
        <w:ind w:left="-270" w:firstLine="540"/>
        <w:jc w:val="both"/>
        <w:rPr>
          <w:rFonts w:ascii="Arial" w:hAnsi="Arial" w:cs="Arial"/>
          <w:lang w:val="sr-Cyrl-RS"/>
        </w:rPr>
      </w:pPr>
      <w:r w:rsidRPr="008559F3">
        <w:rPr>
          <w:rFonts w:ascii="Arial" w:hAnsi="Arial" w:cs="Arial"/>
          <w:lang w:val="sr-Cyrl-RS"/>
        </w:rPr>
        <w:t>-</w:t>
      </w:r>
      <w:r w:rsidRPr="008559F3">
        <w:rPr>
          <w:rFonts w:ascii="Arial" w:hAnsi="Arial" w:cs="Arial"/>
          <w:lang w:val="sr-Cyrl-RS"/>
        </w:rPr>
        <w:tab/>
        <w:t>да ли су испоручена добра у складу са прихваћеном понудом</w:t>
      </w:r>
    </w:p>
    <w:p w:rsidR="00DC6BA5" w:rsidRDefault="00DC6BA5" w:rsidP="00DC6BA5">
      <w:pPr>
        <w:ind w:left="-270" w:firstLine="540"/>
        <w:jc w:val="both"/>
        <w:rPr>
          <w:rFonts w:ascii="Arial" w:hAnsi="Arial" w:cs="Arial"/>
          <w:lang w:val="sr-Cyrl-RS"/>
        </w:rPr>
      </w:pPr>
      <w:r w:rsidRPr="008559F3">
        <w:rPr>
          <w:rFonts w:ascii="Arial" w:hAnsi="Arial" w:cs="Arial"/>
          <w:lang w:val="sr-Cyrl-RS"/>
        </w:rPr>
        <w:t>-</w:t>
      </w:r>
      <w:r w:rsidRPr="008559F3">
        <w:rPr>
          <w:rFonts w:ascii="Arial" w:hAnsi="Arial" w:cs="Arial"/>
          <w:lang w:val="sr-Cyrl-RS"/>
        </w:rPr>
        <w:tab/>
        <w:t>да ли су добра без видљивог оштећења</w:t>
      </w:r>
    </w:p>
    <w:p w:rsidR="00DC6BA5" w:rsidRDefault="00DC6BA5" w:rsidP="00DC6BA5">
      <w:pPr>
        <w:ind w:left="90"/>
        <w:jc w:val="both"/>
        <w:rPr>
          <w:rFonts w:ascii="Arial" w:hAnsi="Arial" w:cs="Arial"/>
          <w:lang w:val="sr-Cyrl-RS"/>
        </w:rPr>
      </w:pPr>
      <w:r>
        <w:rPr>
          <w:rFonts w:ascii="Arial" w:hAnsi="Arial" w:cs="Arial"/>
          <w:lang w:val="sr-Cyrl-RS"/>
        </w:rPr>
        <w:t xml:space="preserve">   -     да ли је извршена услуга д</w:t>
      </w:r>
      <w:r w:rsidR="003602E5">
        <w:rPr>
          <w:rFonts w:ascii="Arial" w:hAnsi="Arial" w:cs="Arial"/>
          <w:lang w:val="sr-Cyrl-RS"/>
        </w:rPr>
        <w:t>емонтаже</w:t>
      </w:r>
    </w:p>
    <w:p w:rsidR="00DC6BA5" w:rsidRDefault="00DC6BA5" w:rsidP="00DC6BA5">
      <w:pPr>
        <w:ind w:left="90"/>
        <w:jc w:val="both"/>
        <w:rPr>
          <w:rFonts w:ascii="Arial" w:hAnsi="Arial" w:cs="Arial"/>
          <w:lang w:val="sr-Cyrl-RS"/>
        </w:rPr>
      </w:pPr>
      <w:r>
        <w:rPr>
          <w:rFonts w:ascii="Arial" w:hAnsi="Arial" w:cs="Arial"/>
          <w:lang w:val="sr-Cyrl-RS"/>
        </w:rPr>
        <w:t xml:space="preserve">   -     да ли је извршена услуга монтаже добара, према наруџбеници</w:t>
      </w:r>
    </w:p>
    <w:p w:rsidR="00DC6BA5" w:rsidRDefault="00DC6BA5" w:rsidP="00DC6BA5">
      <w:pPr>
        <w:ind w:left="-270" w:firstLine="540"/>
        <w:jc w:val="both"/>
        <w:rPr>
          <w:rFonts w:ascii="Arial" w:hAnsi="Arial" w:cs="Arial"/>
          <w:lang w:val="sr-Cyrl-RS"/>
        </w:rPr>
      </w:pPr>
    </w:p>
    <w:p w:rsidR="00DC6BA5" w:rsidRDefault="00DC6BA5" w:rsidP="00374948">
      <w:pPr>
        <w:spacing w:before="120"/>
        <w:ind w:left="284"/>
        <w:jc w:val="both"/>
        <w:rPr>
          <w:rFonts w:ascii="Arial" w:hAnsi="Arial" w:cs="Arial"/>
          <w:lang w:val="sr-Cyrl-RS"/>
        </w:rPr>
      </w:pPr>
      <w:r w:rsidRPr="00D730A3">
        <w:rPr>
          <w:rFonts w:ascii="Arial" w:hAnsi="Arial" w:cs="Arial"/>
          <w:lang w:val="sr-Cyrl-RS"/>
        </w:rPr>
        <w:t>У случају да д</w:t>
      </w:r>
      <w:r>
        <w:rPr>
          <w:rFonts w:ascii="Arial" w:hAnsi="Arial" w:cs="Arial"/>
          <w:lang w:val="sr-Cyrl-RS"/>
        </w:rPr>
        <w:t xml:space="preserve">ође до одступања од уговореног, </w:t>
      </w:r>
      <w:r w:rsidRPr="00DD029C">
        <w:rPr>
          <w:rFonts w:ascii="Arial" w:hAnsi="Arial" w:cs="Arial"/>
          <w:lang w:val="sr-Cyrl-RS"/>
        </w:rPr>
        <w:t>Продавац</w:t>
      </w:r>
      <w:r w:rsidRPr="00D730A3">
        <w:rPr>
          <w:rFonts w:ascii="Arial" w:hAnsi="Arial" w:cs="Arial"/>
          <w:lang w:val="sr-Cyrl-RS"/>
        </w:rPr>
        <w:t xml:space="preserve"> је дужан да до краја уговореног рока испоруке отклони све недостатке, а док се ти недостаци не отклоне сматраће се да испорука није извршена.</w:t>
      </w:r>
    </w:p>
    <w:p w:rsidR="00DC6BA5" w:rsidRPr="006176D6" w:rsidRDefault="00374948" w:rsidP="00374948">
      <w:pPr>
        <w:spacing w:before="120"/>
        <w:ind w:left="284"/>
        <w:jc w:val="both"/>
        <w:rPr>
          <w:rFonts w:ascii="Arial" w:hAnsi="Arial" w:cs="Arial"/>
          <w:lang w:val="sr-Cyrl-RS"/>
        </w:rPr>
      </w:pPr>
      <w:r>
        <w:rPr>
          <w:rFonts w:ascii="Arial" w:hAnsi="Arial" w:cs="Arial"/>
          <w:lang w:val="sr-Cyrl-RS"/>
        </w:rPr>
        <w:t xml:space="preserve"> </w:t>
      </w:r>
      <w:r w:rsidR="00DC6BA5" w:rsidRPr="006176D6">
        <w:rPr>
          <w:rFonts w:ascii="Arial" w:hAnsi="Arial" w:cs="Arial"/>
          <w:lang w:val="sr-Cyrl-RS"/>
        </w:rPr>
        <w:t xml:space="preserve">Након извршене провере квалитета (по отклањању евентуалних примедби), стручна </w:t>
      </w:r>
      <w:r>
        <w:rPr>
          <w:rFonts w:ascii="Arial" w:hAnsi="Arial" w:cs="Arial"/>
          <w:lang w:val="sr-Cyrl-RS"/>
        </w:rPr>
        <w:t xml:space="preserve"> </w:t>
      </w:r>
      <w:r w:rsidR="00DC6BA5" w:rsidRPr="006176D6">
        <w:rPr>
          <w:rFonts w:ascii="Arial" w:hAnsi="Arial" w:cs="Arial"/>
          <w:lang w:val="sr-Cyrl-RS"/>
        </w:rPr>
        <w:t xml:space="preserve">комисија састављена од представника </w:t>
      </w:r>
      <w:r w:rsidR="00DC6BA5">
        <w:rPr>
          <w:rFonts w:ascii="Arial" w:hAnsi="Arial" w:cs="Arial"/>
          <w:lang w:val="sr-Cyrl-RS"/>
        </w:rPr>
        <w:t>Продавца и Купца</w:t>
      </w:r>
      <w:r w:rsidR="00DC6BA5" w:rsidRPr="006176D6">
        <w:rPr>
          <w:rFonts w:ascii="Arial" w:hAnsi="Arial" w:cs="Arial"/>
          <w:lang w:val="sr-Cyrl-RS"/>
        </w:rPr>
        <w:t xml:space="preserve"> саставља и потписује Записник о </w:t>
      </w:r>
      <w:r w:rsidR="00DC6BA5">
        <w:rPr>
          <w:rFonts w:ascii="Arial" w:hAnsi="Arial" w:cs="Arial"/>
          <w:lang w:val="sr-Cyrl-RS"/>
        </w:rPr>
        <w:t>извршеној испоруци добара и услуга.</w:t>
      </w:r>
    </w:p>
    <w:p w:rsidR="009E4E8A" w:rsidRPr="006176D6" w:rsidRDefault="009E4E8A" w:rsidP="00DC6BA5">
      <w:pPr>
        <w:spacing w:before="120"/>
        <w:ind w:firstLine="284"/>
        <w:jc w:val="both"/>
        <w:rPr>
          <w:rFonts w:ascii="Arial" w:hAnsi="Arial" w:cs="Arial"/>
          <w:lang w:val="sr-Cyrl-RS"/>
        </w:rPr>
      </w:pPr>
    </w:p>
    <w:p w:rsidR="00D6284B" w:rsidRPr="007B4BAA" w:rsidRDefault="00374948" w:rsidP="00DC6BA5">
      <w:pPr>
        <w:spacing w:before="120"/>
        <w:jc w:val="both"/>
        <w:rPr>
          <w:rFonts w:ascii="Arial" w:hAnsi="Arial"/>
          <w:b/>
        </w:rPr>
      </w:pPr>
      <w:r>
        <w:rPr>
          <w:rFonts w:ascii="Arial" w:hAnsi="Arial"/>
          <w:b/>
          <w:lang w:val="sr-Cyrl-RS"/>
        </w:rPr>
        <w:t xml:space="preserve">   </w:t>
      </w:r>
      <w:r w:rsidR="00D6284B">
        <w:rPr>
          <w:rFonts w:ascii="Arial" w:hAnsi="Arial"/>
          <w:b/>
        </w:rPr>
        <w:t>ГАРАНТНИ</w:t>
      </w:r>
      <w:r w:rsidR="00D6284B" w:rsidRPr="007B4BAA">
        <w:rPr>
          <w:rFonts w:ascii="Arial" w:hAnsi="Arial"/>
          <w:b/>
        </w:rPr>
        <w:t xml:space="preserve"> </w:t>
      </w:r>
      <w:r w:rsidR="00D6284B">
        <w:rPr>
          <w:rFonts w:ascii="Arial" w:hAnsi="Arial"/>
          <w:b/>
        </w:rPr>
        <w:t>РОК</w:t>
      </w:r>
    </w:p>
    <w:p w:rsidR="00D6284B" w:rsidRPr="007B4BAA" w:rsidRDefault="00D6284B" w:rsidP="00D6284B">
      <w:pPr>
        <w:spacing w:after="120"/>
        <w:ind w:left="284"/>
        <w:jc w:val="center"/>
        <w:rPr>
          <w:rFonts w:ascii="Arial" w:hAnsi="Arial"/>
          <w:b/>
          <w:lang w:val="sr-Cyrl-RS"/>
        </w:rPr>
      </w:pPr>
      <w:r>
        <w:rPr>
          <w:rFonts w:ascii="Arial" w:hAnsi="Arial"/>
          <w:b/>
        </w:rPr>
        <w:t>Члан</w:t>
      </w:r>
      <w:r w:rsidRPr="007B4BAA">
        <w:rPr>
          <w:rFonts w:ascii="Arial" w:hAnsi="Arial"/>
          <w:b/>
        </w:rPr>
        <w:t xml:space="preserve"> </w:t>
      </w:r>
      <w:r w:rsidRPr="007B4BAA">
        <w:rPr>
          <w:rFonts w:ascii="Arial" w:hAnsi="Arial"/>
          <w:b/>
          <w:lang w:val="sr-Cyrl-RS"/>
        </w:rPr>
        <w:t>7</w:t>
      </w:r>
      <w:r w:rsidRPr="007B4BAA">
        <w:rPr>
          <w:rFonts w:ascii="Arial" w:hAnsi="Arial"/>
          <w:b/>
        </w:rPr>
        <w:t>.</w:t>
      </w:r>
    </w:p>
    <w:p w:rsidR="00D6284B" w:rsidRPr="007B4BAA" w:rsidRDefault="00374948" w:rsidP="00DC6BA5">
      <w:pPr>
        <w:autoSpaceDE w:val="0"/>
        <w:autoSpaceDN w:val="0"/>
        <w:adjustRightInd w:val="0"/>
        <w:ind w:left="284" w:hanging="284"/>
        <w:jc w:val="both"/>
        <w:rPr>
          <w:rFonts w:ascii="Arial" w:hAnsi="Arial" w:cs="Arial"/>
          <w:bCs/>
          <w:lang w:val="sr-Cyrl-RS" w:eastAsia="sr-Latn-RS"/>
        </w:rPr>
      </w:pPr>
      <w:r>
        <w:rPr>
          <w:rFonts w:ascii="Arial" w:hAnsi="Arial" w:cs="Arial"/>
          <w:bCs/>
          <w:lang w:val="sr-Cyrl-RS" w:eastAsia="sr-Latn-RS"/>
        </w:rPr>
        <w:t xml:space="preserve">   </w:t>
      </w:r>
      <w:r w:rsidR="001823D3">
        <w:rPr>
          <w:rFonts w:ascii="Arial" w:hAnsi="Arial" w:cs="Arial"/>
          <w:bCs/>
          <w:lang w:val="sr-Cyrl-RS" w:eastAsia="sr-Latn-RS"/>
        </w:rPr>
        <w:t>Гарантни рок з</w:t>
      </w:r>
      <w:r w:rsidR="00D6284B">
        <w:rPr>
          <w:rFonts w:ascii="Arial" w:hAnsi="Arial" w:cs="Arial"/>
          <w:bCs/>
          <w:lang w:eastAsia="sr-Latn-RS"/>
        </w:rPr>
        <w:t>а</w:t>
      </w:r>
      <w:r w:rsidR="00D6284B" w:rsidRPr="007B4BAA">
        <w:rPr>
          <w:rFonts w:ascii="Arial" w:hAnsi="Arial" w:cs="Arial"/>
          <w:bCs/>
          <w:lang w:eastAsia="sr-Latn-RS"/>
        </w:rPr>
        <w:t xml:space="preserve"> </w:t>
      </w:r>
      <w:r w:rsidR="00D6284B">
        <w:rPr>
          <w:rFonts w:ascii="Arial" w:hAnsi="Arial" w:cs="Arial"/>
          <w:bCs/>
          <w:lang w:eastAsia="sr-Latn-RS"/>
        </w:rPr>
        <w:t>испоручена</w:t>
      </w:r>
      <w:r w:rsidR="00D6284B" w:rsidRPr="007B4BAA">
        <w:rPr>
          <w:rFonts w:ascii="Arial" w:hAnsi="Arial" w:cs="Arial"/>
          <w:bCs/>
          <w:lang w:eastAsia="sr-Latn-RS"/>
        </w:rPr>
        <w:t xml:space="preserve"> </w:t>
      </w:r>
      <w:r w:rsidR="00D6284B">
        <w:rPr>
          <w:rFonts w:ascii="Arial" w:hAnsi="Arial" w:cs="Arial"/>
          <w:bCs/>
          <w:lang w:val="sr-Cyrl-RS" w:eastAsia="sr-Latn-RS"/>
        </w:rPr>
        <w:t xml:space="preserve">предметна </w:t>
      </w:r>
      <w:r w:rsidR="00D6284B">
        <w:rPr>
          <w:rFonts w:ascii="Arial" w:hAnsi="Arial" w:cs="Arial"/>
          <w:bCs/>
          <w:lang w:eastAsia="sr-Latn-RS"/>
        </w:rPr>
        <w:t>добра</w:t>
      </w:r>
      <w:r w:rsidR="00D6284B" w:rsidRPr="007B4BAA">
        <w:rPr>
          <w:rFonts w:ascii="Arial" w:hAnsi="Arial" w:cs="Arial"/>
          <w:bCs/>
          <w:lang w:eastAsia="sr-Latn-RS"/>
        </w:rPr>
        <w:t xml:space="preserve"> </w:t>
      </w:r>
      <w:r w:rsidR="00D6284B">
        <w:rPr>
          <w:rFonts w:ascii="Arial" w:hAnsi="Arial" w:cs="Arial"/>
          <w:bCs/>
          <w:lang w:eastAsia="sr-Latn-RS"/>
        </w:rPr>
        <w:t>је</w:t>
      </w:r>
      <w:r w:rsidR="00D6284B">
        <w:rPr>
          <w:rFonts w:ascii="Arial" w:hAnsi="Arial" w:cs="Arial"/>
          <w:bCs/>
          <w:lang w:val="sr-Cyrl-RS" w:eastAsia="sr-Latn-RS"/>
        </w:rPr>
        <w:t xml:space="preserve"> 12</w:t>
      </w:r>
      <w:r w:rsidR="00D6284B" w:rsidRPr="007B4BAA">
        <w:rPr>
          <w:rFonts w:ascii="Arial" w:hAnsi="Arial" w:cs="Arial"/>
          <w:bCs/>
          <w:lang w:eastAsia="sr-Latn-RS"/>
        </w:rPr>
        <w:t xml:space="preserve"> </w:t>
      </w:r>
      <w:r w:rsidR="00D6284B">
        <w:rPr>
          <w:rFonts w:ascii="Arial" w:hAnsi="Arial" w:cs="Arial"/>
          <w:bCs/>
          <w:lang w:eastAsia="sr-Latn-RS"/>
        </w:rPr>
        <w:t>месец</w:t>
      </w:r>
      <w:r w:rsidR="00D6284B">
        <w:rPr>
          <w:rFonts w:ascii="Arial" w:hAnsi="Arial" w:cs="Arial"/>
          <w:bCs/>
          <w:lang w:val="sr-Cyrl-RS" w:eastAsia="sr-Latn-RS"/>
        </w:rPr>
        <w:t>и</w:t>
      </w:r>
      <w:r w:rsidR="00D6284B" w:rsidRPr="007B4BAA">
        <w:rPr>
          <w:rFonts w:ascii="Arial" w:hAnsi="Arial" w:cs="Arial"/>
          <w:bCs/>
          <w:lang w:eastAsia="sr-Latn-RS"/>
        </w:rPr>
        <w:t xml:space="preserve"> </w:t>
      </w:r>
      <w:r w:rsidR="00D6284B">
        <w:rPr>
          <w:rFonts w:ascii="Arial" w:hAnsi="Arial" w:cs="Arial"/>
          <w:bCs/>
          <w:lang w:eastAsia="sr-Latn-RS"/>
        </w:rPr>
        <w:t>од</w:t>
      </w:r>
      <w:r w:rsidR="00D6284B" w:rsidRPr="007B4BAA">
        <w:rPr>
          <w:rFonts w:ascii="Arial" w:hAnsi="Arial" w:cs="Arial"/>
          <w:bCs/>
          <w:lang w:eastAsia="sr-Latn-RS"/>
        </w:rPr>
        <w:t xml:space="preserve"> </w:t>
      </w:r>
      <w:r w:rsidR="00D6284B">
        <w:rPr>
          <w:rFonts w:ascii="Arial" w:hAnsi="Arial" w:cs="Arial"/>
          <w:bCs/>
          <w:lang w:eastAsia="sr-Latn-RS"/>
        </w:rPr>
        <w:t>дана</w:t>
      </w:r>
      <w:r w:rsidR="00D6284B" w:rsidRPr="007B4BAA">
        <w:rPr>
          <w:rFonts w:ascii="Arial" w:hAnsi="Arial" w:cs="Arial"/>
          <w:bCs/>
          <w:lang w:eastAsia="sr-Latn-RS"/>
        </w:rPr>
        <w:t xml:space="preserve"> </w:t>
      </w:r>
      <w:r w:rsidR="00D6284B">
        <w:rPr>
          <w:rFonts w:ascii="Arial" w:hAnsi="Arial" w:cs="Arial"/>
          <w:bCs/>
          <w:lang w:eastAsia="sr-Latn-RS"/>
        </w:rPr>
        <w:t>испоруке</w:t>
      </w:r>
      <w:r w:rsidR="00DC6BA5">
        <w:rPr>
          <w:rFonts w:ascii="Arial" w:hAnsi="Arial" w:cs="Arial"/>
          <w:bCs/>
          <w:lang w:val="sr-Cyrl-RS" w:eastAsia="sr-Latn-RS"/>
        </w:rPr>
        <w:t xml:space="preserve"> и монтаже</w:t>
      </w:r>
      <w:r w:rsidR="00D6284B" w:rsidRPr="007B4BAA">
        <w:rPr>
          <w:rFonts w:ascii="Arial" w:hAnsi="Arial" w:cs="Arial"/>
          <w:bCs/>
          <w:lang w:val="sr-Cyrl-RS" w:eastAsia="sr-Latn-RS"/>
        </w:rPr>
        <w:t>.</w:t>
      </w:r>
    </w:p>
    <w:p w:rsidR="00D6284B" w:rsidRDefault="00D6284B" w:rsidP="00374948">
      <w:pPr>
        <w:spacing w:before="120" w:after="120"/>
        <w:ind w:left="284"/>
        <w:jc w:val="both"/>
        <w:rPr>
          <w:rFonts w:ascii="Arial" w:hAnsi="Arial" w:cs="Arial"/>
          <w:lang w:val="sr-Cyrl-RS" w:eastAsia="sr-Latn-RS"/>
        </w:rPr>
      </w:pPr>
      <w:r>
        <w:rPr>
          <w:rFonts w:ascii="Arial" w:hAnsi="Arial" w:cs="Arial"/>
          <w:lang w:eastAsia="sr-Latn-RS"/>
        </w:rPr>
        <w:t>П</w:t>
      </w:r>
      <w:r>
        <w:rPr>
          <w:rFonts w:ascii="Arial" w:hAnsi="Arial" w:cs="Arial"/>
          <w:lang w:val="sr-Cyrl-RS" w:eastAsia="sr-Latn-RS"/>
        </w:rPr>
        <w:t>родавац</w:t>
      </w:r>
      <w:r>
        <w:rPr>
          <w:rFonts w:ascii="Arial" w:hAnsi="Arial" w:cs="Arial"/>
          <w:lang w:eastAsia="sr-Latn-RS"/>
        </w:rPr>
        <w:t xml:space="preserve"> је </w:t>
      </w:r>
      <w:r>
        <w:rPr>
          <w:rFonts w:ascii="Arial" w:hAnsi="Arial" w:cs="Arial"/>
          <w:lang w:val="sr-Cyrl-RS" w:eastAsia="sr-Latn-RS"/>
        </w:rPr>
        <w:t>обавезан</w:t>
      </w:r>
      <w:r w:rsidRPr="00757B5F">
        <w:rPr>
          <w:rFonts w:ascii="Arial" w:hAnsi="Arial" w:cs="Arial"/>
          <w:lang w:eastAsia="sr-Latn-RS"/>
        </w:rPr>
        <w:t xml:space="preserve"> да о свом трошку отклони с</w:t>
      </w:r>
      <w:r w:rsidR="00374948">
        <w:rPr>
          <w:rFonts w:ascii="Arial" w:hAnsi="Arial" w:cs="Arial"/>
          <w:lang w:eastAsia="sr-Latn-RS"/>
        </w:rPr>
        <w:t>ве евентуалне недостатке у току</w:t>
      </w:r>
      <w:r w:rsidR="00374948">
        <w:rPr>
          <w:rFonts w:ascii="Arial" w:hAnsi="Arial" w:cs="Arial"/>
          <w:lang w:val="sr-Cyrl-RS" w:eastAsia="sr-Latn-RS"/>
        </w:rPr>
        <w:t xml:space="preserve"> </w:t>
      </w:r>
      <w:r w:rsidRPr="00757B5F">
        <w:rPr>
          <w:rFonts w:ascii="Arial" w:hAnsi="Arial" w:cs="Arial"/>
          <w:lang w:eastAsia="sr-Latn-RS"/>
        </w:rPr>
        <w:t>трајања гарантног рока.</w:t>
      </w:r>
    </w:p>
    <w:p w:rsidR="009E4E8A" w:rsidRPr="009E4E8A" w:rsidRDefault="009E4E8A" w:rsidP="00D6284B">
      <w:pPr>
        <w:spacing w:before="120" w:after="120"/>
        <w:ind w:left="284"/>
        <w:jc w:val="both"/>
        <w:rPr>
          <w:rFonts w:ascii="Arial" w:hAnsi="Arial"/>
          <w:b/>
          <w:lang w:val="sr-Cyrl-RS"/>
        </w:rPr>
      </w:pPr>
    </w:p>
    <w:p w:rsidR="00D6284B" w:rsidRPr="007B4BAA" w:rsidRDefault="00D6284B" w:rsidP="00D6284B">
      <w:pPr>
        <w:spacing w:before="120" w:after="120"/>
        <w:ind w:left="284"/>
        <w:jc w:val="both"/>
        <w:rPr>
          <w:rFonts w:ascii="Arial" w:eastAsia="TimesNewRomanPSMT" w:hAnsi="Arial" w:cs="Arial"/>
          <w:bCs/>
          <w:iCs/>
          <w:lang w:val="sr-Cyrl-RS"/>
        </w:rPr>
      </w:pPr>
      <w:r>
        <w:rPr>
          <w:rFonts w:ascii="Arial" w:hAnsi="Arial"/>
          <w:b/>
        </w:rPr>
        <w:t>СРЕДСТВА</w:t>
      </w:r>
      <w:r w:rsidRPr="007B4BAA">
        <w:rPr>
          <w:rFonts w:ascii="Arial" w:hAnsi="Arial"/>
          <w:b/>
        </w:rPr>
        <w:t xml:space="preserve"> </w:t>
      </w:r>
      <w:r>
        <w:rPr>
          <w:rFonts w:ascii="Arial" w:hAnsi="Arial"/>
          <w:b/>
        </w:rPr>
        <w:t>ФИНАНСИЈСКОГ</w:t>
      </w:r>
      <w:r w:rsidRPr="007B4BAA">
        <w:rPr>
          <w:rFonts w:ascii="Arial" w:hAnsi="Arial"/>
          <w:b/>
        </w:rPr>
        <w:t xml:space="preserve"> </w:t>
      </w:r>
      <w:r>
        <w:rPr>
          <w:rFonts w:ascii="Arial" w:hAnsi="Arial"/>
          <w:b/>
        </w:rPr>
        <w:t>ОБЕЗБЕЂЕ</w:t>
      </w:r>
      <w:r w:rsidRPr="007B4BAA">
        <w:rPr>
          <w:rFonts w:ascii="Arial" w:hAnsi="Arial"/>
          <w:b/>
        </w:rPr>
        <w:t>Њ</w:t>
      </w:r>
      <w:r>
        <w:rPr>
          <w:rFonts w:ascii="Arial" w:hAnsi="Arial"/>
          <w:b/>
        </w:rPr>
        <w:t>А</w:t>
      </w:r>
      <w:r w:rsidRPr="007B4BAA">
        <w:rPr>
          <w:rFonts w:ascii="Arial" w:hAnsi="Arial"/>
          <w:b/>
          <w:lang w:val="sr-Cyrl-RS"/>
        </w:rPr>
        <w:t xml:space="preserve"> </w:t>
      </w:r>
    </w:p>
    <w:p w:rsidR="00D6284B" w:rsidRDefault="00D6284B" w:rsidP="00D6284B">
      <w:pPr>
        <w:jc w:val="center"/>
        <w:rPr>
          <w:rFonts w:ascii="Arial" w:hAnsi="Arial"/>
          <w:b/>
          <w:lang w:val="sr-Cyrl-RS"/>
        </w:rPr>
      </w:pPr>
      <w:r>
        <w:rPr>
          <w:rFonts w:ascii="Arial" w:hAnsi="Arial"/>
          <w:b/>
        </w:rPr>
        <w:t>Члан</w:t>
      </w:r>
      <w:r w:rsidRPr="007B4BAA">
        <w:rPr>
          <w:rFonts w:ascii="Arial" w:hAnsi="Arial"/>
          <w:b/>
        </w:rPr>
        <w:t xml:space="preserve"> </w:t>
      </w:r>
      <w:r w:rsidRPr="007B4BAA">
        <w:rPr>
          <w:rFonts w:ascii="Arial" w:hAnsi="Arial"/>
          <w:b/>
          <w:lang w:val="sr-Cyrl-RS"/>
        </w:rPr>
        <w:t>8</w:t>
      </w:r>
      <w:r w:rsidRPr="007B4BAA">
        <w:rPr>
          <w:rFonts w:ascii="Arial" w:hAnsi="Arial"/>
          <w:b/>
        </w:rPr>
        <w:t>.</w:t>
      </w:r>
    </w:p>
    <w:p w:rsidR="00D6284B" w:rsidRPr="004B6D7B" w:rsidRDefault="00D6284B" w:rsidP="00D6284B">
      <w:pPr>
        <w:jc w:val="both"/>
        <w:rPr>
          <w:rFonts w:ascii="Arial" w:hAnsi="Arial"/>
          <w:b/>
          <w:lang w:val="sr-Cyrl-RS"/>
        </w:rPr>
      </w:pPr>
      <w:r>
        <w:rPr>
          <w:rFonts w:ascii="Arial" w:hAnsi="Arial"/>
          <w:b/>
          <w:lang w:val="sr-Cyrl-RS"/>
        </w:rPr>
        <w:t xml:space="preserve">     </w:t>
      </w:r>
      <w:r w:rsidRPr="004B6D7B">
        <w:rPr>
          <w:rFonts w:ascii="Arial" w:hAnsi="Arial" w:cs="Arial"/>
          <w:b/>
          <w:bCs/>
          <w:lang w:val="sr-Cyrl-RS"/>
        </w:rPr>
        <w:t>Меница као гаранција за добро извршење посла</w:t>
      </w:r>
      <w:r w:rsidRPr="004B6D7B">
        <w:rPr>
          <w:rFonts w:ascii="Arial" w:hAnsi="Arial"/>
          <w:b/>
          <w:lang w:val="sr-Cyrl-RS"/>
        </w:rPr>
        <w:t xml:space="preserve"> </w:t>
      </w:r>
    </w:p>
    <w:p w:rsidR="00D6284B" w:rsidRPr="004B6D7B" w:rsidRDefault="00D6284B" w:rsidP="00D6284B">
      <w:pPr>
        <w:jc w:val="center"/>
        <w:rPr>
          <w:rFonts w:ascii="Arial" w:hAnsi="Arial"/>
          <w:b/>
        </w:rPr>
      </w:pPr>
    </w:p>
    <w:p w:rsidR="00D6284B" w:rsidRPr="004B6D7B" w:rsidRDefault="00D6284B" w:rsidP="00D6284B">
      <w:pPr>
        <w:spacing w:after="200" w:line="276" w:lineRule="auto"/>
        <w:ind w:left="284" w:hanging="284"/>
        <w:jc w:val="both"/>
        <w:rPr>
          <w:rFonts w:ascii="Arial" w:hAnsi="Arial" w:cs="Arial"/>
          <w:lang w:val="sr-Cyrl-RS" w:eastAsia="sr-Latn-RS"/>
        </w:rPr>
      </w:pPr>
      <w:r>
        <w:rPr>
          <w:rFonts w:ascii="Arial" w:hAnsi="Arial" w:cs="Arial"/>
          <w:bCs/>
          <w:lang w:val="sr-Cyrl-RS"/>
        </w:rPr>
        <w:t xml:space="preserve">     </w:t>
      </w:r>
      <w:r w:rsidR="00030235">
        <w:rPr>
          <w:rFonts w:ascii="Arial" w:hAnsi="Arial" w:cs="Arial"/>
          <w:bCs/>
          <w:lang w:val="sr-Cyrl-RS"/>
        </w:rPr>
        <w:t>Продавац</w:t>
      </w:r>
      <w:r w:rsidRPr="004B6D7B">
        <w:rPr>
          <w:rFonts w:ascii="Arial" w:hAnsi="Arial" w:cs="Arial"/>
          <w:lang w:eastAsia="sr-Latn-RS"/>
        </w:rPr>
        <w:t xml:space="preserve"> се обавезује да </w:t>
      </w:r>
      <w:r w:rsidRPr="004B6D7B">
        <w:rPr>
          <w:rFonts w:ascii="Arial" w:hAnsi="Arial" w:cs="Arial"/>
          <w:lang w:val="sr-Cyrl-RS" w:eastAsia="sr-Latn-RS"/>
        </w:rPr>
        <w:t xml:space="preserve">приликом закључења Оквирног споразума, а најкасније </w:t>
      </w:r>
      <w:r w:rsidRPr="004B6D7B">
        <w:rPr>
          <w:rFonts w:ascii="Arial" w:hAnsi="Arial" w:cs="Arial"/>
          <w:lang w:eastAsia="sr-Latn-RS"/>
        </w:rPr>
        <w:t xml:space="preserve">у року од 5 дана од дана закључења овог  </w:t>
      </w:r>
      <w:r w:rsidRPr="004B6D7B">
        <w:rPr>
          <w:rFonts w:ascii="Arial" w:hAnsi="Arial" w:cs="Arial"/>
          <w:lang w:val="sr-Cyrl-RS" w:eastAsia="sr-Latn-RS"/>
        </w:rPr>
        <w:t xml:space="preserve">Оквирног споразума </w:t>
      </w:r>
      <w:r w:rsidR="00030235">
        <w:rPr>
          <w:rFonts w:ascii="Arial" w:hAnsi="Arial" w:cs="Arial"/>
          <w:lang w:val="sr-Cyrl-RS"/>
        </w:rPr>
        <w:t>Купцу</w:t>
      </w:r>
      <w:r w:rsidRPr="004B6D7B">
        <w:rPr>
          <w:rFonts w:ascii="Arial" w:hAnsi="Arial" w:cs="Arial"/>
          <w:lang w:val="sr-Cyrl-RS"/>
        </w:rPr>
        <w:t xml:space="preserve"> преда</w:t>
      </w:r>
      <w:r w:rsidRPr="004B6D7B">
        <w:rPr>
          <w:rFonts w:ascii="Arial" w:hAnsi="Arial" w:cs="Arial"/>
          <w:lang w:val="sr-Cyrl-RS" w:eastAsia="sr-Latn-RS"/>
        </w:rPr>
        <w:t>:</w:t>
      </w:r>
      <w:r w:rsidRPr="004B6D7B">
        <w:rPr>
          <w:rFonts w:ascii="Arial" w:hAnsi="Arial" w:cs="Arial"/>
          <w:lang w:eastAsia="sr-Latn-RS"/>
        </w:rPr>
        <w:t xml:space="preserve">  </w:t>
      </w:r>
    </w:p>
    <w:p w:rsidR="00D6284B" w:rsidRPr="004B6D7B" w:rsidRDefault="00D6284B" w:rsidP="00D6284B">
      <w:pPr>
        <w:spacing w:after="200" w:line="276" w:lineRule="auto"/>
        <w:ind w:left="630"/>
        <w:jc w:val="both"/>
        <w:rPr>
          <w:rFonts w:ascii="Arial" w:hAnsi="Arial"/>
          <w:lang w:val="sr-Cyrl-RS"/>
        </w:rPr>
      </w:pPr>
      <w:r w:rsidRPr="004B6D7B">
        <w:rPr>
          <w:rFonts w:ascii="Arial" w:hAnsi="Arial"/>
          <w:sz w:val="22"/>
          <w:szCs w:val="22"/>
          <w:lang w:val="sr-Cyrl-RS"/>
        </w:rPr>
        <w:t xml:space="preserve">- </w:t>
      </w:r>
      <w:r w:rsidRPr="004B6D7B">
        <w:rPr>
          <w:rFonts w:ascii="Arial" w:hAnsi="Arial"/>
          <w:lang w:val="sr-Cyrl-RS"/>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D6284B" w:rsidRPr="004B6D7B" w:rsidRDefault="00D6284B" w:rsidP="00D6284B">
      <w:pPr>
        <w:spacing w:after="200" w:line="276" w:lineRule="auto"/>
        <w:ind w:left="709" w:hanging="142"/>
        <w:jc w:val="both"/>
        <w:rPr>
          <w:rFonts w:ascii="Arial" w:hAnsi="Arial"/>
          <w:lang w:val="sr-Cyrl-RS"/>
        </w:rPr>
      </w:pPr>
      <w:r>
        <w:rPr>
          <w:rFonts w:ascii="Arial" w:hAnsi="Arial"/>
          <w:lang w:val="sr-Cyrl-RS"/>
        </w:rPr>
        <w:t xml:space="preserve">  </w:t>
      </w:r>
      <w:r w:rsidRPr="004B6D7B">
        <w:rPr>
          <w:rFonts w:ascii="Arial" w:hAnsi="Arial"/>
          <w:lang w:val="sr-Cyrl-RS"/>
        </w:rPr>
        <w:t>- менично писмо –</w:t>
      </w:r>
      <w:r w:rsidR="00030235">
        <w:rPr>
          <w:rFonts w:ascii="Arial" w:hAnsi="Arial"/>
          <w:lang w:val="sr-Cyrl-RS"/>
        </w:rPr>
        <w:t xml:space="preserve"> овлашћење којим Продавац</w:t>
      </w:r>
      <w:r w:rsidRPr="004B6D7B">
        <w:rPr>
          <w:rFonts w:ascii="Arial" w:hAnsi="Arial"/>
          <w:lang w:val="sr-Cyrl-RS"/>
        </w:rPr>
        <w:t xml:space="preserve"> овлашћује </w:t>
      </w:r>
      <w:r w:rsidR="00030235">
        <w:rPr>
          <w:rFonts w:ascii="Arial" w:hAnsi="Arial" w:cs="Arial"/>
        </w:rPr>
        <w:t>К</w:t>
      </w:r>
      <w:r w:rsidR="00030235">
        <w:rPr>
          <w:rFonts w:ascii="Arial" w:hAnsi="Arial" w:cs="Arial"/>
          <w:lang w:val="sr-Cyrl-RS"/>
        </w:rPr>
        <w:t>упца</w:t>
      </w:r>
      <w:r w:rsidRPr="004B6D7B">
        <w:rPr>
          <w:rFonts w:ascii="Arial" w:hAnsi="Arial" w:cs="Arial"/>
        </w:rPr>
        <w:t xml:space="preserve"> </w:t>
      </w:r>
      <w:r w:rsidRPr="004B6D7B">
        <w:rPr>
          <w:rFonts w:ascii="Arial" w:hAnsi="Arial"/>
          <w:lang w:val="sr-Cyrl-RS"/>
        </w:rPr>
        <w:t xml:space="preserve">да може наплатити меницу на износ од 10% од </w:t>
      </w:r>
      <w:r w:rsidRPr="004B6D7B">
        <w:rPr>
          <w:rFonts w:ascii="Arial" w:hAnsi="Arial"/>
          <w:lang w:val="sr-Latn-RS"/>
        </w:rPr>
        <w:t xml:space="preserve"> </w:t>
      </w:r>
      <w:r w:rsidRPr="004B6D7B">
        <w:rPr>
          <w:rFonts w:ascii="Arial" w:hAnsi="Arial"/>
          <w:lang w:val="sr-Cyrl-RS"/>
        </w:rPr>
        <w:t>вредности Оквирног споразума (без ПДВ-а) у року који је</w:t>
      </w:r>
      <w:r w:rsidR="003602E5">
        <w:rPr>
          <w:rFonts w:ascii="Arial" w:hAnsi="Arial" w:cs="Arial"/>
          <w:lang w:val="sr-Cyrl-RS" w:eastAsia="sr-Latn-RS"/>
        </w:rPr>
        <w:t xml:space="preserve"> 3</w:t>
      </w:r>
      <w:r w:rsidRPr="004B6D7B">
        <w:rPr>
          <w:rFonts w:ascii="Arial" w:hAnsi="Arial" w:cs="Arial"/>
          <w:lang w:val="sr-Cyrl-RS" w:eastAsia="sr-Latn-RS"/>
        </w:rPr>
        <w:t>0 дана дужи рока важења Оквирног споразума, с тим да евентуални продужетак рока испоруке има за последицу и продужење рока важења менице и меничног овлашћења.</w:t>
      </w:r>
    </w:p>
    <w:p w:rsidR="00D6284B" w:rsidRPr="004B6D7B" w:rsidRDefault="00D6284B" w:rsidP="00D6284B">
      <w:pPr>
        <w:spacing w:after="200" w:line="276" w:lineRule="auto"/>
        <w:ind w:left="630"/>
        <w:jc w:val="both"/>
        <w:rPr>
          <w:rFonts w:ascii="Arial" w:hAnsi="Arial"/>
          <w:lang w:val="sr-Cyrl-RS"/>
        </w:rPr>
      </w:pPr>
      <w:r w:rsidRPr="004B6D7B">
        <w:rPr>
          <w:rFonts w:ascii="Arial" w:hAnsi="Arial"/>
          <w:lang w:val="sr-Cyrl-RS"/>
        </w:rPr>
        <w:lastRenderedPageBreak/>
        <w:t>- копију важећег картона депонованих потписа лица овлашћених за располаг</w:t>
      </w:r>
      <w:r w:rsidR="00030235">
        <w:rPr>
          <w:rFonts w:ascii="Arial" w:hAnsi="Arial"/>
          <w:lang w:val="sr-Cyrl-RS"/>
        </w:rPr>
        <w:t>ање новчаним средствима Продавца</w:t>
      </w:r>
      <w:r w:rsidRPr="004B6D7B">
        <w:rPr>
          <w:rFonts w:ascii="Arial" w:hAnsi="Arial"/>
          <w:lang w:val="sr-Cyrl-RS"/>
        </w:rPr>
        <w:t>,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w:t>
      </w:r>
    </w:p>
    <w:p w:rsidR="00D6284B" w:rsidRPr="004B6D7B" w:rsidRDefault="00D6284B" w:rsidP="00D6284B">
      <w:pPr>
        <w:spacing w:after="200" w:line="276" w:lineRule="auto"/>
        <w:ind w:left="630"/>
        <w:jc w:val="both"/>
        <w:rPr>
          <w:rFonts w:ascii="Arial" w:hAnsi="Arial"/>
          <w:lang w:val="sr-Cyrl-RS"/>
        </w:rPr>
      </w:pPr>
      <w:r w:rsidRPr="004B6D7B">
        <w:rPr>
          <w:rFonts w:ascii="Arial" w:hAnsi="Arial"/>
          <w:lang w:val="sr-Latn-RS"/>
        </w:rPr>
        <w:t xml:space="preserve">- </w:t>
      </w:r>
      <w:r w:rsidRPr="004B6D7B">
        <w:rPr>
          <w:rFonts w:ascii="Arial" w:hAnsi="Arial"/>
          <w:lang w:val="sr-Cyrl-RS"/>
        </w:rPr>
        <w:t>фотокопију ОП обрасца</w:t>
      </w:r>
    </w:p>
    <w:p w:rsidR="00D6284B" w:rsidRPr="004B6D7B" w:rsidRDefault="00D6284B" w:rsidP="00D6284B">
      <w:pPr>
        <w:spacing w:after="200" w:line="276" w:lineRule="auto"/>
        <w:ind w:left="630"/>
        <w:jc w:val="both"/>
        <w:rPr>
          <w:rFonts w:ascii="Arial" w:hAnsi="Arial"/>
          <w:lang w:val="sr-Cyrl-RS"/>
        </w:rPr>
      </w:pPr>
      <w:r w:rsidRPr="004B6D7B">
        <w:rPr>
          <w:rFonts w:ascii="Arial" w:hAnsi="Arial"/>
          <w:lang w:val="sr-Cyrl-R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D6284B" w:rsidRPr="004B6D7B" w:rsidRDefault="00D6284B" w:rsidP="00D6284B">
      <w:pPr>
        <w:spacing w:after="200" w:line="276" w:lineRule="auto"/>
        <w:ind w:left="284" w:hanging="284"/>
        <w:jc w:val="both"/>
        <w:rPr>
          <w:rFonts w:ascii="Arial" w:hAnsi="Arial" w:cs="Arial"/>
          <w:lang w:val="sr-Cyrl-RS" w:eastAsia="sr-Latn-RS"/>
        </w:rPr>
      </w:pPr>
      <w:r>
        <w:rPr>
          <w:rFonts w:ascii="Arial" w:hAnsi="Arial" w:cs="Arial"/>
          <w:lang w:val="sr-Cyrl-RS" w:eastAsia="sr-Latn-RS"/>
        </w:rPr>
        <w:t xml:space="preserve">    </w:t>
      </w:r>
      <w:r w:rsidRPr="004B6D7B">
        <w:rPr>
          <w:rFonts w:ascii="Arial" w:hAnsi="Arial" w:cs="Arial"/>
          <w:lang w:val="sr-Cyrl-RS" w:eastAsia="sr-Latn-RS"/>
        </w:rPr>
        <w:t>Примљена меница може се попунити и наплатити у целости у складу са меничним писмом – овлашћењем, у случају неиспуњења обавеза по било ком члану овог Оквирног споразума, као и у случају раскида истог.</w:t>
      </w:r>
    </w:p>
    <w:p w:rsidR="00D6284B" w:rsidRPr="004B6D7B" w:rsidRDefault="00D6284B" w:rsidP="00D6284B">
      <w:pPr>
        <w:spacing w:after="200" w:line="276" w:lineRule="auto"/>
        <w:ind w:left="284"/>
        <w:jc w:val="both"/>
        <w:rPr>
          <w:rFonts w:ascii="Arial" w:hAnsi="Arial" w:cs="Arial"/>
          <w:lang w:val="sr-Cyrl-RS" w:eastAsia="sr-Latn-RS"/>
        </w:rPr>
      </w:pPr>
      <w:r w:rsidRPr="004B6D7B">
        <w:rPr>
          <w:rFonts w:ascii="Arial" w:hAnsi="Arial" w:cs="Arial"/>
          <w:lang w:val="sr-Cyrl-RS" w:eastAsia="sr-Latn-RS"/>
        </w:rPr>
        <w:t>Достављање менице као гаранције за добро извршење посла представља одложни услов, тако да правно дејство овог Оквирног споразума не настаје док се одложни услов не испуни.</w:t>
      </w:r>
    </w:p>
    <w:p w:rsidR="0025032C" w:rsidRDefault="00D6284B" w:rsidP="00D6284B">
      <w:pPr>
        <w:ind w:left="284" w:hanging="284"/>
        <w:jc w:val="both"/>
        <w:rPr>
          <w:rFonts w:ascii="Arial" w:hAnsi="Arial"/>
          <w:b/>
          <w:lang w:val="sr-Cyrl-RS"/>
        </w:rPr>
      </w:pPr>
      <w:r>
        <w:rPr>
          <w:rFonts w:ascii="Arial" w:hAnsi="Arial" w:cs="Arial"/>
          <w:lang w:val="sr-Cyrl-RS" w:eastAsia="sr-Latn-RS"/>
        </w:rPr>
        <w:t xml:space="preserve">    </w:t>
      </w:r>
      <w:r w:rsidRPr="004B6D7B">
        <w:rPr>
          <w:rFonts w:ascii="Arial" w:hAnsi="Arial" w:cs="Arial"/>
          <w:lang w:val="sr-Cyrl-RS" w:eastAsia="sr-Latn-RS"/>
        </w:rPr>
        <w:t xml:space="preserve">По истеку важности Оквирног споразума, уколико је </w:t>
      </w:r>
      <w:r w:rsidR="00030235">
        <w:rPr>
          <w:rFonts w:ascii="Arial" w:hAnsi="Arial" w:cs="Arial"/>
          <w:bCs/>
          <w:lang w:val="sr-Cyrl-RS"/>
        </w:rPr>
        <w:t>Продавац</w:t>
      </w:r>
      <w:r w:rsidRPr="004B6D7B">
        <w:rPr>
          <w:rFonts w:ascii="Arial" w:hAnsi="Arial" w:cs="Arial"/>
          <w:bCs/>
          <w:lang w:val="sr-Cyrl-RS"/>
        </w:rPr>
        <w:t xml:space="preserve"> </w:t>
      </w:r>
      <w:r w:rsidRPr="004B6D7B">
        <w:rPr>
          <w:rFonts w:ascii="Arial" w:hAnsi="Arial" w:cs="Arial"/>
          <w:lang w:val="sr-Cyrl-RS" w:eastAsia="sr-Latn-RS"/>
        </w:rPr>
        <w:t xml:space="preserve">испунио све уговорне обавезе, </w:t>
      </w:r>
      <w:r w:rsidR="00030235">
        <w:rPr>
          <w:rFonts w:ascii="Arial" w:hAnsi="Arial" w:cs="Arial"/>
        </w:rPr>
        <w:t>К</w:t>
      </w:r>
      <w:r w:rsidR="00030235">
        <w:rPr>
          <w:rFonts w:ascii="Arial" w:hAnsi="Arial" w:cs="Arial"/>
          <w:lang w:val="sr-Cyrl-RS"/>
        </w:rPr>
        <w:t>упац</w:t>
      </w:r>
      <w:r w:rsidRPr="004B6D7B">
        <w:rPr>
          <w:rFonts w:ascii="Arial" w:hAnsi="Arial" w:cs="Arial"/>
        </w:rPr>
        <w:t xml:space="preserve"> </w:t>
      </w:r>
      <w:r w:rsidRPr="004B6D7B">
        <w:rPr>
          <w:rFonts w:ascii="Arial" w:hAnsi="Arial" w:cs="Arial"/>
          <w:lang w:val="sr-Cyrl-RS" w:eastAsia="sr-Latn-RS"/>
        </w:rPr>
        <w:t>је у обавези да врати достављену бланко сопствену меницу.</w:t>
      </w:r>
      <w:r w:rsidRPr="004B6D7B">
        <w:rPr>
          <w:rFonts w:ascii="Arial" w:hAnsi="Arial"/>
          <w:b/>
        </w:rPr>
        <w:t xml:space="preserve">      </w:t>
      </w:r>
    </w:p>
    <w:p w:rsidR="0025032C" w:rsidRDefault="0025032C" w:rsidP="00D6284B">
      <w:pPr>
        <w:ind w:left="284" w:hanging="284"/>
        <w:jc w:val="both"/>
        <w:rPr>
          <w:rFonts w:ascii="Arial" w:hAnsi="Arial"/>
          <w:b/>
          <w:lang w:val="sr-Cyrl-RS"/>
        </w:rPr>
      </w:pPr>
    </w:p>
    <w:p w:rsidR="0025032C" w:rsidRDefault="0025032C" w:rsidP="00D6284B">
      <w:pPr>
        <w:ind w:left="284" w:hanging="284"/>
        <w:jc w:val="both"/>
        <w:rPr>
          <w:rFonts w:ascii="Arial" w:hAnsi="Arial"/>
          <w:b/>
          <w:lang w:val="sr-Cyrl-RS"/>
        </w:rPr>
      </w:pPr>
      <w:r>
        <w:rPr>
          <w:rFonts w:ascii="Arial" w:hAnsi="Arial"/>
          <w:b/>
          <w:lang w:val="sr-Cyrl-RS"/>
        </w:rPr>
        <w:t xml:space="preserve">                                                                          Члан 9.</w:t>
      </w:r>
    </w:p>
    <w:p w:rsidR="0025032C" w:rsidRDefault="0025032C" w:rsidP="00D6284B">
      <w:pPr>
        <w:ind w:left="284" w:hanging="284"/>
        <w:jc w:val="both"/>
        <w:rPr>
          <w:rFonts w:ascii="Arial" w:hAnsi="Arial"/>
          <w:b/>
          <w:lang w:val="sr-Cyrl-RS"/>
        </w:rPr>
      </w:pPr>
    </w:p>
    <w:p w:rsidR="0025032C" w:rsidRPr="0025032C" w:rsidRDefault="0025032C" w:rsidP="0025032C">
      <w:pPr>
        <w:spacing w:after="120"/>
        <w:ind w:left="284"/>
        <w:jc w:val="both"/>
        <w:rPr>
          <w:rFonts w:ascii="Arial" w:hAnsi="Arial" w:cs="Arial"/>
        </w:rPr>
      </w:pPr>
      <w:r w:rsidRPr="0025032C">
        <w:rPr>
          <w:rFonts w:ascii="Arial" w:hAnsi="Arial"/>
          <w:b/>
        </w:rPr>
        <w:t xml:space="preserve">Меница као гаранција за отклањање недостатака у гарантном року </w:t>
      </w:r>
    </w:p>
    <w:p w:rsidR="0025032C" w:rsidRPr="0025032C" w:rsidRDefault="00030235" w:rsidP="0025032C">
      <w:pPr>
        <w:tabs>
          <w:tab w:val="left" w:pos="567"/>
        </w:tabs>
        <w:spacing w:after="120"/>
        <w:ind w:left="284"/>
        <w:jc w:val="both"/>
        <w:rPr>
          <w:rFonts w:ascii="Arial" w:eastAsia="TimesNewRomanPSMT" w:hAnsi="Arial"/>
          <w:bCs/>
          <w:iCs/>
        </w:rPr>
      </w:pPr>
      <w:r>
        <w:rPr>
          <w:rFonts w:ascii="Arial" w:hAnsi="Arial"/>
          <w:lang w:val="en-US"/>
        </w:rPr>
        <w:t>Пр</w:t>
      </w:r>
      <w:r>
        <w:rPr>
          <w:rFonts w:ascii="Arial" w:hAnsi="Arial"/>
          <w:lang w:val="sr-Cyrl-RS"/>
        </w:rPr>
        <w:t>одавац</w:t>
      </w:r>
      <w:r w:rsidR="0025032C" w:rsidRPr="0025032C">
        <w:rPr>
          <w:rFonts w:ascii="Arial" w:hAnsi="Arial"/>
        </w:rPr>
        <w:t xml:space="preserve"> </w:t>
      </w:r>
      <w:r w:rsidR="0025032C" w:rsidRPr="0025032C">
        <w:rPr>
          <w:rFonts w:ascii="Arial" w:eastAsia="TimesNewRomanPSMT" w:hAnsi="Arial"/>
          <w:bCs/>
          <w:iCs/>
        </w:rPr>
        <w:t xml:space="preserve">се обавезује да као средство финансијског обезбеђења </w:t>
      </w:r>
      <w:r w:rsidR="0025032C" w:rsidRPr="0025032C">
        <w:rPr>
          <w:rFonts w:ascii="Arial" w:eastAsia="TimesNewRomanPSMT" w:hAnsi="Arial"/>
          <w:bCs/>
          <w:iCs/>
          <w:lang w:val="sr-Cyrl-RS"/>
        </w:rPr>
        <w:t xml:space="preserve">за отклањање недостатака у гарантном року </w:t>
      </w:r>
      <w:r w:rsidR="0025032C" w:rsidRPr="0025032C">
        <w:rPr>
          <w:rFonts w:ascii="Arial" w:eastAsia="TimesNewRomanPSMT" w:hAnsi="Arial"/>
          <w:bCs/>
          <w:iCs/>
        </w:rPr>
        <w:t xml:space="preserve">преда </w:t>
      </w:r>
      <w:r>
        <w:rPr>
          <w:rFonts w:ascii="Arial" w:eastAsia="TimesNewRomanPSMT" w:hAnsi="Arial"/>
          <w:bCs/>
          <w:iCs/>
          <w:lang w:val="sr-Cyrl-RS"/>
        </w:rPr>
        <w:t>Купцу</w:t>
      </w:r>
      <w:r w:rsidR="0025032C" w:rsidRPr="0025032C">
        <w:rPr>
          <w:rFonts w:ascii="Arial" w:eastAsia="TimesNewRomanPSMT" w:hAnsi="Arial"/>
          <w:bCs/>
          <w:iCs/>
        </w:rPr>
        <w:t>:</w:t>
      </w:r>
    </w:p>
    <w:p w:rsidR="0025032C" w:rsidRDefault="0025032C" w:rsidP="0025032C">
      <w:pPr>
        <w:ind w:left="284"/>
        <w:jc w:val="both"/>
        <w:rPr>
          <w:rFonts w:ascii="Arial" w:hAnsi="Arial"/>
          <w:lang w:val="sr-Cyrl-RS"/>
        </w:rPr>
      </w:pPr>
      <w:r>
        <w:rPr>
          <w:rFonts w:ascii="Arial" w:hAnsi="Arial"/>
          <w:lang w:val="sr-Cyrl-RS"/>
        </w:rPr>
        <w:t xml:space="preserve">     </w:t>
      </w:r>
      <w:r w:rsidRPr="0025032C">
        <w:rPr>
          <w:rFonts w:ascii="Arial" w:hAnsi="Arial"/>
        </w:rPr>
        <w:t>- бланко сопствену меницу за отклањање недостатака у гарантном року која је</w:t>
      </w:r>
    </w:p>
    <w:p w:rsidR="0025032C" w:rsidRDefault="0025032C" w:rsidP="0025032C">
      <w:pPr>
        <w:ind w:left="284"/>
        <w:jc w:val="both"/>
        <w:rPr>
          <w:rFonts w:ascii="Arial" w:hAnsi="Arial"/>
          <w:lang w:val="sr-Cyrl-RS"/>
        </w:rPr>
      </w:pPr>
      <w:r>
        <w:rPr>
          <w:rFonts w:ascii="Arial" w:hAnsi="Arial"/>
          <w:lang w:val="sr-Cyrl-RS"/>
        </w:rPr>
        <w:t xml:space="preserve">     </w:t>
      </w:r>
      <w:r w:rsidRPr="0025032C">
        <w:rPr>
          <w:rFonts w:ascii="Arial" w:hAnsi="Arial"/>
        </w:rPr>
        <w:t xml:space="preserve"> </w:t>
      </w:r>
      <w:r>
        <w:rPr>
          <w:rFonts w:ascii="Arial" w:hAnsi="Arial"/>
          <w:lang w:val="sr-Cyrl-RS"/>
        </w:rPr>
        <w:t xml:space="preserve">  </w:t>
      </w:r>
      <w:r w:rsidRPr="0025032C">
        <w:rPr>
          <w:rFonts w:ascii="Arial" w:hAnsi="Arial"/>
        </w:rPr>
        <w:t>неопозива, без права протеста и наплатива на први позив, потписана и оверена</w:t>
      </w:r>
    </w:p>
    <w:p w:rsidR="0025032C" w:rsidRDefault="0025032C" w:rsidP="0025032C">
      <w:pPr>
        <w:ind w:left="284"/>
        <w:jc w:val="both"/>
        <w:rPr>
          <w:rFonts w:ascii="Arial" w:hAnsi="Arial"/>
          <w:lang w:val="sr-Cyrl-RS"/>
        </w:rPr>
      </w:pPr>
      <w:r>
        <w:rPr>
          <w:rFonts w:ascii="Arial" w:hAnsi="Arial"/>
          <w:lang w:val="sr-Cyrl-RS"/>
        </w:rPr>
        <w:t xml:space="preserve">       </w:t>
      </w:r>
      <w:r w:rsidRPr="0025032C">
        <w:rPr>
          <w:rFonts w:ascii="Arial" w:hAnsi="Arial"/>
        </w:rPr>
        <w:t xml:space="preserve"> службеним печатом од стране овлашћеног лица,</w:t>
      </w:r>
    </w:p>
    <w:p w:rsidR="0025032C" w:rsidRPr="0025032C" w:rsidRDefault="0025032C" w:rsidP="0025032C">
      <w:pPr>
        <w:ind w:left="284"/>
        <w:jc w:val="both"/>
        <w:rPr>
          <w:rFonts w:ascii="Arial" w:hAnsi="Arial"/>
          <w:lang w:val="sr-Cyrl-RS"/>
        </w:rPr>
      </w:pPr>
    </w:p>
    <w:p w:rsidR="00C326B0" w:rsidRDefault="0025032C" w:rsidP="00C326B0">
      <w:pPr>
        <w:ind w:left="284"/>
        <w:jc w:val="both"/>
        <w:rPr>
          <w:rFonts w:ascii="Arial" w:hAnsi="Arial"/>
          <w:lang w:val="sr-Cyrl-RS"/>
        </w:rPr>
      </w:pPr>
      <w:r>
        <w:rPr>
          <w:rFonts w:ascii="Arial" w:hAnsi="Arial"/>
          <w:lang w:val="sr-Cyrl-RS"/>
        </w:rPr>
        <w:t xml:space="preserve">      </w:t>
      </w:r>
      <w:r w:rsidRPr="0025032C">
        <w:rPr>
          <w:rFonts w:ascii="Arial" w:hAnsi="Arial"/>
        </w:rPr>
        <w:t xml:space="preserve">- менично писмо – овлашћење којим </w:t>
      </w:r>
      <w:r w:rsidR="00030235">
        <w:rPr>
          <w:rFonts w:ascii="Arial" w:hAnsi="Arial"/>
          <w:lang w:val="sr-Cyrl-RS"/>
        </w:rPr>
        <w:t>Купац</w:t>
      </w:r>
      <w:r w:rsidRPr="0025032C">
        <w:rPr>
          <w:rFonts w:ascii="Arial" w:hAnsi="Arial"/>
        </w:rPr>
        <w:t xml:space="preserve"> овлашћује П</w:t>
      </w:r>
      <w:r w:rsidR="00030235">
        <w:rPr>
          <w:rFonts w:ascii="Arial" w:hAnsi="Arial"/>
        </w:rPr>
        <w:t>р</w:t>
      </w:r>
      <w:r w:rsidR="00030235">
        <w:rPr>
          <w:rFonts w:ascii="Arial" w:hAnsi="Arial"/>
          <w:lang w:val="sr-Cyrl-RS"/>
        </w:rPr>
        <w:t>одавца</w:t>
      </w:r>
      <w:r w:rsidRPr="0025032C">
        <w:rPr>
          <w:rFonts w:ascii="Arial" w:hAnsi="Arial"/>
        </w:rPr>
        <w:t xml:space="preserve">  да</w:t>
      </w:r>
      <w:r w:rsidR="00C326B0">
        <w:rPr>
          <w:rFonts w:ascii="Arial" w:hAnsi="Arial"/>
          <w:lang w:val="sr-Cyrl-RS"/>
        </w:rPr>
        <w:t xml:space="preserve"> </w:t>
      </w:r>
      <w:r w:rsidRPr="0025032C">
        <w:rPr>
          <w:rFonts w:ascii="Arial" w:hAnsi="Arial"/>
        </w:rPr>
        <w:t>може наплатити</w:t>
      </w:r>
    </w:p>
    <w:p w:rsidR="00C326B0" w:rsidRPr="00C326B0" w:rsidRDefault="00C326B0" w:rsidP="00C326B0">
      <w:pPr>
        <w:ind w:left="284"/>
        <w:jc w:val="both"/>
        <w:rPr>
          <w:rFonts w:ascii="Arial" w:hAnsi="Arial"/>
          <w:lang w:val="sr-Cyrl-RS"/>
        </w:rPr>
      </w:pPr>
      <w:r>
        <w:rPr>
          <w:rFonts w:ascii="Arial" w:hAnsi="Arial"/>
          <w:lang w:val="sr-Cyrl-RS"/>
        </w:rPr>
        <w:t xml:space="preserve">      </w:t>
      </w:r>
      <w:r w:rsidR="0025032C" w:rsidRPr="0025032C">
        <w:rPr>
          <w:rFonts w:ascii="Arial" w:hAnsi="Arial"/>
        </w:rPr>
        <w:t xml:space="preserve"> </w:t>
      </w:r>
      <w:r>
        <w:rPr>
          <w:rFonts w:ascii="Arial" w:hAnsi="Arial"/>
          <w:lang w:val="sr-Cyrl-RS"/>
        </w:rPr>
        <w:t xml:space="preserve"> </w:t>
      </w:r>
      <w:r w:rsidR="0025032C" w:rsidRPr="0025032C">
        <w:rPr>
          <w:rFonts w:ascii="Arial" w:hAnsi="Arial"/>
        </w:rPr>
        <w:t>меницу на изно</w:t>
      </w:r>
      <w:r w:rsidR="00D67C29">
        <w:rPr>
          <w:rFonts w:ascii="Arial" w:hAnsi="Arial"/>
        </w:rPr>
        <w:t xml:space="preserve">с од 5% од укупне вредности из </w:t>
      </w:r>
      <w:r w:rsidR="00D67C29">
        <w:rPr>
          <w:rFonts w:ascii="Arial" w:hAnsi="Arial"/>
          <w:lang w:val="sr-Cyrl-RS"/>
        </w:rPr>
        <w:t>О</w:t>
      </w:r>
      <w:r w:rsidR="0025032C" w:rsidRPr="0025032C">
        <w:rPr>
          <w:rFonts w:ascii="Arial" w:hAnsi="Arial"/>
        </w:rPr>
        <w:t>квирног споразума</w:t>
      </w:r>
      <w:r>
        <w:rPr>
          <w:rFonts w:ascii="Arial" w:hAnsi="Arial"/>
          <w:lang w:val="sr-Cyrl-RS"/>
        </w:rPr>
        <w:t xml:space="preserve"> </w:t>
      </w:r>
      <w:r w:rsidR="0025032C" w:rsidRPr="0025032C">
        <w:rPr>
          <w:rFonts w:ascii="Arial" w:hAnsi="Arial"/>
        </w:rPr>
        <w:t>(без ПДВ-а) у</w:t>
      </w:r>
    </w:p>
    <w:p w:rsidR="00C326B0" w:rsidRDefault="00C326B0" w:rsidP="00C326B0">
      <w:pPr>
        <w:ind w:left="284"/>
        <w:jc w:val="both"/>
        <w:rPr>
          <w:rFonts w:ascii="Arial" w:hAnsi="Arial"/>
          <w:lang w:val="sr-Cyrl-RS"/>
        </w:rPr>
      </w:pPr>
      <w:r>
        <w:rPr>
          <w:rFonts w:ascii="Arial" w:hAnsi="Arial"/>
          <w:lang w:val="sr-Cyrl-RS"/>
        </w:rPr>
        <w:t xml:space="preserve">        </w:t>
      </w:r>
      <w:r w:rsidR="0025032C" w:rsidRPr="0025032C">
        <w:rPr>
          <w:rFonts w:ascii="Arial" w:hAnsi="Arial"/>
        </w:rPr>
        <w:t>року који је</w:t>
      </w:r>
      <w:r w:rsidR="0025032C" w:rsidRPr="0025032C">
        <w:rPr>
          <w:rFonts w:ascii="Arial" w:hAnsi="Arial" w:cs="Arial"/>
        </w:rPr>
        <w:t xml:space="preserve"> </w:t>
      </w:r>
      <w:r w:rsidR="0025032C" w:rsidRPr="0025032C">
        <w:rPr>
          <w:rFonts w:ascii="Arial" w:hAnsi="Arial" w:cs="Arial"/>
          <w:lang w:val="sr-Cyrl-RS"/>
        </w:rPr>
        <w:t>3</w:t>
      </w:r>
      <w:r w:rsidR="0025032C" w:rsidRPr="0025032C">
        <w:rPr>
          <w:rFonts w:ascii="Arial" w:hAnsi="Arial" w:cs="Arial"/>
        </w:rPr>
        <w:t xml:space="preserve">0 </w:t>
      </w:r>
      <w:r w:rsidR="00D67C29">
        <w:rPr>
          <w:rFonts w:ascii="Arial" w:hAnsi="Arial" w:cs="Arial"/>
        </w:rPr>
        <w:t xml:space="preserve">дана дужи од гарантног рока из </w:t>
      </w:r>
      <w:r w:rsidR="00D67C29">
        <w:rPr>
          <w:rFonts w:ascii="Arial" w:hAnsi="Arial" w:cs="Arial"/>
          <w:lang w:val="sr-Cyrl-RS"/>
        </w:rPr>
        <w:t>О</w:t>
      </w:r>
      <w:r w:rsidR="0025032C" w:rsidRPr="0025032C">
        <w:rPr>
          <w:rFonts w:ascii="Arial" w:hAnsi="Arial" w:cs="Arial"/>
        </w:rPr>
        <w:t>квирног споразума,</w:t>
      </w:r>
      <w:r w:rsidR="0025032C" w:rsidRPr="0025032C">
        <w:rPr>
          <w:rFonts w:ascii="Arial" w:hAnsi="Arial"/>
        </w:rPr>
        <w:t xml:space="preserve"> с</w:t>
      </w:r>
      <w:r>
        <w:rPr>
          <w:rFonts w:ascii="Arial" w:hAnsi="Arial"/>
          <w:lang w:val="sr-Cyrl-RS"/>
        </w:rPr>
        <w:t xml:space="preserve"> </w:t>
      </w:r>
      <w:r w:rsidR="0025032C" w:rsidRPr="0025032C">
        <w:rPr>
          <w:rFonts w:ascii="Arial" w:hAnsi="Arial"/>
        </w:rPr>
        <w:t>тим да</w:t>
      </w:r>
    </w:p>
    <w:p w:rsidR="00C326B0" w:rsidRDefault="00C326B0" w:rsidP="00C326B0">
      <w:pPr>
        <w:ind w:left="284"/>
        <w:jc w:val="both"/>
        <w:rPr>
          <w:rFonts w:ascii="Arial" w:hAnsi="Arial"/>
          <w:lang w:val="sr-Cyrl-RS"/>
        </w:rPr>
      </w:pPr>
      <w:r>
        <w:rPr>
          <w:rFonts w:ascii="Arial" w:hAnsi="Arial"/>
          <w:lang w:val="sr-Cyrl-RS"/>
        </w:rPr>
        <w:t xml:space="preserve">      </w:t>
      </w:r>
      <w:r w:rsidR="0025032C" w:rsidRPr="0025032C">
        <w:rPr>
          <w:rFonts w:ascii="Arial" w:hAnsi="Arial"/>
        </w:rPr>
        <w:t xml:space="preserve"> </w:t>
      </w:r>
      <w:r>
        <w:rPr>
          <w:rFonts w:ascii="Arial" w:hAnsi="Arial"/>
          <w:lang w:val="sr-Cyrl-RS"/>
        </w:rPr>
        <w:t xml:space="preserve"> </w:t>
      </w:r>
      <w:r w:rsidR="0025032C" w:rsidRPr="0025032C">
        <w:rPr>
          <w:rFonts w:ascii="Arial" w:hAnsi="Arial"/>
        </w:rPr>
        <w:t>евентуални продужетак гарантног рока има за последицу и продужење рока</w:t>
      </w:r>
      <w:r>
        <w:rPr>
          <w:rFonts w:ascii="Arial" w:hAnsi="Arial"/>
          <w:lang w:val="sr-Cyrl-RS"/>
        </w:rPr>
        <w:t xml:space="preserve"> </w:t>
      </w:r>
      <w:r w:rsidR="0025032C" w:rsidRPr="0025032C">
        <w:rPr>
          <w:rFonts w:ascii="Arial" w:hAnsi="Arial"/>
        </w:rPr>
        <w:t>важења</w:t>
      </w:r>
    </w:p>
    <w:p w:rsidR="0025032C" w:rsidRDefault="00C326B0" w:rsidP="00C326B0">
      <w:pPr>
        <w:ind w:left="284"/>
        <w:jc w:val="both"/>
        <w:rPr>
          <w:rFonts w:ascii="Arial" w:hAnsi="Arial"/>
          <w:lang w:val="sr-Cyrl-RS"/>
        </w:rPr>
      </w:pPr>
      <w:r>
        <w:rPr>
          <w:rFonts w:ascii="Arial" w:hAnsi="Arial"/>
          <w:lang w:val="sr-Cyrl-RS"/>
        </w:rPr>
        <w:t xml:space="preserve">        </w:t>
      </w:r>
      <w:r w:rsidR="0025032C" w:rsidRPr="0025032C">
        <w:rPr>
          <w:rFonts w:ascii="Arial" w:hAnsi="Arial"/>
        </w:rPr>
        <w:t>менице и меничног овлашћења.</w:t>
      </w:r>
    </w:p>
    <w:p w:rsidR="0025032C" w:rsidRPr="0025032C" w:rsidRDefault="0025032C" w:rsidP="0025032C">
      <w:pPr>
        <w:ind w:left="284"/>
        <w:jc w:val="both"/>
        <w:rPr>
          <w:rFonts w:ascii="Arial" w:hAnsi="Arial"/>
          <w:lang w:val="sr-Cyrl-RS"/>
        </w:rPr>
      </w:pPr>
    </w:p>
    <w:p w:rsidR="0025032C" w:rsidRDefault="0025032C" w:rsidP="0025032C">
      <w:pPr>
        <w:ind w:left="284"/>
        <w:jc w:val="both"/>
        <w:rPr>
          <w:rFonts w:ascii="Arial" w:hAnsi="Arial"/>
          <w:lang w:val="sr-Cyrl-RS"/>
        </w:rPr>
      </w:pPr>
      <w:r>
        <w:rPr>
          <w:rFonts w:ascii="Arial" w:hAnsi="Arial"/>
          <w:lang w:val="sr-Cyrl-RS"/>
        </w:rPr>
        <w:t xml:space="preserve">       </w:t>
      </w:r>
      <w:r>
        <w:rPr>
          <w:rFonts w:ascii="Arial" w:hAnsi="Arial"/>
        </w:rPr>
        <w:t>-</w:t>
      </w:r>
      <w:r>
        <w:rPr>
          <w:rFonts w:ascii="Arial" w:hAnsi="Arial"/>
          <w:lang w:val="sr-Cyrl-RS"/>
        </w:rPr>
        <w:t xml:space="preserve"> </w:t>
      </w:r>
      <w:r w:rsidRPr="0025032C">
        <w:rPr>
          <w:rFonts w:ascii="Arial" w:hAnsi="Arial"/>
        </w:rPr>
        <w:t>копију важећег картона депонованих потписа овлашћених лица за располагање</w:t>
      </w:r>
    </w:p>
    <w:p w:rsidR="00C326B0" w:rsidRDefault="0025032C" w:rsidP="00C326B0">
      <w:pPr>
        <w:ind w:left="284"/>
        <w:jc w:val="both"/>
        <w:rPr>
          <w:rFonts w:ascii="Arial" w:hAnsi="Arial"/>
          <w:lang w:val="sr-Cyrl-RS"/>
        </w:rPr>
      </w:pPr>
      <w:r>
        <w:rPr>
          <w:rFonts w:ascii="Arial" w:hAnsi="Arial"/>
          <w:lang w:val="sr-Cyrl-RS"/>
        </w:rPr>
        <w:t xml:space="preserve">   </w:t>
      </w:r>
      <w:r w:rsidRPr="0025032C">
        <w:rPr>
          <w:rFonts w:ascii="Arial" w:hAnsi="Arial"/>
        </w:rPr>
        <w:t xml:space="preserve"> </w:t>
      </w:r>
      <w:r>
        <w:rPr>
          <w:rFonts w:ascii="Arial" w:hAnsi="Arial"/>
          <w:lang w:val="sr-Cyrl-RS"/>
        </w:rPr>
        <w:t xml:space="preserve">    </w:t>
      </w:r>
      <w:r w:rsidRPr="0025032C">
        <w:rPr>
          <w:rFonts w:ascii="Arial" w:hAnsi="Arial"/>
        </w:rPr>
        <w:t>нов</w:t>
      </w:r>
      <w:r w:rsidR="00C326B0">
        <w:rPr>
          <w:rFonts w:ascii="Arial" w:hAnsi="Arial"/>
        </w:rPr>
        <w:t>чаним средствима Пр</w:t>
      </w:r>
      <w:r w:rsidR="00C326B0">
        <w:rPr>
          <w:rFonts w:ascii="Arial" w:hAnsi="Arial"/>
          <w:lang w:val="sr-Cyrl-RS"/>
        </w:rPr>
        <w:t>одавца</w:t>
      </w:r>
      <w:r w:rsidRPr="0025032C">
        <w:rPr>
          <w:rFonts w:ascii="Arial" w:hAnsi="Arial"/>
        </w:rPr>
        <w:t xml:space="preserve">  код те пословне банке оверену на дан</w:t>
      </w:r>
      <w:r w:rsidR="00C326B0">
        <w:rPr>
          <w:rFonts w:ascii="Arial" w:hAnsi="Arial"/>
          <w:lang w:val="sr-Cyrl-RS"/>
        </w:rPr>
        <w:t xml:space="preserve"> </w:t>
      </w:r>
      <w:r w:rsidRPr="0025032C">
        <w:rPr>
          <w:rFonts w:ascii="Arial" w:hAnsi="Arial"/>
        </w:rPr>
        <w:t>издавања</w:t>
      </w:r>
    </w:p>
    <w:p w:rsidR="0025032C" w:rsidRDefault="00C326B0" w:rsidP="00C326B0">
      <w:pPr>
        <w:ind w:left="284"/>
        <w:jc w:val="both"/>
        <w:rPr>
          <w:rFonts w:ascii="Arial" w:hAnsi="Arial"/>
          <w:lang w:val="sr-Cyrl-RS"/>
        </w:rPr>
      </w:pPr>
      <w:r>
        <w:rPr>
          <w:rFonts w:ascii="Arial" w:hAnsi="Arial"/>
          <w:lang w:val="sr-Cyrl-RS"/>
        </w:rPr>
        <w:t xml:space="preserve">       </w:t>
      </w:r>
      <w:r w:rsidR="0025032C" w:rsidRPr="0025032C">
        <w:rPr>
          <w:rFonts w:ascii="Arial" w:hAnsi="Arial"/>
        </w:rPr>
        <w:t xml:space="preserve"> менице и меничног овлашћења.</w:t>
      </w:r>
    </w:p>
    <w:p w:rsidR="0025032C" w:rsidRPr="0025032C" w:rsidRDefault="0025032C" w:rsidP="0025032C">
      <w:pPr>
        <w:ind w:left="284"/>
        <w:jc w:val="both"/>
        <w:rPr>
          <w:rFonts w:ascii="Arial" w:hAnsi="Arial"/>
          <w:lang w:val="sr-Cyrl-RS"/>
        </w:rPr>
      </w:pPr>
    </w:p>
    <w:p w:rsidR="0025032C" w:rsidRDefault="0025032C" w:rsidP="0025032C">
      <w:pPr>
        <w:ind w:left="284"/>
        <w:jc w:val="both"/>
        <w:rPr>
          <w:rFonts w:ascii="Arial" w:hAnsi="Arial"/>
          <w:lang w:val="sr-Cyrl-RS"/>
        </w:rPr>
      </w:pPr>
      <w:r>
        <w:rPr>
          <w:rFonts w:ascii="Arial" w:hAnsi="Arial"/>
          <w:lang w:val="sr-Cyrl-RS"/>
        </w:rPr>
        <w:t xml:space="preserve">      </w:t>
      </w:r>
      <w:r w:rsidRPr="0025032C">
        <w:rPr>
          <w:rFonts w:ascii="Arial" w:hAnsi="Arial"/>
        </w:rPr>
        <w:t>- фотокопију ОП обрасца</w:t>
      </w:r>
    </w:p>
    <w:p w:rsidR="0025032C" w:rsidRPr="0025032C" w:rsidRDefault="0025032C" w:rsidP="0025032C">
      <w:pPr>
        <w:ind w:left="284"/>
        <w:jc w:val="both"/>
        <w:rPr>
          <w:rFonts w:ascii="Arial" w:hAnsi="Arial"/>
          <w:lang w:val="sr-Cyrl-RS"/>
        </w:rPr>
      </w:pPr>
    </w:p>
    <w:p w:rsidR="0025032C" w:rsidRDefault="0025032C" w:rsidP="0025032C">
      <w:pPr>
        <w:spacing w:after="120"/>
        <w:ind w:left="284"/>
        <w:jc w:val="both"/>
        <w:rPr>
          <w:rFonts w:ascii="Arial" w:hAnsi="Arial"/>
          <w:lang w:val="sr-Cyrl-RS"/>
        </w:rPr>
      </w:pPr>
      <w:r w:rsidRPr="0025032C">
        <w:rPr>
          <w:rFonts w:ascii="Arial" w:hAnsi="Arial"/>
        </w:rPr>
        <w:t xml:space="preserve"> </w:t>
      </w:r>
      <w:r>
        <w:rPr>
          <w:rFonts w:ascii="Arial" w:hAnsi="Arial"/>
          <w:lang w:val="sr-Cyrl-RS"/>
        </w:rPr>
        <w:t xml:space="preserve">     </w:t>
      </w:r>
      <w:r w:rsidRPr="0025032C">
        <w:rPr>
          <w:rFonts w:ascii="Arial" w:hAnsi="Arial"/>
        </w:rPr>
        <w:t>-доказ о регистрацији менице у Регистру меница Народне банке Србије (фотокопија</w:t>
      </w:r>
    </w:p>
    <w:p w:rsidR="0025032C" w:rsidRPr="0025032C" w:rsidRDefault="0025032C" w:rsidP="0025032C">
      <w:pPr>
        <w:spacing w:after="120"/>
        <w:ind w:left="284"/>
        <w:jc w:val="both"/>
        <w:rPr>
          <w:rFonts w:ascii="Arial" w:hAnsi="Arial"/>
        </w:rPr>
      </w:pPr>
      <w:r>
        <w:rPr>
          <w:rFonts w:ascii="Arial" w:hAnsi="Arial"/>
          <w:lang w:val="sr-Cyrl-RS"/>
        </w:rPr>
        <w:lastRenderedPageBreak/>
        <w:t xml:space="preserve"> </w:t>
      </w:r>
      <w:r w:rsidRPr="0025032C">
        <w:rPr>
          <w:rFonts w:ascii="Arial" w:hAnsi="Arial"/>
        </w:rPr>
        <w:t xml:space="preserve">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5032C" w:rsidRPr="0025032C" w:rsidRDefault="00C326B0" w:rsidP="0025032C">
      <w:pPr>
        <w:tabs>
          <w:tab w:val="left" w:pos="567"/>
        </w:tabs>
        <w:ind w:left="284"/>
        <w:jc w:val="both"/>
        <w:rPr>
          <w:rFonts w:ascii="Arial" w:hAnsi="Arial"/>
        </w:rPr>
      </w:pPr>
      <w:r>
        <w:rPr>
          <w:rFonts w:ascii="Arial" w:hAnsi="Arial"/>
          <w:lang w:val="sr-Cyrl-RS"/>
        </w:rPr>
        <w:t>Купац</w:t>
      </w:r>
      <w:r w:rsidR="0025032C" w:rsidRPr="0025032C">
        <w:rPr>
          <w:rFonts w:ascii="Arial" w:hAnsi="Arial"/>
          <w:lang w:val="sr-Cyrl-RS"/>
        </w:rPr>
        <w:t xml:space="preserve"> </w:t>
      </w:r>
      <w:r w:rsidR="0025032C" w:rsidRPr="0025032C">
        <w:rPr>
          <w:rFonts w:ascii="Arial" w:hAnsi="Arial"/>
        </w:rPr>
        <w:t xml:space="preserve">је овлашћен да наплати у целости бланко сопствену меницу </w:t>
      </w:r>
      <w:r w:rsidR="0025032C" w:rsidRPr="0025032C">
        <w:rPr>
          <w:rFonts w:ascii="Arial" w:eastAsia="Calibri" w:hAnsi="Arial"/>
        </w:rPr>
        <w:t xml:space="preserve">за отклањање недостатака у гарантном року </w:t>
      </w:r>
      <w:r>
        <w:rPr>
          <w:rFonts w:ascii="Arial" w:hAnsi="Arial"/>
        </w:rPr>
        <w:t>у случају да Пр</w:t>
      </w:r>
      <w:r>
        <w:rPr>
          <w:rFonts w:ascii="Arial" w:hAnsi="Arial"/>
          <w:lang w:val="sr-Cyrl-RS"/>
        </w:rPr>
        <w:t>одавац</w:t>
      </w:r>
      <w:r w:rsidR="00D67C29">
        <w:rPr>
          <w:rFonts w:ascii="Arial" w:hAnsi="Arial"/>
        </w:rPr>
        <w:t xml:space="preserve"> не испуни своје обавезе из </w:t>
      </w:r>
      <w:r w:rsidR="00D67C29">
        <w:rPr>
          <w:rFonts w:ascii="Arial" w:hAnsi="Arial"/>
          <w:lang w:val="sr-Cyrl-RS"/>
        </w:rPr>
        <w:t>О</w:t>
      </w:r>
      <w:r w:rsidR="0025032C" w:rsidRPr="0025032C">
        <w:rPr>
          <w:rFonts w:ascii="Arial" w:hAnsi="Arial"/>
        </w:rPr>
        <w:t>квирног споразума у погледу гарантног рока.</w:t>
      </w:r>
    </w:p>
    <w:p w:rsidR="0025032C" w:rsidRPr="0025032C" w:rsidRDefault="0025032C" w:rsidP="0025032C">
      <w:pPr>
        <w:tabs>
          <w:tab w:val="left" w:pos="567"/>
        </w:tabs>
        <w:ind w:left="284"/>
        <w:jc w:val="both"/>
        <w:rPr>
          <w:rFonts w:ascii="Arial" w:hAnsi="Arial"/>
          <w:i/>
        </w:rPr>
      </w:pPr>
      <w:r w:rsidRPr="0025032C">
        <w:rPr>
          <w:rFonts w:ascii="Arial" w:hAnsi="Arial"/>
        </w:rPr>
        <w:t xml:space="preserve">Бланко сопствена меница за отклањање недостатака у гарантном року, доставља се у тренутку </w:t>
      </w:r>
      <w:r w:rsidRPr="0025032C">
        <w:rPr>
          <w:rFonts w:ascii="Arial" w:eastAsia="TimesNewRomanPSMT" w:hAnsi="Arial"/>
          <w:bCs/>
          <w:iCs/>
        </w:rPr>
        <w:t>примопредаје предмета набавке по првој издатој наруџбеници</w:t>
      </w:r>
      <w:r w:rsidRPr="0025032C">
        <w:rPr>
          <w:rFonts w:ascii="Arial" w:hAnsi="Arial"/>
          <w:i/>
        </w:rPr>
        <w:t>.</w:t>
      </w:r>
    </w:p>
    <w:p w:rsidR="0025032C" w:rsidRPr="0025032C" w:rsidRDefault="00C326B0" w:rsidP="0025032C">
      <w:pPr>
        <w:tabs>
          <w:tab w:val="left" w:pos="567"/>
        </w:tabs>
        <w:ind w:left="284"/>
        <w:jc w:val="both"/>
        <w:rPr>
          <w:rFonts w:ascii="Arial" w:hAnsi="Arial"/>
        </w:rPr>
      </w:pPr>
      <w:r>
        <w:rPr>
          <w:rFonts w:ascii="Arial" w:hAnsi="Arial"/>
        </w:rPr>
        <w:t>Пр</w:t>
      </w:r>
      <w:r>
        <w:rPr>
          <w:rFonts w:ascii="Arial" w:hAnsi="Arial"/>
          <w:lang w:val="sr-Cyrl-RS"/>
        </w:rPr>
        <w:t>одавац</w:t>
      </w:r>
      <w:r w:rsidR="0025032C" w:rsidRPr="0025032C">
        <w:rPr>
          <w:rFonts w:ascii="Arial" w:hAnsi="Arial"/>
        </w:rPr>
        <w:t xml:space="preserve"> има обавезу да продужава рок важности достављене менице као средство финансијског обезбеђења за отклањање недостатака у гарантном року у скл</w:t>
      </w:r>
      <w:r>
        <w:rPr>
          <w:rFonts w:ascii="Arial" w:hAnsi="Arial"/>
        </w:rPr>
        <w:t xml:space="preserve">аду са динамиком испоруке </w:t>
      </w:r>
      <w:r>
        <w:rPr>
          <w:rFonts w:ascii="Arial" w:hAnsi="Arial"/>
          <w:lang w:val="sr-Cyrl-RS"/>
        </w:rPr>
        <w:t>добара</w:t>
      </w:r>
      <w:r w:rsidR="0025032C" w:rsidRPr="0025032C">
        <w:rPr>
          <w:rFonts w:ascii="Arial" w:hAnsi="Arial"/>
        </w:rPr>
        <w:t>, тако да буде обез</w:t>
      </w:r>
      <w:r>
        <w:rPr>
          <w:rFonts w:ascii="Arial" w:hAnsi="Arial"/>
        </w:rPr>
        <w:t xml:space="preserve">беђен гарантни рок за све </w:t>
      </w:r>
      <w:r>
        <w:rPr>
          <w:rFonts w:ascii="Arial" w:hAnsi="Arial"/>
          <w:lang w:val="sr-Cyrl-RS"/>
        </w:rPr>
        <w:t>добра</w:t>
      </w:r>
      <w:r w:rsidR="0025032C" w:rsidRPr="0025032C">
        <w:rPr>
          <w:rFonts w:ascii="Arial" w:hAnsi="Arial"/>
        </w:rPr>
        <w:t xml:space="preserve"> која су предмет набавке.</w:t>
      </w:r>
    </w:p>
    <w:p w:rsidR="0025032C" w:rsidRPr="0025032C" w:rsidRDefault="0025032C" w:rsidP="0025032C">
      <w:pPr>
        <w:tabs>
          <w:tab w:val="left" w:pos="567"/>
        </w:tabs>
        <w:ind w:left="284"/>
        <w:jc w:val="both"/>
        <w:rPr>
          <w:rFonts w:ascii="Arial" w:hAnsi="Arial"/>
        </w:rPr>
      </w:pPr>
      <w:r w:rsidRPr="0025032C">
        <w:rPr>
          <w:rFonts w:ascii="Arial" w:hAnsi="Arial"/>
        </w:rPr>
        <w:t>Уколико се средство финансијског о</w:t>
      </w:r>
      <w:r w:rsidR="00D67C29">
        <w:rPr>
          <w:rFonts w:ascii="Arial" w:hAnsi="Arial"/>
        </w:rPr>
        <w:t xml:space="preserve">безбеђења не достави у року из </w:t>
      </w:r>
      <w:r w:rsidR="00D67C29">
        <w:rPr>
          <w:rFonts w:ascii="Arial" w:hAnsi="Arial"/>
          <w:lang w:val="sr-Cyrl-RS"/>
        </w:rPr>
        <w:t>О</w:t>
      </w:r>
      <w:r w:rsidRPr="0025032C">
        <w:rPr>
          <w:rFonts w:ascii="Arial" w:hAnsi="Arial"/>
        </w:rPr>
        <w:t xml:space="preserve">квирног споразума, </w:t>
      </w:r>
      <w:r w:rsidR="00C326B0">
        <w:rPr>
          <w:rFonts w:ascii="Arial" w:hAnsi="Arial"/>
          <w:lang w:val="sr-Cyrl-RS"/>
        </w:rPr>
        <w:t>Купац</w:t>
      </w:r>
      <w:r w:rsidRPr="0025032C">
        <w:rPr>
          <w:rFonts w:ascii="Arial" w:hAnsi="Arial"/>
          <w:lang w:val="sr-Cyrl-RS"/>
        </w:rPr>
        <w:t xml:space="preserve"> </w:t>
      </w:r>
      <w:r w:rsidRPr="0025032C">
        <w:rPr>
          <w:rFonts w:ascii="Arial" w:hAnsi="Arial"/>
        </w:rPr>
        <w:t>има право да наплати средство финанасијског обезбеђења за добро извршење посла.</w:t>
      </w:r>
    </w:p>
    <w:p w:rsidR="00D6284B" w:rsidRDefault="00D6284B" w:rsidP="00D6284B">
      <w:pPr>
        <w:rPr>
          <w:rFonts w:ascii="Arial" w:hAnsi="Arial"/>
          <w:b/>
          <w:lang w:val="sr-Cyrl-RS"/>
        </w:rPr>
      </w:pPr>
    </w:p>
    <w:p w:rsidR="00D6284B" w:rsidRPr="007B4BAA" w:rsidRDefault="00D6284B" w:rsidP="00D6284B">
      <w:pPr>
        <w:spacing w:before="120" w:after="120"/>
        <w:ind w:left="284"/>
        <w:jc w:val="both"/>
        <w:rPr>
          <w:rFonts w:ascii="Arial" w:hAnsi="Arial" w:cs="Arial"/>
          <w:b/>
          <w:lang w:val="sr-Cyrl-RS"/>
        </w:rPr>
      </w:pPr>
      <w:r>
        <w:rPr>
          <w:rFonts w:ascii="Arial" w:hAnsi="Arial" w:cs="Arial"/>
          <w:b/>
          <w:lang w:val="sr-Cyrl-RS"/>
        </w:rPr>
        <w:t>УГОВОРНА</w:t>
      </w:r>
      <w:r w:rsidRPr="007B4BAA">
        <w:rPr>
          <w:rFonts w:ascii="Arial" w:hAnsi="Arial" w:cs="Arial"/>
          <w:b/>
          <w:lang w:val="sr-Cyrl-RS"/>
        </w:rPr>
        <w:t xml:space="preserve"> </w:t>
      </w:r>
      <w:r>
        <w:rPr>
          <w:rFonts w:ascii="Arial" w:hAnsi="Arial" w:cs="Arial"/>
          <w:b/>
          <w:lang w:val="sr-Cyrl-RS"/>
        </w:rPr>
        <w:t>КАЗНА</w:t>
      </w:r>
      <w:r w:rsidRPr="007B4BAA">
        <w:rPr>
          <w:rFonts w:ascii="Arial" w:hAnsi="Arial" w:cs="Arial"/>
          <w:b/>
          <w:lang w:val="sr-Cyrl-RS"/>
        </w:rPr>
        <w:t xml:space="preserve"> </w:t>
      </w:r>
      <w:r>
        <w:rPr>
          <w:rFonts w:ascii="Arial" w:hAnsi="Arial" w:cs="Arial"/>
          <w:b/>
          <w:lang w:val="sr-Cyrl-RS"/>
        </w:rPr>
        <w:t>ЗБОГ</w:t>
      </w:r>
      <w:r w:rsidRPr="007B4BAA">
        <w:rPr>
          <w:rFonts w:ascii="Arial" w:hAnsi="Arial" w:cs="Arial"/>
          <w:b/>
          <w:lang w:val="sr-Cyrl-RS"/>
        </w:rPr>
        <w:t xml:space="preserve"> </w:t>
      </w:r>
      <w:r>
        <w:rPr>
          <w:rFonts w:ascii="Arial" w:hAnsi="Arial" w:cs="Arial"/>
          <w:b/>
          <w:lang w:val="sr-Cyrl-RS"/>
        </w:rPr>
        <w:t>ЗАКАШ</w:t>
      </w:r>
      <w:r w:rsidRPr="007B4BAA">
        <w:rPr>
          <w:rFonts w:ascii="Arial" w:hAnsi="Arial" w:cs="Arial"/>
          <w:b/>
          <w:lang w:val="sr-Cyrl-RS"/>
        </w:rPr>
        <w:t>Њ</w:t>
      </w:r>
      <w:r>
        <w:rPr>
          <w:rFonts w:ascii="Arial" w:hAnsi="Arial" w:cs="Arial"/>
          <w:b/>
          <w:lang w:val="sr-Cyrl-RS"/>
        </w:rPr>
        <w:t>Е</w:t>
      </w:r>
      <w:r w:rsidRPr="007B4BAA">
        <w:rPr>
          <w:rFonts w:ascii="Arial" w:hAnsi="Arial" w:cs="Arial"/>
          <w:b/>
          <w:lang w:val="sr-Cyrl-RS"/>
        </w:rPr>
        <w:t>Њ</w:t>
      </w:r>
      <w:r>
        <w:rPr>
          <w:rFonts w:ascii="Arial" w:hAnsi="Arial" w:cs="Arial"/>
          <w:b/>
          <w:lang w:val="sr-Cyrl-RS"/>
        </w:rPr>
        <w:t>А</w:t>
      </w:r>
      <w:r w:rsidRPr="007B4BAA">
        <w:rPr>
          <w:rFonts w:ascii="Arial" w:hAnsi="Arial" w:cs="Arial"/>
          <w:b/>
          <w:lang w:val="sr-Cyrl-RS"/>
        </w:rPr>
        <w:t xml:space="preserve"> </w:t>
      </w:r>
      <w:r>
        <w:rPr>
          <w:rFonts w:ascii="Arial" w:hAnsi="Arial" w:cs="Arial"/>
          <w:b/>
          <w:lang w:val="sr-Cyrl-RS"/>
        </w:rPr>
        <w:t>У</w:t>
      </w:r>
      <w:r w:rsidRPr="007B4BAA">
        <w:rPr>
          <w:rFonts w:ascii="Arial" w:hAnsi="Arial" w:cs="Arial"/>
          <w:b/>
          <w:lang w:val="sr-Cyrl-RS"/>
        </w:rPr>
        <w:t xml:space="preserve"> </w:t>
      </w:r>
      <w:r>
        <w:rPr>
          <w:rFonts w:ascii="Arial" w:hAnsi="Arial" w:cs="Arial"/>
          <w:b/>
          <w:lang w:val="sr-Cyrl-RS"/>
        </w:rPr>
        <w:t>ИСПОРУЦИ</w:t>
      </w:r>
      <w:r w:rsidRPr="007B4BAA">
        <w:rPr>
          <w:rFonts w:ascii="Arial" w:hAnsi="Arial" w:cs="Arial"/>
          <w:b/>
          <w:lang w:val="sr-Cyrl-RS"/>
        </w:rPr>
        <w:t xml:space="preserve"> </w:t>
      </w:r>
    </w:p>
    <w:p w:rsidR="00D6284B" w:rsidRPr="007B4BAA" w:rsidRDefault="00D6284B" w:rsidP="00D6284B">
      <w:pPr>
        <w:ind w:left="284"/>
        <w:jc w:val="center"/>
        <w:rPr>
          <w:rFonts w:ascii="Arial" w:hAnsi="Arial" w:cs="Arial"/>
          <w:b/>
          <w:lang w:val="sr-Cyrl-RS"/>
        </w:rPr>
      </w:pPr>
      <w:r>
        <w:rPr>
          <w:rFonts w:ascii="Arial" w:hAnsi="Arial" w:cs="Arial"/>
          <w:b/>
        </w:rPr>
        <w:t>Члан</w:t>
      </w:r>
      <w:r w:rsidRPr="007B4BAA">
        <w:rPr>
          <w:rFonts w:ascii="Arial" w:hAnsi="Arial" w:cs="Arial"/>
          <w:b/>
        </w:rPr>
        <w:t xml:space="preserve"> </w:t>
      </w:r>
      <w:r w:rsidR="006730F2">
        <w:rPr>
          <w:rFonts w:ascii="Arial" w:hAnsi="Arial" w:cs="Arial"/>
          <w:b/>
          <w:lang w:val="sr-Cyrl-RS"/>
        </w:rPr>
        <w:t>10</w:t>
      </w:r>
      <w:r w:rsidRPr="007B4BAA">
        <w:rPr>
          <w:rFonts w:ascii="Arial" w:hAnsi="Arial" w:cs="Arial"/>
          <w:b/>
          <w:lang w:val="sr-Cyrl-RS"/>
        </w:rPr>
        <w:t>.</w:t>
      </w:r>
    </w:p>
    <w:p w:rsidR="00D6284B" w:rsidRPr="006407FD" w:rsidRDefault="00D6284B" w:rsidP="00D6284B">
      <w:pPr>
        <w:spacing w:before="120"/>
        <w:ind w:left="284"/>
        <w:jc w:val="both"/>
        <w:rPr>
          <w:rFonts w:ascii="Arial" w:hAnsi="Arial" w:cs="Arial"/>
          <w:lang w:val="sr-Cyrl-RS"/>
        </w:rPr>
      </w:pPr>
      <w:r w:rsidRPr="006407FD">
        <w:rPr>
          <w:rFonts w:ascii="Arial" w:hAnsi="Arial" w:cs="Arial"/>
          <w:lang w:val="sr-Cyrl-RS"/>
        </w:rPr>
        <w:t>Уколико Продавац у уговореном року и на уговорени начин не изврши испоруку и уградњу д</w:t>
      </w:r>
      <w:r w:rsidR="009E4E8A">
        <w:rPr>
          <w:rFonts w:ascii="Arial" w:hAnsi="Arial" w:cs="Arial"/>
          <w:lang w:val="sr-Cyrl-RS"/>
        </w:rPr>
        <w:t>обара</w:t>
      </w:r>
      <w:r w:rsidRPr="006407FD">
        <w:rPr>
          <w:rFonts w:ascii="Arial" w:hAnsi="Arial" w:cs="Arial"/>
          <w:lang w:val="sr-Cyrl-RS"/>
        </w:rPr>
        <w:t xml:space="preserve"> који су предмет Оквирног споразума из члана 1. овог Оквирног споразума, Купац има право да наплати уговорну казну и то 0,5% од вредности појединачне наруџбенице за сваки дан закашњења, а највише у укупном износу од 10% вредности појединачне наруџбенице без ПДВ-а.</w:t>
      </w:r>
    </w:p>
    <w:p w:rsidR="00D6284B" w:rsidRPr="006407FD" w:rsidRDefault="00D6284B" w:rsidP="00D6284B">
      <w:pPr>
        <w:spacing w:before="120"/>
        <w:ind w:left="284"/>
        <w:jc w:val="both"/>
        <w:rPr>
          <w:rFonts w:ascii="Arial" w:hAnsi="Arial" w:cs="Arial"/>
          <w:lang w:val="sr-Cyrl-RS"/>
        </w:rPr>
      </w:pPr>
      <w:r w:rsidRPr="006407FD">
        <w:rPr>
          <w:rFonts w:ascii="Arial" w:hAnsi="Arial" w:cs="Arial"/>
          <w:lang w:val="sr-Cyrl-RS"/>
        </w:rPr>
        <w:t>У случају доцње Купац има право да захтева и испуњење уговорне обавезе и уговорну казну, под условом да без одлагања, а најкасније пре пријема предмета Оквирног споразума саопшти Продавцу да задржава право на уговорну казну и под условом да до закашњења није дошло кривицом Купца, нити услед дејства више силе.</w:t>
      </w:r>
    </w:p>
    <w:p w:rsidR="00D6284B" w:rsidRPr="006407FD" w:rsidRDefault="00D6284B" w:rsidP="00D6284B">
      <w:pPr>
        <w:spacing w:before="120"/>
        <w:ind w:left="284"/>
        <w:jc w:val="both"/>
        <w:rPr>
          <w:rFonts w:ascii="Arial" w:hAnsi="Arial" w:cs="Arial"/>
          <w:lang w:val="sr-Cyrl-RS"/>
        </w:rPr>
      </w:pPr>
      <w:r w:rsidRPr="006407FD">
        <w:rPr>
          <w:rFonts w:ascii="Arial" w:hAnsi="Arial" w:cs="Arial"/>
          <w:lang w:val="sr-Cyrl-RS"/>
        </w:rPr>
        <w:t xml:space="preserve">Наплатом уговорне казне Купац не губи право на накнаду штете.  </w:t>
      </w:r>
    </w:p>
    <w:p w:rsidR="00D6284B" w:rsidRPr="006407FD" w:rsidRDefault="00D6284B" w:rsidP="00D6284B">
      <w:pPr>
        <w:spacing w:before="120"/>
        <w:ind w:left="284"/>
        <w:jc w:val="both"/>
        <w:rPr>
          <w:rFonts w:ascii="Arial" w:hAnsi="Arial" w:cs="Arial"/>
          <w:lang w:val="sr-Cyrl-RS"/>
        </w:rPr>
      </w:pPr>
      <w:r w:rsidRPr="006407FD">
        <w:rPr>
          <w:rFonts w:ascii="Arial" w:hAnsi="Arial" w:cs="Arial"/>
          <w:lang w:val="sr-Cyrl-RS"/>
        </w:rPr>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члана 8. овог Оквирног споразума. </w:t>
      </w:r>
    </w:p>
    <w:p w:rsidR="00D6284B" w:rsidRPr="006407FD" w:rsidRDefault="00D6284B" w:rsidP="00D6284B">
      <w:pPr>
        <w:spacing w:before="120"/>
        <w:ind w:left="284"/>
        <w:jc w:val="both"/>
        <w:rPr>
          <w:rFonts w:ascii="Arial" w:hAnsi="Arial" w:cs="Arial"/>
          <w:lang w:val="sr-Cyrl-RS"/>
        </w:rPr>
      </w:pPr>
      <w:r w:rsidRPr="006407FD">
        <w:rPr>
          <w:rFonts w:ascii="Arial" w:hAnsi="Arial" w:cs="Arial"/>
          <w:lang w:val="sr-Cyrl-RS"/>
        </w:rPr>
        <w:t>Плаћање уговорне казне  доспева у року од 10 (десет) дана од дана пријема  рачуна издатог од стране Купца по основу  уговорне казне.</w:t>
      </w:r>
    </w:p>
    <w:p w:rsidR="00D6284B" w:rsidRDefault="00D6284B" w:rsidP="00D6284B">
      <w:pPr>
        <w:spacing w:before="120"/>
        <w:ind w:left="284"/>
        <w:jc w:val="both"/>
        <w:rPr>
          <w:rFonts w:ascii="Arial" w:hAnsi="Arial" w:cs="Arial"/>
          <w:lang w:val="sr-Cyrl-RS"/>
        </w:rPr>
      </w:pPr>
      <w:r w:rsidRPr="006407FD">
        <w:rPr>
          <w:rFonts w:ascii="Arial" w:hAnsi="Arial" w:cs="Arial"/>
          <w:lang w:val="sr-Cyrl-RS"/>
        </w:rPr>
        <w:t>Уколико Купац услед кашњења из ст. 1. овог члана, претрпи штету која је већа од износа уговорне казне, има право на накнаду разлике између претрпљене штете у целости и исплаћене уговорне казне.</w:t>
      </w:r>
    </w:p>
    <w:p w:rsidR="00D6284B" w:rsidRDefault="00D6284B" w:rsidP="00D6284B">
      <w:pPr>
        <w:jc w:val="both"/>
        <w:rPr>
          <w:rFonts w:ascii="Arial" w:hAnsi="Arial" w:cs="Arial"/>
          <w:b/>
          <w:lang w:val="sr-Cyrl-RS"/>
        </w:rPr>
      </w:pPr>
    </w:p>
    <w:p w:rsidR="00D6284B" w:rsidRPr="006407FD" w:rsidRDefault="00D6284B" w:rsidP="00D6284B">
      <w:pPr>
        <w:ind w:left="270"/>
        <w:jc w:val="both"/>
        <w:rPr>
          <w:rFonts w:ascii="Arial" w:hAnsi="Arial" w:cs="Arial"/>
          <w:b/>
          <w:lang w:val="sr-Cyrl-RS"/>
        </w:rPr>
      </w:pPr>
      <w:r w:rsidRPr="006407FD">
        <w:rPr>
          <w:rFonts w:ascii="Arial" w:hAnsi="Arial" w:cs="Arial"/>
          <w:b/>
          <w:lang w:val="sr-Cyrl-RS"/>
        </w:rPr>
        <w:t>ВАЖНОСТ ОКВИРНОГ СПОРАЗУМА</w:t>
      </w:r>
    </w:p>
    <w:p w:rsidR="00D6284B" w:rsidRPr="006407FD" w:rsidRDefault="00D6284B" w:rsidP="00D6284B">
      <w:pPr>
        <w:ind w:left="270"/>
        <w:jc w:val="center"/>
        <w:rPr>
          <w:rFonts w:ascii="Arial" w:hAnsi="Arial"/>
          <w:b/>
          <w:lang w:val="sr-Cyrl-RS"/>
        </w:rPr>
      </w:pPr>
      <w:r w:rsidRPr="006407FD">
        <w:rPr>
          <w:rFonts w:ascii="Arial" w:hAnsi="Arial"/>
          <w:b/>
        </w:rPr>
        <w:t xml:space="preserve">Члан </w:t>
      </w:r>
      <w:r w:rsidR="006730F2">
        <w:rPr>
          <w:rFonts w:ascii="Arial" w:hAnsi="Arial"/>
          <w:b/>
          <w:lang w:val="sr-Cyrl-RS"/>
        </w:rPr>
        <w:t>11</w:t>
      </w:r>
      <w:r w:rsidRPr="006407FD">
        <w:rPr>
          <w:rFonts w:ascii="Arial" w:hAnsi="Arial"/>
          <w:b/>
          <w:lang w:val="sr-Cyrl-RS"/>
        </w:rPr>
        <w:t>.</w:t>
      </w:r>
    </w:p>
    <w:p w:rsidR="00D6284B" w:rsidRPr="006407FD" w:rsidRDefault="00D6284B" w:rsidP="00D6284B">
      <w:pPr>
        <w:ind w:left="270"/>
        <w:jc w:val="both"/>
        <w:rPr>
          <w:rFonts w:ascii="Arial" w:eastAsia="Lucida Sans Unicode" w:hAnsi="Arial" w:cs="Arial"/>
          <w:lang w:val="sr-Cyrl-RS"/>
        </w:rPr>
      </w:pPr>
      <w:r w:rsidRPr="006407FD">
        <w:rPr>
          <w:rFonts w:ascii="Arial" w:eastAsia="Lucida Sans Unicode" w:hAnsi="Arial" w:cs="Arial"/>
          <w:lang w:val="am-ET"/>
        </w:rPr>
        <w:t xml:space="preserve">Овај </w:t>
      </w:r>
      <w:r w:rsidRPr="006407FD">
        <w:rPr>
          <w:rFonts w:ascii="Arial" w:eastAsia="Lucida Sans Unicode" w:hAnsi="Arial" w:cs="Arial"/>
          <w:lang w:val="sr-Cyrl-RS"/>
        </w:rPr>
        <w:t>О</w:t>
      </w:r>
      <w:r w:rsidRPr="006407FD">
        <w:rPr>
          <w:rFonts w:ascii="Arial" w:eastAsia="Lucida Sans Unicode" w:hAnsi="Arial" w:cs="Arial"/>
          <w:lang w:val="am-ET"/>
        </w:rPr>
        <w:t>квирни споразум се сматра закљученим</w:t>
      </w:r>
      <w:r w:rsidRPr="006407FD">
        <w:rPr>
          <w:rFonts w:ascii="Arial" w:eastAsia="Lucida Sans Unicode" w:hAnsi="Arial" w:cs="Arial"/>
        </w:rPr>
        <w:t>, под одложним условом,</w:t>
      </w:r>
      <w:r w:rsidRPr="006407FD">
        <w:rPr>
          <w:rFonts w:ascii="Arial" w:eastAsia="Lucida Sans Unicode" w:hAnsi="Arial" w:cs="Arial"/>
          <w:lang w:val="am-ET"/>
        </w:rPr>
        <w:t xml:space="preserve"> када га потпишу </w:t>
      </w:r>
      <w:r w:rsidRPr="006407FD">
        <w:rPr>
          <w:rFonts w:ascii="Arial" w:eastAsia="Lucida Sans Unicode" w:hAnsi="Arial" w:cs="Arial"/>
          <w:lang w:val="sr-Cyrl-RS"/>
        </w:rPr>
        <w:t xml:space="preserve">овлашћени </w:t>
      </w:r>
      <w:r w:rsidRPr="006407FD">
        <w:rPr>
          <w:rFonts w:ascii="Arial" w:eastAsia="Lucida Sans Unicode" w:hAnsi="Arial" w:cs="Arial"/>
        </w:rPr>
        <w:t xml:space="preserve">заступници </w:t>
      </w:r>
      <w:r w:rsidRPr="006407FD">
        <w:rPr>
          <w:rFonts w:ascii="Arial" w:eastAsia="Lucida Sans Unicode" w:hAnsi="Arial" w:cs="Arial"/>
          <w:lang w:val="am-ET"/>
        </w:rPr>
        <w:t xml:space="preserve"> страна</w:t>
      </w:r>
      <w:r w:rsidR="009E4E8A">
        <w:rPr>
          <w:rFonts w:ascii="Arial" w:eastAsia="Lucida Sans Unicode" w:hAnsi="Arial" w:cs="Arial"/>
          <w:lang w:val="sr-Cyrl-RS"/>
        </w:rPr>
        <w:t xml:space="preserve"> из О</w:t>
      </w:r>
      <w:r w:rsidRPr="006407FD">
        <w:rPr>
          <w:rFonts w:ascii="Arial" w:eastAsia="Lucida Sans Unicode" w:hAnsi="Arial" w:cs="Arial"/>
          <w:lang w:val="sr-Cyrl-RS"/>
        </w:rPr>
        <w:t>квирног споразума</w:t>
      </w:r>
      <w:r w:rsidRPr="006407FD">
        <w:rPr>
          <w:rFonts w:ascii="Arial" w:eastAsia="Lucida Sans Unicode" w:hAnsi="Arial" w:cs="Arial"/>
        </w:rPr>
        <w:t xml:space="preserve">, а ступа на правну снагу када </w:t>
      </w:r>
      <w:r w:rsidRPr="006407FD">
        <w:rPr>
          <w:rFonts w:ascii="Arial" w:eastAsia="Lucida Sans Unicode" w:hAnsi="Arial" w:cs="Arial"/>
          <w:lang w:val="sr-Cyrl-RS"/>
        </w:rPr>
        <w:t xml:space="preserve">Продавац </w:t>
      </w:r>
      <w:r w:rsidRPr="006407FD">
        <w:rPr>
          <w:rFonts w:ascii="Arial" w:eastAsia="Lucida Sans Unicode" w:hAnsi="Arial" w:cs="Arial"/>
        </w:rPr>
        <w:t xml:space="preserve">испуни одложни услов и у </w:t>
      </w:r>
      <w:r w:rsidRPr="006407FD">
        <w:rPr>
          <w:rFonts w:ascii="Arial" w:eastAsia="Lucida Sans Unicode" w:hAnsi="Arial" w:cs="Arial"/>
          <w:lang w:val="sr-Cyrl-RS"/>
        </w:rPr>
        <w:t>уговореном</w:t>
      </w:r>
      <w:r w:rsidRPr="006407FD">
        <w:rPr>
          <w:rFonts w:ascii="Arial" w:eastAsia="Lucida Sans Unicode" w:hAnsi="Arial" w:cs="Arial"/>
        </w:rPr>
        <w:t xml:space="preserve"> року достави </w:t>
      </w:r>
      <w:r>
        <w:rPr>
          <w:rFonts w:ascii="Arial" w:eastAsia="Lucida Sans Unicode" w:hAnsi="Arial" w:cs="Arial"/>
          <w:lang w:val="sr-Cyrl-RS"/>
        </w:rPr>
        <w:t>меницу</w:t>
      </w:r>
      <w:r w:rsidRPr="006407FD">
        <w:rPr>
          <w:rFonts w:ascii="Arial" w:eastAsia="Lucida Sans Unicode" w:hAnsi="Arial" w:cs="Arial"/>
          <w:lang w:val="sr-Cyrl-RS"/>
        </w:rPr>
        <w:t xml:space="preserve"> за добро извршење посла.</w:t>
      </w:r>
    </w:p>
    <w:p w:rsidR="00D6284B" w:rsidRPr="006407FD" w:rsidRDefault="00D6284B" w:rsidP="00D6284B">
      <w:pPr>
        <w:ind w:left="270"/>
        <w:jc w:val="both"/>
        <w:rPr>
          <w:rFonts w:ascii="Arial" w:hAnsi="Arial" w:cs="Arial"/>
          <w:i/>
          <w:strike/>
          <w:color w:val="FF0000"/>
          <w:lang w:val="sr-Cyrl-RS"/>
        </w:rPr>
      </w:pPr>
      <w:r w:rsidRPr="006407FD">
        <w:rPr>
          <w:rFonts w:ascii="Arial" w:eastAsia="TimesNewRomanPSMT" w:hAnsi="Arial" w:cs="Arial"/>
          <w:bCs/>
          <w:lang w:val="sr-Cyrl-RS"/>
        </w:rPr>
        <w:t xml:space="preserve">Оквирни споразум се закључује на период </w:t>
      </w:r>
      <w:r>
        <w:rPr>
          <w:rFonts w:ascii="Arial" w:eastAsia="TimesNewRomanPSMT" w:hAnsi="Arial" w:cs="Arial"/>
          <w:bCs/>
          <w:lang w:val="sr-Cyrl-RS"/>
        </w:rPr>
        <w:t>од две године од дана закључења О</w:t>
      </w:r>
      <w:r w:rsidRPr="005A60A0">
        <w:rPr>
          <w:rFonts w:ascii="Arial" w:eastAsia="TimesNewRomanPSMT" w:hAnsi="Arial" w:cs="Arial"/>
          <w:bCs/>
          <w:lang w:val="sr-Cyrl-RS"/>
        </w:rPr>
        <w:t>квирног споразума</w:t>
      </w:r>
      <w:r w:rsidRPr="006407FD">
        <w:rPr>
          <w:rFonts w:ascii="Arial" w:eastAsia="TimesNewRomanPSMT" w:hAnsi="Arial" w:cs="Arial"/>
          <w:bCs/>
          <w:lang w:val="sr-Cyrl-RS"/>
        </w:rPr>
        <w:t xml:space="preserve">. Уколико се уговорена средства утроше пре истека рока важења Оквирног споразума, Оквирни споразум ће се сматрати реализованим. </w:t>
      </w:r>
    </w:p>
    <w:p w:rsidR="00D6284B" w:rsidRPr="006407FD" w:rsidRDefault="00D6284B" w:rsidP="00D6284B">
      <w:pPr>
        <w:ind w:left="270"/>
        <w:jc w:val="both"/>
        <w:rPr>
          <w:rFonts w:ascii="Arial" w:hAnsi="Arial" w:cs="Arial"/>
          <w:i/>
          <w:color w:val="00B050"/>
          <w:lang w:val="sr-Cyrl-RS"/>
        </w:rPr>
      </w:pPr>
      <w:r w:rsidRPr="006407FD">
        <w:rPr>
          <w:rFonts w:ascii="Arial" w:hAnsi="Arial" w:cs="Arial"/>
          <w:i/>
          <w:color w:val="00B050"/>
          <w:lang w:val="sr-Cyrl-RS"/>
        </w:rPr>
        <w:lastRenderedPageBreak/>
        <w:t xml:space="preserve"> </w:t>
      </w:r>
    </w:p>
    <w:p w:rsidR="00D6284B" w:rsidRPr="006407FD" w:rsidRDefault="00D6284B" w:rsidP="00D6284B">
      <w:pPr>
        <w:ind w:left="270"/>
        <w:jc w:val="both"/>
        <w:rPr>
          <w:rFonts w:ascii="Arial" w:hAnsi="Arial" w:cs="Arial"/>
          <w:b/>
          <w:highlight w:val="lightGray"/>
          <w:lang w:val="sr-Cyrl-RS"/>
        </w:rPr>
      </w:pPr>
      <w:r w:rsidRPr="006407FD">
        <w:rPr>
          <w:rFonts w:ascii="Arial" w:hAnsi="Arial" w:cs="Arial"/>
          <w:b/>
          <w:lang w:val="sr-Cyrl-RS"/>
        </w:rPr>
        <w:t>ИЗМЕНЕ ТОКОМ ТРАЈАЊА ОКВИРНОГ СПОРАЗУМА</w:t>
      </w:r>
    </w:p>
    <w:p w:rsidR="00D6284B" w:rsidRPr="006407FD" w:rsidRDefault="00D6284B" w:rsidP="00D6284B">
      <w:pPr>
        <w:ind w:left="270"/>
        <w:jc w:val="center"/>
        <w:rPr>
          <w:rFonts w:ascii="Arial" w:hAnsi="Arial"/>
          <w:b/>
          <w:lang w:val="sr-Cyrl-RS"/>
        </w:rPr>
      </w:pPr>
      <w:r w:rsidRPr="006407FD">
        <w:rPr>
          <w:rFonts w:ascii="Arial" w:hAnsi="Arial"/>
          <w:b/>
        </w:rPr>
        <w:t>Члан 1</w:t>
      </w:r>
      <w:r w:rsidR="006730F2">
        <w:rPr>
          <w:rFonts w:ascii="Arial" w:hAnsi="Arial"/>
          <w:b/>
          <w:lang w:val="sr-Cyrl-RS"/>
        </w:rPr>
        <w:t>2</w:t>
      </w:r>
      <w:r w:rsidRPr="006407FD">
        <w:rPr>
          <w:rFonts w:ascii="Arial" w:hAnsi="Arial"/>
          <w:b/>
        </w:rPr>
        <w:t>.</w:t>
      </w:r>
    </w:p>
    <w:p w:rsidR="00D6284B" w:rsidRPr="006407FD" w:rsidRDefault="00D6284B" w:rsidP="00D6284B">
      <w:pPr>
        <w:ind w:left="270"/>
        <w:jc w:val="center"/>
        <w:rPr>
          <w:rFonts w:ascii="Arial" w:hAnsi="Arial"/>
          <w:b/>
          <w:highlight w:val="lightGray"/>
          <w:lang w:val="sr-Cyrl-RS"/>
        </w:rPr>
      </w:pPr>
    </w:p>
    <w:p w:rsidR="00D6284B" w:rsidRPr="006407FD" w:rsidRDefault="00D6284B" w:rsidP="00D6284B">
      <w:pPr>
        <w:ind w:left="270"/>
        <w:jc w:val="both"/>
        <w:rPr>
          <w:rFonts w:ascii="Arial" w:hAnsi="Arial" w:cs="Arial"/>
          <w:lang w:val="sr-Cyrl-RS"/>
        </w:rPr>
      </w:pPr>
      <w:r w:rsidRPr="006407FD">
        <w:rPr>
          <w:rFonts w:ascii="Arial" w:hAnsi="Arial" w:cs="Arial"/>
          <w:lang w:val="sr-Cyrl-RS"/>
        </w:rPr>
        <w:t>Купац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D6284B" w:rsidRPr="006407FD" w:rsidRDefault="00D6284B" w:rsidP="00D6284B">
      <w:pPr>
        <w:ind w:left="270"/>
        <w:jc w:val="both"/>
        <w:rPr>
          <w:rFonts w:ascii="Arial" w:hAnsi="Arial" w:cs="Arial"/>
          <w:lang w:val="sr-Cyrl-RS"/>
        </w:rPr>
      </w:pPr>
      <w:r>
        <w:rPr>
          <w:rFonts w:ascii="Arial" w:hAnsi="Arial" w:cs="Arial"/>
          <w:lang w:val="sr-Cyrl-RS"/>
        </w:rPr>
        <w:t>Стране</w:t>
      </w:r>
      <w:r w:rsidRPr="00FE3E76">
        <w:rPr>
          <w:rFonts w:ascii="Arial" w:hAnsi="Arial" w:cs="Arial"/>
          <w:lang w:val="sr-Cyrl-RS"/>
        </w:rPr>
        <w:t xml:space="preserve"> из </w:t>
      </w:r>
      <w:r>
        <w:rPr>
          <w:rFonts w:ascii="Arial" w:hAnsi="Arial" w:cs="Arial"/>
          <w:lang w:val="sr-Cyrl-RS"/>
        </w:rPr>
        <w:t xml:space="preserve">овог </w:t>
      </w:r>
      <w:r w:rsidRPr="00FE3E76">
        <w:rPr>
          <w:rFonts w:ascii="Arial" w:hAnsi="Arial" w:cs="Arial"/>
          <w:lang w:val="sr-Cyrl-RS"/>
        </w:rPr>
        <w:t xml:space="preserve">Оквирног споразума </w:t>
      </w:r>
      <w:r w:rsidRPr="006407FD">
        <w:rPr>
          <w:rFonts w:ascii="Arial" w:hAnsi="Arial" w:cs="Arial"/>
          <w:lang w:val="sr-Cyrl-RS"/>
        </w:rPr>
        <w:t>су сагласне да се евентуалне измене и допуне овог Оквирног споразума изврше у писаној форми – закључивањем анекса  уз овај Оквирни споразум.</w:t>
      </w:r>
    </w:p>
    <w:p w:rsidR="00D6284B" w:rsidRPr="006407FD" w:rsidRDefault="00D6284B" w:rsidP="00D6284B">
      <w:pPr>
        <w:ind w:left="270"/>
        <w:jc w:val="both"/>
        <w:rPr>
          <w:rFonts w:ascii="Arial" w:hAnsi="Arial" w:cs="Arial"/>
          <w:lang w:val="sr-Cyrl-RS"/>
        </w:rPr>
      </w:pPr>
    </w:p>
    <w:p w:rsidR="00D6284B" w:rsidRPr="006407FD" w:rsidRDefault="00D6284B" w:rsidP="00D6284B">
      <w:pPr>
        <w:ind w:left="270"/>
        <w:jc w:val="both"/>
        <w:rPr>
          <w:rFonts w:ascii="Arial" w:hAnsi="Arial" w:cs="Arial"/>
          <w:b/>
          <w:lang w:val="sr-Cyrl-RS"/>
        </w:rPr>
      </w:pPr>
      <w:r w:rsidRPr="006407FD">
        <w:rPr>
          <w:rFonts w:ascii="Arial" w:hAnsi="Arial" w:cs="Arial"/>
          <w:b/>
          <w:lang w:val="sr-Cyrl-RS"/>
        </w:rPr>
        <w:t>ВИША СИЛА</w:t>
      </w:r>
    </w:p>
    <w:p w:rsidR="00D6284B" w:rsidRDefault="00D6284B" w:rsidP="00D6284B">
      <w:pPr>
        <w:ind w:left="270"/>
        <w:jc w:val="center"/>
        <w:rPr>
          <w:rFonts w:ascii="Arial" w:hAnsi="Arial"/>
          <w:b/>
          <w:lang w:val="sr-Cyrl-RS"/>
        </w:rPr>
      </w:pPr>
      <w:r w:rsidRPr="006407FD">
        <w:rPr>
          <w:rFonts w:ascii="Arial" w:hAnsi="Arial"/>
          <w:b/>
        </w:rPr>
        <w:t>Члан 1</w:t>
      </w:r>
      <w:r w:rsidR="006730F2">
        <w:rPr>
          <w:rFonts w:ascii="Arial" w:hAnsi="Arial"/>
          <w:b/>
          <w:lang w:val="sr-Cyrl-RS"/>
        </w:rPr>
        <w:t>3</w:t>
      </w:r>
      <w:r w:rsidRPr="006407FD">
        <w:rPr>
          <w:rFonts w:ascii="Arial" w:hAnsi="Arial"/>
          <w:b/>
        </w:rPr>
        <w:t>.</w:t>
      </w:r>
    </w:p>
    <w:p w:rsidR="00170DA0" w:rsidRPr="00E53761" w:rsidRDefault="00170DA0" w:rsidP="00170DA0">
      <w:pPr>
        <w:spacing w:before="120"/>
        <w:ind w:left="284"/>
        <w:jc w:val="both"/>
        <w:rPr>
          <w:rFonts w:ascii="Arial" w:hAnsi="Arial" w:cs="Arial"/>
        </w:rPr>
      </w:pPr>
      <w:r w:rsidRPr="00E53761">
        <w:rPr>
          <w:rFonts w:ascii="Arial" w:hAnsi="Arial" w:cs="Arial"/>
        </w:rPr>
        <w:t>Дејство више силе се сматра за случај који ослобађа од одговорности за извршавање свих или неких обавеза</w:t>
      </w:r>
      <w:r w:rsidRPr="00E53761">
        <w:rPr>
          <w:rFonts w:ascii="Arial" w:hAnsi="Arial" w:cs="Arial"/>
          <w:lang w:val="sr-Cyrl-RS"/>
        </w:rPr>
        <w:t xml:space="preserve"> из оквирног споразума</w:t>
      </w:r>
      <w:r w:rsidRPr="00E53761">
        <w:rPr>
          <w:rFonts w:ascii="Arial" w:hAnsi="Arial" w:cs="Arial"/>
        </w:rPr>
        <w:t xml:space="preserve"> и за накнаду штете за делимично или потпуно неизвршење обавеза</w:t>
      </w:r>
      <w:r w:rsidRPr="00E53761">
        <w:rPr>
          <w:rFonts w:ascii="Arial" w:hAnsi="Arial" w:cs="Arial"/>
          <w:lang w:val="sr-Cyrl-RS"/>
        </w:rPr>
        <w:t xml:space="preserve"> из оквирног споразума</w:t>
      </w:r>
      <w:r w:rsidRPr="00E53761">
        <w:rPr>
          <w:rFonts w:ascii="Arial" w:hAnsi="Arial" w:cs="Arial"/>
        </w:rPr>
        <w:t xml:space="preserve">,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170DA0" w:rsidRPr="00E53761" w:rsidRDefault="00170DA0" w:rsidP="00170DA0">
      <w:pPr>
        <w:spacing w:before="120"/>
        <w:ind w:left="284"/>
        <w:jc w:val="both"/>
        <w:rPr>
          <w:rFonts w:ascii="Arial" w:hAnsi="Arial" w:cs="Arial"/>
        </w:rPr>
      </w:pPr>
      <w:r w:rsidRPr="00E53761">
        <w:rPr>
          <w:rFonts w:ascii="Arial" w:hAnsi="Arial" w:cs="Arial"/>
        </w:rPr>
        <w:t>Страна којој је извршавање обавеза</w:t>
      </w:r>
      <w:r w:rsidRPr="00E53761">
        <w:rPr>
          <w:rFonts w:ascii="Arial" w:hAnsi="Arial" w:cs="Arial"/>
          <w:lang w:val="sr-Cyrl-RS"/>
        </w:rPr>
        <w:t xml:space="preserve"> из оквирног споразума</w:t>
      </w:r>
      <w:r w:rsidRPr="00E53761">
        <w:rPr>
          <w:rFonts w:ascii="Arial" w:hAnsi="Arial" w:cs="Arial"/>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170DA0" w:rsidRPr="00E53761" w:rsidRDefault="00170DA0" w:rsidP="00170DA0">
      <w:pPr>
        <w:spacing w:before="120"/>
        <w:ind w:left="284"/>
        <w:jc w:val="both"/>
        <w:rPr>
          <w:rFonts w:ascii="Arial" w:hAnsi="Arial" w:cs="Arial"/>
        </w:rPr>
      </w:pPr>
      <w:r w:rsidRPr="00E53761">
        <w:rPr>
          <w:rFonts w:ascii="Arial" w:hAnsi="Arial" w:cs="Arial"/>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170DA0" w:rsidRPr="00E53761" w:rsidRDefault="00170DA0" w:rsidP="00170DA0">
      <w:pPr>
        <w:spacing w:before="120"/>
        <w:ind w:left="284"/>
        <w:jc w:val="both"/>
        <w:rPr>
          <w:rFonts w:ascii="Arial" w:hAnsi="Arial" w:cs="Arial"/>
          <w:lang w:val="sr-Cyrl-RS"/>
        </w:rPr>
      </w:pPr>
      <w:r w:rsidRPr="00E53761">
        <w:rPr>
          <w:rFonts w:ascii="Arial" w:hAnsi="Arial" w:cs="Arial"/>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 једна од страна не стиче право на накнаду било какве штете.</w:t>
      </w:r>
    </w:p>
    <w:p w:rsidR="00170DA0" w:rsidRDefault="00170DA0" w:rsidP="00170DA0">
      <w:pPr>
        <w:ind w:left="270"/>
        <w:rPr>
          <w:rFonts w:ascii="Arial" w:hAnsi="Arial" w:cs="Arial"/>
          <w:b/>
          <w:lang w:val="sr-Cyrl-RS"/>
        </w:rPr>
      </w:pPr>
    </w:p>
    <w:p w:rsidR="00D6284B" w:rsidRPr="006407FD" w:rsidRDefault="00D6284B" w:rsidP="00D6284B">
      <w:pPr>
        <w:ind w:left="270"/>
        <w:jc w:val="both"/>
        <w:rPr>
          <w:rFonts w:ascii="Arial" w:hAnsi="Arial" w:cs="Arial"/>
          <w:b/>
          <w:bCs/>
          <w:lang w:val="sr-Cyrl-RS"/>
        </w:rPr>
      </w:pPr>
      <w:r w:rsidRPr="006407FD">
        <w:rPr>
          <w:rFonts w:ascii="Arial" w:hAnsi="Arial" w:cs="Arial"/>
          <w:b/>
          <w:bCs/>
        </w:rPr>
        <w:t>НАКНАДА ШТЕТЕ</w:t>
      </w:r>
    </w:p>
    <w:p w:rsidR="00D6284B" w:rsidRPr="006407FD" w:rsidRDefault="00D6284B" w:rsidP="00D6284B">
      <w:pPr>
        <w:ind w:left="270"/>
        <w:jc w:val="center"/>
        <w:rPr>
          <w:rFonts w:ascii="Arial" w:hAnsi="Arial" w:cs="Arial"/>
          <w:lang w:val="sr-Cyrl-RS"/>
        </w:rPr>
      </w:pPr>
      <w:r w:rsidRPr="006407FD">
        <w:rPr>
          <w:rFonts w:ascii="Arial" w:hAnsi="Arial" w:cs="Arial"/>
          <w:b/>
          <w:bCs/>
        </w:rPr>
        <w:t>Члан 1</w:t>
      </w:r>
      <w:r w:rsidR="006730F2">
        <w:rPr>
          <w:rFonts w:ascii="Arial" w:hAnsi="Arial" w:cs="Arial"/>
          <w:b/>
          <w:bCs/>
          <w:lang w:val="sr-Cyrl-RS"/>
        </w:rPr>
        <w:t>4</w:t>
      </w:r>
      <w:r w:rsidRPr="006407FD">
        <w:rPr>
          <w:rFonts w:ascii="Arial" w:hAnsi="Arial" w:cs="Arial"/>
        </w:rPr>
        <w:t>.</w:t>
      </w:r>
    </w:p>
    <w:p w:rsidR="00D6284B" w:rsidRPr="006407FD" w:rsidRDefault="00D6284B" w:rsidP="00D6284B">
      <w:pPr>
        <w:ind w:left="270"/>
        <w:jc w:val="both"/>
        <w:rPr>
          <w:rFonts w:ascii="Arial" w:hAnsi="Arial" w:cs="Arial"/>
          <w:lang w:val="sr-Cyrl-RS"/>
        </w:rPr>
      </w:pPr>
      <w:r w:rsidRPr="006407FD">
        <w:rPr>
          <w:rFonts w:ascii="Arial" w:hAnsi="Arial" w:cs="Arial"/>
          <w:lang w:val="sr-Cyrl-RS"/>
        </w:rPr>
        <w:t>Продавац</w:t>
      </w:r>
      <w:r w:rsidRPr="006407FD">
        <w:rPr>
          <w:rFonts w:ascii="Arial" w:hAnsi="Arial" w:cs="Arial"/>
        </w:rPr>
        <w:t xml:space="preserve"> је у складу са</w:t>
      </w:r>
      <w:r>
        <w:rPr>
          <w:rFonts w:ascii="Arial" w:hAnsi="Arial" w:cs="Arial"/>
          <w:lang w:val="sr-Cyrl-RS"/>
        </w:rPr>
        <w:t xml:space="preserve"> важећим</w:t>
      </w:r>
      <w:r w:rsidRPr="006407FD">
        <w:rPr>
          <w:rFonts w:ascii="Arial" w:hAnsi="Arial" w:cs="Arial"/>
        </w:rPr>
        <w:t xml:space="preserve"> З</w:t>
      </w:r>
      <w:r w:rsidRPr="006407FD">
        <w:rPr>
          <w:rFonts w:ascii="Arial" w:hAnsi="Arial" w:cs="Arial"/>
          <w:lang w:val="sr-Cyrl-RS"/>
        </w:rPr>
        <w:t>аконом о облигационим односима</w:t>
      </w:r>
      <w:r w:rsidRPr="006407FD">
        <w:rPr>
          <w:rFonts w:ascii="Arial" w:hAnsi="Arial" w:cs="Arial"/>
        </w:rPr>
        <w:t xml:space="preserve"> одговоран за штету коју је претрпео </w:t>
      </w:r>
      <w:r w:rsidRPr="006407FD">
        <w:rPr>
          <w:rFonts w:ascii="Arial" w:hAnsi="Arial" w:cs="Arial"/>
          <w:lang w:val="sr-Cyrl-RS"/>
        </w:rPr>
        <w:t>Купац</w:t>
      </w:r>
      <w:r w:rsidRPr="006407FD">
        <w:rPr>
          <w:rFonts w:ascii="Arial" w:hAnsi="Arial" w:cs="Arial"/>
        </w:rPr>
        <w:t xml:space="preserve"> неиспуњењем, делимичним испуњењем или задоцњењем у испуњењу обавеза преузетих овим </w:t>
      </w:r>
      <w:r w:rsidRPr="006407FD">
        <w:rPr>
          <w:rFonts w:ascii="Arial" w:hAnsi="Arial" w:cs="Arial"/>
          <w:lang w:val="sr-Cyrl-RS"/>
        </w:rPr>
        <w:t>Оквирним споразумом</w:t>
      </w:r>
      <w:r w:rsidRPr="006407FD">
        <w:rPr>
          <w:rFonts w:ascii="Arial" w:hAnsi="Arial" w:cs="Arial"/>
        </w:rPr>
        <w:t>.</w:t>
      </w:r>
    </w:p>
    <w:p w:rsidR="00D6284B" w:rsidRPr="006407FD" w:rsidRDefault="00D6284B" w:rsidP="00D6284B">
      <w:pPr>
        <w:ind w:left="270"/>
        <w:jc w:val="both"/>
        <w:rPr>
          <w:rFonts w:ascii="Arial" w:hAnsi="Arial" w:cs="Arial"/>
          <w:lang w:val="sr-Cyrl-RS"/>
        </w:rPr>
      </w:pPr>
      <w:r w:rsidRPr="006407FD">
        <w:rPr>
          <w:rFonts w:ascii="Arial" w:hAnsi="Arial" w:cs="Arial"/>
        </w:rPr>
        <w:t xml:space="preserve">Уколико </w:t>
      </w:r>
      <w:r w:rsidRPr="006407FD">
        <w:rPr>
          <w:rFonts w:ascii="Arial" w:hAnsi="Arial" w:cs="Arial"/>
          <w:lang w:val="sr-Cyrl-RS"/>
        </w:rPr>
        <w:t>Купац</w:t>
      </w:r>
      <w:r w:rsidRPr="006407FD">
        <w:rPr>
          <w:rFonts w:ascii="Arial" w:hAnsi="Arial" w:cs="Arial"/>
        </w:rPr>
        <w:t xml:space="preserve"> претрпи штету због чињења или нечињења </w:t>
      </w:r>
      <w:r w:rsidRPr="006407FD">
        <w:rPr>
          <w:rFonts w:ascii="Arial" w:hAnsi="Arial" w:cs="Arial"/>
          <w:lang w:val="sr-Cyrl-RS"/>
        </w:rPr>
        <w:t>Продавца</w:t>
      </w:r>
      <w:r w:rsidRPr="006407FD">
        <w:rPr>
          <w:rFonts w:ascii="Arial" w:hAnsi="Arial" w:cs="Arial"/>
        </w:rPr>
        <w:t xml:space="preserve"> и уколико се </w:t>
      </w:r>
      <w:r w:rsidRPr="006407FD">
        <w:rPr>
          <w:rFonts w:ascii="Arial" w:hAnsi="Arial" w:cs="Arial"/>
          <w:lang w:val="sr-Cyrl-RS"/>
        </w:rPr>
        <w:t>стране у овом Оквирном споразуму</w:t>
      </w:r>
      <w:r w:rsidRPr="006407FD">
        <w:rPr>
          <w:rFonts w:ascii="Arial" w:hAnsi="Arial" w:cs="Arial"/>
        </w:rPr>
        <w:t xml:space="preserve"> сагласе око основа и висине претрпљене штете, </w:t>
      </w:r>
      <w:r w:rsidRPr="006407FD">
        <w:rPr>
          <w:rFonts w:ascii="Arial" w:hAnsi="Arial" w:cs="Arial"/>
          <w:lang w:val="sr-Cyrl-RS"/>
        </w:rPr>
        <w:t>Продавац</w:t>
      </w:r>
      <w:r w:rsidRPr="006407FD">
        <w:rPr>
          <w:rFonts w:ascii="Arial" w:hAnsi="Arial" w:cs="Arial"/>
        </w:rPr>
        <w:t xml:space="preserve"> је сагласан да </w:t>
      </w:r>
      <w:r w:rsidRPr="006407FD">
        <w:rPr>
          <w:rFonts w:ascii="Arial" w:hAnsi="Arial" w:cs="Arial"/>
          <w:lang w:val="sr-Cyrl-RS"/>
        </w:rPr>
        <w:t>Купцу</w:t>
      </w:r>
      <w:r w:rsidRPr="006407FD">
        <w:rPr>
          <w:rFonts w:ascii="Arial" w:hAnsi="Arial" w:cs="Arial"/>
        </w:rPr>
        <w:t xml:space="preserve"> исту накнади, тако што </w:t>
      </w:r>
      <w:r w:rsidRPr="006407FD">
        <w:rPr>
          <w:rFonts w:ascii="Arial" w:hAnsi="Arial" w:cs="Arial"/>
          <w:lang w:val="sr-Cyrl-RS"/>
        </w:rPr>
        <w:t>Купац</w:t>
      </w:r>
      <w:r w:rsidRPr="006407FD">
        <w:rPr>
          <w:rFonts w:ascii="Arial" w:hAnsi="Arial" w:cs="Arial"/>
        </w:rPr>
        <w:t xml:space="preserve"> има право на наплату накнаде штете без посебног обавештења </w:t>
      </w:r>
      <w:r w:rsidRPr="006407FD">
        <w:rPr>
          <w:rFonts w:ascii="Arial" w:hAnsi="Arial" w:cs="Arial"/>
          <w:lang w:val="sr-Cyrl-RS"/>
        </w:rPr>
        <w:t>Продавца</w:t>
      </w:r>
      <w:r w:rsidRPr="006407FD">
        <w:rPr>
          <w:rFonts w:ascii="Arial" w:hAnsi="Arial" w:cs="Arial"/>
        </w:rPr>
        <w:t xml:space="preserve"> уз издавање</w:t>
      </w:r>
      <w:r w:rsidRPr="006407FD">
        <w:rPr>
          <w:rFonts w:ascii="Arial" w:hAnsi="Arial" w:cs="Arial"/>
          <w:lang w:val="sr-Cyrl-RS"/>
        </w:rPr>
        <w:t xml:space="preserve"> рачуна са</w:t>
      </w:r>
      <w:r w:rsidRPr="006407FD">
        <w:rPr>
          <w:rFonts w:ascii="Arial" w:hAnsi="Arial" w:cs="Arial"/>
        </w:rPr>
        <w:t xml:space="preserve"> одговарајућ</w:t>
      </w:r>
      <w:r w:rsidRPr="006407FD">
        <w:rPr>
          <w:rFonts w:ascii="Arial" w:hAnsi="Arial" w:cs="Arial"/>
          <w:lang w:val="sr-Cyrl-RS"/>
        </w:rPr>
        <w:t>им</w:t>
      </w:r>
      <w:r w:rsidRPr="006407FD">
        <w:rPr>
          <w:rFonts w:ascii="Arial" w:hAnsi="Arial" w:cs="Arial"/>
        </w:rPr>
        <w:t xml:space="preserve"> обрачун</w:t>
      </w:r>
      <w:r w:rsidRPr="006407FD">
        <w:rPr>
          <w:rFonts w:ascii="Arial" w:hAnsi="Arial" w:cs="Arial"/>
          <w:lang w:val="sr-Cyrl-RS"/>
        </w:rPr>
        <w:t>ом и</w:t>
      </w:r>
      <w:r w:rsidRPr="006407FD">
        <w:rPr>
          <w:rFonts w:ascii="Arial" w:hAnsi="Arial" w:cs="Arial"/>
        </w:rPr>
        <w:t xml:space="preserve"> са роком плаћања од 15 (петнаест) дана од да</w:t>
      </w:r>
      <w:r w:rsidRPr="006407FD">
        <w:rPr>
          <w:rFonts w:ascii="Arial" w:hAnsi="Arial" w:cs="Arial"/>
          <w:lang w:val="sr-Cyrl-RS"/>
        </w:rPr>
        <w:t>на пријема</w:t>
      </w:r>
      <w:r w:rsidRPr="006407FD">
        <w:rPr>
          <w:rFonts w:ascii="Arial" w:hAnsi="Arial" w:cs="Arial"/>
        </w:rPr>
        <w:t xml:space="preserve"> истог.</w:t>
      </w:r>
    </w:p>
    <w:p w:rsidR="00D6284B" w:rsidRDefault="00D6284B" w:rsidP="00D6284B">
      <w:pPr>
        <w:ind w:left="270"/>
        <w:jc w:val="both"/>
        <w:rPr>
          <w:rFonts w:ascii="Arial" w:hAnsi="Arial" w:cs="Arial"/>
          <w:color w:val="FF0000"/>
          <w:lang w:val="sr-Cyrl-RS"/>
        </w:rPr>
      </w:pPr>
    </w:p>
    <w:p w:rsidR="006730F2" w:rsidRPr="006407FD" w:rsidRDefault="006730F2" w:rsidP="00D6284B">
      <w:pPr>
        <w:ind w:left="270"/>
        <w:jc w:val="both"/>
        <w:rPr>
          <w:rFonts w:ascii="Arial" w:hAnsi="Arial" w:cs="Arial"/>
          <w:color w:val="FF0000"/>
          <w:lang w:val="sr-Cyrl-RS"/>
        </w:rPr>
      </w:pPr>
    </w:p>
    <w:p w:rsidR="00D6284B" w:rsidRPr="006407FD" w:rsidRDefault="00D6284B" w:rsidP="00D6284B">
      <w:pPr>
        <w:ind w:left="270"/>
        <w:jc w:val="both"/>
        <w:rPr>
          <w:rFonts w:ascii="Arial" w:hAnsi="Arial"/>
          <w:b/>
          <w:lang w:val="sr-Cyrl-RS"/>
        </w:rPr>
      </w:pPr>
      <w:r w:rsidRPr="006407FD">
        <w:rPr>
          <w:rFonts w:ascii="Arial" w:hAnsi="Arial"/>
          <w:b/>
        </w:rPr>
        <w:lastRenderedPageBreak/>
        <w:t xml:space="preserve">РАСКИД </w:t>
      </w:r>
      <w:r w:rsidRPr="006407FD">
        <w:rPr>
          <w:rFonts w:ascii="Arial" w:hAnsi="Arial"/>
          <w:b/>
          <w:lang w:val="sr-Cyrl-RS"/>
        </w:rPr>
        <w:t xml:space="preserve">ОКВИРНОГ СПОРАЗУМА </w:t>
      </w:r>
    </w:p>
    <w:p w:rsidR="00D6284B" w:rsidRPr="006407FD" w:rsidRDefault="00D6284B" w:rsidP="00D6284B">
      <w:pPr>
        <w:ind w:left="270"/>
        <w:jc w:val="center"/>
        <w:rPr>
          <w:rFonts w:ascii="Arial" w:hAnsi="Arial"/>
          <w:lang w:val="sr-Cyrl-RS"/>
        </w:rPr>
      </w:pPr>
      <w:r w:rsidRPr="006407FD">
        <w:rPr>
          <w:rFonts w:ascii="Arial" w:hAnsi="Arial"/>
          <w:b/>
        </w:rPr>
        <w:t xml:space="preserve">Члан </w:t>
      </w:r>
      <w:r w:rsidR="006730F2">
        <w:rPr>
          <w:rFonts w:ascii="Arial" w:hAnsi="Arial"/>
          <w:b/>
          <w:lang w:val="sr-Cyrl-RS"/>
        </w:rPr>
        <w:t>15</w:t>
      </w:r>
      <w:r w:rsidRPr="006407FD">
        <w:rPr>
          <w:rFonts w:ascii="Arial" w:hAnsi="Arial"/>
          <w:b/>
          <w:lang w:val="sr-Cyrl-RS"/>
        </w:rPr>
        <w:t>.</w:t>
      </w:r>
    </w:p>
    <w:p w:rsidR="00D6284B" w:rsidRPr="006407FD" w:rsidRDefault="00D6284B" w:rsidP="00D6284B">
      <w:pPr>
        <w:ind w:left="270"/>
        <w:jc w:val="both"/>
        <w:rPr>
          <w:rFonts w:ascii="Arial" w:hAnsi="Arial" w:cs="Arial"/>
        </w:rPr>
      </w:pPr>
      <w:r w:rsidRPr="006407FD">
        <w:rPr>
          <w:rFonts w:ascii="Arial" w:hAnsi="Arial" w:cs="Arial"/>
        </w:rPr>
        <w:t xml:space="preserve">Свака од </w:t>
      </w:r>
      <w:r w:rsidRPr="00375293">
        <w:rPr>
          <w:rFonts w:ascii="Arial" w:hAnsi="Arial" w:cs="Arial"/>
        </w:rPr>
        <w:t xml:space="preserve">страна из Оквирног споразума </w:t>
      </w:r>
      <w:r w:rsidRPr="006407FD">
        <w:rPr>
          <w:rFonts w:ascii="Arial" w:hAnsi="Arial" w:cs="Arial"/>
        </w:rPr>
        <w:t xml:space="preserve">има право на раскид овог </w:t>
      </w:r>
      <w:r w:rsidRPr="006407FD">
        <w:rPr>
          <w:rFonts w:ascii="Arial" w:hAnsi="Arial" w:cs="Arial"/>
          <w:lang w:val="sr-Cyrl-RS"/>
        </w:rPr>
        <w:t>Оквирног споразума због неизвршења,</w:t>
      </w:r>
      <w:r w:rsidRPr="006407FD">
        <w:rPr>
          <w:rFonts w:ascii="Arial" w:hAnsi="Arial" w:cs="Arial"/>
        </w:rPr>
        <w:t xml:space="preserve"> под условом да друга страна и по протеку рока од осам дана од дана пријема писмене опомене да не испуњава обавезе из овог </w:t>
      </w:r>
      <w:r w:rsidRPr="006407FD">
        <w:rPr>
          <w:rFonts w:ascii="Arial" w:hAnsi="Arial" w:cs="Arial"/>
          <w:lang w:val="sr-Cyrl-RS"/>
        </w:rPr>
        <w:t>Оквирног споразума</w:t>
      </w:r>
      <w:r w:rsidRPr="006407FD">
        <w:rPr>
          <w:rFonts w:ascii="Arial" w:hAnsi="Arial" w:cs="Arial"/>
        </w:rPr>
        <w:t>, не поступи по примедбама из исте опомене.</w:t>
      </w:r>
    </w:p>
    <w:p w:rsidR="00D6284B" w:rsidRPr="006407FD" w:rsidRDefault="00D6284B" w:rsidP="00D6284B">
      <w:pPr>
        <w:ind w:left="270"/>
        <w:jc w:val="both"/>
        <w:rPr>
          <w:rFonts w:ascii="Arial" w:hAnsi="Arial" w:cs="Arial"/>
          <w:lang w:val="sr-Cyrl-RS"/>
        </w:rPr>
      </w:pPr>
      <w:r w:rsidRPr="006407FD">
        <w:rPr>
          <w:rFonts w:ascii="Arial" w:hAnsi="Arial" w:cs="Arial"/>
        </w:rPr>
        <w:t xml:space="preserve">У случају из претходног става, </w:t>
      </w:r>
      <w:r w:rsidRPr="00375293">
        <w:rPr>
          <w:rFonts w:ascii="Arial" w:hAnsi="Arial" w:cs="Arial"/>
        </w:rPr>
        <w:t xml:space="preserve">страна из Оквирног споразума </w:t>
      </w:r>
      <w:r w:rsidRPr="006407FD">
        <w:rPr>
          <w:rFonts w:ascii="Arial" w:hAnsi="Arial" w:cs="Arial"/>
        </w:rPr>
        <w:t xml:space="preserve">која је доставила опомену, писменим путем обавештава другу </w:t>
      </w:r>
      <w:r>
        <w:rPr>
          <w:rFonts w:ascii="Arial" w:hAnsi="Arial" w:cs="Arial"/>
        </w:rPr>
        <w:t>стран</w:t>
      </w:r>
      <w:r>
        <w:rPr>
          <w:rFonts w:ascii="Arial" w:hAnsi="Arial" w:cs="Arial"/>
          <w:lang w:val="sr-Cyrl-RS"/>
        </w:rPr>
        <w:t>у</w:t>
      </w:r>
      <w:r w:rsidRPr="00375293">
        <w:rPr>
          <w:rFonts w:ascii="Arial" w:hAnsi="Arial" w:cs="Arial"/>
        </w:rPr>
        <w:t xml:space="preserve"> из </w:t>
      </w:r>
      <w:r>
        <w:rPr>
          <w:rFonts w:ascii="Arial" w:hAnsi="Arial" w:cs="Arial"/>
          <w:lang w:val="sr-Cyrl-RS"/>
        </w:rPr>
        <w:t xml:space="preserve">овог </w:t>
      </w:r>
      <w:r w:rsidRPr="00375293">
        <w:rPr>
          <w:rFonts w:ascii="Arial" w:hAnsi="Arial" w:cs="Arial"/>
        </w:rPr>
        <w:t xml:space="preserve">Оквирног споразума </w:t>
      </w:r>
      <w:r w:rsidRPr="006407FD">
        <w:rPr>
          <w:rFonts w:ascii="Arial" w:hAnsi="Arial" w:cs="Arial"/>
        </w:rPr>
        <w:t xml:space="preserve">да су стекли услови за раскид овог </w:t>
      </w:r>
      <w:r w:rsidRPr="006407FD">
        <w:rPr>
          <w:rFonts w:ascii="Arial" w:hAnsi="Arial" w:cs="Arial"/>
          <w:lang w:val="sr-Cyrl-RS"/>
        </w:rPr>
        <w:t>Оквирног споразума</w:t>
      </w:r>
      <w:r w:rsidRPr="006407FD">
        <w:rPr>
          <w:rFonts w:ascii="Arial" w:hAnsi="Arial" w:cs="Arial"/>
        </w:rPr>
        <w:t xml:space="preserve">, услед чега сматра овај </w:t>
      </w:r>
      <w:r w:rsidRPr="006407FD">
        <w:rPr>
          <w:rFonts w:ascii="Arial" w:hAnsi="Arial" w:cs="Arial"/>
          <w:lang w:val="sr-Cyrl-RS"/>
        </w:rPr>
        <w:t>Оквирни споразум</w:t>
      </w:r>
      <w:r w:rsidRPr="006407FD">
        <w:rPr>
          <w:rFonts w:ascii="Arial" w:hAnsi="Arial" w:cs="Arial"/>
        </w:rPr>
        <w:t xml:space="preserve"> раскинутим. </w:t>
      </w:r>
    </w:p>
    <w:p w:rsidR="00D6284B" w:rsidRPr="006407FD" w:rsidRDefault="00D6284B" w:rsidP="00D6284B">
      <w:pPr>
        <w:ind w:left="270"/>
        <w:jc w:val="both"/>
        <w:rPr>
          <w:rFonts w:ascii="Arial" w:hAnsi="Arial" w:cs="Arial"/>
          <w:b/>
          <w:lang w:val="sr-Cyrl-RS"/>
        </w:rPr>
      </w:pPr>
    </w:p>
    <w:p w:rsidR="00D6284B" w:rsidRPr="006407FD" w:rsidRDefault="00D6284B" w:rsidP="00D6284B">
      <w:pPr>
        <w:ind w:left="270"/>
        <w:jc w:val="both"/>
        <w:rPr>
          <w:rFonts w:ascii="Arial" w:hAnsi="Arial" w:cs="Arial"/>
          <w:b/>
          <w:lang w:val="sr-Cyrl-RS"/>
        </w:rPr>
      </w:pPr>
      <w:r w:rsidRPr="006407FD">
        <w:rPr>
          <w:rFonts w:ascii="Arial" w:hAnsi="Arial" w:cs="Arial"/>
          <w:b/>
          <w:lang w:val="sr-Cyrl-RS"/>
        </w:rPr>
        <w:t>ЛИЦЕ ЗАДУЖЕНО ЗА ПРАЋЕЊЕ РЕАЛИЗАЦИЈЕ ОКВИРНОГ СПОРАЗУМА</w:t>
      </w:r>
    </w:p>
    <w:p w:rsidR="00D6284B" w:rsidRPr="006407FD" w:rsidRDefault="00D6284B" w:rsidP="00D6284B">
      <w:pPr>
        <w:spacing w:after="120"/>
        <w:ind w:left="270"/>
        <w:jc w:val="center"/>
        <w:rPr>
          <w:rFonts w:ascii="Arial" w:hAnsi="Arial"/>
          <w:b/>
          <w:lang w:val="sr-Cyrl-RS"/>
        </w:rPr>
      </w:pPr>
      <w:r w:rsidRPr="006407FD">
        <w:rPr>
          <w:rFonts w:ascii="Arial" w:hAnsi="Arial"/>
          <w:b/>
        </w:rPr>
        <w:t>Члан 1</w:t>
      </w:r>
      <w:r w:rsidR="006730F2">
        <w:rPr>
          <w:rFonts w:ascii="Arial" w:hAnsi="Arial"/>
          <w:b/>
          <w:lang w:val="sr-Cyrl-RS"/>
        </w:rPr>
        <w:t>6</w:t>
      </w:r>
      <w:r w:rsidRPr="006407FD">
        <w:rPr>
          <w:rFonts w:ascii="Arial" w:hAnsi="Arial"/>
          <w:b/>
        </w:rPr>
        <w:t>.</w:t>
      </w:r>
    </w:p>
    <w:p w:rsidR="009E4E8A" w:rsidRDefault="00D6284B" w:rsidP="00D6284B">
      <w:pPr>
        <w:spacing w:after="120"/>
        <w:ind w:left="270"/>
        <w:jc w:val="both"/>
        <w:rPr>
          <w:rFonts w:ascii="Arial" w:hAnsi="Arial" w:cs="Arial"/>
          <w:lang w:val="sr-Cyrl-RS"/>
        </w:rPr>
      </w:pPr>
      <w:r w:rsidRPr="006407FD">
        <w:rPr>
          <w:rFonts w:ascii="Arial" w:hAnsi="Arial"/>
          <w:lang w:val="sr-Cyrl-RS"/>
        </w:rPr>
        <w:t>Купац</w:t>
      </w:r>
      <w:r w:rsidRPr="006407FD">
        <w:rPr>
          <w:rFonts w:ascii="Arial" w:hAnsi="Arial"/>
          <w:color w:val="00B050"/>
          <w:lang w:val="sr-Cyrl-RS"/>
        </w:rPr>
        <w:t xml:space="preserve">  </w:t>
      </w:r>
      <w:r w:rsidRPr="006407FD">
        <w:rPr>
          <w:rFonts w:ascii="Arial" w:hAnsi="Arial"/>
          <w:lang w:val="sr-Cyrl-RS"/>
        </w:rPr>
        <w:t xml:space="preserve">у складу са својим интерним актима именује лице задужено за праћење реализације овог </w:t>
      </w:r>
      <w:r w:rsidRPr="006407FD">
        <w:rPr>
          <w:rFonts w:ascii="Arial" w:hAnsi="Arial" w:cs="Arial"/>
          <w:lang w:val="sr-Cyrl-RS"/>
        </w:rPr>
        <w:t>Оквирног споразума</w:t>
      </w:r>
      <w:r w:rsidRPr="006407FD">
        <w:rPr>
          <w:rFonts w:ascii="Arial" w:hAnsi="Arial"/>
          <w:lang w:val="sr-Cyrl-RS"/>
        </w:rPr>
        <w:t xml:space="preserve"> и комуникацију са задуженим лицима Продавца.</w:t>
      </w:r>
      <w:r w:rsidRPr="006407FD">
        <w:rPr>
          <w:rFonts w:ascii="Arial" w:hAnsi="Arial" w:cs="Arial"/>
        </w:rPr>
        <w:t xml:space="preserve">    </w:t>
      </w:r>
    </w:p>
    <w:p w:rsidR="00D6284B" w:rsidRPr="006407FD" w:rsidRDefault="00D6284B" w:rsidP="00D6284B">
      <w:pPr>
        <w:spacing w:after="120"/>
        <w:ind w:left="270"/>
        <w:jc w:val="both"/>
        <w:rPr>
          <w:rFonts w:ascii="Arial" w:hAnsi="Arial" w:cs="Arial"/>
          <w:lang w:val="sr-Cyrl-RS"/>
        </w:rPr>
      </w:pPr>
      <w:r w:rsidRPr="006407FD">
        <w:rPr>
          <w:rFonts w:ascii="Arial" w:hAnsi="Arial" w:cs="Arial"/>
        </w:rPr>
        <w:t xml:space="preserve">                                                                    </w:t>
      </w:r>
    </w:p>
    <w:p w:rsidR="00D6284B" w:rsidRPr="006407FD" w:rsidRDefault="00D6284B" w:rsidP="00D6284B">
      <w:pPr>
        <w:ind w:left="270"/>
        <w:jc w:val="both"/>
        <w:rPr>
          <w:rFonts w:ascii="Arial" w:hAnsi="Arial"/>
          <w:b/>
        </w:rPr>
      </w:pPr>
      <w:r w:rsidRPr="006407FD">
        <w:rPr>
          <w:rFonts w:ascii="Arial" w:hAnsi="Arial"/>
          <w:b/>
        </w:rPr>
        <w:t>ЗАВРШНЕ ОДРЕДБЕ</w:t>
      </w:r>
    </w:p>
    <w:p w:rsidR="00D6284B" w:rsidRPr="006407FD" w:rsidRDefault="00D6284B" w:rsidP="00D6284B">
      <w:pPr>
        <w:spacing w:after="120"/>
        <w:ind w:left="270"/>
        <w:jc w:val="center"/>
        <w:rPr>
          <w:rFonts w:ascii="Arial" w:hAnsi="Arial"/>
          <w:b/>
          <w:lang w:val="sr-Cyrl-RS"/>
        </w:rPr>
      </w:pPr>
      <w:r w:rsidRPr="006407FD">
        <w:rPr>
          <w:rFonts w:ascii="Arial" w:hAnsi="Arial"/>
          <w:b/>
        </w:rPr>
        <w:t>Члан 1</w:t>
      </w:r>
      <w:r w:rsidR="006730F2">
        <w:rPr>
          <w:rFonts w:ascii="Arial" w:hAnsi="Arial"/>
          <w:b/>
          <w:lang w:val="sr-Cyrl-RS"/>
        </w:rPr>
        <w:t>7</w:t>
      </w:r>
      <w:r w:rsidRPr="006407FD">
        <w:rPr>
          <w:rFonts w:ascii="Arial" w:hAnsi="Arial"/>
          <w:b/>
        </w:rPr>
        <w:t>.</w:t>
      </w:r>
    </w:p>
    <w:p w:rsidR="00D6284B" w:rsidRPr="006407FD" w:rsidRDefault="00D6284B" w:rsidP="00D6284B">
      <w:pPr>
        <w:ind w:left="270"/>
        <w:jc w:val="both"/>
        <w:rPr>
          <w:rFonts w:ascii="Arial" w:eastAsia="Calibri" w:hAnsi="Arial" w:cs="Arial"/>
          <w:noProof/>
          <w:lang w:val="en-US"/>
        </w:rPr>
      </w:pPr>
      <w:r w:rsidRPr="006407FD">
        <w:rPr>
          <w:rFonts w:ascii="Arial" w:eastAsia="Calibri" w:hAnsi="Arial" w:cs="Arial"/>
          <w:noProof/>
          <w:lang w:val="sr-Cyrl-RS"/>
        </w:rPr>
        <w:t>Продавац</w:t>
      </w:r>
      <w:r w:rsidRPr="006407FD">
        <w:rPr>
          <w:rFonts w:ascii="Arial" w:eastAsia="Calibri" w:hAnsi="Arial" w:cs="Arial"/>
          <w:noProof/>
          <w:lang w:val="en-US"/>
        </w:rPr>
        <w:t xml:space="preserve"> је дужан да без одлагања, а најкасније у року од 5 дана од дана настанка промене у било којем од података </w:t>
      </w:r>
      <w:r w:rsidRPr="006407FD">
        <w:rPr>
          <w:rFonts w:ascii="Arial" w:eastAsia="TimesNewRomanPSMT" w:hAnsi="Arial" w:cs="Arial"/>
          <w:bCs/>
          <w:lang w:val="en-US"/>
        </w:rPr>
        <w:t>у вези са испуњеношћу услова из поступка јавне набавке</w:t>
      </w:r>
      <w:r w:rsidRPr="006407FD">
        <w:rPr>
          <w:rFonts w:ascii="Arial" w:eastAsia="Calibri" w:hAnsi="Arial" w:cs="Arial"/>
          <w:noProof/>
          <w:lang w:val="en-US"/>
        </w:rPr>
        <w:t xml:space="preserve">, о насталој промени писмено обавести </w:t>
      </w:r>
      <w:r w:rsidRPr="006407FD">
        <w:rPr>
          <w:rFonts w:ascii="Arial" w:eastAsia="Calibri" w:hAnsi="Arial" w:cs="Arial"/>
          <w:noProof/>
          <w:lang w:val="sr-Cyrl-RS"/>
        </w:rPr>
        <w:t>Купца</w:t>
      </w:r>
      <w:r w:rsidRPr="006407FD">
        <w:rPr>
          <w:rFonts w:ascii="Arial" w:eastAsia="Calibri" w:hAnsi="Arial" w:cs="Arial"/>
          <w:noProof/>
          <w:lang w:val="en-US"/>
        </w:rPr>
        <w:t xml:space="preserve"> и да је документује на прописан начин.</w:t>
      </w:r>
    </w:p>
    <w:p w:rsidR="00D6284B" w:rsidRPr="006407FD" w:rsidRDefault="00D6284B" w:rsidP="00D6284B">
      <w:pPr>
        <w:ind w:left="270"/>
        <w:jc w:val="both"/>
        <w:rPr>
          <w:rFonts w:ascii="Arial" w:eastAsia="Calibri" w:hAnsi="Arial" w:cs="Arial"/>
          <w:noProof/>
          <w:lang w:val="sr-Cyrl-RS"/>
        </w:rPr>
      </w:pPr>
      <w:r>
        <w:rPr>
          <w:rFonts w:ascii="Arial" w:eastAsia="Calibri" w:hAnsi="Arial" w:cs="Arial"/>
          <w:noProof/>
          <w:lang w:val="sr-Cyrl-RS"/>
        </w:rPr>
        <w:t>С</w:t>
      </w:r>
      <w:r>
        <w:rPr>
          <w:rFonts w:ascii="Arial" w:eastAsia="Calibri" w:hAnsi="Arial" w:cs="Arial"/>
          <w:noProof/>
          <w:lang w:val="en-US"/>
        </w:rPr>
        <w:t>тран</w:t>
      </w:r>
      <w:r>
        <w:rPr>
          <w:rFonts w:ascii="Arial" w:eastAsia="Calibri" w:hAnsi="Arial" w:cs="Arial"/>
          <w:noProof/>
          <w:lang w:val="sr-Cyrl-RS"/>
        </w:rPr>
        <w:t>е</w:t>
      </w:r>
      <w:r w:rsidRPr="00375293">
        <w:rPr>
          <w:rFonts w:ascii="Arial" w:eastAsia="Calibri" w:hAnsi="Arial" w:cs="Arial"/>
          <w:noProof/>
          <w:lang w:val="en-US"/>
        </w:rPr>
        <w:t xml:space="preserve"> из</w:t>
      </w:r>
      <w:r>
        <w:rPr>
          <w:rFonts w:ascii="Arial" w:eastAsia="Calibri" w:hAnsi="Arial" w:cs="Arial"/>
          <w:noProof/>
          <w:lang w:val="sr-Cyrl-RS"/>
        </w:rPr>
        <w:t xml:space="preserve"> овог</w:t>
      </w:r>
      <w:r w:rsidRPr="00375293">
        <w:rPr>
          <w:rFonts w:ascii="Arial" w:eastAsia="Calibri" w:hAnsi="Arial" w:cs="Arial"/>
          <w:noProof/>
          <w:lang w:val="en-US"/>
        </w:rPr>
        <w:t xml:space="preserve"> Оквирног споразума </w:t>
      </w:r>
      <w:r w:rsidRPr="006407FD">
        <w:rPr>
          <w:rFonts w:ascii="Arial" w:eastAsia="Calibri" w:hAnsi="Arial" w:cs="Arial"/>
          <w:noProof/>
          <w:lang w:val="en-US"/>
        </w:rPr>
        <w:t xml:space="preserve">су обавезне да једна другу без одлагања обавесте о свим променама које могу утицати на реализацију овог </w:t>
      </w:r>
      <w:r w:rsidRPr="006407FD">
        <w:rPr>
          <w:rFonts w:ascii="Arial" w:hAnsi="Arial" w:cs="Arial"/>
          <w:lang w:val="sr-Cyrl-RS"/>
        </w:rPr>
        <w:t>Оквирног споразума</w:t>
      </w:r>
      <w:r>
        <w:rPr>
          <w:rFonts w:ascii="Arial" w:hAnsi="Arial" w:cs="Arial"/>
          <w:lang w:val="sr-Cyrl-RS"/>
        </w:rPr>
        <w:t>.</w:t>
      </w:r>
    </w:p>
    <w:p w:rsidR="00D6284B" w:rsidRPr="006407FD" w:rsidRDefault="00D6284B" w:rsidP="00D6284B">
      <w:pPr>
        <w:ind w:left="270"/>
        <w:jc w:val="both"/>
        <w:rPr>
          <w:rFonts w:ascii="Arial" w:eastAsia="Calibri" w:hAnsi="Arial" w:cs="Arial"/>
          <w:noProof/>
          <w:lang w:val="sr-Cyrl-RS"/>
        </w:rPr>
      </w:pPr>
    </w:p>
    <w:p w:rsidR="00D6284B" w:rsidRPr="006407FD" w:rsidRDefault="00D6284B" w:rsidP="00D6284B">
      <w:pPr>
        <w:spacing w:after="120"/>
        <w:ind w:left="270"/>
        <w:jc w:val="center"/>
        <w:rPr>
          <w:rFonts w:ascii="Arial" w:hAnsi="Arial"/>
          <w:b/>
          <w:lang w:val="sr-Cyrl-RS"/>
        </w:rPr>
      </w:pPr>
      <w:r w:rsidRPr="006407FD">
        <w:rPr>
          <w:rFonts w:ascii="Arial" w:hAnsi="Arial"/>
          <w:b/>
        </w:rPr>
        <w:t xml:space="preserve">Члан </w:t>
      </w:r>
      <w:r w:rsidR="006730F2">
        <w:rPr>
          <w:rFonts w:ascii="Arial" w:hAnsi="Arial"/>
          <w:b/>
          <w:lang w:val="sr-Cyrl-RS"/>
        </w:rPr>
        <w:t>18</w:t>
      </w:r>
      <w:r w:rsidRPr="006407FD">
        <w:rPr>
          <w:rFonts w:ascii="Arial" w:hAnsi="Arial"/>
          <w:b/>
        </w:rPr>
        <w:t>.</w:t>
      </w:r>
    </w:p>
    <w:p w:rsidR="00D6284B" w:rsidRPr="006407FD" w:rsidRDefault="00D6284B" w:rsidP="00D6284B">
      <w:pPr>
        <w:tabs>
          <w:tab w:val="left" w:pos="9090"/>
        </w:tabs>
        <w:ind w:left="270"/>
        <w:jc w:val="both"/>
        <w:rPr>
          <w:rFonts w:ascii="Arial" w:hAnsi="Arial" w:cs="Arial"/>
          <w:lang w:val="sr-Cyrl-RS"/>
        </w:rPr>
      </w:pPr>
      <w:r w:rsidRPr="006407FD">
        <w:rPr>
          <w:rFonts w:ascii="Arial" w:hAnsi="Arial" w:cs="Arial"/>
        </w:rPr>
        <w:t xml:space="preserve">Уколико у току трајања обавеза из овог </w:t>
      </w:r>
      <w:r w:rsidRPr="006407FD">
        <w:rPr>
          <w:rFonts w:ascii="Arial" w:hAnsi="Arial" w:cs="Arial"/>
          <w:lang w:val="sr-Cyrl-RS"/>
        </w:rPr>
        <w:t>Оквирног споразума</w:t>
      </w:r>
      <w:r w:rsidRPr="006407FD">
        <w:rPr>
          <w:rFonts w:ascii="Arial" w:hAnsi="Arial" w:cs="Arial"/>
        </w:rPr>
        <w:t xml:space="preserve"> дође до статусних промена код </w:t>
      </w:r>
      <w:r w:rsidRPr="00375293">
        <w:rPr>
          <w:rFonts w:ascii="Arial" w:hAnsi="Arial" w:cs="Arial"/>
        </w:rPr>
        <w:t>страна из Оквирног споразума</w:t>
      </w:r>
      <w:r w:rsidRPr="006407FD">
        <w:rPr>
          <w:rFonts w:ascii="Arial" w:hAnsi="Arial" w:cs="Arial"/>
        </w:rPr>
        <w:t>, права и обавезе прелазе на одговарајућег правног следбеника.</w:t>
      </w:r>
    </w:p>
    <w:p w:rsidR="00D6284B" w:rsidRPr="006407FD" w:rsidRDefault="00D6284B" w:rsidP="00D6284B">
      <w:pPr>
        <w:tabs>
          <w:tab w:val="left" w:pos="9090"/>
        </w:tabs>
        <w:ind w:left="270"/>
        <w:jc w:val="both"/>
        <w:rPr>
          <w:rFonts w:ascii="Arial" w:hAnsi="Arial" w:cs="Arial"/>
          <w:lang w:val="ru-RU"/>
        </w:rPr>
      </w:pPr>
      <w:r w:rsidRPr="006407FD">
        <w:rPr>
          <w:rFonts w:ascii="Arial" w:hAnsi="Arial" w:cs="Arial"/>
          <w:lang w:val="ru-RU"/>
        </w:rPr>
        <w:t xml:space="preserve">Након закључења </w:t>
      </w:r>
      <w:r w:rsidRPr="006407FD">
        <w:rPr>
          <w:rFonts w:ascii="Arial" w:hAnsi="Arial" w:cs="Arial"/>
        </w:rPr>
        <w:t xml:space="preserve">и ступања на правну снагу </w:t>
      </w:r>
      <w:r w:rsidRPr="006407FD">
        <w:rPr>
          <w:rFonts w:ascii="Arial" w:hAnsi="Arial" w:cs="Arial"/>
          <w:lang w:val="ru-RU"/>
        </w:rPr>
        <w:t xml:space="preserve">овог </w:t>
      </w:r>
      <w:r w:rsidRPr="006407FD">
        <w:rPr>
          <w:rFonts w:ascii="Arial" w:hAnsi="Arial" w:cs="Arial"/>
          <w:lang w:val="sr-Cyrl-RS"/>
        </w:rPr>
        <w:t>Оквирног споразума</w:t>
      </w:r>
      <w:r w:rsidRPr="006407FD">
        <w:rPr>
          <w:rFonts w:ascii="Arial" w:hAnsi="Arial" w:cs="Arial"/>
          <w:lang w:val="ru-RU"/>
        </w:rPr>
        <w:t xml:space="preserve">, Купац може да дозволи, а </w:t>
      </w:r>
      <w:r w:rsidRPr="006407FD">
        <w:rPr>
          <w:rFonts w:ascii="Arial" w:hAnsi="Arial" w:cs="Arial"/>
        </w:rPr>
        <w:t>Продавац</w:t>
      </w:r>
      <w:r w:rsidRPr="006407FD">
        <w:rPr>
          <w:rFonts w:ascii="Arial" w:hAnsi="Arial" w:cs="Arial"/>
          <w:lang w:val="ru-RU"/>
        </w:rPr>
        <w:t xml:space="preserve"> је обавезан да прихвати промену </w:t>
      </w:r>
      <w:r w:rsidRPr="00375293">
        <w:rPr>
          <w:rFonts w:ascii="Arial" w:hAnsi="Arial" w:cs="Arial"/>
          <w:lang w:val="ru-RU"/>
        </w:rPr>
        <w:t xml:space="preserve">страна из </w:t>
      </w:r>
      <w:r>
        <w:rPr>
          <w:rFonts w:ascii="Arial" w:hAnsi="Arial" w:cs="Arial"/>
          <w:lang w:val="ru-RU"/>
        </w:rPr>
        <w:t xml:space="preserve">овог </w:t>
      </w:r>
      <w:r w:rsidRPr="00375293">
        <w:rPr>
          <w:rFonts w:ascii="Arial" w:hAnsi="Arial" w:cs="Arial"/>
          <w:lang w:val="ru-RU"/>
        </w:rPr>
        <w:t xml:space="preserve">Оквирног споразума </w:t>
      </w:r>
      <w:r w:rsidRPr="006407FD">
        <w:rPr>
          <w:rFonts w:ascii="Arial" w:hAnsi="Arial" w:cs="Arial"/>
          <w:lang w:val="ru-RU"/>
        </w:rPr>
        <w:t>због статусних промена код Купца, у складу са Оквирним споразумом о статусној промени.</w:t>
      </w:r>
    </w:p>
    <w:p w:rsidR="005D418C" w:rsidRDefault="005D418C" w:rsidP="00D6284B">
      <w:pPr>
        <w:tabs>
          <w:tab w:val="left" w:pos="9090"/>
        </w:tabs>
        <w:ind w:left="270"/>
        <w:jc w:val="both"/>
        <w:rPr>
          <w:rFonts w:ascii="Arial" w:hAnsi="Arial" w:cs="Arial"/>
          <w:color w:val="00B050"/>
          <w:lang w:val="ru-RU"/>
        </w:rPr>
      </w:pPr>
    </w:p>
    <w:p w:rsidR="00D6284B" w:rsidRPr="006407FD" w:rsidRDefault="00D6284B" w:rsidP="00D6284B">
      <w:pPr>
        <w:spacing w:after="120"/>
        <w:ind w:left="270"/>
        <w:jc w:val="center"/>
        <w:rPr>
          <w:rFonts w:ascii="Arial" w:hAnsi="Arial"/>
          <w:b/>
          <w:lang w:val="sr-Cyrl-RS"/>
        </w:rPr>
      </w:pPr>
      <w:r w:rsidRPr="006407FD">
        <w:rPr>
          <w:rFonts w:ascii="Arial" w:hAnsi="Arial"/>
          <w:b/>
        </w:rPr>
        <w:t xml:space="preserve">Члан </w:t>
      </w:r>
      <w:r w:rsidR="006730F2">
        <w:rPr>
          <w:rFonts w:ascii="Arial" w:hAnsi="Arial"/>
          <w:b/>
          <w:lang w:val="sr-Cyrl-RS"/>
        </w:rPr>
        <w:t>19</w:t>
      </w:r>
      <w:r w:rsidRPr="006407FD">
        <w:rPr>
          <w:rFonts w:ascii="Arial" w:hAnsi="Arial"/>
          <w:b/>
        </w:rPr>
        <w:t>.</w:t>
      </w:r>
    </w:p>
    <w:p w:rsidR="00D6284B" w:rsidRPr="006407FD" w:rsidRDefault="00D6284B" w:rsidP="00D6284B">
      <w:pPr>
        <w:ind w:left="270"/>
        <w:jc w:val="both"/>
        <w:rPr>
          <w:rFonts w:ascii="Arial" w:hAnsi="Arial" w:cs="Arial"/>
        </w:rPr>
      </w:pPr>
      <w:r w:rsidRPr="006407FD">
        <w:rPr>
          <w:rFonts w:ascii="Arial" w:hAnsi="Arial" w:cs="Arial"/>
        </w:rPr>
        <w:t xml:space="preserve">Продавац је </w:t>
      </w:r>
      <w:r w:rsidRPr="006407FD">
        <w:rPr>
          <w:rFonts w:ascii="Arial" w:hAnsi="Arial" w:cs="Arial"/>
          <w:lang w:val="sr-Cyrl-RS"/>
        </w:rPr>
        <w:t xml:space="preserve">обавезан </w:t>
      </w:r>
      <w:r w:rsidRPr="006407FD">
        <w:rPr>
          <w:rFonts w:ascii="Arial" w:hAnsi="Arial" w:cs="Arial"/>
        </w:rPr>
        <w:t>да чува поверљивост свих података и информација садржаних у документацији, извештајима, техничким подацима и обавештењима</w:t>
      </w:r>
      <w:r w:rsidRPr="006407FD">
        <w:rPr>
          <w:rFonts w:ascii="Arial" w:hAnsi="Arial" w:cs="Arial"/>
          <w:lang w:val="sr-Cyrl-RS"/>
        </w:rPr>
        <w:t xml:space="preserve"> и</w:t>
      </w:r>
      <w:r w:rsidRPr="006407FD">
        <w:rPr>
          <w:rFonts w:ascii="Arial" w:hAnsi="Arial" w:cs="Arial"/>
        </w:rPr>
        <w:t xml:space="preserve"> да их користи искључиво у вези са реализацијом овог </w:t>
      </w:r>
      <w:r w:rsidRPr="006407FD">
        <w:rPr>
          <w:rFonts w:ascii="Arial" w:hAnsi="Arial" w:cs="Arial"/>
          <w:lang w:val="sr-Cyrl-RS"/>
        </w:rPr>
        <w:t>Оквирног споразума</w:t>
      </w:r>
      <w:r w:rsidRPr="006407FD">
        <w:rPr>
          <w:rFonts w:ascii="Arial" w:hAnsi="Arial" w:cs="Arial"/>
        </w:rPr>
        <w:t xml:space="preserve">. </w:t>
      </w:r>
    </w:p>
    <w:p w:rsidR="00D6284B" w:rsidRPr="006407FD" w:rsidRDefault="00D6284B" w:rsidP="00D6284B">
      <w:pPr>
        <w:ind w:left="270"/>
        <w:jc w:val="both"/>
        <w:rPr>
          <w:rFonts w:ascii="Arial" w:hAnsi="Arial" w:cs="Arial"/>
          <w:lang w:val="sr-Cyrl-RS"/>
        </w:rPr>
      </w:pPr>
      <w:r w:rsidRPr="006407FD">
        <w:rPr>
          <w:rFonts w:ascii="Arial" w:hAnsi="Arial" w:cs="Arial"/>
        </w:rPr>
        <w:t xml:space="preserve">Информације, подаци и документација које је Купац доставио Продавцу у извршавању предмета овог </w:t>
      </w:r>
      <w:r w:rsidRPr="006407FD">
        <w:rPr>
          <w:rFonts w:ascii="Arial" w:hAnsi="Arial" w:cs="Arial"/>
          <w:lang w:val="sr-Cyrl-RS"/>
        </w:rPr>
        <w:t>Оквирног споразума</w:t>
      </w:r>
      <w:r w:rsidRPr="006407FD">
        <w:rPr>
          <w:rFonts w:ascii="Arial" w:hAnsi="Arial" w:cs="Arial"/>
        </w:rPr>
        <w:t>,</w:t>
      </w:r>
      <w:r w:rsidRPr="006407FD">
        <w:rPr>
          <w:rFonts w:ascii="Arial" w:hAnsi="Arial" w:cs="Arial"/>
          <w:lang w:val="sr-Cyrl-RS"/>
        </w:rPr>
        <w:t xml:space="preserve"> </w:t>
      </w:r>
      <w:r w:rsidRPr="006407FD">
        <w:rPr>
          <w:rFonts w:ascii="Arial" w:hAnsi="Arial" w:cs="Arial"/>
        </w:rPr>
        <w:t xml:space="preserve">Продавац не може стављати на располагање трећим лицима без претходне писане сагласности Купца. </w:t>
      </w:r>
    </w:p>
    <w:p w:rsidR="00D6284B" w:rsidRDefault="00D6284B" w:rsidP="00D6284B">
      <w:pPr>
        <w:ind w:left="270"/>
        <w:jc w:val="both"/>
        <w:rPr>
          <w:rFonts w:ascii="Arial" w:hAnsi="Arial" w:cs="Arial"/>
          <w:lang w:val="sr-Cyrl-RS"/>
        </w:rPr>
      </w:pPr>
    </w:p>
    <w:p w:rsidR="006730F2" w:rsidRDefault="006730F2" w:rsidP="00D6284B">
      <w:pPr>
        <w:ind w:left="270"/>
        <w:jc w:val="both"/>
        <w:rPr>
          <w:rFonts w:ascii="Arial" w:hAnsi="Arial" w:cs="Arial"/>
          <w:lang w:val="sr-Cyrl-RS"/>
        </w:rPr>
      </w:pPr>
    </w:p>
    <w:p w:rsidR="006730F2" w:rsidRDefault="006730F2" w:rsidP="00D6284B">
      <w:pPr>
        <w:ind w:left="270"/>
        <w:jc w:val="both"/>
        <w:rPr>
          <w:rFonts w:ascii="Arial" w:hAnsi="Arial" w:cs="Arial"/>
          <w:lang w:val="sr-Cyrl-RS"/>
        </w:rPr>
      </w:pPr>
    </w:p>
    <w:p w:rsidR="006730F2" w:rsidRDefault="006730F2" w:rsidP="00D6284B">
      <w:pPr>
        <w:ind w:left="270"/>
        <w:jc w:val="both"/>
        <w:rPr>
          <w:rFonts w:ascii="Arial" w:hAnsi="Arial" w:cs="Arial"/>
          <w:lang w:val="sr-Cyrl-RS"/>
        </w:rPr>
      </w:pPr>
    </w:p>
    <w:p w:rsidR="006730F2" w:rsidRDefault="006730F2" w:rsidP="00D6284B">
      <w:pPr>
        <w:ind w:left="270"/>
        <w:jc w:val="both"/>
        <w:rPr>
          <w:rFonts w:ascii="Arial" w:hAnsi="Arial" w:cs="Arial"/>
          <w:lang w:val="sr-Cyrl-RS"/>
        </w:rPr>
      </w:pPr>
    </w:p>
    <w:p w:rsidR="00D6284B" w:rsidRPr="006407FD" w:rsidRDefault="00D6284B" w:rsidP="00D6284B">
      <w:pPr>
        <w:spacing w:after="120"/>
        <w:ind w:left="270"/>
        <w:jc w:val="center"/>
        <w:rPr>
          <w:rFonts w:ascii="Arial" w:hAnsi="Arial"/>
          <w:lang w:val="sr-Cyrl-RS"/>
        </w:rPr>
      </w:pPr>
      <w:r w:rsidRPr="006407FD">
        <w:rPr>
          <w:rFonts w:ascii="Arial" w:hAnsi="Arial"/>
          <w:b/>
        </w:rPr>
        <w:lastRenderedPageBreak/>
        <w:t xml:space="preserve">Члан </w:t>
      </w:r>
      <w:r w:rsidR="006730F2">
        <w:rPr>
          <w:rFonts w:ascii="Arial" w:hAnsi="Arial"/>
          <w:b/>
          <w:lang w:val="sr-Cyrl-RS"/>
        </w:rPr>
        <w:t>20</w:t>
      </w:r>
      <w:r w:rsidRPr="006407FD">
        <w:rPr>
          <w:rFonts w:ascii="Arial" w:hAnsi="Arial"/>
          <w:b/>
        </w:rPr>
        <w:t>.</w:t>
      </w:r>
    </w:p>
    <w:p w:rsidR="00D6284B" w:rsidRPr="006407FD" w:rsidRDefault="00D6284B" w:rsidP="00D6284B">
      <w:pPr>
        <w:ind w:left="270"/>
        <w:jc w:val="both"/>
        <w:rPr>
          <w:rFonts w:ascii="Arial" w:hAnsi="Arial" w:cs="Arial"/>
        </w:rPr>
      </w:pPr>
      <w:r w:rsidRPr="006407FD">
        <w:rPr>
          <w:rFonts w:ascii="Arial" w:hAnsi="Arial" w:cs="Arial"/>
        </w:rPr>
        <w:t xml:space="preserve">У случају неоснованог одустанка или неиспуњења </w:t>
      </w:r>
      <w:r w:rsidRPr="006407FD">
        <w:rPr>
          <w:rFonts w:ascii="Arial" w:hAnsi="Arial" w:cs="Arial"/>
          <w:lang w:val="sr-Cyrl-RS"/>
        </w:rPr>
        <w:t>Оквирног споразума</w:t>
      </w:r>
      <w:r>
        <w:rPr>
          <w:rFonts w:ascii="Arial" w:hAnsi="Arial" w:cs="Arial"/>
        </w:rPr>
        <w:t xml:space="preserve"> од стране једне</w:t>
      </w:r>
      <w:r w:rsidRPr="006407FD">
        <w:rPr>
          <w:rFonts w:ascii="Arial" w:hAnsi="Arial" w:cs="Arial"/>
        </w:rPr>
        <w:t xml:space="preserve"> стране</w:t>
      </w:r>
      <w:r>
        <w:rPr>
          <w:rFonts w:ascii="Arial" w:hAnsi="Arial" w:cs="Arial"/>
          <w:lang w:val="sr-Cyrl-RS"/>
        </w:rPr>
        <w:t xml:space="preserve"> из овог Оквирног споразума</w:t>
      </w:r>
      <w:r>
        <w:rPr>
          <w:rFonts w:ascii="Arial" w:hAnsi="Arial" w:cs="Arial"/>
        </w:rPr>
        <w:t>, друга</w:t>
      </w:r>
      <w:r w:rsidRPr="006407FD">
        <w:rPr>
          <w:rFonts w:ascii="Arial" w:hAnsi="Arial" w:cs="Arial"/>
        </w:rPr>
        <w:t xml:space="preserve"> страна има право на раскид </w:t>
      </w:r>
      <w:r w:rsidRPr="006407FD">
        <w:rPr>
          <w:rFonts w:ascii="Arial" w:hAnsi="Arial" w:cs="Arial"/>
          <w:lang w:val="sr-Cyrl-RS"/>
        </w:rPr>
        <w:t xml:space="preserve">Оквирног споразума </w:t>
      </w:r>
      <w:r w:rsidRPr="006407FD">
        <w:rPr>
          <w:rFonts w:ascii="Arial" w:hAnsi="Arial" w:cs="Arial"/>
        </w:rPr>
        <w:t xml:space="preserve">и накнаду штете. </w:t>
      </w:r>
    </w:p>
    <w:p w:rsidR="00D6284B" w:rsidRPr="006407FD" w:rsidRDefault="00D6284B" w:rsidP="00D6284B">
      <w:pPr>
        <w:ind w:left="270"/>
        <w:jc w:val="both"/>
        <w:rPr>
          <w:rFonts w:ascii="Arial" w:hAnsi="Arial" w:cs="Arial"/>
          <w:lang w:val="sr-Cyrl-RS"/>
        </w:rPr>
      </w:pPr>
      <w:r w:rsidRPr="006407FD">
        <w:rPr>
          <w:rFonts w:ascii="Arial" w:hAnsi="Arial" w:cs="Arial"/>
        </w:rPr>
        <w:t xml:space="preserve">За све што није регулисано овим </w:t>
      </w:r>
      <w:r w:rsidRPr="006407FD">
        <w:rPr>
          <w:rFonts w:ascii="Arial" w:hAnsi="Arial" w:cs="Arial"/>
          <w:lang w:val="sr-Cyrl-RS"/>
        </w:rPr>
        <w:t>Оквирним споразумом</w:t>
      </w:r>
      <w:r w:rsidRPr="006407FD">
        <w:rPr>
          <w:rFonts w:ascii="Arial" w:hAnsi="Arial" w:cs="Arial"/>
        </w:rPr>
        <w:t>, примењиваће се одредбе Закона о облигационим односима.</w:t>
      </w:r>
    </w:p>
    <w:p w:rsidR="00D6284B" w:rsidRDefault="00D6284B" w:rsidP="00D6284B">
      <w:pPr>
        <w:ind w:left="270"/>
        <w:jc w:val="both"/>
        <w:rPr>
          <w:rFonts w:ascii="Arial" w:hAnsi="Arial" w:cs="Arial"/>
          <w:lang w:val="sr-Cyrl-RS"/>
        </w:rPr>
      </w:pPr>
      <w:r w:rsidRPr="006407FD">
        <w:rPr>
          <w:rFonts w:ascii="Arial" w:hAnsi="Arial" w:cs="Arial"/>
        </w:rPr>
        <w:t xml:space="preserve">Евентуалне спорове по овом </w:t>
      </w:r>
      <w:r w:rsidRPr="006407FD">
        <w:rPr>
          <w:rFonts w:ascii="Arial" w:hAnsi="Arial" w:cs="Arial"/>
          <w:lang w:val="sr-Cyrl-RS"/>
        </w:rPr>
        <w:t>Оквирном споразуму</w:t>
      </w:r>
      <w:r w:rsidRPr="006407FD">
        <w:rPr>
          <w:rFonts w:ascii="Arial" w:hAnsi="Arial" w:cs="Arial"/>
        </w:rPr>
        <w:t xml:space="preserve"> стране ће настојати да реше на споразуман начин, а уколико у томе не успеју, уговара се  надлежност суда  у </w:t>
      </w:r>
      <w:r w:rsidRPr="006407FD">
        <w:rPr>
          <w:rFonts w:ascii="Arial" w:hAnsi="Arial" w:cs="Arial"/>
          <w:lang w:val="sr-Cyrl-RS"/>
        </w:rPr>
        <w:t>Београду.</w:t>
      </w:r>
    </w:p>
    <w:p w:rsidR="006730F2" w:rsidRPr="006407FD" w:rsidRDefault="006730F2" w:rsidP="00D6284B">
      <w:pPr>
        <w:ind w:left="270"/>
        <w:jc w:val="both"/>
        <w:rPr>
          <w:rFonts w:ascii="Arial" w:hAnsi="Arial" w:cs="Arial"/>
          <w:lang w:val="sr-Cyrl-RS"/>
        </w:rPr>
      </w:pPr>
    </w:p>
    <w:p w:rsidR="00D6284B" w:rsidRPr="006407FD" w:rsidRDefault="006730F2" w:rsidP="00D6284B">
      <w:pPr>
        <w:ind w:left="270"/>
        <w:contextualSpacing/>
        <w:jc w:val="center"/>
        <w:rPr>
          <w:rFonts w:ascii="Arial" w:hAnsi="Arial"/>
          <w:b/>
          <w:lang w:val="sr-Cyrl-RS"/>
        </w:rPr>
      </w:pPr>
      <w:r>
        <w:rPr>
          <w:rFonts w:ascii="Arial" w:hAnsi="Arial"/>
          <w:b/>
          <w:lang w:val="sr-Cyrl-RS"/>
        </w:rPr>
        <w:t>Члан 21</w:t>
      </w:r>
      <w:r w:rsidR="00D6284B" w:rsidRPr="006407FD">
        <w:rPr>
          <w:rFonts w:ascii="Arial" w:hAnsi="Arial"/>
          <w:b/>
          <w:lang w:val="sr-Cyrl-RS"/>
        </w:rPr>
        <w:t>.</w:t>
      </w:r>
    </w:p>
    <w:p w:rsidR="00D6284B" w:rsidRPr="006407FD" w:rsidRDefault="00D6284B" w:rsidP="00D6284B">
      <w:pPr>
        <w:ind w:left="270"/>
        <w:contextualSpacing/>
        <w:jc w:val="center"/>
        <w:rPr>
          <w:rFonts w:ascii="Arial" w:hAnsi="Arial"/>
          <w:b/>
          <w:highlight w:val="yellow"/>
          <w:lang w:val="sr-Cyrl-RS"/>
        </w:rPr>
      </w:pPr>
    </w:p>
    <w:p w:rsidR="00D6284B" w:rsidRPr="006407FD" w:rsidRDefault="00D6284B" w:rsidP="00D6284B">
      <w:pPr>
        <w:ind w:left="270"/>
        <w:jc w:val="both"/>
        <w:rPr>
          <w:rFonts w:ascii="Arial" w:hAnsi="Arial" w:cs="Arial"/>
        </w:rPr>
      </w:pPr>
      <w:r w:rsidRPr="006407FD">
        <w:rPr>
          <w:rFonts w:ascii="Arial" w:hAnsi="Arial" w:cs="Arial"/>
        </w:rPr>
        <w:t xml:space="preserve">Саставни део овог </w:t>
      </w:r>
      <w:r w:rsidR="00391766">
        <w:rPr>
          <w:rFonts w:ascii="Arial" w:hAnsi="Arial" w:cs="Arial"/>
          <w:lang w:val="sr-Cyrl-RS"/>
        </w:rPr>
        <w:t>О</w:t>
      </w:r>
      <w:r w:rsidRPr="006407FD">
        <w:rPr>
          <w:rFonts w:ascii="Arial" w:hAnsi="Arial" w:cs="Arial"/>
        </w:rPr>
        <w:t>квирног споразума чине:</w:t>
      </w:r>
    </w:p>
    <w:p w:rsidR="00D6284B" w:rsidRPr="006407FD" w:rsidRDefault="00D6284B" w:rsidP="00D6284B">
      <w:pPr>
        <w:ind w:left="270"/>
        <w:jc w:val="both"/>
        <w:rPr>
          <w:rFonts w:ascii="Arial" w:hAnsi="Arial" w:cs="Arial"/>
          <w:lang w:val="sr-Cyrl-RS"/>
        </w:rPr>
      </w:pPr>
      <w:r w:rsidRPr="006407FD">
        <w:rPr>
          <w:rFonts w:ascii="Arial" w:hAnsi="Arial" w:cs="Arial"/>
        </w:rPr>
        <w:t>Прилог 1</w:t>
      </w:r>
      <w:r w:rsidRPr="006407FD">
        <w:rPr>
          <w:rFonts w:ascii="Arial" w:hAnsi="Arial" w:cs="Arial"/>
          <w:lang w:val="sr-Cyrl-RS"/>
        </w:rPr>
        <w:t xml:space="preserve"> - </w:t>
      </w:r>
      <w:r w:rsidRPr="006407FD">
        <w:rPr>
          <w:rFonts w:ascii="Arial" w:hAnsi="Arial" w:cs="Arial"/>
        </w:rPr>
        <w:t>Конкурсна документација</w:t>
      </w:r>
      <w:r w:rsidRPr="006407FD">
        <w:rPr>
          <w:rFonts w:ascii="Arial" w:hAnsi="Arial" w:cs="Arial"/>
          <w:lang w:val="sr-Cyrl-RS"/>
        </w:rPr>
        <w:t xml:space="preserve"> (на Порталу јавних набавки под шифром _____)</w:t>
      </w:r>
    </w:p>
    <w:p w:rsidR="00D6284B" w:rsidRPr="006407FD" w:rsidRDefault="00D6284B" w:rsidP="00D6284B">
      <w:pPr>
        <w:ind w:left="270"/>
        <w:jc w:val="both"/>
        <w:rPr>
          <w:rFonts w:ascii="Arial" w:hAnsi="Arial" w:cs="Arial"/>
        </w:rPr>
      </w:pPr>
      <w:r w:rsidRPr="006407FD">
        <w:rPr>
          <w:rFonts w:ascii="Arial" w:hAnsi="Arial" w:cs="Arial"/>
        </w:rPr>
        <w:t xml:space="preserve">Прилог 2 </w:t>
      </w:r>
      <w:r w:rsidRPr="006407FD">
        <w:rPr>
          <w:rFonts w:ascii="Arial" w:hAnsi="Arial" w:cs="Arial"/>
          <w:lang w:val="sr-Cyrl-RS"/>
        </w:rPr>
        <w:t xml:space="preserve"> - </w:t>
      </w:r>
      <w:r w:rsidRPr="006407FD">
        <w:rPr>
          <w:rFonts w:ascii="Arial" w:hAnsi="Arial" w:cs="Arial"/>
        </w:rPr>
        <w:t>Понуда</w:t>
      </w:r>
    </w:p>
    <w:p w:rsidR="00D6284B" w:rsidRPr="006407FD" w:rsidRDefault="00D6284B" w:rsidP="00D6284B">
      <w:pPr>
        <w:ind w:left="270"/>
        <w:jc w:val="both"/>
        <w:rPr>
          <w:rFonts w:ascii="Arial" w:hAnsi="Arial" w:cs="Arial"/>
          <w:lang w:val="sr-Cyrl-RS"/>
        </w:rPr>
      </w:pPr>
      <w:r w:rsidRPr="006407FD">
        <w:rPr>
          <w:rFonts w:ascii="Arial" w:hAnsi="Arial" w:cs="Arial"/>
        </w:rPr>
        <w:t xml:space="preserve">Прилог 3 </w:t>
      </w:r>
      <w:r w:rsidRPr="006407FD">
        <w:rPr>
          <w:rFonts w:ascii="Arial" w:hAnsi="Arial" w:cs="Arial"/>
          <w:lang w:val="sr-Cyrl-RS"/>
        </w:rPr>
        <w:t xml:space="preserve"> - </w:t>
      </w:r>
      <w:r w:rsidRPr="006407FD">
        <w:rPr>
          <w:rFonts w:ascii="Arial" w:hAnsi="Arial" w:cs="Arial"/>
        </w:rPr>
        <w:t>Образац структуре цене</w:t>
      </w:r>
    </w:p>
    <w:p w:rsidR="00D6284B" w:rsidRPr="006407FD" w:rsidRDefault="00D6284B" w:rsidP="00D6284B">
      <w:pPr>
        <w:ind w:left="270"/>
        <w:jc w:val="both"/>
        <w:rPr>
          <w:rFonts w:ascii="Arial" w:hAnsi="Arial" w:cs="Arial"/>
          <w:lang w:val="sr-Cyrl-RS"/>
        </w:rPr>
      </w:pPr>
      <w:r w:rsidRPr="006407FD">
        <w:rPr>
          <w:rFonts w:ascii="Arial" w:hAnsi="Arial" w:cs="Arial"/>
          <w:lang w:val="sr-Cyrl-RS"/>
        </w:rPr>
        <w:t>Прилог 4. Техничка спецификација, поглавље 3. Конкурсне документације,</w:t>
      </w:r>
    </w:p>
    <w:p w:rsidR="00D6284B" w:rsidRPr="006407FD" w:rsidRDefault="00D6284B" w:rsidP="00D6284B">
      <w:pPr>
        <w:ind w:left="270"/>
        <w:jc w:val="both"/>
        <w:rPr>
          <w:rFonts w:ascii="Arial" w:hAnsi="Arial" w:cs="Arial"/>
          <w:i/>
          <w:lang w:val="sr-Cyrl-RS"/>
        </w:rPr>
      </w:pPr>
      <w:r w:rsidRPr="006407FD">
        <w:rPr>
          <w:rFonts w:ascii="Arial" w:hAnsi="Arial" w:cs="Arial"/>
        </w:rPr>
        <w:t xml:space="preserve">Прилог </w:t>
      </w:r>
      <w:r w:rsidRPr="006407FD">
        <w:rPr>
          <w:rFonts w:ascii="Arial" w:hAnsi="Arial" w:cs="Arial"/>
          <w:lang w:val="sr-Cyrl-RS"/>
        </w:rPr>
        <w:t>5</w:t>
      </w:r>
      <w:r w:rsidRPr="006407FD">
        <w:rPr>
          <w:rFonts w:ascii="Arial" w:hAnsi="Arial" w:cs="Arial"/>
        </w:rPr>
        <w:t xml:space="preserve"> </w:t>
      </w:r>
      <w:r w:rsidRPr="006407FD">
        <w:rPr>
          <w:rFonts w:ascii="Arial" w:hAnsi="Arial" w:cs="Arial"/>
          <w:lang w:val="sr-Cyrl-RS"/>
        </w:rPr>
        <w:t xml:space="preserve">- </w:t>
      </w:r>
      <w:r w:rsidRPr="006407FD">
        <w:rPr>
          <w:rFonts w:ascii="Arial" w:hAnsi="Arial" w:cs="Arial"/>
        </w:rPr>
        <w:t>Споразум о заједничком наступању</w:t>
      </w:r>
      <w:r w:rsidRPr="006407FD">
        <w:rPr>
          <w:rFonts w:ascii="Arial" w:hAnsi="Arial" w:cs="Arial"/>
          <w:lang w:val="sr-Cyrl-RS"/>
        </w:rPr>
        <w:t xml:space="preserve"> </w:t>
      </w:r>
      <w:r w:rsidRPr="006407FD">
        <w:rPr>
          <w:rFonts w:ascii="Arial" w:hAnsi="Arial" w:cs="Arial"/>
          <w:i/>
          <w:lang w:val="sr-Cyrl-RS"/>
        </w:rPr>
        <w:t>(уколико се ради о заједничкој понуди)</w:t>
      </w:r>
    </w:p>
    <w:p w:rsidR="009E4E8A" w:rsidRPr="006407FD" w:rsidRDefault="009E4E8A" w:rsidP="00D6284B">
      <w:pPr>
        <w:ind w:left="270"/>
        <w:jc w:val="both"/>
        <w:rPr>
          <w:rFonts w:ascii="Arial" w:hAnsi="Arial"/>
          <w:color w:val="00B0F0"/>
          <w:lang w:val="sr-Cyrl-RS"/>
        </w:rPr>
      </w:pPr>
    </w:p>
    <w:p w:rsidR="00D6284B" w:rsidRPr="006407FD" w:rsidRDefault="00D6284B" w:rsidP="00D6284B">
      <w:pPr>
        <w:spacing w:after="120"/>
        <w:ind w:left="270"/>
        <w:jc w:val="center"/>
        <w:rPr>
          <w:rFonts w:ascii="Arial" w:hAnsi="Arial"/>
          <w:b/>
        </w:rPr>
      </w:pPr>
      <w:r w:rsidRPr="006407FD">
        <w:rPr>
          <w:rFonts w:ascii="Arial" w:hAnsi="Arial"/>
          <w:b/>
        </w:rPr>
        <w:t xml:space="preserve">Члан </w:t>
      </w:r>
      <w:r w:rsidR="006730F2">
        <w:rPr>
          <w:rFonts w:ascii="Arial" w:hAnsi="Arial"/>
          <w:b/>
          <w:lang w:val="sr-Cyrl-RS"/>
        </w:rPr>
        <w:t>22</w:t>
      </w:r>
      <w:r w:rsidRPr="006407FD">
        <w:rPr>
          <w:rFonts w:ascii="Arial" w:hAnsi="Arial"/>
          <w:b/>
        </w:rPr>
        <w:t>.</w:t>
      </w:r>
    </w:p>
    <w:p w:rsidR="00D6284B" w:rsidRPr="006407FD" w:rsidRDefault="00D6284B" w:rsidP="00D6284B">
      <w:pPr>
        <w:spacing w:after="120"/>
        <w:ind w:left="270"/>
        <w:jc w:val="both"/>
        <w:rPr>
          <w:rFonts w:ascii="Arial" w:hAnsi="Arial" w:cs="Arial"/>
        </w:rPr>
      </w:pPr>
      <w:r w:rsidRPr="006407FD">
        <w:rPr>
          <w:rFonts w:ascii="Arial" w:hAnsi="Arial" w:cs="Arial"/>
          <w:lang w:val="sr-Cyrl-RS"/>
        </w:rPr>
        <w:t>Оквирни споразум</w:t>
      </w:r>
      <w:r w:rsidRPr="006407FD">
        <w:rPr>
          <w:rFonts w:ascii="Arial" w:hAnsi="Arial" w:cs="Arial"/>
        </w:rPr>
        <w:t xml:space="preserve"> је сачињен у 4 (четири) истоветна примерка од којих  по </w:t>
      </w:r>
      <w:r w:rsidRPr="006407FD">
        <w:rPr>
          <w:rFonts w:ascii="Arial" w:hAnsi="Arial" w:cs="Arial"/>
          <w:lang w:val="sr-Cyrl-RS"/>
        </w:rPr>
        <w:t>2 (</w:t>
      </w:r>
      <w:r w:rsidRPr="006407FD">
        <w:rPr>
          <w:rFonts w:ascii="Arial" w:hAnsi="Arial" w:cs="Arial"/>
        </w:rPr>
        <w:t>два</w:t>
      </w:r>
      <w:r w:rsidRPr="006407FD">
        <w:rPr>
          <w:rFonts w:ascii="Arial" w:hAnsi="Arial" w:cs="Arial"/>
          <w:lang w:val="sr-Cyrl-RS"/>
        </w:rPr>
        <w:t>)</w:t>
      </w:r>
      <w:r w:rsidRPr="006407FD">
        <w:rPr>
          <w:rFonts w:ascii="Arial" w:hAnsi="Arial" w:cs="Arial"/>
        </w:rPr>
        <w:t xml:space="preserve"> примерка припадају свакој од страна</w:t>
      </w:r>
      <w:r w:rsidRPr="006407FD">
        <w:rPr>
          <w:rFonts w:ascii="Arial" w:hAnsi="Arial" w:cs="Arial"/>
          <w:lang w:val="sr-Cyrl-RS"/>
        </w:rPr>
        <w:t xml:space="preserve"> Оквирног споразума</w:t>
      </w:r>
      <w:r w:rsidRPr="006407FD">
        <w:rPr>
          <w:rFonts w:ascii="Arial" w:hAnsi="Arial" w:cs="Arial"/>
        </w:rPr>
        <w:t xml:space="preserve">. </w:t>
      </w:r>
    </w:p>
    <w:p w:rsidR="00D6284B" w:rsidRPr="006407FD" w:rsidRDefault="00D6284B" w:rsidP="00D6284B">
      <w:pPr>
        <w:ind w:left="720"/>
        <w:rPr>
          <w:rFonts w:ascii="Arial" w:hAnsi="Arial" w:cs="Arial"/>
          <w:lang w:val="sr-Cyrl-RS"/>
        </w:rPr>
      </w:pPr>
    </w:p>
    <w:tbl>
      <w:tblPr>
        <w:tblW w:w="0" w:type="auto"/>
        <w:tblLook w:val="04A0" w:firstRow="1" w:lastRow="0" w:firstColumn="1" w:lastColumn="0" w:noHBand="0" w:noVBand="1"/>
      </w:tblPr>
      <w:tblGrid>
        <w:gridCol w:w="4205"/>
        <w:gridCol w:w="253"/>
        <w:gridCol w:w="1173"/>
        <w:gridCol w:w="79"/>
        <w:gridCol w:w="4382"/>
        <w:gridCol w:w="330"/>
      </w:tblGrid>
      <w:tr w:rsidR="00D6284B" w:rsidRPr="00605E39" w:rsidTr="00374948">
        <w:trPr>
          <w:gridAfter w:val="1"/>
          <w:wAfter w:w="330" w:type="dxa"/>
        </w:trPr>
        <w:tc>
          <w:tcPr>
            <w:tcW w:w="4458" w:type="dxa"/>
            <w:gridSpan w:val="2"/>
            <w:shd w:val="clear" w:color="auto" w:fill="auto"/>
            <w:vAlign w:val="center"/>
            <w:hideMark/>
          </w:tcPr>
          <w:p w:rsidR="00D6284B" w:rsidRPr="00605E39" w:rsidRDefault="00D6284B" w:rsidP="00D6284B">
            <w:pPr>
              <w:rPr>
                <w:rFonts w:ascii="Arial" w:hAnsi="Arial" w:cs="Arial"/>
                <w:b/>
                <w:lang w:val="sr-Cyrl-RS"/>
              </w:rPr>
            </w:pPr>
            <w:r w:rsidRPr="00605E39">
              <w:rPr>
                <w:rFonts w:ascii="Arial" w:hAnsi="Arial" w:cs="Arial"/>
                <w:lang w:val="sr-Cyrl-RS"/>
              </w:rPr>
              <w:t xml:space="preserve">                      </w:t>
            </w:r>
            <w:r>
              <w:rPr>
                <w:rFonts w:ascii="Arial" w:hAnsi="Arial" w:cs="Arial"/>
                <w:lang w:val="sr-Cyrl-RS"/>
              </w:rPr>
              <w:t xml:space="preserve">   </w:t>
            </w:r>
            <w:r w:rsidRPr="00605E39">
              <w:rPr>
                <w:rFonts w:ascii="Arial" w:hAnsi="Arial" w:cs="Arial"/>
                <w:lang w:val="sr-Cyrl-RS"/>
              </w:rPr>
              <w:t xml:space="preserve"> </w:t>
            </w:r>
            <w:r w:rsidRPr="00605E39">
              <w:rPr>
                <w:rFonts w:ascii="Arial" w:hAnsi="Arial" w:cs="Arial"/>
                <w:b/>
                <w:lang w:val="sr-Cyrl-RS"/>
              </w:rPr>
              <w:t>КУПАЦ</w:t>
            </w:r>
          </w:p>
        </w:tc>
        <w:tc>
          <w:tcPr>
            <w:tcW w:w="1252" w:type="dxa"/>
            <w:gridSpan w:val="2"/>
            <w:shd w:val="clear" w:color="auto" w:fill="auto"/>
            <w:vAlign w:val="center"/>
          </w:tcPr>
          <w:p w:rsidR="00D6284B" w:rsidRPr="00605E39" w:rsidRDefault="00D6284B" w:rsidP="00D6284B">
            <w:pPr>
              <w:rPr>
                <w:rFonts w:ascii="Arial" w:hAnsi="Arial" w:cs="Arial"/>
                <w:lang w:val="en-US"/>
              </w:rPr>
            </w:pPr>
          </w:p>
        </w:tc>
        <w:tc>
          <w:tcPr>
            <w:tcW w:w="4382" w:type="dxa"/>
            <w:shd w:val="clear" w:color="auto" w:fill="auto"/>
            <w:vAlign w:val="center"/>
            <w:hideMark/>
          </w:tcPr>
          <w:p w:rsidR="00D6284B" w:rsidRPr="00605E39" w:rsidRDefault="00D6284B" w:rsidP="00D6284B">
            <w:pPr>
              <w:rPr>
                <w:rFonts w:ascii="Arial" w:hAnsi="Arial" w:cs="Arial"/>
                <w:b/>
                <w:lang w:val="sr-Cyrl-RS"/>
              </w:rPr>
            </w:pPr>
            <w:r w:rsidRPr="00605E39">
              <w:rPr>
                <w:rFonts w:ascii="Arial" w:hAnsi="Arial" w:cs="Arial"/>
                <w:lang w:val="sr-Cyrl-RS"/>
              </w:rPr>
              <w:t xml:space="preserve">                </w:t>
            </w:r>
            <w:r>
              <w:rPr>
                <w:rFonts w:ascii="Arial" w:hAnsi="Arial" w:cs="Arial"/>
                <w:lang w:val="sr-Cyrl-RS"/>
              </w:rPr>
              <w:t xml:space="preserve">      </w:t>
            </w:r>
            <w:r w:rsidRPr="00605E39">
              <w:rPr>
                <w:rFonts w:ascii="Arial" w:hAnsi="Arial" w:cs="Arial"/>
                <w:b/>
                <w:lang w:val="sr-Cyrl-RS"/>
              </w:rPr>
              <w:t>ПРОДАВАЦ</w:t>
            </w:r>
          </w:p>
        </w:tc>
      </w:tr>
      <w:tr w:rsidR="00D6284B" w:rsidRPr="00605E39" w:rsidTr="00374948">
        <w:trPr>
          <w:gridAfter w:val="1"/>
          <w:wAfter w:w="330" w:type="dxa"/>
        </w:trPr>
        <w:tc>
          <w:tcPr>
            <w:tcW w:w="4458" w:type="dxa"/>
            <w:gridSpan w:val="2"/>
            <w:shd w:val="clear" w:color="auto" w:fill="auto"/>
            <w:vAlign w:val="center"/>
            <w:hideMark/>
          </w:tcPr>
          <w:p w:rsidR="00D6284B" w:rsidRDefault="00D6284B" w:rsidP="00D6284B">
            <w:pPr>
              <w:rPr>
                <w:rFonts w:ascii="Arial" w:hAnsi="Arial" w:cs="Arial"/>
                <w:lang w:val="sr-Cyrl-RS"/>
              </w:rPr>
            </w:pPr>
            <w:r>
              <w:rPr>
                <w:rFonts w:ascii="Arial" w:hAnsi="Arial" w:cs="Arial"/>
                <w:lang w:val="sr-Cyrl-RS"/>
              </w:rPr>
              <w:t xml:space="preserve">            </w:t>
            </w:r>
            <w:r w:rsidRPr="00605E39">
              <w:rPr>
                <w:rFonts w:ascii="Arial" w:hAnsi="Arial" w:cs="Arial"/>
                <w:lang w:val="en-US"/>
              </w:rPr>
              <w:t>Ј</w:t>
            </w:r>
            <w:r w:rsidRPr="00605E39">
              <w:rPr>
                <w:rFonts w:ascii="Arial" w:hAnsi="Arial" w:cs="Arial"/>
                <w:lang w:val="sr-Cyrl-RS"/>
              </w:rPr>
              <w:t xml:space="preserve">авно предузеће </w:t>
            </w:r>
          </w:p>
          <w:p w:rsidR="00D6284B" w:rsidRDefault="00D6284B" w:rsidP="00D6284B">
            <w:pPr>
              <w:rPr>
                <w:rFonts w:ascii="Arial" w:hAnsi="Arial" w:cs="Arial"/>
                <w:lang w:val="sr-Cyrl-RS"/>
              </w:rPr>
            </w:pPr>
            <w:r>
              <w:rPr>
                <w:rFonts w:ascii="Arial" w:hAnsi="Arial" w:cs="Arial"/>
                <w:lang w:val="sr-Cyrl-RS"/>
              </w:rPr>
              <w:t xml:space="preserve">           </w:t>
            </w:r>
            <w:r w:rsidRPr="00605E39">
              <w:rPr>
                <w:rFonts w:ascii="Arial" w:hAnsi="Arial" w:cs="Arial"/>
                <w:lang w:val="en-US"/>
              </w:rPr>
              <w:t>„Електропривреда</w:t>
            </w:r>
            <w:r>
              <w:rPr>
                <w:rFonts w:ascii="Arial" w:hAnsi="Arial" w:cs="Arial"/>
                <w:lang w:val="en-US"/>
              </w:rPr>
              <w:t xml:space="preserve"> </w:t>
            </w:r>
            <w:r w:rsidRPr="00605E39">
              <w:rPr>
                <w:rFonts w:ascii="Arial" w:hAnsi="Arial" w:cs="Arial"/>
                <w:lang w:val="en-US"/>
              </w:rPr>
              <w:t>Србије“</w:t>
            </w:r>
          </w:p>
          <w:p w:rsidR="00D6284B" w:rsidRPr="00C1699D" w:rsidRDefault="00D6284B" w:rsidP="00D6284B">
            <w:pPr>
              <w:rPr>
                <w:rFonts w:ascii="Arial" w:hAnsi="Arial" w:cs="Arial"/>
                <w:lang w:val="sr-Cyrl-RS"/>
              </w:rPr>
            </w:pPr>
            <w:r>
              <w:rPr>
                <w:rFonts w:ascii="Arial" w:hAnsi="Arial" w:cs="Arial"/>
                <w:lang w:val="sr-Cyrl-RS"/>
              </w:rPr>
              <w:t xml:space="preserve">                    </w:t>
            </w:r>
            <w:r w:rsidRPr="00605E39">
              <w:rPr>
                <w:rFonts w:ascii="Arial" w:hAnsi="Arial" w:cs="Arial"/>
                <w:lang w:val="sr-Cyrl-RS"/>
              </w:rPr>
              <w:t xml:space="preserve"> </w:t>
            </w:r>
            <w:r>
              <w:rPr>
                <w:rFonts w:ascii="Arial" w:hAnsi="Arial" w:cs="Arial"/>
                <w:lang w:val="sr-Cyrl-RS"/>
              </w:rPr>
              <w:t xml:space="preserve"> </w:t>
            </w:r>
            <w:r w:rsidRPr="00605E39">
              <w:rPr>
                <w:rFonts w:ascii="Arial" w:hAnsi="Arial" w:cs="Arial"/>
                <w:lang w:val="en-US"/>
              </w:rPr>
              <w:t>Београд</w:t>
            </w:r>
          </w:p>
        </w:tc>
        <w:tc>
          <w:tcPr>
            <w:tcW w:w="1252" w:type="dxa"/>
            <w:gridSpan w:val="2"/>
            <w:shd w:val="clear" w:color="auto" w:fill="auto"/>
            <w:vAlign w:val="center"/>
          </w:tcPr>
          <w:p w:rsidR="00D6284B" w:rsidRPr="00605E39" w:rsidRDefault="00D6284B" w:rsidP="00D6284B">
            <w:pPr>
              <w:rPr>
                <w:rFonts w:ascii="Arial" w:hAnsi="Arial" w:cs="Arial"/>
                <w:lang w:val="en-US"/>
              </w:rPr>
            </w:pPr>
          </w:p>
        </w:tc>
        <w:tc>
          <w:tcPr>
            <w:tcW w:w="4382" w:type="dxa"/>
            <w:shd w:val="clear" w:color="auto" w:fill="auto"/>
            <w:vAlign w:val="center"/>
          </w:tcPr>
          <w:p w:rsidR="00D6284B" w:rsidRPr="004C4DDF" w:rsidRDefault="00D6284B" w:rsidP="00D6284B">
            <w:pPr>
              <w:rPr>
                <w:rFonts w:ascii="Arial" w:hAnsi="Arial" w:cs="Arial"/>
                <w:i/>
                <w:lang w:val="sr-Cyrl-RS"/>
              </w:rPr>
            </w:pPr>
            <w:r w:rsidRPr="004C4DDF">
              <w:rPr>
                <w:rFonts w:ascii="Arial" w:hAnsi="Arial" w:cs="Arial"/>
                <w:i/>
                <w:lang w:val="sr-Cyrl-RS"/>
              </w:rPr>
              <w:t xml:space="preserve">                    </w:t>
            </w:r>
            <w:r>
              <w:rPr>
                <w:rFonts w:ascii="Arial" w:hAnsi="Arial" w:cs="Arial"/>
                <w:i/>
                <w:lang w:val="sr-Cyrl-RS"/>
              </w:rPr>
              <w:t xml:space="preserve">    </w:t>
            </w:r>
            <w:r w:rsidRPr="004C4DDF">
              <w:rPr>
                <w:rFonts w:ascii="Arial" w:hAnsi="Arial" w:cs="Arial"/>
                <w:i/>
                <w:lang w:val="sr-Cyrl-RS"/>
              </w:rPr>
              <w:t xml:space="preserve"> (</w:t>
            </w:r>
            <w:r w:rsidRPr="004C4DDF">
              <w:rPr>
                <w:rFonts w:ascii="Arial" w:hAnsi="Arial" w:cs="Arial"/>
                <w:i/>
                <w:lang w:val="en-US"/>
              </w:rPr>
              <w:t>Назив</w:t>
            </w:r>
            <w:r w:rsidRPr="004C4DDF">
              <w:rPr>
                <w:rFonts w:ascii="Arial" w:hAnsi="Arial" w:cs="Arial"/>
                <w:i/>
                <w:lang w:val="sr-Cyrl-RS"/>
              </w:rPr>
              <w:t>)</w:t>
            </w:r>
          </w:p>
        </w:tc>
      </w:tr>
      <w:tr w:rsidR="00D6284B" w:rsidRPr="00605E39" w:rsidTr="00374948">
        <w:trPr>
          <w:gridAfter w:val="1"/>
          <w:wAfter w:w="330" w:type="dxa"/>
        </w:trPr>
        <w:tc>
          <w:tcPr>
            <w:tcW w:w="4458" w:type="dxa"/>
            <w:gridSpan w:val="2"/>
            <w:shd w:val="clear" w:color="auto" w:fill="auto"/>
            <w:vAlign w:val="center"/>
            <w:hideMark/>
          </w:tcPr>
          <w:p w:rsidR="00D6284B" w:rsidRPr="00605E39" w:rsidRDefault="00D6284B" w:rsidP="00D6284B">
            <w:pPr>
              <w:rPr>
                <w:rFonts w:ascii="Arial" w:hAnsi="Arial" w:cs="Arial"/>
                <w:lang w:val="en-US"/>
              </w:rPr>
            </w:pPr>
            <w:r w:rsidRPr="00605E39">
              <w:rPr>
                <w:rFonts w:ascii="Arial" w:hAnsi="Arial" w:cs="Arial"/>
                <w:lang w:val="en-US"/>
              </w:rPr>
              <w:t xml:space="preserve">     ________________________</w:t>
            </w:r>
          </w:p>
        </w:tc>
        <w:tc>
          <w:tcPr>
            <w:tcW w:w="1252" w:type="dxa"/>
            <w:gridSpan w:val="2"/>
            <w:shd w:val="clear" w:color="auto" w:fill="auto"/>
            <w:vAlign w:val="center"/>
            <w:hideMark/>
          </w:tcPr>
          <w:p w:rsidR="00D6284B" w:rsidRPr="00605E39" w:rsidRDefault="00D6284B" w:rsidP="00D6284B">
            <w:pPr>
              <w:rPr>
                <w:rFonts w:ascii="Arial" w:hAnsi="Arial" w:cs="Arial"/>
                <w:lang w:val="sr-Cyrl-RS"/>
              </w:rPr>
            </w:pPr>
            <w:r w:rsidRPr="00605E39">
              <w:rPr>
                <w:rFonts w:ascii="Arial" w:hAnsi="Arial" w:cs="Arial"/>
                <w:lang w:val="en-US"/>
              </w:rPr>
              <w:t>М.П.</w:t>
            </w:r>
            <w:r w:rsidRPr="00605E39">
              <w:rPr>
                <w:rFonts w:ascii="Arial" w:hAnsi="Arial" w:cs="Arial"/>
                <w:lang w:val="sr-Cyrl-RS"/>
              </w:rPr>
              <w:t xml:space="preserve">   </w:t>
            </w:r>
          </w:p>
        </w:tc>
        <w:tc>
          <w:tcPr>
            <w:tcW w:w="4382" w:type="dxa"/>
            <w:shd w:val="clear" w:color="auto" w:fill="auto"/>
            <w:vAlign w:val="center"/>
            <w:hideMark/>
          </w:tcPr>
          <w:p w:rsidR="00D6284B" w:rsidRPr="00605E39" w:rsidRDefault="00D6284B" w:rsidP="00D6284B">
            <w:pPr>
              <w:rPr>
                <w:rFonts w:ascii="Arial" w:hAnsi="Arial" w:cs="Arial"/>
                <w:lang w:val="en-US"/>
              </w:rPr>
            </w:pPr>
            <w:r>
              <w:rPr>
                <w:rFonts w:ascii="Arial" w:hAnsi="Arial" w:cs="Arial"/>
                <w:lang w:val="sr-Cyrl-RS"/>
              </w:rPr>
              <w:t xml:space="preserve">   </w:t>
            </w:r>
            <w:r w:rsidRPr="00605E39">
              <w:rPr>
                <w:rFonts w:ascii="Arial" w:hAnsi="Arial" w:cs="Arial"/>
                <w:lang w:val="en-US"/>
              </w:rPr>
              <w:t>_____________________________</w:t>
            </w:r>
          </w:p>
        </w:tc>
      </w:tr>
      <w:tr w:rsidR="00D6284B" w:rsidRPr="00605E39" w:rsidTr="00374948">
        <w:trPr>
          <w:gridAfter w:val="1"/>
          <w:wAfter w:w="330" w:type="dxa"/>
        </w:trPr>
        <w:tc>
          <w:tcPr>
            <w:tcW w:w="4458" w:type="dxa"/>
            <w:gridSpan w:val="2"/>
            <w:shd w:val="clear" w:color="auto" w:fill="auto"/>
            <w:vAlign w:val="center"/>
            <w:hideMark/>
          </w:tcPr>
          <w:p w:rsidR="00D6284B" w:rsidRPr="00605E39" w:rsidRDefault="00D6284B" w:rsidP="00D6284B">
            <w:pPr>
              <w:rPr>
                <w:rFonts w:ascii="Arial" w:hAnsi="Arial" w:cs="Arial"/>
                <w:lang w:val="sr-Cyrl-RS"/>
              </w:rPr>
            </w:pPr>
            <w:r w:rsidRPr="00605E39">
              <w:rPr>
                <w:rFonts w:ascii="Arial" w:hAnsi="Arial" w:cs="Arial"/>
                <w:lang w:val="sr-Cyrl-RS"/>
              </w:rPr>
              <w:t xml:space="preserve">                Милорад Грчић</w:t>
            </w:r>
          </w:p>
        </w:tc>
        <w:tc>
          <w:tcPr>
            <w:tcW w:w="1252" w:type="dxa"/>
            <w:gridSpan w:val="2"/>
            <w:shd w:val="clear" w:color="auto" w:fill="auto"/>
            <w:vAlign w:val="center"/>
          </w:tcPr>
          <w:p w:rsidR="00D6284B" w:rsidRPr="00605E39" w:rsidRDefault="00D6284B" w:rsidP="00D6284B">
            <w:pPr>
              <w:rPr>
                <w:rFonts w:ascii="Arial" w:hAnsi="Arial" w:cs="Arial"/>
                <w:lang w:val="en-US"/>
              </w:rPr>
            </w:pPr>
          </w:p>
        </w:tc>
        <w:tc>
          <w:tcPr>
            <w:tcW w:w="4382" w:type="dxa"/>
            <w:shd w:val="clear" w:color="auto" w:fill="auto"/>
            <w:vAlign w:val="center"/>
            <w:hideMark/>
          </w:tcPr>
          <w:p w:rsidR="00D6284B" w:rsidRPr="004C4DDF" w:rsidRDefault="00D6284B" w:rsidP="00D6284B">
            <w:pPr>
              <w:rPr>
                <w:rFonts w:ascii="Arial" w:hAnsi="Arial" w:cs="Arial"/>
                <w:i/>
                <w:lang w:val="sr-Cyrl-RS"/>
              </w:rPr>
            </w:pPr>
            <w:r w:rsidRPr="004C4DDF">
              <w:rPr>
                <w:rFonts w:ascii="Arial" w:hAnsi="Arial" w:cs="Arial"/>
                <w:i/>
                <w:lang w:val="sr-Cyrl-RS"/>
              </w:rPr>
              <w:t xml:space="preserve">             </w:t>
            </w:r>
            <w:r>
              <w:rPr>
                <w:rFonts w:ascii="Arial" w:hAnsi="Arial" w:cs="Arial"/>
                <w:i/>
                <w:lang w:val="sr-Cyrl-RS"/>
              </w:rPr>
              <w:t xml:space="preserve">    </w:t>
            </w:r>
            <w:r w:rsidRPr="004C4DDF">
              <w:rPr>
                <w:rFonts w:ascii="Arial" w:hAnsi="Arial" w:cs="Arial"/>
                <w:i/>
                <w:lang w:val="sr-Cyrl-RS"/>
              </w:rPr>
              <w:t>(</w:t>
            </w:r>
            <w:r w:rsidRPr="004C4DDF">
              <w:rPr>
                <w:rFonts w:ascii="Arial" w:hAnsi="Arial" w:cs="Arial"/>
                <w:i/>
                <w:lang w:val="en-US"/>
              </w:rPr>
              <w:t>име и презиме</w:t>
            </w:r>
            <w:r w:rsidRPr="004C4DDF">
              <w:rPr>
                <w:rFonts w:ascii="Arial" w:hAnsi="Arial" w:cs="Arial"/>
                <w:i/>
                <w:lang w:val="sr-Cyrl-RS"/>
              </w:rPr>
              <w:t>)</w:t>
            </w:r>
          </w:p>
        </w:tc>
      </w:tr>
      <w:tr w:rsidR="00D6284B" w:rsidRPr="00605E39" w:rsidTr="00374948">
        <w:trPr>
          <w:gridAfter w:val="1"/>
          <w:wAfter w:w="330" w:type="dxa"/>
        </w:trPr>
        <w:tc>
          <w:tcPr>
            <w:tcW w:w="4458" w:type="dxa"/>
            <w:gridSpan w:val="2"/>
            <w:shd w:val="clear" w:color="auto" w:fill="auto"/>
            <w:vAlign w:val="center"/>
            <w:hideMark/>
          </w:tcPr>
          <w:p w:rsidR="00D6284B" w:rsidRPr="00605E39" w:rsidRDefault="00D6284B" w:rsidP="00D6284B">
            <w:pPr>
              <w:rPr>
                <w:rFonts w:ascii="Arial" w:hAnsi="Arial" w:cs="Arial"/>
                <w:lang w:val="sr-Cyrl-RS"/>
              </w:rPr>
            </w:pPr>
            <w:r w:rsidRPr="00605E39">
              <w:rPr>
                <w:rFonts w:ascii="Arial" w:hAnsi="Arial" w:cs="Arial"/>
                <w:lang w:val="sr-Cyrl-RS"/>
              </w:rPr>
              <w:t xml:space="preserve">                 в.д. директора </w:t>
            </w:r>
          </w:p>
        </w:tc>
        <w:tc>
          <w:tcPr>
            <w:tcW w:w="1252" w:type="dxa"/>
            <w:gridSpan w:val="2"/>
            <w:shd w:val="clear" w:color="auto" w:fill="auto"/>
            <w:vAlign w:val="center"/>
          </w:tcPr>
          <w:p w:rsidR="00D6284B" w:rsidRPr="00605E39" w:rsidRDefault="00D6284B" w:rsidP="00D6284B">
            <w:pPr>
              <w:rPr>
                <w:rFonts w:ascii="Arial" w:hAnsi="Arial" w:cs="Arial"/>
                <w:lang w:val="en-US"/>
              </w:rPr>
            </w:pPr>
          </w:p>
        </w:tc>
        <w:tc>
          <w:tcPr>
            <w:tcW w:w="4382" w:type="dxa"/>
            <w:shd w:val="clear" w:color="auto" w:fill="auto"/>
            <w:vAlign w:val="center"/>
          </w:tcPr>
          <w:p w:rsidR="00D6284B" w:rsidRPr="004C4DDF" w:rsidRDefault="00D6284B" w:rsidP="00D6284B">
            <w:pPr>
              <w:rPr>
                <w:rFonts w:ascii="Arial" w:hAnsi="Arial" w:cs="Arial"/>
                <w:i/>
                <w:lang w:val="en-US"/>
              </w:rPr>
            </w:pPr>
            <w:r w:rsidRPr="004C4DDF">
              <w:rPr>
                <w:rFonts w:ascii="Arial" w:hAnsi="Arial" w:cs="Arial"/>
                <w:i/>
                <w:lang w:val="sr-Cyrl-RS"/>
              </w:rPr>
              <w:t xml:space="preserve">                  </w:t>
            </w:r>
            <w:r>
              <w:rPr>
                <w:rFonts w:ascii="Arial" w:hAnsi="Arial" w:cs="Arial"/>
                <w:i/>
                <w:lang w:val="sr-Cyrl-RS"/>
              </w:rPr>
              <w:t xml:space="preserve">    </w:t>
            </w:r>
            <w:r w:rsidRPr="004C4DDF">
              <w:rPr>
                <w:rFonts w:ascii="Arial" w:hAnsi="Arial" w:cs="Arial"/>
                <w:i/>
                <w:lang w:val="sr-Cyrl-RS"/>
              </w:rPr>
              <w:t xml:space="preserve"> </w:t>
            </w:r>
            <w:r w:rsidRPr="004C4DDF">
              <w:rPr>
                <w:rFonts w:ascii="Arial" w:hAnsi="Arial" w:cs="Arial"/>
                <w:i/>
                <w:lang w:val="en-US"/>
              </w:rPr>
              <w:t>функција</w:t>
            </w:r>
          </w:p>
        </w:tc>
      </w:tr>
      <w:tr w:rsidR="00D6284B" w:rsidRPr="006407FD" w:rsidTr="00374948">
        <w:tc>
          <w:tcPr>
            <w:tcW w:w="4205" w:type="dxa"/>
            <w:shd w:val="clear" w:color="auto" w:fill="auto"/>
            <w:vAlign w:val="center"/>
          </w:tcPr>
          <w:p w:rsidR="00D6284B" w:rsidRPr="006407FD" w:rsidRDefault="00D6284B" w:rsidP="00D6284B">
            <w:pPr>
              <w:ind w:left="720"/>
              <w:rPr>
                <w:rFonts w:ascii="Arial" w:hAnsi="Arial" w:cs="Arial"/>
                <w:b/>
                <w:lang w:val="sr-Cyrl-RS"/>
              </w:rPr>
            </w:pPr>
          </w:p>
        </w:tc>
        <w:tc>
          <w:tcPr>
            <w:tcW w:w="1426" w:type="dxa"/>
            <w:gridSpan w:val="2"/>
            <w:shd w:val="clear" w:color="auto" w:fill="auto"/>
            <w:vAlign w:val="center"/>
          </w:tcPr>
          <w:p w:rsidR="00D6284B" w:rsidRPr="006407FD" w:rsidRDefault="00D6284B" w:rsidP="00D6284B">
            <w:pPr>
              <w:ind w:left="720"/>
              <w:rPr>
                <w:rFonts w:ascii="Arial" w:hAnsi="Arial" w:cs="Arial"/>
                <w:lang w:val="en-US"/>
              </w:rPr>
            </w:pPr>
          </w:p>
        </w:tc>
        <w:tc>
          <w:tcPr>
            <w:tcW w:w="4791" w:type="dxa"/>
            <w:gridSpan w:val="3"/>
            <w:shd w:val="clear" w:color="auto" w:fill="auto"/>
            <w:vAlign w:val="center"/>
          </w:tcPr>
          <w:p w:rsidR="00D6284B" w:rsidRPr="006407FD" w:rsidRDefault="00D6284B" w:rsidP="00D6284B">
            <w:pPr>
              <w:ind w:left="720"/>
              <w:rPr>
                <w:rFonts w:ascii="Arial" w:hAnsi="Arial" w:cs="Arial"/>
                <w:b/>
                <w:lang w:val="sr-Cyrl-RS"/>
              </w:rPr>
            </w:pPr>
          </w:p>
        </w:tc>
      </w:tr>
      <w:tr w:rsidR="00D6284B" w:rsidRPr="006407FD" w:rsidTr="00374948">
        <w:tc>
          <w:tcPr>
            <w:tcW w:w="4205" w:type="dxa"/>
            <w:shd w:val="clear" w:color="auto" w:fill="auto"/>
            <w:vAlign w:val="center"/>
          </w:tcPr>
          <w:p w:rsidR="00D6284B" w:rsidRPr="006407FD" w:rsidRDefault="00D6284B" w:rsidP="00D6284B">
            <w:pPr>
              <w:ind w:left="720"/>
              <w:rPr>
                <w:rFonts w:ascii="Arial" w:hAnsi="Arial" w:cs="Arial"/>
                <w:lang w:val="en-US"/>
              </w:rPr>
            </w:pPr>
          </w:p>
        </w:tc>
        <w:tc>
          <w:tcPr>
            <w:tcW w:w="1426" w:type="dxa"/>
            <w:gridSpan w:val="2"/>
            <w:shd w:val="clear" w:color="auto" w:fill="auto"/>
            <w:vAlign w:val="center"/>
          </w:tcPr>
          <w:p w:rsidR="00D6284B" w:rsidRPr="006407FD" w:rsidRDefault="00D6284B" w:rsidP="00D6284B">
            <w:pPr>
              <w:ind w:left="720"/>
              <w:rPr>
                <w:rFonts w:ascii="Arial" w:hAnsi="Arial" w:cs="Arial"/>
                <w:lang w:val="en-US"/>
              </w:rPr>
            </w:pPr>
          </w:p>
        </w:tc>
        <w:tc>
          <w:tcPr>
            <w:tcW w:w="4791" w:type="dxa"/>
            <w:gridSpan w:val="3"/>
            <w:shd w:val="clear" w:color="auto" w:fill="auto"/>
            <w:vAlign w:val="center"/>
          </w:tcPr>
          <w:p w:rsidR="00D6284B" w:rsidRPr="006407FD" w:rsidRDefault="00D6284B" w:rsidP="00D6284B">
            <w:pPr>
              <w:ind w:left="720"/>
              <w:rPr>
                <w:rFonts w:ascii="Arial" w:hAnsi="Arial" w:cs="Arial"/>
                <w:i/>
                <w:lang w:val="sr-Cyrl-RS"/>
              </w:rPr>
            </w:pPr>
          </w:p>
        </w:tc>
      </w:tr>
      <w:tr w:rsidR="00D6284B" w:rsidRPr="006407FD" w:rsidTr="00374948">
        <w:tc>
          <w:tcPr>
            <w:tcW w:w="4205" w:type="dxa"/>
            <w:shd w:val="clear" w:color="auto" w:fill="auto"/>
            <w:vAlign w:val="center"/>
          </w:tcPr>
          <w:p w:rsidR="00D6284B" w:rsidRPr="006407FD" w:rsidRDefault="00D6284B" w:rsidP="00D6284B">
            <w:pPr>
              <w:ind w:left="720"/>
              <w:rPr>
                <w:rFonts w:ascii="Arial" w:hAnsi="Arial" w:cs="Arial"/>
                <w:lang w:val="en-US"/>
              </w:rPr>
            </w:pPr>
          </w:p>
        </w:tc>
        <w:tc>
          <w:tcPr>
            <w:tcW w:w="1426" w:type="dxa"/>
            <w:gridSpan w:val="2"/>
            <w:shd w:val="clear" w:color="auto" w:fill="auto"/>
            <w:vAlign w:val="center"/>
          </w:tcPr>
          <w:p w:rsidR="00D6284B" w:rsidRPr="006407FD" w:rsidRDefault="00D6284B" w:rsidP="00D6284B">
            <w:pPr>
              <w:ind w:left="720"/>
              <w:rPr>
                <w:rFonts w:ascii="Arial" w:hAnsi="Arial" w:cs="Arial"/>
                <w:lang w:val="sr-Cyrl-RS"/>
              </w:rPr>
            </w:pPr>
          </w:p>
        </w:tc>
        <w:tc>
          <w:tcPr>
            <w:tcW w:w="4791" w:type="dxa"/>
            <w:gridSpan w:val="3"/>
            <w:shd w:val="clear" w:color="auto" w:fill="auto"/>
            <w:vAlign w:val="center"/>
          </w:tcPr>
          <w:p w:rsidR="00D6284B" w:rsidRPr="006407FD" w:rsidRDefault="00D6284B" w:rsidP="00D6284B">
            <w:pPr>
              <w:ind w:left="720"/>
              <w:rPr>
                <w:rFonts w:ascii="Arial" w:hAnsi="Arial" w:cs="Arial"/>
                <w:lang w:val="en-US"/>
              </w:rPr>
            </w:pPr>
          </w:p>
        </w:tc>
      </w:tr>
    </w:tbl>
    <w:p w:rsidR="00D6284B" w:rsidRDefault="00D6284B" w:rsidP="00D6284B">
      <w:pPr>
        <w:ind w:left="720"/>
        <w:rPr>
          <w:rFonts w:ascii="Arial" w:hAnsi="Arial" w:cs="Arial"/>
          <w:b/>
          <w:lang w:val="sr-Cyrl-RS"/>
        </w:rPr>
      </w:pPr>
      <w:r w:rsidRPr="006407FD">
        <w:rPr>
          <w:rFonts w:ascii="Arial" w:hAnsi="Arial" w:cs="Arial"/>
          <w:b/>
          <w:lang w:val="sr-Cyrl-RS"/>
        </w:rPr>
        <w:tab/>
      </w:r>
      <w:r w:rsidRPr="006407FD">
        <w:rPr>
          <w:rFonts w:ascii="Arial" w:hAnsi="Arial" w:cs="Arial"/>
          <w:b/>
          <w:lang w:val="sr-Cyrl-RS"/>
        </w:rPr>
        <w:tab/>
      </w:r>
      <w:r w:rsidRPr="006407FD">
        <w:rPr>
          <w:rFonts w:ascii="Arial" w:hAnsi="Arial" w:cs="Arial"/>
          <w:b/>
          <w:lang w:val="sr-Cyrl-RS"/>
        </w:rPr>
        <w:tab/>
      </w:r>
      <w:r w:rsidRPr="006407FD">
        <w:rPr>
          <w:rFonts w:ascii="Arial" w:hAnsi="Arial" w:cs="Arial"/>
          <w:b/>
          <w:lang w:val="sr-Cyrl-RS"/>
        </w:rPr>
        <w:tab/>
      </w:r>
    </w:p>
    <w:p w:rsidR="00D6284B" w:rsidRDefault="00D6284B" w:rsidP="00D6284B">
      <w:pPr>
        <w:autoSpaceDE w:val="0"/>
        <w:autoSpaceDN w:val="0"/>
        <w:adjustRightInd w:val="0"/>
        <w:jc w:val="both"/>
        <w:rPr>
          <w:rFonts w:ascii="Arial" w:hAnsi="Arial" w:cs="Arial"/>
          <w:i/>
          <w:color w:val="00B050"/>
          <w:sz w:val="22"/>
          <w:szCs w:val="22"/>
          <w:lang w:val="sr-Cyrl-RS"/>
        </w:rPr>
      </w:pPr>
      <w:r w:rsidRPr="004E08F9">
        <w:rPr>
          <w:rFonts w:ascii="Arial" w:hAnsi="Arial" w:cs="Arial"/>
          <w:i/>
          <w:sz w:val="22"/>
          <w:szCs w:val="22"/>
          <w:lang w:val="sr-Cyrl-RS"/>
        </w:rPr>
        <w:t>Напомена</w:t>
      </w:r>
      <w:r w:rsidRPr="004E08F9">
        <w:rPr>
          <w:rFonts w:ascii="Arial" w:hAnsi="Arial" w:cs="Arial"/>
          <w:sz w:val="22"/>
          <w:szCs w:val="22"/>
          <w:lang w:val="sr-Cyrl-RS"/>
        </w:rPr>
        <w:t>:</w:t>
      </w:r>
      <w:r w:rsidRPr="004E08F9">
        <w:rPr>
          <w:rFonts w:ascii="Arial" w:hAnsi="Arial" w:cs="Arial"/>
          <w:i/>
          <w:sz w:val="22"/>
          <w:szCs w:val="22"/>
          <w:lang w:val="sr-Cyrl-RS"/>
        </w:rPr>
        <w:t xml:space="preserve"> </w:t>
      </w:r>
      <w:r>
        <w:rPr>
          <w:rFonts w:ascii="Arial" w:hAnsi="Arial" w:cs="Arial"/>
          <w:i/>
          <w:sz w:val="22"/>
          <w:szCs w:val="22"/>
          <w:lang w:val="sr-Cyrl-RS"/>
        </w:rPr>
        <w:t>М</w:t>
      </w:r>
      <w:r w:rsidRPr="004E08F9">
        <w:rPr>
          <w:rFonts w:ascii="Arial" w:hAnsi="Arial" w:cs="Arial"/>
          <w:i/>
          <w:sz w:val="22"/>
          <w:szCs w:val="22"/>
        </w:rPr>
        <w:t xml:space="preserve">одел </w:t>
      </w:r>
      <w:r>
        <w:rPr>
          <w:rFonts w:ascii="Arial" w:hAnsi="Arial" w:cs="Arial"/>
          <w:i/>
          <w:sz w:val="22"/>
          <w:szCs w:val="22"/>
          <w:lang w:val="sr-Cyrl-RS"/>
        </w:rPr>
        <w:t>Оквирног споразума</w:t>
      </w:r>
      <w:r w:rsidRPr="006E578C">
        <w:rPr>
          <w:rFonts w:ascii="Arial" w:hAnsi="Arial" w:cs="Arial"/>
          <w:i/>
          <w:sz w:val="22"/>
          <w:szCs w:val="22"/>
        </w:rPr>
        <w:t xml:space="preserve"> је саставни део Конкурсне документације и он представља садржину </w:t>
      </w:r>
      <w:r>
        <w:rPr>
          <w:rFonts w:ascii="Arial" w:hAnsi="Arial" w:cs="Arial"/>
          <w:i/>
          <w:sz w:val="22"/>
          <w:szCs w:val="22"/>
          <w:lang w:val="sr-Cyrl-RS"/>
        </w:rPr>
        <w:t xml:space="preserve">Оквирног споразума </w:t>
      </w:r>
      <w:r>
        <w:rPr>
          <w:rFonts w:ascii="Arial" w:hAnsi="Arial" w:cs="Arial"/>
          <w:i/>
          <w:sz w:val="22"/>
          <w:szCs w:val="22"/>
        </w:rPr>
        <w:t>који ће бити закључен са  понуђачем ко</w:t>
      </w:r>
      <w:r>
        <w:rPr>
          <w:rFonts w:ascii="Arial" w:hAnsi="Arial" w:cs="Arial"/>
          <w:i/>
          <w:sz w:val="22"/>
          <w:szCs w:val="22"/>
          <w:lang w:val="sr-Cyrl-RS"/>
        </w:rPr>
        <w:t>јем</w:t>
      </w:r>
      <w:r w:rsidRPr="006E578C">
        <w:rPr>
          <w:rFonts w:ascii="Arial" w:hAnsi="Arial" w:cs="Arial"/>
          <w:i/>
          <w:sz w:val="22"/>
          <w:szCs w:val="22"/>
        </w:rPr>
        <w:t xml:space="preserve"> буде додељен </w:t>
      </w:r>
      <w:r>
        <w:rPr>
          <w:rFonts w:ascii="Arial" w:hAnsi="Arial" w:cs="Arial"/>
          <w:i/>
          <w:sz w:val="22"/>
          <w:szCs w:val="22"/>
          <w:lang w:val="sr-Cyrl-RS"/>
        </w:rPr>
        <w:t>Оквирни споразум</w:t>
      </w:r>
      <w:r w:rsidRPr="006E578C">
        <w:rPr>
          <w:rFonts w:ascii="Arial" w:hAnsi="Arial" w:cs="Arial"/>
          <w:i/>
          <w:sz w:val="22"/>
          <w:szCs w:val="22"/>
        </w:rPr>
        <w:t xml:space="preserve"> о јавној набавци</w:t>
      </w:r>
      <w:r w:rsidRPr="006E578C">
        <w:rPr>
          <w:rFonts w:ascii="Arial" w:hAnsi="Arial" w:cs="Arial"/>
          <w:i/>
          <w:color w:val="00B050"/>
          <w:sz w:val="22"/>
          <w:szCs w:val="22"/>
        </w:rPr>
        <w:t>.</w:t>
      </w:r>
    </w:p>
    <w:p w:rsidR="00374948" w:rsidRDefault="00374948" w:rsidP="009C1CC7">
      <w:pPr>
        <w:autoSpaceDE w:val="0"/>
        <w:autoSpaceDN w:val="0"/>
        <w:adjustRightInd w:val="0"/>
        <w:jc w:val="right"/>
        <w:rPr>
          <w:rFonts w:ascii="Arial" w:hAnsi="Arial" w:cs="Arial"/>
          <w:b/>
          <w:lang w:val="sr-Cyrl-RS"/>
        </w:rPr>
      </w:pPr>
    </w:p>
    <w:p w:rsidR="005D418C" w:rsidRDefault="005D418C" w:rsidP="009C1CC7">
      <w:pPr>
        <w:autoSpaceDE w:val="0"/>
        <w:autoSpaceDN w:val="0"/>
        <w:adjustRightInd w:val="0"/>
        <w:jc w:val="right"/>
        <w:rPr>
          <w:rFonts w:ascii="Arial" w:hAnsi="Arial" w:cs="Arial"/>
          <w:b/>
          <w:lang w:val="sr-Cyrl-RS"/>
        </w:rPr>
      </w:pPr>
    </w:p>
    <w:p w:rsidR="006730F2" w:rsidRDefault="006730F2" w:rsidP="009C1CC7">
      <w:pPr>
        <w:autoSpaceDE w:val="0"/>
        <w:autoSpaceDN w:val="0"/>
        <w:adjustRightInd w:val="0"/>
        <w:jc w:val="right"/>
        <w:rPr>
          <w:rFonts w:ascii="Arial" w:hAnsi="Arial" w:cs="Arial"/>
          <w:b/>
          <w:lang w:val="sr-Cyrl-RS"/>
        </w:rPr>
      </w:pPr>
    </w:p>
    <w:p w:rsidR="006730F2" w:rsidRDefault="006730F2" w:rsidP="009C1CC7">
      <w:pPr>
        <w:autoSpaceDE w:val="0"/>
        <w:autoSpaceDN w:val="0"/>
        <w:adjustRightInd w:val="0"/>
        <w:jc w:val="right"/>
        <w:rPr>
          <w:rFonts w:ascii="Arial" w:hAnsi="Arial" w:cs="Arial"/>
          <w:b/>
          <w:lang w:val="sr-Cyrl-RS"/>
        </w:rPr>
      </w:pPr>
    </w:p>
    <w:p w:rsidR="006730F2" w:rsidRDefault="006730F2" w:rsidP="009C1CC7">
      <w:pPr>
        <w:autoSpaceDE w:val="0"/>
        <w:autoSpaceDN w:val="0"/>
        <w:adjustRightInd w:val="0"/>
        <w:jc w:val="right"/>
        <w:rPr>
          <w:rFonts w:ascii="Arial" w:hAnsi="Arial" w:cs="Arial"/>
          <w:b/>
          <w:lang w:val="sr-Cyrl-RS"/>
        </w:rPr>
      </w:pPr>
    </w:p>
    <w:p w:rsidR="006730F2" w:rsidRDefault="006730F2" w:rsidP="009C1CC7">
      <w:pPr>
        <w:autoSpaceDE w:val="0"/>
        <w:autoSpaceDN w:val="0"/>
        <w:adjustRightInd w:val="0"/>
        <w:jc w:val="right"/>
        <w:rPr>
          <w:rFonts w:ascii="Arial" w:hAnsi="Arial" w:cs="Arial"/>
          <w:b/>
          <w:lang w:val="sr-Cyrl-RS"/>
        </w:rPr>
      </w:pPr>
    </w:p>
    <w:p w:rsidR="006730F2" w:rsidRDefault="006730F2" w:rsidP="009C1CC7">
      <w:pPr>
        <w:autoSpaceDE w:val="0"/>
        <w:autoSpaceDN w:val="0"/>
        <w:adjustRightInd w:val="0"/>
        <w:jc w:val="right"/>
        <w:rPr>
          <w:rFonts w:ascii="Arial" w:hAnsi="Arial" w:cs="Arial"/>
          <w:b/>
          <w:lang w:val="sr-Cyrl-RS"/>
        </w:rPr>
      </w:pPr>
    </w:p>
    <w:p w:rsidR="006730F2" w:rsidRDefault="006730F2" w:rsidP="009C1CC7">
      <w:pPr>
        <w:autoSpaceDE w:val="0"/>
        <w:autoSpaceDN w:val="0"/>
        <w:adjustRightInd w:val="0"/>
        <w:jc w:val="right"/>
        <w:rPr>
          <w:rFonts w:ascii="Arial" w:hAnsi="Arial" w:cs="Arial"/>
          <w:b/>
          <w:lang w:val="sr-Cyrl-RS"/>
        </w:rPr>
      </w:pPr>
    </w:p>
    <w:p w:rsidR="006730F2" w:rsidRDefault="006730F2" w:rsidP="009C1CC7">
      <w:pPr>
        <w:autoSpaceDE w:val="0"/>
        <w:autoSpaceDN w:val="0"/>
        <w:adjustRightInd w:val="0"/>
        <w:jc w:val="right"/>
        <w:rPr>
          <w:rFonts w:ascii="Arial" w:hAnsi="Arial" w:cs="Arial"/>
          <w:b/>
          <w:lang w:val="sr-Cyrl-RS"/>
        </w:rPr>
      </w:pPr>
    </w:p>
    <w:p w:rsidR="006730F2" w:rsidRDefault="006730F2" w:rsidP="009C1CC7">
      <w:pPr>
        <w:autoSpaceDE w:val="0"/>
        <w:autoSpaceDN w:val="0"/>
        <w:adjustRightInd w:val="0"/>
        <w:jc w:val="right"/>
        <w:rPr>
          <w:rFonts w:ascii="Arial" w:hAnsi="Arial" w:cs="Arial"/>
          <w:b/>
          <w:lang w:val="sr-Cyrl-RS"/>
        </w:rPr>
      </w:pPr>
    </w:p>
    <w:p w:rsidR="005D418C" w:rsidRDefault="005D418C" w:rsidP="009C1CC7">
      <w:pPr>
        <w:autoSpaceDE w:val="0"/>
        <w:autoSpaceDN w:val="0"/>
        <w:adjustRightInd w:val="0"/>
        <w:jc w:val="right"/>
        <w:rPr>
          <w:rFonts w:ascii="Arial" w:hAnsi="Arial" w:cs="Arial"/>
          <w:b/>
          <w:lang w:val="sr-Cyrl-RS"/>
        </w:rPr>
      </w:pPr>
    </w:p>
    <w:p w:rsidR="002E2E04" w:rsidRPr="000136FB" w:rsidRDefault="00661B5A" w:rsidP="009C1CC7">
      <w:pPr>
        <w:autoSpaceDE w:val="0"/>
        <w:autoSpaceDN w:val="0"/>
        <w:adjustRightInd w:val="0"/>
        <w:jc w:val="right"/>
        <w:rPr>
          <w:rFonts w:ascii="Arial" w:hAnsi="Arial" w:cs="Arial"/>
          <w:b/>
          <w:lang w:val="sr-Cyrl-RS"/>
        </w:rPr>
      </w:pPr>
      <w:r w:rsidRPr="000136FB">
        <w:rPr>
          <w:rFonts w:ascii="Arial" w:hAnsi="Arial" w:cs="Arial"/>
          <w:b/>
          <w:lang w:val="sr-Cyrl-RS"/>
        </w:rPr>
        <w:lastRenderedPageBreak/>
        <w:t>ОБРАЗАЦ</w:t>
      </w:r>
      <w:r w:rsidR="001F73CC" w:rsidRPr="000136FB">
        <w:rPr>
          <w:rFonts w:ascii="Arial" w:hAnsi="Arial" w:cs="Arial"/>
          <w:b/>
          <w:lang w:val="sr-Cyrl-RS"/>
        </w:rPr>
        <w:t xml:space="preserve"> 4</w:t>
      </w:r>
      <w:r w:rsidR="009C1CC7" w:rsidRPr="000136FB">
        <w:rPr>
          <w:rFonts w:ascii="Arial" w:hAnsi="Arial" w:cs="Arial"/>
          <w:b/>
          <w:lang w:val="sr-Cyrl-RS"/>
        </w:rPr>
        <w:t>.1</w:t>
      </w:r>
    </w:p>
    <w:p w:rsidR="00847DBB" w:rsidRPr="000136FB" w:rsidRDefault="00847DBB" w:rsidP="00344C3E">
      <w:pPr>
        <w:jc w:val="right"/>
        <w:rPr>
          <w:rFonts w:ascii="Arial" w:hAnsi="Arial" w:cs="Arial"/>
          <w:lang w:val="sr-Cyrl-RS"/>
        </w:rPr>
      </w:pPr>
    </w:p>
    <w:p w:rsidR="00847DBB" w:rsidRPr="000136FB" w:rsidRDefault="00847DBB" w:rsidP="00847DBB">
      <w:pPr>
        <w:ind w:left="-180" w:right="-360" w:firstLine="720"/>
        <w:jc w:val="both"/>
        <w:rPr>
          <w:rFonts w:ascii="Verdana" w:hAnsi="Verdana"/>
          <w:lang w:val="ru-RU"/>
        </w:rPr>
      </w:pPr>
    </w:p>
    <w:p w:rsidR="00847DBB" w:rsidRPr="000136FB" w:rsidRDefault="00661B5A" w:rsidP="00847DBB">
      <w:pPr>
        <w:ind w:left="-180" w:right="-360" w:firstLine="720"/>
        <w:jc w:val="center"/>
        <w:rPr>
          <w:rFonts w:ascii="Arial" w:hAnsi="Arial" w:cs="Arial"/>
          <w:b/>
          <w:lang w:val="ru-RU"/>
        </w:rPr>
      </w:pPr>
      <w:r w:rsidRPr="000136FB">
        <w:rPr>
          <w:rFonts w:ascii="Arial" w:hAnsi="Arial" w:cs="Arial"/>
          <w:b/>
          <w:lang w:val="ru-RU"/>
        </w:rPr>
        <w:t>ИЗЈАВА</w:t>
      </w:r>
      <w:r w:rsidR="00847DBB" w:rsidRPr="000136FB">
        <w:rPr>
          <w:rFonts w:ascii="Arial" w:hAnsi="Arial" w:cs="Arial"/>
          <w:b/>
          <w:lang w:val="ru-RU"/>
        </w:rPr>
        <w:t xml:space="preserve"> </w:t>
      </w:r>
      <w:r w:rsidRPr="000136FB">
        <w:rPr>
          <w:rFonts w:ascii="Arial" w:hAnsi="Arial" w:cs="Arial"/>
          <w:b/>
          <w:lang w:val="ru-RU"/>
        </w:rPr>
        <w:t>О</w:t>
      </w:r>
      <w:r w:rsidR="00847DBB" w:rsidRPr="000136FB">
        <w:rPr>
          <w:rFonts w:ascii="Arial" w:hAnsi="Arial" w:cs="Arial"/>
          <w:b/>
          <w:lang w:val="ru-RU"/>
        </w:rPr>
        <w:t xml:space="preserve"> </w:t>
      </w:r>
      <w:r w:rsidRPr="000136FB">
        <w:rPr>
          <w:rFonts w:ascii="Arial" w:hAnsi="Arial" w:cs="Arial"/>
          <w:b/>
          <w:lang w:val="ru-RU"/>
        </w:rPr>
        <w:t>НЕЗАВИСНОЈ</w:t>
      </w:r>
      <w:r w:rsidR="00847DBB" w:rsidRPr="000136FB">
        <w:rPr>
          <w:rFonts w:ascii="Arial" w:hAnsi="Arial" w:cs="Arial"/>
          <w:b/>
          <w:lang w:val="ru-RU"/>
        </w:rPr>
        <w:t xml:space="preserve"> </w:t>
      </w:r>
      <w:r w:rsidRPr="000136FB">
        <w:rPr>
          <w:rFonts w:ascii="Arial" w:hAnsi="Arial" w:cs="Arial"/>
          <w:b/>
          <w:lang w:val="ru-RU"/>
        </w:rPr>
        <w:t>ПОНУДИ</w:t>
      </w:r>
    </w:p>
    <w:p w:rsidR="00847DBB" w:rsidRPr="000136FB" w:rsidRDefault="00661B5A" w:rsidP="00847DBB">
      <w:pPr>
        <w:ind w:left="-180" w:right="-360" w:firstLine="720"/>
        <w:jc w:val="center"/>
        <w:rPr>
          <w:rFonts w:ascii="Arial" w:hAnsi="Arial" w:cs="Arial"/>
          <w:b/>
          <w:lang w:val="ru-RU"/>
        </w:rPr>
      </w:pPr>
      <w:r w:rsidRPr="000136FB">
        <w:rPr>
          <w:rFonts w:ascii="Arial" w:eastAsia="Arial Unicode MS" w:hAnsi="Arial" w:cs="Arial"/>
          <w:kern w:val="2"/>
          <w:lang w:val="ru-RU"/>
        </w:rPr>
        <w:t>ЗА</w:t>
      </w:r>
      <w:r w:rsidR="008F0F9A" w:rsidRPr="000136FB">
        <w:rPr>
          <w:rFonts w:ascii="Arial" w:eastAsia="Arial Unicode MS" w:hAnsi="Arial" w:cs="Arial"/>
          <w:kern w:val="2"/>
          <w:lang w:val="ru-RU"/>
        </w:rPr>
        <w:t xml:space="preserve"> </w:t>
      </w:r>
      <w:r w:rsidRPr="000136FB">
        <w:rPr>
          <w:rFonts w:ascii="Arial" w:eastAsia="Arial Unicode MS" w:hAnsi="Arial" w:cs="Arial"/>
          <w:kern w:val="2"/>
          <w:lang w:val="ru-RU"/>
        </w:rPr>
        <w:t>ПАРТИЈУ</w:t>
      </w:r>
      <w:r w:rsidR="008F0F9A" w:rsidRPr="000136FB">
        <w:rPr>
          <w:rFonts w:ascii="Arial" w:eastAsia="Arial Unicode MS" w:hAnsi="Arial" w:cs="Arial"/>
          <w:kern w:val="2"/>
          <w:lang w:val="ru-RU"/>
        </w:rPr>
        <w:t xml:space="preserve"> 1: </w:t>
      </w:r>
      <w:r w:rsidR="0057352F">
        <w:rPr>
          <w:rFonts w:ascii="Arial" w:eastAsia="Arial Unicode MS" w:hAnsi="Arial" w:cs="Arial"/>
          <w:kern w:val="2"/>
          <w:lang w:val="ru-RU"/>
        </w:rPr>
        <w:t>Ролетне, завесе и тракасте завесе за потребе ТЦ Нови Сад</w:t>
      </w:r>
    </w:p>
    <w:p w:rsidR="00847DBB" w:rsidRPr="007B4BAA" w:rsidRDefault="00847DBB" w:rsidP="00847DBB">
      <w:pPr>
        <w:ind w:left="-180" w:right="-360" w:firstLine="720"/>
        <w:jc w:val="center"/>
        <w:rPr>
          <w:rFonts w:ascii="Arial" w:hAnsi="Arial" w:cs="Arial"/>
          <w:b/>
          <w:lang w:val="ru-RU"/>
        </w:rPr>
      </w:pPr>
    </w:p>
    <w:tbl>
      <w:tblPr>
        <w:tblW w:w="10348"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344"/>
      </w:tblGrid>
      <w:tr w:rsidR="00847DBB" w:rsidRPr="007B4BAA" w:rsidTr="00CF2509">
        <w:trPr>
          <w:trHeight w:val="397"/>
          <w:tblCellSpacing w:w="20" w:type="dxa"/>
        </w:trPr>
        <w:tc>
          <w:tcPr>
            <w:tcW w:w="4944" w:type="dxa"/>
          </w:tcPr>
          <w:p w:rsidR="00847DBB" w:rsidRPr="007B4BAA" w:rsidRDefault="00661B5A" w:rsidP="00847DBB">
            <w:pPr>
              <w:jc w:val="both"/>
              <w:rPr>
                <w:rFonts w:ascii="Arial" w:hAnsi="Arial" w:cs="Arial"/>
                <w:noProof/>
                <w:lang w:val="ru-RU"/>
              </w:rPr>
            </w:pPr>
            <w:r>
              <w:rPr>
                <w:rFonts w:ascii="Arial" w:hAnsi="Arial" w:cs="Arial"/>
                <w:noProof/>
                <w:lang w:val="ru-RU"/>
              </w:rPr>
              <w:t>Скраћено</w:t>
            </w:r>
            <w:r w:rsidR="00847DBB" w:rsidRPr="007B4BAA">
              <w:rPr>
                <w:rFonts w:ascii="Arial" w:hAnsi="Arial" w:cs="Arial"/>
                <w:noProof/>
                <w:lang w:val="ru-RU"/>
              </w:rPr>
              <w:t xml:space="preserve"> </w:t>
            </w:r>
            <w:r>
              <w:rPr>
                <w:rFonts w:ascii="Arial" w:hAnsi="Arial" w:cs="Arial"/>
                <w:noProof/>
                <w:lang w:val="ru-RU"/>
              </w:rPr>
              <w:t>пословно</w:t>
            </w:r>
            <w:r w:rsidR="00847DBB" w:rsidRPr="007B4BAA">
              <w:rPr>
                <w:rFonts w:ascii="Arial" w:hAnsi="Arial" w:cs="Arial"/>
                <w:noProof/>
                <w:lang w:val="ru-RU"/>
              </w:rPr>
              <w:t xml:space="preserve"> </w:t>
            </w:r>
            <w:r>
              <w:rPr>
                <w:rFonts w:ascii="Arial" w:hAnsi="Arial" w:cs="Arial"/>
                <w:noProof/>
                <w:lang w:val="ru-RU"/>
              </w:rPr>
              <w:t>име</w:t>
            </w:r>
            <w:r w:rsidR="00847DBB" w:rsidRPr="007B4BAA">
              <w:rPr>
                <w:rFonts w:ascii="Arial" w:hAnsi="Arial" w:cs="Arial"/>
                <w:noProof/>
                <w:lang w:val="ru-RU"/>
              </w:rPr>
              <w:t xml:space="preserve"> </w:t>
            </w:r>
            <w:r>
              <w:rPr>
                <w:rFonts w:ascii="Arial" w:hAnsi="Arial" w:cs="Arial"/>
                <w:noProof/>
                <w:lang w:val="ru-RU"/>
              </w:rPr>
              <w:t>понуђача</w:t>
            </w:r>
            <w:r w:rsidR="00847DBB" w:rsidRPr="007B4BAA">
              <w:rPr>
                <w:rFonts w:ascii="Arial" w:hAnsi="Arial" w:cs="Arial"/>
                <w:noProof/>
                <w:lang w:val="ru-RU"/>
              </w:rPr>
              <w:t>:</w:t>
            </w:r>
          </w:p>
        </w:tc>
        <w:tc>
          <w:tcPr>
            <w:tcW w:w="5284" w:type="dxa"/>
          </w:tcPr>
          <w:p w:rsidR="00847DBB" w:rsidRPr="007B4BAA" w:rsidRDefault="00847DBB" w:rsidP="00847DBB">
            <w:pPr>
              <w:jc w:val="both"/>
              <w:rPr>
                <w:rFonts w:ascii="Verdana" w:hAnsi="Verdana"/>
                <w:noProof/>
                <w:lang w:val="ru-RU"/>
              </w:rPr>
            </w:pPr>
          </w:p>
        </w:tc>
      </w:tr>
      <w:tr w:rsidR="00847DBB" w:rsidRPr="007B4BAA" w:rsidTr="00CF2509">
        <w:trPr>
          <w:trHeight w:val="397"/>
          <w:tblCellSpacing w:w="20" w:type="dxa"/>
        </w:trPr>
        <w:tc>
          <w:tcPr>
            <w:tcW w:w="4944" w:type="dxa"/>
          </w:tcPr>
          <w:p w:rsidR="00847DBB" w:rsidRPr="007B4BAA" w:rsidRDefault="00661B5A" w:rsidP="00847DBB">
            <w:pPr>
              <w:jc w:val="both"/>
              <w:rPr>
                <w:rFonts w:ascii="Arial" w:hAnsi="Arial" w:cs="Arial"/>
                <w:noProof/>
                <w:lang w:val="sr-Latn-CS"/>
              </w:rPr>
            </w:pPr>
            <w:r>
              <w:rPr>
                <w:rFonts w:ascii="Arial" w:hAnsi="Arial" w:cs="Arial"/>
                <w:noProof/>
                <w:lang w:val="sr-Latn-CS"/>
              </w:rPr>
              <w:t>Седиште</w:t>
            </w:r>
            <w:r w:rsidR="00847DBB" w:rsidRPr="007B4BAA">
              <w:rPr>
                <w:rFonts w:ascii="Arial" w:hAnsi="Arial" w:cs="Arial"/>
                <w:noProof/>
                <w:lang w:val="sr-Latn-CS"/>
              </w:rPr>
              <w:t xml:space="preserve">:  </w:t>
            </w:r>
          </w:p>
        </w:tc>
        <w:tc>
          <w:tcPr>
            <w:tcW w:w="5284" w:type="dxa"/>
          </w:tcPr>
          <w:p w:rsidR="00847DBB" w:rsidRPr="007B4BAA" w:rsidRDefault="00847DBB" w:rsidP="00847DBB">
            <w:pPr>
              <w:jc w:val="both"/>
              <w:rPr>
                <w:rFonts w:ascii="Verdana" w:hAnsi="Verdana"/>
                <w:noProof/>
                <w:lang w:val="sr-Latn-CS"/>
              </w:rPr>
            </w:pPr>
          </w:p>
        </w:tc>
      </w:tr>
      <w:tr w:rsidR="00847DBB" w:rsidRPr="007B4BAA" w:rsidTr="00CF2509">
        <w:trPr>
          <w:trHeight w:val="397"/>
          <w:tblCellSpacing w:w="20" w:type="dxa"/>
        </w:trPr>
        <w:tc>
          <w:tcPr>
            <w:tcW w:w="4944" w:type="dxa"/>
          </w:tcPr>
          <w:p w:rsidR="00847DBB" w:rsidRPr="007B4BAA" w:rsidRDefault="00661B5A" w:rsidP="00847DBB">
            <w:pPr>
              <w:jc w:val="both"/>
              <w:rPr>
                <w:rFonts w:ascii="Arial" w:hAnsi="Arial" w:cs="Arial"/>
                <w:noProof/>
                <w:lang w:val="sr-Latn-CS"/>
              </w:rPr>
            </w:pPr>
            <w:r>
              <w:rPr>
                <w:rFonts w:ascii="Arial" w:hAnsi="Arial" w:cs="Arial"/>
                <w:noProof/>
                <w:lang w:val="sr-Latn-CS"/>
              </w:rPr>
              <w:t>Адреса</w:t>
            </w:r>
            <w:r w:rsidR="00847DBB" w:rsidRPr="007B4BAA">
              <w:rPr>
                <w:rFonts w:ascii="Arial" w:hAnsi="Arial" w:cs="Arial"/>
                <w:noProof/>
                <w:lang w:val="sr-Latn-CS"/>
              </w:rPr>
              <w:t xml:space="preserve"> </w:t>
            </w:r>
            <w:r>
              <w:rPr>
                <w:rFonts w:ascii="Arial" w:hAnsi="Arial" w:cs="Arial"/>
                <w:noProof/>
                <w:lang w:val="sr-Latn-CS"/>
              </w:rPr>
              <w:t>седишта</w:t>
            </w:r>
            <w:r w:rsidR="00847DBB" w:rsidRPr="007B4BAA">
              <w:rPr>
                <w:rFonts w:ascii="Arial" w:hAnsi="Arial" w:cs="Arial"/>
                <w:noProof/>
                <w:lang w:val="sr-Latn-CS"/>
              </w:rPr>
              <w:t>:</w:t>
            </w:r>
          </w:p>
        </w:tc>
        <w:tc>
          <w:tcPr>
            <w:tcW w:w="5284" w:type="dxa"/>
          </w:tcPr>
          <w:p w:rsidR="00847DBB" w:rsidRPr="007B4BAA" w:rsidRDefault="00847DBB" w:rsidP="009B6555">
            <w:pPr>
              <w:ind w:right="-163"/>
              <w:jc w:val="both"/>
              <w:rPr>
                <w:rFonts w:ascii="Verdana" w:hAnsi="Verdana"/>
                <w:noProof/>
                <w:lang w:val="sr-Latn-CS"/>
              </w:rPr>
            </w:pPr>
          </w:p>
        </w:tc>
      </w:tr>
      <w:tr w:rsidR="00847DBB" w:rsidRPr="007B4BAA" w:rsidTr="00CF2509">
        <w:trPr>
          <w:trHeight w:val="397"/>
          <w:tblCellSpacing w:w="20" w:type="dxa"/>
        </w:trPr>
        <w:tc>
          <w:tcPr>
            <w:tcW w:w="4944" w:type="dxa"/>
          </w:tcPr>
          <w:p w:rsidR="00847DBB" w:rsidRPr="007B4BAA" w:rsidRDefault="00661B5A" w:rsidP="00847DBB">
            <w:pPr>
              <w:jc w:val="both"/>
              <w:rPr>
                <w:rFonts w:ascii="Arial" w:hAnsi="Arial" w:cs="Arial"/>
                <w:noProof/>
                <w:lang w:val="sr-Latn-CS"/>
              </w:rPr>
            </w:pPr>
            <w:r>
              <w:rPr>
                <w:rFonts w:ascii="Arial" w:hAnsi="Arial" w:cs="Arial"/>
                <w:noProof/>
                <w:lang w:val="sr-Latn-CS"/>
              </w:rPr>
              <w:t>Матични</w:t>
            </w:r>
            <w:r w:rsidR="00847DBB" w:rsidRPr="007B4BAA">
              <w:rPr>
                <w:rFonts w:ascii="Arial" w:hAnsi="Arial" w:cs="Arial"/>
                <w:noProof/>
                <w:lang w:val="sr-Latn-CS"/>
              </w:rPr>
              <w:t xml:space="preserve"> </w:t>
            </w:r>
            <w:r>
              <w:rPr>
                <w:rFonts w:ascii="Arial" w:hAnsi="Arial" w:cs="Arial"/>
                <w:noProof/>
                <w:lang w:val="sr-Latn-CS"/>
              </w:rPr>
              <w:t>број</w:t>
            </w:r>
            <w:r w:rsidR="00847DBB" w:rsidRPr="007B4BAA">
              <w:rPr>
                <w:rFonts w:ascii="Arial" w:hAnsi="Arial" w:cs="Arial"/>
                <w:noProof/>
                <w:lang w:val="sr-Latn-CS"/>
              </w:rPr>
              <w:t xml:space="preserve">:  </w:t>
            </w:r>
          </w:p>
        </w:tc>
        <w:tc>
          <w:tcPr>
            <w:tcW w:w="5284" w:type="dxa"/>
          </w:tcPr>
          <w:p w:rsidR="00847DBB" w:rsidRPr="007B4BAA" w:rsidRDefault="00847DBB" w:rsidP="00847DBB">
            <w:pPr>
              <w:jc w:val="both"/>
              <w:rPr>
                <w:rFonts w:ascii="Verdana" w:hAnsi="Verdana"/>
                <w:noProof/>
                <w:lang w:val="sr-Latn-CS"/>
              </w:rPr>
            </w:pPr>
          </w:p>
        </w:tc>
      </w:tr>
      <w:tr w:rsidR="00847DBB" w:rsidRPr="007B4BAA" w:rsidTr="00CF2509">
        <w:trPr>
          <w:trHeight w:val="397"/>
          <w:tblCellSpacing w:w="20" w:type="dxa"/>
        </w:trPr>
        <w:tc>
          <w:tcPr>
            <w:tcW w:w="4944" w:type="dxa"/>
          </w:tcPr>
          <w:p w:rsidR="00847DBB" w:rsidRPr="007B4BAA" w:rsidRDefault="00661B5A" w:rsidP="00847DBB">
            <w:pPr>
              <w:jc w:val="both"/>
              <w:rPr>
                <w:rFonts w:ascii="Arial" w:hAnsi="Arial" w:cs="Arial"/>
                <w:noProof/>
                <w:lang w:val="sr-Latn-CS"/>
              </w:rPr>
            </w:pPr>
            <w:r>
              <w:rPr>
                <w:rFonts w:ascii="Arial" w:hAnsi="Arial" w:cs="Arial"/>
                <w:noProof/>
                <w:lang w:val="sr-Latn-CS"/>
              </w:rPr>
              <w:t>ПИБ</w:t>
            </w:r>
            <w:r w:rsidR="00847DBB" w:rsidRPr="007B4BAA">
              <w:rPr>
                <w:rFonts w:ascii="Arial" w:hAnsi="Arial" w:cs="Arial"/>
                <w:noProof/>
                <w:lang w:val="sr-Latn-CS"/>
              </w:rPr>
              <w:t xml:space="preserve">:  </w:t>
            </w:r>
          </w:p>
        </w:tc>
        <w:tc>
          <w:tcPr>
            <w:tcW w:w="5284" w:type="dxa"/>
          </w:tcPr>
          <w:p w:rsidR="00847DBB" w:rsidRPr="007B4BAA" w:rsidRDefault="00847DBB" w:rsidP="00847DBB">
            <w:pPr>
              <w:jc w:val="both"/>
              <w:rPr>
                <w:rFonts w:ascii="Verdana" w:hAnsi="Verdana"/>
                <w:noProof/>
                <w:lang w:val="sr-Latn-CS"/>
              </w:rPr>
            </w:pPr>
          </w:p>
        </w:tc>
      </w:tr>
    </w:tbl>
    <w:p w:rsidR="00847DBB" w:rsidRPr="007B4BAA" w:rsidRDefault="00847DBB" w:rsidP="00847DBB">
      <w:pPr>
        <w:rPr>
          <w:rFonts w:ascii="Verdana" w:hAnsi="Verdana"/>
          <w:b/>
        </w:rPr>
      </w:pPr>
    </w:p>
    <w:p w:rsidR="00847DBB" w:rsidRPr="007B4BAA" w:rsidRDefault="00661B5A" w:rsidP="009B6555">
      <w:pPr>
        <w:ind w:right="54"/>
        <w:jc w:val="both"/>
        <w:rPr>
          <w:rFonts w:ascii="Arial" w:hAnsi="Arial" w:cs="Arial"/>
          <w:lang w:val="ru-RU"/>
        </w:rPr>
      </w:pPr>
      <w:r>
        <w:rPr>
          <w:rFonts w:ascii="Arial" w:hAnsi="Arial" w:cs="Arial"/>
          <w:lang w:val="ru-RU"/>
        </w:rPr>
        <w:t>На</w:t>
      </w:r>
      <w:r w:rsidR="00847DBB" w:rsidRPr="007B4BAA">
        <w:rPr>
          <w:rFonts w:ascii="Arial" w:hAnsi="Arial" w:cs="Arial"/>
          <w:lang w:val="ru-RU"/>
        </w:rPr>
        <w:t xml:space="preserve"> </w:t>
      </w:r>
      <w:r>
        <w:rPr>
          <w:rFonts w:ascii="Arial" w:hAnsi="Arial" w:cs="Arial"/>
          <w:lang w:val="ru-RU"/>
        </w:rPr>
        <w:t>основу</w:t>
      </w:r>
      <w:r w:rsidR="00847DBB" w:rsidRPr="007B4BAA">
        <w:rPr>
          <w:rFonts w:ascii="Arial" w:hAnsi="Arial" w:cs="Arial"/>
          <w:lang w:val="ru-RU"/>
        </w:rPr>
        <w:t xml:space="preserve"> </w:t>
      </w:r>
      <w:r>
        <w:rPr>
          <w:rFonts w:ascii="Arial" w:hAnsi="Arial" w:cs="Arial"/>
          <w:lang w:val="ru-RU"/>
        </w:rPr>
        <w:t>члана</w:t>
      </w:r>
      <w:r w:rsidR="00847DBB" w:rsidRPr="007B4BAA">
        <w:rPr>
          <w:rFonts w:ascii="Arial" w:hAnsi="Arial" w:cs="Arial"/>
          <w:lang w:val="ru-RU"/>
        </w:rPr>
        <w:t xml:space="preserve"> 26. </w:t>
      </w:r>
      <w:r>
        <w:rPr>
          <w:rFonts w:ascii="Arial" w:hAnsi="Arial" w:cs="Arial"/>
          <w:lang w:val="ru-RU"/>
        </w:rPr>
        <w:t>Закона</w:t>
      </w:r>
      <w:r w:rsidR="00847DBB" w:rsidRPr="007B4BAA">
        <w:rPr>
          <w:rFonts w:ascii="Arial" w:hAnsi="Arial" w:cs="Arial"/>
          <w:lang w:val="ru-RU"/>
        </w:rPr>
        <w:t xml:space="preserve"> </w:t>
      </w:r>
      <w:r>
        <w:rPr>
          <w:rFonts w:ascii="Arial" w:hAnsi="Arial" w:cs="Arial"/>
          <w:lang w:val="ru-RU"/>
        </w:rPr>
        <w:t>о</w:t>
      </w:r>
      <w:r w:rsidR="00847DBB" w:rsidRPr="007B4BAA">
        <w:rPr>
          <w:rFonts w:ascii="Arial" w:hAnsi="Arial" w:cs="Arial"/>
          <w:lang w:val="ru-RU"/>
        </w:rPr>
        <w:t xml:space="preserve"> </w:t>
      </w:r>
      <w:r>
        <w:rPr>
          <w:rFonts w:ascii="Arial" w:hAnsi="Arial" w:cs="Arial"/>
          <w:lang w:val="ru-RU"/>
        </w:rPr>
        <w:t>јавним</w:t>
      </w:r>
      <w:r w:rsidR="00847DBB" w:rsidRPr="007B4BAA">
        <w:rPr>
          <w:rFonts w:ascii="Arial" w:hAnsi="Arial" w:cs="Arial"/>
          <w:lang w:val="ru-RU"/>
        </w:rPr>
        <w:t xml:space="preserve"> </w:t>
      </w:r>
      <w:r>
        <w:rPr>
          <w:rFonts w:ascii="Arial" w:hAnsi="Arial" w:cs="Arial"/>
          <w:lang w:val="ru-RU"/>
        </w:rPr>
        <w:t>набавкама</w:t>
      </w:r>
      <w:r w:rsidR="00847DBB" w:rsidRPr="007B4BAA">
        <w:rPr>
          <w:rFonts w:ascii="Arial" w:hAnsi="Arial" w:cs="Arial"/>
          <w:lang w:val="ru-RU"/>
        </w:rPr>
        <w:t xml:space="preserve"> ( „</w:t>
      </w:r>
      <w:r>
        <w:rPr>
          <w:rFonts w:ascii="Arial" w:hAnsi="Arial" w:cs="Arial"/>
          <w:lang w:val="ru-RU"/>
        </w:rPr>
        <w:t>Службени</w:t>
      </w:r>
      <w:r w:rsidR="00847DBB" w:rsidRPr="007B4BAA">
        <w:rPr>
          <w:rFonts w:ascii="Arial" w:hAnsi="Arial" w:cs="Arial"/>
          <w:lang w:val="ru-RU"/>
        </w:rPr>
        <w:t xml:space="preserve"> </w:t>
      </w:r>
      <w:r>
        <w:rPr>
          <w:rFonts w:ascii="Arial" w:hAnsi="Arial" w:cs="Arial"/>
          <w:lang w:val="ru-RU"/>
        </w:rPr>
        <w:t>гласник</w:t>
      </w:r>
      <w:r w:rsidR="00847DBB" w:rsidRPr="007B4BAA">
        <w:rPr>
          <w:rFonts w:ascii="Arial" w:hAnsi="Arial" w:cs="Arial"/>
          <w:lang w:val="ru-RU"/>
        </w:rPr>
        <w:t xml:space="preserve"> </w:t>
      </w:r>
      <w:r>
        <w:rPr>
          <w:rFonts w:ascii="Arial" w:hAnsi="Arial" w:cs="Arial"/>
          <w:lang w:val="ru-RU"/>
        </w:rPr>
        <w:t>РС</w:t>
      </w:r>
      <w:r w:rsidR="00847DBB" w:rsidRPr="007B4BAA">
        <w:rPr>
          <w:rFonts w:ascii="Arial" w:hAnsi="Arial" w:cs="Arial"/>
          <w:lang w:val="ru-RU"/>
        </w:rPr>
        <w:t xml:space="preserve">“, </w:t>
      </w:r>
      <w:r>
        <w:rPr>
          <w:rFonts w:ascii="Arial" w:hAnsi="Arial" w:cs="Arial"/>
          <w:lang w:val="ru-RU"/>
        </w:rPr>
        <w:t>бр</w:t>
      </w:r>
      <w:r w:rsidR="00847DBB" w:rsidRPr="007B4BAA">
        <w:rPr>
          <w:rFonts w:ascii="Arial" w:hAnsi="Arial" w:cs="Arial"/>
          <w:lang w:val="ru-RU"/>
        </w:rPr>
        <w:t xml:space="preserve">. 124/2012, 14/15 </w:t>
      </w:r>
      <w:r>
        <w:rPr>
          <w:rFonts w:ascii="Arial" w:hAnsi="Arial" w:cs="Arial"/>
          <w:lang w:val="ru-RU"/>
        </w:rPr>
        <w:t>и</w:t>
      </w:r>
      <w:r w:rsidR="00847DBB" w:rsidRPr="007B4BAA">
        <w:rPr>
          <w:rFonts w:ascii="Arial" w:hAnsi="Arial" w:cs="Arial"/>
          <w:lang w:val="ru-RU"/>
        </w:rPr>
        <w:t xml:space="preserve"> 68/15) ,</w:t>
      </w:r>
      <w:r>
        <w:rPr>
          <w:rFonts w:ascii="Arial" w:hAnsi="Arial" w:cs="Arial"/>
          <w:lang w:val="ru-RU"/>
        </w:rPr>
        <w:t>члана</w:t>
      </w:r>
      <w:r w:rsidR="00847DBB" w:rsidRPr="007B4BAA">
        <w:rPr>
          <w:rFonts w:ascii="Arial" w:hAnsi="Arial" w:cs="Arial"/>
          <w:lang w:val="ru-RU"/>
        </w:rPr>
        <w:t xml:space="preserve"> 2. </w:t>
      </w:r>
      <w:r>
        <w:rPr>
          <w:rFonts w:ascii="Arial" w:hAnsi="Arial" w:cs="Arial"/>
          <w:lang w:val="ru-RU"/>
        </w:rPr>
        <w:t>став</w:t>
      </w:r>
      <w:r w:rsidR="00847DBB" w:rsidRPr="007B4BAA">
        <w:rPr>
          <w:rFonts w:ascii="Arial" w:hAnsi="Arial" w:cs="Arial"/>
          <w:lang w:val="ru-RU"/>
        </w:rPr>
        <w:t xml:space="preserve"> 1. </w:t>
      </w:r>
      <w:r>
        <w:rPr>
          <w:rFonts w:ascii="Arial" w:hAnsi="Arial" w:cs="Arial"/>
          <w:lang w:val="ru-RU"/>
        </w:rPr>
        <w:t>тачка</w:t>
      </w:r>
      <w:r w:rsidR="00847DBB" w:rsidRPr="007B4BAA">
        <w:rPr>
          <w:rFonts w:ascii="Arial" w:hAnsi="Arial" w:cs="Arial"/>
          <w:lang w:val="ru-RU"/>
        </w:rPr>
        <w:t xml:space="preserve"> 6) </w:t>
      </w:r>
      <w:r>
        <w:rPr>
          <w:rFonts w:ascii="Arial" w:hAnsi="Arial" w:cs="Arial"/>
          <w:lang w:val="ru-RU"/>
        </w:rPr>
        <w:t>подтачка</w:t>
      </w:r>
      <w:r w:rsidR="00847DBB" w:rsidRPr="007B4BAA">
        <w:rPr>
          <w:rFonts w:ascii="Arial" w:hAnsi="Arial" w:cs="Arial"/>
          <w:lang w:val="ru-RU"/>
        </w:rPr>
        <w:t xml:space="preserve"> (4) </w:t>
      </w:r>
      <w:r>
        <w:rPr>
          <w:rFonts w:ascii="Arial" w:hAnsi="Arial" w:cs="Arial"/>
          <w:lang w:val="ru-RU"/>
        </w:rPr>
        <w:t>и</w:t>
      </w:r>
      <w:r w:rsidR="00847DBB" w:rsidRPr="007B4BAA">
        <w:rPr>
          <w:rFonts w:ascii="Arial" w:hAnsi="Arial" w:cs="Arial"/>
          <w:lang w:val="ru-RU"/>
        </w:rPr>
        <w:t xml:space="preserve"> </w:t>
      </w:r>
      <w:r>
        <w:rPr>
          <w:rFonts w:ascii="Arial" w:hAnsi="Arial" w:cs="Arial"/>
          <w:lang w:val="ru-RU"/>
        </w:rPr>
        <w:t>члана</w:t>
      </w:r>
      <w:r w:rsidR="00847DBB" w:rsidRPr="007B4BAA">
        <w:rPr>
          <w:rFonts w:ascii="Arial" w:hAnsi="Arial" w:cs="Arial"/>
          <w:lang w:val="ru-RU"/>
        </w:rPr>
        <w:t xml:space="preserve"> 16. </w:t>
      </w:r>
      <w:r>
        <w:rPr>
          <w:rFonts w:ascii="Arial" w:hAnsi="Arial" w:cs="Arial"/>
          <w:lang w:val="ru-RU"/>
        </w:rPr>
        <w:t>Правилника</w:t>
      </w:r>
      <w:r w:rsidR="00847DBB" w:rsidRPr="007B4BAA">
        <w:rPr>
          <w:rFonts w:ascii="Arial" w:hAnsi="Arial" w:cs="Arial"/>
          <w:lang w:val="ru-RU"/>
        </w:rPr>
        <w:t xml:space="preserve"> </w:t>
      </w:r>
      <w:r>
        <w:rPr>
          <w:rFonts w:ascii="Arial" w:hAnsi="Arial" w:cs="Arial"/>
          <w:lang w:val="ru-RU"/>
        </w:rPr>
        <w:t>о</w:t>
      </w:r>
      <w:r w:rsidR="00847DBB" w:rsidRPr="007B4BAA">
        <w:rPr>
          <w:rFonts w:ascii="Arial" w:hAnsi="Arial" w:cs="Arial"/>
          <w:lang w:val="ru-RU"/>
        </w:rPr>
        <w:t xml:space="preserve"> </w:t>
      </w:r>
      <w:r>
        <w:rPr>
          <w:rFonts w:ascii="Arial" w:hAnsi="Arial" w:cs="Arial"/>
          <w:lang w:val="ru-RU"/>
        </w:rPr>
        <w:t>обавезним</w:t>
      </w:r>
      <w:r w:rsidR="00847DBB" w:rsidRPr="007B4BAA">
        <w:rPr>
          <w:rFonts w:ascii="Arial" w:hAnsi="Arial" w:cs="Arial"/>
          <w:lang w:val="ru-RU"/>
        </w:rPr>
        <w:t xml:space="preserve"> </w:t>
      </w:r>
      <w:r>
        <w:rPr>
          <w:rFonts w:ascii="Arial" w:hAnsi="Arial" w:cs="Arial"/>
          <w:lang w:val="ru-RU"/>
        </w:rPr>
        <w:t>елементима</w:t>
      </w:r>
      <w:r w:rsidR="00847DBB" w:rsidRPr="007B4BAA">
        <w:rPr>
          <w:rFonts w:ascii="Arial" w:hAnsi="Arial" w:cs="Arial"/>
          <w:lang w:val="ru-RU"/>
        </w:rPr>
        <w:t xml:space="preserve"> </w:t>
      </w:r>
      <w:r>
        <w:rPr>
          <w:rFonts w:ascii="Arial" w:hAnsi="Arial" w:cs="Arial"/>
          <w:lang w:val="ru-RU"/>
        </w:rPr>
        <w:t>конкурсне</w:t>
      </w:r>
      <w:r w:rsidR="00847DBB" w:rsidRPr="007B4BAA">
        <w:rPr>
          <w:rFonts w:ascii="Arial" w:hAnsi="Arial" w:cs="Arial"/>
          <w:lang w:val="ru-RU"/>
        </w:rPr>
        <w:t xml:space="preserve"> </w:t>
      </w:r>
      <w:r>
        <w:rPr>
          <w:rFonts w:ascii="Arial" w:hAnsi="Arial" w:cs="Arial"/>
          <w:lang w:val="ru-RU"/>
        </w:rPr>
        <w:t>документације</w:t>
      </w:r>
      <w:r w:rsidR="00847DBB" w:rsidRPr="007B4BAA">
        <w:rPr>
          <w:rFonts w:ascii="Arial" w:hAnsi="Arial" w:cs="Arial"/>
          <w:lang w:val="ru-RU"/>
        </w:rPr>
        <w:t xml:space="preserve"> </w:t>
      </w:r>
      <w:r>
        <w:rPr>
          <w:rFonts w:ascii="Arial" w:hAnsi="Arial" w:cs="Arial"/>
          <w:lang w:val="ru-RU"/>
        </w:rPr>
        <w:t>у</w:t>
      </w:r>
      <w:r w:rsidR="00847DBB" w:rsidRPr="007B4BAA">
        <w:rPr>
          <w:rFonts w:ascii="Arial" w:hAnsi="Arial" w:cs="Arial"/>
          <w:lang w:val="ru-RU"/>
        </w:rPr>
        <w:t xml:space="preserve"> </w:t>
      </w:r>
      <w:r>
        <w:rPr>
          <w:rFonts w:ascii="Arial" w:hAnsi="Arial" w:cs="Arial"/>
          <w:lang w:val="ru-RU"/>
        </w:rPr>
        <w:t>поступцима</w:t>
      </w:r>
      <w:r w:rsidR="00847DBB" w:rsidRPr="007B4BAA">
        <w:rPr>
          <w:rFonts w:ascii="Arial" w:hAnsi="Arial" w:cs="Arial"/>
          <w:lang w:val="ru-RU"/>
        </w:rPr>
        <w:t xml:space="preserve"> </w:t>
      </w:r>
      <w:r>
        <w:rPr>
          <w:rFonts w:ascii="Arial" w:hAnsi="Arial" w:cs="Arial"/>
          <w:lang w:val="ru-RU"/>
        </w:rPr>
        <w:t>јавних</w:t>
      </w:r>
      <w:r w:rsidR="00847DBB" w:rsidRPr="007B4BAA">
        <w:rPr>
          <w:rFonts w:ascii="Arial" w:hAnsi="Arial" w:cs="Arial"/>
          <w:lang w:val="ru-RU"/>
        </w:rPr>
        <w:t xml:space="preserve"> </w:t>
      </w:r>
      <w:r>
        <w:rPr>
          <w:rFonts w:ascii="Arial" w:hAnsi="Arial" w:cs="Arial"/>
          <w:lang w:val="ru-RU"/>
        </w:rPr>
        <w:t>набавки</w:t>
      </w:r>
      <w:r w:rsidR="00847DBB" w:rsidRPr="007B4BAA">
        <w:rPr>
          <w:rFonts w:ascii="Arial" w:hAnsi="Arial" w:cs="Arial"/>
          <w:lang w:val="ru-RU"/>
        </w:rPr>
        <w:t xml:space="preserve"> </w:t>
      </w:r>
      <w:r>
        <w:rPr>
          <w:rFonts w:ascii="Arial" w:hAnsi="Arial" w:cs="Arial"/>
          <w:lang w:val="ru-RU"/>
        </w:rPr>
        <w:t>начину</w:t>
      </w:r>
      <w:r w:rsidR="00847DBB" w:rsidRPr="007B4BAA">
        <w:rPr>
          <w:rFonts w:ascii="Arial" w:hAnsi="Arial" w:cs="Arial"/>
          <w:lang w:val="ru-RU"/>
        </w:rPr>
        <w:t xml:space="preserve"> </w:t>
      </w:r>
      <w:r>
        <w:rPr>
          <w:rFonts w:ascii="Arial" w:hAnsi="Arial" w:cs="Arial"/>
          <w:lang w:val="ru-RU"/>
        </w:rPr>
        <w:t>доказивања</w:t>
      </w:r>
      <w:r w:rsidR="00847DBB" w:rsidRPr="007B4BAA">
        <w:rPr>
          <w:rFonts w:ascii="Arial" w:hAnsi="Arial" w:cs="Arial"/>
          <w:lang w:val="ru-RU"/>
        </w:rPr>
        <w:t xml:space="preserve"> </w:t>
      </w:r>
      <w:r>
        <w:rPr>
          <w:rFonts w:ascii="Arial" w:hAnsi="Arial" w:cs="Arial"/>
          <w:lang w:val="ru-RU"/>
        </w:rPr>
        <w:t>испуњености</w:t>
      </w:r>
      <w:r w:rsidR="00847DBB" w:rsidRPr="007B4BAA">
        <w:rPr>
          <w:rFonts w:ascii="Arial" w:hAnsi="Arial" w:cs="Arial"/>
          <w:lang w:val="ru-RU"/>
        </w:rPr>
        <w:t xml:space="preserve"> </w:t>
      </w:r>
      <w:r>
        <w:rPr>
          <w:rFonts w:ascii="Arial" w:hAnsi="Arial" w:cs="Arial"/>
          <w:lang w:val="ru-RU"/>
        </w:rPr>
        <w:t>услова</w:t>
      </w:r>
      <w:r w:rsidR="00847DBB" w:rsidRPr="007B4BAA">
        <w:rPr>
          <w:rFonts w:ascii="Arial" w:hAnsi="Arial" w:cs="Arial"/>
          <w:lang w:val="ru-RU"/>
        </w:rPr>
        <w:t xml:space="preserve"> («</w:t>
      </w:r>
      <w:r>
        <w:rPr>
          <w:rFonts w:ascii="Arial" w:hAnsi="Arial" w:cs="Arial"/>
          <w:lang w:val="ru-RU"/>
        </w:rPr>
        <w:t>Службени</w:t>
      </w:r>
      <w:r w:rsidR="00847DBB" w:rsidRPr="007B4BAA">
        <w:rPr>
          <w:rFonts w:ascii="Arial" w:hAnsi="Arial" w:cs="Arial"/>
          <w:lang w:val="ru-RU"/>
        </w:rPr>
        <w:t xml:space="preserve"> </w:t>
      </w:r>
      <w:r>
        <w:rPr>
          <w:rFonts w:ascii="Arial" w:hAnsi="Arial" w:cs="Arial"/>
          <w:lang w:val="ru-RU"/>
        </w:rPr>
        <w:t>гласник</w:t>
      </w:r>
      <w:r w:rsidR="00847DBB" w:rsidRPr="007B4BAA">
        <w:rPr>
          <w:rFonts w:ascii="Arial" w:hAnsi="Arial" w:cs="Arial"/>
          <w:lang w:val="ru-RU"/>
        </w:rPr>
        <w:t xml:space="preserve"> </w:t>
      </w:r>
      <w:r>
        <w:rPr>
          <w:rFonts w:ascii="Arial" w:hAnsi="Arial" w:cs="Arial"/>
          <w:lang w:val="ru-RU"/>
        </w:rPr>
        <w:t>РС</w:t>
      </w:r>
      <w:r w:rsidR="00847DBB" w:rsidRPr="007B4BAA">
        <w:rPr>
          <w:rFonts w:ascii="Arial" w:hAnsi="Arial" w:cs="Arial"/>
          <w:lang w:val="ru-RU"/>
        </w:rPr>
        <w:t xml:space="preserve">», </w:t>
      </w:r>
      <w:r>
        <w:rPr>
          <w:rFonts w:ascii="Arial" w:hAnsi="Arial" w:cs="Arial"/>
          <w:lang w:val="ru-RU"/>
        </w:rPr>
        <w:t>бр</w:t>
      </w:r>
      <w:r w:rsidR="00847DBB" w:rsidRPr="007B4BAA">
        <w:rPr>
          <w:rFonts w:ascii="Arial" w:hAnsi="Arial" w:cs="Arial"/>
          <w:lang w:val="ru-RU"/>
        </w:rPr>
        <w:t xml:space="preserve">.86/15) </w:t>
      </w:r>
      <w:r>
        <w:rPr>
          <w:rFonts w:ascii="Arial" w:hAnsi="Arial" w:cs="Arial"/>
          <w:lang w:val="ru-RU"/>
        </w:rPr>
        <w:t>понуђач</w:t>
      </w:r>
      <w:r w:rsidR="00847DBB" w:rsidRPr="007B4BAA">
        <w:rPr>
          <w:rFonts w:ascii="Arial" w:hAnsi="Arial" w:cs="Arial"/>
          <w:lang w:val="ru-RU"/>
        </w:rPr>
        <w:t xml:space="preserve"> ______________________ </w:t>
      </w:r>
      <w:r>
        <w:rPr>
          <w:rFonts w:ascii="Arial" w:hAnsi="Arial" w:cs="Arial"/>
          <w:lang w:val="ru-RU"/>
        </w:rPr>
        <w:t>из</w:t>
      </w:r>
      <w:r w:rsidR="00847DBB" w:rsidRPr="007B4BAA">
        <w:rPr>
          <w:rFonts w:ascii="Arial" w:hAnsi="Arial" w:cs="Arial"/>
          <w:lang w:val="ru-RU"/>
        </w:rPr>
        <w:t xml:space="preserve"> ___________________ </w:t>
      </w:r>
      <w:r>
        <w:rPr>
          <w:rFonts w:ascii="Arial" w:hAnsi="Arial" w:cs="Arial"/>
          <w:lang w:val="ru-RU"/>
        </w:rPr>
        <w:t>ул</w:t>
      </w:r>
      <w:r w:rsidR="00847DBB" w:rsidRPr="007B4BAA">
        <w:rPr>
          <w:rFonts w:ascii="Arial" w:hAnsi="Arial" w:cs="Arial"/>
          <w:lang w:val="ru-RU"/>
        </w:rPr>
        <w:t xml:space="preserve">. _____________ </w:t>
      </w:r>
      <w:r>
        <w:rPr>
          <w:rFonts w:ascii="Arial" w:hAnsi="Arial" w:cs="Arial"/>
          <w:lang w:val="ru-RU"/>
        </w:rPr>
        <w:t>бр</w:t>
      </w:r>
      <w:r w:rsidR="00847DBB" w:rsidRPr="007B4BAA">
        <w:rPr>
          <w:rFonts w:ascii="Arial" w:hAnsi="Arial" w:cs="Arial"/>
          <w:lang w:val="ru-RU"/>
        </w:rPr>
        <w:t xml:space="preserve">.___________________ </w:t>
      </w:r>
      <w:r>
        <w:rPr>
          <w:rFonts w:ascii="Arial" w:hAnsi="Arial" w:cs="Arial"/>
          <w:lang w:val="ru-RU"/>
        </w:rPr>
        <w:t>даје</w:t>
      </w:r>
    </w:p>
    <w:p w:rsidR="00847DBB" w:rsidRPr="007B4BAA" w:rsidRDefault="00847DBB" w:rsidP="00847DBB">
      <w:pPr>
        <w:jc w:val="both"/>
        <w:rPr>
          <w:rFonts w:ascii="Verdana" w:hAnsi="Verdana"/>
          <w:lang w:val="ru-RU"/>
        </w:rPr>
      </w:pPr>
    </w:p>
    <w:p w:rsidR="00847DBB" w:rsidRPr="007B4BAA" w:rsidRDefault="00847DBB" w:rsidP="00847DBB">
      <w:pPr>
        <w:jc w:val="both"/>
        <w:rPr>
          <w:rFonts w:ascii="Verdana" w:hAnsi="Verdana"/>
          <w:lang w:val="ru-RU"/>
        </w:rPr>
      </w:pPr>
    </w:p>
    <w:p w:rsidR="00847DBB" w:rsidRPr="007B4BAA" w:rsidRDefault="00661B5A" w:rsidP="00847DBB">
      <w:pPr>
        <w:jc w:val="center"/>
        <w:rPr>
          <w:rFonts w:ascii="Arial" w:hAnsi="Arial" w:cs="Arial"/>
          <w:b/>
          <w:lang w:val="ru-RU"/>
        </w:rPr>
      </w:pPr>
      <w:r>
        <w:rPr>
          <w:rFonts w:ascii="Arial" w:hAnsi="Arial" w:cs="Arial"/>
          <w:b/>
          <w:lang w:val="ru-RU"/>
        </w:rPr>
        <w:t>ИЗЈАВУ</w:t>
      </w:r>
      <w:r w:rsidR="00847DBB" w:rsidRPr="007B4BAA">
        <w:rPr>
          <w:rFonts w:ascii="Arial" w:hAnsi="Arial" w:cs="Arial"/>
          <w:b/>
          <w:lang w:val="ru-RU"/>
        </w:rPr>
        <w:t xml:space="preserve"> </w:t>
      </w:r>
      <w:r>
        <w:rPr>
          <w:rFonts w:ascii="Arial" w:hAnsi="Arial" w:cs="Arial"/>
          <w:b/>
          <w:lang w:val="ru-RU"/>
        </w:rPr>
        <w:t>О</w:t>
      </w:r>
      <w:r w:rsidR="00847DBB" w:rsidRPr="007B4BAA">
        <w:rPr>
          <w:rFonts w:ascii="Arial" w:hAnsi="Arial" w:cs="Arial"/>
          <w:b/>
          <w:lang w:val="ru-RU"/>
        </w:rPr>
        <w:t xml:space="preserve"> </w:t>
      </w:r>
      <w:r>
        <w:rPr>
          <w:rFonts w:ascii="Arial" w:hAnsi="Arial" w:cs="Arial"/>
          <w:b/>
          <w:lang w:val="ru-RU"/>
        </w:rPr>
        <w:t>НЕЗАВИСНОЈ</w:t>
      </w:r>
      <w:r w:rsidR="00847DBB" w:rsidRPr="007B4BAA">
        <w:rPr>
          <w:rFonts w:ascii="Arial" w:hAnsi="Arial" w:cs="Arial"/>
          <w:b/>
          <w:lang w:val="ru-RU"/>
        </w:rPr>
        <w:t xml:space="preserve"> </w:t>
      </w:r>
      <w:r>
        <w:rPr>
          <w:rFonts w:ascii="Arial" w:hAnsi="Arial" w:cs="Arial"/>
          <w:b/>
          <w:lang w:val="ru-RU"/>
        </w:rPr>
        <w:t>ПОНУДИ</w:t>
      </w:r>
    </w:p>
    <w:p w:rsidR="00847DBB" w:rsidRPr="007B4BAA" w:rsidRDefault="00847DBB" w:rsidP="00847DBB">
      <w:pPr>
        <w:jc w:val="center"/>
        <w:rPr>
          <w:rFonts w:ascii="Arial" w:hAnsi="Arial" w:cs="Arial"/>
          <w:b/>
          <w:lang w:val="ru-RU"/>
        </w:rPr>
      </w:pPr>
    </w:p>
    <w:p w:rsidR="00482AE7" w:rsidRPr="007B4BAA" w:rsidRDefault="00661B5A" w:rsidP="00CD3DC6">
      <w:pPr>
        <w:jc w:val="both"/>
        <w:rPr>
          <w:rFonts w:ascii="Arial" w:hAnsi="Arial" w:cs="Arial"/>
          <w:lang w:val="ru-RU"/>
        </w:rPr>
      </w:pPr>
      <w:r>
        <w:rPr>
          <w:rFonts w:ascii="Arial" w:hAnsi="Arial" w:cs="Arial"/>
          <w:lang w:val="ru-RU"/>
        </w:rPr>
        <w:t>и</w:t>
      </w:r>
      <w:r w:rsidR="00847DBB" w:rsidRPr="007B4BAA">
        <w:rPr>
          <w:rFonts w:ascii="Arial" w:hAnsi="Arial" w:cs="Arial"/>
          <w:lang w:val="ru-RU"/>
        </w:rPr>
        <w:t xml:space="preserve"> </w:t>
      </w:r>
      <w:r>
        <w:rPr>
          <w:rFonts w:ascii="Arial" w:hAnsi="Arial" w:cs="Arial"/>
          <w:lang w:val="ru-RU"/>
        </w:rPr>
        <w:t>под</w:t>
      </w:r>
      <w:r w:rsidR="00847DBB" w:rsidRPr="007B4BAA">
        <w:rPr>
          <w:rFonts w:ascii="Arial" w:hAnsi="Arial" w:cs="Arial"/>
          <w:lang w:val="ru-RU"/>
        </w:rPr>
        <w:t xml:space="preserve"> </w:t>
      </w:r>
      <w:r>
        <w:rPr>
          <w:rFonts w:ascii="Arial" w:hAnsi="Arial" w:cs="Arial"/>
          <w:lang w:val="ru-RU"/>
        </w:rPr>
        <w:t>пуном</w:t>
      </w:r>
      <w:r w:rsidR="00847DBB" w:rsidRPr="007B4BAA">
        <w:rPr>
          <w:rFonts w:ascii="Arial" w:hAnsi="Arial" w:cs="Arial"/>
          <w:lang w:val="ru-RU"/>
        </w:rPr>
        <w:t xml:space="preserve"> </w:t>
      </w:r>
      <w:r>
        <w:rPr>
          <w:rFonts w:ascii="Arial" w:hAnsi="Arial" w:cs="Arial"/>
          <w:lang w:val="ru-RU"/>
        </w:rPr>
        <w:t>материјалном</w:t>
      </w:r>
      <w:r w:rsidR="00847DBB" w:rsidRPr="007B4BAA">
        <w:rPr>
          <w:rFonts w:ascii="Arial" w:hAnsi="Arial" w:cs="Arial"/>
          <w:lang w:val="ru-RU"/>
        </w:rPr>
        <w:t xml:space="preserve"> </w:t>
      </w:r>
      <w:r>
        <w:rPr>
          <w:rFonts w:ascii="Arial" w:hAnsi="Arial" w:cs="Arial"/>
          <w:lang w:val="ru-RU"/>
        </w:rPr>
        <w:t>и</w:t>
      </w:r>
      <w:r w:rsidR="00847DBB" w:rsidRPr="007B4BAA">
        <w:rPr>
          <w:rFonts w:ascii="Arial" w:hAnsi="Arial" w:cs="Arial"/>
          <w:lang w:val="ru-RU"/>
        </w:rPr>
        <w:t xml:space="preserve"> </w:t>
      </w:r>
      <w:r>
        <w:rPr>
          <w:rFonts w:ascii="Arial" w:hAnsi="Arial" w:cs="Arial"/>
          <w:lang w:val="ru-RU"/>
        </w:rPr>
        <w:t>кривичном</w:t>
      </w:r>
      <w:r w:rsidR="00847DBB" w:rsidRPr="007B4BAA">
        <w:rPr>
          <w:rFonts w:ascii="Arial" w:hAnsi="Arial" w:cs="Arial"/>
          <w:lang w:val="ru-RU"/>
        </w:rPr>
        <w:t xml:space="preserve"> </w:t>
      </w:r>
      <w:r>
        <w:rPr>
          <w:rFonts w:ascii="Arial" w:hAnsi="Arial" w:cs="Arial"/>
          <w:lang w:val="ru-RU"/>
        </w:rPr>
        <w:t>одговорношћу</w:t>
      </w:r>
      <w:r w:rsidR="00847DBB" w:rsidRPr="007B4BAA">
        <w:rPr>
          <w:rFonts w:ascii="Arial" w:hAnsi="Arial" w:cs="Arial"/>
          <w:lang w:val="ru-RU"/>
        </w:rPr>
        <w:t xml:space="preserve"> </w:t>
      </w:r>
      <w:r>
        <w:rPr>
          <w:rFonts w:ascii="Arial" w:hAnsi="Arial" w:cs="Arial"/>
          <w:lang w:val="ru-RU"/>
        </w:rPr>
        <w:t>потврђује</w:t>
      </w:r>
      <w:r w:rsidR="00847DBB" w:rsidRPr="007B4BAA">
        <w:rPr>
          <w:rFonts w:ascii="Arial" w:hAnsi="Arial" w:cs="Arial"/>
          <w:lang w:val="ru-RU"/>
        </w:rPr>
        <w:t xml:space="preserve"> </w:t>
      </w:r>
      <w:r>
        <w:rPr>
          <w:rFonts w:ascii="Arial" w:hAnsi="Arial" w:cs="Arial"/>
          <w:lang w:val="ru-RU"/>
        </w:rPr>
        <w:t>да</w:t>
      </w:r>
      <w:r w:rsidR="00847DBB" w:rsidRPr="007B4BAA">
        <w:rPr>
          <w:rFonts w:ascii="Arial" w:hAnsi="Arial" w:cs="Arial"/>
          <w:lang w:val="ru-RU"/>
        </w:rPr>
        <w:t xml:space="preserve"> </w:t>
      </w:r>
      <w:r>
        <w:rPr>
          <w:rFonts w:ascii="Arial" w:hAnsi="Arial" w:cs="Arial"/>
          <w:lang w:val="ru-RU"/>
        </w:rPr>
        <w:t>је</w:t>
      </w:r>
      <w:r w:rsidR="00847DBB" w:rsidRPr="007B4BAA">
        <w:rPr>
          <w:rFonts w:ascii="Arial" w:hAnsi="Arial" w:cs="Arial"/>
          <w:lang w:val="ru-RU"/>
        </w:rPr>
        <w:t xml:space="preserve"> </w:t>
      </w:r>
      <w:r>
        <w:rPr>
          <w:rFonts w:ascii="Arial" w:hAnsi="Arial" w:cs="Arial"/>
          <w:lang w:val="ru-RU"/>
        </w:rPr>
        <w:t>Понуду</w:t>
      </w:r>
      <w:r w:rsidR="00847DBB" w:rsidRPr="007B4BAA">
        <w:rPr>
          <w:rFonts w:ascii="Arial" w:hAnsi="Arial" w:cs="Arial"/>
          <w:lang w:val="ru-RU"/>
        </w:rPr>
        <w:t xml:space="preserve"> </w:t>
      </w:r>
      <w:r>
        <w:rPr>
          <w:rFonts w:ascii="Arial" w:hAnsi="Arial" w:cs="Arial"/>
          <w:lang w:val="ru-RU"/>
        </w:rPr>
        <w:t>број</w:t>
      </w:r>
      <w:r w:rsidR="00847DBB" w:rsidRPr="007B4BAA">
        <w:rPr>
          <w:rFonts w:ascii="Arial" w:hAnsi="Arial" w:cs="Arial"/>
          <w:lang w:val="ru-RU"/>
        </w:rPr>
        <w:t>:</w:t>
      </w:r>
      <w:r w:rsidR="003C061E" w:rsidRPr="007B4BAA">
        <w:rPr>
          <w:rFonts w:ascii="Arial" w:hAnsi="Arial" w:cs="Arial"/>
          <w:lang w:val="ru-RU"/>
        </w:rPr>
        <w:t xml:space="preserve"> </w:t>
      </w:r>
      <w:r w:rsidR="00847DBB" w:rsidRPr="007B4BAA">
        <w:rPr>
          <w:rFonts w:ascii="Arial" w:hAnsi="Arial" w:cs="Arial"/>
          <w:lang w:val="ru-RU"/>
        </w:rPr>
        <w:t xml:space="preserve">________ </w:t>
      </w:r>
      <w:r>
        <w:rPr>
          <w:rFonts w:ascii="Arial" w:hAnsi="Arial" w:cs="Arial"/>
          <w:lang w:val="ru-RU"/>
        </w:rPr>
        <w:t>за</w:t>
      </w:r>
      <w:r w:rsidR="00847DBB" w:rsidRPr="007B4BAA">
        <w:rPr>
          <w:rFonts w:ascii="Arial" w:hAnsi="Arial" w:cs="Arial"/>
          <w:lang w:val="ru-RU"/>
        </w:rPr>
        <w:t xml:space="preserve"> </w:t>
      </w:r>
      <w:r>
        <w:rPr>
          <w:rFonts w:ascii="Arial" w:hAnsi="Arial" w:cs="Arial"/>
          <w:lang w:val="ru-RU"/>
        </w:rPr>
        <w:t>јавну</w:t>
      </w:r>
      <w:r w:rsidR="00847DBB" w:rsidRPr="007B4BAA">
        <w:rPr>
          <w:rFonts w:ascii="Arial" w:hAnsi="Arial" w:cs="Arial"/>
          <w:lang w:val="ru-RU"/>
        </w:rPr>
        <w:t xml:space="preserve"> </w:t>
      </w:r>
      <w:r>
        <w:rPr>
          <w:rFonts w:ascii="Arial" w:hAnsi="Arial" w:cs="Arial"/>
          <w:lang w:val="ru-RU"/>
        </w:rPr>
        <w:t>набавку</w:t>
      </w:r>
      <w:r w:rsidR="00847DBB" w:rsidRPr="007B4BAA">
        <w:rPr>
          <w:rFonts w:ascii="Arial" w:hAnsi="Arial" w:cs="Arial"/>
          <w:lang w:val="ru-RU"/>
        </w:rPr>
        <w:t xml:space="preserve"> </w:t>
      </w:r>
      <w:r>
        <w:rPr>
          <w:rFonts w:ascii="Arial" w:hAnsi="Arial" w:cs="Arial"/>
          <w:lang w:val="ru-RU"/>
        </w:rPr>
        <w:t>добара</w:t>
      </w:r>
      <w:r w:rsidR="00847DBB" w:rsidRPr="007B4BAA">
        <w:rPr>
          <w:rFonts w:ascii="Arial" w:hAnsi="Arial" w:cs="Arial"/>
          <w:lang w:val="ru-RU"/>
        </w:rPr>
        <w:t xml:space="preserve"> </w:t>
      </w:r>
      <w:r w:rsidR="0057352F">
        <w:rPr>
          <w:rFonts w:ascii="Arial" w:hAnsi="Arial" w:cs="Arial"/>
          <w:lang w:val="ru-RU"/>
        </w:rPr>
        <w:t>Ролетне, завесе, тракасте завесе, венецијанери и фолије</w:t>
      </w:r>
      <w:r w:rsidR="003E55FF" w:rsidRPr="003E55FF">
        <w:rPr>
          <w:rFonts w:ascii="Arial" w:hAnsi="Arial" w:cs="Arial"/>
          <w:lang w:val="ru-RU"/>
        </w:rPr>
        <w:t xml:space="preserve"> </w:t>
      </w:r>
      <w:r>
        <w:rPr>
          <w:rFonts w:ascii="Arial" w:hAnsi="Arial" w:cs="Arial"/>
          <w:lang w:val="ru-RU"/>
        </w:rPr>
        <w:t>ЈН</w:t>
      </w:r>
      <w:r w:rsidR="00482AE7" w:rsidRPr="007B4BAA">
        <w:rPr>
          <w:rFonts w:ascii="Arial" w:hAnsi="Arial" w:cs="Arial"/>
          <w:lang w:val="ru-RU"/>
        </w:rPr>
        <w:t xml:space="preserve"> </w:t>
      </w:r>
      <w:r w:rsidRPr="0057352F">
        <w:rPr>
          <w:rFonts w:ascii="Arial" w:hAnsi="Arial" w:cs="Arial"/>
          <w:lang w:val="ru-RU"/>
        </w:rPr>
        <w:t>бр</w:t>
      </w:r>
      <w:r w:rsidR="00482AE7" w:rsidRPr="0057352F">
        <w:rPr>
          <w:rFonts w:ascii="Arial" w:hAnsi="Arial" w:cs="Arial"/>
          <w:lang w:val="ru-RU"/>
        </w:rPr>
        <w:t>.</w:t>
      </w:r>
      <w:r w:rsidR="0057352F">
        <w:rPr>
          <w:rFonts w:ascii="Arial" w:hAnsi="Arial" w:cs="Arial"/>
        </w:rPr>
        <w:t>8</w:t>
      </w:r>
      <w:r w:rsidR="0057352F">
        <w:rPr>
          <w:rFonts w:ascii="Arial" w:hAnsi="Arial" w:cs="Arial"/>
          <w:lang w:val="sr-Cyrl-RS"/>
        </w:rPr>
        <w:t>1</w:t>
      </w:r>
      <w:r w:rsidR="00D546E0" w:rsidRPr="0057352F">
        <w:rPr>
          <w:rFonts w:ascii="Arial" w:hAnsi="Arial" w:cs="Arial"/>
        </w:rPr>
        <w:t>00/00</w:t>
      </w:r>
      <w:r w:rsidR="0057352F">
        <w:rPr>
          <w:rFonts w:ascii="Arial" w:hAnsi="Arial" w:cs="Arial"/>
          <w:lang w:val="sr-Cyrl-RS"/>
        </w:rPr>
        <w:t>82</w:t>
      </w:r>
      <w:r w:rsidR="0057352F">
        <w:rPr>
          <w:rFonts w:ascii="Arial" w:hAnsi="Arial" w:cs="Arial"/>
        </w:rPr>
        <w:t>/201</w:t>
      </w:r>
      <w:r w:rsidR="0057352F">
        <w:rPr>
          <w:rFonts w:ascii="Arial" w:hAnsi="Arial" w:cs="Arial"/>
          <w:lang w:val="sr-Cyrl-RS"/>
        </w:rPr>
        <w:t>7</w:t>
      </w:r>
      <w:r w:rsidR="003E55FF" w:rsidRPr="0057352F">
        <w:rPr>
          <w:rFonts w:ascii="Arial" w:eastAsia="Arial Unicode MS" w:hAnsi="Arial" w:cs="Arial"/>
          <w:kern w:val="2"/>
          <w:lang w:val="ru-RU"/>
        </w:rPr>
        <w:t xml:space="preserve"> </w:t>
      </w:r>
      <w:r>
        <w:rPr>
          <w:rFonts w:ascii="Arial" w:eastAsia="Arial Unicode MS" w:hAnsi="Arial" w:cs="Arial"/>
          <w:kern w:val="2"/>
          <w:lang w:val="ru-RU"/>
        </w:rPr>
        <w:t>за</w:t>
      </w:r>
      <w:r w:rsidR="00CD3DC6" w:rsidRPr="007B4BAA">
        <w:rPr>
          <w:rFonts w:ascii="Arial" w:eastAsia="Arial Unicode MS" w:hAnsi="Arial" w:cs="Arial"/>
          <w:kern w:val="2"/>
          <w:lang w:val="ru-RU"/>
        </w:rPr>
        <w:t xml:space="preserve"> </w:t>
      </w:r>
      <w:r>
        <w:rPr>
          <w:rFonts w:ascii="Arial" w:eastAsia="Arial Unicode MS" w:hAnsi="Arial" w:cs="Arial"/>
          <w:kern w:val="2"/>
          <w:lang w:val="ru-RU"/>
        </w:rPr>
        <w:t>Партију</w:t>
      </w:r>
      <w:r w:rsidR="00CD3DC6" w:rsidRPr="007B4BAA">
        <w:rPr>
          <w:rFonts w:ascii="Arial" w:eastAsia="Arial Unicode MS" w:hAnsi="Arial" w:cs="Arial"/>
          <w:kern w:val="2"/>
          <w:lang w:val="ru-RU"/>
        </w:rPr>
        <w:t xml:space="preserve"> 1: </w:t>
      </w:r>
      <w:r w:rsidR="0057352F">
        <w:rPr>
          <w:rFonts w:ascii="Arial" w:eastAsia="Arial Unicode MS" w:hAnsi="Arial" w:cs="Arial"/>
          <w:kern w:val="2"/>
          <w:lang w:val="ru-RU"/>
        </w:rPr>
        <w:t>Ролетне, завесе и тракасте завесе за потребе ТЦ Нови Сад</w:t>
      </w:r>
      <w:r w:rsidR="00CD3DC6" w:rsidRPr="007B4BAA">
        <w:rPr>
          <w:rFonts w:ascii="Arial" w:eastAsia="Arial Unicode MS" w:hAnsi="Arial" w:cs="Arial"/>
          <w:kern w:val="2"/>
          <w:lang w:val="ru-RU"/>
        </w:rPr>
        <w:t xml:space="preserve">, </w:t>
      </w:r>
      <w:r w:rsidR="003E55FF" w:rsidRPr="003E55FF">
        <w:rPr>
          <w:rFonts w:ascii="Arial" w:hAnsi="Arial" w:cs="Arial"/>
          <w:lang w:val="ru-RU"/>
        </w:rPr>
        <w:t>Наручиоца Јавно предузеће „Електропривреда Србије“ Београд</w:t>
      </w:r>
      <w:r w:rsidR="00482AE7" w:rsidRPr="007B4BAA">
        <w:rPr>
          <w:rFonts w:ascii="Arial" w:hAnsi="Arial" w:cs="Arial"/>
          <w:lang w:val="ru-RU"/>
        </w:rPr>
        <w:t xml:space="preserve"> </w:t>
      </w:r>
      <w:r>
        <w:rPr>
          <w:rFonts w:ascii="Arial" w:hAnsi="Arial" w:cs="Arial"/>
          <w:lang w:val="ru-RU"/>
        </w:rPr>
        <w:t>по</w:t>
      </w:r>
      <w:r w:rsidR="00482AE7" w:rsidRPr="007B4BAA">
        <w:rPr>
          <w:rFonts w:ascii="Arial" w:hAnsi="Arial" w:cs="Arial"/>
          <w:lang w:val="ru-RU"/>
        </w:rPr>
        <w:t xml:space="preserve"> </w:t>
      </w:r>
      <w:r>
        <w:rPr>
          <w:rFonts w:ascii="Arial" w:hAnsi="Arial" w:cs="Arial"/>
          <w:lang w:val="ru-RU"/>
        </w:rPr>
        <w:t>Позиву</w:t>
      </w:r>
      <w:r w:rsidR="00482AE7" w:rsidRPr="007B4BAA">
        <w:rPr>
          <w:rFonts w:ascii="Arial" w:hAnsi="Arial" w:cs="Arial"/>
          <w:lang w:val="ru-RU"/>
        </w:rPr>
        <w:t xml:space="preserve"> </w:t>
      </w:r>
      <w:r>
        <w:rPr>
          <w:rFonts w:ascii="Arial" w:hAnsi="Arial" w:cs="Arial"/>
          <w:lang w:val="ru-RU"/>
        </w:rPr>
        <w:t>за</w:t>
      </w:r>
      <w:r w:rsidR="00482AE7" w:rsidRPr="007B4BAA">
        <w:rPr>
          <w:rFonts w:ascii="Arial" w:hAnsi="Arial" w:cs="Arial"/>
          <w:lang w:val="ru-RU"/>
        </w:rPr>
        <w:t xml:space="preserve"> </w:t>
      </w:r>
      <w:r>
        <w:rPr>
          <w:rFonts w:ascii="Arial" w:hAnsi="Arial" w:cs="Arial"/>
          <w:lang w:val="ru-RU"/>
        </w:rPr>
        <w:t>подношење</w:t>
      </w:r>
      <w:r w:rsidR="00482AE7" w:rsidRPr="007B4BAA">
        <w:rPr>
          <w:rFonts w:ascii="Arial" w:hAnsi="Arial" w:cs="Arial"/>
          <w:lang w:val="ru-RU"/>
        </w:rPr>
        <w:t xml:space="preserve"> </w:t>
      </w:r>
      <w:r>
        <w:rPr>
          <w:rFonts w:ascii="Arial" w:hAnsi="Arial" w:cs="Arial"/>
          <w:lang w:val="ru-RU"/>
        </w:rPr>
        <w:t>понуда</w:t>
      </w:r>
      <w:r w:rsidR="00482AE7" w:rsidRPr="007B4BAA">
        <w:rPr>
          <w:rFonts w:ascii="Arial" w:hAnsi="Arial" w:cs="Arial"/>
          <w:lang w:val="ru-RU"/>
        </w:rPr>
        <w:t xml:space="preserve"> </w:t>
      </w:r>
      <w:r>
        <w:rPr>
          <w:rFonts w:ascii="Arial" w:hAnsi="Arial" w:cs="Arial"/>
          <w:lang w:val="ru-RU"/>
        </w:rPr>
        <w:t>објав</w:t>
      </w:r>
      <w:r w:rsidR="00482AE7" w:rsidRPr="007B4BAA">
        <w:rPr>
          <w:rFonts w:ascii="Arial" w:hAnsi="Arial" w:cs="Arial"/>
          <w:lang w:val="ru-RU"/>
        </w:rPr>
        <w:t>љ</w:t>
      </w:r>
      <w:r>
        <w:rPr>
          <w:rFonts w:ascii="Arial" w:hAnsi="Arial" w:cs="Arial"/>
          <w:lang w:val="ru-RU"/>
        </w:rPr>
        <w:t>еном</w:t>
      </w:r>
      <w:r w:rsidR="00482AE7" w:rsidRPr="007B4BAA">
        <w:rPr>
          <w:rFonts w:ascii="Arial" w:hAnsi="Arial" w:cs="Arial"/>
          <w:lang w:val="ru-RU"/>
        </w:rPr>
        <w:t xml:space="preserve"> </w:t>
      </w:r>
      <w:r>
        <w:rPr>
          <w:rFonts w:ascii="Arial" w:hAnsi="Arial" w:cs="Arial"/>
          <w:lang w:val="ru-RU"/>
        </w:rPr>
        <w:t>на</w:t>
      </w:r>
      <w:r w:rsidR="00482AE7" w:rsidRPr="007B4BAA">
        <w:rPr>
          <w:rFonts w:ascii="Arial" w:hAnsi="Arial" w:cs="Arial"/>
          <w:lang w:val="sr-Latn-CS"/>
        </w:rPr>
        <w:t xml:space="preserve"> </w:t>
      </w:r>
      <w:r>
        <w:rPr>
          <w:rFonts w:ascii="Arial" w:hAnsi="Arial" w:cs="Arial"/>
          <w:lang w:val="ru-RU"/>
        </w:rPr>
        <w:t>Порталу</w:t>
      </w:r>
      <w:r w:rsidR="00482AE7" w:rsidRPr="007B4BAA">
        <w:rPr>
          <w:rFonts w:ascii="Arial" w:hAnsi="Arial" w:cs="Arial"/>
          <w:lang w:val="ru-RU"/>
        </w:rPr>
        <w:t xml:space="preserve"> </w:t>
      </w:r>
      <w:r>
        <w:rPr>
          <w:rFonts w:ascii="Arial" w:hAnsi="Arial" w:cs="Arial"/>
          <w:lang w:val="ru-RU"/>
        </w:rPr>
        <w:t>јавних</w:t>
      </w:r>
      <w:r w:rsidR="00482AE7" w:rsidRPr="007B4BAA">
        <w:rPr>
          <w:rFonts w:ascii="Arial" w:hAnsi="Arial" w:cs="Arial"/>
          <w:lang w:val="ru-RU"/>
        </w:rPr>
        <w:t xml:space="preserve"> </w:t>
      </w:r>
      <w:r>
        <w:rPr>
          <w:rFonts w:ascii="Arial" w:hAnsi="Arial" w:cs="Arial"/>
          <w:lang w:val="ru-RU"/>
        </w:rPr>
        <w:t>набавки</w:t>
      </w:r>
      <w:r w:rsidR="00482AE7" w:rsidRPr="007B4BAA">
        <w:rPr>
          <w:rFonts w:ascii="Arial" w:hAnsi="Arial" w:cs="Arial"/>
          <w:lang w:val="ru-RU"/>
        </w:rPr>
        <w:t xml:space="preserve"> </w:t>
      </w:r>
      <w:r>
        <w:rPr>
          <w:rFonts w:ascii="Arial" w:hAnsi="Arial" w:cs="Arial"/>
          <w:lang w:val="ru-RU"/>
        </w:rPr>
        <w:t>и</w:t>
      </w:r>
      <w:r w:rsidR="00482AE7" w:rsidRPr="007B4BAA">
        <w:rPr>
          <w:rFonts w:ascii="Arial" w:hAnsi="Arial" w:cs="Arial"/>
          <w:lang w:val="ru-RU"/>
        </w:rPr>
        <w:t xml:space="preserve"> </w:t>
      </w:r>
      <w:r>
        <w:rPr>
          <w:rFonts w:ascii="Arial" w:hAnsi="Arial" w:cs="Arial"/>
          <w:lang w:val="ru-RU"/>
        </w:rPr>
        <w:t>интернет</w:t>
      </w:r>
      <w:r w:rsidR="00482AE7" w:rsidRPr="007B4BAA">
        <w:rPr>
          <w:rFonts w:ascii="Arial" w:hAnsi="Arial" w:cs="Arial"/>
          <w:lang w:val="ru-RU"/>
        </w:rPr>
        <w:t xml:space="preserve"> </w:t>
      </w:r>
      <w:r>
        <w:rPr>
          <w:rFonts w:ascii="Arial" w:hAnsi="Arial" w:cs="Arial"/>
          <w:lang w:val="ru-RU"/>
        </w:rPr>
        <w:t>страници</w:t>
      </w:r>
      <w:r w:rsidR="00482AE7" w:rsidRPr="007B4BAA">
        <w:rPr>
          <w:rFonts w:ascii="Arial" w:hAnsi="Arial" w:cs="Arial"/>
          <w:lang w:val="ru-RU"/>
        </w:rPr>
        <w:t xml:space="preserve"> </w:t>
      </w:r>
      <w:r>
        <w:rPr>
          <w:rFonts w:ascii="Arial" w:hAnsi="Arial" w:cs="Arial"/>
          <w:lang w:val="ru-RU"/>
        </w:rPr>
        <w:t>наручиоца</w:t>
      </w:r>
      <w:r w:rsidR="00482AE7" w:rsidRPr="007B4BAA">
        <w:rPr>
          <w:rFonts w:ascii="Arial" w:hAnsi="Arial" w:cs="Arial"/>
          <w:lang w:val="ru-RU"/>
        </w:rPr>
        <w:t xml:space="preserve"> </w:t>
      </w:r>
      <w:r>
        <w:rPr>
          <w:rFonts w:ascii="Arial" w:hAnsi="Arial" w:cs="Arial"/>
          <w:lang w:val="ru-RU"/>
        </w:rPr>
        <w:t>дана</w:t>
      </w:r>
      <w:r w:rsidR="00482AE7" w:rsidRPr="007B4BAA">
        <w:rPr>
          <w:rFonts w:ascii="Arial" w:hAnsi="Arial" w:cs="Arial"/>
          <w:lang w:val="ru-RU"/>
        </w:rPr>
        <w:t xml:space="preserve"> </w:t>
      </w:r>
      <w:r w:rsidR="000059BC" w:rsidRPr="000059BC">
        <w:rPr>
          <w:rFonts w:ascii="Arial" w:hAnsi="Arial" w:cs="Arial"/>
          <w:lang w:val="ru-RU"/>
        </w:rPr>
        <w:t>________</w:t>
      </w:r>
      <w:r w:rsidR="00CE6810" w:rsidRPr="00CE6810">
        <w:rPr>
          <w:rFonts w:ascii="Arial" w:hAnsi="Arial" w:cs="Arial"/>
          <w:lang w:val="ru-RU"/>
        </w:rPr>
        <w:t xml:space="preserve"> </w:t>
      </w:r>
      <w:r>
        <w:rPr>
          <w:rFonts w:ascii="Arial" w:hAnsi="Arial" w:cs="Arial"/>
          <w:lang w:val="ru-RU"/>
        </w:rPr>
        <w:t>године</w:t>
      </w:r>
      <w:r w:rsidR="00482AE7" w:rsidRPr="007B4BAA">
        <w:rPr>
          <w:rFonts w:ascii="Arial" w:hAnsi="Arial" w:cs="Arial"/>
          <w:lang w:val="ru-RU"/>
        </w:rPr>
        <w:t xml:space="preserve"> </w:t>
      </w:r>
      <w:r>
        <w:rPr>
          <w:rFonts w:ascii="Arial" w:hAnsi="Arial" w:cs="Arial"/>
          <w:lang w:val="ru-RU"/>
        </w:rPr>
        <w:t>и</w:t>
      </w:r>
      <w:r w:rsidR="00482AE7" w:rsidRPr="007B4BAA">
        <w:rPr>
          <w:rFonts w:ascii="Arial" w:hAnsi="Arial" w:cs="Arial"/>
          <w:lang w:val="ru-RU"/>
        </w:rPr>
        <w:t xml:space="preserve"> </w:t>
      </w:r>
      <w:r>
        <w:rPr>
          <w:rFonts w:ascii="Arial" w:hAnsi="Arial" w:cs="Arial"/>
          <w:lang w:val="ru-RU"/>
        </w:rPr>
        <w:t>Порталу</w:t>
      </w:r>
      <w:r w:rsidR="00482AE7" w:rsidRPr="007B4BAA">
        <w:rPr>
          <w:rFonts w:ascii="Arial" w:hAnsi="Arial" w:cs="Arial"/>
          <w:lang w:val="ru-RU"/>
        </w:rPr>
        <w:t xml:space="preserve"> </w:t>
      </w:r>
      <w:r>
        <w:rPr>
          <w:rFonts w:ascii="Arial" w:hAnsi="Arial" w:cs="Arial"/>
          <w:lang w:val="ru-RU"/>
        </w:rPr>
        <w:t>службених</w:t>
      </w:r>
      <w:r w:rsidR="00482AE7" w:rsidRPr="007B4BAA">
        <w:rPr>
          <w:rFonts w:ascii="Arial" w:hAnsi="Arial" w:cs="Arial"/>
          <w:lang w:val="ru-RU"/>
        </w:rPr>
        <w:t xml:space="preserve"> </w:t>
      </w:r>
      <w:r>
        <w:rPr>
          <w:rFonts w:ascii="Arial" w:hAnsi="Arial" w:cs="Arial"/>
          <w:lang w:val="ru-RU"/>
        </w:rPr>
        <w:t>гласила</w:t>
      </w:r>
      <w:r w:rsidR="00482AE7" w:rsidRPr="007B4BAA">
        <w:rPr>
          <w:rFonts w:ascii="Arial" w:hAnsi="Arial" w:cs="Arial"/>
          <w:lang w:val="ru-RU"/>
        </w:rPr>
        <w:t xml:space="preserve"> </w:t>
      </w:r>
      <w:r>
        <w:rPr>
          <w:rFonts w:ascii="Arial" w:hAnsi="Arial" w:cs="Arial"/>
          <w:lang w:val="ru-RU"/>
        </w:rPr>
        <w:t>Републике</w:t>
      </w:r>
      <w:r w:rsidR="00482AE7" w:rsidRPr="007B4BAA">
        <w:rPr>
          <w:rFonts w:ascii="Arial" w:hAnsi="Arial" w:cs="Arial"/>
          <w:lang w:val="ru-RU"/>
        </w:rPr>
        <w:t xml:space="preserve"> </w:t>
      </w:r>
      <w:r>
        <w:rPr>
          <w:rFonts w:ascii="Arial" w:hAnsi="Arial" w:cs="Arial"/>
          <w:lang w:val="ru-RU"/>
        </w:rPr>
        <w:t>Србије</w:t>
      </w:r>
      <w:r w:rsidR="00482AE7" w:rsidRPr="007B4BAA">
        <w:rPr>
          <w:rFonts w:ascii="Arial" w:hAnsi="Arial" w:cs="Arial"/>
          <w:lang w:val="ru-RU"/>
        </w:rPr>
        <w:t xml:space="preserve"> </w:t>
      </w:r>
      <w:r>
        <w:rPr>
          <w:rFonts w:ascii="Arial" w:hAnsi="Arial" w:cs="Arial"/>
          <w:lang w:val="ru-RU"/>
        </w:rPr>
        <w:t>и</w:t>
      </w:r>
      <w:r w:rsidR="00482AE7" w:rsidRPr="007B4BAA">
        <w:rPr>
          <w:rFonts w:ascii="Arial" w:hAnsi="Arial" w:cs="Arial"/>
          <w:lang w:val="ru-RU"/>
        </w:rPr>
        <w:t xml:space="preserve"> </w:t>
      </w:r>
      <w:r>
        <w:rPr>
          <w:rFonts w:ascii="Arial" w:hAnsi="Arial" w:cs="Arial"/>
          <w:lang w:val="ru-RU"/>
        </w:rPr>
        <w:t>базе</w:t>
      </w:r>
      <w:r w:rsidR="00482AE7" w:rsidRPr="007B4BAA">
        <w:rPr>
          <w:rFonts w:ascii="Arial" w:hAnsi="Arial" w:cs="Arial"/>
          <w:lang w:val="ru-RU"/>
        </w:rPr>
        <w:t xml:space="preserve"> </w:t>
      </w:r>
      <w:r>
        <w:rPr>
          <w:rFonts w:ascii="Arial" w:hAnsi="Arial" w:cs="Arial"/>
          <w:lang w:val="ru-RU"/>
        </w:rPr>
        <w:t>прописа</w:t>
      </w:r>
      <w:r w:rsidR="00482AE7" w:rsidRPr="007B4BAA">
        <w:rPr>
          <w:rFonts w:ascii="Arial" w:hAnsi="Arial" w:cs="Arial"/>
          <w:lang w:val="ru-RU"/>
        </w:rPr>
        <w:t xml:space="preserve">, </w:t>
      </w:r>
      <w:r>
        <w:rPr>
          <w:rFonts w:ascii="Arial" w:hAnsi="Arial" w:cs="Arial"/>
          <w:lang w:val="ru-RU"/>
        </w:rPr>
        <w:t>поднео</w:t>
      </w:r>
      <w:r w:rsidR="00482AE7" w:rsidRPr="007B4BAA">
        <w:rPr>
          <w:rFonts w:ascii="Arial" w:hAnsi="Arial" w:cs="Arial"/>
          <w:lang w:val="ru-RU"/>
        </w:rPr>
        <w:t xml:space="preserve"> </w:t>
      </w:r>
      <w:r>
        <w:rPr>
          <w:rFonts w:ascii="Arial" w:hAnsi="Arial" w:cs="Arial"/>
          <w:lang w:val="ru-RU"/>
        </w:rPr>
        <w:t>независно</w:t>
      </w:r>
      <w:r w:rsidR="00482AE7" w:rsidRPr="007B4BAA">
        <w:rPr>
          <w:rFonts w:ascii="Arial" w:hAnsi="Arial" w:cs="Arial"/>
          <w:lang w:val="ru-RU"/>
        </w:rPr>
        <w:t xml:space="preserve">, </w:t>
      </w:r>
      <w:r>
        <w:rPr>
          <w:rFonts w:ascii="Arial" w:hAnsi="Arial" w:cs="Arial"/>
          <w:lang w:val="ru-RU"/>
        </w:rPr>
        <w:t>без</w:t>
      </w:r>
      <w:r w:rsidR="00482AE7" w:rsidRPr="007B4BAA">
        <w:rPr>
          <w:rFonts w:ascii="Arial" w:hAnsi="Arial" w:cs="Arial"/>
          <w:lang w:val="ru-RU"/>
        </w:rPr>
        <w:t xml:space="preserve"> </w:t>
      </w:r>
      <w:r>
        <w:rPr>
          <w:rFonts w:ascii="Arial" w:hAnsi="Arial" w:cs="Arial"/>
          <w:lang w:val="ru-RU"/>
        </w:rPr>
        <w:t>договора</w:t>
      </w:r>
      <w:r w:rsidR="00482AE7" w:rsidRPr="007B4BAA">
        <w:rPr>
          <w:rFonts w:ascii="Arial" w:hAnsi="Arial" w:cs="Arial"/>
          <w:lang w:val="ru-RU"/>
        </w:rPr>
        <w:t xml:space="preserve"> </w:t>
      </w:r>
      <w:r>
        <w:rPr>
          <w:rFonts w:ascii="Arial" w:hAnsi="Arial" w:cs="Arial"/>
          <w:lang w:val="ru-RU"/>
        </w:rPr>
        <w:t>са</w:t>
      </w:r>
      <w:r w:rsidR="00482AE7" w:rsidRPr="007B4BAA">
        <w:rPr>
          <w:rFonts w:ascii="Arial" w:hAnsi="Arial" w:cs="Arial"/>
          <w:lang w:val="ru-RU"/>
        </w:rPr>
        <w:t xml:space="preserve"> </w:t>
      </w:r>
      <w:r>
        <w:rPr>
          <w:rFonts w:ascii="Arial" w:hAnsi="Arial" w:cs="Arial"/>
          <w:lang w:val="ru-RU"/>
        </w:rPr>
        <w:t>другим</w:t>
      </w:r>
      <w:r w:rsidR="00482AE7" w:rsidRPr="007B4BAA">
        <w:rPr>
          <w:rFonts w:ascii="Arial" w:hAnsi="Arial" w:cs="Arial"/>
          <w:lang w:val="ru-RU"/>
        </w:rPr>
        <w:t xml:space="preserve"> </w:t>
      </w:r>
      <w:r>
        <w:rPr>
          <w:rFonts w:ascii="Arial" w:hAnsi="Arial" w:cs="Arial"/>
          <w:lang w:val="ru-RU"/>
        </w:rPr>
        <w:t>понуђачима</w:t>
      </w:r>
      <w:r w:rsidR="00482AE7" w:rsidRPr="007B4BAA">
        <w:rPr>
          <w:rFonts w:ascii="Arial" w:hAnsi="Arial" w:cs="Arial"/>
          <w:lang w:val="ru-RU"/>
        </w:rPr>
        <w:t xml:space="preserve"> </w:t>
      </w:r>
      <w:r>
        <w:rPr>
          <w:rFonts w:ascii="Arial" w:hAnsi="Arial" w:cs="Arial"/>
          <w:lang w:val="ru-RU"/>
        </w:rPr>
        <w:t>или</w:t>
      </w:r>
      <w:r w:rsidR="00482AE7" w:rsidRPr="007B4BAA">
        <w:rPr>
          <w:rFonts w:ascii="Arial" w:hAnsi="Arial" w:cs="Arial"/>
          <w:lang w:val="ru-RU"/>
        </w:rPr>
        <w:t xml:space="preserve"> </w:t>
      </w:r>
      <w:r>
        <w:rPr>
          <w:rFonts w:ascii="Arial" w:hAnsi="Arial" w:cs="Arial"/>
          <w:lang w:val="ru-RU"/>
        </w:rPr>
        <w:t>заинтересованим</w:t>
      </w:r>
      <w:r w:rsidR="00482AE7" w:rsidRPr="007B4BAA">
        <w:rPr>
          <w:rFonts w:ascii="Arial" w:hAnsi="Arial" w:cs="Arial"/>
          <w:lang w:val="ru-RU"/>
        </w:rPr>
        <w:t xml:space="preserve"> </w:t>
      </w:r>
      <w:r>
        <w:rPr>
          <w:rFonts w:ascii="Arial" w:hAnsi="Arial" w:cs="Arial"/>
          <w:lang w:val="ru-RU"/>
        </w:rPr>
        <w:t>лицима</w:t>
      </w:r>
      <w:r w:rsidR="00482AE7" w:rsidRPr="007B4BAA">
        <w:rPr>
          <w:rFonts w:ascii="Arial" w:hAnsi="Arial" w:cs="Arial"/>
          <w:lang w:val="ru-RU"/>
        </w:rPr>
        <w:t>.</w:t>
      </w:r>
    </w:p>
    <w:p w:rsidR="00482AE7" w:rsidRPr="007B4BAA" w:rsidRDefault="00482AE7" w:rsidP="00482AE7">
      <w:pPr>
        <w:suppressAutoHyphens/>
        <w:spacing w:line="100" w:lineRule="atLeast"/>
        <w:jc w:val="both"/>
        <w:rPr>
          <w:rFonts w:ascii="Arial" w:hAnsi="Arial" w:cs="Arial"/>
          <w:lang w:val="sr-Cyrl-RS"/>
        </w:rPr>
      </w:pPr>
    </w:p>
    <w:p w:rsidR="00847DBB" w:rsidRPr="007B4BAA" w:rsidRDefault="00661B5A" w:rsidP="00847DBB">
      <w:pPr>
        <w:tabs>
          <w:tab w:val="left" w:pos="0"/>
        </w:tabs>
        <w:ind w:firstLine="720"/>
        <w:jc w:val="both"/>
        <w:rPr>
          <w:rFonts w:ascii="Arial" w:hAnsi="Arial" w:cs="Arial"/>
          <w:lang w:val="ru-RU"/>
        </w:rPr>
      </w:pPr>
      <w:r>
        <w:rPr>
          <w:rFonts w:ascii="Arial" w:hAnsi="Arial" w:cs="Arial"/>
          <w:lang w:val="ru-RU"/>
        </w:rPr>
        <w:t>У</w:t>
      </w:r>
      <w:r w:rsidR="009B6555" w:rsidRPr="007B4BAA">
        <w:rPr>
          <w:rFonts w:ascii="Arial" w:hAnsi="Arial" w:cs="Arial"/>
          <w:lang w:val="ru-RU"/>
        </w:rPr>
        <w:t xml:space="preserve"> </w:t>
      </w:r>
      <w:r>
        <w:rPr>
          <w:rFonts w:ascii="Arial" w:hAnsi="Arial" w:cs="Arial"/>
          <w:lang w:val="ru-RU"/>
        </w:rPr>
        <w:t>супротном</w:t>
      </w:r>
      <w:r w:rsidR="009B6555" w:rsidRPr="007B4BAA">
        <w:rPr>
          <w:rFonts w:ascii="Arial" w:hAnsi="Arial" w:cs="Arial"/>
          <w:lang w:val="ru-RU"/>
        </w:rPr>
        <w:t xml:space="preserve"> </w:t>
      </w:r>
      <w:r>
        <w:rPr>
          <w:rFonts w:ascii="Arial" w:hAnsi="Arial" w:cs="Arial"/>
          <w:lang w:val="ru-RU"/>
        </w:rPr>
        <w:t>упознат</w:t>
      </w:r>
      <w:r w:rsidR="009B6555" w:rsidRPr="007B4BAA">
        <w:rPr>
          <w:rFonts w:ascii="Arial" w:hAnsi="Arial" w:cs="Arial"/>
          <w:lang w:val="ru-RU"/>
        </w:rPr>
        <w:t xml:space="preserve"> </w:t>
      </w:r>
      <w:r>
        <w:rPr>
          <w:rFonts w:ascii="Arial" w:hAnsi="Arial" w:cs="Arial"/>
          <w:lang w:val="ru-RU"/>
        </w:rPr>
        <w:t>је</w:t>
      </w:r>
      <w:r w:rsidR="009B6555" w:rsidRPr="007B4BAA">
        <w:rPr>
          <w:rFonts w:ascii="Arial" w:hAnsi="Arial" w:cs="Arial"/>
          <w:lang w:val="ru-RU"/>
        </w:rPr>
        <w:t xml:space="preserve"> </w:t>
      </w:r>
      <w:r>
        <w:rPr>
          <w:rFonts w:ascii="Arial" w:hAnsi="Arial" w:cs="Arial"/>
          <w:lang w:val="ru-RU"/>
        </w:rPr>
        <w:t>да</w:t>
      </w:r>
      <w:r w:rsidR="00847DBB" w:rsidRPr="007B4BAA">
        <w:rPr>
          <w:rFonts w:ascii="Arial" w:hAnsi="Arial" w:cs="Arial"/>
          <w:lang w:val="ru-RU"/>
        </w:rPr>
        <w:t xml:space="preserve"> </w:t>
      </w:r>
      <w:r>
        <w:rPr>
          <w:rFonts w:ascii="Arial" w:hAnsi="Arial" w:cs="Arial"/>
          <w:lang w:val="ru-RU"/>
        </w:rPr>
        <w:t>ће</w:t>
      </w:r>
      <w:r w:rsidR="00847DBB" w:rsidRPr="007B4BAA">
        <w:rPr>
          <w:rFonts w:ascii="Arial" w:hAnsi="Arial" w:cs="Arial"/>
          <w:lang w:val="ru-RU"/>
        </w:rPr>
        <w:t xml:space="preserve"> </w:t>
      </w:r>
      <w:r>
        <w:rPr>
          <w:rFonts w:ascii="Arial" w:hAnsi="Arial" w:cs="Arial"/>
          <w:lang w:val="ru-RU"/>
        </w:rPr>
        <w:t>сходно</w:t>
      </w:r>
      <w:r w:rsidR="00847DBB" w:rsidRPr="007B4BAA">
        <w:rPr>
          <w:rFonts w:ascii="Arial" w:hAnsi="Arial" w:cs="Arial"/>
          <w:lang w:val="ru-RU"/>
        </w:rPr>
        <w:t xml:space="preserve"> </w:t>
      </w:r>
      <w:r>
        <w:rPr>
          <w:rFonts w:ascii="Arial" w:hAnsi="Arial" w:cs="Arial"/>
          <w:lang w:val="ru-RU"/>
        </w:rPr>
        <w:t>члану</w:t>
      </w:r>
      <w:r w:rsidR="00847DBB" w:rsidRPr="007B4BAA">
        <w:rPr>
          <w:rFonts w:ascii="Arial" w:hAnsi="Arial" w:cs="Arial"/>
          <w:lang w:val="ru-RU"/>
        </w:rPr>
        <w:t xml:space="preserve"> 168.</w:t>
      </w:r>
      <w:r w:rsidR="003C061E" w:rsidRPr="007B4BAA">
        <w:rPr>
          <w:rFonts w:ascii="Arial" w:hAnsi="Arial" w:cs="Arial"/>
          <w:lang w:val="ru-RU"/>
        </w:rPr>
        <w:t xml:space="preserve"> </w:t>
      </w:r>
      <w:r>
        <w:rPr>
          <w:rFonts w:ascii="Arial" w:hAnsi="Arial" w:cs="Arial"/>
          <w:lang w:val="ru-RU"/>
        </w:rPr>
        <w:t>став</w:t>
      </w:r>
      <w:r w:rsidR="00847DBB" w:rsidRPr="007B4BAA">
        <w:rPr>
          <w:rFonts w:ascii="Arial" w:hAnsi="Arial" w:cs="Arial"/>
          <w:lang w:val="ru-RU"/>
        </w:rPr>
        <w:t xml:space="preserve"> 1.</w:t>
      </w:r>
      <w:r>
        <w:rPr>
          <w:rFonts w:ascii="Arial" w:hAnsi="Arial" w:cs="Arial"/>
          <w:lang w:val="ru-RU"/>
        </w:rPr>
        <w:t>тачка</w:t>
      </w:r>
      <w:r w:rsidR="00847DBB" w:rsidRPr="007B4BAA">
        <w:rPr>
          <w:rFonts w:ascii="Arial" w:hAnsi="Arial" w:cs="Arial"/>
          <w:lang w:val="ru-RU"/>
        </w:rPr>
        <w:t xml:space="preserve"> 2) </w:t>
      </w:r>
      <w:r>
        <w:rPr>
          <w:rFonts w:ascii="Arial" w:hAnsi="Arial" w:cs="Arial"/>
          <w:lang w:val="ru-RU"/>
        </w:rPr>
        <w:t>Закона</w:t>
      </w:r>
      <w:r w:rsidR="00847DBB" w:rsidRPr="007B4BAA">
        <w:rPr>
          <w:rFonts w:ascii="Arial" w:hAnsi="Arial" w:cs="Arial"/>
          <w:lang w:val="ru-RU"/>
        </w:rPr>
        <w:t xml:space="preserve"> </w:t>
      </w:r>
      <w:r>
        <w:rPr>
          <w:rFonts w:ascii="Arial" w:hAnsi="Arial" w:cs="Arial"/>
          <w:lang w:val="ru-RU"/>
        </w:rPr>
        <w:t>о</w:t>
      </w:r>
      <w:r w:rsidR="00847DBB" w:rsidRPr="007B4BAA">
        <w:rPr>
          <w:rFonts w:ascii="Arial" w:hAnsi="Arial" w:cs="Arial"/>
          <w:lang w:val="ru-RU"/>
        </w:rPr>
        <w:t xml:space="preserve"> </w:t>
      </w:r>
      <w:r>
        <w:rPr>
          <w:rFonts w:ascii="Arial" w:hAnsi="Arial" w:cs="Arial"/>
          <w:lang w:val="ru-RU"/>
        </w:rPr>
        <w:t>јавним</w:t>
      </w:r>
      <w:r w:rsidR="00847DBB" w:rsidRPr="007B4BAA">
        <w:rPr>
          <w:rFonts w:ascii="Arial" w:hAnsi="Arial" w:cs="Arial"/>
          <w:lang w:val="ru-RU"/>
        </w:rPr>
        <w:t xml:space="preserve"> </w:t>
      </w:r>
      <w:r>
        <w:rPr>
          <w:rFonts w:ascii="Arial" w:hAnsi="Arial" w:cs="Arial"/>
          <w:lang w:val="ru-RU"/>
        </w:rPr>
        <w:t>набавкама</w:t>
      </w:r>
      <w:r w:rsidR="00847DBB" w:rsidRPr="007B4BAA">
        <w:rPr>
          <w:rFonts w:ascii="Arial" w:hAnsi="Arial" w:cs="Arial"/>
          <w:lang w:val="ru-RU"/>
        </w:rPr>
        <w:t xml:space="preserve"> („</w:t>
      </w:r>
      <w:r>
        <w:rPr>
          <w:rFonts w:ascii="Arial" w:hAnsi="Arial" w:cs="Arial"/>
          <w:lang w:val="ru-RU"/>
        </w:rPr>
        <w:t>Службени</w:t>
      </w:r>
      <w:r w:rsidR="00847DBB" w:rsidRPr="007B4BAA">
        <w:rPr>
          <w:rFonts w:ascii="Arial" w:hAnsi="Arial" w:cs="Arial"/>
          <w:lang w:val="ru-RU"/>
        </w:rPr>
        <w:t xml:space="preserve"> </w:t>
      </w:r>
      <w:r>
        <w:rPr>
          <w:rFonts w:ascii="Arial" w:hAnsi="Arial" w:cs="Arial"/>
          <w:lang w:val="ru-RU"/>
        </w:rPr>
        <w:t>гласник</w:t>
      </w:r>
      <w:r w:rsidR="00847DBB" w:rsidRPr="007B4BAA">
        <w:rPr>
          <w:rFonts w:ascii="Arial" w:hAnsi="Arial" w:cs="Arial"/>
          <w:lang w:val="ru-RU"/>
        </w:rPr>
        <w:t xml:space="preserve"> </w:t>
      </w:r>
      <w:r>
        <w:rPr>
          <w:rFonts w:ascii="Arial" w:hAnsi="Arial" w:cs="Arial"/>
          <w:lang w:val="ru-RU"/>
        </w:rPr>
        <w:t>РС</w:t>
      </w:r>
      <w:r w:rsidR="00847DBB" w:rsidRPr="007B4BAA">
        <w:rPr>
          <w:rFonts w:ascii="Arial" w:hAnsi="Arial" w:cs="Arial"/>
          <w:lang w:val="ru-RU"/>
        </w:rPr>
        <w:t xml:space="preserve">“, </w:t>
      </w:r>
      <w:r>
        <w:rPr>
          <w:rFonts w:ascii="Arial" w:hAnsi="Arial" w:cs="Arial"/>
          <w:lang w:val="ru-RU"/>
        </w:rPr>
        <w:t>бр</w:t>
      </w:r>
      <w:r w:rsidR="00847DBB" w:rsidRPr="007B4BAA">
        <w:rPr>
          <w:rFonts w:ascii="Arial" w:hAnsi="Arial" w:cs="Arial"/>
          <w:lang w:val="ru-RU"/>
        </w:rPr>
        <w:t xml:space="preserve">.124/12, 14/15 </w:t>
      </w:r>
      <w:r>
        <w:rPr>
          <w:rFonts w:ascii="Arial" w:hAnsi="Arial" w:cs="Arial"/>
          <w:lang w:val="ru-RU"/>
        </w:rPr>
        <w:t>и</w:t>
      </w:r>
      <w:r w:rsidR="00847DBB" w:rsidRPr="007B4BAA">
        <w:rPr>
          <w:rFonts w:ascii="Arial" w:hAnsi="Arial" w:cs="Arial"/>
          <w:lang w:val="ru-RU"/>
        </w:rPr>
        <w:t xml:space="preserve"> 68/15), </w:t>
      </w:r>
      <w:r>
        <w:rPr>
          <w:rFonts w:ascii="Arial" w:hAnsi="Arial" w:cs="Arial"/>
          <w:lang w:val="ru-RU"/>
        </w:rPr>
        <w:t>оквирни</w:t>
      </w:r>
      <w:r w:rsidR="003C061E" w:rsidRPr="007B4BAA">
        <w:rPr>
          <w:rFonts w:ascii="Arial" w:hAnsi="Arial" w:cs="Arial"/>
          <w:lang w:val="ru-RU"/>
        </w:rPr>
        <w:t xml:space="preserve"> </w:t>
      </w:r>
      <w:r>
        <w:rPr>
          <w:rFonts w:ascii="Arial" w:hAnsi="Arial" w:cs="Arial"/>
          <w:lang w:val="ru-RU"/>
        </w:rPr>
        <w:t>споразум</w:t>
      </w:r>
      <w:r w:rsidR="00847DBB" w:rsidRPr="007B4BAA">
        <w:rPr>
          <w:rFonts w:ascii="Arial" w:hAnsi="Arial" w:cs="Arial"/>
          <w:lang w:val="ru-RU"/>
        </w:rPr>
        <w:t xml:space="preserve"> </w:t>
      </w:r>
      <w:r>
        <w:rPr>
          <w:rFonts w:ascii="Arial" w:hAnsi="Arial" w:cs="Arial"/>
          <w:lang w:val="ru-RU"/>
        </w:rPr>
        <w:t>о</w:t>
      </w:r>
      <w:r w:rsidR="00847DBB" w:rsidRPr="007B4BAA">
        <w:rPr>
          <w:rFonts w:ascii="Arial" w:hAnsi="Arial" w:cs="Arial"/>
          <w:lang w:val="ru-RU"/>
        </w:rPr>
        <w:t xml:space="preserve"> </w:t>
      </w:r>
      <w:r>
        <w:rPr>
          <w:rFonts w:ascii="Arial" w:hAnsi="Arial" w:cs="Arial"/>
          <w:lang w:val="ru-RU"/>
        </w:rPr>
        <w:t>јавној</w:t>
      </w:r>
      <w:r w:rsidR="00847DBB" w:rsidRPr="007B4BAA">
        <w:rPr>
          <w:rFonts w:ascii="Arial" w:hAnsi="Arial" w:cs="Arial"/>
          <w:lang w:val="ru-RU"/>
        </w:rPr>
        <w:t xml:space="preserve"> </w:t>
      </w:r>
      <w:r>
        <w:rPr>
          <w:rFonts w:ascii="Arial" w:hAnsi="Arial" w:cs="Arial"/>
          <w:lang w:val="ru-RU"/>
        </w:rPr>
        <w:t>набавци</w:t>
      </w:r>
      <w:r w:rsidR="00847DBB" w:rsidRPr="007B4BAA">
        <w:rPr>
          <w:rFonts w:ascii="Arial" w:hAnsi="Arial" w:cs="Arial"/>
          <w:lang w:val="ru-RU"/>
        </w:rPr>
        <w:t xml:space="preserve"> </w:t>
      </w:r>
      <w:r>
        <w:rPr>
          <w:rFonts w:ascii="Arial" w:hAnsi="Arial" w:cs="Arial"/>
          <w:lang w:val="ru-RU"/>
        </w:rPr>
        <w:t>бити</w:t>
      </w:r>
      <w:r w:rsidR="00847DBB" w:rsidRPr="007B4BAA">
        <w:rPr>
          <w:rFonts w:ascii="Arial" w:hAnsi="Arial" w:cs="Arial"/>
          <w:lang w:val="ru-RU"/>
        </w:rPr>
        <w:t xml:space="preserve"> </w:t>
      </w:r>
      <w:r>
        <w:rPr>
          <w:rFonts w:ascii="Arial" w:hAnsi="Arial" w:cs="Arial"/>
          <w:lang w:val="ru-RU"/>
        </w:rPr>
        <w:t>ништаван</w:t>
      </w:r>
      <w:r w:rsidR="00847DBB" w:rsidRPr="007B4BAA">
        <w:rPr>
          <w:rFonts w:ascii="Arial" w:hAnsi="Arial" w:cs="Arial"/>
          <w:lang w:val="ru-RU"/>
        </w:rPr>
        <w:t>.</w:t>
      </w:r>
    </w:p>
    <w:p w:rsidR="00847DBB" w:rsidRPr="007B4BAA" w:rsidRDefault="00847DBB" w:rsidP="00847DBB">
      <w:pPr>
        <w:rPr>
          <w:rFonts w:ascii="Arial" w:hAnsi="Arial" w:cs="Arial"/>
          <w:b/>
          <w:lang w:val="ru-RU"/>
        </w:rPr>
      </w:pPr>
    </w:p>
    <w:p w:rsidR="00847DBB" w:rsidRPr="007B4BAA" w:rsidRDefault="00847DBB" w:rsidP="00847DBB">
      <w:pPr>
        <w:jc w:val="center"/>
        <w:rPr>
          <w:rFonts w:ascii="Verdana" w:hAnsi="Verdana"/>
          <w:b/>
          <w:lang w:val="ru-RU"/>
        </w:rPr>
      </w:pPr>
    </w:p>
    <w:p w:rsidR="00847DBB" w:rsidRPr="007B4BAA" w:rsidRDefault="00847DBB" w:rsidP="00847DBB">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 xml:space="preserve">           </w:t>
      </w:r>
      <w:r w:rsidR="00661B5A">
        <w:rPr>
          <w:rFonts w:ascii="Arial" w:eastAsia="Calibri" w:hAnsi="Arial" w:cs="Arial"/>
          <w:bCs/>
          <w:iCs/>
          <w:lang w:val="sr-Cyrl-RS"/>
        </w:rPr>
        <w:t>Датум</w:t>
      </w:r>
      <w:r w:rsidRPr="007B4BAA">
        <w:rPr>
          <w:rFonts w:ascii="Arial" w:eastAsia="Calibri" w:hAnsi="Arial" w:cs="Arial"/>
          <w:bCs/>
          <w:iCs/>
          <w:lang w:val="sr-Cyrl-RS"/>
        </w:rPr>
        <w:t xml:space="preserve"> </w:t>
      </w:r>
      <w:r w:rsidRPr="007B4BAA">
        <w:rPr>
          <w:rFonts w:ascii="Arial" w:eastAsia="Calibri" w:hAnsi="Arial" w:cs="Arial"/>
          <w:bCs/>
          <w:iCs/>
          <w:lang w:val="sr-Cyrl-RS"/>
        </w:rPr>
        <w:tab/>
      </w:r>
      <w:r w:rsidRPr="007B4BAA">
        <w:rPr>
          <w:rFonts w:ascii="Arial" w:eastAsia="Calibri" w:hAnsi="Arial" w:cs="Arial"/>
          <w:bCs/>
          <w:iCs/>
          <w:lang w:val="sr-Cyrl-RS"/>
        </w:rPr>
        <w:tab/>
        <w:t xml:space="preserve">               </w:t>
      </w:r>
      <w:r w:rsidR="00661B5A">
        <w:rPr>
          <w:rFonts w:ascii="Arial" w:eastAsia="Calibri" w:hAnsi="Arial" w:cs="Arial"/>
          <w:bCs/>
          <w:iCs/>
          <w:lang w:val="sr-Cyrl-RS"/>
        </w:rPr>
        <w:t>Понуђач</w:t>
      </w:r>
    </w:p>
    <w:p w:rsidR="00847DBB" w:rsidRPr="007B4BAA" w:rsidRDefault="00847DBB" w:rsidP="00847DBB">
      <w:pPr>
        <w:tabs>
          <w:tab w:val="left" w:pos="6028"/>
        </w:tabs>
        <w:autoSpaceDE w:val="0"/>
        <w:autoSpaceDN w:val="0"/>
        <w:adjustRightInd w:val="0"/>
        <w:ind w:left="360"/>
        <w:rPr>
          <w:rFonts w:ascii="Arial" w:eastAsia="Calibri" w:hAnsi="Arial" w:cs="Arial"/>
          <w:bCs/>
          <w:iCs/>
          <w:lang w:val="sr-Cyrl-RS"/>
        </w:rPr>
      </w:pPr>
    </w:p>
    <w:p w:rsidR="00847DBB" w:rsidRPr="007B4BAA" w:rsidRDefault="00847DBB" w:rsidP="00847DBB">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 xml:space="preserve">________________                        </w:t>
      </w:r>
      <w:r w:rsidR="00661B5A">
        <w:rPr>
          <w:rFonts w:ascii="Arial" w:eastAsia="Calibri" w:hAnsi="Arial" w:cs="Arial"/>
          <w:bCs/>
          <w:iCs/>
          <w:lang w:val="sr-Cyrl-RS"/>
        </w:rPr>
        <w:t>М</w:t>
      </w:r>
      <w:r w:rsidRPr="007B4BAA">
        <w:rPr>
          <w:rFonts w:ascii="Arial" w:eastAsia="Calibri" w:hAnsi="Arial" w:cs="Arial"/>
          <w:bCs/>
          <w:iCs/>
          <w:lang w:val="sr-Cyrl-RS"/>
        </w:rPr>
        <w:t>.</w:t>
      </w:r>
      <w:r w:rsidR="00661B5A">
        <w:rPr>
          <w:rFonts w:ascii="Arial" w:eastAsia="Calibri" w:hAnsi="Arial" w:cs="Arial"/>
          <w:bCs/>
          <w:iCs/>
          <w:lang w:val="sr-Cyrl-RS"/>
        </w:rPr>
        <w:t>П</w:t>
      </w:r>
      <w:r w:rsidRPr="007B4BAA">
        <w:rPr>
          <w:rFonts w:ascii="Arial" w:eastAsia="Calibri" w:hAnsi="Arial" w:cs="Arial"/>
          <w:bCs/>
          <w:iCs/>
          <w:lang w:val="sr-Cyrl-RS"/>
        </w:rPr>
        <w:t>.                             ______________________</w:t>
      </w:r>
    </w:p>
    <w:p w:rsidR="00847DBB" w:rsidRPr="007B4BAA" w:rsidRDefault="00847DBB" w:rsidP="00847DBB">
      <w:pPr>
        <w:jc w:val="center"/>
        <w:rPr>
          <w:rFonts w:ascii="Arial" w:hAnsi="Arial" w:cs="Arial"/>
          <w:lang w:val="ru-RU"/>
        </w:rPr>
      </w:pPr>
      <w:r w:rsidRPr="007B4BAA">
        <w:rPr>
          <w:rFonts w:ascii="Arial" w:eastAsia="Calibri" w:hAnsi="Arial" w:cs="Arial"/>
          <w:bCs/>
          <w:iCs/>
          <w:lang w:val="sr-Cyrl-RS"/>
        </w:rPr>
        <w:t xml:space="preserve">                                                                                  </w:t>
      </w:r>
      <w:r w:rsidRPr="007B4BAA">
        <w:rPr>
          <w:rFonts w:ascii="Arial" w:hAnsi="Arial" w:cs="Arial"/>
          <w:lang w:val="ru-RU"/>
        </w:rPr>
        <w:t>(</w:t>
      </w:r>
      <w:r w:rsidR="00661B5A">
        <w:rPr>
          <w:rFonts w:ascii="Arial" w:hAnsi="Arial" w:cs="Arial"/>
          <w:lang w:val="ru-RU"/>
        </w:rPr>
        <w:t>потпис</w:t>
      </w:r>
      <w:r w:rsidRPr="007B4BAA">
        <w:rPr>
          <w:rFonts w:ascii="Arial" w:hAnsi="Arial" w:cs="Arial"/>
          <w:lang w:val="ru-RU"/>
        </w:rPr>
        <w:t xml:space="preserve"> </w:t>
      </w:r>
      <w:r w:rsidR="00661B5A">
        <w:rPr>
          <w:rFonts w:ascii="Arial" w:hAnsi="Arial" w:cs="Arial"/>
          <w:lang w:val="ru-RU"/>
        </w:rPr>
        <w:t>овлашћеног</w:t>
      </w:r>
      <w:r w:rsidRPr="007B4BAA">
        <w:rPr>
          <w:rFonts w:ascii="Arial" w:hAnsi="Arial" w:cs="Arial"/>
          <w:lang w:val="ru-RU"/>
        </w:rPr>
        <w:t xml:space="preserve"> </w:t>
      </w:r>
      <w:r w:rsidR="00661B5A">
        <w:rPr>
          <w:rFonts w:ascii="Arial" w:hAnsi="Arial" w:cs="Arial"/>
          <w:lang w:val="ru-RU"/>
        </w:rPr>
        <w:t>лица</w:t>
      </w:r>
      <w:r w:rsidRPr="007B4BAA">
        <w:rPr>
          <w:rFonts w:ascii="Arial" w:hAnsi="Arial" w:cs="Arial"/>
          <w:lang w:val="ru-RU"/>
        </w:rPr>
        <w:t>)</w:t>
      </w:r>
    </w:p>
    <w:p w:rsidR="00847DBB" w:rsidRPr="007B4BAA" w:rsidRDefault="00847DBB" w:rsidP="00847DBB">
      <w:pPr>
        <w:tabs>
          <w:tab w:val="left" w:pos="6028"/>
        </w:tabs>
        <w:autoSpaceDE w:val="0"/>
        <w:autoSpaceDN w:val="0"/>
        <w:adjustRightInd w:val="0"/>
        <w:ind w:left="360"/>
        <w:rPr>
          <w:rFonts w:ascii="Arial" w:eastAsia="Calibri" w:hAnsi="Arial" w:cs="Arial"/>
          <w:bCs/>
          <w:iCs/>
          <w:lang w:val="sr-Cyrl-RS"/>
        </w:rPr>
      </w:pPr>
    </w:p>
    <w:p w:rsidR="00847DBB" w:rsidRPr="007B4BAA" w:rsidRDefault="00847DBB" w:rsidP="00847DBB">
      <w:pPr>
        <w:tabs>
          <w:tab w:val="left" w:pos="6028"/>
        </w:tabs>
        <w:autoSpaceDE w:val="0"/>
        <w:autoSpaceDN w:val="0"/>
        <w:adjustRightInd w:val="0"/>
        <w:ind w:left="360"/>
        <w:rPr>
          <w:rFonts w:eastAsia="Calibri"/>
          <w:b/>
          <w:bCs/>
          <w:iCs/>
          <w:lang w:val="sr-Cyrl-RS"/>
        </w:rPr>
      </w:pPr>
    </w:p>
    <w:p w:rsidR="009B6555" w:rsidRPr="007B4BAA" w:rsidRDefault="00661B5A" w:rsidP="00847DBB">
      <w:pPr>
        <w:jc w:val="both"/>
        <w:rPr>
          <w:rFonts w:ascii="Arial" w:hAnsi="Arial" w:cs="Arial"/>
          <w:i/>
          <w:lang w:val="ru-RU"/>
        </w:rPr>
      </w:pPr>
      <w:r>
        <w:rPr>
          <w:rFonts w:ascii="Arial" w:hAnsi="Arial" w:cs="Arial"/>
          <w:i/>
          <w:lang w:val="ru-RU"/>
        </w:rPr>
        <w:t>Напомена</w:t>
      </w:r>
      <w:r w:rsidR="00847DBB" w:rsidRPr="007B4BAA">
        <w:rPr>
          <w:rFonts w:ascii="Arial" w:hAnsi="Arial" w:cs="Arial"/>
          <w:i/>
          <w:lang w:val="ru-RU"/>
        </w:rPr>
        <w:t xml:space="preserve">: </w:t>
      </w:r>
      <w:r>
        <w:rPr>
          <w:rFonts w:ascii="Arial" w:hAnsi="Arial" w:cs="Arial"/>
          <w:i/>
          <w:lang w:val="ru-RU"/>
        </w:rPr>
        <w:t>Уколико</w:t>
      </w:r>
      <w:r w:rsidR="00847DBB" w:rsidRPr="007B4BAA">
        <w:rPr>
          <w:rFonts w:ascii="Arial" w:hAnsi="Arial" w:cs="Arial"/>
          <w:i/>
          <w:lang w:val="ru-RU"/>
        </w:rPr>
        <w:t xml:space="preserve"> </w:t>
      </w:r>
      <w:r>
        <w:rPr>
          <w:rFonts w:ascii="Arial" w:hAnsi="Arial" w:cs="Arial"/>
          <w:i/>
          <w:lang w:val="ru-RU"/>
        </w:rPr>
        <w:t>понуду</w:t>
      </w:r>
      <w:r w:rsidR="00847DBB" w:rsidRPr="007B4BAA">
        <w:rPr>
          <w:rFonts w:ascii="Arial" w:hAnsi="Arial" w:cs="Arial"/>
          <w:i/>
          <w:lang w:val="ru-RU"/>
        </w:rPr>
        <w:t xml:space="preserve"> </w:t>
      </w:r>
      <w:r>
        <w:rPr>
          <w:rFonts w:ascii="Arial" w:hAnsi="Arial" w:cs="Arial"/>
          <w:i/>
          <w:lang w:val="ru-RU"/>
        </w:rPr>
        <w:t>подноси</w:t>
      </w:r>
      <w:r w:rsidR="00847DBB" w:rsidRPr="007B4BAA">
        <w:rPr>
          <w:rFonts w:ascii="Arial" w:hAnsi="Arial" w:cs="Arial"/>
          <w:i/>
          <w:lang w:val="ru-RU"/>
        </w:rPr>
        <w:t xml:space="preserve"> </w:t>
      </w:r>
      <w:r>
        <w:rPr>
          <w:rFonts w:ascii="Arial" w:hAnsi="Arial" w:cs="Arial"/>
          <w:i/>
          <w:lang w:val="ru-RU"/>
        </w:rPr>
        <w:t>група</w:t>
      </w:r>
      <w:r w:rsidR="00847DBB" w:rsidRPr="007B4BAA">
        <w:rPr>
          <w:rFonts w:ascii="Arial" w:hAnsi="Arial" w:cs="Arial"/>
          <w:i/>
          <w:lang w:val="ru-RU"/>
        </w:rPr>
        <w:t xml:space="preserve"> </w:t>
      </w:r>
      <w:r>
        <w:rPr>
          <w:rFonts w:ascii="Arial" w:hAnsi="Arial" w:cs="Arial"/>
          <w:i/>
          <w:lang w:val="ru-RU"/>
        </w:rPr>
        <w:t>понуђача</w:t>
      </w:r>
      <w:r w:rsidR="00847DBB" w:rsidRPr="007B4BAA">
        <w:rPr>
          <w:rFonts w:ascii="Arial" w:hAnsi="Arial" w:cs="Arial"/>
          <w:i/>
          <w:lang w:val="ru-RU"/>
        </w:rPr>
        <w:t xml:space="preserve"> </w:t>
      </w:r>
      <w:r>
        <w:rPr>
          <w:rFonts w:ascii="Arial" w:hAnsi="Arial" w:cs="Arial"/>
          <w:i/>
          <w:lang w:val="ru-RU"/>
        </w:rPr>
        <w:t>Изјава</w:t>
      </w:r>
      <w:r w:rsidR="00847DBB" w:rsidRPr="007B4BAA">
        <w:rPr>
          <w:rFonts w:ascii="Arial" w:hAnsi="Arial" w:cs="Arial"/>
          <w:i/>
          <w:lang w:val="ru-RU"/>
        </w:rPr>
        <w:t xml:space="preserve"> </w:t>
      </w:r>
      <w:r>
        <w:rPr>
          <w:rFonts w:ascii="Arial" w:hAnsi="Arial" w:cs="Arial"/>
          <w:i/>
          <w:lang w:val="ru-RU"/>
        </w:rPr>
        <w:t>мора</w:t>
      </w:r>
      <w:r w:rsidR="00847DBB" w:rsidRPr="007B4BAA">
        <w:rPr>
          <w:rFonts w:ascii="Arial" w:hAnsi="Arial" w:cs="Arial"/>
          <w:i/>
          <w:lang w:val="ru-RU"/>
        </w:rPr>
        <w:t xml:space="preserve"> </w:t>
      </w:r>
      <w:r>
        <w:rPr>
          <w:rFonts w:ascii="Arial" w:hAnsi="Arial" w:cs="Arial"/>
          <w:i/>
          <w:lang w:val="ru-RU"/>
        </w:rPr>
        <w:t>бити</w:t>
      </w:r>
      <w:r w:rsidR="00847DBB" w:rsidRPr="007B4BAA">
        <w:rPr>
          <w:rFonts w:ascii="Arial" w:hAnsi="Arial" w:cs="Arial"/>
          <w:i/>
          <w:lang w:val="ru-RU"/>
        </w:rPr>
        <w:t xml:space="preserve"> </w:t>
      </w:r>
      <w:r>
        <w:rPr>
          <w:rFonts w:ascii="Arial" w:hAnsi="Arial" w:cs="Arial"/>
          <w:i/>
          <w:lang w:val="ru-RU"/>
        </w:rPr>
        <w:t>потписана</w:t>
      </w:r>
      <w:r w:rsidR="00847DBB" w:rsidRPr="007B4BAA">
        <w:rPr>
          <w:rFonts w:ascii="Arial" w:hAnsi="Arial" w:cs="Arial"/>
          <w:i/>
          <w:lang w:val="ru-RU"/>
        </w:rPr>
        <w:t xml:space="preserve"> </w:t>
      </w:r>
      <w:r>
        <w:rPr>
          <w:rFonts w:ascii="Arial" w:hAnsi="Arial" w:cs="Arial"/>
          <w:i/>
          <w:lang w:val="ru-RU"/>
        </w:rPr>
        <w:t>од</w:t>
      </w:r>
      <w:r w:rsidR="00847DBB" w:rsidRPr="007B4BAA">
        <w:rPr>
          <w:rFonts w:ascii="Arial" w:hAnsi="Arial" w:cs="Arial"/>
          <w:i/>
          <w:lang w:val="ru-RU"/>
        </w:rPr>
        <w:t xml:space="preserve"> </w:t>
      </w:r>
      <w:r>
        <w:rPr>
          <w:rFonts w:ascii="Arial" w:hAnsi="Arial" w:cs="Arial"/>
          <w:i/>
          <w:lang w:val="ru-RU"/>
        </w:rPr>
        <w:t>стране</w:t>
      </w:r>
      <w:r w:rsidR="00847DBB" w:rsidRPr="007B4BAA">
        <w:rPr>
          <w:rFonts w:ascii="Arial" w:hAnsi="Arial" w:cs="Arial"/>
          <w:i/>
          <w:lang w:val="ru-RU"/>
        </w:rPr>
        <w:t xml:space="preserve"> </w:t>
      </w:r>
      <w:r>
        <w:rPr>
          <w:rFonts w:ascii="Arial" w:hAnsi="Arial" w:cs="Arial"/>
          <w:i/>
          <w:lang w:val="ru-RU"/>
        </w:rPr>
        <w:t>овлашћеног</w:t>
      </w:r>
      <w:r w:rsidR="00847DBB" w:rsidRPr="007B4BAA">
        <w:rPr>
          <w:rFonts w:ascii="Arial" w:hAnsi="Arial" w:cs="Arial"/>
          <w:i/>
          <w:lang w:val="ru-RU"/>
        </w:rPr>
        <w:t xml:space="preserve"> </w:t>
      </w:r>
      <w:r>
        <w:rPr>
          <w:rFonts w:ascii="Arial" w:hAnsi="Arial" w:cs="Arial"/>
          <w:i/>
          <w:lang w:val="ru-RU"/>
        </w:rPr>
        <w:t>лица</w:t>
      </w:r>
      <w:r w:rsidR="00847DBB" w:rsidRPr="007B4BAA">
        <w:rPr>
          <w:rFonts w:ascii="Arial" w:hAnsi="Arial" w:cs="Arial"/>
          <w:i/>
          <w:lang w:val="ru-RU"/>
        </w:rPr>
        <w:t xml:space="preserve"> </w:t>
      </w:r>
      <w:r>
        <w:rPr>
          <w:rFonts w:ascii="Arial" w:hAnsi="Arial" w:cs="Arial"/>
          <w:i/>
          <w:lang w:val="ru-RU"/>
        </w:rPr>
        <w:t>сваког</w:t>
      </w:r>
      <w:r w:rsidR="00847DBB" w:rsidRPr="007B4BAA">
        <w:rPr>
          <w:rFonts w:ascii="Arial" w:hAnsi="Arial" w:cs="Arial"/>
          <w:i/>
          <w:lang w:val="ru-RU"/>
        </w:rPr>
        <w:t xml:space="preserve"> </w:t>
      </w:r>
      <w:r>
        <w:rPr>
          <w:rFonts w:ascii="Arial" w:hAnsi="Arial" w:cs="Arial"/>
          <w:i/>
          <w:lang w:val="ru-RU"/>
        </w:rPr>
        <w:t>понуђача</w:t>
      </w:r>
      <w:r w:rsidR="00847DBB" w:rsidRPr="007B4BAA">
        <w:rPr>
          <w:rFonts w:ascii="Arial" w:hAnsi="Arial" w:cs="Arial"/>
          <w:i/>
          <w:lang w:val="ru-RU"/>
        </w:rPr>
        <w:t xml:space="preserve"> </w:t>
      </w:r>
      <w:r>
        <w:rPr>
          <w:rFonts w:ascii="Arial" w:hAnsi="Arial" w:cs="Arial"/>
          <w:i/>
          <w:lang w:val="ru-RU"/>
        </w:rPr>
        <w:t>из</w:t>
      </w:r>
      <w:r w:rsidR="00847DBB" w:rsidRPr="007B4BAA">
        <w:rPr>
          <w:rFonts w:ascii="Arial" w:hAnsi="Arial" w:cs="Arial"/>
          <w:i/>
          <w:lang w:val="ru-RU"/>
        </w:rPr>
        <w:t xml:space="preserve"> </w:t>
      </w:r>
      <w:r>
        <w:rPr>
          <w:rFonts w:ascii="Arial" w:hAnsi="Arial" w:cs="Arial"/>
          <w:i/>
          <w:lang w:val="ru-RU"/>
        </w:rPr>
        <w:t>групе</w:t>
      </w:r>
      <w:r w:rsidR="00847DBB" w:rsidRPr="007B4BAA">
        <w:rPr>
          <w:rFonts w:ascii="Arial" w:hAnsi="Arial" w:cs="Arial"/>
          <w:i/>
          <w:lang w:val="ru-RU"/>
        </w:rPr>
        <w:t xml:space="preserve"> </w:t>
      </w:r>
      <w:r>
        <w:rPr>
          <w:rFonts w:ascii="Arial" w:hAnsi="Arial" w:cs="Arial"/>
          <w:i/>
          <w:lang w:val="ru-RU"/>
        </w:rPr>
        <w:t>понуђача</w:t>
      </w:r>
      <w:r w:rsidR="00847DBB" w:rsidRPr="007B4BAA">
        <w:rPr>
          <w:rFonts w:ascii="Arial" w:hAnsi="Arial" w:cs="Arial"/>
          <w:i/>
          <w:lang w:val="ru-RU"/>
        </w:rPr>
        <w:t xml:space="preserve"> </w:t>
      </w:r>
      <w:r>
        <w:rPr>
          <w:rFonts w:ascii="Arial" w:hAnsi="Arial" w:cs="Arial"/>
          <w:i/>
          <w:lang w:val="ru-RU"/>
        </w:rPr>
        <w:t>и</w:t>
      </w:r>
      <w:r w:rsidR="00847DBB" w:rsidRPr="007B4BAA">
        <w:rPr>
          <w:rFonts w:ascii="Arial" w:hAnsi="Arial" w:cs="Arial"/>
          <w:i/>
          <w:lang w:val="ru-RU"/>
        </w:rPr>
        <w:t xml:space="preserve"> </w:t>
      </w:r>
      <w:r>
        <w:rPr>
          <w:rFonts w:ascii="Arial" w:hAnsi="Arial" w:cs="Arial"/>
          <w:i/>
          <w:lang w:val="ru-RU"/>
        </w:rPr>
        <w:t>оверена</w:t>
      </w:r>
      <w:r w:rsidR="00847DBB" w:rsidRPr="007B4BAA">
        <w:rPr>
          <w:rFonts w:ascii="Arial" w:hAnsi="Arial" w:cs="Arial"/>
          <w:i/>
          <w:lang w:val="ru-RU"/>
        </w:rPr>
        <w:t xml:space="preserve"> </w:t>
      </w:r>
      <w:r>
        <w:rPr>
          <w:rFonts w:ascii="Arial" w:hAnsi="Arial" w:cs="Arial"/>
          <w:i/>
          <w:lang w:val="ru-RU"/>
        </w:rPr>
        <w:t>печатом</w:t>
      </w:r>
      <w:r w:rsidR="00847DBB" w:rsidRPr="007B4BAA">
        <w:rPr>
          <w:rFonts w:ascii="Arial" w:hAnsi="Arial" w:cs="Arial"/>
          <w:i/>
          <w:lang w:val="ru-RU"/>
        </w:rPr>
        <w:t>.</w:t>
      </w:r>
    </w:p>
    <w:p w:rsidR="009C1CC7" w:rsidRPr="00F21368" w:rsidRDefault="009B6555" w:rsidP="009C1CC7">
      <w:pPr>
        <w:autoSpaceDE w:val="0"/>
        <w:autoSpaceDN w:val="0"/>
        <w:adjustRightInd w:val="0"/>
        <w:jc w:val="right"/>
        <w:rPr>
          <w:rFonts w:ascii="Arial" w:hAnsi="Arial" w:cs="Arial"/>
          <w:b/>
          <w:lang w:val="sr-Cyrl-RS"/>
        </w:rPr>
      </w:pPr>
      <w:r w:rsidRPr="007B4BAA">
        <w:rPr>
          <w:rFonts w:ascii="Arial" w:hAnsi="Arial" w:cs="Arial"/>
          <w:i/>
          <w:lang w:val="ru-RU"/>
        </w:rPr>
        <w:br w:type="page"/>
      </w:r>
      <w:r w:rsidR="00661B5A" w:rsidRPr="00F21368">
        <w:rPr>
          <w:rFonts w:ascii="Arial" w:hAnsi="Arial" w:cs="Arial"/>
          <w:b/>
          <w:lang w:val="sr-Cyrl-RS"/>
        </w:rPr>
        <w:lastRenderedPageBreak/>
        <w:t>ОБРАЗАЦ</w:t>
      </w:r>
      <w:r w:rsidR="009C1CC7" w:rsidRPr="00F21368">
        <w:rPr>
          <w:rFonts w:ascii="Arial" w:hAnsi="Arial" w:cs="Arial"/>
          <w:b/>
          <w:lang w:val="sr-Cyrl-RS"/>
        </w:rPr>
        <w:t xml:space="preserve"> 4.2</w:t>
      </w:r>
    </w:p>
    <w:p w:rsidR="009C1CC7" w:rsidRPr="007B4BAA" w:rsidRDefault="009C1CC7" w:rsidP="009C1CC7">
      <w:pPr>
        <w:jc w:val="right"/>
        <w:rPr>
          <w:rFonts w:ascii="Arial" w:hAnsi="Arial" w:cs="Arial"/>
          <w:lang w:val="sr-Cyrl-RS"/>
        </w:rPr>
      </w:pPr>
    </w:p>
    <w:p w:rsidR="009C1CC7" w:rsidRPr="007B4BAA" w:rsidRDefault="00661B5A" w:rsidP="009C1CC7">
      <w:pPr>
        <w:ind w:left="-180" w:right="-360" w:firstLine="720"/>
        <w:jc w:val="center"/>
        <w:rPr>
          <w:rFonts w:ascii="Arial" w:hAnsi="Arial" w:cs="Arial"/>
          <w:b/>
          <w:lang w:val="ru-RU"/>
        </w:rPr>
      </w:pPr>
      <w:r>
        <w:rPr>
          <w:rFonts w:ascii="Arial" w:hAnsi="Arial" w:cs="Arial"/>
          <w:b/>
          <w:lang w:val="ru-RU"/>
        </w:rPr>
        <w:t>ИЗЈАВА</w:t>
      </w:r>
      <w:r w:rsidR="009C1CC7" w:rsidRPr="007B4BAA">
        <w:rPr>
          <w:rFonts w:ascii="Arial" w:hAnsi="Arial" w:cs="Arial"/>
          <w:b/>
          <w:lang w:val="ru-RU"/>
        </w:rPr>
        <w:t xml:space="preserve"> </w:t>
      </w:r>
      <w:r>
        <w:rPr>
          <w:rFonts w:ascii="Arial" w:hAnsi="Arial" w:cs="Arial"/>
          <w:b/>
          <w:lang w:val="ru-RU"/>
        </w:rPr>
        <w:t>О</w:t>
      </w:r>
      <w:r w:rsidR="009C1CC7" w:rsidRPr="007B4BAA">
        <w:rPr>
          <w:rFonts w:ascii="Arial" w:hAnsi="Arial" w:cs="Arial"/>
          <w:b/>
          <w:lang w:val="ru-RU"/>
        </w:rPr>
        <w:t xml:space="preserve"> </w:t>
      </w:r>
      <w:r>
        <w:rPr>
          <w:rFonts w:ascii="Arial" w:hAnsi="Arial" w:cs="Arial"/>
          <w:b/>
          <w:lang w:val="ru-RU"/>
        </w:rPr>
        <w:t>НЕЗАВИСНОЈ</w:t>
      </w:r>
      <w:r w:rsidR="009C1CC7" w:rsidRPr="007B4BAA">
        <w:rPr>
          <w:rFonts w:ascii="Arial" w:hAnsi="Arial" w:cs="Arial"/>
          <w:b/>
          <w:lang w:val="ru-RU"/>
        </w:rPr>
        <w:t xml:space="preserve"> </w:t>
      </w:r>
      <w:r>
        <w:rPr>
          <w:rFonts w:ascii="Arial" w:hAnsi="Arial" w:cs="Arial"/>
          <w:b/>
          <w:lang w:val="ru-RU"/>
        </w:rPr>
        <w:t>ПОНУДИ</w:t>
      </w:r>
    </w:p>
    <w:p w:rsidR="009C1CC7" w:rsidRPr="007B4BAA" w:rsidRDefault="00661B5A" w:rsidP="009C1CC7">
      <w:pPr>
        <w:ind w:left="-180" w:right="-360" w:firstLine="720"/>
        <w:jc w:val="center"/>
        <w:rPr>
          <w:rFonts w:ascii="Arial" w:hAnsi="Arial" w:cs="Arial"/>
          <w:b/>
          <w:lang w:val="ru-RU"/>
        </w:rPr>
      </w:pPr>
      <w:r>
        <w:rPr>
          <w:rFonts w:ascii="Arial" w:eastAsia="Arial Unicode MS" w:hAnsi="Arial" w:cs="Arial"/>
          <w:kern w:val="2"/>
          <w:lang w:val="ru-RU"/>
        </w:rPr>
        <w:t>ЗА</w:t>
      </w:r>
      <w:r w:rsidR="008F0F9A" w:rsidRPr="007B4BAA">
        <w:rPr>
          <w:rFonts w:ascii="Arial" w:eastAsia="Arial Unicode MS" w:hAnsi="Arial" w:cs="Arial"/>
          <w:kern w:val="2"/>
          <w:lang w:val="ru-RU"/>
        </w:rPr>
        <w:t xml:space="preserve"> </w:t>
      </w:r>
      <w:r>
        <w:rPr>
          <w:rFonts w:ascii="Arial" w:eastAsia="Arial Unicode MS" w:hAnsi="Arial" w:cs="Arial"/>
          <w:kern w:val="2"/>
          <w:lang w:val="ru-RU"/>
        </w:rPr>
        <w:t>ПАРТИЈУ</w:t>
      </w:r>
      <w:r w:rsidR="008F0F9A" w:rsidRPr="007B4BAA">
        <w:rPr>
          <w:rFonts w:ascii="Arial" w:eastAsia="Arial Unicode MS" w:hAnsi="Arial" w:cs="Arial"/>
          <w:kern w:val="2"/>
          <w:lang w:val="ru-RU"/>
        </w:rPr>
        <w:t xml:space="preserve"> 2: </w:t>
      </w:r>
      <w:r w:rsidR="00D821D4">
        <w:rPr>
          <w:rFonts w:ascii="Arial" w:hAnsi="Arial" w:cs="Arial"/>
          <w:bCs/>
          <w:kern w:val="28"/>
          <w:lang w:val="sr-Cyrl-RS" w:eastAsia="x-none"/>
        </w:rPr>
        <w:t>Венецијанери, тракасте и друге завесе, фолије и слично за ТЦ Краљево</w:t>
      </w:r>
    </w:p>
    <w:p w:rsidR="009C1CC7" w:rsidRPr="007B4BAA" w:rsidRDefault="009C1CC7" w:rsidP="009C1CC7">
      <w:pPr>
        <w:ind w:left="-180" w:right="-360" w:firstLine="720"/>
        <w:jc w:val="center"/>
        <w:rPr>
          <w:rFonts w:ascii="Arial" w:hAnsi="Arial" w:cs="Arial"/>
          <w:b/>
          <w:lang w:val="ru-RU"/>
        </w:rPr>
      </w:pPr>
    </w:p>
    <w:tbl>
      <w:tblPr>
        <w:tblW w:w="10348"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344"/>
      </w:tblGrid>
      <w:tr w:rsidR="009C1CC7" w:rsidRPr="007B4BAA" w:rsidTr="001F2789">
        <w:trPr>
          <w:trHeight w:val="397"/>
          <w:tblCellSpacing w:w="20" w:type="dxa"/>
        </w:trPr>
        <w:tc>
          <w:tcPr>
            <w:tcW w:w="4944" w:type="dxa"/>
          </w:tcPr>
          <w:p w:rsidR="009C1CC7" w:rsidRPr="007B4BAA" w:rsidRDefault="00661B5A" w:rsidP="001F2789">
            <w:pPr>
              <w:jc w:val="both"/>
              <w:rPr>
                <w:rFonts w:ascii="Arial" w:hAnsi="Arial" w:cs="Arial"/>
                <w:noProof/>
                <w:lang w:val="ru-RU"/>
              </w:rPr>
            </w:pPr>
            <w:r>
              <w:rPr>
                <w:rFonts w:ascii="Arial" w:hAnsi="Arial" w:cs="Arial"/>
                <w:noProof/>
                <w:lang w:val="ru-RU"/>
              </w:rPr>
              <w:t>Скраћено</w:t>
            </w:r>
            <w:r w:rsidR="009C1CC7" w:rsidRPr="007B4BAA">
              <w:rPr>
                <w:rFonts w:ascii="Arial" w:hAnsi="Arial" w:cs="Arial"/>
                <w:noProof/>
                <w:lang w:val="ru-RU"/>
              </w:rPr>
              <w:t xml:space="preserve"> </w:t>
            </w:r>
            <w:r>
              <w:rPr>
                <w:rFonts w:ascii="Arial" w:hAnsi="Arial" w:cs="Arial"/>
                <w:noProof/>
                <w:lang w:val="ru-RU"/>
              </w:rPr>
              <w:t>пословно</w:t>
            </w:r>
            <w:r w:rsidR="009C1CC7" w:rsidRPr="007B4BAA">
              <w:rPr>
                <w:rFonts w:ascii="Arial" w:hAnsi="Arial" w:cs="Arial"/>
                <w:noProof/>
                <w:lang w:val="ru-RU"/>
              </w:rPr>
              <w:t xml:space="preserve"> </w:t>
            </w:r>
            <w:r>
              <w:rPr>
                <w:rFonts w:ascii="Arial" w:hAnsi="Arial" w:cs="Arial"/>
                <w:noProof/>
                <w:lang w:val="ru-RU"/>
              </w:rPr>
              <w:t>име</w:t>
            </w:r>
            <w:r w:rsidR="009C1CC7" w:rsidRPr="007B4BAA">
              <w:rPr>
                <w:rFonts w:ascii="Arial" w:hAnsi="Arial" w:cs="Arial"/>
                <w:noProof/>
                <w:lang w:val="ru-RU"/>
              </w:rPr>
              <w:t xml:space="preserve"> </w:t>
            </w:r>
            <w:r>
              <w:rPr>
                <w:rFonts w:ascii="Arial" w:hAnsi="Arial" w:cs="Arial"/>
                <w:noProof/>
                <w:lang w:val="ru-RU"/>
              </w:rPr>
              <w:t>понуђача</w:t>
            </w:r>
            <w:r w:rsidR="009C1CC7" w:rsidRPr="007B4BAA">
              <w:rPr>
                <w:rFonts w:ascii="Arial" w:hAnsi="Arial" w:cs="Arial"/>
                <w:noProof/>
                <w:lang w:val="ru-RU"/>
              </w:rPr>
              <w:t>:</w:t>
            </w:r>
          </w:p>
        </w:tc>
        <w:tc>
          <w:tcPr>
            <w:tcW w:w="5284" w:type="dxa"/>
          </w:tcPr>
          <w:p w:rsidR="009C1CC7" w:rsidRPr="007B4BAA" w:rsidRDefault="009C1CC7" w:rsidP="001F2789">
            <w:pPr>
              <w:jc w:val="both"/>
              <w:rPr>
                <w:rFonts w:ascii="Verdana" w:hAnsi="Verdana"/>
                <w:noProof/>
                <w:lang w:val="ru-RU"/>
              </w:rPr>
            </w:pPr>
          </w:p>
        </w:tc>
      </w:tr>
      <w:tr w:rsidR="009C1CC7" w:rsidRPr="007B4BAA" w:rsidTr="001F2789">
        <w:trPr>
          <w:trHeight w:val="397"/>
          <w:tblCellSpacing w:w="20" w:type="dxa"/>
        </w:trPr>
        <w:tc>
          <w:tcPr>
            <w:tcW w:w="4944" w:type="dxa"/>
          </w:tcPr>
          <w:p w:rsidR="009C1CC7" w:rsidRPr="007B4BAA" w:rsidRDefault="00661B5A" w:rsidP="001F2789">
            <w:pPr>
              <w:jc w:val="both"/>
              <w:rPr>
                <w:rFonts w:ascii="Arial" w:hAnsi="Arial" w:cs="Arial"/>
                <w:noProof/>
                <w:lang w:val="sr-Latn-CS"/>
              </w:rPr>
            </w:pPr>
            <w:r>
              <w:rPr>
                <w:rFonts w:ascii="Arial" w:hAnsi="Arial" w:cs="Arial"/>
                <w:noProof/>
                <w:lang w:val="sr-Latn-CS"/>
              </w:rPr>
              <w:t>Седиште</w:t>
            </w:r>
            <w:r w:rsidR="009C1CC7" w:rsidRPr="007B4BAA">
              <w:rPr>
                <w:rFonts w:ascii="Arial" w:hAnsi="Arial" w:cs="Arial"/>
                <w:noProof/>
                <w:lang w:val="sr-Latn-CS"/>
              </w:rPr>
              <w:t xml:space="preserve">:  </w:t>
            </w:r>
          </w:p>
        </w:tc>
        <w:tc>
          <w:tcPr>
            <w:tcW w:w="5284" w:type="dxa"/>
          </w:tcPr>
          <w:p w:rsidR="009C1CC7" w:rsidRPr="007B4BAA" w:rsidRDefault="009C1CC7" w:rsidP="001F2789">
            <w:pPr>
              <w:jc w:val="both"/>
              <w:rPr>
                <w:rFonts w:ascii="Verdana" w:hAnsi="Verdana"/>
                <w:noProof/>
                <w:lang w:val="sr-Latn-CS"/>
              </w:rPr>
            </w:pPr>
          </w:p>
        </w:tc>
      </w:tr>
      <w:tr w:rsidR="009C1CC7" w:rsidRPr="007B4BAA" w:rsidTr="001F2789">
        <w:trPr>
          <w:trHeight w:val="397"/>
          <w:tblCellSpacing w:w="20" w:type="dxa"/>
        </w:trPr>
        <w:tc>
          <w:tcPr>
            <w:tcW w:w="4944" w:type="dxa"/>
          </w:tcPr>
          <w:p w:rsidR="009C1CC7" w:rsidRPr="007B4BAA" w:rsidRDefault="00661B5A" w:rsidP="001F2789">
            <w:pPr>
              <w:jc w:val="both"/>
              <w:rPr>
                <w:rFonts w:ascii="Arial" w:hAnsi="Arial" w:cs="Arial"/>
                <w:noProof/>
                <w:lang w:val="sr-Latn-CS"/>
              </w:rPr>
            </w:pPr>
            <w:r>
              <w:rPr>
                <w:rFonts w:ascii="Arial" w:hAnsi="Arial" w:cs="Arial"/>
                <w:noProof/>
                <w:lang w:val="sr-Latn-CS"/>
              </w:rPr>
              <w:t>Адреса</w:t>
            </w:r>
            <w:r w:rsidR="009C1CC7" w:rsidRPr="007B4BAA">
              <w:rPr>
                <w:rFonts w:ascii="Arial" w:hAnsi="Arial" w:cs="Arial"/>
                <w:noProof/>
                <w:lang w:val="sr-Latn-CS"/>
              </w:rPr>
              <w:t xml:space="preserve"> </w:t>
            </w:r>
            <w:r>
              <w:rPr>
                <w:rFonts w:ascii="Arial" w:hAnsi="Arial" w:cs="Arial"/>
                <w:noProof/>
                <w:lang w:val="sr-Latn-CS"/>
              </w:rPr>
              <w:t>седишта</w:t>
            </w:r>
            <w:r w:rsidR="009C1CC7" w:rsidRPr="007B4BAA">
              <w:rPr>
                <w:rFonts w:ascii="Arial" w:hAnsi="Arial" w:cs="Arial"/>
                <w:noProof/>
                <w:lang w:val="sr-Latn-CS"/>
              </w:rPr>
              <w:t>:</w:t>
            </w:r>
          </w:p>
        </w:tc>
        <w:tc>
          <w:tcPr>
            <w:tcW w:w="5284" w:type="dxa"/>
          </w:tcPr>
          <w:p w:rsidR="009C1CC7" w:rsidRPr="007B4BAA" w:rsidRDefault="009C1CC7" w:rsidP="001F2789">
            <w:pPr>
              <w:ind w:right="-163"/>
              <w:jc w:val="both"/>
              <w:rPr>
                <w:rFonts w:ascii="Verdana" w:hAnsi="Verdana"/>
                <w:noProof/>
                <w:lang w:val="sr-Latn-CS"/>
              </w:rPr>
            </w:pPr>
          </w:p>
        </w:tc>
      </w:tr>
      <w:tr w:rsidR="009C1CC7" w:rsidRPr="007B4BAA" w:rsidTr="001F2789">
        <w:trPr>
          <w:trHeight w:val="397"/>
          <w:tblCellSpacing w:w="20" w:type="dxa"/>
        </w:trPr>
        <w:tc>
          <w:tcPr>
            <w:tcW w:w="4944" w:type="dxa"/>
          </w:tcPr>
          <w:p w:rsidR="009C1CC7" w:rsidRPr="007B4BAA" w:rsidRDefault="00661B5A" w:rsidP="001F2789">
            <w:pPr>
              <w:jc w:val="both"/>
              <w:rPr>
                <w:rFonts w:ascii="Arial" w:hAnsi="Arial" w:cs="Arial"/>
                <w:noProof/>
                <w:lang w:val="sr-Latn-CS"/>
              </w:rPr>
            </w:pPr>
            <w:r>
              <w:rPr>
                <w:rFonts w:ascii="Arial" w:hAnsi="Arial" w:cs="Arial"/>
                <w:noProof/>
                <w:lang w:val="sr-Latn-CS"/>
              </w:rPr>
              <w:t>Матични</w:t>
            </w:r>
            <w:r w:rsidR="009C1CC7" w:rsidRPr="007B4BAA">
              <w:rPr>
                <w:rFonts w:ascii="Arial" w:hAnsi="Arial" w:cs="Arial"/>
                <w:noProof/>
                <w:lang w:val="sr-Latn-CS"/>
              </w:rPr>
              <w:t xml:space="preserve"> </w:t>
            </w:r>
            <w:r>
              <w:rPr>
                <w:rFonts w:ascii="Arial" w:hAnsi="Arial" w:cs="Arial"/>
                <w:noProof/>
                <w:lang w:val="sr-Latn-CS"/>
              </w:rPr>
              <w:t>број</w:t>
            </w:r>
            <w:r w:rsidR="009C1CC7" w:rsidRPr="007B4BAA">
              <w:rPr>
                <w:rFonts w:ascii="Arial" w:hAnsi="Arial" w:cs="Arial"/>
                <w:noProof/>
                <w:lang w:val="sr-Latn-CS"/>
              </w:rPr>
              <w:t xml:space="preserve">:  </w:t>
            </w:r>
          </w:p>
        </w:tc>
        <w:tc>
          <w:tcPr>
            <w:tcW w:w="5284" w:type="dxa"/>
          </w:tcPr>
          <w:p w:rsidR="009C1CC7" w:rsidRPr="007B4BAA" w:rsidRDefault="009C1CC7" w:rsidP="001F2789">
            <w:pPr>
              <w:jc w:val="both"/>
              <w:rPr>
                <w:rFonts w:ascii="Verdana" w:hAnsi="Verdana"/>
                <w:noProof/>
                <w:lang w:val="sr-Latn-CS"/>
              </w:rPr>
            </w:pPr>
          </w:p>
        </w:tc>
      </w:tr>
      <w:tr w:rsidR="009C1CC7" w:rsidRPr="007B4BAA" w:rsidTr="001F2789">
        <w:trPr>
          <w:trHeight w:val="397"/>
          <w:tblCellSpacing w:w="20" w:type="dxa"/>
        </w:trPr>
        <w:tc>
          <w:tcPr>
            <w:tcW w:w="4944" w:type="dxa"/>
          </w:tcPr>
          <w:p w:rsidR="009C1CC7" w:rsidRPr="007B4BAA" w:rsidRDefault="00661B5A" w:rsidP="001F2789">
            <w:pPr>
              <w:jc w:val="both"/>
              <w:rPr>
                <w:rFonts w:ascii="Arial" w:hAnsi="Arial" w:cs="Arial"/>
                <w:noProof/>
                <w:lang w:val="sr-Latn-CS"/>
              </w:rPr>
            </w:pPr>
            <w:r>
              <w:rPr>
                <w:rFonts w:ascii="Arial" w:hAnsi="Arial" w:cs="Arial"/>
                <w:noProof/>
                <w:lang w:val="sr-Latn-CS"/>
              </w:rPr>
              <w:t>ПИБ</w:t>
            </w:r>
            <w:r w:rsidR="009C1CC7" w:rsidRPr="007B4BAA">
              <w:rPr>
                <w:rFonts w:ascii="Arial" w:hAnsi="Arial" w:cs="Arial"/>
                <w:noProof/>
                <w:lang w:val="sr-Latn-CS"/>
              </w:rPr>
              <w:t xml:space="preserve">:  </w:t>
            </w:r>
          </w:p>
        </w:tc>
        <w:tc>
          <w:tcPr>
            <w:tcW w:w="5284" w:type="dxa"/>
          </w:tcPr>
          <w:p w:rsidR="009C1CC7" w:rsidRPr="007B4BAA" w:rsidRDefault="009C1CC7" w:rsidP="001F2789">
            <w:pPr>
              <w:jc w:val="both"/>
              <w:rPr>
                <w:rFonts w:ascii="Verdana" w:hAnsi="Verdana"/>
                <w:noProof/>
                <w:lang w:val="sr-Latn-CS"/>
              </w:rPr>
            </w:pPr>
          </w:p>
        </w:tc>
      </w:tr>
    </w:tbl>
    <w:p w:rsidR="009C1CC7" w:rsidRPr="007B4BAA" w:rsidRDefault="009C1CC7" w:rsidP="009C1CC7">
      <w:pPr>
        <w:rPr>
          <w:rFonts w:ascii="Verdana" w:hAnsi="Verdana"/>
          <w:b/>
        </w:rPr>
      </w:pPr>
    </w:p>
    <w:p w:rsidR="009C1CC7" w:rsidRPr="007B4BAA" w:rsidRDefault="00661B5A" w:rsidP="009C1CC7">
      <w:pPr>
        <w:ind w:right="54"/>
        <w:jc w:val="both"/>
        <w:rPr>
          <w:rFonts w:ascii="Arial" w:hAnsi="Arial" w:cs="Arial"/>
          <w:lang w:val="ru-RU"/>
        </w:rPr>
      </w:pPr>
      <w:r>
        <w:rPr>
          <w:rFonts w:ascii="Arial" w:hAnsi="Arial" w:cs="Arial"/>
          <w:lang w:val="ru-RU"/>
        </w:rPr>
        <w:t>На</w:t>
      </w:r>
      <w:r w:rsidR="009C1CC7" w:rsidRPr="007B4BAA">
        <w:rPr>
          <w:rFonts w:ascii="Arial" w:hAnsi="Arial" w:cs="Arial"/>
          <w:lang w:val="ru-RU"/>
        </w:rPr>
        <w:t xml:space="preserve"> </w:t>
      </w:r>
      <w:r>
        <w:rPr>
          <w:rFonts w:ascii="Arial" w:hAnsi="Arial" w:cs="Arial"/>
          <w:lang w:val="ru-RU"/>
        </w:rPr>
        <w:t>основу</w:t>
      </w:r>
      <w:r w:rsidR="009C1CC7" w:rsidRPr="007B4BAA">
        <w:rPr>
          <w:rFonts w:ascii="Arial" w:hAnsi="Arial" w:cs="Arial"/>
          <w:lang w:val="ru-RU"/>
        </w:rPr>
        <w:t xml:space="preserve"> </w:t>
      </w:r>
      <w:r>
        <w:rPr>
          <w:rFonts w:ascii="Arial" w:hAnsi="Arial" w:cs="Arial"/>
          <w:lang w:val="ru-RU"/>
        </w:rPr>
        <w:t>члана</w:t>
      </w:r>
      <w:r w:rsidR="009C1CC7" w:rsidRPr="007B4BAA">
        <w:rPr>
          <w:rFonts w:ascii="Arial" w:hAnsi="Arial" w:cs="Arial"/>
          <w:lang w:val="ru-RU"/>
        </w:rPr>
        <w:t xml:space="preserve"> 26. </w:t>
      </w:r>
      <w:r>
        <w:rPr>
          <w:rFonts w:ascii="Arial" w:hAnsi="Arial" w:cs="Arial"/>
          <w:lang w:val="ru-RU"/>
        </w:rPr>
        <w:t>Закона</w:t>
      </w:r>
      <w:r w:rsidR="009C1CC7" w:rsidRPr="007B4BAA">
        <w:rPr>
          <w:rFonts w:ascii="Arial" w:hAnsi="Arial" w:cs="Arial"/>
          <w:lang w:val="ru-RU"/>
        </w:rPr>
        <w:t xml:space="preserve"> </w:t>
      </w:r>
      <w:r>
        <w:rPr>
          <w:rFonts w:ascii="Arial" w:hAnsi="Arial" w:cs="Arial"/>
          <w:lang w:val="ru-RU"/>
        </w:rPr>
        <w:t>о</w:t>
      </w:r>
      <w:r w:rsidR="009C1CC7" w:rsidRPr="007B4BAA">
        <w:rPr>
          <w:rFonts w:ascii="Arial" w:hAnsi="Arial" w:cs="Arial"/>
          <w:lang w:val="ru-RU"/>
        </w:rPr>
        <w:t xml:space="preserve"> </w:t>
      </w:r>
      <w:r>
        <w:rPr>
          <w:rFonts w:ascii="Arial" w:hAnsi="Arial" w:cs="Arial"/>
          <w:lang w:val="ru-RU"/>
        </w:rPr>
        <w:t>јавним</w:t>
      </w:r>
      <w:r w:rsidR="009C1CC7" w:rsidRPr="007B4BAA">
        <w:rPr>
          <w:rFonts w:ascii="Arial" w:hAnsi="Arial" w:cs="Arial"/>
          <w:lang w:val="ru-RU"/>
        </w:rPr>
        <w:t xml:space="preserve"> </w:t>
      </w:r>
      <w:r>
        <w:rPr>
          <w:rFonts w:ascii="Arial" w:hAnsi="Arial" w:cs="Arial"/>
          <w:lang w:val="ru-RU"/>
        </w:rPr>
        <w:t>набавкама</w:t>
      </w:r>
      <w:r w:rsidR="009C1CC7" w:rsidRPr="007B4BAA">
        <w:rPr>
          <w:rFonts w:ascii="Arial" w:hAnsi="Arial" w:cs="Arial"/>
          <w:lang w:val="ru-RU"/>
        </w:rPr>
        <w:t xml:space="preserve"> ( „</w:t>
      </w:r>
      <w:r>
        <w:rPr>
          <w:rFonts w:ascii="Arial" w:hAnsi="Arial" w:cs="Arial"/>
          <w:lang w:val="ru-RU"/>
        </w:rPr>
        <w:t>Службени</w:t>
      </w:r>
      <w:r w:rsidR="009C1CC7" w:rsidRPr="007B4BAA">
        <w:rPr>
          <w:rFonts w:ascii="Arial" w:hAnsi="Arial" w:cs="Arial"/>
          <w:lang w:val="ru-RU"/>
        </w:rPr>
        <w:t xml:space="preserve"> </w:t>
      </w:r>
      <w:r>
        <w:rPr>
          <w:rFonts w:ascii="Arial" w:hAnsi="Arial" w:cs="Arial"/>
          <w:lang w:val="ru-RU"/>
        </w:rPr>
        <w:t>гласник</w:t>
      </w:r>
      <w:r w:rsidR="009C1CC7" w:rsidRPr="007B4BAA">
        <w:rPr>
          <w:rFonts w:ascii="Arial" w:hAnsi="Arial" w:cs="Arial"/>
          <w:lang w:val="ru-RU"/>
        </w:rPr>
        <w:t xml:space="preserve"> </w:t>
      </w:r>
      <w:r>
        <w:rPr>
          <w:rFonts w:ascii="Arial" w:hAnsi="Arial" w:cs="Arial"/>
          <w:lang w:val="ru-RU"/>
        </w:rPr>
        <w:t>РС</w:t>
      </w:r>
      <w:r w:rsidR="009C1CC7" w:rsidRPr="007B4BAA">
        <w:rPr>
          <w:rFonts w:ascii="Arial" w:hAnsi="Arial" w:cs="Arial"/>
          <w:lang w:val="ru-RU"/>
        </w:rPr>
        <w:t xml:space="preserve">“, </w:t>
      </w:r>
      <w:r>
        <w:rPr>
          <w:rFonts w:ascii="Arial" w:hAnsi="Arial" w:cs="Arial"/>
          <w:lang w:val="ru-RU"/>
        </w:rPr>
        <w:t>бр</w:t>
      </w:r>
      <w:r w:rsidR="009C1CC7" w:rsidRPr="007B4BAA">
        <w:rPr>
          <w:rFonts w:ascii="Arial" w:hAnsi="Arial" w:cs="Arial"/>
          <w:lang w:val="ru-RU"/>
        </w:rPr>
        <w:t xml:space="preserve">. 124/2012, 14/15 </w:t>
      </w:r>
      <w:r>
        <w:rPr>
          <w:rFonts w:ascii="Arial" w:hAnsi="Arial" w:cs="Arial"/>
          <w:lang w:val="ru-RU"/>
        </w:rPr>
        <w:t>и</w:t>
      </w:r>
      <w:r w:rsidR="009C1CC7" w:rsidRPr="007B4BAA">
        <w:rPr>
          <w:rFonts w:ascii="Arial" w:hAnsi="Arial" w:cs="Arial"/>
          <w:lang w:val="ru-RU"/>
        </w:rPr>
        <w:t xml:space="preserve"> 68/15) ,</w:t>
      </w:r>
      <w:r>
        <w:rPr>
          <w:rFonts w:ascii="Arial" w:hAnsi="Arial" w:cs="Arial"/>
          <w:lang w:val="ru-RU"/>
        </w:rPr>
        <w:t>члана</w:t>
      </w:r>
      <w:r w:rsidR="009C1CC7" w:rsidRPr="007B4BAA">
        <w:rPr>
          <w:rFonts w:ascii="Arial" w:hAnsi="Arial" w:cs="Arial"/>
          <w:lang w:val="ru-RU"/>
        </w:rPr>
        <w:t xml:space="preserve"> 2. </w:t>
      </w:r>
      <w:r>
        <w:rPr>
          <w:rFonts w:ascii="Arial" w:hAnsi="Arial" w:cs="Arial"/>
          <w:lang w:val="ru-RU"/>
        </w:rPr>
        <w:t>став</w:t>
      </w:r>
      <w:r w:rsidR="009C1CC7" w:rsidRPr="007B4BAA">
        <w:rPr>
          <w:rFonts w:ascii="Arial" w:hAnsi="Arial" w:cs="Arial"/>
          <w:lang w:val="ru-RU"/>
        </w:rPr>
        <w:t xml:space="preserve"> 1. </w:t>
      </w:r>
      <w:r>
        <w:rPr>
          <w:rFonts w:ascii="Arial" w:hAnsi="Arial" w:cs="Arial"/>
          <w:lang w:val="ru-RU"/>
        </w:rPr>
        <w:t>тачка</w:t>
      </w:r>
      <w:r w:rsidR="009C1CC7" w:rsidRPr="007B4BAA">
        <w:rPr>
          <w:rFonts w:ascii="Arial" w:hAnsi="Arial" w:cs="Arial"/>
          <w:lang w:val="ru-RU"/>
        </w:rPr>
        <w:t xml:space="preserve"> 6) </w:t>
      </w:r>
      <w:r>
        <w:rPr>
          <w:rFonts w:ascii="Arial" w:hAnsi="Arial" w:cs="Arial"/>
          <w:lang w:val="ru-RU"/>
        </w:rPr>
        <w:t>подтачка</w:t>
      </w:r>
      <w:r w:rsidR="009C1CC7" w:rsidRPr="007B4BAA">
        <w:rPr>
          <w:rFonts w:ascii="Arial" w:hAnsi="Arial" w:cs="Arial"/>
          <w:lang w:val="ru-RU"/>
        </w:rPr>
        <w:t xml:space="preserve"> (4) </w:t>
      </w:r>
      <w:r>
        <w:rPr>
          <w:rFonts w:ascii="Arial" w:hAnsi="Arial" w:cs="Arial"/>
          <w:lang w:val="ru-RU"/>
        </w:rPr>
        <w:t>и</w:t>
      </w:r>
      <w:r w:rsidR="009C1CC7" w:rsidRPr="007B4BAA">
        <w:rPr>
          <w:rFonts w:ascii="Arial" w:hAnsi="Arial" w:cs="Arial"/>
          <w:lang w:val="ru-RU"/>
        </w:rPr>
        <w:t xml:space="preserve"> </w:t>
      </w:r>
      <w:r>
        <w:rPr>
          <w:rFonts w:ascii="Arial" w:hAnsi="Arial" w:cs="Arial"/>
          <w:lang w:val="ru-RU"/>
        </w:rPr>
        <w:t>члана</w:t>
      </w:r>
      <w:r w:rsidR="009C1CC7" w:rsidRPr="007B4BAA">
        <w:rPr>
          <w:rFonts w:ascii="Arial" w:hAnsi="Arial" w:cs="Arial"/>
          <w:lang w:val="ru-RU"/>
        </w:rPr>
        <w:t xml:space="preserve"> 16. </w:t>
      </w:r>
      <w:r>
        <w:rPr>
          <w:rFonts w:ascii="Arial" w:hAnsi="Arial" w:cs="Arial"/>
          <w:lang w:val="ru-RU"/>
        </w:rPr>
        <w:t>Правилника</w:t>
      </w:r>
      <w:r w:rsidR="009C1CC7" w:rsidRPr="007B4BAA">
        <w:rPr>
          <w:rFonts w:ascii="Arial" w:hAnsi="Arial" w:cs="Arial"/>
          <w:lang w:val="ru-RU"/>
        </w:rPr>
        <w:t xml:space="preserve"> </w:t>
      </w:r>
      <w:r>
        <w:rPr>
          <w:rFonts w:ascii="Arial" w:hAnsi="Arial" w:cs="Arial"/>
          <w:lang w:val="ru-RU"/>
        </w:rPr>
        <w:t>о</w:t>
      </w:r>
      <w:r w:rsidR="009C1CC7" w:rsidRPr="007B4BAA">
        <w:rPr>
          <w:rFonts w:ascii="Arial" w:hAnsi="Arial" w:cs="Arial"/>
          <w:lang w:val="ru-RU"/>
        </w:rPr>
        <w:t xml:space="preserve"> </w:t>
      </w:r>
      <w:r>
        <w:rPr>
          <w:rFonts w:ascii="Arial" w:hAnsi="Arial" w:cs="Arial"/>
          <w:lang w:val="ru-RU"/>
        </w:rPr>
        <w:t>обавезним</w:t>
      </w:r>
      <w:r w:rsidR="009C1CC7" w:rsidRPr="007B4BAA">
        <w:rPr>
          <w:rFonts w:ascii="Arial" w:hAnsi="Arial" w:cs="Arial"/>
          <w:lang w:val="ru-RU"/>
        </w:rPr>
        <w:t xml:space="preserve"> </w:t>
      </w:r>
      <w:r>
        <w:rPr>
          <w:rFonts w:ascii="Arial" w:hAnsi="Arial" w:cs="Arial"/>
          <w:lang w:val="ru-RU"/>
        </w:rPr>
        <w:t>елементима</w:t>
      </w:r>
      <w:r w:rsidR="009C1CC7" w:rsidRPr="007B4BAA">
        <w:rPr>
          <w:rFonts w:ascii="Arial" w:hAnsi="Arial" w:cs="Arial"/>
          <w:lang w:val="ru-RU"/>
        </w:rPr>
        <w:t xml:space="preserve"> </w:t>
      </w:r>
      <w:r>
        <w:rPr>
          <w:rFonts w:ascii="Arial" w:hAnsi="Arial" w:cs="Arial"/>
          <w:lang w:val="ru-RU"/>
        </w:rPr>
        <w:t>конкурсне</w:t>
      </w:r>
      <w:r w:rsidR="009C1CC7" w:rsidRPr="007B4BAA">
        <w:rPr>
          <w:rFonts w:ascii="Arial" w:hAnsi="Arial" w:cs="Arial"/>
          <w:lang w:val="ru-RU"/>
        </w:rPr>
        <w:t xml:space="preserve"> </w:t>
      </w:r>
      <w:r>
        <w:rPr>
          <w:rFonts w:ascii="Arial" w:hAnsi="Arial" w:cs="Arial"/>
          <w:lang w:val="ru-RU"/>
        </w:rPr>
        <w:t>документације</w:t>
      </w:r>
      <w:r w:rsidR="009C1CC7" w:rsidRPr="007B4BAA">
        <w:rPr>
          <w:rFonts w:ascii="Arial" w:hAnsi="Arial" w:cs="Arial"/>
          <w:lang w:val="ru-RU"/>
        </w:rPr>
        <w:t xml:space="preserve"> </w:t>
      </w:r>
      <w:r>
        <w:rPr>
          <w:rFonts w:ascii="Arial" w:hAnsi="Arial" w:cs="Arial"/>
          <w:lang w:val="ru-RU"/>
        </w:rPr>
        <w:t>у</w:t>
      </w:r>
      <w:r w:rsidR="009C1CC7" w:rsidRPr="007B4BAA">
        <w:rPr>
          <w:rFonts w:ascii="Arial" w:hAnsi="Arial" w:cs="Arial"/>
          <w:lang w:val="ru-RU"/>
        </w:rPr>
        <w:t xml:space="preserve"> </w:t>
      </w:r>
      <w:r>
        <w:rPr>
          <w:rFonts w:ascii="Arial" w:hAnsi="Arial" w:cs="Arial"/>
          <w:lang w:val="ru-RU"/>
        </w:rPr>
        <w:t>поступцима</w:t>
      </w:r>
      <w:r w:rsidR="009C1CC7" w:rsidRPr="007B4BAA">
        <w:rPr>
          <w:rFonts w:ascii="Arial" w:hAnsi="Arial" w:cs="Arial"/>
          <w:lang w:val="ru-RU"/>
        </w:rPr>
        <w:t xml:space="preserve"> </w:t>
      </w:r>
      <w:r>
        <w:rPr>
          <w:rFonts w:ascii="Arial" w:hAnsi="Arial" w:cs="Arial"/>
          <w:lang w:val="ru-RU"/>
        </w:rPr>
        <w:t>јавних</w:t>
      </w:r>
      <w:r w:rsidR="009C1CC7" w:rsidRPr="007B4BAA">
        <w:rPr>
          <w:rFonts w:ascii="Arial" w:hAnsi="Arial" w:cs="Arial"/>
          <w:lang w:val="ru-RU"/>
        </w:rPr>
        <w:t xml:space="preserve"> </w:t>
      </w:r>
      <w:r>
        <w:rPr>
          <w:rFonts w:ascii="Arial" w:hAnsi="Arial" w:cs="Arial"/>
          <w:lang w:val="ru-RU"/>
        </w:rPr>
        <w:t>набавки</w:t>
      </w:r>
      <w:r w:rsidR="009C1CC7" w:rsidRPr="007B4BAA">
        <w:rPr>
          <w:rFonts w:ascii="Arial" w:hAnsi="Arial" w:cs="Arial"/>
          <w:lang w:val="ru-RU"/>
        </w:rPr>
        <w:t xml:space="preserve"> </w:t>
      </w:r>
      <w:r>
        <w:rPr>
          <w:rFonts w:ascii="Arial" w:hAnsi="Arial" w:cs="Arial"/>
          <w:lang w:val="ru-RU"/>
        </w:rPr>
        <w:t>начину</w:t>
      </w:r>
      <w:r w:rsidR="009C1CC7" w:rsidRPr="007B4BAA">
        <w:rPr>
          <w:rFonts w:ascii="Arial" w:hAnsi="Arial" w:cs="Arial"/>
          <w:lang w:val="ru-RU"/>
        </w:rPr>
        <w:t xml:space="preserve"> </w:t>
      </w:r>
      <w:r>
        <w:rPr>
          <w:rFonts w:ascii="Arial" w:hAnsi="Arial" w:cs="Arial"/>
          <w:lang w:val="ru-RU"/>
        </w:rPr>
        <w:t>доказивања</w:t>
      </w:r>
      <w:r w:rsidR="009C1CC7" w:rsidRPr="007B4BAA">
        <w:rPr>
          <w:rFonts w:ascii="Arial" w:hAnsi="Arial" w:cs="Arial"/>
          <w:lang w:val="ru-RU"/>
        </w:rPr>
        <w:t xml:space="preserve"> </w:t>
      </w:r>
      <w:r>
        <w:rPr>
          <w:rFonts w:ascii="Arial" w:hAnsi="Arial" w:cs="Arial"/>
          <w:lang w:val="ru-RU"/>
        </w:rPr>
        <w:t>испуњености</w:t>
      </w:r>
      <w:r w:rsidR="009C1CC7" w:rsidRPr="007B4BAA">
        <w:rPr>
          <w:rFonts w:ascii="Arial" w:hAnsi="Arial" w:cs="Arial"/>
          <w:lang w:val="ru-RU"/>
        </w:rPr>
        <w:t xml:space="preserve"> </w:t>
      </w:r>
      <w:r>
        <w:rPr>
          <w:rFonts w:ascii="Arial" w:hAnsi="Arial" w:cs="Arial"/>
          <w:lang w:val="ru-RU"/>
        </w:rPr>
        <w:t>услова</w:t>
      </w:r>
      <w:r w:rsidR="009C1CC7" w:rsidRPr="007B4BAA">
        <w:rPr>
          <w:rFonts w:ascii="Arial" w:hAnsi="Arial" w:cs="Arial"/>
          <w:lang w:val="ru-RU"/>
        </w:rPr>
        <w:t xml:space="preserve"> («</w:t>
      </w:r>
      <w:r>
        <w:rPr>
          <w:rFonts w:ascii="Arial" w:hAnsi="Arial" w:cs="Arial"/>
          <w:lang w:val="ru-RU"/>
        </w:rPr>
        <w:t>Службени</w:t>
      </w:r>
      <w:r w:rsidR="009C1CC7" w:rsidRPr="007B4BAA">
        <w:rPr>
          <w:rFonts w:ascii="Arial" w:hAnsi="Arial" w:cs="Arial"/>
          <w:lang w:val="ru-RU"/>
        </w:rPr>
        <w:t xml:space="preserve"> </w:t>
      </w:r>
      <w:r>
        <w:rPr>
          <w:rFonts w:ascii="Arial" w:hAnsi="Arial" w:cs="Arial"/>
          <w:lang w:val="ru-RU"/>
        </w:rPr>
        <w:t>гласник</w:t>
      </w:r>
      <w:r w:rsidR="009C1CC7" w:rsidRPr="007B4BAA">
        <w:rPr>
          <w:rFonts w:ascii="Arial" w:hAnsi="Arial" w:cs="Arial"/>
          <w:lang w:val="ru-RU"/>
        </w:rPr>
        <w:t xml:space="preserve"> </w:t>
      </w:r>
      <w:r>
        <w:rPr>
          <w:rFonts w:ascii="Arial" w:hAnsi="Arial" w:cs="Arial"/>
          <w:lang w:val="ru-RU"/>
        </w:rPr>
        <w:t>РС</w:t>
      </w:r>
      <w:r w:rsidR="009C1CC7" w:rsidRPr="007B4BAA">
        <w:rPr>
          <w:rFonts w:ascii="Arial" w:hAnsi="Arial" w:cs="Arial"/>
          <w:lang w:val="ru-RU"/>
        </w:rPr>
        <w:t xml:space="preserve">», </w:t>
      </w:r>
      <w:r>
        <w:rPr>
          <w:rFonts w:ascii="Arial" w:hAnsi="Arial" w:cs="Arial"/>
          <w:lang w:val="ru-RU"/>
        </w:rPr>
        <w:t>бр</w:t>
      </w:r>
      <w:r w:rsidR="009C1CC7" w:rsidRPr="007B4BAA">
        <w:rPr>
          <w:rFonts w:ascii="Arial" w:hAnsi="Arial" w:cs="Arial"/>
          <w:lang w:val="ru-RU"/>
        </w:rPr>
        <w:t xml:space="preserve">.86/15) </w:t>
      </w:r>
      <w:r>
        <w:rPr>
          <w:rFonts w:ascii="Arial" w:hAnsi="Arial" w:cs="Arial"/>
          <w:lang w:val="ru-RU"/>
        </w:rPr>
        <w:t>понуђач</w:t>
      </w:r>
      <w:r w:rsidR="009C1CC7" w:rsidRPr="007B4BAA">
        <w:rPr>
          <w:rFonts w:ascii="Arial" w:hAnsi="Arial" w:cs="Arial"/>
          <w:lang w:val="ru-RU"/>
        </w:rPr>
        <w:t xml:space="preserve"> ______________________ </w:t>
      </w:r>
      <w:r>
        <w:rPr>
          <w:rFonts w:ascii="Arial" w:hAnsi="Arial" w:cs="Arial"/>
          <w:lang w:val="ru-RU"/>
        </w:rPr>
        <w:t>из</w:t>
      </w:r>
      <w:r w:rsidR="009C1CC7" w:rsidRPr="007B4BAA">
        <w:rPr>
          <w:rFonts w:ascii="Arial" w:hAnsi="Arial" w:cs="Arial"/>
          <w:lang w:val="ru-RU"/>
        </w:rPr>
        <w:t xml:space="preserve"> ___________________ </w:t>
      </w:r>
      <w:r>
        <w:rPr>
          <w:rFonts w:ascii="Arial" w:hAnsi="Arial" w:cs="Arial"/>
          <w:lang w:val="ru-RU"/>
        </w:rPr>
        <w:t>ул</w:t>
      </w:r>
      <w:r w:rsidR="009C1CC7" w:rsidRPr="007B4BAA">
        <w:rPr>
          <w:rFonts w:ascii="Arial" w:hAnsi="Arial" w:cs="Arial"/>
          <w:lang w:val="ru-RU"/>
        </w:rPr>
        <w:t xml:space="preserve">. _____________ </w:t>
      </w:r>
      <w:r>
        <w:rPr>
          <w:rFonts w:ascii="Arial" w:hAnsi="Arial" w:cs="Arial"/>
          <w:lang w:val="ru-RU"/>
        </w:rPr>
        <w:t>бр</w:t>
      </w:r>
      <w:r w:rsidR="009C1CC7" w:rsidRPr="007B4BAA">
        <w:rPr>
          <w:rFonts w:ascii="Arial" w:hAnsi="Arial" w:cs="Arial"/>
          <w:lang w:val="ru-RU"/>
        </w:rPr>
        <w:t xml:space="preserve">.___________________ </w:t>
      </w:r>
      <w:r>
        <w:rPr>
          <w:rFonts w:ascii="Arial" w:hAnsi="Arial" w:cs="Arial"/>
          <w:lang w:val="ru-RU"/>
        </w:rPr>
        <w:t>даје</w:t>
      </w:r>
    </w:p>
    <w:p w:rsidR="009C1CC7" w:rsidRPr="007B4BAA" w:rsidRDefault="009C1CC7" w:rsidP="009C1CC7">
      <w:pPr>
        <w:jc w:val="both"/>
        <w:rPr>
          <w:rFonts w:ascii="Verdana" w:hAnsi="Verdana"/>
          <w:lang w:val="ru-RU"/>
        </w:rPr>
      </w:pPr>
    </w:p>
    <w:p w:rsidR="009C1CC7" w:rsidRPr="007B4BAA" w:rsidRDefault="009C1CC7" w:rsidP="009C1CC7">
      <w:pPr>
        <w:jc w:val="both"/>
        <w:rPr>
          <w:rFonts w:ascii="Verdana" w:hAnsi="Verdana"/>
          <w:lang w:val="ru-RU"/>
        </w:rPr>
      </w:pPr>
    </w:p>
    <w:p w:rsidR="009C1CC7" w:rsidRPr="007B4BAA" w:rsidRDefault="00661B5A" w:rsidP="009C1CC7">
      <w:pPr>
        <w:jc w:val="center"/>
        <w:rPr>
          <w:rFonts w:ascii="Arial" w:hAnsi="Arial" w:cs="Arial"/>
          <w:b/>
          <w:lang w:val="ru-RU"/>
        </w:rPr>
      </w:pPr>
      <w:r>
        <w:rPr>
          <w:rFonts w:ascii="Arial" w:hAnsi="Arial" w:cs="Arial"/>
          <w:b/>
          <w:lang w:val="ru-RU"/>
        </w:rPr>
        <w:t>ИЗЈАВУ</w:t>
      </w:r>
      <w:r w:rsidR="009C1CC7" w:rsidRPr="007B4BAA">
        <w:rPr>
          <w:rFonts w:ascii="Arial" w:hAnsi="Arial" w:cs="Arial"/>
          <w:b/>
          <w:lang w:val="ru-RU"/>
        </w:rPr>
        <w:t xml:space="preserve"> </w:t>
      </w:r>
      <w:r>
        <w:rPr>
          <w:rFonts w:ascii="Arial" w:hAnsi="Arial" w:cs="Arial"/>
          <w:b/>
          <w:lang w:val="ru-RU"/>
        </w:rPr>
        <w:t>О</w:t>
      </w:r>
      <w:r w:rsidR="009C1CC7" w:rsidRPr="007B4BAA">
        <w:rPr>
          <w:rFonts w:ascii="Arial" w:hAnsi="Arial" w:cs="Arial"/>
          <w:b/>
          <w:lang w:val="ru-RU"/>
        </w:rPr>
        <w:t xml:space="preserve"> </w:t>
      </w:r>
      <w:r>
        <w:rPr>
          <w:rFonts w:ascii="Arial" w:hAnsi="Arial" w:cs="Arial"/>
          <w:b/>
          <w:lang w:val="ru-RU"/>
        </w:rPr>
        <w:t>НЕЗАВИСНОЈ</w:t>
      </w:r>
      <w:r w:rsidR="009C1CC7" w:rsidRPr="007B4BAA">
        <w:rPr>
          <w:rFonts w:ascii="Arial" w:hAnsi="Arial" w:cs="Arial"/>
          <w:b/>
          <w:lang w:val="ru-RU"/>
        </w:rPr>
        <w:t xml:space="preserve"> </w:t>
      </w:r>
      <w:r>
        <w:rPr>
          <w:rFonts w:ascii="Arial" w:hAnsi="Arial" w:cs="Arial"/>
          <w:b/>
          <w:lang w:val="ru-RU"/>
        </w:rPr>
        <w:t>ПОНУДИ</w:t>
      </w:r>
    </w:p>
    <w:p w:rsidR="009C1CC7" w:rsidRPr="007B4BAA" w:rsidRDefault="009C1CC7" w:rsidP="009C1CC7">
      <w:pPr>
        <w:jc w:val="center"/>
        <w:rPr>
          <w:rFonts w:ascii="Arial" w:hAnsi="Arial" w:cs="Arial"/>
          <w:b/>
          <w:lang w:val="ru-RU"/>
        </w:rPr>
      </w:pPr>
    </w:p>
    <w:p w:rsidR="009C1CC7" w:rsidRPr="007B4BAA" w:rsidRDefault="00A04603" w:rsidP="009C1CC7">
      <w:pPr>
        <w:suppressAutoHyphens/>
        <w:spacing w:line="100" w:lineRule="atLeast"/>
        <w:jc w:val="both"/>
        <w:rPr>
          <w:rFonts w:ascii="Arial" w:hAnsi="Arial" w:cs="Arial"/>
          <w:lang w:val="sr-Cyrl-RS"/>
        </w:rPr>
      </w:pPr>
      <w:r w:rsidRPr="00A04603">
        <w:rPr>
          <w:rFonts w:ascii="Arial" w:hAnsi="Arial" w:cs="Arial"/>
          <w:lang w:val="ru-RU"/>
        </w:rPr>
        <w:t xml:space="preserve">и под пуном материјалном и кривичном одговорношћу потврђује да је Понуду број: ________ за јавну набавку добара </w:t>
      </w:r>
      <w:r w:rsidR="00D821D4">
        <w:rPr>
          <w:rFonts w:ascii="Arial" w:hAnsi="Arial" w:cs="Arial"/>
          <w:lang w:val="ru-RU"/>
        </w:rPr>
        <w:t>Ролетне, завесе, тракасте завесе, венецијанери и фолије</w:t>
      </w:r>
      <w:r w:rsidRPr="00A04603">
        <w:rPr>
          <w:rFonts w:ascii="Arial" w:hAnsi="Arial" w:cs="Arial"/>
          <w:lang w:val="ru-RU"/>
        </w:rPr>
        <w:t xml:space="preserve"> ЈН бр</w:t>
      </w:r>
      <w:r w:rsidR="00D821D4">
        <w:rPr>
          <w:rFonts w:ascii="Arial" w:hAnsi="Arial" w:cs="Arial"/>
          <w:lang w:val="ru-RU"/>
        </w:rPr>
        <w:t>.8100/0082/2017</w:t>
      </w:r>
      <w:r w:rsidR="00D546E0" w:rsidRPr="00D821D4">
        <w:rPr>
          <w:rFonts w:ascii="Arial" w:hAnsi="Arial" w:cs="Arial"/>
          <w:lang w:val="ru-RU"/>
        </w:rPr>
        <w:t xml:space="preserve"> </w:t>
      </w:r>
      <w:r>
        <w:rPr>
          <w:rFonts w:ascii="Arial" w:hAnsi="Arial" w:cs="Arial"/>
          <w:lang w:val="ru-RU"/>
        </w:rPr>
        <w:t>за Партију 2</w:t>
      </w:r>
      <w:r w:rsidR="00D821D4">
        <w:rPr>
          <w:rFonts w:ascii="Arial" w:hAnsi="Arial" w:cs="Arial"/>
          <w:lang w:val="ru-RU"/>
        </w:rPr>
        <w:t xml:space="preserve">: </w:t>
      </w:r>
      <w:r w:rsidR="00D821D4">
        <w:rPr>
          <w:rFonts w:ascii="Arial" w:hAnsi="Arial" w:cs="Arial"/>
          <w:bCs/>
          <w:kern w:val="28"/>
          <w:lang w:val="sr-Cyrl-RS" w:eastAsia="x-none"/>
        </w:rPr>
        <w:t>Венецијанери, тракасте и друге завесе, фолије и слично за ТЦ Краљево</w:t>
      </w:r>
      <w:r w:rsidRPr="00A04603">
        <w:rPr>
          <w:rFonts w:ascii="Arial" w:hAnsi="Arial" w:cs="Arial"/>
          <w:lang w:val="ru-RU"/>
        </w:rPr>
        <w:t>, 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 године и Порталу службених гласила Републике Србије и базе прописа, поднео независно, без договора са другим понуђачима или заинтересованим лицима.</w:t>
      </w:r>
    </w:p>
    <w:p w:rsidR="009C1CC7" w:rsidRPr="007B4BAA" w:rsidRDefault="00661B5A" w:rsidP="009C1CC7">
      <w:pPr>
        <w:tabs>
          <w:tab w:val="left" w:pos="0"/>
        </w:tabs>
        <w:ind w:firstLine="720"/>
        <w:jc w:val="both"/>
        <w:rPr>
          <w:rFonts w:ascii="Arial" w:hAnsi="Arial" w:cs="Arial"/>
          <w:lang w:val="ru-RU"/>
        </w:rPr>
      </w:pPr>
      <w:r>
        <w:rPr>
          <w:rFonts w:ascii="Arial" w:hAnsi="Arial" w:cs="Arial"/>
          <w:lang w:val="ru-RU"/>
        </w:rPr>
        <w:t>У</w:t>
      </w:r>
      <w:r w:rsidR="009C1CC7" w:rsidRPr="007B4BAA">
        <w:rPr>
          <w:rFonts w:ascii="Arial" w:hAnsi="Arial" w:cs="Arial"/>
          <w:lang w:val="ru-RU"/>
        </w:rPr>
        <w:t xml:space="preserve"> </w:t>
      </w:r>
      <w:r>
        <w:rPr>
          <w:rFonts w:ascii="Arial" w:hAnsi="Arial" w:cs="Arial"/>
          <w:lang w:val="ru-RU"/>
        </w:rPr>
        <w:t>супротном</w:t>
      </w:r>
      <w:r w:rsidR="009C1CC7" w:rsidRPr="007B4BAA">
        <w:rPr>
          <w:rFonts w:ascii="Arial" w:hAnsi="Arial" w:cs="Arial"/>
          <w:lang w:val="ru-RU"/>
        </w:rPr>
        <w:t xml:space="preserve"> </w:t>
      </w:r>
      <w:r>
        <w:rPr>
          <w:rFonts w:ascii="Arial" w:hAnsi="Arial" w:cs="Arial"/>
          <w:lang w:val="ru-RU"/>
        </w:rPr>
        <w:t>упознат</w:t>
      </w:r>
      <w:r w:rsidR="009C1CC7" w:rsidRPr="007B4BAA">
        <w:rPr>
          <w:rFonts w:ascii="Arial" w:hAnsi="Arial" w:cs="Arial"/>
          <w:lang w:val="ru-RU"/>
        </w:rPr>
        <w:t xml:space="preserve"> </w:t>
      </w:r>
      <w:r>
        <w:rPr>
          <w:rFonts w:ascii="Arial" w:hAnsi="Arial" w:cs="Arial"/>
          <w:lang w:val="ru-RU"/>
        </w:rPr>
        <w:t>је</w:t>
      </w:r>
      <w:r w:rsidR="009C1CC7" w:rsidRPr="007B4BAA">
        <w:rPr>
          <w:rFonts w:ascii="Arial" w:hAnsi="Arial" w:cs="Arial"/>
          <w:lang w:val="ru-RU"/>
        </w:rPr>
        <w:t xml:space="preserve"> </w:t>
      </w:r>
      <w:r>
        <w:rPr>
          <w:rFonts w:ascii="Arial" w:hAnsi="Arial" w:cs="Arial"/>
          <w:lang w:val="ru-RU"/>
        </w:rPr>
        <w:t>да</w:t>
      </w:r>
      <w:r w:rsidR="009C1CC7" w:rsidRPr="007B4BAA">
        <w:rPr>
          <w:rFonts w:ascii="Arial" w:hAnsi="Arial" w:cs="Arial"/>
          <w:lang w:val="ru-RU"/>
        </w:rPr>
        <w:t xml:space="preserve"> </w:t>
      </w:r>
      <w:r>
        <w:rPr>
          <w:rFonts w:ascii="Arial" w:hAnsi="Arial" w:cs="Arial"/>
          <w:lang w:val="ru-RU"/>
        </w:rPr>
        <w:t>ће</w:t>
      </w:r>
      <w:r w:rsidR="009C1CC7" w:rsidRPr="007B4BAA">
        <w:rPr>
          <w:rFonts w:ascii="Arial" w:hAnsi="Arial" w:cs="Arial"/>
          <w:lang w:val="ru-RU"/>
        </w:rPr>
        <w:t xml:space="preserve"> </w:t>
      </w:r>
      <w:r>
        <w:rPr>
          <w:rFonts w:ascii="Arial" w:hAnsi="Arial" w:cs="Arial"/>
          <w:lang w:val="ru-RU"/>
        </w:rPr>
        <w:t>сходно</w:t>
      </w:r>
      <w:r w:rsidR="009C1CC7" w:rsidRPr="007B4BAA">
        <w:rPr>
          <w:rFonts w:ascii="Arial" w:hAnsi="Arial" w:cs="Arial"/>
          <w:lang w:val="ru-RU"/>
        </w:rPr>
        <w:t xml:space="preserve"> </w:t>
      </w:r>
      <w:r>
        <w:rPr>
          <w:rFonts w:ascii="Arial" w:hAnsi="Arial" w:cs="Arial"/>
          <w:lang w:val="ru-RU"/>
        </w:rPr>
        <w:t>члану</w:t>
      </w:r>
      <w:r w:rsidR="009C1CC7" w:rsidRPr="007B4BAA">
        <w:rPr>
          <w:rFonts w:ascii="Arial" w:hAnsi="Arial" w:cs="Arial"/>
          <w:lang w:val="ru-RU"/>
        </w:rPr>
        <w:t xml:space="preserve"> 168. </w:t>
      </w:r>
      <w:r>
        <w:rPr>
          <w:rFonts w:ascii="Arial" w:hAnsi="Arial" w:cs="Arial"/>
          <w:lang w:val="ru-RU"/>
        </w:rPr>
        <w:t>став</w:t>
      </w:r>
      <w:r w:rsidR="009C1CC7" w:rsidRPr="007B4BAA">
        <w:rPr>
          <w:rFonts w:ascii="Arial" w:hAnsi="Arial" w:cs="Arial"/>
          <w:lang w:val="ru-RU"/>
        </w:rPr>
        <w:t xml:space="preserve"> 1.</w:t>
      </w:r>
      <w:r>
        <w:rPr>
          <w:rFonts w:ascii="Arial" w:hAnsi="Arial" w:cs="Arial"/>
          <w:lang w:val="ru-RU"/>
        </w:rPr>
        <w:t>тачка</w:t>
      </w:r>
      <w:r w:rsidR="009C1CC7" w:rsidRPr="007B4BAA">
        <w:rPr>
          <w:rFonts w:ascii="Arial" w:hAnsi="Arial" w:cs="Arial"/>
          <w:lang w:val="ru-RU"/>
        </w:rPr>
        <w:t xml:space="preserve"> 2) </w:t>
      </w:r>
      <w:r>
        <w:rPr>
          <w:rFonts w:ascii="Arial" w:hAnsi="Arial" w:cs="Arial"/>
          <w:lang w:val="ru-RU"/>
        </w:rPr>
        <w:t>Закона</w:t>
      </w:r>
      <w:r w:rsidR="009C1CC7" w:rsidRPr="007B4BAA">
        <w:rPr>
          <w:rFonts w:ascii="Arial" w:hAnsi="Arial" w:cs="Arial"/>
          <w:lang w:val="ru-RU"/>
        </w:rPr>
        <w:t xml:space="preserve"> </w:t>
      </w:r>
      <w:r>
        <w:rPr>
          <w:rFonts w:ascii="Arial" w:hAnsi="Arial" w:cs="Arial"/>
          <w:lang w:val="ru-RU"/>
        </w:rPr>
        <w:t>о</w:t>
      </w:r>
      <w:r w:rsidR="009C1CC7" w:rsidRPr="007B4BAA">
        <w:rPr>
          <w:rFonts w:ascii="Arial" w:hAnsi="Arial" w:cs="Arial"/>
          <w:lang w:val="ru-RU"/>
        </w:rPr>
        <w:t xml:space="preserve"> </w:t>
      </w:r>
      <w:r>
        <w:rPr>
          <w:rFonts w:ascii="Arial" w:hAnsi="Arial" w:cs="Arial"/>
          <w:lang w:val="ru-RU"/>
        </w:rPr>
        <w:t>јавним</w:t>
      </w:r>
      <w:r w:rsidR="009C1CC7" w:rsidRPr="007B4BAA">
        <w:rPr>
          <w:rFonts w:ascii="Arial" w:hAnsi="Arial" w:cs="Arial"/>
          <w:lang w:val="ru-RU"/>
        </w:rPr>
        <w:t xml:space="preserve"> </w:t>
      </w:r>
      <w:r>
        <w:rPr>
          <w:rFonts w:ascii="Arial" w:hAnsi="Arial" w:cs="Arial"/>
          <w:lang w:val="ru-RU"/>
        </w:rPr>
        <w:t>набавкама</w:t>
      </w:r>
      <w:r w:rsidR="009C1CC7" w:rsidRPr="007B4BAA">
        <w:rPr>
          <w:rFonts w:ascii="Arial" w:hAnsi="Arial" w:cs="Arial"/>
          <w:lang w:val="ru-RU"/>
        </w:rPr>
        <w:t xml:space="preserve"> („</w:t>
      </w:r>
      <w:r>
        <w:rPr>
          <w:rFonts w:ascii="Arial" w:hAnsi="Arial" w:cs="Arial"/>
          <w:lang w:val="ru-RU"/>
        </w:rPr>
        <w:t>Службени</w:t>
      </w:r>
      <w:r w:rsidR="009C1CC7" w:rsidRPr="007B4BAA">
        <w:rPr>
          <w:rFonts w:ascii="Arial" w:hAnsi="Arial" w:cs="Arial"/>
          <w:lang w:val="ru-RU"/>
        </w:rPr>
        <w:t xml:space="preserve"> </w:t>
      </w:r>
      <w:r>
        <w:rPr>
          <w:rFonts w:ascii="Arial" w:hAnsi="Arial" w:cs="Arial"/>
          <w:lang w:val="ru-RU"/>
        </w:rPr>
        <w:t>гласник</w:t>
      </w:r>
      <w:r w:rsidR="009C1CC7" w:rsidRPr="007B4BAA">
        <w:rPr>
          <w:rFonts w:ascii="Arial" w:hAnsi="Arial" w:cs="Arial"/>
          <w:lang w:val="ru-RU"/>
        </w:rPr>
        <w:t xml:space="preserve"> </w:t>
      </w:r>
      <w:r>
        <w:rPr>
          <w:rFonts w:ascii="Arial" w:hAnsi="Arial" w:cs="Arial"/>
          <w:lang w:val="ru-RU"/>
        </w:rPr>
        <w:t>РС</w:t>
      </w:r>
      <w:r w:rsidR="009C1CC7" w:rsidRPr="007B4BAA">
        <w:rPr>
          <w:rFonts w:ascii="Arial" w:hAnsi="Arial" w:cs="Arial"/>
          <w:lang w:val="ru-RU"/>
        </w:rPr>
        <w:t xml:space="preserve">“, </w:t>
      </w:r>
      <w:r>
        <w:rPr>
          <w:rFonts w:ascii="Arial" w:hAnsi="Arial" w:cs="Arial"/>
          <w:lang w:val="ru-RU"/>
        </w:rPr>
        <w:t>бр</w:t>
      </w:r>
      <w:r w:rsidR="009C1CC7" w:rsidRPr="007B4BAA">
        <w:rPr>
          <w:rFonts w:ascii="Arial" w:hAnsi="Arial" w:cs="Arial"/>
          <w:lang w:val="ru-RU"/>
        </w:rPr>
        <w:t xml:space="preserve">.124/12, 14/15 </w:t>
      </w:r>
      <w:r>
        <w:rPr>
          <w:rFonts w:ascii="Arial" w:hAnsi="Arial" w:cs="Arial"/>
          <w:lang w:val="ru-RU"/>
        </w:rPr>
        <w:t>и</w:t>
      </w:r>
      <w:r w:rsidR="009C1CC7" w:rsidRPr="007B4BAA">
        <w:rPr>
          <w:rFonts w:ascii="Arial" w:hAnsi="Arial" w:cs="Arial"/>
          <w:lang w:val="ru-RU"/>
        </w:rPr>
        <w:t xml:space="preserve"> 68/15), </w:t>
      </w:r>
      <w:r>
        <w:rPr>
          <w:rFonts w:ascii="Arial" w:hAnsi="Arial" w:cs="Arial"/>
          <w:lang w:val="ru-RU"/>
        </w:rPr>
        <w:t>оквирни</w:t>
      </w:r>
      <w:r w:rsidR="009C1CC7" w:rsidRPr="007B4BAA">
        <w:rPr>
          <w:rFonts w:ascii="Arial" w:hAnsi="Arial" w:cs="Arial"/>
          <w:lang w:val="ru-RU"/>
        </w:rPr>
        <w:t xml:space="preserve"> </w:t>
      </w:r>
      <w:r>
        <w:rPr>
          <w:rFonts w:ascii="Arial" w:hAnsi="Arial" w:cs="Arial"/>
          <w:lang w:val="ru-RU"/>
        </w:rPr>
        <w:t>споразум</w:t>
      </w:r>
      <w:r w:rsidR="009C1CC7" w:rsidRPr="007B4BAA">
        <w:rPr>
          <w:rFonts w:ascii="Arial" w:hAnsi="Arial" w:cs="Arial"/>
          <w:lang w:val="ru-RU"/>
        </w:rPr>
        <w:t xml:space="preserve"> </w:t>
      </w:r>
      <w:r>
        <w:rPr>
          <w:rFonts w:ascii="Arial" w:hAnsi="Arial" w:cs="Arial"/>
          <w:lang w:val="ru-RU"/>
        </w:rPr>
        <w:t>о</w:t>
      </w:r>
      <w:r w:rsidR="009C1CC7" w:rsidRPr="007B4BAA">
        <w:rPr>
          <w:rFonts w:ascii="Arial" w:hAnsi="Arial" w:cs="Arial"/>
          <w:lang w:val="ru-RU"/>
        </w:rPr>
        <w:t xml:space="preserve"> </w:t>
      </w:r>
      <w:r>
        <w:rPr>
          <w:rFonts w:ascii="Arial" w:hAnsi="Arial" w:cs="Arial"/>
          <w:lang w:val="ru-RU"/>
        </w:rPr>
        <w:t>јавној</w:t>
      </w:r>
      <w:r w:rsidR="009C1CC7" w:rsidRPr="007B4BAA">
        <w:rPr>
          <w:rFonts w:ascii="Arial" w:hAnsi="Arial" w:cs="Arial"/>
          <w:lang w:val="ru-RU"/>
        </w:rPr>
        <w:t xml:space="preserve"> </w:t>
      </w:r>
      <w:r>
        <w:rPr>
          <w:rFonts w:ascii="Arial" w:hAnsi="Arial" w:cs="Arial"/>
          <w:lang w:val="ru-RU"/>
        </w:rPr>
        <w:t>набавци</w:t>
      </w:r>
      <w:r w:rsidR="009C1CC7" w:rsidRPr="007B4BAA">
        <w:rPr>
          <w:rFonts w:ascii="Arial" w:hAnsi="Arial" w:cs="Arial"/>
          <w:lang w:val="ru-RU"/>
        </w:rPr>
        <w:t xml:space="preserve"> </w:t>
      </w:r>
      <w:r>
        <w:rPr>
          <w:rFonts w:ascii="Arial" w:hAnsi="Arial" w:cs="Arial"/>
          <w:lang w:val="ru-RU"/>
        </w:rPr>
        <w:t>бити</w:t>
      </w:r>
      <w:r w:rsidR="009C1CC7" w:rsidRPr="007B4BAA">
        <w:rPr>
          <w:rFonts w:ascii="Arial" w:hAnsi="Arial" w:cs="Arial"/>
          <w:lang w:val="ru-RU"/>
        </w:rPr>
        <w:t xml:space="preserve"> </w:t>
      </w:r>
      <w:r>
        <w:rPr>
          <w:rFonts w:ascii="Arial" w:hAnsi="Arial" w:cs="Arial"/>
          <w:lang w:val="ru-RU"/>
        </w:rPr>
        <w:t>ништаван</w:t>
      </w:r>
      <w:r w:rsidR="009C1CC7" w:rsidRPr="007B4BAA">
        <w:rPr>
          <w:rFonts w:ascii="Arial" w:hAnsi="Arial" w:cs="Arial"/>
          <w:lang w:val="ru-RU"/>
        </w:rPr>
        <w:t>.</w:t>
      </w:r>
    </w:p>
    <w:p w:rsidR="009C1CC7" w:rsidRPr="007B4BAA" w:rsidRDefault="009C1CC7" w:rsidP="009C1CC7">
      <w:pPr>
        <w:rPr>
          <w:rFonts w:ascii="Arial" w:hAnsi="Arial" w:cs="Arial"/>
          <w:b/>
          <w:lang w:val="ru-RU"/>
        </w:rPr>
      </w:pPr>
    </w:p>
    <w:p w:rsidR="009C1CC7" w:rsidRPr="007B4BAA" w:rsidRDefault="009C1CC7" w:rsidP="009C1CC7">
      <w:pPr>
        <w:jc w:val="center"/>
        <w:rPr>
          <w:rFonts w:ascii="Verdana" w:hAnsi="Verdana"/>
          <w:b/>
          <w:lang w:val="ru-RU"/>
        </w:rPr>
      </w:pPr>
    </w:p>
    <w:p w:rsidR="009C1CC7" w:rsidRPr="007B4BAA" w:rsidRDefault="009C1CC7" w:rsidP="009C1CC7">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 xml:space="preserve">           </w:t>
      </w:r>
      <w:r w:rsidR="00661B5A">
        <w:rPr>
          <w:rFonts w:ascii="Arial" w:eastAsia="Calibri" w:hAnsi="Arial" w:cs="Arial"/>
          <w:bCs/>
          <w:iCs/>
          <w:lang w:val="sr-Cyrl-RS"/>
        </w:rPr>
        <w:t>Датум</w:t>
      </w:r>
      <w:r w:rsidRPr="007B4BAA">
        <w:rPr>
          <w:rFonts w:ascii="Arial" w:eastAsia="Calibri" w:hAnsi="Arial" w:cs="Arial"/>
          <w:bCs/>
          <w:iCs/>
          <w:lang w:val="sr-Cyrl-RS"/>
        </w:rPr>
        <w:t xml:space="preserve"> </w:t>
      </w:r>
      <w:r w:rsidRPr="007B4BAA">
        <w:rPr>
          <w:rFonts w:ascii="Arial" w:eastAsia="Calibri" w:hAnsi="Arial" w:cs="Arial"/>
          <w:bCs/>
          <w:iCs/>
          <w:lang w:val="sr-Cyrl-RS"/>
        </w:rPr>
        <w:tab/>
      </w:r>
      <w:r w:rsidRPr="007B4BAA">
        <w:rPr>
          <w:rFonts w:ascii="Arial" w:eastAsia="Calibri" w:hAnsi="Arial" w:cs="Arial"/>
          <w:bCs/>
          <w:iCs/>
          <w:lang w:val="sr-Cyrl-RS"/>
        </w:rPr>
        <w:tab/>
        <w:t xml:space="preserve">               </w:t>
      </w:r>
      <w:r w:rsidR="00661B5A">
        <w:rPr>
          <w:rFonts w:ascii="Arial" w:eastAsia="Calibri" w:hAnsi="Arial" w:cs="Arial"/>
          <w:bCs/>
          <w:iCs/>
          <w:lang w:val="sr-Cyrl-RS"/>
        </w:rPr>
        <w:t>Понуђач</w:t>
      </w:r>
    </w:p>
    <w:p w:rsidR="009C1CC7" w:rsidRPr="007B4BAA"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7B4BAA" w:rsidRDefault="009C1CC7" w:rsidP="009C1CC7">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 xml:space="preserve">________________                        </w:t>
      </w:r>
      <w:r w:rsidR="00661B5A">
        <w:rPr>
          <w:rFonts w:ascii="Arial" w:eastAsia="Calibri" w:hAnsi="Arial" w:cs="Arial"/>
          <w:bCs/>
          <w:iCs/>
          <w:lang w:val="sr-Cyrl-RS"/>
        </w:rPr>
        <w:t>М</w:t>
      </w:r>
      <w:r w:rsidRPr="007B4BAA">
        <w:rPr>
          <w:rFonts w:ascii="Arial" w:eastAsia="Calibri" w:hAnsi="Arial" w:cs="Arial"/>
          <w:bCs/>
          <w:iCs/>
          <w:lang w:val="sr-Cyrl-RS"/>
        </w:rPr>
        <w:t>.</w:t>
      </w:r>
      <w:r w:rsidR="00661B5A">
        <w:rPr>
          <w:rFonts w:ascii="Arial" w:eastAsia="Calibri" w:hAnsi="Arial" w:cs="Arial"/>
          <w:bCs/>
          <w:iCs/>
          <w:lang w:val="sr-Cyrl-RS"/>
        </w:rPr>
        <w:t>П</w:t>
      </w:r>
      <w:r w:rsidRPr="007B4BAA">
        <w:rPr>
          <w:rFonts w:ascii="Arial" w:eastAsia="Calibri" w:hAnsi="Arial" w:cs="Arial"/>
          <w:bCs/>
          <w:iCs/>
          <w:lang w:val="sr-Cyrl-RS"/>
        </w:rPr>
        <w:t>.                             ______________________</w:t>
      </w:r>
    </w:p>
    <w:p w:rsidR="009C1CC7" w:rsidRPr="007B4BAA" w:rsidRDefault="009C1CC7" w:rsidP="009C1CC7">
      <w:pPr>
        <w:jc w:val="center"/>
        <w:rPr>
          <w:rFonts w:ascii="Arial" w:hAnsi="Arial" w:cs="Arial"/>
          <w:lang w:val="ru-RU"/>
        </w:rPr>
      </w:pPr>
      <w:r w:rsidRPr="007B4BAA">
        <w:rPr>
          <w:rFonts w:ascii="Arial" w:eastAsia="Calibri" w:hAnsi="Arial" w:cs="Arial"/>
          <w:bCs/>
          <w:iCs/>
          <w:lang w:val="sr-Cyrl-RS"/>
        </w:rPr>
        <w:t xml:space="preserve">                                                                                  </w:t>
      </w:r>
      <w:r w:rsidRPr="007B4BAA">
        <w:rPr>
          <w:rFonts w:ascii="Arial" w:hAnsi="Arial" w:cs="Arial"/>
          <w:lang w:val="ru-RU"/>
        </w:rPr>
        <w:t>(</w:t>
      </w:r>
      <w:r w:rsidR="00661B5A">
        <w:rPr>
          <w:rFonts w:ascii="Arial" w:hAnsi="Arial" w:cs="Arial"/>
          <w:lang w:val="ru-RU"/>
        </w:rPr>
        <w:t>потпис</w:t>
      </w:r>
      <w:r w:rsidRPr="007B4BAA">
        <w:rPr>
          <w:rFonts w:ascii="Arial" w:hAnsi="Arial" w:cs="Arial"/>
          <w:lang w:val="ru-RU"/>
        </w:rPr>
        <w:t xml:space="preserve"> </w:t>
      </w:r>
      <w:r w:rsidR="00661B5A">
        <w:rPr>
          <w:rFonts w:ascii="Arial" w:hAnsi="Arial" w:cs="Arial"/>
          <w:lang w:val="ru-RU"/>
        </w:rPr>
        <w:t>овлашћеног</w:t>
      </w:r>
      <w:r w:rsidRPr="007B4BAA">
        <w:rPr>
          <w:rFonts w:ascii="Arial" w:hAnsi="Arial" w:cs="Arial"/>
          <w:lang w:val="ru-RU"/>
        </w:rPr>
        <w:t xml:space="preserve"> </w:t>
      </w:r>
      <w:r w:rsidR="00661B5A">
        <w:rPr>
          <w:rFonts w:ascii="Arial" w:hAnsi="Arial" w:cs="Arial"/>
          <w:lang w:val="ru-RU"/>
        </w:rPr>
        <w:t>лица</w:t>
      </w:r>
      <w:r w:rsidRPr="007B4BAA">
        <w:rPr>
          <w:rFonts w:ascii="Arial" w:hAnsi="Arial" w:cs="Arial"/>
          <w:lang w:val="ru-RU"/>
        </w:rPr>
        <w:t>)</w:t>
      </w:r>
    </w:p>
    <w:p w:rsidR="009C1CC7" w:rsidRPr="007B4BAA"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7B4BAA" w:rsidRDefault="009C1CC7" w:rsidP="009C1CC7">
      <w:pPr>
        <w:tabs>
          <w:tab w:val="left" w:pos="6028"/>
        </w:tabs>
        <w:autoSpaceDE w:val="0"/>
        <w:autoSpaceDN w:val="0"/>
        <w:adjustRightInd w:val="0"/>
        <w:ind w:left="360"/>
        <w:rPr>
          <w:rFonts w:eastAsia="Calibri"/>
          <w:b/>
          <w:bCs/>
          <w:iCs/>
          <w:lang w:val="sr-Cyrl-RS"/>
        </w:rPr>
      </w:pPr>
    </w:p>
    <w:p w:rsidR="009C1CC7" w:rsidRPr="007B4BAA" w:rsidRDefault="00661B5A" w:rsidP="009C1CC7">
      <w:pPr>
        <w:jc w:val="both"/>
        <w:rPr>
          <w:rFonts w:ascii="Arial" w:hAnsi="Arial" w:cs="Arial"/>
          <w:i/>
          <w:lang w:val="ru-RU"/>
        </w:rPr>
      </w:pPr>
      <w:r>
        <w:rPr>
          <w:rFonts w:ascii="Arial" w:hAnsi="Arial" w:cs="Arial"/>
          <w:i/>
          <w:lang w:val="ru-RU"/>
        </w:rPr>
        <w:t>Напомена</w:t>
      </w:r>
      <w:r w:rsidR="009C1CC7" w:rsidRPr="007B4BAA">
        <w:rPr>
          <w:rFonts w:ascii="Arial" w:hAnsi="Arial" w:cs="Arial"/>
          <w:i/>
          <w:lang w:val="ru-RU"/>
        </w:rPr>
        <w:t xml:space="preserve">: </w:t>
      </w:r>
      <w:r>
        <w:rPr>
          <w:rFonts w:ascii="Arial" w:hAnsi="Arial" w:cs="Arial"/>
          <w:i/>
          <w:lang w:val="ru-RU"/>
        </w:rPr>
        <w:t>Уколико</w:t>
      </w:r>
      <w:r w:rsidR="009C1CC7" w:rsidRPr="007B4BAA">
        <w:rPr>
          <w:rFonts w:ascii="Arial" w:hAnsi="Arial" w:cs="Arial"/>
          <w:i/>
          <w:lang w:val="ru-RU"/>
        </w:rPr>
        <w:t xml:space="preserve"> </w:t>
      </w:r>
      <w:r>
        <w:rPr>
          <w:rFonts w:ascii="Arial" w:hAnsi="Arial" w:cs="Arial"/>
          <w:i/>
          <w:lang w:val="ru-RU"/>
        </w:rPr>
        <w:t>понуду</w:t>
      </w:r>
      <w:r w:rsidR="009C1CC7" w:rsidRPr="007B4BAA">
        <w:rPr>
          <w:rFonts w:ascii="Arial" w:hAnsi="Arial" w:cs="Arial"/>
          <w:i/>
          <w:lang w:val="ru-RU"/>
        </w:rPr>
        <w:t xml:space="preserve"> </w:t>
      </w:r>
      <w:r>
        <w:rPr>
          <w:rFonts w:ascii="Arial" w:hAnsi="Arial" w:cs="Arial"/>
          <w:i/>
          <w:lang w:val="ru-RU"/>
        </w:rPr>
        <w:t>подноси</w:t>
      </w:r>
      <w:r w:rsidR="009C1CC7" w:rsidRPr="007B4BAA">
        <w:rPr>
          <w:rFonts w:ascii="Arial" w:hAnsi="Arial" w:cs="Arial"/>
          <w:i/>
          <w:lang w:val="ru-RU"/>
        </w:rPr>
        <w:t xml:space="preserve"> </w:t>
      </w:r>
      <w:r>
        <w:rPr>
          <w:rFonts w:ascii="Arial" w:hAnsi="Arial" w:cs="Arial"/>
          <w:i/>
          <w:lang w:val="ru-RU"/>
        </w:rPr>
        <w:t>група</w:t>
      </w:r>
      <w:r w:rsidR="009C1CC7" w:rsidRPr="007B4BAA">
        <w:rPr>
          <w:rFonts w:ascii="Arial" w:hAnsi="Arial" w:cs="Arial"/>
          <w:i/>
          <w:lang w:val="ru-RU"/>
        </w:rPr>
        <w:t xml:space="preserve"> </w:t>
      </w:r>
      <w:r>
        <w:rPr>
          <w:rFonts w:ascii="Arial" w:hAnsi="Arial" w:cs="Arial"/>
          <w:i/>
          <w:lang w:val="ru-RU"/>
        </w:rPr>
        <w:t>понуђача</w:t>
      </w:r>
      <w:r w:rsidR="009C1CC7" w:rsidRPr="007B4BAA">
        <w:rPr>
          <w:rFonts w:ascii="Arial" w:hAnsi="Arial" w:cs="Arial"/>
          <w:i/>
          <w:lang w:val="ru-RU"/>
        </w:rPr>
        <w:t xml:space="preserve"> </w:t>
      </w:r>
      <w:r>
        <w:rPr>
          <w:rFonts w:ascii="Arial" w:hAnsi="Arial" w:cs="Arial"/>
          <w:i/>
          <w:lang w:val="ru-RU"/>
        </w:rPr>
        <w:t>Изјава</w:t>
      </w:r>
      <w:r w:rsidR="009C1CC7" w:rsidRPr="007B4BAA">
        <w:rPr>
          <w:rFonts w:ascii="Arial" w:hAnsi="Arial" w:cs="Arial"/>
          <w:i/>
          <w:lang w:val="ru-RU"/>
        </w:rPr>
        <w:t xml:space="preserve"> </w:t>
      </w:r>
      <w:r>
        <w:rPr>
          <w:rFonts w:ascii="Arial" w:hAnsi="Arial" w:cs="Arial"/>
          <w:i/>
          <w:lang w:val="ru-RU"/>
        </w:rPr>
        <w:t>мора</w:t>
      </w:r>
      <w:r w:rsidR="009C1CC7" w:rsidRPr="007B4BAA">
        <w:rPr>
          <w:rFonts w:ascii="Arial" w:hAnsi="Arial" w:cs="Arial"/>
          <w:i/>
          <w:lang w:val="ru-RU"/>
        </w:rPr>
        <w:t xml:space="preserve"> </w:t>
      </w:r>
      <w:r>
        <w:rPr>
          <w:rFonts w:ascii="Arial" w:hAnsi="Arial" w:cs="Arial"/>
          <w:i/>
          <w:lang w:val="ru-RU"/>
        </w:rPr>
        <w:t>бити</w:t>
      </w:r>
      <w:r w:rsidR="009C1CC7" w:rsidRPr="007B4BAA">
        <w:rPr>
          <w:rFonts w:ascii="Arial" w:hAnsi="Arial" w:cs="Arial"/>
          <w:i/>
          <w:lang w:val="ru-RU"/>
        </w:rPr>
        <w:t xml:space="preserve"> </w:t>
      </w:r>
      <w:r>
        <w:rPr>
          <w:rFonts w:ascii="Arial" w:hAnsi="Arial" w:cs="Arial"/>
          <w:i/>
          <w:lang w:val="ru-RU"/>
        </w:rPr>
        <w:t>потписана</w:t>
      </w:r>
      <w:r w:rsidR="009C1CC7" w:rsidRPr="007B4BAA">
        <w:rPr>
          <w:rFonts w:ascii="Arial" w:hAnsi="Arial" w:cs="Arial"/>
          <w:i/>
          <w:lang w:val="ru-RU"/>
        </w:rPr>
        <w:t xml:space="preserve"> </w:t>
      </w:r>
      <w:r>
        <w:rPr>
          <w:rFonts w:ascii="Arial" w:hAnsi="Arial" w:cs="Arial"/>
          <w:i/>
          <w:lang w:val="ru-RU"/>
        </w:rPr>
        <w:t>од</w:t>
      </w:r>
      <w:r w:rsidR="009C1CC7" w:rsidRPr="007B4BAA">
        <w:rPr>
          <w:rFonts w:ascii="Arial" w:hAnsi="Arial" w:cs="Arial"/>
          <w:i/>
          <w:lang w:val="ru-RU"/>
        </w:rPr>
        <w:t xml:space="preserve"> </w:t>
      </w:r>
      <w:r>
        <w:rPr>
          <w:rFonts w:ascii="Arial" w:hAnsi="Arial" w:cs="Arial"/>
          <w:i/>
          <w:lang w:val="ru-RU"/>
        </w:rPr>
        <w:t>стране</w:t>
      </w:r>
      <w:r w:rsidR="009C1CC7" w:rsidRPr="007B4BAA">
        <w:rPr>
          <w:rFonts w:ascii="Arial" w:hAnsi="Arial" w:cs="Arial"/>
          <w:i/>
          <w:lang w:val="ru-RU"/>
        </w:rPr>
        <w:t xml:space="preserve"> </w:t>
      </w:r>
      <w:r>
        <w:rPr>
          <w:rFonts w:ascii="Arial" w:hAnsi="Arial" w:cs="Arial"/>
          <w:i/>
          <w:lang w:val="ru-RU"/>
        </w:rPr>
        <w:t>овлашћеног</w:t>
      </w:r>
      <w:r w:rsidR="009C1CC7" w:rsidRPr="007B4BAA">
        <w:rPr>
          <w:rFonts w:ascii="Arial" w:hAnsi="Arial" w:cs="Arial"/>
          <w:i/>
          <w:lang w:val="ru-RU"/>
        </w:rPr>
        <w:t xml:space="preserve"> </w:t>
      </w:r>
      <w:r>
        <w:rPr>
          <w:rFonts w:ascii="Arial" w:hAnsi="Arial" w:cs="Arial"/>
          <w:i/>
          <w:lang w:val="ru-RU"/>
        </w:rPr>
        <w:t>лица</w:t>
      </w:r>
      <w:r w:rsidR="009C1CC7" w:rsidRPr="007B4BAA">
        <w:rPr>
          <w:rFonts w:ascii="Arial" w:hAnsi="Arial" w:cs="Arial"/>
          <w:i/>
          <w:lang w:val="ru-RU"/>
        </w:rPr>
        <w:t xml:space="preserve"> </w:t>
      </w:r>
      <w:r>
        <w:rPr>
          <w:rFonts w:ascii="Arial" w:hAnsi="Arial" w:cs="Arial"/>
          <w:i/>
          <w:lang w:val="ru-RU"/>
        </w:rPr>
        <w:t>сваког</w:t>
      </w:r>
      <w:r w:rsidR="009C1CC7" w:rsidRPr="007B4BAA">
        <w:rPr>
          <w:rFonts w:ascii="Arial" w:hAnsi="Arial" w:cs="Arial"/>
          <w:i/>
          <w:lang w:val="ru-RU"/>
        </w:rPr>
        <w:t xml:space="preserve"> </w:t>
      </w:r>
      <w:r>
        <w:rPr>
          <w:rFonts w:ascii="Arial" w:hAnsi="Arial" w:cs="Arial"/>
          <w:i/>
          <w:lang w:val="ru-RU"/>
        </w:rPr>
        <w:t>понуђача</w:t>
      </w:r>
      <w:r w:rsidR="009C1CC7" w:rsidRPr="007B4BAA">
        <w:rPr>
          <w:rFonts w:ascii="Arial" w:hAnsi="Arial" w:cs="Arial"/>
          <w:i/>
          <w:lang w:val="ru-RU"/>
        </w:rPr>
        <w:t xml:space="preserve"> </w:t>
      </w:r>
      <w:r>
        <w:rPr>
          <w:rFonts w:ascii="Arial" w:hAnsi="Arial" w:cs="Arial"/>
          <w:i/>
          <w:lang w:val="ru-RU"/>
        </w:rPr>
        <w:t>из</w:t>
      </w:r>
      <w:r w:rsidR="009C1CC7" w:rsidRPr="007B4BAA">
        <w:rPr>
          <w:rFonts w:ascii="Arial" w:hAnsi="Arial" w:cs="Arial"/>
          <w:i/>
          <w:lang w:val="ru-RU"/>
        </w:rPr>
        <w:t xml:space="preserve"> </w:t>
      </w:r>
      <w:r>
        <w:rPr>
          <w:rFonts w:ascii="Arial" w:hAnsi="Arial" w:cs="Arial"/>
          <w:i/>
          <w:lang w:val="ru-RU"/>
        </w:rPr>
        <w:t>групе</w:t>
      </w:r>
      <w:r w:rsidR="009C1CC7" w:rsidRPr="007B4BAA">
        <w:rPr>
          <w:rFonts w:ascii="Arial" w:hAnsi="Arial" w:cs="Arial"/>
          <w:i/>
          <w:lang w:val="ru-RU"/>
        </w:rPr>
        <w:t xml:space="preserve"> </w:t>
      </w:r>
      <w:r>
        <w:rPr>
          <w:rFonts w:ascii="Arial" w:hAnsi="Arial" w:cs="Arial"/>
          <w:i/>
          <w:lang w:val="ru-RU"/>
        </w:rPr>
        <w:t>понуђача</w:t>
      </w:r>
      <w:r w:rsidR="009C1CC7" w:rsidRPr="007B4BAA">
        <w:rPr>
          <w:rFonts w:ascii="Arial" w:hAnsi="Arial" w:cs="Arial"/>
          <w:i/>
          <w:lang w:val="ru-RU"/>
        </w:rPr>
        <w:t xml:space="preserve"> </w:t>
      </w:r>
      <w:r>
        <w:rPr>
          <w:rFonts w:ascii="Arial" w:hAnsi="Arial" w:cs="Arial"/>
          <w:i/>
          <w:lang w:val="ru-RU"/>
        </w:rPr>
        <w:t>и</w:t>
      </w:r>
      <w:r w:rsidR="009C1CC7" w:rsidRPr="007B4BAA">
        <w:rPr>
          <w:rFonts w:ascii="Arial" w:hAnsi="Arial" w:cs="Arial"/>
          <w:i/>
          <w:lang w:val="ru-RU"/>
        </w:rPr>
        <w:t xml:space="preserve"> </w:t>
      </w:r>
      <w:r>
        <w:rPr>
          <w:rFonts w:ascii="Arial" w:hAnsi="Arial" w:cs="Arial"/>
          <w:i/>
          <w:lang w:val="ru-RU"/>
        </w:rPr>
        <w:t>оверена</w:t>
      </w:r>
      <w:r w:rsidR="009C1CC7" w:rsidRPr="007B4BAA">
        <w:rPr>
          <w:rFonts w:ascii="Arial" w:hAnsi="Arial" w:cs="Arial"/>
          <w:i/>
          <w:lang w:val="ru-RU"/>
        </w:rPr>
        <w:t xml:space="preserve"> </w:t>
      </w:r>
      <w:r>
        <w:rPr>
          <w:rFonts w:ascii="Arial" w:hAnsi="Arial" w:cs="Arial"/>
          <w:i/>
          <w:lang w:val="ru-RU"/>
        </w:rPr>
        <w:t>печатом</w:t>
      </w:r>
      <w:r w:rsidR="009C1CC7" w:rsidRPr="007B4BAA">
        <w:rPr>
          <w:rFonts w:ascii="Arial" w:hAnsi="Arial" w:cs="Arial"/>
          <w:i/>
          <w:lang w:val="ru-RU"/>
        </w:rPr>
        <w:t>.</w:t>
      </w:r>
    </w:p>
    <w:p w:rsidR="009C1CC7" w:rsidRPr="007B4BAA" w:rsidRDefault="009C1CC7" w:rsidP="009B6555">
      <w:pPr>
        <w:jc w:val="right"/>
        <w:rPr>
          <w:rFonts w:ascii="Arial" w:hAnsi="Arial" w:cs="Arial"/>
          <w:b/>
          <w:caps/>
          <w:lang w:val="sr-Cyrl-RS"/>
        </w:rPr>
      </w:pPr>
      <w:r w:rsidRPr="007B4BAA">
        <w:rPr>
          <w:rFonts w:ascii="Arial" w:hAnsi="Arial" w:cs="Arial"/>
          <w:b/>
          <w:caps/>
          <w:lang w:val="sr-Cyrl-RS"/>
        </w:rPr>
        <w:br w:type="page"/>
      </w:r>
    </w:p>
    <w:p w:rsidR="00344C3E" w:rsidRPr="007B4BAA" w:rsidRDefault="00661B5A" w:rsidP="009B6555">
      <w:pPr>
        <w:jc w:val="right"/>
        <w:rPr>
          <w:rFonts w:ascii="Arial" w:hAnsi="Arial" w:cs="Arial"/>
          <w:b/>
          <w:caps/>
          <w:lang w:val="sr-Cyrl-RS"/>
        </w:rPr>
      </w:pPr>
      <w:r>
        <w:rPr>
          <w:rFonts w:ascii="Arial" w:hAnsi="Arial" w:cs="Arial"/>
          <w:b/>
          <w:caps/>
          <w:lang w:val="sr-Cyrl-RS"/>
        </w:rPr>
        <w:lastRenderedPageBreak/>
        <w:t>О</w:t>
      </w:r>
      <w:r>
        <w:rPr>
          <w:rFonts w:ascii="Arial" w:hAnsi="Arial" w:cs="Arial"/>
          <w:b/>
          <w:caps/>
        </w:rPr>
        <w:t>бразац</w:t>
      </w:r>
      <w:r w:rsidR="00344C3E" w:rsidRPr="007B4BAA">
        <w:rPr>
          <w:rFonts w:ascii="Arial" w:hAnsi="Arial" w:cs="Arial"/>
          <w:b/>
          <w:caps/>
        </w:rPr>
        <w:t xml:space="preserve"> </w:t>
      </w:r>
      <w:r w:rsidR="001F73CC" w:rsidRPr="007B4BAA">
        <w:rPr>
          <w:rFonts w:ascii="Arial" w:hAnsi="Arial" w:cs="Arial"/>
          <w:b/>
          <w:caps/>
          <w:lang w:val="sr-Cyrl-RS"/>
        </w:rPr>
        <w:t>5</w:t>
      </w:r>
      <w:r w:rsidR="009C1CC7" w:rsidRPr="007B4BAA">
        <w:rPr>
          <w:rFonts w:ascii="Arial" w:hAnsi="Arial" w:cs="Arial"/>
          <w:b/>
          <w:caps/>
          <w:lang w:val="sr-Cyrl-RS"/>
        </w:rPr>
        <w:t>.1</w:t>
      </w:r>
    </w:p>
    <w:p w:rsidR="0059453B" w:rsidRPr="007B4BAA" w:rsidRDefault="0059453B" w:rsidP="00344C3E">
      <w:pPr>
        <w:pStyle w:val="Title"/>
        <w:spacing w:before="0" w:after="0"/>
        <w:jc w:val="right"/>
        <w:rPr>
          <w:b w:val="0"/>
          <w:caps/>
          <w:sz w:val="24"/>
          <w:szCs w:val="24"/>
          <w:lang w:val="sr-Cyrl-RS"/>
        </w:rPr>
      </w:pPr>
    </w:p>
    <w:tbl>
      <w:tblPr>
        <w:tblW w:w="10189"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185"/>
      </w:tblGrid>
      <w:tr w:rsidR="0059453B" w:rsidRPr="007B4BAA" w:rsidTr="00CF2509">
        <w:trPr>
          <w:trHeight w:val="397"/>
          <w:tblCellSpacing w:w="20" w:type="dxa"/>
        </w:trPr>
        <w:tc>
          <w:tcPr>
            <w:tcW w:w="4944" w:type="dxa"/>
          </w:tcPr>
          <w:p w:rsidR="0059453B" w:rsidRPr="007B4BAA" w:rsidRDefault="00661B5A" w:rsidP="005332F4">
            <w:pPr>
              <w:jc w:val="both"/>
              <w:rPr>
                <w:rFonts w:ascii="Arial" w:hAnsi="Arial" w:cs="Arial"/>
                <w:noProof/>
                <w:lang w:val="ru-RU"/>
              </w:rPr>
            </w:pPr>
            <w:r>
              <w:rPr>
                <w:rFonts w:ascii="Arial" w:hAnsi="Arial" w:cs="Arial"/>
                <w:noProof/>
                <w:lang w:val="ru-RU"/>
              </w:rPr>
              <w:t>Скраћено</w:t>
            </w:r>
            <w:r w:rsidR="0059453B" w:rsidRPr="007B4BAA">
              <w:rPr>
                <w:rFonts w:ascii="Arial" w:hAnsi="Arial" w:cs="Arial"/>
                <w:noProof/>
                <w:lang w:val="ru-RU"/>
              </w:rPr>
              <w:t xml:space="preserve"> </w:t>
            </w:r>
            <w:r>
              <w:rPr>
                <w:rFonts w:ascii="Arial" w:hAnsi="Arial" w:cs="Arial"/>
                <w:noProof/>
                <w:lang w:val="ru-RU"/>
              </w:rPr>
              <w:t>пословно</w:t>
            </w:r>
            <w:r w:rsidR="0059453B" w:rsidRPr="007B4BAA">
              <w:rPr>
                <w:rFonts w:ascii="Arial" w:hAnsi="Arial" w:cs="Arial"/>
                <w:noProof/>
                <w:lang w:val="ru-RU"/>
              </w:rPr>
              <w:t xml:space="preserve"> </w:t>
            </w:r>
            <w:r>
              <w:rPr>
                <w:rFonts w:ascii="Arial" w:hAnsi="Arial" w:cs="Arial"/>
                <w:noProof/>
                <w:lang w:val="ru-RU"/>
              </w:rPr>
              <w:t>име</w:t>
            </w:r>
            <w:r w:rsidR="0059453B" w:rsidRPr="007B4BAA">
              <w:rPr>
                <w:rFonts w:ascii="Arial" w:hAnsi="Arial" w:cs="Arial"/>
                <w:noProof/>
                <w:lang w:val="ru-RU"/>
              </w:rPr>
              <w:t xml:space="preserve"> </w:t>
            </w:r>
            <w:r>
              <w:rPr>
                <w:rFonts w:ascii="Arial" w:hAnsi="Arial" w:cs="Arial"/>
                <w:noProof/>
                <w:lang w:val="ru-RU"/>
              </w:rPr>
              <w:t>понуђача</w:t>
            </w:r>
            <w:r w:rsidR="0059453B" w:rsidRPr="007B4BAA">
              <w:rPr>
                <w:rFonts w:ascii="Arial" w:hAnsi="Arial" w:cs="Arial"/>
                <w:noProof/>
                <w:lang w:val="ru-RU"/>
              </w:rPr>
              <w:t>:</w:t>
            </w:r>
          </w:p>
        </w:tc>
        <w:tc>
          <w:tcPr>
            <w:tcW w:w="5125" w:type="dxa"/>
          </w:tcPr>
          <w:p w:rsidR="0059453B" w:rsidRPr="007B4BAA" w:rsidRDefault="0059453B" w:rsidP="005332F4">
            <w:pPr>
              <w:jc w:val="both"/>
              <w:rPr>
                <w:rFonts w:ascii="Verdana" w:hAnsi="Verdana"/>
                <w:noProof/>
                <w:lang w:val="ru-RU"/>
              </w:rPr>
            </w:pPr>
          </w:p>
        </w:tc>
      </w:tr>
      <w:tr w:rsidR="0059453B" w:rsidRPr="007B4BAA" w:rsidTr="00CF2509">
        <w:trPr>
          <w:trHeight w:val="397"/>
          <w:tblCellSpacing w:w="20" w:type="dxa"/>
        </w:trPr>
        <w:tc>
          <w:tcPr>
            <w:tcW w:w="4944" w:type="dxa"/>
          </w:tcPr>
          <w:p w:rsidR="0059453B" w:rsidRPr="007B4BAA" w:rsidRDefault="00661B5A" w:rsidP="005332F4">
            <w:pPr>
              <w:jc w:val="both"/>
              <w:rPr>
                <w:rFonts w:ascii="Arial" w:hAnsi="Arial" w:cs="Arial"/>
                <w:noProof/>
                <w:lang w:val="sr-Latn-CS"/>
              </w:rPr>
            </w:pPr>
            <w:r>
              <w:rPr>
                <w:rFonts w:ascii="Arial" w:hAnsi="Arial" w:cs="Arial"/>
                <w:noProof/>
                <w:lang w:val="sr-Latn-CS"/>
              </w:rPr>
              <w:t>Седиште</w:t>
            </w:r>
            <w:r w:rsidR="0059453B" w:rsidRPr="007B4BAA">
              <w:rPr>
                <w:rFonts w:ascii="Arial" w:hAnsi="Arial" w:cs="Arial"/>
                <w:noProof/>
                <w:lang w:val="sr-Latn-CS"/>
              </w:rPr>
              <w:t xml:space="preserve">:  </w:t>
            </w:r>
          </w:p>
        </w:tc>
        <w:tc>
          <w:tcPr>
            <w:tcW w:w="5125" w:type="dxa"/>
          </w:tcPr>
          <w:p w:rsidR="0059453B" w:rsidRPr="007B4BAA" w:rsidRDefault="0059453B" w:rsidP="005332F4">
            <w:pPr>
              <w:jc w:val="both"/>
              <w:rPr>
                <w:rFonts w:ascii="Verdana" w:hAnsi="Verdana"/>
                <w:noProof/>
                <w:lang w:val="sr-Latn-CS"/>
              </w:rPr>
            </w:pPr>
          </w:p>
        </w:tc>
      </w:tr>
      <w:tr w:rsidR="0059453B" w:rsidRPr="007B4BAA" w:rsidTr="00CF2509">
        <w:trPr>
          <w:trHeight w:val="397"/>
          <w:tblCellSpacing w:w="20" w:type="dxa"/>
        </w:trPr>
        <w:tc>
          <w:tcPr>
            <w:tcW w:w="4944" w:type="dxa"/>
          </w:tcPr>
          <w:p w:rsidR="0059453B" w:rsidRPr="007B4BAA" w:rsidRDefault="00661B5A" w:rsidP="005332F4">
            <w:pPr>
              <w:jc w:val="both"/>
              <w:rPr>
                <w:rFonts w:ascii="Arial" w:hAnsi="Arial" w:cs="Arial"/>
                <w:noProof/>
                <w:lang w:val="sr-Latn-CS"/>
              </w:rPr>
            </w:pPr>
            <w:r>
              <w:rPr>
                <w:rFonts w:ascii="Arial" w:hAnsi="Arial" w:cs="Arial"/>
                <w:noProof/>
                <w:lang w:val="sr-Latn-CS"/>
              </w:rPr>
              <w:t>Адреса</w:t>
            </w:r>
            <w:r w:rsidR="0059453B" w:rsidRPr="007B4BAA">
              <w:rPr>
                <w:rFonts w:ascii="Arial" w:hAnsi="Arial" w:cs="Arial"/>
                <w:noProof/>
                <w:lang w:val="sr-Latn-CS"/>
              </w:rPr>
              <w:t xml:space="preserve"> </w:t>
            </w:r>
            <w:r>
              <w:rPr>
                <w:rFonts w:ascii="Arial" w:hAnsi="Arial" w:cs="Arial"/>
                <w:noProof/>
                <w:lang w:val="sr-Latn-CS"/>
              </w:rPr>
              <w:t>седишта</w:t>
            </w:r>
            <w:r w:rsidR="0059453B" w:rsidRPr="007B4BAA">
              <w:rPr>
                <w:rFonts w:ascii="Arial" w:hAnsi="Arial" w:cs="Arial"/>
                <w:noProof/>
                <w:lang w:val="sr-Latn-CS"/>
              </w:rPr>
              <w:t>:</w:t>
            </w:r>
          </w:p>
        </w:tc>
        <w:tc>
          <w:tcPr>
            <w:tcW w:w="5125" w:type="dxa"/>
          </w:tcPr>
          <w:p w:rsidR="0059453B" w:rsidRPr="007B4BAA" w:rsidRDefault="0059453B" w:rsidP="005332F4">
            <w:pPr>
              <w:jc w:val="both"/>
              <w:rPr>
                <w:rFonts w:ascii="Verdana" w:hAnsi="Verdana"/>
                <w:noProof/>
                <w:lang w:val="sr-Latn-CS"/>
              </w:rPr>
            </w:pPr>
          </w:p>
        </w:tc>
      </w:tr>
      <w:tr w:rsidR="0059453B" w:rsidRPr="007B4BAA" w:rsidTr="00CF2509">
        <w:trPr>
          <w:trHeight w:val="397"/>
          <w:tblCellSpacing w:w="20" w:type="dxa"/>
        </w:trPr>
        <w:tc>
          <w:tcPr>
            <w:tcW w:w="4944" w:type="dxa"/>
          </w:tcPr>
          <w:p w:rsidR="0059453B" w:rsidRPr="007B4BAA" w:rsidRDefault="00661B5A" w:rsidP="005332F4">
            <w:pPr>
              <w:jc w:val="both"/>
              <w:rPr>
                <w:rFonts w:ascii="Arial" w:hAnsi="Arial" w:cs="Arial"/>
                <w:noProof/>
                <w:lang w:val="sr-Latn-CS"/>
              </w:rPr>
            </w:pPr>
            <w:r>
              <w:rPr>
                <w:rFonts w:ascii="Arial" w:hAnsi="Arial" w:cs="Arial"/>
                <w:noProof/>
                <w:lang w:val="sr-Latn-CS"/>
              </w:rPr>
              <w:t>Матични</w:t>
            </w:r>
            <w:r w:rsidR="0059453B" w:rsidRPr="007B4BAA">
              <w:rPr>
                <w:rFonts w:ascii="Arial" w:hAnsi="Arial" w:cs="Arial"/>
                <w:noProof/>
                <w:lang w:val="sr-Latn-CS"/>
              </w:rPr>
              <w:t xml:space="preserve"> </w:t>
            </w:r>
            <w:r>
              <w:rPr>
                <w:rFonts w:ascii="Arial" w:hAnsi="Arial" w:cs="Arial"/>
                <w:noProof/>
                <w:lang w:val="sr-Latn-CS"/>
              </w:rPr>
              <w:t>број</w:t>
            </w:r>
            <w:r w:rsidR="0059453B" w:rsidRPr="007B4BAA">
              <w:rPr>
                <w:rFonts w:ascii="Arial" w:hAnsi="Arial" w:cs="Arial"/>
                <w:noProof/>
                <w:lang w:val="sr-Latn-CS"/>
              </w:rPr>
              <w:t xml:space="preserve">:  </w:t>
            </w:r>
          </w:p>
        </w:tc>
        <w:tc>
          <w:tcPr>
            <w:tcW w:w="5125" w:type="dxa"/>
          </w:tcPr>
          <w:p w:rsidR="0059453B" w:rsidRPr="007B4BAA" w:rsidRDefault="0059453B" w:rsidP="005332F4">
            <w:pPr>
              <w:jc w:val="both"/>
              <w:rPr>
                <w:rFonts w:ascii="Verdana" w:hAnsi="Verdana"/>
                <w:noProof/>
                <w:lang w:val="sr-Latn-CS"/>
              </w:rPr>
            </w:pPr>
          </w:p>
        </w:tc>
      </w:tr>
      <w:tr w:rsidR="0059453B" w:rsidRPr="007B4BAA" w:rsidTr="00CF2509">
        <w:trPr>
          <w:trHeight w:val="397"/>
          <w:tblCellSpacing w:w="20" w:type="dxa"/>
        </w:trPr>
        <w:tc>
          <w:tcPr>
            <w:tcW w:w="4944" w:type="dxa"/>
          </w:tcPr>
          <w:p w:rsidR="0059453B" w:rsidRPr="007B4BAA" w:rsidRDefault="00661B5A" w:rsidP="005332F4">
            <w:pPr>
              <w:jc w:val="both"/>
              <w:rPr>
                <w:rFonts w:ascii="Arial" w:hAnsi="Arial" w:cs="Arial"/>
                <w:noProof/>
                <w:lang w:val="sr-Latn-CS"/>
              </w:rPr>
            </w:pPr>
            <w:r>
              <w:rPr>
                <w:rFonts w:ascii="Arial" w:hAnsi="Arial" w:cs="Arial"/>
                <w:noProof/>
                <w:lang w:val="sr-Latn-CS"/>
              </w:rPr>
              <w:t>ПИБ</w:t>
            </w:r>
            <w:r w:rsidR="0059453B" w:rsidRPr="007B4BAA">
              <w:rPr>
                <w:rFonts w:ascii="Arial" w:hAnsi="Arial" w:cs="Arial"/>
                <w:noProof/>
                <w:lang w:val="sr-Latn-CS"/>
              </w:rPr>
              <w:t xml:space="preserve">:  </w:t>
            </w:r>
          </w:p>
        </w:tc>
        <w:tc>
          <w:tcPr>
            <w:tcW w:w="5125" w:type="dxa"/>
          </w:tcPr>
          <w:p w:rsidR="0059453B" w:rsidRPr="007B4BAA" w:rsidRDefault="0059453B" w:rsidP="005332F4">
            <w:pPr>
              <w:jc w:val="both"/>
              <w:rPr>
                <w:rFonts w:ascii="Verdana" w:hAnsi="Verdana"/>
                <w:noProof/>
                <w:lang w:val="sr-Latn-CS"/>
              </w:rPr>
            </w:pPr>
          </w:p>
        </w:tc>
      </w:tr>
    </w:tbl>
    <w:p w:rsidR="0059453B" w:rsidRPr="007B4BAA" w:rsidRDefault="0059453B" w:rsidP="0059453B">
      <w:pPr>
        <w:rPr>
          <w:rFonts w:ascii="Verdana" w:hAnsi="Verdana"/>
          <w:b/>
        </w:rPr>
      </w:pPr>
    </w:p>
    <w:p w:rsidR="004B137E" w:rsidRPr="007B4BAA" w:rsidRDefault="004B137E" w:rsidP="00344C3E">
      <w:pPr>
        <w:pStyle w:val="Title"/>
        <w:spacing w:before="0" w:after="0"/>
        <w:jc w:val="right"/>
        <w:rPr>
          <w:b w:val="0"/>
          <w:caps/>
          <w:sz w:val="24"/>
          <w:szCs w:val="24"/>
          <w:lang w:val="sr-Cyrl-RS"/>
        </w:rPr>
      </w:pPr>
    </w:p>
    <w:p w:rsidR="004B137E" w:rsidRPr="007B4BAA" w:rsidRDefault="00661B5A" w:rsidP="004B137E">
      <w:pPr>
        <w:jc w:val="both"/>
        <w:rPr>
          <w:rFonts w:ascii="Arial" w:hAnsi="Arial" w:cs="Arial"/>
          <w:lang w:val="ru-RU"/>
        </w:rPr>
      </w:pPr>
      <w:r>
        <w:rPr>
          <w:rFonts w:ascii="Arial" w:hAnsi="Arial" w:cs="Arial"/>
          <w:lang w:val="ru-RU"/>
        </w:rPr>
        <w:t>На</w:t>
      </w:r>
      <w:r w:rsidR="004B137E" w:rsidRPr="007B4BAA">
        <w:rPr>
          <w:rFonts w:ascii="Arial" w:hAnsi="Arial" w:cs="Arial"/>
          <w:lang w:val="ru-RU"/>
        </w:rPr>
        <w:t xml:space="preserve"> </w:t>
      </w:r>
      <w:r>
        <w:rPr>
          <w:rFonts w:ascii="Arial" w:hAnsi="Arial" w:cs="Arial"/>
          <w:lang w:val="ru-RU"/>
        </w:rPr>
        <w:t>основу</w:t>
      </w:r>
      <w:r w:rsidR="004B137E" w:rsidRPr="007B4BAA">
        <w:rPr>
          <w:rFonts w:ascii="Arial" w:hAnsi="Arial" w:cs="Arial"/>
          <w:lang w:val="ru-RU"/>
        </w:rPr>
        <w:t xml:space="preserve"> </w:t>
      </w:r>
      <w:r>
        <w:rPr>
          <w:rFonts w:ascii="Arial" w:hAnsi="Arial" w:cs="Arial"/>
          <w:lang w:val="ru-RU"/>
        </w:rPr>
        <w:t>члана</w:t>
      </w:r>
      <w:r w:rsidR="004B137E" w:rsidRPr="007B4BAA">
        <w:rPr>
          <w:rFonts w:ascii="Arial" w:hAnsi="Arial" w:cs="Arial"/>
          <w:lang w:val="ru-RU"/>
        </w:rPr>
        <w:t xml:space="preserve"> 75. </w:t>
      </w:r>
      <w:r>
        <w:rPr>
          <w:rFonts w:ascii="Arial" w:hAnsi="Arial" w:cs="Arial"/>
          <w:lang w:val="ru-RU"/>
        </w:rPr>
        <w:t>став</w:t>
      </w:r>
      <w:r w:rsidR="004B137E" w:rsidRPr="007B4BAA">
        <w:rPr>
          <w:rFonts w:ascii="Arial" w:hAnsi="Arial" w:cs="Arial"/>
          <w:lang w:val="ru-RU"/>
        </w:rPr>
        <w:t xml:space="preserve"> 2. </w:t>
      </w:r>
      <w:r>
        <w:rPr>
          <w:rFonts w:ascii="Arial" w:hAnsi="Arial" w:cs="Arial"/>
          <w:lang w:val="ru-RU"/>
        </w:rPr>
        <w:t>Закона</w:t>
      </w:r>
      <w:r w:rsidR="004B137E" w:rsidRPr="007B4BAA">
        <w:rPr>
          <w:rFonts w:ascii="Arial" w:hAnsi="Arial" w:cs="Arial"/>
          <w:lang w:val="ru-RU"/>
        </w:rPr>
        <w:t xml:space="preserve"> </w:t>
      </w:r>
      <w:r>
        <w:rPr>
          <w:rFonts w:ascii="Arial" w:hAnsi="Arial" w:cs="Arial"/>
          <w:lang w:val="ru-RU"/>
        </w:rPr>
        <w:t>о</w:t>
      </w:r>
      <w:r w:rsidR="004B137E" w:rsidRPr="007B4BAA">
        <w:rPr>
          <w:rFonts w:ascii="Arial" w:hAnsi="Arial" w:cs="Arial"/>
          <w:lang w:val="ru-RU"/>
        </w:rPr>
        <w:t xml:space="preserve"> </w:t>
      </w:r>
      <w:r>
        <w:rPr>
          <w:rFonts w:ascii="Arial" w:hAnsi="Arial" w:cs="Arial"/>
          <w:lang w:val="ru-RU"/>
        </w:rPr>
        <w:t>јавним</w:t>
      </w:r>
      <w:r w:rsidR="004B137E" w:rsidRPr="007B4BAA">
        <w:rPr>
          <w:rFonts w:ascii="Arial" w:hAnsi="Arial" w:cs="Arial"/>
          <w:lang w:val="ru-RU"/>
        </w:rPr>
        <w:t xml:space="preserve"> </w:t>
      </w:r>
      <w:r>
        <w:rPr>
          <w:rFonts w:ascii="Arial" w:hAnsi="Arial" w:cs="Arial"/>
          <w:lang w:val="ru-RU"/>
        </w:rPr>
        <w:t>набавкама</w:t>
      </w:r>
      <w:r w:rsidR="0065507A" w:rsidRPr="007B4BAA">
        <w:rPr>
          <w:rFonts w:ascii="Arial" w:hAnsi="Arial" w:cs="Arial"/>
          <w:lang w:val="ru-RU"/>
        </w:rPr>
        <w:t xml:space="preserve"> („</w:t>
      </w:r>
      <w:r>
        <w:rPr>
          <w:rFonts w:ascii="Arial" w:hAnsi="Arial" w:cs="Arial"/>
          <w:lang w:val="ru-RU"/>
        </w:rPr>
        <w:t>Службени</w:t>
      </w:r>
      <w:r w:rsidR="0065507A" w:rsidRPr="007B4BAA">
        <w:rPr>
          <w:rFonts w:ascii="Arial" w:hAnsi="Arial" w:cs="Arial"/>
          <w:lang w:val="ru-RU"/>
        </w:rPr>
        <w:t xml:space="preserve"> </w:t>
      </w:r>
      <w:r>
        <w:rPr>
          <w:rFonts w:ascii="Arial" w:hAnsi="Arial" w:cs="Arial"/>
          <w:lang w:val="ru-RU"/>
        </w:rPr>
        <w:t>гласник</w:t>
      </w:r>
      <w:r w:rsidR="0065507A" w:rsidRPr="007B4BAA">
        <w:rPr>
          <w:rFonts w:ascii="Arial" w:hAnsi="Arial" w:cs="Arial"/>
          <w:lang w:val="ru-RU"/>
        </w:rPr>
        <w:t xml:space="preserve"> </w:t>
      </w:r>
      <w:r>
        <w:rPr>
          <w:rFonts w:ascii="Arial" w:hAnsi="Arial" w:cs="Arial"/>
          <w:lang w:val="ru-RU"/>
        </w:rPr>
        <w:t>РС</w:t>
      </w:r>
      <w:r w:rsidR="0065507A" w:rsidRPr="007B4BAA">
        <w:rPr>
          <w:rFonts w:ascii="Arial" w:hAnsi="Arial" w:cs="Arial"/>
          <w:lang w:val="ru-RU"/>
        </w:rPr>
        <w:t xml:space="preserve">“ </w:t>
      </w:r>
      <w:r>
        <w:rPr>
          <w:rFonts w:ascii="Arial" w:hAnsi="Arial" w:cs="Arial"/>
          <w:lang w:val="ru-RU"/>
        </w:rPr>
        <w:t>бр</w:t>
      </w:r>
      <w:r w:rsidR="004B137E" w:rsidRPr="007B4BAA">
        <w:rPr>
          <w:rFonts w:ascii="Arial" w:hAnsi="Arial" w:cs="Arial"/>
          <w:lang w:val="ru-RU"/>
        </w:rPr>
        <w:t xml:space="preserve">.124/2012, 14/15  </w:t>
      </w:r>
      <w:r>
        <w:rPr>
          <w:rFonts w:ascii="Arial" w:hAnsi="Arial" w:cs="Arial"/>
          <w:lang w:val="ru-RU"/>
        </w:rPr>
        <w:t>и</w:t>
      </w:r>
      <w:r w:rsidR="004B137E" w:rsidRPr="007B4BAA">
        <w:rPr>
          <w:rFonts w:ascii="Arial" w:hAnsi="Arial" w:cs="Arial"/>
          <w:lang w:val="ru-RU"/>
        </w:rPr>
        <w:t xml:space="preserve"> 68/15)</w:t>
      </w:r>
      <w:r w:rsidR="004B137E" w:rsidRPr="007B4BAA">
        <w:rPr>
          <w:rFonts w:ascii="Arial" w:hAnsi="Arial" w:cs="Arial"/>
          <w:lang w:val="sr-Cyrl-RS"/>
        </w:rPr>
        <w:t xml:space="preserve"> </w:t>
      </w:r>
      <w:r>
        <w:rPr>
          <w:rFonts w:ascii="Arial" w:hAnsi="Arial" w:cs="Arial"/>
          <w:lang w:val="sr-Cyrl-RS"/>
        </w:rPr>
        <w:t>као</w:t>
      </w:r>
      <w:r w:rsidR="004B137E" w:rsidRPr="007B4BAA">
        <w:rPr>
          <w:rFonts w:ascii="Arial" w:hAnsi="Arial" w:cs="Arial"/>
          <w:lang w:val="sr-Cyrl-RS"/>
        </w:rPr>
        <w:t xml:space="preserve"> </w:t>
      </w:r>
      <w:r>
        <w:rPr>
          <w:rFonts w:ascii="Arial" w:hAnsi="Arial" w:cs="Arial"/>
          <w:lang w:val="ru-RU"/>
        </w:rPr>
        <w:t>понуђач</w:t>
      </w:r>
      <w:r w:rsidR="004B137E" w:rsidRPr="007B4BAA">
        <w:rPr>
          <w:rFonts w:ascii="Arial" w:hAnsi="Arial" w:cs="Arial"/>
          <w:lang w:val="ru-RU"/>
        </w:rPr>
        <w:t xml:space="preserve"> </w:t>
      </w:r>
      <w:r>
        <w:rPr>
          <w:rFonts w:ascii="Arial" w:hAnsi="Arial" w:cs="Arial"/>
          <w:lang w:val="ru-RU"/>
        </w:rPr>
        <w:t>дајем</w:t>
      </w:r>
    </w:p>
    <w:p w:rsidR="004B137E" w:rsidRPr="007B4BAA" w:rsidRDefault="004B137E" w:rsidP="004B137E">
      <w:pPr>
        <w:jc w:val="both"/>
        <w:rPr>
          <w:rFonts w:ascii="Arial" w:hAnsi="Arial" w:cs="Arial"/>
          <w:lang w:val="ru-RU"/>
        </w:rPr>
      </w:pPr>
    </w:p>
    <w:p w:rsidR="004B137E" w:rsidRPr="007B4BAA" w:rsidRDefault="00661B5A" w:rsidP="004B137E">
      <w:pPr>
        <w:tabs>
          <w:tab w:val="left" w:pos="0"/>
        </w:tabs>
        <w:jc w:val="center"/>
        <w:outlineLvl w:val="0"/>
        <w:rPr>
          <w:rFonts w:ascii="Arial" w:hAnsi="Arial" w:cs="Arial"/>
          <w:b/>
          <w:lang w:val="ru-RU"/>
        </w:rPr>
      </w:pPr>
      <w:r>
        <w:rPr>
          <w:rFonts w:ascii="Arial" w:hAnsi="Arial" w:cs="Arial"/>
          <w:b/>
          <w:lang w:val="ru-RU"/>
        </w:rPr>
        <w:t>И</w:t>
      </w:r>
      <w:r w:rsidR="004B137E" w:rsidRPr="007B4BAA">
        <w:rPr>
          <w:rFonts w:ascii="Arial" w:hAnsi="Arial" w:cs="Arial"/>
          <w:b/>
          <w:lang w:val="ru-RU"/>
        </w:rPr>
        <w:t xml:space="preserve"> </w:t>
      </w:r>
      <w:r>
        <w:rPr>
          <w:rFonts w:ascii="Arial" w:hAnsi="Arial" w:cs="Arial"/>
          <w:b/>
          <w:lang w:val="ru-RU"/>
        </w:rPr>
        <w:t>З</w:t>
      </w:r>
      <w:r w:rsidR="004B137E" w:rsidRPr="007B4BAA">
        <w:rPr>
          <w:rFonts w:ascii="Arial" w:hAnsi="Arial" w:cs="Arial"/>
          <w:b/>
          <w:lang w:val="ru-RU"/>
        </w:rPr>
        <w:t xml:space="preserve"> </w:t>
      </w:r>
      <w:r>
        <w:rPr>
          <w:rFonts w:ascii="Arial" w:hAnsi="Arial" w:cs="Arial"/>
          <w:b/>
          <w:lang w:val="ru-RU"/>
        </w:rPr>
        <w:t>Ј</w:t>
      </w:r>
      <w:r w:rsidR="004B137E" w:rsidRPr="007B4BAA">
        <w:rPr>
          <w:rFonts w:ascii="Arial" w:hAnsi="Arial" w:cs="Arial"/>
          <w:b/>
          <w:lang w:val="ru-RU"/>
        </w:rPr>
        <w:t xml:space="preserve"> </w:t>
      </w:r>
      <w:r>
        <w:rPr>
          <w:rFonts w:ascii="Arial" w:hAnsi="Arial" w:cs="Arial"/>
          <w:b/>
          <w:lang w:val="ru-RU"/>
        </w:rPr>
        <w:t>А</w:t>
      </w:r>
      <w:r w:rsidR="004B137E" w:rsidRPr="007B4BAA">
        <w:rPr>
          <w:rFonts w:ascii="Arial" w:hAnsi="Arial" w:cs="Arial"/>
          <w:b/>
          <w:lang w:val="ru-RU"/>
        </w:rPr>
        <w:t xml:space="preserve"> </w:t>
      </w:r>
      <w:r>
        <w:rPr>
          <w:rFonts w:ascii="Arial" w:hAnsi="Arial" w:cs="Arial"/>
          <w:b/>
          <w:lang w:val="ru-RU"/>
        </w:rPr>
        <w:t>В</w:t>
      </w:r>
      <w:r w:rsidR="004B137E" w:rsidRPr="007B4BAA">
        <w:rPr>
          <w:rFonts w:ascii="Arial" w:hAnsi="Arial" w:cs="Arial"/>
          <w:b/>
          <w:lang w:val="ru-RU"/>
        </w:rPr>
        <w:t xml:space="preserve"> </w:t>
      </w:r>
      <w:r>
        <w:rPr>
          <w:rFonts w:ascii="Arial" w:hAnsi="Arial" w:cs="Arial"/>
          <w:b/>
          <w:lang w:val="ru-RU"/>
        </w:rPr>
        <w:t>У</w:t>
      </w:r>
    </w:p>
    <w:p w:rsidR="004B137E" w:rsidRPr="007B4BAA" w:rsidRDefault="00661B5A" w:rsidP="004B137E">
      <w:pPr>
        <w:tabs>
          <w:tab w:val="left" w:pos="0"/>
        </w:tabs>
        <w:jc w:val="center"/>
        <w:outlineLvl w:val="0"/>
        <w:rPr>
          <w:rFonts w:ascii="Verdana" w:hAnsi="Verdana"/>
          <w:b/>
          <w:lang w:val="ru-RU"/>
        </w:rPr>
      </w:pPr>
      <w:r>
        <w:rPr>
          <w:rFonts w:ascii="Arial" w:eastAsia="Arial Unicode MS" w:hAnsi="Arial" w:cs="Arial"/>
          <w:kern w:val="2"/>
          <w:lang w:val="ru-RU"/>
        </w:rPr>
        <w:t>за</w:t>
      </w:r>
      <w:r w:rsidR="008F0F9A" w:rsidRPr="007B4BAA">
        <w:rPr>
          <w:rFonts w:ascii="Arial" w:eastAsia="Arial Unicode MS" w:hAnsi="Arial" w:cs="Arial"/>
          <w:kern w:val="2"/>
          <w:lang w:val="ru-RU"/>
        </w:rPr>
        <w:t xml:space="preserve"> </w:t>
      </w:r>
      <w:r>
        <w:rPr>
          <w:rFonts w:ascii="Arial" w:eastAsia="Arial Unicode MS" w:hAnsi="Arial" w:cs="Arial"/>
          <w:kern w:val="2"/>
          <w:lang w:val="ru-RU"/>
        </w:rPr>
        <w:t>Партију</w:t>
      </w:r>
      <w:r w:rsidR="008F0F9A" w:rsidRPr="007B4BAA">
        <w:rPr>
          <w:rFonts w:ascii="Arial" w:eastAsia="Arial Unicode MS" w:hAnsi="Arial" w:cs="Arial"/>
          <w:kern w:val="2"/>
          <w:lang w:val="ru-RU"/>
        </w:rPr>
        <w:t xml:space="preserve"> 1: </w:t>
      </w:r>
      <w:r w:rsidR="00C418F0">
        <w:rPr>
          <w:rFonts w:ascii="Arial" w:eastAsia="Arial Unicode MS" w:hAnsi="Arial" w:cs="Arial"/>
          <w:kern w:val="2"/>
          <w:lang w:val="ru-RU"/>
        </w:rPr>
        <w:t>Ролетне, завесе и тракасте завесе за потребе ТЦ Нови Сад</w:t>
      </w:r>
    </w:p>
    <w:p w:rsidR="004B137E" w:rsidRPr="007B4BAA" w:rsidRDefault="004B137E" w:rsidP="004B137E">
      <w:pPr>
        <w:jc w:val="both"/>
        <w:rPr>
          <w:rFonts w:ascii="Verdana" w:hAnsi="Verdana"/>
          <w:lang w:val="ru-RU"/>
        </w:rPr>
      </w:pPr>
    </w:p>
    <w:p w:rsidR="004B137E" w:rsidRPr="007B4BAA" w:rsidRDefault="00661B5A" w:rsidP="00CD3DC6">
      <w:pPr>
        <w:jc w:val="both"/>
        <w:rPr>
          <w:rFonts w:ascii="Arial" w:hAnsi="Arial" w:cs="Arial"/>
          <w:lang w:val="ru-RU"/>
        </w:rPr>
      </w:pPr>
      <w:r>
        <w:rPr>
          <w:rFonts w:ascii="Arial" w:hAnsi="Arial" w:cs="Arial"/>
          <w:lang w:val="ru-RU"/>
        </w:rPr>
        <w:t>којом</w:t>
      </w:r>
      <w:r w:rsidR="004B137E" w:rsidRPr="007B4BAA">
        <w:rPr>
          <w:rFonts w:ascii="Arial" w:hAnsi="Arial" w:cs="Arial"/>
          <w:lang w:val="ru-RU"/>
        </w:rPr>
        <w:t xml:space="preserve"> </w:t>
      </w:r>
      <w:r>
        <w:rPr>
          <w:rFonts w:ascii="Arial" w:hAnsi="Arial" w:cs="Arial"/>
          <w:lang w:val="ru-RU"/>
        </w:rPr>
        <w:t>изричито</w:t>
      </w:r>
      <w:r w:rsidR="004B137E" w:rsidRPr="007B4BAA">
        <w:rPr>
          <w:rFonts w:ascii="Arial" w:hAnsi="Arial" w:cs="Arial"/>
          <w:lang w:val="ru-RU"/>
        </w:rPr>
        <w:t xml:space="preserve"> </w:t>
      </w:r>
      <w:r>
        <w:rPr>
          <w:rFonts w:ascii="Arial" w:hAnsi="Arial" w:cs="Arial"/>
          <w:lang w:val="ru-RU"/>
        </w:rPr>
        <w:t>наводимо</w:t>
      </w:r>
      <w:r w:rsidR="004B137E" w:rsidRPr="007B4BAA">
        <w:rPr>
          <w:rFonts w:ascii="Arial" w:hAnsi="Arial" w:cs="Arial"/>
          <w:lang w:val="ru-RU"/>
        </w:rPr>
        <w:t xml:space="preserve"> </w:t>
      </w:r>
      <w:r>
        <w:rPr>
          <w:rFonts w:ascii="Arial" w:hAnsi="Arial" w:cs="Arial"/>
          <w:lang w:val="ru-RU"/>
        </w:rPr>
        <w:t>да</w:t>
      </w:r>
      <w:r w:rsidR="004B137E" w:rsidRPr="007B4BAA">
        <w:rPr>
          <w:rFonts w:ascii="Arial" w:hAnsi="Arial" w:cs="Arial"/>
          <w:lang w:val="ru-RU"/>
        </w:rPr>
        <w:t xml:space="preserve"> </w:t>
      </w:r>
      <w:r>
        <w:rPr>
          <w:rFonts w:ascii="Arial" w:hAnsi="Arial" w:cs="Arial"/>
          <w:lang w:val="sr-Cyrl-RS"/>
        </w:rPr>
        <w:t>смо</w:t>
      </w:r>
      <w:r w:rsidR="004B137E" w:rsidRPr="007B4BAA">
        <w:rPr>
          <w:rFonts w:ascii="Arial" w:hAnsi="Arial" w:cs="Arial"/>
          <w:lang w:val="sr-Cyrl-RS"/>
        </w:rPr>
        <w:t xml:space="preserve"> </w:t>
      </w:r>
      <w:r>
        <w:rPr>
          <w:rFonts w:ascii="Arial" w:hAnsi="Arial" w:cs="Arial"/>
          <w:lang w:val="sr-Cyrl-RS"/>
        </w:rPr>
        <w:t>у</w:t>
      </w:r>
      <w:r w:rsidR="004B137E" w:rsidRPr="007B4BAA">
        <w:rPr>
          <w:rFonts w:ascii="Arial" w:hAnsi="Arial" w:cs="Arial"/>
          <w:lang w:val="sr-Cyrl-RS"/>
        </w:rPr>
        <w:t xml:space="preserve"> </w:t>
      </w:r>
      <w:r>
        <w:rPr>
          <w:rFonts w:ascii="Arial" w:hAnsi="Arial" w:cs="Arial"/>
          <w:lang w:val="sr-Cyrl-RS"/>
        </w:rPr>
        <w:t>свом</w:t>
      </w:r>
      <w:r w:rsidR="004B137E" w:rsidRPr="007B4BAA">
        <w:rPr>
          <w:rFonts w:ascii="Arial" w:hAnsi="Arial" w:cs="Arial"/>
          <w:lang w:val="sr-Cyrl-RS"/>
        </w:rPr>
        <w:t xml:space="preserve"> </w:t>
      </w:r>
      <w:r>
        <w:rPr>
          <w:rFonts w:ascii="Arial" w:hAnsi="Arial" w:cs="Arial"/>
          <w:lang w:val="sr-Cyrl-RS"/>
        </w:rPr>
        <w:t>досадашњем</w:t>
      </w:r>
      <w:r w:rsidR="004B137E" w:rsidRPr="007B4BAA">
        <w:rPr>
          <w:rFonts w:ascii="Arial" w:hAnsi="Arial" w:cs="Arial"/>
          <w:lang w:val="sr-Cyrl-RS"/>
        </w:rPr>
        <w:t xml:space="preserve"> </w:t>
      </w:r>
      <w:r>
        <w:rPr>
          <w:rFonts w:ascii="Arial" w:hAnsi="Arial" w:cs="Arial"/>
          <w:lang w:val="sr-Cyrl-RS"/>
        </w:rPr>
        <w:t>раду</w:t>
      </w:r>
      <w:r w:rsidR="004B137E" w:rsidRPr="007B4BAA">
        <w:rPr>
          <w:rFonts w:ascii="Arial" w:hAnsi="Arial" w:cs="Arial"/>
          <w:lang w:val="sr-Cyrl-RS"/>
        </w:rPr>
        <w:t xml:space="preserve"> </w:t>
      </w:r>
      <w:r>
        <w:rPr>
          <w:rFonts w:ascii="Arial" w:hAnsi="Arial" w:cs="Arial"/>
          <w:lang w:val="sr-Cyrl-RS"/>
        </w:rPr>
        <w:t>и</w:t>
      </w:r>
      <w:r w:rsidR="004B137E" w:rsidRPr="007B4BAA">
        <w:rPr>
          <w:rFonts w:ascii="Arial" w:hAnsi="Arial" w:cs="Arial"/>
          <w:lang w:val="ru-RU"/>
        </w:rPr>
        <w:t xml:space="preserve"> </w:t>
      </w:r>
      <w:r>
        <w:rPr>
          <w:rFonts w:ascii="Arial" w:hAnsi="Arial" w:cs="Arial"/>
          <w:lang w:val="ru-RU"/>
        </w:rPr>
        <w:t>при</w:t>
      </w:r>
      <w:r w:rsidR="004B137E" w:rsidRPr="007B4BAA">
        <w:rPr>
          <w:rFonts w:ascii="Arial" w:hAnsi="Arial" w:cs="Arial"/>
          <w:lang w:val="ru-RU"/>
        </w:rPr>
        <w:t xml:space="preserve"> </w:t>
      </w:r>
      <w:r>
        <w:rPr>
          <w:rFonts w:ascii="Arial" w:hAnsi="Arial" w:cs="Arial"/>
          <w:lang w:val="ru-RU"/>
        </w:rPr>
        <w:t>састав</w:t>
      </w:r>
      <w:r w:rsidR="004B137E" w:rsidRPr="007B4BAA">
        <w:rPr>
          <w:rFonts w:ascii="Arial" w:hAnsi="Arial" w:cs="Arial"/>
          <w:lang w:val="ru-RU"/>
        </w:rPr>
        <w:t>љ</w:t>
      </w:r>
      <w:r>
        <w:rPr>
          <w:rFonts w:ascii="Arial" w:hAnsi="Arial" w:cs="Arial"/>
          <w:lang w:val="ru-RU"/>
        </w:rPr>
        <w:t>ању</w:t>
      </w:r>
      <w:r w:rsidR="004B137E" w:rsidRPr="007B4BAA">
        <w:rPr>
          <w:rFonts w:ascii="Arial" w:hAnsi="Arial" w:cs="Arial"/>
          <w:lang w:val="ru-RU"/>
        </w:rPr>
        <w:t xml:space="preserve"> </w:t>
      </w:r>
      <w:r>
        <w:rPr>
          <w:rFonts w:ascii="Arial" w:hAnsi="Arial" w:cs="Arial"/>
          <w:lang w:val="ru-RU"/>
        </w:rPr>
        <w:t>Понуде</w:t>
      </w:r>
      <w:r w:rsidR="004B137E" w:rsidRPr="007B4BAA">
        <w:rPr>
          <w:rFonts w:ascii="Arial" w:hAnsi="Arial" w:cs="Arial"/>
          <w:lang w:val="ru-RU"/>
        </w:rPr>
        <w:t xml:space="preserve"> </w:t>
      </w:r>
      <w:r>
        <w:rPr>
          <w:rFonts w:ascii="Arial" w:hAnsi="Arial" w:cs="Arial"/>
          <w:lang w:val="sr-Cyrl-RS"/>
        </w:rPr>
        <w:t>број</w:t>
      </w:r>
      <w:r w:rsidR="004B137E" w:rsidRPr="007B4BAA">
        <w:rPr>
          <w:rFonts w:ascii="Arial" w:hAnsi="Arial" w:cs="Arial"/>
          <w:lang w:val="sr-Cyrl-RS"/>
        </w:rPr>
        <w:t xml:space="preserve">: </w:t>
      </w:r>
      <w:r w:rsidR="001E048D" w:rsidRPr="007B4BAA">
        <w:rPr>
          <w:rFonts w:ascii="Arial" w:hAnsi="Arial" w:cs="Arial"/>
          <w:lang w:val="sr-Cyrl-RS"/>
        </w:rPr>
        <w:t>________</w:t>
      </w:r>
      <w:r w:rsidR="004B137E" w:rsidRPr="007B4BAA">
        <w:rPr>
          <w:rFonts w:ascii="Arial" w:hAnsi="Arial" w:cs="Arial"/>
          <w:lang w:val="sr-Cyrl-RS"/>
        </w:rPr>
        <w:t xml:space="preserve"> </w:t>
      </w:r>
      <w:r>
        <w:rPr>
          <w:rFonts w:ascii="Arial" w:hAnsi="Arial" w:cs="Arial"/>
          <w:lang w:val="ru-RU"/>
        </w:rPr>
        <w:t>за</w:t>
      </w:r>
      <w:r w:rsidR="004B137E" w:rsidRPr="007B4BAA">
        <w:rPr>
          <w:rFonts w:ascii="Arial" w:hAnsi="Arial" w:cs="Arial"/>
          <w:lang w:val="ru-RU"/>
        </w:rPr>
        <w:t xml:space="preserve"> </w:t>
      </w:r>
      <w:r>
        <w:rPr>
          <w:rFonts w:ascii="Arial" w:hAnsi="Arial" w:cs="Arial"/>
          <w:lang w:val="ru-RU"/>
        </w:rPr>
        <w:t>јавну</w:t>
      </w:r>
      <w:r w:rsidR="004B137E" w:rsidRPr="007B4BAA">
        <w:rPr>
          <w:rFonts w:ascii="Arial" w:hAnsi="Arial" w:cs="Arial"/>
          <w:lang w:val="ru-RU"/>
        </w:rPr>
        <w:t xml:space="preserve"> </w:t>
      </w:r>
      <w:r>
        <w:rPr>
          <w:rFonts w:ascii="Arial" w:hAnsi="Arial" w:cs="Arial"/>
          <w:lang w:val="ru-RU"/>
        </w:rPr>
        <w:t>набавку</w:t>
      </w:r>
      <w:r w:rsidR="004B137E" w:rsidRPr="007B4BAA">
        <w:rPr>
          <w:rFonts w:ascii="Arial" w:hAnsi="Arial" w:cs="Arial"/>
          <w:lang w:val="ru-RU"/>
        </w:rPr>
        <w:t xml:space="preserve"> </w:t>
      </w:r>
      <w:r>
        <w:rPr>
          <w:rFonts w:ascii="Arial" w:hAnsi="Arial" w:cs="Arial"/>
          <w:lang w:val="ru-RU"/>
        </w:rPr>
        <w:t>добара</w:t>
      </w:r>
      <w:r w:rsidR="00C418F0" w:rsidRPr="00C418F0">
        <w:rPr>
          <w:rFonts w:ascii="Arial" w:hAnsi="Arial" w:cs="Arial"/>
          <w:lang w:val="ru-RU"/>
        </w:rPr>
        <w:t xml:space="preserve"> </w:t>
      </w:r>
      <w:r w:rsidR="00C418F0">
        <w:rPr>
          <w:rFonts w:ascii="Arial" w:hAnsi="Arial" w:cs="Arial"/>
          <w:lang w:val="ru-RU"/>
        </w:rPr>
        <w:t>Ролетне, завесе, тракасте завесе, венецијанери и фолије</w:t>
      </w:r>
      <w:r w:rsidR="001F73CC" w:rsidRPr="007B4BAA">
        <w:rPr>
          <w:rFonts w:ascii="Arial" w:hAnsi="Arial" w:cs="Arial"/>
          <w:lang w:val="ru-RU"/>
        </w:rPr>
        <w:t xml:space="preserve"> </w:t>
      </w:r>
      <w:r w:rsidR="00930535" w:rsidRPr="00930535">
        <w:rPr>
          <w:rFonts w:ascii="Arial" w:hAnsi="Arial" w:cs="Arial"/>
        </w:rPr>
        <w:t xml:space="preserve"> </w:t>
      </w:r>
      <w:r>
        <w:rPr>
          <w:rFonts w:ascii="Arial" w:hAnsi="Arial" w:cs="Arial"/>
        </w:rPr>
        <w:t>у</w:t>
      </w:r>
      <w:r w:rsidR="004B137E" w:rsidRPr="007B4BAA">
        <w:rPr>
          <w:rFonts w:ascii="Arial" w:hAnsi="Arial" w:cs="Arial"/>
        </w:rPr>
        <w:t xml:space="preserve"> </w:t>
      </w:r>
      <w:r>
        <w:rPr>
          <w:rFonts w:ascii="Arial" w:hAnsi="Arial" w:cs="Arial"/>
        </w:rPr>
        <w:t>отвореном</w:t>
      </w:r>
      <w:r w:rsidR="004B137E" w:rsidRPr="007B4BAA">
        <w:rPr>
          <w:rFonts w:ascii="Arial" w:hAnsi="Arial" w:cs="Arial"/>
        </w:rPr>
        <w:t xml:space="preserve"> </w:t>
      </w:r>
      <w:r>
        <w:rPr>
          <w:rFonts w:ascii="Arial" w:hAnsi="Arial" w:cs="Arial"/>
        </w:rPr>
        <w:t>поступку</w:t>
      </w:r>
      <w:r w:rsidR="004B137E" w:rsidRPr="007B4BAA">
        <w:rPr>
          <w:rFonts w:ascii="Arial" w:hAnsi="Arial" w:cs="Arial"/>
          <w:lang w:val="ru-RU"/>
        </w:rPr>
        <w:t xml:space="preserve"> </w:t>
      </w:r>
      <w:r>
        <w:rPr>
          <w:rFonts w:ascii="Arial" w:hAnsi="Arial" w:cs="Arial"/>
          <w:lang w:val="ru-RU"/>
        </w:rPr>
        <w:t>ЈН</w:t>
      </w:r>
      <w:r w:rsidR="004B137E" w:rsidRPr="007B4BAA">
        <w:rPr>
          <w:rFonts w:ascii="Arial" w:hAnsi="Arial" w:cs="Arial"/>
          <w:lang w:val="ru-RU"/>
        </w:rPr>
        <w:t xml:space="preserve"> </w:t>
      </w:r>
      <w:r>
        <w:rPr>
          <w:rFonts w:ascii="Arial" w:hAnsi="Arial" w:cs="Arial"/>
          <w:lang w:val="ru-RU"/>
        </w:rPr>
        <w:t>бр</w:t>
      </w:r>
      <w:r w:rsidR="00D546E0" w:rsidRPr="00C418F0">
        <w:rPr>
          <w:rFonts w:ascii="Arial" w:hAnsi="Arial" w:cs="Arial"/>
          <w:lang w:val="ru-RU"/>
        </w:rPr>
        <w:t>.</w:t>
      </w:r>
      <w:r w:rsidR="00C418F0">
        <w:rPr>
          <w:rFonts w:ascii="Arial" w:hAnsi="Arial" w:cs="Arial"/>
        </w:rPr>
        <w:t>8</w:t>
      </w:r>
      <w:r w:rsidR="00C418F0">
        <w:rPr>
          <w:rFonts w:ascii="Arial" w:hAnsi="Arial" w:cs="Arial"/>
          <w:lang w:val="sr-Cyrl-RS"/>
        </w:rPr>
        <w:t>1</w:t>
      </w:r>
      <w:r w:rsidR="00D546E0" w:rsidRPr="00C418F0">
        <w:rPr>
          <w:rFonts w:ascii="Arial" w:hAnsi="Arial" w:cs="Arial"/>
        </w:rPr>
        <w:t>00/00</w:t>
      </w:r>
      <w:r w:rsidR="00C418F0">
        <w:rPr>
          <w:rFonts w:ascii="Arial" w:hAnsi="Arial" w:cs="Arial"/>
          <w:lang w:val="sr-Cyrl-RS"/>
        </w:rPr>
        <w:t>82</w:t>
      </w:r>
      <w:r w:rsidR="00C418F0">
        <w:rPr>
          <w:rFonts w:ascii="Arial" w:hAnsi="Arial" w:cs="Arial"/>
        </w:rPr>
        <w:t>/201</w:t>
      </w:r>
      <w:r w:rsidR="00C418F0">
        <w:rPr>
          <w:rFonts w:ascii="Arial" w:hAnsi="Arial" w:cs="Arial"/>
          <w:lang w:val="sr-Cyrl-RS"/>
        </w:rPr>
        <w:t>7</w:t>
      </w:r>
      <w:r w:rsidR="00D546E0" w:rsidRPr="00C418F0">
        <w:rPr>
          <w:rFonts w:ascii="Arial" w:eastAsia="Arial Unicode MS" w:hAnsi="Arial" w:cs="Arial"/>
          <w:kern w:val="2"/>
          <w:lang w:val="ru-RU"/>
        </w:rPr>
        <w:t xml:space="preserve"> </w:t>
      </w:r>
      <w:r>
        <w:rPr>
          <w:rFonts w:ascii="Arial" w:eastAsia="Arial Unicode MS" w:hAnsi="Arial" w:cs="Arial"/>
          <w:kern w:val="2"/>
          <w:lang w:val="ru-RU"/>
        </w:rPr>
        <w:t>за</w:t>
      </w:r>
      <w:r w:rsidR="00CD3DC6" w:rsidRPr="007B4BAA">
        <w:rPr>
          <w:rFonts w:ascii="Arial" w:eastAsia="Arial Unicode MS" w:hAnsi="Arial" w:cs="Arial"/>
          <w:kern w:val="2"/>
          <w:lang w:val="ru-RU"/>
        </w:rPr>
        <w:t xml:space="preserve"> </w:t>
      </w:r>
      <w:r>
        <w:rPr>
          <w:rFonts w:ascii="Arial" w:eastAsia="Arial Unicode MS" w:hAnsi="Arial" w:cs="Arial"/>
          <w:kern w:val="2"/>
          <w:lang w:val="ru-RU"/>
        </w:rPr>
        <w:t>Партију</w:t>
      </w:r>
      <w:r w:rsidR="00CD3DC6" w:rsidRPr="007B4BAA">
        <w:rPr>
          <w:rFonts w:ascii="Arial" w:eastAsia="Arial Unicode MS" w:hAnsi="Arial" w:cs="Arial"/>
          <w:kern w:val="2"/>
          <w:lang w:val="ru-RU"/>
        </w:rPr>
        <w:t xml:space="preserve"> 1:</w:t>
      </w:r>
      <w:r w:rsidR="00C418F0" w:rsidRPr="00C418F0">
        <w:rPr>
          <w:rFonts w:ascii="Arial" w:eastAsia="Arial Unicode MS" w:hAnsi="Arial" w:cs="Arial"/>
          <w:kern w:val="2"/>
          <w:lang w:val="ru-RU"/>
        </w:rPr>
        <w:t xml:space="preserve"> </w:t>
      </w:r>
      <w:r w:rsidR="00C418F0">
        <w:rPr>
          <w:rFonts w:ascii="Arial" w:eastAsia="Arial Unicode MS" w:hAnsi="Arial" w:cs="Arial"/>
          <w:kern w:val="2"/>
          <w:lang w:val="ru-RU"/>
        </w:rPr>
        <w:t>Ролетне, завесе и тракасте завесе за потребе ТЦ Нови Сад</w:t>
      </w:r>
      <w:r w:rsidR="00C418F0" w:rsidRPr="007B4BAA">
        <w:rPr>
          <w:rFonts w:ascii="Arial" w:eastAsia="Arial Unicode MS" w:hAnsi="Arial" w:cs="Arial"/>
          <w:kern w:val="2"/>
          <w:lang w:val="ru-RU"/>
        </w:rPr>
        <w:t>,</w:t>
      </w:r>
      <w:r w:rsidR="00C418F0">
        <w:rPr>
          <w:rFonts w:ascii="Arial" w:eastAsia="Arial Unicode MS" w:hAnsi="Arial" w:cs="Arial"/>
          <w:kern w:val="2"/>
          <w:lang w:val="ru-RU"/>
        </w:rPr>
        <w:t xml:space="preserve"> </w:t>
      </w:r>
      <w:r>
        <w:rPr>
          <w:rFonts w:ascii="Arial" w:hAnsi="Arial" w:cs="Arial"/>
          <w:lang w:val="ru-RU"/>
        </w:rPr>
        <w:t>поштовали</w:t>
      </w:r>
      <w:r w:rsidR="004B137E" w:rsidRPr="007B4BAA">
        <w:rPr>
          <w:rFonts w:ascii="Arial" w:hAnsi="Arial" w:cs="Arial"/>
          <w:lang w:val="ru-RU"/>
        </w:rPr>
        <w:t xml:space="preserve"> </w:t>
      </w:r>
      <w:r>
        <w:rPr>
          <w:rFonts w:ascii="Arial" w:hAnsi="Arial" w:cs="Arial"/>
          <w:lang w:val="ru-RU"/>
        </w:rPr>
        <w:t>обавезе</w:t>
      </w:r>
      <w:r w:rsidR="004B137E" w:rsidRPr="007B4BAA">
        <w:rPr>
          <w:rFonts w:ascii="Arial" w:hAnsi="Arial" w:cs="Arial"/>
          <w:lang w:val="ru-RU"/>
        </w:rPr>
        <w:t xml:space="preserve"> </w:t>
      </w:r>
      <w:r>
        <w:rPr>
          <w:rFonts w:ascii="Arial" w:hAnsi="Arial" w:cs="Arial"/>
          <w:lang w:val="ru-RU"/>
        </w:rPr>
        <w:t>које</w:t>
      </w:r>
      <w:r w:rsidR="004B137E" w:rsidRPr="007B4BAA">
        <w:rPr>
          <w:rFonts w:ascii="Arial" w:hAnsi="Arial" w:cs="Arial"/>
          <w:lang w:val="ru-RU"/>
        </w:rPr>
        <w:t xml:space="preserve"> </w:t>
      </w:r>
      <w:r>
        <w:rPr>
          <w:rFonts w:ascii="Arial" w:hAnsi="Arial" w:cs="Arial"/>
          <w:lang w:val="ru-RU"/>
        </w:rPr>
        <w:t>произилазе</w:t>
      </w:r>
      <w:r w:rsidR="004B137E" w:rsidRPr="007B4BAA">
        <w:rPr>
          <w:rFonts w:ascii="Arial" w:hAnsi="Arial" w:cs="Arial"/>
          <w:lang w:val="ru-RU"/>
        </w:rPr>
        <w:t xml:space="preserve"> </w:t>
      </w:r>
      <w:r>
        <w:rPr>
          <w:rFonts w:ascii="Arial" w:hAnsi="Arial" w:cs="Arial"/>
          <w:lang w:val="ru-RU"/>
        </w:rPr>
        <w:t>из</w:t>
      </w:r>
      <w:r w:rsidR="004B137E" w:rsidRPr="007B4BAA">
        <w:rPr>
          <w:rFonts w:ascii="Arial" w:hAnsi="Arial" w:cs="Arial"/>
          <w:lang w:val="ru-RU"/>
        </w:rPr>
        <w:t xml:space="preserve"> </w:t>
      </w:r>
      <w:r>
        <w:rPr>
          <w:rFonts w:ascii="Arial" w:hAnsi="Arial" w:cs="Arial"/>
          <w:lang w:val="ru-RU"/>
        </w:rPr>
        <w:t>важећих</w:t>
      </w:r>
      <w:r w:rsidR="004B137E" w:rsidRPr="007B4BAA">
        <w:rPr>
          <w:rFonts w:ascii="Arial" w:hAnsi="Arial" w:cs="Arial"/>
          <w:lang w:val="ru-RU"/>
        </w:rPr>
        <w:t xml:space="preserve"> </w:t>
      </w:r>
      <w:r>
        <w:rPr>
          <w:rFonts w:ascii="Arial" w:hAnsi="Arial" w:cs="Arial"/>
          <w:lang w:val="ru-RU"/>
        </w:rPr>
        <w:t>прописа</w:t>
      </w:r>
      <w:r w:rsidR="004B137E" w:rsidRPr="007B4BAA">
        <w:rPr>
          <w:rFonts w:ascii="Arial" w:hAnsi="Arial" w:cs="Arial"/>
          <w:lang w:val="ru-RU"/>
        </w:rPr>
        <w:t xml:space="preserve"> </w:t>
      </w:r>
      <w:r>
        <w:rPr>
          <w:rFonts w:ascii="Arial" w:hAnsi="Arial" w:cs="Arial"/>
          <w:lang w:val="ru-RU"/>
        </w:rPr>
        <w:t>о</w:t>
      </w:r>
      <w:r w:rsidR="004B137E" w:rsidRPr="007B4BAA">
        <w:rPr>
          <w:rFonts w:ascii="Arial" w:hAnsi="Arial" w:cs="Arial"/>
          <w:lang w:val="ru-RU"/>
        </w:rPr>
        <w:t xml:space="preserve"> </w:t>
      </w:r>
      <w:r>
        <w:rPr>
          <w:rFonts w:ascii="Arial" w:hAnsi="Arial" w:cs="Arial"/>
          <w:lang w:val="ru-RU"/>
        </w:rPr>
        <w:t>заштити</w:t>
      </w:r>
      <w:r w:rsidR="004B137E" w:rsidRPr="007B4BAA">
        <w:rPr>
          <w:rFonts w:ascii="Arial" w:hAnsi="Arial" w:cs="Arial"/>
          <w:lang w:val="ru-RU"/>
        </w:rPr>
        <w:t xml:space="preserve"> </w:t>
      </w:r>
      <w:r>
        <w:rPr>
          <w:rFonts w:ascii="Arial" w:hAnsi="Arial" w:cs="Arial"/>
          <w:lang w:val="ru-RU"/>
        </w:rPr>
        <w:t>на</w:t>
      </w:r>
      <w:r w:rsidR="004B137E" w:rsidRPr="007B4BAA">
        <w:rPr>
          <w:rFonts w:ascii="Arial" w:hAnsi="Arial" w:cs="Arial"/>
          <w:lang w:val="ru-RU"/>
        </w:rPr>
        <w:t xml:space="preserve"> </w:t>
      </w:r>
      <w:r>
        <w:rPr>
          <w:rFonts w:ascii="Arial" w:hAnsi="Arial" w:cs="Arial"/>
          <w:lang w:val="ru-RU"/>
        </w:rPr>
        <w:t>раду</w:t>
      </w:r>
      <w:r w:rsidR="004B137E" w:rsidRPr="007B4BAA">
        <w:rPr>
          <w:rFonts w:ascii="Arial" w:hAnsi="Arial" w:cs="Arial"/>
          <w:lang w:val="ru-RU"/>
        </w:rPr>
        <w:t xml:space="preserve">, </w:t>
      </w:r>
      <w:r>
        <w:rPr>
          <w:rFonts w:ascii="Arial" w:hAnsi="Arial" w:cs="Arial"/>
          <w:lang w:val="ru-RU"/>
        </w:rPr>
        <w:t>запош</w:t>
      </w:r>
      <w:r w:rsidR="004B137E" w:rsidRPr="007B4BAA">
        <w:rPr>
          <w:rFonts w:ascii="Arial" w:hAnsi="Arial" w:cs="Arial"/>
          <w:lang w:val="ru-RU"/>
        </w:rPr>
        <w:t>љ</w:t>
      </w:r>
      <w:r>
        <w:rPr>
          <w:rFonts w:ascii="Arial" w:hAnsi="Arial" w:cs="Arial"/>
          <w:lang w:val="ru-RU"/>
        </w:rPr>
        <w:t>авању</w:t>
      </w:r>
      <w:r w:rsidR="004B137E" w:rsidRPr="007B4BAA">
        <w:rPr>
          <w:rFonts w:ascii="Arial" w:hAnsi="Arial" w:cs="Arial"/>
          <w:lang w:val="ru-RU"/>
        </w:rPr>
        <w:t xml:space="preserve"> </w:t>
      </w:r>
      <w:r>
        <w:rPr>
          <w:rFonts w:ascii="Arial" w:hAnsi="Arial" w:cs="Arial"/>
          <w:lang w:val="ru-RU"/>
        </w:rPr>
        <w:t>и</w:t>
      </w:r>
      <w:r w:rsidR="004B137E" w:rsidRPr="007B4BAA">
        <w:rPr>
          <w:rFonts w:ascii="Arial" w:hAnsi="Arial" w:cs="Arial"/>
          <w:lang w:val="ru-RU"/>
        </w:rPr>
        <w:t xml:space="preserve"> </w:t>
      </w:r>
      <w:r>
        <w:rPr>
          <w:rFonts w:ascii="Arial" w:hAnsi="Arial" w:cs="Arial"/>
          <w:lang w:val="ru-RU"/>
        </w:rPr>
        <w:t>условима</w:t>
      </w:r>
      <w:r w:rsidR="004B137E" w:rsidRPr="007B4BAA">
        <w:rPr>
          <w:rFonts w:ascii="Arial" w:hAnsi="Arial" w:cs="Arial"/>
          <w:lang w:val="ru-RU"/>
        </w:rPr>
        <w:t xml:space="preserve"> </w:t>
      </w:r>
      <w:r>
        <w:rPr>
          <w:rFonts w:ascii="Arial" w:hAnsi="Arial" w:cs="Arial"/>
          <w:lang w:val="ru-RU"/>
        </w:rPr>
        <w:t>рада</w:t>
      </w:r>
      <w:r w:rsidR="004B137E" w:rsidRPr="007B4BAA">
        <w:rPr>
          <w:rFonts w:ascii="Arial" w:hAnsi="Arial" w:cs="Arial"/>
          <w:lang w:val="ru-RU"/>
        </w:rPr>
        <w:t xml:space="preserve">, </w:t>
      </w:r>
      <w:r>
        <w:rPr>
          <w:rFonts w:ascii="Arial" w:hAnsi="Arial" w:cs="Arial"/>
          <w:lang w:val="ru-RU"/>
        </w:rPr>
        <w:t>заштити</w:t>
      </w:r>
      <w:r w:rsidR="004B137E" w:rsidRPr="007B4BAA">
        <w:rPr>
          <w:rFonts w:ascii="Arial" w:hAnsi="Arial" w:cs="Arial"/>
          <w:lang w:val="ru-RU"/>
        </w:rPr>
        <w:t xml:space="preserve"> </w:t>
      </w:r>
      <w:r>
        <w:rPr>
          <w:rFonts w:ascii="Arial" w:hAnsi="Arial" w:cs="Arial"/>
          <w:lang w:val="ru-RU"/>
        </w:rPr>
        <w:t>животне</w:t>
      </w:r>
      <w:r w:rsidR="004B137E" w:rsidRPr="007B4BAA">
        <w:rPr>
          <w:rFonts w:ascii="Arial" w:hAnsi="Arial" w:cs="Arial"/>
          <w:lang w:val="ru-RU"/>
        </w:rPr>
        <w:t xml:space="preserve"> </w:t>
      </w:r>
      <w:r>
        <w:rPr>
          <w:rFonts w:ascii="Arial" w:hAnsi="Arial" w:cs="Arial"/>
          <w:lang w:val="ru-RU"/>
        </w:rPr>
        <w:t>средине</w:t>
      </w:r>
      <w:r w:rsidR="004B137E" w:rsidRPr="007B4BAA">
        <w:rPr>
          <w:rFonts w:ascii="Arial" w:hAnsi="Arial" w:cs="Arial"/>
          <w:lang w:val="sr-Cyrl-RS"/>
        </w:rPr>
        <w:t>,</w:t>
      </w:r>
      <w:r w:rsidR="004B137E" w:rsidRPr="007B4BAA">
        <w:rPr>
          <w:rFonts w:ascii="Arial" w:hAnsi="Arial" w:cs="Arial"/>
          <w:lang w:val="ru-RU"/>
        </w:rPr>
        <w:t xml:space="preserve"> </w:t>
      </w:r>
      <w:r>
        <w:rPr>
          <w:rFonts w:ascii="Arial" w:hAnsi="Arial" w:cs="Arial"/>
          <w:lang w:val="ru-RU"/>
        </w:rPr>
        <w:t>као</w:t>
      </w:r>
      <w:r w:rsidR="004B137E" w:rsidRPr="007B4BAA">
        <w:rPr>
          <w:rFonts w:ascii="Arial" w:hAnsi="Arial" w:cs="Arial"/>
          <w:lang w:val="ru-RU"/>
        </w:rPr>
        <w:t xml:space="preserve"> </w:t>
      </w:r>
      <w:r>
        <w:rPr>
          <w:rFonts w:ascii="Arial" w:hAnsi="Arial" w:cs="Arial"/>
          <w:lang w:val="ru-RU"/>
        </w:rPr>
        <w:t>и</w:t>
      </w:r>
      <w:r w:rsidR="004B137E" w:rsidRPr="007B4BAA">
        <w:rPr>
          <w:rFonts w:ascii="Arial" w:hAnsi="Arial" w:cs="Arial"/>
          <w:lang w:val="ru-RU"/>
        </w:rPr>
        <w:t xml:space="preserve"> </w:t>
      </w:r>
      <w:r>
        <w:rPr>
          <w:rFonts w:ascii="Arial" w:hAnsi="Arial" w:cs="Arial"/>
          <w:lang w:val="ru-RU"/>
        </w:rPr>
        <w:t>да</w:t>
      </w:r>
      <w:r w:rsidR="004B137E" w:rsidRPr="007B4BAA">
        <w:rPr>
          <w:rFonts w:ascii="Arial" w:hAnsi="Arial" w:cs="Arial"/>
          <w:lang w:val="ru-RU"/>
        </w:rPr>
        <w:t xml:space="preserve"> </w:t>
      </w:r>
      <w:r>
        <w:rPr>
          <w:rFonts w:ascii="Arial" w:hAnsi="Arial" w:cs="Arial"/>
          <w:lang w:val="sr-Cyrl-RS"/>
        </w:rPr>
        <w:t>немамо</w:t>
      </w:r>
      <w:r w:rsidR="004B137E" w:rsidRPr="007B4BAA">
        <w:rPr>
          <w:rFonts w:ascii="Arial" w:hAnsi="Arial" w:cs="Arial"/>
          <w:lang w:val="sr-Cyrl-RS"/>
        </w:rPr>
        <w:t xml:space="preserve"> </w:t>
      </w:r>
      <w:r>
        <w:rPr>
          <w:rFonts w:ascii="Arial" w:hAnsi="Arial" w:cs="Arial"/>
          <w:lang w:val="sr-Cyrl-RS"/>
        </w:rPr>
        <w:t>забрану</w:t>
      </w:r>
      <w:r w:rsidR="004B137E" w:rsidRPr="007B4BAA">
        <w:rPr>
          <w:rFonts w:ascii="Arial" w:hAnsi="Arial" w:cs="Arial"/>
          <w:lang w:val="sr-Cyrl-RS"/>
        </w:rPr>
        <w:t xml:space="preserve"> </w:t>
      </w:r>
      <w:r>
        <w:rPr>
          <w:rFonts w:ascii="Arial" w:hAnsi="Arial" w:cs="Arial"/>
          <w:lang w:val="sr-Cyrl-RS"/>
        </w:rPr>
        <w:t>обав</w:t>
      </w:r>
      <w:r w:rsidR="004B137E" w:rsidRPr="007B4BAA">
        <w:rPr>
          <w:rFonts w:ascii="Arial" w:hAnsi="Arial" w:cs="Arial"/>
          <w:lang w:val="sr-Cyrl-RS"/>
        </w:rPr>
        <w:t>љ</w:t>
      </w:r>
      <w:r>
        <w:rPr>
          <w:rFonts w:ascii="Arial" w:hAnsi="Arial" w:cs="Arial"/>
          <w:lang w:val="sr-Cyrl-RS"/>
        </w:rPr>
        <w:t>ања</w:t>
      </w:r>
      <w:r w:rsidR="004B137E" w:rsidRPr="007B4BAA">
        <w:rPr>
          <w:rFonts w:ascii="Arial" w:hAnsi="Arial" w:cs="Arial"/>
          <w:lang w:val="sr-Cyrl-RS"/>
        </w:rPr>
        <w:t xml:space="preserve"> </w:t>
      </w:r>
      <w:r>
        <w:rPr>
          <w:rFonts w:ascii="Arial" w:hAnsi="Arial" w:cs="Arial"/>
          <w:lang w:val="sr-Cyrl-RS"/>
        </w:rPr>
        <w:t>делатности</w:t>
      </w:r>
      <w:r w:rsidR="004B137E" w:rsidRPr="007B4BAA">
        <w:rPr>
          <w:rFonts w:ascii="Arial" w:hAnsi="Arial" w:cs="Arial"/>
          <w:lang w:val="sr-Cyrl-RS"/>
        </w:rPr>
        <w:t xml:space="preserve"> </w:t>
      </w:r>
      <w:r>
        <w:rPr>
          <w:rFonts w:ascii="Arial" w:hAnsi="Arial" w:cs="Arial"/>
          <w:lang w:val="sr-Cyrl-RS"/>
        </w:rPr>
        <w:t>која</w:t>
      </w:r>
      <w:r w:rsidR="004B137E" w:rsidRPr="007B4BAA">
        <w:rPr>
          <w:rFonts w:ascii="Arial" w:hAnsi="Arial" w:cs="Arial"/>
          <w:lang w:val="sr-Cyrl-RS"/>
        </w:rPr>
        <w:t xml:space="preserve"> </w:t>
      </w:r>
      <w:r>
        <w:rPr>
          <w:rFonts w:ascii="Arial" w:hAnsi="Arial" w:cs="Arial"/>
          <w:lang w:val="sr-Cyrl-RS"/>
        </w:rPr>
        <w:t>је</w:t>
      </w:r>
      <w:r w:rsidR="004B137E" w:rsidRPr="007B4BAA">
        <w:rPr>
          <w:rFonts w:ascii="Arial" w:hAnsi="Arial" w:cs="Arial"/>
          <w:lang w:val="sr-Cyrl-RS"/>
        </w:rPr>
        <w:t xml:space="preserve"> </w:t>
      </w:r>
      <w:r>
        <w:rPr>
          <w:rFonts w:ascii="Arial" w:hAnsi="Arial" w:cs="Arial"/>
          <w:lang w:val="sr-Cyrl-RS"/>
        </w:rPr>
        <w:t>на</w:t>
      </w:r>
      <w:r w:rsidR="004B137E" w:rsidRPr="007B4BAA">
        <w:rPr>
          <w:rFonts w:ascii="Arial" w:hAnsi="Arial" w:cs="Arial"/>
          <w:lang w:val="sr-Cyrl-RS"/>
        </w:rPr>
        <w:t xml:space="preserve"> </w:t>
      </w:r>
      <w:r>
        <w:rPr>
          <w:rFonts w:ascii="Arial" w:hAnsi="Arial" w:cs="Arial"/>
          <w:lang w:val="sr-Cyrl-RS"/>
        </w:rPr>
        <w:t>снази</w:t>
      </w:r>
      <w:r w:rsidR="004B137E" w:rsidRPr="007B4BAA">
        <w:rPr>
          <w:rFonts w:ascii="Arial" w:hAnsi="Arial" w:cs="Arial"/>
          <w:lang w:val="sr-Cyrl-RS"/>
        </w:rPr>
        <w:t xml:space="preserve"> </w:t>
      </w:r>
      <w:r>
        <w:rPr>
          <w:rFonts w:ascii="Arial" w:hAnsi="Arial" w:cs="Arial"/>
          <w:lang w:val="sr-Cyrl-RS"/>
        </w:rPr>
        <w:t>у</w:t>
      </w:r>
      <w:r w:rsidR="004B137E" w:rsidRPr="007B4BAA">
        <w:rPr>
          <w:rFonts w:ascii="Arial" w:hAnsi="Arial" w:cs="Arial"/>
          <w:lang w:val="sr-Cyrl-RS"/>
        </w:rPr>
        <w:t xml:space="preserve"> </w:t>
      </w:r>
      <w:r>
        <w:rPr>
          <w:rFonts w:ascii="Arial" w:hAnsi="Arial" w:cs="Arial"/>
          <w:lang w:val="sr-Cyrl-RS"/>
        </w:rPr>
        <w:t>време</w:t>
      </w:r>
      <w:r w:rsidR="004B137E" w:rsidRPr="007B4BAA">
        <w:rPr>
          <w:rFonts w:ascii="Arial" w:hAnsi="Arial" w:cs="Arial"/>
          <w:lang w:val="sr-Cyrl-RS"/>
        </w:rPr>
        <w:t xml:space="preserve"> </w:t>
      </w:r>
      <w:r>
        <w:rPr>
          <w:rFonts w:ascii="Arial" w:hAnsi="Arial" w:cs="Arial"/>
          <w:lang w:val="sr-Cyrl-RS"/>
        </w:rPr>
        <w:t>подношења</w:t>
      </w:r>
      <w:r w:rsidR="004B137E" w:rsidRPr="007B4BAA">
        <w:rPr>
          <w:rFonts w:ascii="Arial" w:hAnsi="Arial" w:cs="Arial"/>
          <w:lang w:val="sr-Cyrl-RS"/>
        </w:rPr>
        <w:t xml:space="preserve"> </w:t>
      </w:r>
      <w:r>
        <w:rPr>
          <w:rFonts w:ascii="Arial" w:hAnsi="Arial" w:cs="Arial"/>
          <w:lang w:val="sr-Cyrl-RS"/>
        </w:rPr>
        <w:t>Понуде</w:t>
      </w:r>
      <w:r w:rsidR="004B137E" w:rsidRPr="007B4BAA">
        <w:rPr>
          <w:rFonts w:ascii="Arial" w:hAnsi="Arial" w:cs="Arial"/>
          <w:lang w:val="sr-Cyrl-RS"/>
        </w:rPr>
        <w:t>.</w:t>
      </w:r>
    </w:p>
    <w:p w:rsidR="004B137E" w:rsidRPr="007B4BAA" w:rsidRDefault="004B137E" w:rsidP="004B137E">
      <w:pPr>
        <w:jc w:val="both"/>
        <w:rPr>
          <w:rFonts w:ascii="Arial" w:hAnsi="Arial" w:cs="Arial"/>
          <w:b/>
          <w:lang w:val="ru-RU"/>
        </w:rPr>
      </w:pPr>
    </w:p>
    <w:p w:rsidR="004B137E" w:rsidRPr="007B4BAA" w:rsidRDefault="004B137E" w:rsidP="004B137E">
      <w:pPr>
        <w:jc w:val="both"/>
        <w:rPr>
          <w:rFonts w:ascii="Verdana" w:hAnsi="Verdana"/>
          <w:b/>
          <w:lang w:val="sr-Cyrl-RS"/>
        </w:rPr>
      </w:pPr>
    </w:p>
    <w:p w:rsidR="003D5CE5" w:rsidRPr="007B4BAA" w:rsidRDefault="003D5CE5" w:rsidP="003D5CE5">
      <w:pPr>
        <w:tabs>
          <w:tab w:val="left" w:pos="6028"/>
        </w:tabs>
        <w:autoSpaceDE w:val="0"/>
        <w:autoSpaceDN w:val="0"/>
        <w:adjustRightInd w:val="0"/>
        <w:ind w:left="360"/>
        <w:rPr>
          <w:rFonts w:ascii="Arial" w:eastAsia="Calibri" w:hAnsi="Arial" w:cs="Arial"/>
          <w:bCs/>
          <w:iCs/>
          <w:lang w:val="sr-Cyrl-RS"/>
        </w:rPr>
      </w:pPr>
    </w:p>
    <w:p w:rsidR="003D5CE5" w:rsidRPr="007B4BAA" w:rsidRDefault="003D5CE5" w:rsidP="003D5CE5">
      <w:pPr>
        <w:tabs>
          <w:tab w:val="left" w:pos="6028"/>
        </w:tabs>
        <w:autoSpaceDE w:val="0"/>
        <w:autoSpaceDN w:val="0"/>
        <w:adjustRightInd w:val="0"/>
        <w:ind w:left="360"/>
        <w:rPr>
          <w:rFonts w:ascii="Arial" w:eastAsia="Calibri" w:hAnsi="Arial" w:cs="Arial"/>
          <w:bCs/>
          <w:iCs/>
          <w:lang w:val="sr-Cyrl-RS"/>
        </w:rPr>
      </w:pPr>
    </w:p>
    <w:p w:rsidR="003D5CE5" w:rsidRPr="007B4BAA" w:rsidRDefault="003D5CE5" w:rsidP="003D5CE5">
      <w:pPr>
        <w:tabs>
          <w:tab w:val="left" w:pos="6028"/>
        </w:tabs>
        <w:autoSpaceDE w:val="0"/>
        <w:autoSpaceDN w:val="0"/>
        <w:adjustRightInd w:val="0"/>
        <w:ind w:left="360"/>
        <w:rPr>
          <w:rFonts w:ascii="Arial" w:eastAsia="Calibri" w:hAnsi="Arial" w:cs="Arial"/>
          <w:bCs/>
          <w:iCs/>
          <w:lang w:val="sr-Cyrl-RS"/>
        </w:rPr>
      </w:pPr>
    </w:p>
    <w:p w:rsidR="003D5CE5" w:rsidRPr="007B4BAA" w:rsidRDefault="003D5CE5" w:rsidP="003D5CE5">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 xml:space="preserve">          </w:t>
      </w:r>
      <w:r w:rsidR="00661B5A">
        <w:rPr>
          <w:rFonts w:ascii="Arial" w:eastAsia="Calibri" w:hAnsi="Arial" w:cs="Arial"/>
          <w:bCs/>
          <w:iCs/>
          <w:lang w:val="sr-Cyrl-RS"/>
        </w:rPr>
        <w:t>Датум</w:t>
      </w:r>
      <w:r w:rsidRPr="007B4BAA">
        <w:rPr>
          <w:rFonts w:ascii="Arial" w:eastAsia="Calibri" w:hAnsi="Arial" w:cs="Arial"/>
          <w:bCs/>
          <w:iCs/>
          <w:lang w:val="sr-Cyrl-RS"/>
        </w:rPr>
        <w:t xml:space="preserve"> </w:t>
      </w:r>
      <w:r w:rsidRPr="007B4BAA">
        <w:rPr>
          <w:rFonts w:ascii="Arial" w:eastAsia="Calibri" w:hAnsi="Arial" w:cs="Arial"/>
          <w:bCs/>
          <w:iCs/>
          <w:lang w:val="sr-Cyrl-RS"/>
        </w:rPr>
        <w:tab/>
      </w:r>
      <w:r w:rsidRPr="007B4BAA">
        <w:rPr>
          <w:rFonts w:ascii="Arial" w:eastAsia="Calibri" w:hAnsi="Arial" w:cs="Arial"/>
          <w:bCs/>
          <w:iCs/>
          <w:lang w:val="sr-Cyrl-RS"/>
        </w:rPr>
        <w:tab/>
        <w:t xml:space="preserve">           </w:t>
      </w:r>
      <w:r w:rsidR="00B96BD7" w:rsidRPr="007B4BAA">
        <w:rPr>
          <w:rFonts w:ascii="Arial" w:eastAsia="Calibri" w:hAnsi="Arial" w:cs="Arial"/>
          <w:bCs/>
          <w:iCs/>
          <w:lang w:val="sr-Cyrl-RS"/>
        </w:rPr>
        <w:t xml:space="preserve">    </w:t>
      </w:r>
      <w:r w:rsidR="00661B5A">
        <w:rPr>
          <w:rFonts w:ascii="Arial" w:eastAsia="Calibri" w:hAnsi="Arial" w:cs="Arial"/>
          <w:bCs/>
          <w:iCs/>
          <w:lang w:val="sr-Cyrl-RS"/>
        </w:rPr>
        <w:t>Понуђач</w:t>
      </w:r>
    </w:p>
    <w:p w:rsidR="003D5CE5" w:rsidRPr="007B4BAA" w:rsidRDefault="003D5CE5" w:rsidP="003D5CE5">
      <w:pPr>
        <w:tabs>
          <w:tab w:val="left" w:pos="6028"/>
        </w:tabs>
        <w:autoSpaceDE w:val="0"/>
        <w:autoSpaceDN w:val="0"/>
        <w:adjustRightInd w:val="0"/>
        <w:ind w:left="360"/>
        <w:rPr>
          <w:rFonts w:ascii="Arial" w:eastAsia="Calibri" w:hAnsi="Arial" w:cs="Arial"/>
          <w:bCs/>
          <w:iCs/>
          <w:lang w:val="sr-Cyrl-RS"/>
        </w:rPr>
      </w:pPr>
    </w:p>
    <w:p w:rsidR="003D5CE5" w:rsidRPr="007B4BAA" w:rsidRDefault="003D5CE5" w:rsidP="003D5CE5">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 xml:space="preserve">________________                        </w:t>
      </w:r>
      <w:r w:rsidR="00661B5A">
        <w:rPr>
          <w:rFonts w:ascii="Arial" w:eastAsia="Calibri" w:hAnsi="Arial" w:cs="Arial"/>
          <w:bCs/>
          <w:iCs/>
          <w:lang w:val="sr-Cyrl-RS"/>
        </w:rPr>
        <w:t>М</w:t>
      </w:r>
      <w:r w:rsidRPr="007B4BAA">
        <w:rPr>
          <w:rFonts w:ascii="Arial" w:eastAsia="Calibri" w:hAnsi="Arial" w:cs="Arial"/>
          <w:bCs/>
          <w:iCs/>
          <w:lang w:val="sr-Cyrl-RS"/>
        </w:rPr>
        <w:t>.</w:t>
      </w:r>
      <w:r w:rsidR="00661B5A">
        <w:rPr>
          <w:rFonts w:ascii="Arial" w:eastAsia="Calibri" w:hAnsi="Arial" w:cs="Arial"/>
          <w:bCs/>
          <w:iCs/>
          <w:lang w:val="sr-Cyrl-RS"/>
        </w:rPr>
        <w:t>П</w:t>
      </w:r>
      <w:r w:rsidRPr="007B4BAA">
        <w:rPr>
          <w:rFonts w:ascii="Arial" w:eastAsia="Calibri" w:hAnsi="Arial" w:cs="Arial"/>
          <w:bCs/>
          <w:iCs/>
          <w:lang w:val="sr-Cyrl-RS"/>
        </w:rPr>
        <w:t>.                             __________________</w:t>
      </w:r>
      <w:r w:rsidR="00B96BD7" w:rsidRPr="007B4BAA">
        <w:rPr>
          <w:rFonts w:ascii="Arial" w:eastAsia="Calibri" w:hAnsi="Arial" w:cs="Arial"/>
          <w:bCs/>
          <w:iCs/>
          <w:lang w:val="sr-Cyrl-RS"/>
        </w:rPr>
        <w:t>____</w:t>
      </w:r>
    </w:p>
    <w:p w:rsidR="00B96BD7" w:rsidRPr="007B4BAA" w:rsidRDefault="00B96BD7" w:rsidP="00B96BD7">
      <w:pPr>
        <w:jc w:val="center"/>
        <w:rPr>
          <w:rFonts w:ascii="Arial" w:hAnsi="Arial" w:cs="Arial"/>
          <w:lang w:val="ru-RU"/>
        </w:rPr>
      </w:pPr>
      <w:r w:rsidRPr="007B4BAA">
        <w:rPr>
          <w:rFonts w:ascii="Arial" w:eastAsia="Calibri" w:hAnsi="Arial" w:cs="Arial"/>
          <w:bCs/>
          <w:iCs/>
          <w:lang w:val="sr-Cyrl-RS"/>
        </w:rPr>
        <w:t xml:space="preserve">                                                                              </w:t>
      </w:r>
      <w:r w:rsidRPr="007B4BAA">
        <w:rPr>
          <w:rFonts w:ascii="Arial" w:hAnsi="Arial" w:cs="Arial"/>
          <w:lang w:val="ru-RU"/>
        </w:rPr>
        <w:t>(</w:t>
      </w:r>
      <w:r w:rsidR="00661B5A">
        <w:rPr>
          <w:rFonts w:ascii="Arial" w:hAnsi="Arial" w:cs="Arial"/>
          <w:lang w:val="ru-RU"/>
        </w:rPr>
        <w:t>потпис</w:t>
      </w:r>
      <w:r w:rsidRPr="007B4BAA">
        <w:rPr>
          <w:rFonts w:ascii="Arial" w:hAnsi="Arial" w:cs="Arial"/>
          <w:lang w:val="ru-RU"/>
        </w:rPr>
        <w:t xml:space="preserve"> </w:t>
      </w:r>
      <w:r w:rsidR="00661B5A">
        <w:rPr>
          <w:rFonts w:ascii="Arial" w:hAnsi="Arial" w:cs="Arial"/>
          <w:lang w:val="ru-RU"/>
        </w:rPr>
        <w:t>овлашћеног</w:t>
      </w:r>
      <w:r w:rsidRPr="007B4BAA">
        <w:rPr>
          <w:rFonts w:ascii="Arial" w:hAnsi="Arial" w:cs="Arial"/>
          <w:lang w:val="ru-RU"/>
        </w:rPr>
        <w:t xml:space="preserve"> </w:t>
      </w:r>
      <w:r w:rsidR="00661B5A">
        <w:rPr>
          <w:rFonts w:ascii="Arial" w:hAnsi="Arial" w:cs="Arial"/>
          <w:lang w:val="ru-RU"/>
        </w:rPr>
        <w:t>лица</w:t>
      </w:r>
      <w:r w:rsidRPr="007B4BAA">
        <w:rPr>
          <w:rFonts w:ascii="Arial" w:hAnsi="Arial" w:cs="Arial"/>
          <w:lang w:val="ru-RU"/>
        </w:rPr>
        <w:t>)</w:t>
      </w:r>
    </w:p>
    <w:p w:rsidR="003D5CE5" w:rsidRPr="007B4BAA" w:rsidRDefault="003D5CE5" w:rsidP="003D5CE5">
      <w:pPr>
        <w:tabs>
          <w:tab w:val="left" w:pos="6028"/>
        </w:tabs>
        <w:autoSpaceDE w:val="0"/>
        <w:autoSpaceDN w:val="0"/>
        <w:adjustRightInd w:val="0"/>
        <w:ind w:left="360"/>
        <w:rPr>
          <w:rFonts w:ascii="Arial" w:eastAsia="Calibri" w:hAnsi="Arial" w:cs="Arial"/>
          <w:bCs/>
          <w:iCs/>
          <w:lang w:val="sr-Cyrl-RS"/>
        </w:rPr>
      </w:pPr>
    </w:p>
    <w:p w:rsidR="003D5CE5" w:rsidRPr="007B4BAA" w:rsidRDefault="003D5CE5" w:rsidP="003D5CE5">
      <w:pPr>
        <w:tabs>
          <w:tab w:val="left" w:pos="6028"/>
        </w:tabs>
        <w:autoSpaceDE w:val="0"/>
        <w:autoSpaceDN w:val="0"/>
        <w:adjustRightInd w:val="0"/>
        <w:ind w:left="360"/>
        <w:rPr>
          <w:rFonts w:eastAsia="Calibri"/>
          <w:b/>
          <w:bCs/>
          <w:iCs/>
          <w:lang w:val="sr-Cyrl-RS"/>
        </w:rPr>
      </w:pPr>
    </w:p>
    <w:p w:rsidR="003D5CE5" w:rsidRPr="007B4BAA" w:rsidRDefault="003D5CE5" w:rsidP="003D5CE5">
      <w:pPr>
        <w:tabs>
          <w:tab w:val="left" w:pos="6028"/>
        </w:tabs>
        <w:autoSpaceDE w:val="0"/>
        <w:autoSpaceDN w:val="0"/>
        <w:adjustRightInd w:val="0"/>
        <w:ind w:left="360"/>
        <w:rPr>
          <w:rFonts w:eastAsia="Calibri"/>
          <w:b/>
          <w:bCs/>
          <w:iCs/>
          <w:lang w:val="sr-Cyrl-RS"/>
        </w:rPr>
      </w:pPr>
    </w:p>
    <w:p w:rsidR="00146496" w:rsidRPr="007B4BAA" w:rsidRDefault="00146496" w:rsidP="003D5CE5">
      <w:pPr>
        <w:tabs>
          <w:tab w:val="left" w:pos="6028"/>
        </w:tabs>
        <w:autoSpaceDE w:val="0"/>
        <w:autoSpaceDN w:val="0"/>
        <w:adjustRightInd w:val="0"/>
        <w:ind w:left="360"/>
        <w:rPr>
          <w:rFonts w:eastAsia="Calibri"/>
          <w:b/>
          <w:bCs/>
          <w:iCs/>
          <w:lang w:val="sr-Cyrl-RS"/>
        </w:rPr>
      </w:pPr>
    </w:p>
    <w:p w:rsidR="00146496" w:rsidRPr="007B4BAA" w:rsidRDefault="00146496" w:rsidP="003D5CE5">
      <w:pPr>
        <w:tabs>
          <w:tab w:val="left" w:pos="6028"/>
        </w:tabs>
        <w:autoSpaceDE w:val="0"/>
        <w:autoSpaceDN w:val="0"/>
        <w:adjustRightInd w:val="0"/>
        <w:ind w:left="360"/>
        <w:rPr>
          <w:rFonts w:eastAsia="Calibri"/>
          <w:b/>
          <w:bCs/>
          <w:iCs/>
          <w:lang w:val="sr-Cyrl-RS"/>
        </w:rPr>
      </w:pPr>
    </w:p>
    <w:p w:rsidR="003D5CE5" w:rsidRPr="007B4BAA" w:rsidRDefault="003D5CE5" w:rsidP="003D5CE5">
      <w:pPr>
        <w:tabs>
          <w:tab w:val="left" w:pos="6028"/>
        </w:tabs>
        <w:autoSpaceDE w:val="0"/>
        <w:autoSpaceDN w:val="0"/>
        <w:adjustRightInd w:val="0"/>
        <w:ind w:left="360"/>
        <w:rPr>
          <w:rFonts w:eastAsia="Calibri"/>
          <w:b/>
          <w:bCs/>
          <w:iCs/>
          <w:lang w:val="sr-Cyrl-RS"/>
        </w:rPr>
      </w:pPr>
    </w:p>
    <w:p w:rsidR="003D5CE5" w:rsidRPr="007B4BAA" w:rsidRDefault="00661B5A" w:rsidP="003D5CE5">
      <w:pPr>
        <w:jc w:val="both"/>
        <w:rPr>
          <w:rFonts w:ascii="Arial" w:hAnsi="Arial" w:cs="Arial"/>
          <w:i/>
          <w:lang w:val="sr-Cyrl-RS"/>
        </w:rPr>
      </w:pPr>
      <w:r>
        <w:rPr>
          <w:rFonts w:ascii="Arial" w:hAnsi="Arial" w:cs="Arial"/>
          <w:i/>
          <w:u w:val="single"/>
          <w:lang w:val="sr-Cyrl-RS"/>
        </w:rPr>
        <w:t>Напомена</w:t>
      </w:r>
      <w:r w:rsidR="003D5CE5" w:rsidRPr="007B4BAA">
        <w:rPr>
          <w:rFonts w:ascii="Arial" w:hAnsi="Arial" w:cs="Arial"/>
          <w:i/>
          <w:lang w:val="sr-Cyrl-RS"/>
        </w:rPr>
        <w:t xml:space="preserve">: </w:t>
      </w:r>
      <w:r>
        <w:rPr>
          <w:rFonts w:ascii="Arial" w:hAnsi="Arial" w:cs="Arial"/>
          <w:i/>
          <w:lang w:val="sr-Cyrl-RS"/>
        </w:rPr>
        <w:t>Уколико</w:t>
      </w:r>
      <w:r w:rsidR="003D5CE5" w:rsidRPr="007B4BAA">
        <w:rPr>
          <w:rFonts w:ascii="Arial" w:hAnsi="Arial" w:cs="Arial"/>
          <w:i/>
          <w:lang w:val="sr-Cyrl-RS"/>
        </w:rPr>
        <w:t xml:space="preserve"> </w:t>
      </w:r>
      <w:r>
        <w:rPr>
          <w:rFonts w:ascii="Arial" w:hAnsi="Arial" w:cs="Arial"/>
          <w:i/>
          <w:lang w:val="sr-Cyrl-RS"/>
        </w:rPr>
        <w:t>понуду</w:t>
      </w:r>
      <w:r w:rsidR="003D5CE5" w:rsidRPr="007B4BAA">
        <w:rPr>
          <w:rFonts w:ascii="Arial" w:hAnsi="Arial" w:cs="Arial"/>
          <w:i/>
          <w:lang w:val="sr-Cyrl-RS"/>
        </w:rPr>
        <w:t xml:space="preserve"> </w:t>
      </w:r>
      <w:r>
        <w:rPr>
          <w:rFonts w:ascii="Arial" w:hAnsi="Arial" w:cs="Arial"/>
          <w:i/>
          <w:lang w:val="sr-Cyrl-RS"/>
        </w:rPr>
        <w:t>подноси</w:t>
      </w:r>
      <w:r w:rsidR="003D5CE5" w:rsidRPr="007B4BAA">
        <w:rPr>
          <w:rFonts w:ascii="Arial" w:hAnsi="Arial" w:cs="Arial"/>
          <w:i/>
          <w:lang w:val="sr-Cyrl-RS"/>
        </w:rPr>
        <w:t xml:space="preserve"> </w:t>
      </w:r>
      <w:r>
        <w:rPr>
          <w:rFonts w:ascii="Arial" w:hAnsi="Arial" w:cs="Arial"/>
          <w:i/>
          <w:lang w:val="sr-Cyrl-RS"/>
        </w:rPr>
        <w:t>група</w:t>
      </w:r>
      <w:r w:rsidR="003D5CE5" w:rsidRPr="007B4BAA">
        <w:rPr>
          <w:rFonts w:ascii="Arial" w:hAnsi="Arial" w:cs="Arial"/>
          <w:i/>
          <w:lang w:val="sr-Cyrl-RS"/>
        </w:rPr>
        <w:t xml:space="preserve"> </w:t>
      </w:r>
      <w:r>
        <w:rPr>
          <w:rFonts w:ascii="Arial" w:hAnsi="Arial" w:cs="Arial"/>
          <w:i/>
          <w:lang w:val="sr-Cyrl-RS"/>
        </w:rPr>
        <w:t>понуђача</w:t>
      </w:r>
      <w:r w:rsidR="003D5CE5" w:rsidRPr="007B4BAA">
        <w:rPr>
          <w:rFonts w:ascii="Arial" w:hAnsi="Arial" w:cs="Arial"/>
          <w:i/>
          <w:lang w:val="sr-Cyrl-RS"/>
        </w:rPr>
        <w:t xml:space="preserve"> </w:t>
      </w:r>
      <w:r>
        <w:rPr>
          <w:rFonts w:ascii="Arial" w:hAnsi="Arial" w:cs="Arial"/>
          <w:i/>
          <w:lang w:val="sr-Cyrl-RS"/>
        </w:rPr>
        <w:t>Изјава</w:t>
      </w:r>
      <w:r w:rsidR="003D5CE5" w:rsidRPr="007B4BAA">
        <w:rPr>
          <w:rFonts w:ascii="Arial" w:hAnsi="Arial" w:cs="Arial"/>
          <w:i/>
          <w:lang w:val="sr-Cyrl-RS"/>
        </w:rPr>
        <w:t xml:space="preserve"> </w:t>
      </w:r>
      <w:r>
        <w:rPr>
          <w:rFonts w:ascii="Arial" w:hAnsi="Arial" w:cs="Arial"/>
          <w:i/>
          <w:lang w:val="sr-Cyrl-RS"/>
        </w:rPr>
        <w:t>мора</w:t>
      </w:r>
      <w:r w:rsidR="003D5CE5" w:rsidRPr="007B4BAA">
        <w:rPr>
          <w:rFonts w:ascii="Arial" w:hAnsi="Arial" w:cs="Arial"/>
          <w:i/>
          <w:lang w:val="sr-Cyrl-RS"/>
        </w:rPr>
        <w:t xml:space="preserve"> </w:t>
      </w:r>
      <w:r>
        <w:rPr>
          <w:rFonts w:ascii="Arial" w:hAnsi="Arial" w:cs="Arial"/>
          <w:i/>
          <w:lang w:val="sr-Cyrl-RS"/>
        </w:rPr>
        <w:t>бити</w:t>
      </w:r>
      <w:r w:rsidR="003D5CE5" w:rsidRPr="007B4BAA">
        <w:rPr>
          <w:rFonts w:ascii="Arial" w:hAnsi="Arial" w:cs="Arial"/>
          <w:i/>
          <w:lang w:val="sr-Cyrl-RS"/>
        </w:rPr>
        <w:t xml:space="preserve"> </w:t>
      </w:r>
      <w:r>
        <w:rPr>
          <w:rFonts w:ascii="Arial" w:hAnsi="Arial" w:cs="Arial"/>
          <w:i/>
          <w:lang w:val="sr-Cyrl-RS"/>
        </w:rPr>
        <w:t>попуњена</w:t>
      </w:r>
      <w:r w:rsidR="003D5CE5" w:rsidRPr="007B4BAA">
        <w:rPr>
          <w:rFonts w:ascii="Arial" w:hAnsi="Arial" w:cs="Arial"/>
          <w:i/>
          <w:lang w:val="sr-Cyrl-RS"/>
        </w:rPr>
        <w:t xml:space="preserve">, </w:t>
      </w:r>
      <w:r>
        <w:rPr>
          <w:rFonts w:ascii="Arial" w:hAnsi="Arial" w:cs="Arial"/>
          <w:i/>
          <w:lang w:val="sr-Cyrl-RS"/>
        </w:rPr>
        <w:t>потписана</w:t>
      </w:r>
      <w:r w:rsidR="003D5CE5" w:rsidRPr="007B4BAA">
        <w:rPr>
          <w:rFonts w:ascii="Arial" w:hAnsi="Arial" w:cs="Arial"/>
          <w:i/>
          <w:lang w:val="sr-Cyrl-RS"/>
        </w:rPr>
        <w:t xml:space="preserve"> </w:t>
      </w:r>
      <w:r>
        <w:rPr>
          <w:rFonts w:ascii="Arial" w:hAnsi="Arial" w:cs="Arial"/>
          <w:i/>
          <w:lang w:val="sr-Cyrl-RS"/>
        </w:rPr>
        <w:t>и</w:t>
      </w:r>
      <w:r w:rsidR="003D5CE5" w:rsidRPr="007B4BAA">
        <w:rPr>
          <w:rFonts w:ascii="Arial" w:hAnsi="Arial" w:cs="Arial"/>
          <w:i/>
          <w:lang w:val="sr-Cyrl-RS"/>
        </w:rPr>
        <w:t xml:space="preserve"> </w:t>
      </w:r>
      <w:r>
        <w:rPr>
          <w:rFonts w:ascii="Arial" w:hAnsi="Arial" w:cs="Arial"/>
          <w:i/>
          <w:lang w:val="sr-Cyrl-RS"/>
        </w:rPr>
        <w:t>оверена</w:t>
      </w:r>
      <w:r w:rsidR="003D5CE5" w:rsidRPr="007B4BAA">
        <w:rPr>
          <w:rFonts w:ascii="Arial" w:hAnsi="Arial" w:cs="Arial"/>
          <w:i/>
          <w:lang w:val="sr-Cyrl-RS"/>
        </w:rPr>
        <w:t xml:space="preserve"> </w:t>
      </w:r>
      <w:r>
        <w:rPr>
          <w:rFonts w:ascii="Arial" w:hAnsi="Arial" w:cs="Arial"/>
          <w:i/>
          <w:lang w:val="sr-Cyrl-RS"/>
        </w:rPr>
        <w:t>печатом</w:t>
      </w:r>
      <w:r w:rsidR="003D5CE5" w:rsidRPr="007B4BAA">
        <w:rPr>
          <w:rFonts w:ascii="Arial" w:hAnsi="Arial" w:cs="Arial"/>
          <w:i/>
          <w:lang w:val="sr-Cyrl-RS"/>
        </w:rPr>
        <w:t xml:space="preserve"> </w:t>
      </w:r>
      <w:r>
        <w:rPr>
          <w:rFonts w:ascii="Arial" w:hAnsi="Arial" w:cs="Arial"/>
          <w:i/>
          <w:lang w:val="sr-Cyrl-RS"/>
        </w:rPr>
        <w:t>од</w:t>
      </w:r>
      <w:r w:rsidR="003D5CE5" w:rsidRPr="007B4BAA">
        <w:rPr>
          <w:rFonts w:ascii="Arial" w:hAnsi="Arial" w:cs="Arial"/>
          <w:i/>
          <w:lang w:val="sr-Cyrl-RS"/>
        </w:rPr>
        <w:t xml:space="preserve"> </w:t>
      </w:r>
      <w:r>
        <w:rPr>
          <w:rFonts w:ascii="Arial" w:hAnsi="Arial" w:cs="Arial"/>
          <w:i/>
          <w:lang w:val="sr-Cyrl-RS"/>
        </w:rPr>
        <w:t>стране</w:t>
      </w:r>
      <w:r w:rsidR="003D5CE5" w:rsidRPr="007B4BAA">
        <w:rPr>
          <w:rFonts w:ascii="Arial" w:hAnsi="Arial" w:cs="Arial"/>
          <w:i/>
          <w:lang w:val="sr-Cyrl-RS"/>
        </w:rPr>
        <w:t xml:space="preserve"> </w:t>
      </w:r>
      <w:r>
        <w:rPr>
          <w:rFonts w:ascii="Arial" w:hAnsi="Arial" w:cs="Arial"/>
          <w:i/>
          <w:lang w:val="sr-Cyrl-RS"/>
        </w:rPr>
        <w:t>овлашћеног</w:t>
      </w:r>
      <w:r w:rsidR="003D5CE5" w:rsidRPr="007B4BAA">
        <w:rPr>
          <w:rFonts w:ascii="Arial" w:hAnsi="Arial" w:cs="Arial"/>
          <w:i/>
          <w:lang w:val="sr-Cyrl-RS"/>
        </w:rPr>
        <w:t xml:space="preserve"> </w:t>
      </w:r>
      <w:r>
        <w:rPr>
          <w:rFonts w:ascii="Arial" w:hAnsi="Arial" w:cs="Arial"/>
          <w:i/>
          <w:lang w:val="sr-Cyrl-RS"/>
        </w:rPr>
        <w:t>лица</w:t>
      </w:r>
      <w:r w:rsidR="003D5CE5" w:rsidRPr="007B4BAA">
        <w:rPr>
          <w:rFonts w:ascii="Arial" w:hAnsi="Arial" w:cs="Arial"/>
          <w:i/>
          <w:lang w:val="sr-Cyrl-RS"/>
        </w:rPr>
        <w:t xml:space="preserve"> </w:t>
      </w:r>
      <w:r>
        <w:rPr>
          <w:rFonts w:ascii="Arial" w:hAnsi="Arial" w:cs="Arial"/>
          <w:i/>
          <w:lang w:val="sr-Cyrl-RS"/>
        </w:rPr>
        <w:t>сваког</w:t>
      </w:r>
      <w:r w:rsidR="003D5CE5" w:rsidRPr="007B4BAA">
        <w:rPr>
          <w:rFonts w:ascii="Arial" w:hAnsi="Arial" w:cs="Arial"/>
          <w:i/>
          <w:lang w:val="sr-Cyrl-RS"/>
        </w:rPr>
        <w:t xml:space="preserve"> </w:t>
      </w:r>
      <w:r>
        <w:rPr>
          <w:rFonts w:ascii="Arial" w:hAnsi="Arial" w:cs="Arial"/>
          <w:i/>
          <w:lang w:val="sr-Cyrl-RS"/>
        </w:rPr>
        <w:t>понуђача</w:t>
      </w:r>
      <w:r w:rsidR="003D5CE5" w:rsidRPr="007B4BAA">
        <w:rPr>
          <w:rFonts w:ascii="Arial" w:hAnsi="Arial" w:cs="Arial"/>
          <w:i/>
          <w:lang w:val="sr-Cyrl-RS"/>
        </w:rPr>
        <w:t xml:space="preserve"> </w:t>
      </w:r>
      <w:r>
        <w:rPr>
          <w:rFonts w:ascii="Arial" w:hAnsi="Arial" w:cs="Arial"/>
          <w:i/>
          <w:lang w:val="sr-Cyrl-RS"/>
        </w:rPr>
        <w:t>из</w:t>
      </w:r>
      <w:r w:rsidR="003D5CE5" w:rsidRPr="007B4BAA">
        <w:rPr>
          <w:rFonts w:ascii="Arial" w:hAnsi="Arial" w:cs="Arial"/>
          <w:i/>
          <w:lang w:val="sr-Cyrl-RS"/>
        </w:rPr>
        <w:t xml:space="preserve"> </w:t>
      </w:r>
      <w:r>
        <w:rPr>
          <w:rFonts w:ascii="Arial" w:hAnsi="Arial" w:cs="Arial"/>
          <w:i/>
          <w:lang w:val="sr-Cyrl-RS"/>
        </w:rPr>
        <w:t>групе</w:t>
      </w:r>
      <w:r w:rsidR="003D5CE5" w:rsidRPr="007B4BAA">
        <w:rPr>
          <w:rFonts w:ascii="Arial" w:hAnsi="Arial" w:cs="Arial"/>
          <w:i/>
          <w:lang w:val="sr-Cyrl-RS"/>
        </w:rPr>
        <w:t xml:space="preserve"> </w:t>
      </w:r>
      <w:r>
        <w:rPr>
          <w:rFonts w:ascii="Arial" w:hAnsi="Arial" w:cs="Arial"/>
          <w:i/>
          <w:lang w:val="sr-Cyrl-RS"/>
        </w:rPr>
        <w:t>понуђача</w:t>
      </w:r>
      <w:r w:rsidR="003D5CE5" w:rsidRPr="007B4BAA">
        <w:rPr>
          <w:rFonts w:ascii="Arial" w:hAnsi="Arial" w:cs="Arial"/>
          <w:i/>
          <w:lang w:val="sr-Cyrl-RS"/>
        </w:rPr>
        <w:t xml:space="preserve">. </w:t>
      </w:r>
    </w:p>
    <w:p w:rsidR="003D5CE5" w:rsidRPr="007B4BAA" w:rsidRDefault="00661B5A" w:rsidP="003D5CE5">
      <w:pPr>
        <w:jc w:val="both"/>
        <w:rPr>
          <w:rFonts w:ascii="Arial" w:hAnsi="Arial" w:cs="Arial"/>
          <w:i/>
          <w:lang w:val="sr-Cyrl-RS"/>
        </w:rPr>
      </w:pPr>
      <w:r>
        <w:rPr>
          <w:rFonts w:ascii="Arial" w:hAnsi="Arial" w:cs="Arial"/>
          <w:i/>
          <w:lang w:val="sr-Cyrl-RS"/>
        </w:rPr>
        <w:t>Приликом</w:t>
      </w:r>
      <w:r w:rsidR="003D5CE5" w:rsidRPr="007B4BAA">
        <w:rPr>
          <w:rFonts w:ascii="Arial" w:hAnsi="Arial" w:cs="Arial"/>
          <w:i/>
          <w:lang w:val="sr-Cyrl-RS"/>
        </w:rPr>
        <w:t xml:space="preserve"> </w:t>
      </w:r>
      <w:r>
        <w:rPr>
          <w:rFonts w:ascii="Arial" w:hAnsi="Arial" w:cs="Arial"/>
          <w:i/>
          <w:lang w:val="sr-Cyrl-RS"/>
        </w:rPr>
        <w:t>подношења</w:t>
      </w:r>
      <w:r w:rsidR="003D5CE5" w:rsidRPr="007B4BAA">
        <w:rPr>
          <w:rFonts w:ascii="Arial" w:hAnsi="Arial" w:cs="Arial"/>
          <w:i/>
          <w:lang w:val="sr-Cyrl-RS"/>
        </w:rPr>
        <w:t xml:space="preserve"> </w:t>
      </w:r>
      <w:r>
        <w:rPr>
          <w:rFonts w:ascii="Arial" w:hAnsi="Arial" w:cs="Arial"/>
          <w:i/>
          <w:lang w:val="sr-Cyrl-RS"/>
        </w:rPr>
        <w:t>понуде</w:t>
      </w:r>
      <w:r w:rsidR="003D5CE5" w:rsidRPr="007B4BAA">
        <w:rPr>
          <w:rFonts w:ascii="Arial" w:hAnsi="Arial" w:cs="Arial"/>
          <w:i/>
          <w:lang w:val="sr-Cyrl-RS"/>
        </w:rPr>
        <w:t xml:space="preserve"> </w:t>
      </w:r>
      <w:r>
        <w:rPr>
          <w:rFonts w:ascii="Arial" w:hAnsi="Arial" w:cs="Arial"/>
          <w:i/>
          <w:lang w:val="sr-Cyrl-RS"/>
        </w:rPr>
        <w:t>овај</w:t>
      </w:r>
      <w:r w:rsidR="003D5CE5" w:rsidRPr="007B4BAA">
        <w:rPr>
          <w:rFonts w:ascii="Arial" w:hAnsi="Arial" w:cs="Arial"/>
          <w:i/>
          <w:lang w:val="sr-Cyrl-RS"/>
        </w:rPr>
        <w:t xml:space="preserve"> </w:t>
      </w:r>
      <w:r>
        <w:rPr>
          <w:rFonts w:ascii="Arial" w:hAnsi="Arial" w:cs="Arial"/>
          <w:i/>
          <w:lang w:val="sr-Cyrl-RS"/>
        </w:rPr>
        <w:t>образац</w:t>
      </w:r>
      <w:r w:rsidR="003D5CE5" w:rsidRPr="007B4BAA">
        <w:rPr>
          <w:rFonts w:ascii="Arial" w:hAnsi="Arial" w:cs="Arial"/>
          <w:i/>
          <w:lang w:val="sr-Cyrl-RS"/>
        </w:rPr>
        <w:t xml:space="preserve"> </w:t>
      </w:r>
      <w:r>
        <w:rPr>
          <w:rFonts w:ascii="Arial" w:hAnsi="Arial" w:cs="Arial"/>
          <w:i/>
          <w:lang w:val="sr-Cyrl-RS"/>
        </w:rPr>
        <w:t>копирати</w:t>
      </w:r>
      <w:r w:rsidR="003D5CE5" w:rsidRPr="007B4BAA">
        <w:rPr>
          <w:rFonts w:ascii="Arial" w:hAnsi="Arial" w:cs="Arial"/>
          <w:i/>
          <w:lang w:val="sr-Cyrl-RS"/>
        </w:rPr>
        <w:t xml:space="preserve"> </w:t>
      </w:r>
      <w:r>
        <w:rPr>
          <w:rFonts w:ascii="Arial" w:hAnsi="Arial" w:cs="Arial"/>
          <w:i/>
          <w:lang w:val="sr-Cyrl-RS"/>
        </w:rPr>
        <w:t>у</w:t>
      </w:r>
      <w:r w:rsidR="003D5CE5" w:rsidRPr="007B4BAA">
        <w:rPr>
          <w:rFonts w:ascii="Arial" w:hAnsi="Arial" w:cs="Arial"/>
          <w:i/>
          <w:lang w:val="sr-Cyrl-RS"/>
        </w:rPr>
        <w:t xml:space="preserve"> </w:t>
      </w:r>
      <w:r>
        <w:rPr>
          <w:rFonts w:ascii="Arial" w:hAnsi="Arial" w:cs="Arial"/>
          <w:i/>
          <w:lang w:val="sr-Cyrl-RS"/>
        </w:rPr>
        <w:t>потребном</w:t>
      </w:r>
      <w:r w:rsidR="003D5CE5" w:rsidRPr="007B4BAA">
        <w:rPr>
          <w:rFonts w:ascii="Arial" w:hAnsi="Arial" w:cs="Arial"/>
          <w:i/>
          <w:lang w:val="sr-Cyrl-RS"/>
        </w:rPr>
        <w:t xml:space="preserve"> </w:t>
      </w:r>
      <w:r>
        <w:rPr>
          <w:rFonts w:ascii="Arial" w:hAnsi="Arial" w:cs="Arial"/>
          <w:i/>
          <w:lang w:val="sr-Cyrl-RS"/>
        </w:rPr>
        <w:t>броју</w:t>
      </w:r>
      <w:r w:rsidR="003D5CE5" w:rsidRPr="007B4BAA">
        <w:rPr>
          <w:rFonts w:ascii="Arial" w:hAnsi="Arial" w:cs="Arial"/>
          <w:i/>
          <w:lang w:val="sr-Cyrl-RS"/>
        </w:rPr>
        <w:t xml:space="preserve"> </w:t>
      </w:r>
      <w:r>
        <w:rPr>
          <w:rFonts w:ascii="Arial" w:hAnsi="Arial" w:cs="Arial"/>
          <w:i/>
          <w:lang w:val="sr-Cyrl-RS"/>
        </w:rPr>
        <w:t>примерака</w:t>
      </w:r>
      <w:r w:rsidR="003D5CE5" w:rsidRPr="007B4BAA">
        <w:rPr>
          <w:rFonts w:ascii="Arial" w:hAnsi="Arial" w:cs="Arial"/>
          <w:i/>
          <w:lang w:val="sr-Cyrl-RS"/>
        </w:rPr>
        <w:t>.</w:t>
      </w:r>
    </w:p>
    <w:p w:rsidR="009C1CC7" w:rsidRPr="007B4BAA" w:rsidRDefault="009B6555" w:rsidP="009C1CC7">
      <w:pPr>
        <w:jc w:val="right"/>
        <w:rPr>
          <w:rFonts w:ascii="Arial" w:hAnsi="Arial" w:cs="Arial"/>
          <w:b/>
          <w:caps/>
          <w:lang w:val="sr-Cyrl-RS"/>
        </w:rPr>
      </w:pPr>
      <w:r w:rsidRPr="007B4BAA">
        <w:rPr>
          <w:rFonts w:ascii="Arial" w:hAnsi="Arial" w:cs="Arial"/>
          <w:i/>
          <w:lang w:val="sr-Cyrl-RS"/>
        </w:rPr>
        <w:br w:type="page"/>
      </w:r>
      <w:r w:rsidR="00661B5A">
        <w:rPr>
          <w:rFonts w:ascii="Arial" w:hAnsi="Arial" w:cs="Arial"/>
          <w:b/>
          <w:caps/>
          <w:lang w:val="sr-Cyrl-RS"/>
        </w:rPr>
        <w:lastRenderedPageBreak/>
        <w:t>О</w:t>
      </w:r>
      <w:r w:rsidR="00661B5A">
        <w:rPr>
          <w:rFonts w:ascii="Arial" w:hAnsi="Arial" w:cs="Arial"/>
          <w:b/>
          <w:caps/>
        </w:rPr>
        <w:t>бразац</w:t>
      </w:r>
      <w:r w:rsidR="009C1CC7" w:rsidRPr="007B4BAA">
        <w:rPr>
          <w:rFonts w:ascii="Arial" w:hAnsi="Arial" w:cs="Arial"/>
          <w:b/>
          <w:caps/>
        </w:rPr>
        <w:t xml:space="preserve"> </w:t>
      </w:r>
      <w:r w:rsidR="009C1CC7" w:rsidRPr="007B4BAA">
        <w:rPr>
          <w:rFonts w:ascii="Arial" w:hAnsi="Arial" w:cs="Arial"/>
          <w:b/>
          <w:caps/>
          <w:lang w:val="sr-Cyrl-RS"/>
        </w:rPr>
        <w:t>5.2</w:t>
      </w:r>
    </w:p>
    <w:p w:rsidR="009C1CC7" w:rsidRPr="007B4BAA" w:rsidRDefault="009C1CC7" w:rsidP="009C1CC7">
      <w:pPr>
        <w:pStyle w:val="Title"/>
        <w:spacing w:before="0" w:after="0"/>
        <w:jc w:val="right"/>
        <w:rPr>
          <w:b w:val="0"/>
          <w:caps/>
          <w:sz w:val="24"/>
          <w:szCs w:val="24"/>
          <w:lang w:val="sr-Cyrl-RS"/>
        </w:rPr>
      </w:pPr>
    </w:p>
    <w:tbl>
      <w:tblPr>
        <w:tblW w:w="10189"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185"/>
      </w:tblGrid>
      <w:tr w:rsidR="009C1CC7" w:rsidRPr="007B4BAA" w:rsidTr="001F2789">
        <w:trPr>
          <w:trHeight w:val="397"/>
          <w:tblCellSpacing w:w="20" w:type="dxa"/>
        </w:trPr>
        <w:tc>
          <w:tcPr>
            <w:tcW w:w="4944" w:type="dxa"/>
          </w:tcPr>
          <w:p w:rsidR="009C1CC7" w:rsidRPr="007B4BAA" w:rsidRDefault="00661B5A" w:rsidP="001F2789">
            <w:pPr>
              <w:jc w:val="both"/>
              <w:rPr>
                <w:rFonts w:ascii="Arial" w:hAnsi="Arial" w:cs="Arial"/>
                <w:noProof/>
                <w:lang w:val="ru-RU"/>
              </w:rPr>
            </w:pPr>
            <w:r>
              <w:rPr>
                <w:rFonts w:ascii="Arial" w:hAnsi="Arial" w:cs="Arial"/>
                <w:noProof/>
                <w:lang w:val="ru-RU"/>
              </w:rPr>
              <w:t>Скраћено</w:t>
            </w:r>
            <w:r w:rsidR="009C1CC7" w:rsidRPr="007B4BAA">
              <w:rPr>
                <w:rFonts w:ascii="Arial" w:hAnsi="Arial" w:cs="Arial"/>
                <w:noProof/>
                <w:lang w:val="ru-RU"/>
              </w:rPr>
              <w:t xml:space="preserve"> </w:t>
            </w:r>
            <w:r>
              <w:rPr>
                <w:rFonts w:ascii="Arial" w:hAnsi="Arial" w:cs="Arial"/>
                <w:noProof/>
                <w:lang w:val="ru-RU"/>
              </w:rPr>
              <w:t>пословно</w:t>
            </w:r>
            <w:r w:rsidR="009C1CC7" w:rsidRPr="007B4BAA">
              <w:rPr>
                <w:rFonts w:ascii="Arial" w:hAnsi="Arial" w:cs="Arial"/>
                <w:noProof/>
                <w:lang w:val="ru-RU"/>
              </w:rPr>
              <w:t xml:space="preserve"> </w:t>
            </w:r>
            <w:r>
              <w:rPr>
                <w:rFonts w:ascii="Arial" w:hAnsi="Arial" w:cs="Arial"/>
                <w:noProof/>
                <w:lang w:val="ru-RU"/>
              </w:rPr>
              <w:t>име</w:t>
            </w:r>
            <w:r w:rsidR="009C1CC7" w:rsidRPr="007B4BAA">
              <w:rPr>
                <w:rFonts w:ascii="Arial" w:hAnsi="Arial" w:cs="Arial"/>
                <w:noProof/>
                <w:lang w:val="ru-RU"/>
              </w:rPr>
              <w:t xml:space="preserve"> </w:t>
            </w:r>
            <w:r>
              <w:rPr>
                <w:rFonts w:ascii="Arial" w:hAnsi="Arial" w:cs="Arial"/>
                <w:noProof/>
                <w:lang w:val="ru-RU"/>
              </w:rPr>
              <w:t>понуђача</w:t>
            </w:r>
            <w:r w:rsidR="009C1CC7" w:rsidRPr="007B4BAA">
              <w:rPr>
                <w:rFonts w:ascii="Arial" w:hAnsi="Arial" w:cs="Arial"/>
                <w:noProof/>
                <w:lang w:val="ru-RU"/>
              </w:rPr>
              <w:t>:</w:t>
            </w:r>
          </w:p>
        </w:tc>
        <w:tc>
          <w:tcPr>
            <w:tcW w:w="5125" w:type="dxa"/>
          </w:tcPr>
          <w:p w:rsidR="009C1CC7" w:rsidRPr="007B4BAA" w:rsidRDefault="009C1CC7" w:rsidP="001F2789">
            <w:pPr>
              <w:jc w:val="both"/>
              <w:rPr>
                <w:rFonts w:ascii="Verdana" w:hAnsi="Verdana"/>
                <w:noProof/>
                <w:lang w:val="ru-RU"/>
              </w:rPr>
            </w:pPr>
          </w:p>
        </w:tc>
      </w:tr>
      <w:tr w:rsidR="009C1CC7" w:rsidRPr="007B4BAA" w:rsidTr="001F2789">
        <w:trPr>
          <w:trHeight w:val="397"/>
          <w:tblCellSpacing w:w="20" w:type="dxa"/>
        </w:trPr>
        <w:tc>
          <w:tcPr>
            <w:tcW w:w="4944" w:type="dxa"/>
          </w:tcPr>
          <w:p w:rsidR="009C1CC7" w:rsidRPr="007B4BAA" w:rsidRDefault="00661B5A" w:rsidP="001F2789">
            <w:pPr>
              <w:jc w:val="both"/>
              <w:rPr>
                <w:rFonts w:ascii="Arial" w:hAnsi="Arial" w:cs="Arial"/>
                <w:noProof/>
                <w:lang w:val="sr-Latn-CS"/>
              </w:rPr>
            </w:pPr>
            <w:r>
              <w:rPr>
                <w:rFonts w:ascii="Arial" w:hAnsi="Arial" w:cs="Arial"/>
                <w:noProof/>
                <w:lang w:val="sr-Latn-CS"/>
              </w:rPr>
              <w:t>Седиште</w:t>
            </w:r>
            <w:r w:rsidR="009C1CC7" w:rsidRPr="007B4BAA">
              <w:rPr>
                <w:rFonts w:ascii="Arial" w:hAnsi="Arial" w:cs="Arial"/>
                <w:noProof/>
                <w:lang w:val="sr-Latn-CS"/>
              </w:rPr>
              <w:t xml:space="preserve">:  </w:t>
            </w:r>
          </w:p>
        </w:tc>
        <w:tc>
          <w:tcPr>
            <w:tcW w:w="5125" w:type="dxa"/>
          </w:tcPr>
          <w:p w:rsidR="009C1CC7" w:rsidRPr="007B4BAA" w:rsidRDefault="009C1CC7" w:rsidP="001F2789">
            <w:pPr>
              <w:jc w:val="both"/>
              <w:rPr>
                <w:rFonts w:ascii="Verdana" w:hAnsi="Verdana"/>
                <w:noProof/>
                <w:lang w:val="sr-Latn-CS"/>
              </w:rPr>
            </w:pPr>
          </w:p>
        </w:tc>
      </w:tr>
      <w:tr w:rsidR="009C1CC7" w:rsidRPr="007B4BAA" w:rsidTr="001F2789">
        <w:trPr>
          <w:trHeight w:val="397"/>
          <w:tblCellSpacing w:w="20" w:type="dxa"/>
        </w:trPr>
        <w:tc>
          <w:tcPr>
            <w:tcW w:w="4944" w:type="dxa"/>
          </w:tcPr>
          <w:p w:rsidR="009C1CC7" w:rsidRPr="007B4BAA" w:rsidRDefault="00661B5A" w:rsidP="001F2789">
            <w:pPr>
              <w:jc w:val="both"/>
              <w:rPr>
                <w:rFonts w:ascii="Arial" w:hAnsi="Arial" w:cs="Arial"/>
                <w:noProof/>
                <w:lang w:val="sr-Latn-CS"/>
              </w:rPr>
            </w:pPr>
            <w:r>
              <w:rPr>
                <w:rFonts w:ascii="Arial" w:hAnsi="Arial" w:cs="Arial"/>
                <w:noProof/>
                <w:lang w:val="sr-Latn-CS"/>
              </w:rPr>
              <w:t>Адреса</w:t>
            </w:r>
            <w:r w:rsidR="009C1CC7" w:rsidRPr="007B4BAA">
              <w:rPr>
                <w:rFonts w:ascii="Arial" w:hAnsi="Arial" w:cs="Arial"/>
                <w:noProof/>
                <w:lang w:val="sr-Latn-CS"/>
              </w:rPr>
              <w:t xml:space="preserve"> </w:t>
            </w:r>
            <w:r>
              <w:rPr>
                <w:rFonts w:ascii="Arial" w:hAnsi="Arial" w:cs="Arial"/>
                <w:noProof/>
                <w:lang w:val="sr-Latn-CS"/>
              </w:rPr>
              <w:t>седишта</w:t>
            </w:r>
            <w:r w:rsidR="009C1CC7" w:rsidRPr="007B4BAA">
              <w:rPr>
                <w:rFonts w:ascii="Arial" w:hAnsi="Arial" w:cs="Arial"/>
                <w:noProof/>
                <w:lang w:val="sr-Latn-CS"/>
              </w:rPr>
              <w:t>:</w:t>
            </w:r>
          </w:p>
        </w:tc>
        <w:tc>
          <w:tcPr>
            <w:tcW w:w="5125" w:type="dxa"/>
          </w:tcPr>
          <w:p w:rsidR="009C1CC7" w:rsidRPr="007B4BAA" w:rsidRDefault="009C1CC7" w:rsidP="001F2789">
            <w:pPr>
              <w:jc w:val="both"/>
              <w:rPr>
                <w:rFonts w:ascii="Verdana" w:hAnsi="Verdana"/>
                <w:noProof/>
                <w:lang w:val="sr-Latn-CS"/>
              </w:rPr>
            </w:pPr>
          </w:p>
        </w:tc>
      </w:tr>
      <w:tr w:rsidR="009C1CC7" w:rsidRPr="007B4BAA" w:rsidTr="001F2789">
        <w:trPr>
          <w:trHeight w:val="397"/>
          <w:tblCellSpacing w:w="20" w:type="dxa"/>
        </w:trPr>
        <w:tc>
          <w:tcPr>
            <w:tcW w:w="4944" w:type="dxa"/>
          </w:tcPr>
          <w:p w:rsidR="009C1CC7" w:rsidRPr="007B4BAA" w:rsidRDefault="00661B5A" w:rsidP="001F2789">
            <w:pPr>
              <w:jc w:val="both"/>
              <w:rPr>
                <w:rFonts w:ascii="Arial" w:hAnsi="Arial" w:cs="Arial"/>
                <w:noProof/>
                <w:lang w:val="sr-Latn-CS"/>
              </w:rPr>
            </w:pPr>
            <w:r>
              <w:rPr>
                <w:rFonts w:ascii="Arial" w:hAnsi="Arial" w:cs="Arial"/>
                <w:noProof/>
                <w:lang w:val="sr-Latn-CS"/>
              </w:rPr>
              <w:t>Матични</w:t>
            </w:r>
            <w:r w:rsidR="009C1CC7" w:rsidRPr="007B4BAA">
              <w:rPr>
                <w:rFonts w:ascii="Arial" w:hAnsi="Arial" w:cs="Arial"/>
                <w:noProof/>
                <w:lang w:val="sr-Latn-CS"/>
              </w:rPr>
              <w:t xml:space="preserve"> </w:t>
            </w:r>
            <w:r>
              <w:rPr>
                <w:rFonts w:ascii="Arial" w:hAnsi="Arial" w:cs="Arial"/>
                <w:noProof/>
                <w:lang w:val="sr-Latn-CS"/>
              </w:rPr>
              <w:t>број</w:t>
            </w:r>
            <w:r w:rsidR="009C1CC7" w:rsidRPr="007B4BAA">
              <w:rPr>
                <w:rFonts w:ascii="Arial" w:hAnsi="Arial" w:cs="Arial"/>
                <w:noProof/>
                <w:lang w:val="sr-Latn-CS"/>
              </w:rPr>
              <w:t xml:space="preserve">:  </w:t>
            </w:r>
          </w:p>
        </w:tc>
        <w:tc>
          <w:tcPr>
            <w:tcW w:w="5125" w:type="dxa"/>
          </w:tcPr>
          <w:p w:rsidR="009C1CC7" w:rsidRPr="007B4BAA" w:rsidRDefault="009C1CC7" w:rsidP="001F2789">
            <w:pPr>
              <w:jc w:val="both"/>
              <w:rPr>
                <w:rFonts w:ascii="Verdana" w:hAnsi="Verdana"/>
                <w:noProof/>
                <w:lang w:val="sr-Latn-CS"/>
              </w:rPr>
            </w:pPr>
          </w:p>
        </w:tc>
      </w:tr>
      <w:tr w:rsidR="009C1CC7" w:rsidRPr="007B4BAA" w:rsidTr="001F2789">
        <w:trPr>
          <w:trHeight w:val="397"/>
          <w:tblCellSpacing w:w="20" w:type="dxa"/>
        </w:trPr>
        <w:tc>
          <w:tcPr>
            <w:tcW w:w="4944" w:type="dxa"/>
          </w:tcPr>
          <w:p w:rsidR="009C1CC7" w:rsidRPr="007B4BAA" w:rsidRDefault="00661B5A" w:rsidP="001F2789">
            <w:pPr>
              <w:jc w:val="both"/>
              <w:rPr>
                <w:rFonts w:ascii="Arial" w:hAnsi="Arial" w:cs="Arial"/>
                <w:noProof/>
                <w:lang w:val="sr-Latn-CS"/>
              </w:rPr>
            </w:pPr>
            <w:r>
              <w:rPr>
                <w:rFonts w:ascii="Arial" w:hAnsi="Arial" w:cs="Arial"/>
                <w:noProof/>
                <w:lang w:val="sr-Latn-CS"/>
              </w:rPr>
              <w:t>ПИБ</w:t>
            </w:r>
            <w:r w:rsidR="009C1CC7" w:rsidRPr="007B4BAA">
              <w:rPr>
                <w:rFonts w:ascii="Arial" w:hAnsi="Arial" w:cs="Arial"/>
                <w:noProof/>
                <w:lang w:val="sr-Latn-CS"/>
              </w:rPr>
              <w:t xml:space="preserve">:  </w:t>
            </w:r>
          </w:p>
        </w:tc>
        <w:tc>
          <w:tcPr>
            <w:tcW w:w="5125" w:type="dxa"/>
          </w:tcPr>
          <w:p w:rsidR="009C1CC7" w:rsidRPr="007B4BAA" w:rsidRDefault="009C1CC7" w:rsidP="001F2789">
            <w:pPr>
              <w:jc w:val="both"/>
              <w:rPr>
                <w:rFonts w:ascii="Verdana" w:hAnsi="Verdana"/>
                <w:noProof/>
                <w:lang w:val="sr-Latn-CS"/>
              </w:rPr>
            </w:pPr>
          </w:p>
        </w:tc>
      </w:tr>
    </w:tbl>
    <w:p w:rsidR="009C1CC7" w:rsidRPr="007B4BAA" w:rsidRDefault="009C1CC7" w:rsidP="009C1CC7">
      <w:pPr>
        <w:rPr>
          <w:rFonts w:ascii="Verdana" w:hAnsi="Verdana"/>
          <w:b/>
        </w:rPr>
      </w:pPr>
    </w:p>
    <w:p w:rsidR="009C1CC7" w:rsidRPr="007B4BAA" w:rsidRDefault="009C1CC7" w:rsidP="009C1CC7">
      <w:pPr>
        <w:pStyle w:val="Title"/>
        <w:spacing w:before="0" w:after="0"/>
        <w:jc w:val="right"/>
        <w:rPr>
          <w:b w:val="0"/>
          <w:caps/>
          <w:sz w:val="24"/>
          <w:szCs w:val="24"/>
          <w:lang w:val="sr-Cyrl-RS"/>
        </w:rPr>
      </w:pPr>
    </w:p>
    <w:p w:rsidR="009C1CC7" w:rsidRPr="007B4BAA" w:rsidRDefault="00661B5A" w:rsidP="009C1CC7">
      <w:pPr>
        <w:jc w:val="both"/>
        <w:rPr>
          <w:rFonts w:ascii="Arial" w:hAnsi="Arial" w:cs="Arial"/>
          <w:lang w:val="ru-RU"/>
        </w:rPr>
      </w:pPr>
      <w:r>
        <w:rPr>
          <w:rFonts w:ascii="Arial" w:hAnsi="Arial" w:cs="Arial"/>
          <w:lang w:val="ru-RU"/>
        </w:rPr>
        <w:t>На</w:t>
      </w:r>
      <w:r w:rsidR="009C1CC7" w:rsidRPr="007B4BAA">
        <w:rPr>
          <w:rFonts w:ascii="Arial" w:hAnsi="Arial" w:cs="Arial"/>
          <w:lang w:val="ru-RU"/>
        </w:rPr>
        <w:t xml:space="preserve"> </w:t>
      </w:r>
      <w:r>
        <w:rPr>
          <w:rFonts w:ascii="Arial" w:hAnsi="Arial" w:cs="Arial"/>
          <w:lang w:val="ru-RU"/>
        </w:rPr>
        <w:t>основу</w:t>
      </w:r>
      <w:r w:rsidR="009C1CC7" w:rsidRPr="007B4BAA">
        <w:rPr>
          <w:rFonts w:ascii="Arial" w:hAnsi="Arial" w:cs="Arial"/>
          <w:lang w:val="ru-RU"/>
        </w:rPr>
        <w:t xml:space="preserve"> </w:t>
      </w:r>
      <w:r>
        <w:rPr>
          <w:rFonts w:ascii="Arial" w:hAnsi="Arial" w:cs="Arial"/>
          <w:lang w:val="ru-RU"/>
        </w:rPr>
        <w:t>члана</w:t>
      </w:r>
      <w:r w:rsidR="009C1CC7" w:rsidRPr="007B4BAA">
        <w:rPr>
          <w:rFonts w:ascii="Arial" w:hAnsi="Arial" w:cs="Arial"/>
          <w:lang w:val="ru-RU"/>
        </w:rPr>
        <w:t xml:space="preserve"> 75. </w:t>
      </w:r>
      <w:r>
        <w:rPr>
          <w:rFonts w:ascii="Arial" w:hAnsi="Arial" w:cs="Arial"/>
          <w:lang w:val="ru-RU"/>
        </w:rPr>
        <w:t>став</w:t>
      </w:r>
      <w:r w:rsidR="009C1CC7" w:rsidRPr="007B4BAA">
        <w:rPr>
          <w:rFonts w:ascii="Arial" w:hAnsi="Arial" w:cs="Arial"/>
          <w:lang w:val="ru-RU"/>
        </w:rPr>
        <w:t xml:space="preserve"> 2. </w:t>
      </w:r>
      <w:r>
        <w:rPr>
          <w:rFonts w:ascii="Arial" w:hAnsi="Arial" w:cs="Arial"/>
          <w:lang w:val="ru-RU"/>
        </w:rPr>
        <w:t>Закона</w:t>
      </w:r>
      <w:r w:rsidR="009C1CC7" w:rsidRPr="007B4BAA">
        <w:rPr>
          <w:rFonts w:ascii="Arial" w:hAnsi="Arial" w:cs="Arial"/>
          <w:lang w:val="ru-RU"/>
        </w:rPr>
        <w:t xml:space="preserve"> </w:t>
      </w:r>
      <w:r>
        <w:rPr>
          <w:rFonts w:ascii="Arial" w:hAnsi="Arial" w:cs="Arial"/>
          <w:lang w:val="ru-RU"/>
        </w:rPr>
        <w:t>о</w:t>
      </w:r>
      <w:r w:rsidR="009C1CC7" w:rsidRPr="007B4BAA">
        <w:rPr>
          <w:rFonts w:ascii="Arial" w:hAnsi="Arial" w:cs="Arial"/>
          <w:lang w:val="ru-RU"/>
        </w:rPr>
        <w:t xml:space="preserve"> </w:t>
      </w:r>
      <w:r>
        <w:rPr>
          <w:rFonts w:ascii="Arial" w:hAnsi="Arial" w:cs="Arial"/>
          <w:lang w:val="ru-RU"/>
        </w:rPr>
        <w:t>јавним</w:t>
      </w:r>
      <w:r w:rsidR="009C1CC7" w:rsidRPr="007B4BAA">
        <w:rPr>
          <w:rFonts w:ascii="Arial" w:hAnsi="Arial" w:cs="Arial"/>
          <w:lang w:val="ru-RU"/>
        </w:rPr>
        <w:t xml:space="preserve"> </w:t>
      </w:r>
      <w:r>
        <w:rPr>
          <w:rFonts w:ascii="Arial" w:hAnsi="Arial" w:cs="Arial"/>
          <w:lang w:val="ru-RU"/>
        </w:rPr>
        <w:t>набавкама</w:t>
      </w:r>
      <w:r w:rsidR="009C1CC7" w:rsidRPr="007B4BAA">
        <w:rPr>
          <w:rFonts w:ascii="Arial" w:hAnsi="Arial" w:cs="Arial"/>
          <w:lang w:val="ru-RU"/>
        </w:rPr>
        <w:t xml:space="preserve"> („</w:t>
      </w:r>
      <w:r>
        <w:rPr>
          <w:rFonts w:ascii="Arial" w:hAnsi="Arial" w:cs="Arial"/>
          <w:lang w:val="ru-RU"/>
        </w:rPr>
        <w:t>Службени</w:t>
      </w:r>
      <w:r w:rsidR="009C1CC7" w:rsidRPr="007B4BAA">
        <w:rPr>
          <w:rFonts w:ascii="Arial" w:hAnsi="Arial" w:cs="Arial"/>
          <w:lang w:val="ru-RU"/>
        </w:rPr>
        <w:t xml:space="preserve"> </w:t>
      </w:r>
      <w:r>
        <w:rPr>
          <w:rFonts w:ascii="Arial" w:hAnsi="Arial" w:cs="Arial"/>
          <w:lang w:val="ru-RU"/>
        </w:rPr>
        <w:t>гласник</w:t>
      </w:r>
      <w:r w:rsidR="009C1CC7" w:rsidRPr="007B4BAA">
        <w:rPr>
          <w:rFonts w:ascii="Arial" w:hAnsi="Arial" w:cs="Arial"/>
          <w:lang w:val="ru-RU"/>
        </w:rPr>
        <w:t xml:space="preserve"> </w:t>
      </w:r>
      <w:r>
        <w:rPr>
          <w:rFonts w:ascii="Arial" w:hAnsi="Arial" w:cs="Arial"/>
          <w:lang w:val="ru-RU"/>
        </w:rPr>
        <w:t>РС</w:t>
      </w:r>
      <w:r w:rsidR="009C1CC7" w:rsidRPr="007B4BAA">
        <w:rPr>
          <w:rFonts w:ascii="Arial" w:hAnsi="Arial" w:cs="Arial"/>
          <w:lang w:val="ru-RU"/>
        </w:rPr>
        <w:t xml:space="preserve">“ </w:t>
      </w:r>
      <w:r>
        <w:rPr>
          <w:rFonts w:ascii="Arial" w:hAnsi="Arial" w:cs="Arial"/>
          <w:lang w:val="ru-RU"/>
        </w:rPr>
        <w:t>бр</w:t>
      </w:r>
      <w:r w:rsidR="009C1CC7" w:rsidRPr="007B4BAA">
        <w:rPr>
          <w:rFonts w:ascii="Arial" w:hAnsi="Arial" w:cs="Arial"/>
          <w:lang w:val="ru-RU"/>
        </w:rPr>
        <w:t xml:space="preserve">.124/2012, 14/15  </w:t>
      </w:r>
      <w:r>
        <w:rPr>
          <w:rFonts w:ascii="Arial" w:hAnsi="Arial" w:cs="Arial"/>
          <w:lang w:val="ru-RU"/>
        </w:rPr>
        <w:t>и</w:t>
      </w:r>
      <w:r w:rsidR="009C1CC7" w:rsidRPr="007B4BAA">
        <w:rPr>
          <w:rFonts w:ascii="Arial" w:hAnsi="Arial" w:cs="Arial"/>
          <w:lang w:val="ru-RU"/>
        </w:rPr>
        <w:t xml:space="preserve"> 68/15)</w:t>
      </w:r>
      <w:r w:rsidR="009C1CC7" w:rsidRPr="007B4BAA">
        <w:rPr>
          <w:rFonts w:ascii="Arial" w:hAnsi="Arial" w:cs="Arial"/>
          <w:lang w:val="sr-Cyrl-RS"/>
        </w:rPr>
        <w:t xml:space="preserve"> </w:t>
      </w:r>
      <w:r>
        <w:rPr>
          <w:rFonts w:ascii="Arial" w:hAnsi="Arial" w:cs="Arial"/>
          <w:lang w:val="sr-Cyrl-RS"/>
        </w:rPr>
        <w:t>као</w:t>
      </w:r>
      <w:r w:rsidR="009C1CC7" w:rsidRPr="007B4BAA">
        <w:rPr>
          <w:rFonts w:ascii="Arial" w:hAnsi="Arial" w:cs="Arial"/>
          <w:lang w:val="sr-Cyrl-RS"/>
        </w:rPr>
        <w:t xml:space="preserve"> </w:t>
      </w:r>
      <w:r>
        <w:rPr>
          <w:rFonts w:ascii="Arial" w:hAnsi="Arial" w:cs="Arial"/>
          <w:lang w:val="ru-RU"/>
        </w:rPr>
        <w:t>понуђач</w:t>
      </w:r>
      <w:r w:rsidR="009C1CC7" w:rsidRPr="007B4BAA">
        <w:rPr>
          <w:rFonts w:ascii="Arial" w:hAnsi="Arial" w:cs="Arial"/>
          <w:lang w:val="ru-RU"/>
        </w:rPr>
        <w:t xml:space="preserve"> </w:t>
      </w:r>
      <w:r>
        <w:rPr>
          <w:rFonts w:ascii="Arial" w:hAnsi="Arial" w:cs="Arial"/>
          <w:lang w:val="ru-RU"/>
        </w:rPr>
        <w:t>дајем</w:t>
      </w:r>
    </w:p>
    <w:p w:rsidR="009C1CC7" w:rsidRPr="007B4BAA" w:rsidRDefault="009C1CC7" w:rsidP="009C1CC7">
      <w:pPr>
        <w:jc w:val="both"/>
        <w:rPr>
          <w:rFonts w:ascii="Arial" w:hAnsi="Arial" w:cs="Arial"/>
          <w:lang w:val="ru-RU"/>
        </w:rPr>
      </w:pPr>
    </w:p>
    <w:p w:rsidR="009C1CC7" w:rsidRPr="007B4BAA" w:rsidRDefault="00661B5A" w:rsidP="009C1CC7">
      <w:pPr>
        <w:tabs>
          <w:tab w:val="left" w:pos="0"/>
        </w:tabs>
        <w:jc w:val="center"/>
        <w:outlineLvl w:val="0"/>
        <w:rPr>
          <w:rFonts w:ascii="Arial" w:hAnsi="Arial" w:cs="Arial"/>
          <w:b/>
          <w:lang w:val="ru-RU"/>
        </w:rPr>
      </w:pPr>
      <w:r>
        <w:rPr>
          <w:rFonts w:ascii="Arial" w:hAnsi="Arial" w:cs="Arial"/>
          <w:b/>
          <w:lang w:val="ru-RU"/>
        </w:rPr>
        <w:t>И</w:t>
      </w:r>
      <w:r w:rsidR="009C1CC7" w:rsidRPr="007B4BAA">
        <w:rPr>
          <w:rFonts w:ascii="Arial" w:hAnsi="Arial" w:cs="Arial"/>
          <w:b/>
          <w:lang w:val="ru-RU"/>
        </w:rPr>
        <w:t xml:space="preserve"> </w:t>
      </w:r>
      <w:r>
        <w:rPr>
          <w:rFonts w:ascii="Arial" w:hAnsi="Arial" w:cs="Arial"/>
          <w:b/>
          <w:lang w:val="ru-RU"/>
        </w:rPr>
        <w:t>З</w:t>
      </w:r>
      <w:r w:rsidR="009C1CC7" w:rsidRPr="007B4BAA">
        <w:rPr>
          <w:rFonts w:ascii="Arial" w:hAnsi="Arial" w:cs="Arial"/>
          <w:b/>
          <w:lang w:val="ru-RU"/>
        </w:rPr>
        <w:t xml:space="preserve"> </w:t>
      </w:r>
      <w:r>
        <w:rPr>
          <w:rFonts w:ascii="Arial" w:hAnsi="Arial" w:cs="Arial"/>
          <w:b/>
          <w:lang w:val="ru-RU"/>
        </w:rPr>
        <w:t>Ј</w:t>
      </w:r>
      <w:r w:rsidR="009C1CC7" w:rsidRPr="007B4BAA">
        <w:rPr>
          <w:rFonts w:ascii="Arial" w:hAnsi="Arial" w:cs="Arial"/>
          <w:b/>
          <w:lang w:val="ru-RU"/>
        </w:rPr>
        <w:t xml:space="preserve"> </w:t>
      </w:r>
      <w:r>
        <w:rPr>
          <w:rFonts w:ascii="Arial" w:hAnsi="Arial" w:cs="Arial"/>
          <w:b/>
          <w:lang w:val="ru-RU"/>
        </w:rPr>
        <w:t>А</w:t>
      </w:r>
      <w:r w:rsidR="009C1CC7" w:rsidRPr="007B4BAA">
        <w:rPr>
          <w:rFonts w:ascii="Arial" w:hAnsi="Arial" w:cs="Arial"/>
          <w:b/>
          <w:lang w:val="ru-RU"/>
        </w:rPr>
        <w:t xml:space="preserve"> </w:t>
      </w:r>
      <w:r>
        <w:rPr>
          <w:rFonts w:ascii="Arial" w:hAnsi="Arial" w:cs="Arial"/>
          <w:b/>
          <w:lang w:val="ru-RU"/>
        </w:rPr>
        <w:t>В</w:t>
      </w:r>
      <w:r w:rsidR="009C1CC7" w:rsidRPr="007B4BAA">
        <w:rPr>
          <w:rFonts w:ascii="Arial" w:hAnsi="Arial" w:cs="Arial"/>
          <w:b/>
          <w:lang w:val="ru-RU"/>
        </w:rPr>
        <w:t xml:space="preserve"> </w:t>
      </w:r>
      <w:r>
        <w:rPr>
          <w:rFonts w:ascii="Arial" w:hAnsi="Arial" w:cs="Arial"/>
          <w:b/>
          <w:lang w:val="ru-RU"/>
        </w:rPr>
        <w:t>У</w:t>
      </w:r>
    </w:p>
    <w:p w:rsidR="00DA0F3B" w:rsidRPr="00C418F0" w:rsidRDefault="00661B5A" w:rsidP="00DA0F3B">
      <w:pPr>
        <w:tabs>
          <w:tab w:val="left" w:pos="0"/>
        </w:tabs>
        <w:jc w:val="center"/>
        <w:outlineLvl w:val="0"/>
        <w:rPr>
          <w:rFonts w:ascii="Verdana" w:hAnsi="Verdana"/>
          <w:b/>
          <w:lang w:val="sr-Cyrl-RS"/>
        </w:rPr>
      </w:pPr>
      <w:r>
        <w:rPr>
          <w:rFonts w:ascii="Arial" w:eastAsia="Arial Unicode MS" w:hAnsi="Arial" w:cs="Arial"/>
          <w:kern w:val="2"/>
          <w:lang w:val="ru-RU"/>
        </w:rPr>
        <w:t>за</w:t>
      </w:r>
      <w:r w:rsidR="008F0F9A" w:rsidRPr="007B4BAA">
        <w:rPr>
          <w:rFonts w:ascii="Arial" w:eastAsia="Arial Unicode MS" w:hAnsi="Arial" w:cs="Arial"/>
          <w:kern w:val="2"/>
          <w:lang w:val="ru-RU"/>
        </w:rPr>
        <w:t xml:space="preserve"> </w:t>
      </w:r>
      <w:r>
        <w:rPr>
          <w:rFonts w:ascii="Arial" w:eastAsia="Arial Unicode MS" w:hAnsi="Arial" w:cs="Arial"/>
          <w:kern w:val="2"/>
          <w:lang w:val="ru-RU"/>
        </w:rPr>
        <w:t>Партију</w:t>
      </w:r>
      <w:r w:rsidR="008F0F9A" w:rsidRPr="007B4BAA">
        <w:rPr>
          <w:rFonts w:ascii="Arial" w:eastAsia="Arial Unicode MS" w:hAnsi="Arial" w:cs="Arial"/>
          <w:kern w:val="2"/>
          <w:lang w:val="ru-RU"/>
        </w:rPr>
        <w:t xml:space="preserve"> 2: </w:t>
      </w:r>
      <w:r w:rsidR="00C418F0">
        <w:rPr>
          <w:rFonts w:ascii="Arial" w:hAnsi="Arial" w:cs="Arial"/>
          <w:bCs/>
          <w:kern w:val="28"/>
          <w:lang w:val="sr-Cyrl-RS" w:eastAsia="x-none"/>
        </w:rPr>
        <w:t>Венецијанери, тракасте и друге завесе, фолије и слично за ТЦ Краљево</w:t>
      </w:r>
    </w:p>
    <w:p w:rsidR="009C1CC7" w:rsidRPr="007B4BAA" w:rsidRDefault="009C1CC7" w:rsidP="009C1CC7">
      <w:pPr>
        <w:tabs>
          <w:tab w:val="left" w:pos="0"/>
        </w:tabs>
        <w:jc w:val="center"/>
        <w:outlineLvl w:val="0"/>
        <w:rPr>
          <w:rFonts w:ascii="Verdana" w:hAnsi="Verdana"/>
          <w:b/>
          <w:lang w:val="ru-RU"/>
        </w:rPr>
      </w:pPr>
    </w:p>
    <w:p w:rsidR="009C1CC7" w:rsidRPr="007B4BAA" w:rsidRDefault="009C1CC7" w:rsidP="009C1CC7">
      <w:pPr>
        <w:jc w:val="both"/>
        <w:rPr>
          <w:rFonts w:ascii="Verdana" w:hAnsi="Verdana"/>
          <w:lang w:val="ru-RU"/>
        </w:rPr>
      </w:pPr>
    </w:p>
    <w:p w:rsidR="009C1CC7" w:rsidRPr="007B4BAA" w:rsidRDefault="00661B5A" w:rsidP="00DA0F3B">
      <w:pPr>
        <w:tabs>
          <w:tab w:val="left" w:pos="0"/>
        </w:tabs>
        <w:jc w:val="both"/>
        <w:outlineLvl w:val="0"/>
        <w:rPr>
          <w:rFonts w:ascii="Arial" w:hAnsi="Arial" w:cs="Arial"/>
          <w:lang w:val="ru-RU"/>
        </w:rPr>
      </w:pPr>
      <w:r>
        <w:rPr>
          <w:rFonts w:ascii="Arial" w:hAnsi="Arial" w:cs="Arial"/>
          <w:lang w:val="ru-RU"/>
        </w:rPr>
        <w:t>којом</w:t>
      </w:r>
      <w:r w:rsidR="009C1CC7" w:rsidRPr="007B4BAA">
        <w:rPr>
          <w:rFonts w:ascii="Arial" w:hAnsi="Arial" w:cs="Arial"/>
          <w:lang w:val="ru-RU"/>
        </w:rPr>
        <w:t xml:space="preserve"> </w:t>
      </w:r>
      <w:r>
        <w:rPr>
          <w:rFonts w:ascii="Arial" w:hAnsi="Arial" w:cs="Arial"/>
          <w:lang w:val="ru-RU"/>
        </w:rPr>
        <w:t>изричито</w:t>
      </w:r>
      <w:r w:rsidR="009C1CC7" w:rsidRPr="007B4BAA">
        <w:rPr>
          <w:rFonts w:ascii="Arial" w:hAnsi="Arial" w:cs="Arial"/>
          <w:lang w:val="ru-RU"/>
        </w:rPr>
        <w:t xml:space="preserve"> </w:t>
      </w:r>
      <w:r>
        <w:rPr>
          <w:rFonts w:ascii="Arial" w:hAnsi="Arial" w:cs="Arial"/>
          <w:lang w:val="ru-RU"/>
        </w:rPr>
        <w:t>наводимо</w:t>
      </w:r>
      <w:r w:rsidR="009C1CC7" w:rsidRPr="007B4BAA">
        <w:rPr>
          <w:rFonts w:ascii="Arial" w:hAnsi="Arial" w:cs="Arial"/>
          <w:lang w:val="ru-RU"/>
        </w:rPr>
        <w:t xml:space="preserve"> </w:t>
      </w:r>
      <w:r>
        <w:rPr>
          <w:rFonts w:ascii="Arial" w:hAnsi="Arial" w:cs="Arial"/>
          <w:lang w:val="ru-RU"/>
        </w:rPr>
        <w:t>да</w:t>
      </w:r>
      <w:r w:rsidR="009C1CC7" w:rsidRPr="007B4BAA">
        <w:rPr>
          <w:rFonts w:ascii="Arial" w:hAnsi="Arial" w:cs="Arial"/>
          <w:lang w:val="ru-RU"/>
        </w:rPr>
        <w:t xml:space="preserve"> </w:t>
      </w:r>
      <w:r>
        <w:rPr>
          <w:rFonts w:ascii="Arial" w:hAnsi="Arial" w:cs="Arial"/>
          <w:lang w:val="sr-Cyrl-RS"/>
        </w:rPr>
        <w:t>смо</w:t>
      </w:r>
      <w:r w:rsidR="009C1CC7" w:rsidRPr="007B4BAA">
        <w:rPr>
          <w:rFonts w:ascii="Arial" w:hAnsi="Arial" w:cs="Arial"/>
          <w:lang w:val="sr-Cyrl-RS"/>
        </w:rPr>
        <w:t xml:space="preserve"> </w:t>
      </w:r>
      <w:r>
        <w:rPr>
          <w:rFonts w:ascii="Arial" w:hAnsi="Arial" w:cs="Arial"/>
          <w:lang w:val="sr-Cyrl-RS"/>
        </w:rPr>
        <w:t>у</w:t>
      </w:r>
      <w:r w:rsidR="009C1CC7" w:rsidRPr="007B4BAA">
        <w:rPr>
          <w:rFonts w:ascii="Arial" w:hAnsi="Arial" w:cs="Arial"/>
          <w:lang w:val="sr-Cyrl-RS"/>
        </w:rPr>
        <w:t xml:space="preserve"> </w:t>
      </w:r>
      <w:r>
        <w:rPr>
          <w:rFonts w:ascii="Arial" w:hAnsi="Arial" w:cs="Arial"/>
          <w:lang w:val="sr-Cyrl-RS"/>
        </w:rPr>
        <w:t>свом</w:t>
      </w:r>
      <w:r w:rsidR="009C1CC7" w:rsidRPr="007B4BAA">
        <w:rPr>
          <w:rFonts w:ascii="Arial" w:hAnsi="Arial" w:cs="Arial"/>
          <w:lang w:val="sr-Cyrl-RS"/>
        </w:rPr>
        <w:t xml:space="preserve"> </w:t>
      </w:r>
      <w:r>
        <w:rPr>
          <w:rFonts w:ascii="Arial" w:hAnsi="Arial" w:cs="Arial"/>
          <w:lang w:val="sr-Cyrl-RS"/>
        </w:rPr>
        <w:t>досадашњем</w:t>
      </w:r>
      <w:r w:rsidR="009C1CC7" w:rsidRPr="007B4BAA">
        <w:rPr>
          <w:rFonts w:ascii="Arial" w:hAnsi="Arial" w:cs="Arial"/>
          <w:lang w:val="sr-Cyrl-RS"/>
        </w:rPr>
        <w:t xml:space="preserve"> </w:t>
      </w:r>
      <w:r>
        <w:rPr>
          <w:rFonts w:ascii="Arial" w:hAnsi="Arial" w:cs="Arial"/>
          <w:lang w:val="sr-Cyrl-RS"/>
        </w:rPr>
        <w:t>раду</w:t>
      </w:r>
      <w:r w:rsidR="009C1CC7" w:rsidRPr="007B4BAA">
        <w:rPr>
          <w:rFonts w:ascii="Arial" w:hAnsi="Arial" w:cs="Arial"/>
          <w:lang w:val="sr-Cyrl-RS"/>
        </w:rPr>
        <w:t xml:space="preserve"> </w:t>
      </w:r>
      <w:r>
        <w:rPr>
          <w:rFonts w:ascii="Arial" w:hAnsi="Arial" w:cs="Arial"/>
          <w:lang w:val="sr-Cyrl-RS"/>
        </w:rPr>
        <w:t>и</w:t>
      </w:r>
      <w:r w:rsidR="009C1CC7" w:rsidRPr="007B4BAA">
        <w:rPr>
          <w:rFonts w:ascii="Arial" w:hAnsi="Arial" w:cs="Arial"/>
          <w:lang w:val="ru-RU"/>
        </w:rPr>
        <w:t xml:space="preserve"> </w:t>
      </w:r>
      <w:r>
        <w:rPr>
          <w:rFonts w:ascii="Arial" w:hAnsi="Arial" w:cs="Arial"/>
          <w:lang w:val="ru-RU"/>
        </w:rPr>
        <w:t>при</w:t>
      </w:r>
      <w:r w:rsidR="009C1CC7" w:rsidRPr="007B4BAA">
        <w:rPr>
          <w:rFonts w:ascii="Arial" w:hAnsi="Arial" w:cs="Arial"/>
          <w:lang w:val="ru-RU"/>
        </w:rPr>
        <w:t xml:space="preserve"> </w:t>
      </w:r>
      <w:r>
        <w:rPr>
          <w:rFonts w:ascii="Arial" w:hAnsi="Arial" w:cs="Arial"/>
          <w:lang w:val="ru-RU"/>
        </w:rPr>
        <w:t>састав</w:t>
      </w:r>
      <w:r w:rsidR="009C1CC7" w:rsidRPr="007B4BAA">
        <w:rPr>
          <w:rFonts w:ascii="Arial" w:hAnsi="Arial" w:cs="Arial"/>
          <w:lang w:val="ru-RU"/>
        </w:rPr>
        <w:t>љ</w:t>
      </w:r>
      <w:r>
        <w:rPr>
          <w:rFonts w:ascii="Arial" w:hAnsi="Arial" w:cs="Arial"/>
          <w:lang w:val="ru-RU"/>
        </w:rPr>
        <w:t>ању</w:t>
      </w:r>
      <w:r w:rsidR="009C1CC7" w:rsidRPr="007B4BAA">
        <w:rPr>
          <w:rFonts w:ascii="Arial" w:hAnsi="Arial" w:cs="Arial"/>
          <w:lang w:val="ru-RU"/>
        </w:rPr>
        <w:t xml:space="preserve"> </w:t>
      </w:r>
      <w:r>
        <w:rPr>
          <w:rFonts w:ascii="Arial" w:hAnsi="Arial" w:cs="Arial"/>
          <w:lang w:val="ru-RU"/>
        </w:rPr>
        <w:t>Понуде</w:t>
      </w:r>
      <w:r w:rsidR="009C1CC7" w:rsidRPr="007B4BAA">
        <w:rPr>
          <w:rFonts w:ascii="Arial" w:hAnsi="Arial" w:cs="Arial"/>
          <w:lang w:val="ru-RU"/>
        </w:rPr>
        <w:t xml:space="preserve"> </w:t>
      </w:r>
      <w:r>
        <w:rPr>
          <w:rFonts w:ascii="Arial" w:hAnsi="Arial" w:cs="Arial"/>
          <w:lang w:val="sr-Cyrl-RS"/>
        </w:rPr>
        <w:t>број</w:t>
      </w:r>
      <w:r w:rsidR="009C1CC7" w:rsidRPr="007B4BAA">
        <w:rPr>
          <w:rFonts w:ascii="Arial" w:hAnsi="Arial" w:cs="Arial"/>
          <w:lang w:val="sr-Cyrl-RS"/>
        </w:rPr>
        <w:t xml:space="preserve">: ________ </w:t>
      </w:r>
      <w:r>
        <w:rPr>
          <w:rFonts w:ascii="Arial" w:hAnsi="Arial" w:cs="Arial"/>
          <w:lang w:val="ru-RU"/>
        </w:rPr>
        <w:t>за</w:t>
      </w:r>
      <w:r w:rsidR="009C1CC7" w:rsidRPr="007B4BAA">
        <w:rPr>
          <w:rFonts w:ascii="Arial" w:hAnsi="Arial" w:cs="Arial"/>
          <w:lang w:val="ru-RU"/>
        </w:rPr>
        <w:t xml:space="preserve"> </w:t>
      </w:r>
      <w:r>
        <w:rPr>
          <w:rFonts w:ascii="Arial" w:hAnsi="Arial" w:cs="Arial"/>
          <w:lang w:val="ru-RU"/>
        </w:rPr>
        <w:t>јавну</w:t>
      </w:r>
      <w:r w:rsidR="009C1CC7" w:rsidRPr="007B4BAA">
        <w:rPr>
          <w:rFonts w:ascii="Arial" w:hAnsi="Arial" w:cs="Arial"/>
          <w:lang w:val="ru-RU"/>
        </w:rPr>
        <w:t xml:space="preserve"> </w:t>
      </w:r>
      <w:r>
        <w:rPr>
          <w:rFonts w:ascii="Arial" w:hAnsi="Arial" w:cs="Arial"/>
          <w:lang w:val="ru-RU"/>
        </w:rPr>
        <w:t>набавку</w:t>
      </w:r>
      <w:r w:rsidR="009C1CC7" w:rsidRPr="007B4BAA">
        <w:rPr>
          <w:rFonts w:ascii="Arial" w:hAnsi="Arial" w:cs="Arial"/>
          <w:lang w:val="ru-RU"/>
        </w:rPr>
        <w:t xml:space="preserve"> </w:t>
      </w:r>
      <w:r>
        <w:rPr>
          <w:rFonts w:ascii="Arial" w:hAnsi="Arial" w:cs="Arial"/>
          <w:lang w:val="ru-RU"/>
        </w:rPr>
        <w:t>добара</w:t>
      </w:r>
      <w:r w:rsidR="009C1CC7" w:rsidRPr="007B4BAA">
        <w:rPr>
          <w:rFonts w:ascii="Arial" w:hAnsi="Arial" w:cs="Arial"/>
          <w:lang w:val="ru-RU"/>
        </w:rPr>
        <w:t xml:space="preserve"> </w:t>
      </w:r>
      <w:r w:rsidR="00C418F0">
        <w:rPr>
          <w:rFonts w:ascii="Arial" w:hAnsi="Arial" w:cs="Arial"/>
          <w:lang w:val="ru-RU"/>
        </w:rPr>
        <w:t>Ролетне, завесе, тракасте завесе, венецијанери и фолије</w:t>
      </w:r>
      <w:r w:rsidR="009C1CC7" w:rsidRPr="007B4BAA">
        <w:rPr>
          <w:rFonts w:ascii="Arial" w:hAnsi="Arial" w:cs="Arial"/>
          <w:lang w:val="ru-RU"/>
        </w:rPr>
        <w:t xml:space="preserve"> </w:t>
      </w:r>
      <w:r>
        <w:rPr>
          <w:rFonts w:ascii="Arial" w:hAnsi="Arial" w:cs="Arial"/>
        </w:rPr>
        <w:t>у</w:t>
      </w:r>
      <w:r w:rsidR="009C1CC7" w:rsidRPr="007B4BAA">
        <w:rPr>
          <w:rFonts w:ascii="Arial" w:hAnsi="Arial" w:cs="Arial"/>
        </w:rPr>
        <w:t xml:space="preserve"> </w:t>
      </w:r>
      <w:r>
        <w:rPr>
          <w:rFonts w:ascii="Arial" w:hAnsi="Arial" w:cs="Arial"/>
        </w:rPr>
        <w:t>отвореном</w:t>
      </w:r>
      <w:r w:rsidR="009C1CC7" w:rsidRPr="007B4BAA">
        <w:rPr>
          <w:rFonts w:ascii="Arial" w:hAnsi="Arial" w:cs="Arial"/>
        </w:rPr>
        <w:t xml:space="preserve"> </w:t>
      </w:r>
      <w:r>
        <w:rPr>
          <w:rFonts w:ascii="Arial" w:hAnsi="Arial" w:cs="Arial"/>
        </w:rPr>
        <w:t>поступку</w:t>
      </w:r>
      <w:r w:rsidR="009C1CC7" w:rsidRPr="007B4BAA">
        <w:rPr>
          <w:rFonts w:ascii="Arial" w:hAnsi="Arial" w:cs="Arial"/>
          <w:lang w:val="ru-RU"/>
        </w:rPr>
        <w:t xml:space="preserve"> </w:t>
      </w:r>
      <w:r>
        <w:rPr>
          <w:rFonts w:ascii="Arial" w:hAnsi="Arial" w:cs="Arial"/>
          <w:lang w:val="ru-RU"/>
        </w:rPr>
        <w:t>ЈН</w:t>
      </w:r>
      <w:r w:rsidR="009C1CC7" w:rsidRPr="007B4BAA">
        <w:rPr>
          <w:rFonts w:ascii="Arial" w:hAnsi="Arial" w:cs="Arial"/>
          <w:lang w:val="ru-RU"/>
        </w:rPr>
        <w:t xml:space="preserve"> </w:t>
      </w:r>
      <w:r w:rsidRPr="00C418F0">
        <w:rPr>
          <w:rFonts w:ascii="Arial" w:hAnsi="Arial" w:cs="Arial"/>
          <w:lang w:val="ru-RU"/>
        </w:rPr>
        <w:t>бр</w:t>
      </w:r>
      <w:r w:rsidR="00D546E0" w:rsidRPr="00C418F0">
        <w:rPr>
          <w:rFonts w:ascii="Arial" w:hAnsi="Arial" w:cs="Arial"/>
          <w:lang w:val="ru-RU"/>
        </w:rPr>
        <w:t>.</w:t>
      </w:r>
      <w:r w:rsidR="00C418F0">
        <w:rPr>
          <w:rFonts w:ascii="Arial" w:hAnsi="Arial" w:cs="Arial"/>
        </w:rPr>
        <w:t>8</w:t>
      </w:r>
      <w:r w:rsidR="00C418F0">
        <w:rPr>
          <w:rFonts w:ascii="Arial" w:hAnsi="Arial" w:cs="Arial"/>
          <w:lang w:val="sr-Cyrl-RS"/>
        </w:rPr>
        <w:t>1</w:t>
      </w:r>
      <w:r w:rsidR="00D546E0" w:rsidRPr="00C418F0">
        <w:rPr>
          <w:rFonts w:ascii="Arial" w:hAnsi="Arial" w:cs="Arial"/>
        </w:rPr>
        <w:t>00/00</w:t>
      </w:r>
      <w:r w:rsidR="00C418F0">
        <w:rPr>
          <w:rFonts w:ascii="Arial" w:hAnsi="Arial" w:cs="Arial"/>
          <w:lang w:val="sr-Cyrl-RS"/>
        </w:rPr>
        <w:t>82</w:t>
      </w:r>
      <w:r w:rsidR="00C418F0">
        <w:rPr>
          <w:rFonts w:ascii="Arial" w:hAnsi="Arial" w:cs="Arial"/>
        </w:rPr>
        <w:t>/201</w:t>
      </w:r>
      <w:r w:rsidR="00C418F0">
        <w:rPr>
          <w:rFonts w:ascii="Arial" w:hAnsi="Arial" w:cs="Arial"/>
          <w:lang w:val="sr-Cyrl-RS"/>
        </w:rPr>
        <w:t>7</w:t>
      </w:r>
      <w:r w:rsidR="00D546E0" w:rsidRPr="00C418F0">
        <w:rPr>
          <w:rFonts w:ascii="Arial" w:eastAsia="Arial Unicode MS" w:hAnsi="Arial" w:cs="Arial"/>
          <w:kern w:val="2"/>
          <w:lang w:val="ru-RU"/>
        </w:rPr>
        <w:t xml:space="preserve"> </w:t>
      </w:r>
      <w:r>
        <w:rPr>
          <w:rFonts w:ascii="Arial" w:eastAsia="Arial Unicode MS" w:hAnsi="Arial" w:cs="Arial"/>
          <w:kern w:val="2"/>
          <w:lang w:val="ru-RU"/>
        </w:rPr>
        <w:t>за</w:t>
      </w:r>
      <w:r w:rsidR="00CD3DC6" w:rsidRPr="007B4BAA">
        <w:rPr>
          <w:rFonts w:ascii="Arial" w:eastAsia="Arial Unicode MS" w:hAnsi="Arial" w:cs="Arial"/>
          <w:kern w:val="2"/>
          <w:lang w:val="ru-RU"/>
        </w:rPr>
        <w:t xml:space="preserve"> </w:t>
      </w:r>
      <w:r>
        <w:rPr>
          <w:rFonts w:ascii="Arial" w:eastAsia="Arial Unicode MS" w:hAnsi="Arial" w:cs="Arial"/>
          <w:kern w:val="2"/>
          <w:lang w:val="ru-RU"/>
        </w:rPr>
        <w:t>Партију</w:t>
      </w:r>
      <w:r w:rsidR="00CD3DC6" w:rsidRPr="007B4BAA">
        <w:rPr>
          <w:rFonts w:ascii="Arial" w:eastAsia="Arial Unicode MS" w:hAnsi="Arial" w:cs="Arial"/>
          <w:kern w:val="2"/>
          <w:lang w:val="ru-RU"/>
        </w:rPr>
        <w:t xml:space="preserve"> 2: </w:t>
      </w:r>
      <w:r w:rsidR="00C418F0">
        <w:rPr>
          <w:rFonts w:ascii="Arial" w:hAnsi="Arial" w:cs="Arial"/>
          <w:bCs/>
          <w:kern w:val="28"/>
          <w:lang w:val="sr-Cyrl-RS" w:eastAsia="x-none"/>
        </w:rPr>
        <w:t>Венецијанери, тракасте и друге завесе, фолије и слично за ТЦ Краљево</w:t>
      </w:r>
      <w:r w:rsidR="009C1CC7" w:rsidRPr="007B4BAA">
        <w:rPr>
          <w:rFonts w:ascii="Arial" w:hAnsi="Arial" w:cs="Arial"/>
          <w:lang w:val="ru-RU"/>
        </w:rPr>
        <w:t xml:space="preserve">, </w:t>
      </w:r>
      <w:r>
        <w:rPr>
          <w:rFonts w:ascii="Arial" w:hAnsi="Arial" w:cs="Arial"/>
          <w:lang w:val="ru-RU"/>
        </w:rPr>
        <w:t>поштовали</w:t>
      </w:r>
      <w:r w:rsidR="009C1CC7" w:rsidRPr="007B4BAA">
        <w:rPr>
          <w:rFonts w:ascii="Arial" w:hAnsi="Arial" w:cs="Arial"/>
          <w:lang w:val="ru-RU"/>
        </w:rPr>
        <w:t xml:space="preserve"> </w:t>
      </w:r>
      <w:r>
        <w:rPr>
          <w:rFonts w:ascii="Arial" w:hAnsi="Arial" w:cs="Arial"/>
          <w:lang w:val="ru-RU"/>
        </w:rPr>
        <w:t>обавезе</w:t>
      </w:r>
      <w:r w:rsidR="009C1CC7" w:rsidRPr="007B4BAA">
        <w:rPr>
          <w:rFonts w:ascii="Arial" w:hAnsi="Arial" w:cs="Arial"/>
          <w:lang w:val="ru-RU"/>
        </w:rPr>
        <w:t xml:space="preserve"> </w:t>
      </w:r>
      <w:r>
        <w:rPr>
          <w:rFonts w:ascii="Arial" w:hAnsi="Arial" w:cs="Arial"/>
          <w:lang w:val="ru-RU"/>
        </w:rPr>
        <w:t>које</w:t>
      </w:r>
      <w:r w:rsidR="009C1CC7" w:rsidRPr="007B4BAA">
        <w:rPr>
          <w:rFonts w:ascii="Arial" w:hAnsi="Arial" w:cs="Arial"/>
          <w:lang w:val="ru-RU"/>
        </w:rPr>
        <w:t xml:space="preserve"> </w:t>
      </w:r>
      <w:r>
        <w:rPr>
          <w:rFonts w:ascii="Arial" w:hAnsi="Arial" w:cs="Arial"/>
          <w:lang w:val="ru-RU"/>
        </w:rPr>
        <w:t>произилазе</w:t>
      </w:r>
      <w:r w:rsidR="009C1CC7" w:rsidRPr="007B4BAA">
        <w:rPr>
          <w:rFonts w:ascii="Arial" w:hAnsi="Arial" w:cs="Arial"/>
          <w:lang w:val="ru-RU"/>
        </w:rPr>
        <w:t xml:space="preserve"> </w:t>
      </w:r>
      <w:r>
        <w:rPr>
          <w:rFonts w:ascii="Arial" w:hAnsi="Arial" w:cs="Arial"/>
          <w:lang w:val="ru-RU"/>
        </w:rPr>
        <w:t>из</w:t>
      </w:r>
      <w:r w:rsidR="009C1CC7" w:rsidRPr="007B4BAA">
        <w:rPr>
          <w:rFonts w:ascii="Arial" w:hAnsi="Arial" w:cs="Arial"/>
          <w:lang w:val="ru-RU"/>
        </w:rPr>
        <w:t xml:space="preserve"> </w:t>
      </w:r>
      <w:r>
        <w:rPr>
          <w:rFonts w:ascii="Arial" w:hAnsi="Arial" w:cs="Arial"/>
          <w:lang w:val="ru-RU"/>
        </w:rPr>
        <w:t>важећих</w:t>
      </w:r>
      <w:r w:rsidR="009C1CC7" w:rsidRPr="007B4BAA">
        <w:rPr>
          <w:rFonts w:ascii="Arial" w:hAnsi="Arial" w:cs="Arial"/>
          <w:lang w:val="ru-RU"/>
        </w:rPr>
        <w:t xml:space="preserve"> </w:t>
      </w:r>
      <w:r>
        <w:rPr>
          <w:rFonts w:ascii="Arial" w:hAnsi="Arial" w:cs="Arial"/>
          <w:lang w:val="ru-RU"/>
        </w:rPr>
        <w:t>прописа</w:t>
      </w:r>
      <w:r w:rsidR="009C1CC7" w:rsidRPr="007B4BAA">
        <w:rPr>
          <w:rFonts w:ascii="Arial" w:hAnsi="Arial" w:cs="Arial"/>
          <w:lang w:val="ru-RU"/>
        </w:rPr>
        <w:t xml:space="preserve"> </w:t>
      </w:r>
      <w:r>
        <w:rPr>
          <w:rFonts w:ascii="Arial" w:hAnsi="Arial" w:cs="Arial"/>
          <w:lang w:val="ru-RU"/>
        </w:rPr>
        <w:t>о</w:t>
      </w:r>
      <w:r w:rsidR="009C1CC7" w:rsidRPr="007B4BAA">
        <w:rPr>
          <w:rFonts w:ascii="Arial" w:hAnsi="Arial" w:cs="Arial"/>
          <w:lang w:val="ru-RU"/>
        </w:rPr>
        <w:t xml:space="preserve"> </w:t>
      </w:r>
      <w:r>
        <w:rPr>
          <w:rFonts w:ascii="Arial" w:hAnsi="Arial" w:cs="Arial"/>
          <w:lang w:val="ru-RU"/>
        </w:rPr>
        <w:t>заштити</w:t>
      </w:r>
      <w:r w:rsidR="009C1CC7" w:rsidRPr="007B4BAA">
        <w:rPr>
          <w:rFonts w:ascii="Arial" w:hAnsi="Arial" w:cs="Arial"/>
          <w:lang w:val="ru-RU"/>
        </w:rPr>
        <w:t xml:space="preserve"> </w:t>
      </w:r>
      <w:r>
        <w:rPr>
          <w:rFonts w:ascii="Arial" w:hAnsi="Arial" w:cs="Arial"/>
          <w:lang w:val="ru-RU"/>
        </w:rPr>
        <w:t>на</w:t>
      </w:r>
      <w:r w:rsidR="009C1CC7" w:rsidRPr="007B4BAA">
        <w:rPr>
          <w:rFonts w:ascii="Arial" w:hAnsi="Arial" w:cs="Arial"/>
          <w:lang w:val="ru-RU"/>
        </w:rPr>
        <w:t xml:space="preserve"> </w:t>
      </w:r>
      <w:r>
        <w:rPr>
          <w:rFonts w:ascii="Arial" w:hAnsi="Arial" w:cs="Arial"/>
          <w:lang w:val="ru-RU"/>
        </w:rPr>
        <w:t>раду</w:t>
      </w:r>
      <w:r w:rsidR="009C1CC7" w:rsidRPr="007B4BAA">
        <w:rPr>
          <w:rFonts w:ascii="Arial" w:hAnsi="Arial" w:cs="Arial"/>
          <w:lang w:val="ru-RU"/>
        </w:rPr>
        <w:t xml:space="preserve">, </w:t>
      </w:r>
      <w:r>
        <w:rPr>
          <w:rFonts w:ascii="Arial" w:hAnsi="Arial" w:cs="Arial"/>
          <w:lang w:val="ru-RU"/>
        </w:rPr>
        <w:t>запош</w:t>
      </w:r>
      <w:r w:rsidR="009C1CC7" w:rsidRPr="007B4BAA">
        <w:rPr>
          <w:rFonts w:ascii="Arial" w:hAnsi="Arial" w:cs="Arial"/>
          <w:lang w:val="ru-RU"/>
        </w:rPr>
        <w:t>љ</w:t>
      </w:r>
      <w:r>
        <w:rPr>
          <w:rFonts w:ascii="Arial" w:hAnsi="Arial" w:cs="Arial"/>
          <w:lang w:val="ru-RU"/>
        </w:rPr>
        <w:t>авању</w:t>
      </w:r>
      <w:r w:rsidR="009C1CC7" w:rsidRPr="007B4BAA">
        <w:rPr>
          <w:rFonts w:ascii="Arial" w:hAnsi="Arial" w:cs="Arial"/>
          <w:lang w:val="ru-RU"/>
        </w:rPr>
        <w:t xml:space="preserve"> </w:t>
      </w:r>
      <w:r>
        <w:rPr>
          <w:rFonts w:ascii="Arial" w:hAnsi="Arial" w:cs="Arial"/>
          <w:lang w:val="ru-RU"/>
        </w:rPr>
        <w:t>и</w:t>
      </w:r>
      <w:r w:rsidR="009C1CC7" w:rsidRPr="007B4BAA">
        <w:rPr>
          <w:rFonts w:ascii="Arial" w:hAnsi="Arial" w:cs="Arial"/>
          <w:lang w:val="ru-RU"/>
        </w:rPr>
        <w:t xml:space="preserve"> </w:t>
      </w:r>
      <w:r>
        <w:rPr>
          <w:rFonts w:ascii="Arial" w:hAnsi="Arial" w:cs="Arial"/>
          <w:lang w:val="ru-RU"/>
        </w:rPr>
        <w:t>условима</w:t>
      </w:r>
      <w:r w:rsidR="009C1CC7" w:rsidRPr="007B4BAA">
        <w:rPr>
          <w:rFonts w:ascii="Arial" w:hAnsi="Arial" w:cs="Arial"/>
          <w:lang w:val="ru-RU"/>
        </w:rPr>
        <w:t xml:space="preserve"> </w:t>
      </w:r>
      <w:r>
        <w:rPr>
          <w:rFonts w:ascii="Arial" w:hAnsi="Arial" w:cs="Arial"/>
          <w:lang w:val="ru-RU"/>
        </w:rPr>
        <w:t>рада</w:t>
      </w:r>
      <w:r w:rsidR="009C1CC7" w:rsidRPr="007B4BAA">
        <w:rPr>
          <w:rFonts w:ascii="Arial" w:hAnsi="Arial" w:cs="Arial"/>
          <w:lang w:val="ru-RU"/>
        </w:rPr>
        <w:t xml:space="preserve">, </w:t>
      </w:r>
      <w:r>
        <w:rPr>
          <w:rFonts w:ascii="Arial" w:hAnsi="Arial" w:cs="Arial"/>
          <w:lang w:val="ru-RU"/>
        </w:rPr>
        <w:t>заштити</w:t>
      </w:r>
      <w:r w:rsidR="009C1CC7" w:rsidRPr="007B4BAA">
        <w:rPr>
          <w:rFonts w:ascii="Arial" w:hAnsi="Arial" w:cs="Arial"/>
          <w:lang w:val="ru-RU"/>
        </w:rPr>
        <w:t xml:space="preserve"> </w:t>
      </w:r>
      <w:r>
        <w:rPr>
          <w:rFonts w:ascii="Arial" w:hAnsi="Arial" w:cs="Arial"/>
          <w:lang w:val="ru-RU"/>
        </w:rPr>
        <w:t>животне</w:t>
      </w:r>
      <w:r w:rsidR="009C1CC7" w:rsidRPr="007B4BAA">
        <w:rPr>
          <w:rFonts w:ascii="Arial" w:hAnsi="Arial" w:cs="Arial"/>
          <w:lang w:val="ru-RU"/>
        </w:rPr>
        <w:t xml:space="preserve"> </w:t>
      </w:r>
      <w:r>
        <w:rPr>
          <w:rFonts w:ascii="Arial" w:hAnsi="Arial" w:cs="Arial"/>
          <w:lang w:val="ru-RU"/>
        </w:rPr>
        <w:t>средине</w:t>
      </w:r>
      <w:r w:rsidR="009C1CC7" w:rsidRPr="007B4BAA">
        <w:rPr>
          <w:rFonts w:ascii="Arial" w:hAnsi="Arial" w:cs="Arial"/>
          <w:lang w:val="sr-Cyrl-RS"/>
        </w:rPr>
        <w:t>,</w:t>
      </w:r>
      <w:r w:rsidR="009C1CC7" w:rsidRPr="007B4BAA">
        <w:rPr>
          <w:rFonts w:ascii="Arial" w:hAnsi="Arial" w:cs="Arial"/>
          <w:lang w:val="ru-RU"/>
        </w:rPr>
        <w:t xml:space="preserve"> </w:t>
      </w:r>
      <w:r>
        <w:rPr>
          <w:rFonts w:ascii="Arial" w:hAnsi="Arial" w:cs="Arial"/>
          <w:lang w:val="ru-RU"/>
        </w:rPr>
        <w:t>као</w:t>
      </w:r>
      <w:r w:rsidR="009C1CC7" w:rsidRPr="007B4BAA">
        <w:rPr>
          <w:rFonts w:ascii="Arial" w:hAnsi="Arial" w:cs="Arial"/>
          <w:lang w:val="ru-RU"/>
        </w:rPr>
        <w:t xml:space="preserve"> </w:t>
      </w:r>
      <w:r>
        <w:rPr>
          <w:rFonts w:ascii="Arial" w:hAnsi="Arial" w:cs="Arial"/>
          <w:lang w:val="ru-RU"/>
        </w:rPr>
        <w:t>и</w:t>
      </w:r>
      <w:r w:rsidR="009C1CC7" w:rsidRPr="007B4BAA">
        <w:rPr>
          <w:rFonts w:ascii="Arial" w:hAnsi="Arial" w:cs="Arial"/>
          <w:lang w:val="ru-RU"/>
        </w:rPr>
        <w:t xml:space="preserve"> </w:t>
      </w:r>
      <w:r>
        <w:rPr>
          <w:rFonts w:ascii="Arial" w:hAnsi="Arial" w:cs="Arial"/>
          <w:lang w:val="ru-RU"/>
        </w:rPr>
        <w:t>да</w:t>
      </w:r>
      <w:r w:rsidR="009C1CC7" w:rsidRPr="007B4BAA">
        <w:rPr>
          <w:rFonts w:ascii="Arial" w:hAnsi="Arial" w:cs="Arial"/>
          <w:lang w:val="ru-RU"/>
        </w:rPr>
        <w:t xml:space="preserve"> </w:t>
      </w:r>
      <w:r>
        <w:rPr>
          <w:rFonts w:ascii="Arial" w:hAnsi="Arial" w:cs="Arial"/>
          <w:lang w:val="sr-Cyrl-RS"/>
        </w:rPr>
        <w:t>немамо</w:t>
      </w:r>
      <w:r w:rsidR="009C1CC7" w:rsidRPr="007B4BAA">
        <w:rPr>
          <w:rFonts w:ascii="Arial" w:hAnsi="Arial" w:cs="Arial"/>
          <w:lang w:val="sr-Cyrl-RS"/>
        </w:rPr>
        <w:t xml:space="preserve"> </w:t>
      </w:r>
      <w:r>
        <w:rPr>
          <w:rFonts w:ascii="Arial" w:hAnsi="Arial" w:cs="Arial"/>
          <w:lang w:val="sr-Cyrl-RS"/>
        </w:rPr>
        <w:t>забрану</w:t>
      </w:r>
      <w:r w:rsidR="009C1CC7" w:rsidRPr="007B4BAA">
        <w:rPr>
          <w:rFonts w:ascii="Arial" w:hAnsi="Arial" w:cs="Arial"/>
          <w:lang w:val="sr-Cyrl-RS"/>
        </w:rPr>
        <w:t xml:space="preserve"> </w:t>
      </w:r>
      <w:r>
        <w:rPr>
          <w:rFonts w:ascii="Arial" w:hAnsi="Arial" w:cs="Arial"/>
          <w:lang w:val="sr-Cyrl-RS"/>
        </w:rPr>
        <w:t>обав</w:t>
      </w:r>
      <w:r w:rsidR="009C1CC7" w:rsidRPr="007B4BAA">
        <w:rPr>
          <w:rFonts w:ascii="Arial" w:hAnsi="Arial" w:cs="Arial"/>
          <w:lang w:val="sr-Cyrl-RS"/>
        </w:rPr>
        <w:t>љ</w:t>
      </w:r>
      <w:r>
        <w:rPr>
          <w:rFonts w:ascii="Arial" w:hAnsi="Arial" w:cs="Arial"/>
          <w:lang w:val="sr-Cyrl-RS"/>
        </w:rPr>
        <w:t>ања</w:t>
      </w:r>
      <w:r w:rsidR="009C1CC7" w:rsidRPr="007B4BAA">
        <w:rPr>
          <w:rFonts w:ascii="Arial" w:hAnsi="Arial" w:cs="Arial"/>
          <w:lang w:val="sr-Cyrl-RS"/>
        </w:rPr>
        <w:t xml:space="preserve"> </w:t>
      </w:r>
      <w:r>
        <w:rPr>
          <w:rFonts w:ascii="Arial" w:hAnsi="Arial" w:cs="Arial"/>
          <w:lang w:val="sr-Cyrl-RS"/>
        </w:rPr>
        <w:t>делатности</w:t>
      </w:r>
      <w:r w:rsidR="009C1CC7" w:rsidRPr="007B4BAA">
        <w:rPr>
          <w:rFonts w:ascii="Arial" w:hAnsi="Arial" w:cs="Arial"/>
          <w:lang w:val="sr-Cyrl-RS"/>
        </w:rPr>
        <w:t xml:space="preserve"> </w:t>
      </w:r>
      <w:r>
        <w:rPr>
          <w:rFonts w:ascii="Arial" w:hAnsi="Arial" w:cs="Arial"/>
          <w:lang w:val="sr-Cyrl-RS"/>
        </w:rPr>
        <w:t>која</w:t>
      </w:r>
      <w:r w:rsidR="009C1CC7" w:rsidRPr="007B4BAA">
        <w:rPr>
          <w:rFonts w:ascii="Arial" w:hAnsi="Arial" w:cs="Arial"/>
          <w:lang w:val="sr-Cyrl-RS"/>
        </w:rPr>
        <w:t xml:space="preserve"> </w:t>
      </w:r>
      <w:r>
        <w:rPr>
          <w:rFonts w:ascii="Arial" w:hAnsi="Arial" w:cs="Arial"/>
          <w:lang w:val="sr-Cyrl-RS"/>
        </w:rPr>
        <w:t>је</w:t>
      </w:r>
      <w:r w:rsidR="009C1CC7" w:rsidRPr="007B4BAA">
        <w:rPr>
          <w:rFonts w:ascii="Arial" w:hAnsi="Arial" w:cs="Arial"/>
          <w:lang w:val="sr-Cyrl-RS"/>
        </w:rPr>
        <w:t xml:space="preserve"> </w:t>
      </w:r>
      <w:r>
        <w:rPr>
          <w:rFonts w:ascii="Arial" w:hAnsi="Arial" w:cs="Arial"/>
          <w:lang w:val="sr-Cyrl-RS"/>
        </w:rPr>
        <w:t>на</w:t>
      </w:r>
      <w:r w:rsidR="009C1CC7" w:rsidRPr="007B4BAA">
        <w:rPr>
          <w:rFonts w:ascii="Arial" w:hAnsi="Arial" w:cs="Arial"/>
          <w:lang w:val="sr-Cyrl-RS"/>
        </w:rPr>
        <w:t xml:space="preserve"> </w:t>
      </w:r>
      <w:r>
        <w:rPr>
          <w:rFonts w:ascii="Arial" w:hAnsi="Arial" w:cs="Arial"/>
          <w:lang w:val="sr-Cyrl-RS"/>
        </w:rPr>
        <w:t>снази</w:t>
      </w:r>
      <w:r w:rsidR="009C1CC7" w:rsidRPr="007B4BAA">
        <w:rPr>
          <w:rFonts w:ascii="Arial" w:hAnsi="Arial" w:cs="Arial"/>
          <w:lang w:val="sr-Cyrl-RS"/>
        </w:rPr>
        <w:t xml:space="preserve"> </w:t>
      </w:r>
      <w:r>
        <w:rPr>
          <w:rFonts w:ascii="Arial" w:hAnsi="Arial" w:cs="Arial"/>
          <w:lang w:val="sr-Cyrl-RS"/>
        </w:rPr>
        <w:t>у</w:t>
      </w:r>
      <w:r w:rsidR="009C1CC7" w:rsidRPr="007B4BAA">
        <w:rPr>
          <w:rFonts w:ascii="Arial" w:hAnsi="Arial" w:cs="Arial"/>
          <w:lang w:val="sr-Cyrl-RS"/>
        </w:rPr>
        <w:t xml:space="preserve"> </w:t>
      </w:r>
      <w:r>
        <w:rPr>
          <w:rFonts w:ascii="Arial" w:hAnsi="Arial" w:cs="Arial"/>
          <w:lang w:val="sr-Cyrl-RS"/>
        </w:rPr>
        <w:t>време</w:t>
      </w:r>
      <w:r w:rsidR="009C1CC7" w:rsidRPr="007B4BAA">
        <w:rPr>
          <w:rFonts w:ascii="Arial" w:hAnsi="Arial" w:cs="Arial"/>
          <w:lang w:val="sr-Cyrl-RS"/>
        </w:rPr>
        <w:t xml:space="preserve"> </w:t>
      </w:r>
      <w:r>
        <w:rPr>
          <w:rFonts w:ascii="Arial" w:hAnsi="Arial" w:cs="Arial"/>
          <w:lang w:val="sr-Cyrl-RS"/>
        </w:rPr>
        <w:t>подношења</w:t>
      </w:r>
      <w:r w:rsidR="009C1CC7" w:rsidRPr="007B4BAA">
        <w:rPr>
          <w:rFonts w:ascii="Arial" w:hAnsi="Arial" w:cs="Arial"/>
          <w:lang w:val="sr-Cyrl-RS"/>
        </w:rPr>
        <w:t xml:space="preserve"> </w:t>
      </w:r>
      <w:r>
        <w:rPr>
          <w:rFonts w:ascii="Arial" w:hAnsi="Arial" w:cs="Arial"/>
          <w:lang w:val="sr-Cyrl-RS"/>
        </w:rPr>
        <w:t>Понуде</w:t>
      </w:r>
      <w:r w:rsidR="009C1CC7" w:rsidRPr="007B4BAA">
        <w:rPr>
          <w:rFonts w:ascii="Arial" w:hAnsi="Arial" w:cs="Arial"/>
          <w:lang w:val="sr-Cyrl-RS"/>
        </w:rPr>
        <w:t>.</w:t>
      </w:r>
    </w:p>
    <w:p w:rsidR="009C1CC7" w:rsidRPr="007B4BAA" w:rsidRDefault="009C1CC7" w:rsidP="009C1CC7">
      <w:pPr>
        <w:jc w:val="both"/>
        <w:rPr>
          <w:rFonts w:ascii="Arial" w:hAnsi="Arial" w:cs="Arial"/>
          <w:b/>
          <w:lang w:val="ru-RU"/>
        </w:rPr>
      </w:pPr>
    </w:p>
    <w:p w:rsidR="009C1CC7" w:rsidRPr="007B4BAA" w:rsidRDefault="009C1CC7" w:rsidP="009C1CC7">
      <w:pPr>
        <w:jc w:val="both"/>
        <w:rPr>
          <w:rFonts w:ascii="Verdana" w:hAnsi="Verdana"/>
          <w:b/>
          <w:lang w:val="sr-Cyrl-RS"/>
        </w:rPr>
      </w:pPr>
    </w:p>
    <w:p w:rsidR="009C1CC7" w:rsidRPr="007B4BAA" w:rsidRDefault="009C1CC7" w:rsidP="009C1CC7">
      <w:pPr>
        <w:pStyle w:val="Title"/>
        <w:spacing w:before="0" w:after="0"/>
        <w:jc w:val="both"/>
        <w:rPr>
          <w:b w:val="0"/>
          <w:caps/>
          <w:sz w:val="24"/>
          <w:szCs w:val="24"/>
          <w:lang w:val="sr-Cyrl-RS"/>
        </w:rPr>
      </w:pPr>
    </w:p>
    <w:p w:rsidR="009C1CC7" w:rsidRPr="007B4BAA"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7B4BAA"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7B4BAA"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7B4BAA" w:rsidRDefault="009C1CC7" w:rsidP="009C1CC7">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 xml:space="preserve">          </w:t>
      </w:r>
      <w:r w:rsidR="00661B5A">
        <w:rPr>
          <w:rFonts w:ascii="Arial" w:eastAsia="Calibri" w:hAnsi="Arial" w:cs="Arial"/>
          <w:bCs/>
          <w:iCs/>
          <w:lang w:val="sr-Cyrl-RS"/>
        </w:rPr>
        <w:t>Датум</w:t>
      </w:r>
      <w:r w:rsidRPr="007B4BAA">
        <w:rPr>
          <w:rFonts w:ascii="Arial" w:eastAsia="Calibri" w:hAnsi="Arial" w:cs="Arial"/>
          <w:bCs/>
          <w:iCs/>
          <w:lang w:val="sr-Cyrl-RS"/>
        </w:rPr>
        <w:t xml:space="preserve"> </w:t>
      </w:r>
      <w:r w:rsidRPr="007B4BAA">
        <w:rPr>
          <w:rFonts w:ascii="Arial" w:eastAsia="Calibri" w:hAnsi="Arial" w:cs="Arial"/>
          <w:bCs/>
          <w:iCs/>
          <w:lang w:val="sr-Cyrl-RS"/>
        </w:rPr>
        <w:tab/>
      </w:r>
      <w:r w:rsidRPr="007B4BAA">
        <w:rPr>
          <w:rFonts w:ascii="Arial" w:eastAsia="Calibri" w:hAnsi="Arial" w:cs="Arial"/>
          <w:bCs/>
          <w:iCs/>
          <w:lang w:val="sr-Cyrl-RS"/>
        </w:rPr>
        <w:tab/>
        <w:t xml:space="preserve">               </w:t>
      </w:r>
      <w:r w:rsidR="00661B5A">
        <w:rPr>
          <w:rFonts w:ascii="Arial" w:eastAsia="Calibri" w:hAnsi="Arial" w:cs="Arial"/>
          <w:bCs/>
          <w:iCs/>
          <w:lang w:val="sr-Cyrl-RS"/>
        </w:rPr>
        <w:t>Понуђач</w:t>
      </w:r>
    </w:p>
    <w:p w:rsidR="009C1CC7" w:rsidRPr="007B4BAA"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7B4BAA" w:rsidRDefault="009C1CC7" w:rsidP="009C1CC7">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 xml:space="preserve">________________                        </w:t>
      </w:r>
      <w:r w:rsidR="00661B5A">
        <w:rPr>
          <w:rFonts w:ascii="Arial" w:eastAsia="Calibri" w:hAnsi="Arial" w:cs="Arial"/>
          <w:bCs/>
          <w:iCs/>
          <w:lang w:val="sr-Cyrl-RS"/>
        </w:rPr>
        <w:t>М</w:t>
      </w:r>
      <w:r w:rsidRPr="007B4BAA">
        <w:rPr>
          <w:rFonts w:ascii="Arial" w:eastAsia="Calibri" w:hAnsi="Arial" w:cs="Arial"/>
          <w:bCs/>
          <w:iCs/>
          <w:lang w:val="sr-Cyrl-RS"/>
        </w:rPr>
        <w:t>.</w:t>
      </w:r>
      <w:r w:rsidR="00661B5A">
        <w:rPr>
          <w:rFonts w:ascii="Arial" w:eastAsia="Calibri" w:hAnsi="Arial" w:cs="Arial"/>
          <w:bCs/>
          <w:iCs/>
          <w:lang w:val="sr-Cyrl-RS"/>
        </w:rPr>
        <w:t>П</w:t>
      </w:r>
      <w:r w:rsidRPr="007B4BAA">
        <w:rPr>
          <w:rFonts w:ascii="Arial" w:eastAsia="Calibri" w:hAnsi="Arial" w:cs="Arial"/>
          <w:bCs/>
          <w:iCs/>
          <w:lang w:val="sr-Cyrl-RS"/>
        </w:rPr>
        <w:t>.                             ______________________</w:t>
      </w:r>
    </w:p>
    <w:p w:rsidR="009C1CC7" w:rsidRPr="007B4BAA" w:rsidRDefault="009C1CC7" w:rsidP="009C1CC7">
      <w:pPr>
        <w:jc w:val="center"/>
        <w:rPr>
          <w:rFonts w:ascii="Arial" w:hAnsi="Arial" w:cs="Arial"/>
          <w:lang w:val="ru-RU"/>
        </w:rPr>
      </w:pPr>
      <w:r w:rsidRPr="007B4BAA">
        <w:rPr>
          <w:rFonts w:ascii="Arial" w:eastAsia="Calibri" w:hAnsi="Arial" w:cs="Arial"/>
          <w:bCs/>
          <w:iCs/>
          <w:lang w:val="sr-Cyrl-RS"/>
        </w:rPr>
        <w:t xml:space="preserve">                                                                              </w:t>
      </w:r>
      <w:r w:rsidRPr="007B4BAA">
        <w:rPr>
          <w:rFonts w:ascii="Arial" w:hAnsi="Arial" w:cs="Arial"/>
          <w:lang w:val="ru-RU"/>
        </w:rPr>
        <w:t>(</w:t>
      </w:r>
      <w:r w:rsidR="00661B5A">
        <w:rPr>
          <w:rFonts w:ascii="Arial" w:hAnsi="Arial" w:cs="Arial"/>
          <w:lang w:val="ru-RU"/>
        </w:rPr>
        <w:t>потпис</w:t>
      </w:r>
      <w:r w:rsidRPr="007B4BAA">
        <w:rPr>
          <w:rFonts w:ascii="Arial" w:hAnsi="Arial" w:cs="Arial"/>
          <w:lang w:val="ru-RU"/>
        </w:rPr>
        <w:t xml:space="preserve"> </w:t>
      </w:r>
      <w:r w:rsidR="00661B5A">
        <w:rPr>
          <w:rFonts w:ascii="Arial" w:hAnsi="Arial" w:cs="Arial"/>
          <w:lang w:val="ru-RU"/>
        </w:rPr>
        <w:t>овлашћеног</w:t>
      </w:r>
      <w:r w:rsidRPr="007B4BAA">
        <w:rPr>
          <w:rFonts w:ascii="Arial" w:hAnsi="Arial" w:cs="Arial"/>
          <w:lang w:val="ru-RU"/>
        </w:rPr>
        <w:t xml:space="preserve"> </w:t>
      </w:r>
      <w:r w:rsidR="00661B5A">
        <w:rPr>
          <w:rFonts w:ascii="Arial" w:hAnsi="Arial" w:cs="Arial"/>
          <w:lang w:val="ru-RU"/>
        </w:rPr>
        <w:t>лица</w:t>
      </w:r>
      <w:r w:rsidRPr="007B4BAA">
        <w:rPr>
          <w:rFonts w:ascii="Arial" w:hAnsi="Arial" w:cs="Arial"/>
          <w:lang w:val="ru-RU"/>
        </w:rPr>
        <w:t>)</w:t>
      </w:r>
    </w:p>
    <w:p w:rsidR="009C1CC7" w:rsidRPr="007B4BAA"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7B4BAA" w:rsidRDefault="009C1CC7" w:rsidP="009C1CC7">
      <w:pPr>
        <w:tabs>
          <w:tab w:val="left" w:pos="6028"/>
        </w:tabs>
        <w:autoSpaceDE w:val="0"/>
        <w:autoSpaceDN w:val="0"/>
        <w:adjustRightInd w:val="0"/>
        <w:ind w:left="360"/>
        <w:rPr>
          <w:rFonts w:eastAsia="Calibri"/>
          <w:b/>
          <w:bCs/>
          <w:iCs/>
          <w:lang w:val="sr-Cyrl-RS"/>
        </w:rPr>
      </w:pPr>
    </w:p>
    <w:p w:rsidR="009C1CC7" w:rsidRPr="007B4BAA" w:rsidRDefault="009C1CC7" w:rsidP="009C1CC7">
      <w:pPr>
        <w:tabs>
          <w:tab w:val="left" w:pos="6028"/>
        </w:tabs>
        <w:autoSpaceDE w:val="0"/>
        <w:autoSpaceDN w:val="0"/>
        <w:adjustRightInd w:val="0"/>
        <w:ind w:left="360"/>
        <w:rPr>
          <w:rFonts w:eastAsia="Calibri"/>
          <w:b/>
          <w:bCs/>
          <w:iCs/>
          <w:lang w:val="sr-Cyrl-RS"/>
        </w:rPr>
      </w:pPr>
    </w:p>
    <w:p w:rsidR="009C1CC7" w:rsidRPr="007B4BAA" w:rsidRDefault="009C1CC7" w:rsidP="009C1CC7">
      <w:pPr>
        <w:tabs>
          <w:tab w:val="left" w:pos="6028"/>
        </w:tabs>
        <w:autoSpaceDE w:val="0"/>
        <w:autoSpaceDN w:val="0"/>
        <w:adjustRightInd w:val="0"/>
        <w:ind w:left="360"/>
        <w:rPr>
          <w:rFonts w:eastAsia="Calibri"/>
          <w:b/>
          <w:bCs/>
          <w:iCs/>
          <w:lang w:val="sr-Cyrl-RS"/>
        </w:rPr>
      </w:pPr>
    </w:p>
    <w:p w:rsidR="009C1CC7" w:rsidRPr="007B4BAA" w:rsidRDefault="009C1CC7" w:rsidP="009C1CC7">
      <w:pPr>
        <w:tabs>
          <w:tab w:val="left" w:pos="6028"/>
        </w:tabs>
        <w:autoSpaceDE w:val="0"/>
        <w:autoSpaceDN w:val="0"/>
        <w:adjustRightInd w:val="0"/>
        <w:ind w:left="360"/>
        <w:rPr>
          <w:rFonts w:eastAsia="Calibri"/>
          <w:b/>
          <w:bCs/>
          <w:iCs/>
          <w:lang w:val="sr-Cyrl-RS"/>
        </w:rPr>
      </w:pPr>
    </w:p>
    <w:p w:rsidR="009C1CC7" w:rsidRPr="007B4BAA" w:rsidRDefault="009C1CC7" w:rsidP="009C1CC7">
      <w:pPr>
        <w:tabs>
          <w:tab w:val="left" w:pos="6028"/>
        </w:tabs>
        <w:autoSpaceDE w:val="0"/>
        <w:autoSpaceDN w:val="0"/>
        <w:adjustRightInd w:val="0"/>
        <w:ind w:left="360"/>
        <w:rPr>
          <w:rFonts w:eastAsia="Calibri"/>
          <w:b/>
          <w:bCs/>
          <w:iCs/>
          <w:lang w:val="sr-Cyrl-RS"/>
        </w:rPr>
      </w:pPr>
    </w:p>
    <w:p w:rsidR="009C1CC7" w:rsidRPr="007B4BAA" w:rsidRDefault="009C1CC7" w:rsidP="009C1CC7">
      <w:pPr>
        <w:tabs>
          <w:tab w:val="left" w:pos="6028"/>
        </w:tabs>
        <w:autoSpaceDE w:val="0"/>
        <w:autoSpaceDN w:val="0"/>
        <w:adjustRightInd w:val="0"/>
        <w:ind w:left="360"/>
        <w:rPr>
          <w:rFonts w:eastAsia="Calibri"/>
          <w:b/>
          <w:bCs/>
          <w:iCs/>
          <w:lang w:val="sr-Cyrl-RS"/>
        </w:rPr>
      </w:pPr>
    </w:p>
    <w:p w:rsidR="009C1CC7" w:rsidRPr="007B4BAA" w:rsidRDefault="00661B5A" w:rsidP="009C1CC7">
      <w:pPr>
        <w:jc w:val="both"/>
        <w:rPr>
          <w:rFonts w:ascii="Arial" w:hAnsi="Arial" w:cs="Arial"/>
          <w:i/>
          <w:lang w:val="sr-Cyrl-RS"/>
        </w:rPr>
      </w:pPr>
      <w:r>
        <w:rPr>
          <w:rFonts w:ascii="Arial" w:hAnsi="Arial" w:cs="Arial"/>
          <w:i/>
          <w:u w:val="single"/>
          <w:lang w:val="sr-Cyrl-RS"/>
        </w:rPr>
        <w:t>Напомена</w:t>
      </w:r>
      <w:r w:rsidR="009C1CC7" w:rsidRPr="007B4BAA">
        <w:rPr>
          <w:rFonts w:ascii="Arial" w:hAnsi="Arial" w:cs="Arial"/>
          <w:i/>
          <w:lang w:val="sr-Cyrl-RS"/>
        </w:rPr>
        <w:t xml:space="preserve">: </w:t>
      </w:r>
      <w:r>
        <w:rPr>
          <w:rFonts w:ascii="Arial" w:hAnsi="Arial" w:cs="Arial"/>
          <w:i/>
          <w:lang w:val="sr-Cyrl-RS"/>
        </w:rPr>
        <w:t>Уколико</w:t>
      </w:r>
      <w:r w:rsidR="009C1CC7" w:rsidRPr="007B4BAA">
        <w:rPr>
          <w:rFonts w:ascii="Arial" w:hAnsi="Arial" w:cs="Arial"/>
          <w:i/>
          <w:lang w:val="sr-Cyrl-RS"/>
        </w:rPr>
        <w:t xml:space="preserve"> </w:t>
      </w:r>
      <w:r>
        <w:rPr>
          <w:rFonts w:ascii="Arial" w:hAnsi="Arial" w:cs="Arial"/>
          <w:i/>
          <w:lang w:val="sr-Cyrl-RS"/>
        </w:rPr>
        <w:t>понуду</w:t>
      </w:r>
      <w:r w:rsidR="009C1CC7" w:rsidRPr="007B4BAA">
        <w:rPr>
          <w:rFonts w:ascii="Arial" w:hAnsi="Arial" w:cs="Arial"/>
          <w:i/>
          <w:lang w:val="sr-Cyrl-RS"/>
        </w:rPr>
        <w:t xml:space="preserve"> </w:t>
      </w:r>
      <w:r>
        <w:rPr>
          <w:rFonts w:ascii="Arial" w:hAnsi="Arial" w:cs="Arial"/>
          <w:i/>
          <w:lang w:val="sr-Cyrl-RS"/>
        </w:rPr>
        <w:t>подноси</w:t>
      </w:r>
      <w:r w:rsidR="009C1CC7" w:rsidRPr="007B4BAA">
        <w:rPr>
          <w:rFonts w:ascii="Arial" w:hAnsi="Arial" w:cs="Arial"/>
          <w:i/>
          <w:lang w:val="sr-Cyrl-RS"/>
        </w:rPr>
        <w:t xml:space="preserve"> </w:t>
      </w:r>
      <w:r>
        <w:rPr>
          <w:rFonts w:ascii="Arial" w:hAnsi="Arial" w:cs="Arial"/>
          <w:i/>
          <w:lang w:val="sr-Cyrl-RS"/>
        </w:rPr>
        <w:t>група</w:t>
      </w:r>
      <w:r w:rsidR="009C1CC7" w:rsidRPr="007B4BAA">
        <w:rPr>
          <w:rFonts w:ascii="Arial" w:hAnsi="Arial" w:cs="Arial"/>
          <w:i/>
          <w:lang w:val="sr-Cyrl-RS"/>
        </w:rPr>
        <w:t xml:space="preserve"> </w:t>
      </w:r>
      <w:r>
        <w:rPr>
          <w:rFonts w:ascii="Arial" w:hAnsi="Arial" w:cs="Arial"/>
          <w:i/>
          <w:lang w:val="sr-Cyrl-RS"/>
        </w:rPr>
        <w:t>понуђача</w:t>
      </w:r>
      <w:r w:rsidR="009C1CC7" w:rsidRPr="007B4BAA">
        <w:rPr>
          <w:rFonts w:ascii="Arial" w:hAnsi="Arial" w:cs="Arial"/>
          <w:i/>
          <w:lang w:val="sr-Cyrl-RS"/>
        </w:rPr>
        <w:t xml:space="preserve"> </w:t>
      </w:r>
      <w:r>
        <w:rPr>
          <w:rFonts w:ascii="Arial" w:hAnsi="Arial" w:cs="Arial"/>
          <w:i/>
          <w:lang w:val="sr-Cyrl-RS"/>
        </w:rPr>
        <w:t>Изјава</w:t>
      </w:r>
      <w:r w:rsidR="009C1CC7" w:rsidRPr="007B4BAA">
        <w:rPr>
          <w:rFonts w:ascii="Arial" w:hAnsi="Arial" w:cs="Arial"/>
          <w:i/>
          <w:lang w:val="sr-Cyrl-RS"/>
        </w:rPr>
        <w:t xml:space="preserve"> </w:t>
      </w:r>
      <w:r>
        <w:rPr>
          <w:rFonts w:ascii="Arial" w:hAnsi="Arial" w:cs="Arial"/>
          <w:i/>
          <w:lang w:val="sr-Cyrl-RS"/>
        </w:rPr>
        <w:t>мора</w:t>
      </w:r>
      <w:r w:rsidR="009C1CC7" w:rsidRPr="007B4BAA">
        <w:rPr>
          <w:rFonts w:ascii="Arial" w:hAnsi="Arial" w:cs="Arial"/>
          <w:i/>
          <w:lang w:val="sr-Cyrl-RS"/>
        </w:rPr>
        <w:t xml:space="preserve"> </w:t>
      </w:r>
      <w:r>
        <w:rPr>
          <w:rFonts w:ascii="Arial" w:hAnsi="Arial" w:cs="Arial"/>
          <w:i/>
          <w:lang w:val="sr-Cyrl-RS"/>
        </w:rPr>
        <w:t>бити</w:t>
      </w:r>
      <w:r w:rsidR="009C1CC7" w:rsidRPr="007B4BAA">
        <w:rPr>
          <w:rFonts w:ascii="Arial" w:hAnsi="Arial" w:cs="Arial"/>
          <w:i/>
          <w:lang w:val="sr-Cyrl-RS"/>
        </w:rPr>
        <w:t xml:space="preserve"> </w:t>
      </w:r>
      <w:r>
        <w:rPr>
          <w:rFonts w:ascii="Arial" w:hAnsi="Arial" w:cs="Arial"/>
          <w:i/>
          <w:lang w:val="sr-Cyrl-RS"/>
        </w:rPr>
        <w:t>попуњена</w:t>
      </w:r>
      <w:r w:rsidR="009C1CC7" w:rsidRPr="007B4BAA">
        <w:rPr>
          <w:rFonts w:ascii="Arial" w:hAnsi="Arial" w:cs="Arial"/>
          <w:i/>
          <w:lang w:val="sr-Cyrl-RS"/>
        </w:rPr>
        <w:t xml:space="preserve">, </w:t>
      </w:r>
      <w:r>
        <w:rPr>
          <w:rFonts w:ascii="Arial" w:hAnsi="Arial" w:cs="Arial"/>
          <w:i/>
          <w:lang w:val="sr-Cyrl-RS"/>
        </w:rPr>
        <w:t>потписана</w:t>
      </w:r>
      <w:r w:rsidR="009C1CC7" w:rsidRPr="007B4BAA">
        <w:rPr>
          <w:rFonts w:ascii="Arial" w:hAnsi="Arial" w:cs="Arial"/>
          <w:i/>
          <w:lang w:val="sr-Cyrl-RS"/>
        </w:rPr>
        <w:t xml:space="preserve"> </w:t>
      </w:r>
      <w:r>
        <w:rPr>
          <w:rFonts w:ascii="Arial" w:hAnsi="Arial" w:cs="Arial"/>
          <w:i/>
          <w:lang w:val="sr-Cyrl-RS"/>
        </w:rPr>
        <w:t>и</w:t>
      </w:r>
      <w:r w:rsidR="009C1CC7" w:rsidRPr="007B4BAA">
        <w:rPr>
          <w:rFonts w:ascii="Arial" w:hAnsi="Arial" w:cs="Arial"/>
          <w:i/>
          <w:lang w:val="sr-Cyrl-RS"/>
        </w:rPr>
        <w:t xml:space="preserve"> </w:t>
      </w:r>
      <w:r>
        <w:rPr>
          <w:rFonts w:ascii="Arial" w:hAnsi="Arial" w:cs="Arial"/>
          <w:i/>
          <w:lang w:val="sr-Cyrl-RS"/>
        </w:rPr>
        <w:t>оверена</w:t>
      </w:r>
      <w:r w:rsidR="009C1CC7" w:rsidRPr="007B4BAA">
        <w:rPr>
          <w:rFonts w:ascii="Arial" w:hAnsi="Arial" w:cs="Arial"/>
          <w:i/>
          <w:lang w:val="sr-Cyrl-RS"/>
        </w:rPr>
        <w:t xml:space="preserve"> </w:t>
      </w:r>
      <w:r>
        <w:rPr>
          <w:rFonts w:ascii="Arial" w:hAnsi="Arial" w:cs="Arial"/>
          <w:i/>
          <w:lang w:val="sr-Cyrl-RS"/>
        </w:rPr>
        <w:t>печатом</w:t>
      </w:r>
      <w:r w:rsidR="009C1CC7" w:rsidRPr="007B4BAA">
        <w:rPr>
          <w:rFonts w:ascii="Arial" w:hAnsi="Arial" w:cs="Arial"/>
          <w:i/>
          <w:lang w:val="sr-Cyrl-RS"/>
        </w:rPr>
        <w:t xml:space="preserve"> </w:t>
      </w:r>
      <w:r>
        <w:rPr>
          <w:rFonts w:ascii="Arial" w:hAnsi="Arial" w:cs="Arial"/>
          <w:i/>
          <w:lang w:val="sr-Cyrl-RS"/>
        </w:rPr>
        <w:t>од</w:t>
      </w:r>
      <w:r w:rsidR="009C1CC7" w:rsidRPr="007B4BAA">
        <w:rPr>
          <w:rFonts w:ascii="Arial" w:hAnsi="Arial" w:cs="Arial"/>
          <w:i/>
          <w:lang w:val="sr-Cyrl-RS"/>
        </w:rPr>
        <w:t xml:space="preserve"> </w:t>
      </w:r>
      <w:r>
        <w:rPr>
          <w:rFonts w:ascii="Arial" w:hAnsi="Arial" w:cs="Arial"/>
          <w:i/>
          <w:lang w:val="sr-Cyrl-RS"/>
        </w:rPr>
        <w:t>стране</w:t>
      </w:r>
      <w:r w:rsidR="009C1CC7" w:rsidRPr="007B4BAA">
        <w:rPr>
          <w:rFonts w:ascii="Arial" w:hAnsi="Arial" w:cs="Arial"/>
          <w:i/>
          <w:lang w:val="sr-Cyrl-RS"/>
        </w:rPr>
        <w:t xml:space="preserve"> </w:t>
      </w:r>
      <w:r>
        <w:rPr>
          <w:rFonts w:ascii="Arial" w:hAnsi="Arial" w:cs="Arial"/>
          <w:i/>
          <w:lang w:val="sr-Cyrl-RS"/>
        </w:rPr>
        <w:t>овлашћеног</w:t>
      </w:r>
      <w:r w:rsidR="009C1CC7" w:rsidRPr="007B4BAA">
        <w:rPr>
          <w:rFonts w:ascii="Arial" w:hAnsi="Arial" w:cs="Arial"/>
          <w:i/>
          <w:lang w:val="sr-Cyrl-RS"/>
        </w:rPr>
        <w:t xml:space="preserve"> </w:t>
      </w:r>
      <w:r>
        <w:rPr>
          <w:rFonts w:ascii="Arial" w:hAnsi="Arial" w:cs="Arial"/>
          <w:i/>
          <w:lang w:val="sr-Cyrl-RS"/>
        </w:rPr>
        <w:t>лица</w:t>
      </w:r>
      <w:r w:rsidR="009C1CC7" w:rsidRPr="007B4BAA">
        <w:rPr>
          <w:rFonts w:ascii="Arial" w:hAnsi="Arial" w:cs="Arial"/>
          <w:i/>
          <w:lang w:val="sr-Cyrl-RS"/>
        </w:rPr>
        <w:t xml:space="preserve"> </w:t>
      </w:r>
      <w:r>
        <w:rPr>
          <w:rFonts w:ascii="Arial" w:hAnsi="Arial" w:cs="Arial"/>
          <w:i/>
          <w:lang w:val="sr-Cyrl-RS"/>
        </w:rPr>
        <w:t>сваког</w:t>
      </w:r>
      <w:r w:rsidR="009C1CC7" w:rsidRPr="007B4BAA">
        <w:rPr>
          <w:rFonts w:ascii="Arial" w:hAnsi="Arial" w:cs="Arial"/>
          <w:i/>
          <w:lang w:val="sr-Cyrl-RS"/>
        </w:rPr>
        <w:t xml:space="preserve"> </w:t>
      </w:r>
      <w:r>
        <w:rPr>
          <w:rFonts w:ascii="Arial" w:hAnsi="Arial" w:cs="Arial"/>
          <w:i/>
          <w:lang w:val="sr-Cyrl-RS"/>
        </w:rPr>
        <w:t>понуђача</w:t>
      </w:r>
      <w:r w:rsidR="009C1CC7" w:rsidRPr="007B4BAA">
        <w:rPr>
          <w:rFonts w:ascii="Arial" w:hAnsi="Arial" w:cs="Arial"/>
          <w:i/>
          <w:lang w:val="sr-Cyrl-RS"/>
        </w:rPr>
        <w:t xml:space="preserve"> </w:t>
      </w:r>
      <w:r>
        <w:rPr>
          <w:rFonts w:ascii="Arial" w:hAnsi="Arial" w:cs="Arial"/>
          <w:i/>
          <w:lang w:val="sr-Cyrl-RS"/>
        </w:rPr>
        <w:t>из</w:t>
      </w:r>
      <w:r w:rsidR="009C1CC7" w:rsidRPr="007B4BAA">
        <w:rPr>
          <w:rFonts w:ascii="Arial" w:hAnsi="Arial" w:cs="Arial"/>
          <w:i/>
          <w:lang w:val="sr-Cyrl-RS"/>
        </w:rPr>
        <w:t xml:space="preserve"> </w:t>
      </w:r>
      <w:r>
        <w:rPr>
          <w:rFonts w:ascii="Arial" w:hAnsi="Arial" w:cs="Arial"/>
          <w:i/>
          <w:lang w:val="sr-Cyrl-RS"/>
        </w:rPr>
        <w:t>групе</w:t>
      </w:r>
      <w:r w:rsidR="009C1CC7" w:rsidRPr="007B4BAA">
        <w:rPr>
          <w:rFonts w:ascii="Arial" w:hAnsi="Arial" w:cs="Arial"/>
          <w:i/>
          <w:lang w:val="sr-Cyrl-RS"/>
        </w:rPr>
        <w:t xml:space="preserve"> </w:t>
      </w:r>
      <w:r>
        <w:rPr>
          <w:rFonts w:ascii="Arial" w:hAnsi="Arial" w:cs="Arial"/>
          <w:i/>
          <w:lang w:val="sr-Cyrl-RS"/>
        </w:rPr>
        <w:t>понуђача</w:t>
      </w:r>
      <w:r w:rsidR="009C1CC7" w:rsidRPr="007B4BAA">
        <w:rPr>
          <w:rFonts w:ascii="Arial" w:hAnsi="Arial" w:cs="Arial"/>
          <w:i/>
          <w:lang w:val="sr-Cyrl-RS"/>
        </w:rPr>
        <w:t xml:space="preserve">. </w:t>
      </w:r>
    </w:p>
    <w:p w:rsidR="009C1CC7" w:rsidRDefault="00661B5A" w:rsidP="009C1CC7">
      <w:pPr>
        <w:jc w:val="both"/>
        <w:rPr>
          <w:rFonts w:ascii="Arial" w:hAnsi="Arial" w:cs="Arial"/>
          <w:i/>
          <w:lang w:val="sr-Cyrl-RS"/>
        </w:rPr>
      </w:pPr>
      <w:r>
        <w:rPr>
          <w:rFonts w:ascii="Arial" w:hAnsi="Arial" w:cs="Arial"/>
          <w:i/>
          <w:lang w:val="sr-Cyrl-RS"/>
        </w:rPr>
        <w:t>Приликом</w:t>
      </w:r>
      <w:r w:rsidR="009C1CC7" w:rsidRPr="007B4BAA">
        <w:rPr>
          <w:rFonts w:ascii="Arial" w:hAnsi="Arial" w:cs="Arial"/>
          <w:i/>
          <w:lang w:val="sr-Cyrl-RS"/>
        </w:rPr>
        <w:t xml:space="preserve"> </w:t>
      </w:r>
      <w:r>
        <w:rPr>
          <w:rFonts w:ascii="Arial" w:hAnsi="Arial" w:cs="Arial"/>
          <w:i/>
          <w:lang w:val="sr-Cyrl-RS"/>
        </w:rPr>
        <w:t>подношења</w:t>
      </w:r>
      <w:r w:rsidR="009C1CC7" w:rsidRPr="007B4BAA">
        <w:rPr>
          <w:rFonts w:ascii="Arial" w:hAnsi="Arial" w:cs="Arial"/>
          <w:i/>
          <w:lang w:val="sr-Cyrl-RS"/>
        </w:rPr>
        <w:t xml:space="preserve"> </w:t>
      </w:r>
      <w:r>
        <w:rPr>
          <w:rFonts w:ascii="Arial" w:hAnsi="Arial" w:cs="Arial"/>
          <w:i/>
          <w:lang w:val="sr-Cyrl-RS"/>
        </w:rPr>
        <w:t>понуде</w:t>
      </w:r>
      <w:r w:rsidR="009C1CC7" w:rsidRPr="007B4BAA">
        <w:rPr>
          <w:rFonts w:ascii="Arial" w:hAnsi="Arial" w:cs="Arial"/>
          <w:i/>
          <w:lang w:val="sr-Cyrl-RS"/>
        </w:rPr>
        <w:t xml:space="preserve"> </w:t>
      </w:r>
      <w:r>
        <w:rPr>
          <w:rFonts w:ascii="Arial" w:hAnsi="Arial" w:cs="Arial"/>
          <w:i/>
          <w:lang w:val="sr-Cyrl-RS"/>
        </w:rPr>
        <w:t>овај</w:t>
      </w:r>
      <w:r w:rsidR="009C1CC7" w:rsidRPr="007B4BAA">
        <w:rPr>
          <w:rFonts w:ascii="Arial" w:hAnsi="Arial" w:cs="Arial"/>
          <w:i/>
          <w:lang w:val="sr-Cyrl-RS"/>
        </w:rPr>
        <w:t xml:space="preserve"> </w:t>
      </w:r>
      <w:r>
        <w:rPr>
          <w:rFonts w:ascii="Arial" w:hAnsi="Arial" w:cs="Arial"/>
          <w:i/>
          <w:lang w:val="sr-Cyrl-RS"/>
        </w:rPr>
        <w:t>образац</w:t>
      </w:r>
      <w:r w:rsidR="009C1CC7" w:rsidRPr="007B4BAA">
        <w:rPr>
          <w:rFonts w:ascii="Arial" w:hAnsi="Arial" w:cs="Arial"/>
          <w:i/>
          <w:lang w:val="sr-Cyrl-RS"/>
        </w:rPr>
        <w:t xml:space="preserve"> </w:t>
      </w:r>
      <w:r>
        <w:rPr>
          <w:rFonts w:ascii="Arial" w:hAnsi="Arial" w:cs="Arial"/>
          <w:i/>
          <w:lang w:val="sr-Cyrl-RS"/>
        </w:rPr>
        <w:t>копирати</w:t>
      </w:r>
      <w:r w:rsidR="009C1CC7" w:rsidRPr="007B4BAA">
        <w:rPr>
          <w:rFonts w:ascii="Arial" w:hAnsi="Arial" w:cs="Arial"/>
          <w:i/>
          <w:lang w:val="sr-Cyrl-RS"/>
        </w:rPr>
        <w:t xml:space="preserve"> </w:t>
      </w:r>
      <w:r>
        <w:rPr>
          <w:rFonts w:ascii="Arial" w:hAnsi="Arial" w:cs="Arial"/>
          <w:i/>
          <w:lang w:val="sr-Cyrl-RS"/>
        </w:rPr>
        <w:t>у</w:t>
      </w:r>
      <w:r w:rsidR="009C1CC7" w:rsidRPr="007B4BAA">
        <w:rPr>
          <w:rFonts w:ascii="Arial" w:hAnsi="Arial" w:cs="Arial"/>
          <w:i/>
          <w:lang w:val="sr-Cyrl-RS"/>
        </w:rPr>
        <w:t xml:space="preserve"> </w:t>
      </w:r>
      <w:r>
        <w:rPr>
          <w:rFonts w:ascii="Arial" w:hAnsi="Arial" w:cs="Arial"/>
          <w:i/>
          <w:lang w:val="sr-Cyrl-RS"/>
        </w:rPr>
        <w:t>потребном</w:t>
      </w:r>
      <w:r w:rsidR="009C1CC7" w:rsidRPr="007B4BAA">
        <w:rPr>
          <w:rFonts w:ascii="Arial" w:hAnsi="Arial" w:cs="Arial"/>
          <w:i/>
          <w:lang w:val="sr-Cyrl-RS"/>
        </w:rPr>
        <w:t xml:space="preserve"> </w:t>
      </w:r>
      <w:r>
        <w:rPr>
          <w:rFonts w:ascii="Arial" w:hAnsi="Arial" w:cs="Arial"/>
          <w:i/>
          <w:lang w:val="sr-Cyrl-RS"/>
        </w:rPr>
        <w:t>броју</w:t>
      </w:r>
      <w:r w:rsidR="009C1CC7" w:rsidRPr="007B4BAA">
        <w:rPr>
          <w:rFonts w:ascii="Arial" w:hAnsi="Arial" w:cs="Arial"/>
          <w:i/>
          <w:lang w:val="sr-Cyrl-RS"/>
        </w:rPr>
        <w:t xml:space="preserve"> </w:t>
      </w:r>
      <w:r>
        <w:rPr>
          <w:rFonts w:ascii="Arial" w:hAnsi="Arial" w:cs="Arial"/>
          <w:i/>
          <w:lang w:val="sr-Cyrl-RS"/>
        </w:rPr>
        <w:t>примерака</w:t>
      </w:r>
      <w:r w:rsidR="009C1CC7" w:rsidRPr="007B4BAA">
        <w:rPr>
          <w:rFonts w:ascii="Arial" w:hAnsi="Arial" w:cs="Arial"/>
          <w:i/>
          <w:lang w:val="sr-Cyrl-RS"/>
        </w:rPr>
        <w:t>.</w:t>
      </w:r>
    </w:p>
    <w:p w:rsidR="006730F2" w:rsidRDefault="006730F2" w:rsidP="009C1CC7">
      <w:pPr>
        <w:jc w:val="both"/>
        <w:rPr>
          <w:rFonts w:ascii="Arial" w:hAnsi="Arial" w:cs="Arial"/>
          <w:i/>
          <w:lang w:val="sr-Cyrl-RS"/>
        </w:rPr>
      </w:pPr>
    </w:p>
    <w:p w:rsidR="006730F2" w:rsidRPr="007B4BAA" w:rsidRDefault="006730F2" w:rsidP="009C1CC7">
      <w:pPr>
        <w:jc w:val="both"/>
        <w:rPr>
          <w:rFonts w:ascii="Arial" w:hAnsi="Arial" w:cs="Arial"/>
          <w:i/>
          <w:lang w:val="sr-Cyrl-RS"/>
        </w:rPr>
      </w:pPr>
    </w:p>
    <w:p w:rsidR="008339DA" w:rsidRPr="007B4BAA" w:rsidRDefault="00661B5A" w:rsidP="000C58A7">
      <w:pPr>
        <w:jc w:val="right"/>
        <w:rPr>
          <w:rFonts w:ascii="Arial" w:hAnsi="Arial" w:cs="Arial"/>
          <w:b/>
          <w:caps/>
          <w:lang w:val="sr-Cyrl-RS"/>
        </w:rPr>
      </w:pPr>
      <w:r>
        <w:rPr>
          <w:rFonts w:ascii="Arial" w:hAnsi="Arial" w:cs="Arial"/>
          <w:b/>
          <w:caps/>
          <w:lang w:val="sr-Cyrl-RS"/>
        </w:rPr>
        <w:lastRenderedPageBreak/>
        <w:t>О</w:t>
      </w:r>
      <w:r>
        <w:rPr>
          <w:rFonts w:ascii="Arial" w:hAnsi="Arial" w:cs="Arial"/>
          <w:b/>
          <w:caps/>
        </w:rPr>
        <w:t>бразац</w:t>
      </w:r>
      <w:r w:rsidR="008339DA" w:rsidRPr="007B4BAA">
        <w:rPr>
          <w:rFonts w:ascii="Arial" w:hAnsi="Arial" w:cs="Arial"/>
          <w:b/>
          <w:caps/>
        </w:rPr>
        <w:t xml:space="preserve"> </w:t>
      </w:r>
      <w:r w:rsidR="008339DA" w:rsidRPr="007B4BAA">
        <w:rPr>
          <w:rFonts w:ascii="Arial" w:hAnsi="Arial" w:cs="Arial"/>
          <w:b/>
          <w:caps/>
          <w:lang w:val="sr-Cyrl-RS"/>
        </w:rPr>
        <w:t>5</w:t>
      </w:r>
      <w:r w:rsidR="009C1CC7" w:rsidRPr="007B4BAA">
        <w:rPr>
          <w:rFonts w:ascii="Arial" w:hAnsi="Arial" w:cs="Arial"/>
          <w:b/>
          <w:caps/>
          <w:lang w:val="sr-Cyrl-RS"/>
        </w:rPr>
        <w:t>.1</w:t>
      </w:r>
      <w:r>
        <w:rPr>
          <w:rFonts w:ascii="Arial" w:hAnsi="Arial" w:cs="Arial"/>
          <w:b/>
          <w:caps/>
          <w:lang w:val="sr-Cyrl-RS"/>
        </w:rPr>
        <w:t>а</w:t>
      </w:r>
    </w:p>
    <w:p w:rsidR="008339DA" w:rsidRPr="007B4BAA" w:rsidRDefault="008339DA" w:rsidP="008339DA">
      <w:pPr>
        <w:pStyle w:val="Title"/>
        <w:spacing w:before="0" w:after="0"/>
        <w:jc w:val="right"/>
        <w:rPr>
          <w:b w:val="0"/>
          <w:caps/>
          <w:sz w:val="24"/>
          <w:szCs w:val="24"/>
          <w:lang w:val="sr-Cyrl-RS"/>
        </w:rPr>
      </w:pPr>
    </w:p>
    <w:tbl>
      <w:tblPr>
        <w:tblW w:w="10189"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387"/>
        <w:gridCol w:w="4802"/>
      </w:tblGrid>
      <w:tr w:rsidR="008339DA" w:rsidRPr="007B4BAA" w:rsidTr="00CF2509">
        <w:trPr>
          <w:trHeight w:val="397"/>
          <w:tblCellSpacing w:w="20" w:type="dxa"/>
        </w:trPr>
        <w:tc>
          <w:tcPr>
            <w:tcW w:w="5327" w:type="dxa"/>
          </w:tcPr>
          <w:p w:rsidR="008339DA" w:rsidRPr="007B4BAA" w:rsidRDefault="00661B5A" w:rsidP="008339DA">
            <w:pPr>
              <w:jc w:val="both"/>
              <w:rPr>
                <w:rFonts w:ascii="Arial" w:hAnsi="Arial" w:cs="Arial"/>
                <w:noProof/>
                <w:lang w:val="ru-RU"/>
              </w:rPr>
            </w:pPr>
            <w:r>
              <w:rPr>
                <w:rFonts w:ascii="Arial" w:hAnsi="Arial" w:cs="Arial"/>
                <w:noProof/>
                <w:lang w:val="ru-RU"/>
              </w:rPr>
              <w:t>Скраћено</w:t>
            </w:r>
            <w:r w:rsidR="008339DA" w:rsidRPr="007B4BAA">
              <w:rPr>
                <w:rFonts w:ascii="Arial" w:hAnsi="Arial" w:cs="Arial"/>
                <w:noProof/>
                <w:lang w:val="ru-RU"/>
              </w:rPr>
              <w:t xml:space="preserve"> </w:t>
            </w:r>
            <w:r>
              <w:rPr>
                <w:rFonts w:ascii="Arial" w:hAnsi="Arial" w:cs="Arial"/>
                <w:noProof/>
                <w:lang w:val="ru-RU"/>
              </w:rPr>
              <w:t>пословно</w:t>
            </w:r>
            <w:r w:rsidR="008339DA" w:rsidRPr="007B4BAA">
              <w:rPr>
                <w:rFonts w:ascii="Arial" w:hAnsi="Arial" w:cs="Arial"/>
                <w:noProof/>
                <w:lang w:val="ru-RU"/>
              </w:rPr>
              <w:t xml:space="preserve"> </w:t>
            </w:r>
            <w:r>
              <w:rPr>
                <w:rFonts w:ascii="Arial" w:hAnsi="Arial" w:cs="Arial"/>
                <w:noProof/>
                <w:lang w:val="ru-RU"/>
              </w:rPr>
              <w:t>име</w:t>
            </w:r>
            <w:r w:rsidR="008339DA" w:rsidRPr="007B4BAA">
              <w:rPr>
                <w:rFonts w:ascii="Arial" w:hAnsi="Arial" w:cs="Arial"/>
                <w:noProof/>
                <w:lang w:val="ru-RU"/>
              </w:rPr>
              <w:t xml:space="preserve"> </w:t>
            </w:r>
            <w:r>
              <w:rPr>
                <w:rFonts w:ascii="Arial" w:hAnsi="Arial" w:cs="Arial"/>
                <w:noProof/>
                <w:lang w:val="ru-RU"/>
              </w:rPr>
              <w:t>подизвођача</w:t>
            </w:r>
            <w:r w:rsidR="008339DA" w:rsidRPr="007B4BAA">
              <w:rPr>
                <w:rFonts w:ascii="Arial" w:hAnsi="Arial" w:cs="Arial"/>
                <w:noProof/>
                <w:lang w:val="ru-RU"/>
              </w:rPr>
              <w:t>:</w:t>
            </w:r>
          </w:p>
        </w:tc>
        <w:tc>
          <w:tcPr>
            <w:tcW w:w="4742" w:type="dxa"/>
          </w:tcPr>
          <w:p w:rsidR="008339DA" w:rsidRPr="007B4BAA" w:rsidRDefault="008339DA" w:rsidP="00204378">
            <w:pPr>
              <w:jc w:val="both"/>
              <w:rPr>
                <w:rFonts w:ascii="Verdana" w:hAnsi="Verdana"/>
                <w:noProof/>
                <w:lang w:val="ru-RU"/>
              </w:rPr>
            </w:pPr>
          </w:p>
        </w:tc>
      </w:tr>
      <w:tr w:rsidR="008339DA" w:rsidRPr="007B4BAA" w:rsidTr="00CF2509">
        <w:trPr>
          <w:trHeight w:val="397"/>
          <w:tblCellSpacing w:w="20" w:type="dxa"/>
        </w:trPr>
        <w:tc>
          <w:tcPr>
            <w:tcW w:w="5327" w:type="dxa"/>
          </w:tcPr>
          <w:p w:rsidR="008339DA" w:rsidRPr="007B4BAA" w:rsidRDefault="00661B5A" w:rsidP="00204378">
            <w:pPr>
              <w:jc w:val="both"/>
              <w:rPr>
                <w:rFonts w:ascii="Arial" w:hAnsi="Arial" w:cs="Arial"/>
                <w:noProof/>
                <w:lang w:val="sr-Latn-CS"/>
              </w:rPr>
            </w:pPr>
            <w:r>
              <w:rPr>
                <w:rFonts w:ascii="Arial" w:hAnsi="Arial" w:cs="Arial"/>
                <w:noProof/>
                <w:lang w:val="sr-Latn-CS"/>
              </w:rPr>
              <w:t>Седиште</w:t>
            </w:r>
            <w:r w:rsidR="008339DA" w:rsidRPr="007B4BAA">
              <w:rPr>
                <w:rFonts w:ascii="Arial" w:hAnsi="Arial" w:cs="Arial"/>
                <w:noProof/>
                <w:lang w:val="sr-Latn-CS"/>
              </w:rPr>
              <w:t xml:space="preserve">:  </w:t>
            </w:r>
          </w:p>
        </w:tc>
        <w:tc>
          <w:tcPr>
            <w:tcW w:w="4742" w:type="dxa"/>
          </w:tcPr>
          <w:p w:rsidR="008339DA" w:rsidRPr="007B4BAA" w:rsidRDefault="008339DA" w:rsidP="00204378">
            <w:pPr>
              <w:jc w:val="both"/>
              <w:rPr>
                <w:rFonts w:ascii="Verdana" w:hAnsi="Verdana"/>
                <w:noProof/>
                <w:lang w:val="sr-Latn-CS"/>
              </w:rPr>
            </w:pPr>
          </w:p>
        </w:tc>
      </w:tr>
      <w:tr w:rsidR="008339DA" w:rsidRPr="007B4BAA" w:rsidTr="00CF2509">
        <w:trPr>
          <w:trHeight w:val="397"/>
          <w:tblCellSpacing w:w="20" w:type="dxa"/>
        </w:trPr>
        <w:tc>
          <w:tcPr>
            <w:tcW w:w="5327" w:type="dxa"/>
          </w:tcPr>
          <w:p w:rsidR="008339DA" w:rsidRPr="007B4BAA" w:rsidRDefault="00661B5A" w:rsidP="00204378">
            <w:pPr>
              <w:jc w:val="both"/>
              <w:rPr>
                <w:rFonts w:ascii="Arial" w:hAnsi="Arial" w:cs="Arial"/>
                <w:noProof/>
                <w:lang w:val="sr-Latn-CS"/>
              </w:rPr>
            </w:pPr>
            <w:r>
              <w:rPr>
                <w:rFonts w:ascii="Arial" w:hAnsi="Arial" w:cs="Arial"/>
                <w:noProof/>
                <w:lang w:val="sr-Latn-CS"/>
              </w:rPr>
              <w:t>Адреса</w:t>
            </w:r>
            <w:r w:rsidR="008339DA" w:rsidRPr="007B4BAA">
              <w:rPr>
                <w:rFonts w:ascii="Arial" w:hAnsi="Arial" w:cs="Arial"/>
                <w:noProof/>
                <w:lang w:val="sr-Latn-CS"/>
              </w:rPr>
              <w:t xml:space="preserve"> </w:t>
            </w:r>
            <w:r>
              <w:rPr>
                <w:rFonts w:ascii="Arial" w:hAnsi="Arial" w:cs="Arial"/>
                <w:noProof/>
                <w:lang w:val="sr-Latn-CS"/>
              </w:rPr>
              <w:t>седишта</w:t>
            </w:r>
            <w:r w:rsidR="008339DA" w:rsidRPr="007B4BAA">
              <w:rPr>
                <w:rFonts w:ascii="Arial" w:hAnsi="Arial" w:cs="Arial"/>
                <w:noProof/>
                <w:lang w:val="sr-Latn-CS"/>
              </w:rPr>
              <w:t>:</w:t>
            </w:r>
          </w:p>
        </w:tc>
        <w:tc>
          <w:tcPr>
            <w:tcW w:w="4742" w:type="dxa"/>
          </w:tcPr>
          <w:p w:rsidR="008339DA" w:rsidRPr="007B4BAA" w:rsidRDefault="008339DA" w:rsidP="00204378">
            <w:pPr>
              <w:jc w:val="both"/>
              <w:rPr>
                <w:rFonts w:ascii="Verdana" w:hAnsi="Verdana"/>
                <w:noProof/>
                <w:lang w:val="sr-Latn-CS"/>
              </w:rPr>
            </w:pPr>
          </w:p>
        </w:tc>
      </w:tr>
      <w:tr w:rsidR="008339DA" w:rsidRPr="007B4BAA" w:rsidTr="00CF2509">
        <w:trPr>
          <w:trHeight w:val="397"/>
          <w:tblCellSpacing w:w="20" w:type="dxa"/>
        </w:trPr>
        <w:tc>
          <w:tcPr>
            <w:tcW w:w="5327" w:type="dxa"/>
          </w:tcPr>
          <w:p w:rsidR="008339DA" w:rsidRPr="007B4BAA" w:rsidRDefault="00661B5A" w:rsidP="00204378">
            <w:pPr>
              <w:jc w:val="both"/>
              <w:rPr>
                <w:rFonts w:ascii="Arial" w:hAnsi="Arial" w:cs="Arial"/>
                <w:noProof/>
                <w:lang w:val="sr-Latn-CS"/>
              </w:rPr>
            </w:pPr>
            <w:r>
              <w:rPr>
                <w:rFonts w:ascii="Arial" w:hAnsi="Arial" w:cs="Arial"/>
                <w:noProof/>
                <w:lang w:val="sr-Latn-CS"/>
              </w:rPr>
              <w:t>Матични</w:t>
            </w:r>
            <w:r w:rsidR="008339DA" w:rsidRPr="007B4BAA">
              <w:rPr>
                <w:rFonts w:ascii="Arial" w:hAnsi="Arial" w:cs="Arial"/>
                <w:noProof/>
                <w:lang w:val="sr-Latn-CS"/>
              </w:rPr>
              <w:t xml:space="preserve"> </w:t>
            </w:r>
            <w:r>
              <w:rPr>
                <w:rFonts w:ascii="Arial" w:hAnsi="Arial" w:cs="Arial"/>
                <w:noProof/>
                <w:lang w:val="sr-Latn-CS"/>
              </w:rPr>
              <w:t>број</w:t>
            </w:r>
            <w:r w:rsidR="008339DA" w:rsidRPr="007B4BAA">
              <w:rPr>
                <w:rFonts w:ascii="Arial" w:hAnsi="Arial" w:cs="Arial"/>
                <w:noProof/>
                <w:lang w:val="sr-Latn-CS"/>
              </w:rPr>
              <w:t xml:space="preserve">:  </w:t>
            </w:r>
          </w:p>
        </w:tc>
        <w:tc>
          <w:tcPr>
            <w:tcW w:w="4742" w:type="dxa"/>
          </w:tcPr>
          <w:p w:rsidR="008339DA" w:rsidRPr="007B4BAA" w:rsidRDefault="008339DA" w:rsidP="00204378">
            <w:pPr>
              <w:jc w:val="both"/>
              <w:rPr>
                <w:rFonts w:ascii="Verdana" w:hAnsi="Verdana"/>
                <w:noProof/>
                <w:lang w:val="sr-Latn-CS"/>
              </w:rPr>
            </w:pPr>
          </w:p>
        </w:tc>
      </w:tr>
      <w:tr w:rsidR="008339DA" w:rsidRPr="007B4BAA" w:rsidTr="00CF2509">
        <w:trPr>
          <w:trHeight w:val="397"/>
          <w:tblCellSpacing w:w="20" w:type="dxa"/>
        </w:trPr>
        <w:tc>
          <w:tcPr>
            <w:tcW w:w="5327" w:type="dxa"/>
          </w:tcPr>
          <w:p w:rsidR="008339DA" w:rsidRPr="007B4BAA" w:rsidRDefault="00661B5A" w:rsidP="00204378">
            <w:pPr>
              <w:jc w:val="both"/>
              <w:rPr>
                <w:rFonts w:ascii="Arial" w:hAnsi="Arial" w:cs="Arial"/>
                <w:noProof/>
                <w:lang w:val="sr-Latn-CS"/>
              </w:rPr>
            </w:pPr>
            <w:r>
              <w:rPr>
                <w:rFonts w:ascii="Arial" w:hAnsi="Arial" w:cs="Arial"/>
                <w:noProof/>
                <w:lang w:val="sr-Latn-CS"/>
              </w:rPr>
              <w:t>ПИБ</w:t>
            </w:r>
            <w:r w:rsidR="008339DA" w:rsidRPr="007B4BAA">
              <w:rPr>
                <w:rFonts w:ascii="Arial" w:hAnsi="Arial" w:cs="Arial"/>
                <w:noProof/>
                <w:lang w:val="sr-Latn-CS"/>
              </w:rPr>
              <w:t xml:space="preserve">:  </w:t>
            </w:r>
          </w:p>
        </w:tc>
        <w:tc>
          <w:tcPr>
            <w:tcW w:w="4742" w:type="dxa"/>
          </w:tcPr>
          <w:p w:rsidR="008339DA" w:rsidRPr="007B4BAA" w:rsidRDefault="008339DA" w:rsidP="00204378">
            <w:pPr>
              <w:jc w:val="both"/>
              <w:rPr>
                <w:rFonts w:ascii="Verdana" w:hAnsi="Verdana"/>
                <w:noProof/>
                <w:lang w:val="sr-Latn-CS"/>
              </w:rPr>
            </w:pPr>
          </w:p>
        </w:tc>
      </w:tr>
    </w:tbl>
    <w:p w:rsidR="008339DA" w:rsidRPr="007B4BAA" w:rsidRDefault="008339DA" w:rsidP="008339DA">
      <w:pPr>
        <w:rPr>
          <w:rFonts w:ascii="Verdana" w:hAnsi="Verdana"/>
          <w:b/>
        </w:rPr>
      </w:pPr>
    </w:p>
    <w:p w:rsidR="008339DA" w:rsidRPr="007B4BAA" w:rsidRDefault="008339DA" w:rsidP="008339DA">
      <w:pPr>
        <w:pStyle w:val="Title"/>
        <w:spacing w:before="0" w:after="0"/>
        <w:jc w:val="right"/>
        <w:rPr>
          <w:b w:val="0"/>
          <w:caps/>
          <w:sz w:val="24"/>
          <w:szCs w:val="24"/>
          <w:lang w:val="sr-Cyrl-RS"/>
        </w:rPr>
      </w:pPr>
    </w:p>
    <w:p w:rsidR="008339DA" w:rsidRPr="007B4BAA" w:rsidRDefault="00661B5A" w:rsidP="008339DA">
      <w:pPr>
        <w:jc w:val="both"/>
        <w:rPr>
          <w:rFonts w:ascii="Arial" w:hAnsi="Arial" w:cs="Arial"/>
          <w:lang w:val="ru-RU"/>
        </w:rPr>
      </w:pPr>
      <w:r>
        <w:rPr>
          <w:rFonts w:ascii="Arial" w:hAnsi="Arial" w:cs="Arial"/>
          <w:lang w:val="ru-RU"/>
        </w:rPr>
        <w:t>На</w:t>
      </w:r>
      <w:r w:rsidR="008339DA" w:rsidRPr="007B4BAA">
        <w:rPr>
          <w:rFonts w:ascii="Arial" w:hAnsi="Arial" w:cs="Arial"/>
          <w:lang w:val="ru-RU"/>
        </w:rPr>
        <w:t xml:space="preserve"> </w:t>
      </w:r>
      <w:r>
        <w:rPr>
          <w:rFonts w:ascii="Arial" w:hAnsi="Arial" w:cs="Arial"/>
          <w:lang w:val="ru-RU"/>
        </w:rPr>
        <w:t>основу</w:t>
      </w:r>
      <w:r w:rsidR="008339DA" w:rsidRPr="007B4BAA">
        <w:rPr>
          <w:rFonts w:ascii="Arial" w:hAnsi="Arial" w:cs="Arial"/>
          <w:lang w:val="ru-RU"/>
        </w:rPr>
        <w:t xml:space="preserve"> </w:t>
      </w:r>
      <w:r>
        <w:rPr>
          <w:rFonts w:ascii="Arial" w:hAnsi="Arial" w:cs="Arial"/>
          <w:lang w:val="ru-RU"/>
        </w:rPr>
        <w:t>члана</w:t>
      </w:r>
      <w:r w:rsidR="008339DA" w:rsidRPr="007B4BAA">
        <w:rPr>
          <w:rFonts w:ascii="Arial" w:hAnsi="Arial" w:cs="Arial"/>
          <w:lang w:val="ru-RU"/>
        </w:rPr>
        <w:t xml:space="preserve"> 75. </w:t>
      </w:r>
      <w:r>
        <w:rPr>
          <w:rFonts w:ascii="Arial" w:hAnsi="Arial" w:cs="Arial"/>
          <w:lang w:val="ru-RU"/>
        </w:rPr>
        <w:t>став</w:t>
      </w:r>
      <w:r w:rsidR="008339DA" w:rsidRPr="007B4BAA">
        <w:rPr>
          <w:rFonts w:ascii="Arial" w:hAnsi="Arial" w:cs="Arial"/>
          <w:lang w:val="ru-RU"/>
        </w:rPr>
        <w:t xml:space="preserve"> 2. </w:t>
      </w:r>
      <w:r>
        <w:rPr>
          <w:rFonts w:ascii="Arial" w:hAnsi="Arial" w:cs="Arial"/>
          <w:lang w:val="ru-RU"/>
        </w:rPr>
        <w:t>Закона</w:t>
      </w:r>
      <w:r w:rsidR="008339DA" w:rsidRPr="007B4BAA">
        <w:rPr>
          <w:rFonts w:ascii="Arial" w:hAnsi="Arial" w:cs="Arial"/>
          <w:lang w:val="ru-RU"/>
        </w:rPr>
        <w:t xml:space="preserve"> </w:t>
      </w:r>
      <w:r>
        <w:rPr>
          <w:rFonts w:ascii="Arial" w:hAnsi="Arial" w:cs="Arial"/>
          <w:lang w:val="ru-RU"/>
        </w:rPr>
        <w:t>о</w:t>
      </w:r>
      <w:r w:rsidR="008339DA" w:rsidRPr="007B4BAA">
        <w:rPr>
          <w:rFonts w:ascii="Arial" w:hAnsi="Arial" w:cs="Arial"/>
          <w:lang w:val="ru-RU"/>
        </w:rPr>
        <w:t xml:space="preserve"> </w:t>
      </w:r>
      <w:r>
        <w:rPr>
          <w:rFonts w:ascii="Arial" w:hAnsi="Arial" w:cs="Arial"/>
          <w:lang w:val="ru-RU"/>
        </w:rPr>
        <w:t>јавним</w:t>
      </w:r>
      <w:r w:rsidR="008339DA" w:rsidRPr="007B4BAA">
        <w:rPr>
          <w:rFonts w:ascii="Arial" w:hAnsi="Arial" w:cs="Arial"/>
          <w:lang w:val="ru-RU"/>
        </w:rPr>
        <w:t xml:space="preserve"> </w:t>
      </w:r>
      <w:r>
        <w:rPr>
          <w:rFonts w:ascii="Arial" w:hAnsi="Arial" w:cs="Arial"/>
          <w:lang w:val="ru-RU"/>
        </w:rPr>
        <w:t>набавкама</w:t>
      </w:r>
      <w:r w:rsidR="008339DA" w:rsidRPr="007B4BAA">
        <w:rPr>
          <w:rFonts w:ascii="Arial" w:hAnsi="Arial" w:cs="Arial"/>
          <w:lang w:val="ru-RU"/>
        </w:rPr>
        <w:t xml:space="preserve"> („</w:t>
      </w:r>
      <w:r>
        <w:rPr>
          <w:rFonts w:ascii="Arial" w:hAnsi="Arial" w:cs="Arial"/>
          <w:lang w:val="ru-RU"/>
        </w:rPr>
        <w:t>Службени</w:t>
      </w:r>
      <w:r w:rsidR="008339DA" w:rsidRPr="007B4BAA">
        <w:rPr>
          <w:rFonts w:ascii="Arial" w:hAnsi="Arial" w:cs="Arial"/>
          <w:lang w:val="ru-RU"/>
        </w:rPr>
        <w:t xml:space="preserve"> </w:t>
      </w:r>
      <w:r>
        <w:rPr>
          <w:rFonts w:ascii="Arial" w:hAnsi="Arial" w:cs="Arial"/>
          <w:lang w:val="ru-RU"/>
        </w:rPr>
        <w:t>гласник</w:t>
      </w:r>
      <w:r w:rsidR="00CF2509" w:rsidRPr="007B4BAA">
        <w:rPr>
          <w:rFonts w:ascii="Arial" w:hAnsi="Arial" w:cs="Arial"/>
          <w:lang w:val="ru-RU"/>
        </w:rPr>
        <w:t xml:space="preserve"> </w:t>
      </w:r>
      <w:r>
        <w:rPr>
          <w:rFonts w:ascii="Arial" w:hAnsi="Arial" w:cs="Arial"/>
          <w:lang w:val="ru-RU"/>
        </w:rPr>
        <w:t>РС</w:t>
      </w:r>
      <w:r w:rsidR="00CF2509" w:rsidRPr="007B4BAA">
        <w:rPr>
          <w:rFonts w:ascii="Arial" w:hAnsi="Arial" w:cs="Arial"/>
          <w:lang w:val="ru-RU"/>
        </w:rPr>
        <w:t xml:space="preserve">“ </w:t>
      </w:r>
      <w:r>
        <w:rPr>
          <w:rFonts w:ascii="Arial" w:hAnsi="Arial" w:cs="Arial"/>
          <w:lang w:val="ru-RU"/>
        </w:rPr>
        <w:t>бр</w:t>
      </w:r>
      <w:r w:rsidR="00CF2509" w:rsidRPr="007B4BAA">
        <w:rPr>
          <w:rFonts w:ascii="Arial" w:hAnsi="Arial" w:cs="Arial"/>
          <w:lang w:val="ru-RU"/>
        </w:rPr>
        <w:t xml:space="preserve">.124/2012, 14/15 </w:t>
      </w:r>
      <w:r>
        <w:rPr>
          <w:rFonts w:ascii="Arial" w:hAnsi="Arial" w:cs="Arial"/>
          <w:lang w:val="ru-RU"/>
        </w:rPr>
        <w:t>и</w:t>
      </w:r>
      <w:r w:rsidR="008339DA" w:rsidRPr="007B4BAA">
        <w:rPr>
          <w:rFonts w:ascii="Arial" w:hAnsi="Arial" w:cs="Arial"/>
          <w:lang w:val="ru-RU"/>
        </w:rPr>
        <w:t xml:space="preserve"> 68/15)</w:t>
      </w:r>
      <w:r w:rsidR="008339DA" w:rsidRPr="007B4BAA">
        <w:rPr>
          <w:rFonts w:ascii="Arial" w:hAnsi="Arial" w:cs="Arial"/>
          <w:lang w:val="sr-Cyrl-RS"/>
        </w:rPr>
        <w:t xml:space="preserve"> </w:t>
      </w:r>
      <w:r>
        <w:rPr>
          <w:rFonts w:ascii="Arial" w:hAnsi="Arial" w:cs="Arial"/>
          <w:lang w:val="sr-Cyrl-RS"/>
        </w:rPr>
        <w:t>као</w:t>
      </w:r>
      <w:r w:rsidR="008339DA" w:rsidRPr="007B4BAA">
        <w:rPr>
          <w:rFonts w:ascii="Arial" w:hAnsi="Arial" w:cs="Arial"/>
          <w:lang w:val="sr-Cyrl-RS"/>
        </w:rPr>
        <w:t xml:space="preserve"> </w:t>
      </w:r>
      <w:r>
        <w:rPr>
          <w:rFonts w:ascii="Arial" w:hAnsi="Arial" w:cs="Arial"/>
          <w:lang w:val="sr-Cyrl-RS"/>
        </w:rPr>
        <w:t>заступник</w:t>
      </w:r>
      <w:r w:rsidR="00CF2509" w:rsidRPr="007B4BAA">
        <w:rPr>
          <w:rFonts w:ascii="Arial" w:hAnsi="Arial" w:cs="Arial"/>
          <w:lang w:val="sr-Cyrl-RS"/>
        </w:rPr>
        <w:t xml:space="preserve"> </w:t>
      </w:r>
      <w:r>
        <w:rPr>
          <w:rFonts w:ascii="Arial" w:hAnsi="Arial" w:cs="Arial"/>
          <w:lang w:val="ru-RU"/>
        </w:rPr>
        <w:t>подизвођача</w:t>
      </w:r>
      <w:r w:rsidR="008339DA" w:rsidRPr="007B4BAA">
        <w:rPr>
          <w:rFonts w:ascii="Arial" w:hAnsi="Arial" w:cs="Arial"/>
          <w:lang w:val="ru-RU"/>
        </w:rPr>
        <w:t xml:space="preserve"> </w:t>
      </w:r>
      <w:r>
        <w:rPr>
          <w:rFonts w:ascii="Arial" w:hAnsi="Arial" w:cs="Arial"/>
          <w:lang w:val="ru-RU"/>
        </w:rPr>
        <w:t>дајем</w:t>
      </w:r>
    </w:p>
    <w:p w:rsidR="008339DA" w:rsidRPr="007B4BAA" w:rsidRDefault="008339DA" w:rsidP="008339DA">
      <w:pPr>
        <w:jc w:val="both"/>
        <w:rPr>
          <w:rFonts w:ascii="Arial" w:hAnsi="Arial" w:cs="Arial"/>
          <w:lang w:val="ru-RU"/>
        </w:rPr>
      </w:pPr>
    </w:p>
    <w:p w:rsidR="008339DA" w:rsidRPr="007B4BAA" w:rsidRDefault="00661B5A" w:rsidP="008339DA">
      <w:pPr>
        <w:tabs>
          <w:tab w:val="left" w:pos="0"/>
        </w:tabs>
        <w:jc w:val="center"/>
        <w:outlineLvl w:val="0"/>
        <w:rPr>
          <w:rFonts w:ascii="Arial" w:hAnsi="Arial" w:cs="Arial"/>
          <w:b/>
          <w:lang w:val="ru-RU"/>
        </w:rPr>
      </w:pPr>
      <w:r>
        <w:rPr>
          <w:rFonts w:ascii="Arial" w:hAnsi="Arial" w:cs="Arial"/>
          <w:b/>
          <w:lang w:val="ru-RU"/>
        </w:rPr>
        <w:t>И</w:t>
      </w:r>
      <w:r w:rsidR="008339DA" w:rsidRPr="007B4BAA">
        <w:rPr>
          <w:rFonts w:ascii="Arial" w:hAnsi="Arial" w:cs="Arial"/>
          <w:b/>
          <w:lang w:val="ru-RU"/>
        </w:rPr>
        <w:t xml:space="preserve"> </w:t>
      </w:r>
      <w:r>
        <w:rPr>
          <w:rFonts w:ascii="Arial" w:hAnsi="Arial" w:cs="Arial"/>
          <w:b/>
          <w:lang w:val="ru-RU"/>
        </w:rPr>
        <w:t>З</w:t>
      </w:r>
      <w:r w:rsidR="008339DA" w:rsidRPr="007B4BAA">
        <w:rPr>
          <w:rFonts w:ascii="Arial" w:hAnsi="Arial" w:cs="Arial"/>
          <w:b/>
          <w:lang w:val="ru-RU"/>
        </w:rPr>
        <w:t xml:space="preserve"> </w:t>
      </w:r>
      <w:r>
        <w:rPr>
          <w:rFonts w:ascii="Arial" w:hAnsi="Arial" w:cs="Arial"/>
          <w:b/>
          <w:lang w:val="ru-RU"/>
        </w:rPr>
        <w:t>Ј</w:t>
      </w:r>
      <w:r w:rsidR="008339DA" w:rsidRPr="007B4BAA">
        <w:rPr>
          <w:rFonts w:ascii="Arial" w:hAnsi="Arial" w:cs="Arial"/>
          <w:b/>
          <w:lang w:val="ru-RU"/>
        </w:rPr>
        <w:t xml:space="preserve"> </w:t>
      </w:r>
      <w:r>
        <w:rPr>
          <w:rFonts w:ascii="Arial" w:hAnsi="Arial" w:cs="Arial"/>
          <w:b/>
          <w:lang w:val="ru-RU"/>
        </w:rPr>
        <w:t>А</w:t>
      </w:r>
      <w:r w:rsidR="008339DA" w:rsidRPr="007B4BAA">
        <w:rPr>
          <w:rFonts w:ascii="Arial" w:hAnsi="Arial" w:cs="Arial"/>
          <w:b/>
          <w:lang w:val="ru-RU"/>
        </w:rPr>
        <w:t xml:space="preserve"> </w:t>
      </w:r>
      <w:r>
        <w:rPr>
          <w:rFonts w:ascii="Arial" w:hAnsi="Arial" w:cs="Arial"/>
          <w:b/>
          <w:lang w:val="ru-RU"/>
        </w:rPr>
        <w:t>В</w:t>
      </w:r>
      <w:r w:rsidR="008339DA" w:rsidRPr="007B4BAA">
        <w:rPr>
          <w:rFonts w:ascii="Arial" w:hAnsi="Arial" w:cs="Arial"/>
          <w:b/>
          <w:lang w:val="ru-RU"/>
        </w:rPr>
        <w:t xml:space="preserve"> </w:t>
      </w:r>
      <w:r>
        <w:rPr>
          <w:rFonts w:ascii="Arial" w:hAnsi="Arial" w:cs="Arial"/>
          <w:b/>
          <w:lang w:val="ru-RU"/>
        </w:rPr>
        <w:t>У</w:t>
      </w:r>
    </w:p>
    <w:p w:rsidR="00F34ED9" w:rsidRPr="00C418F0" w:rsidRDefault="00DA0F3B" w:rsidP="00F34ED9">
      <w:pPr>
        <w:rPr>
          <w:rFonts w:ascii="Arial" w:hAnsi="Arial" w:cs="Arial"/>
          <w:lang w:val="sr-Cyrl-RS" w:eastAsia="x-none"/>
        </w:rPr>
      </w:pPr>
      <w:r>
        <w:rPr>
          <w:rFonts w:ascii="Arial" w:hAnsi="Arial" w:cs="Arial"/>
          <w:lang w:val="sr-Cyrl-RS" w:eastAsia="x-none"/>
        </w:rPr>
        <w:t>за</w:t>
      </w:r>
      <w:r w:rsidRPr="007B4BAA">
        <w:rPr>
          <w:rFonts w:ascii="Arial" w:hAnsi="Arial" w:cs="Arial"/>
          <w:lang w:val="sr-Cyrl-RS" w:eastAsia="x-none"/>
        </w:rPr>
        <w:t xml:space="preserve"> </w:t>
      </w:r>
      <w:r>
        <w:rPr>
          <w:rFonts w:ascii="Arial" w:hAnsi="Arial" w:cs="Arial"/>
          <w:lang w:val="sr-Cyrl-RS" w:eastAsia="x-none"/>
        </w:rPr>
        <w:t>јавну</w:t>
      </w:r>
      <w:r w:rsidRPr="007B4BAA">
        <w:rPr>
          <w:rFonts w:ascii="Arial" w:hAnsi="Arial" w:cs="Arial"/>
          <w:lang w:val="sr-Cyrl-RS" w:eastAsia="x-none"/>
        </w:rPr>
        <w:t xml:space="preserve"> </w:t>
      </w:r>
      <w:r>
        <w:rPr>
          <w:rFonts w:ascii="Arial" w:hAnsi="Arial" w:cs="Arial"/>
          <w:lang w:val="sr-Cyrl-RS" w:eastAsia="x-none"/>
        </w:rPr>
        <w:t>набавку</w:t>
      </w:r>
      <w:r w:rsidRPr="007B4BAA">
        <w:rPr>
          <w:rFonts w:ascii="Arial" w:hAnsi="Arial" w:cs="Arial"/>
          <w:lang w:val="sr-Cyrl-RS" w:eastAsia="x-none"/>
        </w:rPr>
        <w:t xml:space="preserve"> </w:t>
      </w:r>
      <w:r>
        <w:rPr>
          <w:rFonts w:ascii="Arial" w:hAnsi="Arial" w:cs="Arial"/>
          <w:lang w:val="sr-Cyrl-RS" w:eastAsia="x-none"/>
        </w:rPr>
        <w:t>добара</w:t>
      </w:r>
      <w:r w:rsidRPr="007B4BAA">
        <w:rPr>
          <w:rFonts w:ascii="Arial" w:hAnsi="Arial" w:cs="Arial"/>
          <w:lang w:val="sr-Cyrl-RS" w:eastAsia="x-none"/>
        </w:rPr>
        <w:t xml:space="preserve">: </w:t>
      </w:r>
      <w:r w:rsidR="00C418F0">
        <w:rPr>
          <w:rFonts w:ascii="Arial" w:hAnsi="Arial" w:cs="Arial"/>
          <w:lang w:val="ru-RU"/>
        </w:rPr>
        <w:t>Ролетне, завесе, тракасте завесе, венецијанери и фолије</w:t>
      </w:r>
    </w:p>
    <w:p w:rsidR="00C418F0" w:rsidRDefault="00DA0F3B" w:rsidP="00DA0F3B">
      <w:pPr>
        <w:spacing w:after="120"/>
        <w:jc w:val="center"/>
        <w:rPr>
          <w:rFonts w:ascii="Arial" w:eastAsia="Arial Unicode MS" w:hAnsi="Arial" w:cs="Arial"/>
          <w:kern w:val="2"/>
          <w:lang w:val="ru-RU"/>
        </w:rPr>
      </w:pPr>
      <w:r w:rsidRPr="00C418F0">
        <w:rPr>
          <w:rFonts w:ascii="Arial" w:hAnsi="Arial" w:cs="Arial"/>
          <w:lang w:val="sr-Cyrl-RS" w:eastAsia="x-none"/>
        </w:rPr>
        <w:t>ЈН бр</w:t>
      </w:r>
      <w:r w:rsidR="00C418F0">
        <w:rPr>
          <w:rFonts w:ascii="Arial" w:hAnsi="Arial" w:cs="Arial"/>
          <w:lang w:val="ru-RU"/>
        </w:rPr>
        <w:t xml:space="preserve">. </w:t>
      </w:r>
      <w:r w:rsidR="00C418F0">
        <w:rPr>
          <w:rFonts w:ascii="Arial" w:hAnsi="Arial" w:cs="Arial"/>
        </w:rPr>
        <w:t>8</w:t>
      </w:r>
      <w:r w:rsidR="00C418F0">
        <w:rPr>
          <w:rFonts w:ascii="Arial" w:hAnsi="Arial" w:cs="Arial"/>
          <w:lang w:val="sr-Cyrl-RS"/>
        </w:rPr>
        <w:t>1</w:t>
      </w:r>
      <w:r w:rsidR="00D546E0" w:rsidRPr="00C418F0">
        <w:rPr>
          <w:rFonts w:ascii="Arial" w:hAnsi="Arial" w:cs="Arial"/>
        </w:rPr>
        <w:t>00/00</w:t>
      </w:r>
      <w:r w:rsidR="00C418F0">
        <w:rPr>
          <w:rFonts w:ascii="Arial" w:hAnsi="Arial" w:cs="Arial"/>
          <w:lang w:val="sr-Cyrl-RS"/>
        </w:rPr>
        <w:t>82</w:t>
      </w:r>
      <w:r w:rsidR="00C418F0">
        <w:rPr>
          <w:rFonts w:ascii="Arial" w:hAnsi="Arial" w:cs="Arial"/>
        </w:rPr>
        <w:t>/201</w:t>
      </w:r>
      <w:r w:rsidR="00C418F0">
        <w:rPr>
          <w:rFonts w:ascii="Arial" w:hAnsi="Arial" w:cs="Arial"/>
          <w:lang w:val="sr-Cyrl-RS"/>
        </w:rPr>
        <w:t>7</w:t>
      </w:r>
      <w:r w:rsidR="00D546E0" w:rsidRPr="00C418F0">
        <w:rPr>
          <w:rFonts w:ascii="Arial" w:eastAsia="Arial Unicode MS" w:hAnsi="Arial" w:cs="Arial"/>
          <w:kern w:val="2"/>
          <w:lang w:val="ru-RU"/>
        </w:rPr>
        <w:t xml:space="preserve"> </w:t>
      </w:r>
    </w:p>
    <w:p w:rsidR="00A14A1D" w:rsidRDefault="00DA0F3B" w:rsidP="00DA0F3B">
      <w:pPr>
        <w:spacing w:after="120"/>
        <w:jc w:val="center"/>
        <w:rPr>
          <w:rFonts w:ascii="Arial" w:hAnsi="Arial" w:cs="Arial"/>
          <w:lang w:val="en-US" w:eastAsia="x-none"/>
        </w:rPr>
      </w:pPr>
      <w:r>
        <w:rPr>
          <w:rFonts w:ascii="Arial" w:hAnsi="Arial" w:cs="Arial"/>
          <w:lang w:val="sr-Cyrl-RS" w:eastAsia="x-none"/>
        </w:rPr>
        <w:t>Партија</w:t>
      </w:r>
      <w:r w:rsidRPr="007B4BAA">
        <w:rPr>
          <w:rFonts w:ascii="Arial" w:hAnsi="Arial" w:cs="Arial"/>
          <w:lang w:val="sr-Cyrl-RS" w:eastAsia="x-none"/>
        </w:rPr>
        <w:t xml:space="preserve"> 1: </w:t>
      </w:r>
    </w:p>
    <w:p w:rsidR="00C418F0" w:rsidRPr="00C418F0" w:rsidRDefault="00C418F0" w:rsidP="00C418F0">
      <w:pPr>
        <w:tabs>
          <w:tab w:val="left" w:pos="0"/>
        </w:tabs>
        <w:jc w:val="center"/>
        <w:outlineLvl w:val="0"/>
        <w:rPr>
          <w:rFonts w:ascii="Verdana" w:hAnsi="Verdana"/>
          <w:b/>
          <w:lang w:val="ru-RU"/>
        </w:rPr>
      </w:pPr>
      <w:r w:rsidRPr="00C418F0">
        <w:rPr>
          <w:rFonts w:ascii="Arial" w:eastAsia="Arial Unicode MS" w:hAnsi="Arial" w:cs="Arial"/>
          <w:b/>
          <w:kern w:val="2"/>
          <w:lang w:val="ru-RU"/>
        </w:rPr>
        <w:t>Ролетне, завесе и тракасте завесе за потребе ТЦ Нови Сад</w:t>
      </w:r>
    </w:p>
    <w:p w:rsidR="00A14A1D" w:rsidRPr="00C418F0" w:rsidRDefault="00A14A1D" w:rsidP="00F34ED9">
      <w:pPr>
        <w:jc w:val="center"/>
        <w:rPr>
          <w:rFonts w:ascii="Verdana" w:hAnsi="Verdana"/>
          <w:lang w:val="sr-Cyrl-RS"/>
        </w:rPr>
      </w:pPr>
    </w:p>
    <w:p w:rsidR="00F34ED9" w:rsidRPr="00F34ED9" w:rsidRDefault="00661B5A" w:rsidP="00F34ED9">
      <w:pPr>
        <w:rPr>
          <w:rFonts w:ascii="Arial" w:hAnsi="Arial" w:cs="Arial"/>
          <w:lang w:val="ru-RU"/>
        </w:rPr>
      </w:pPr>
      <w:r>
        <w:rPr>
          <w:rFonts w:ascii="Arial" w:hAnsi="Arial" w:cs="Arial"/>
          <w:lang w:val="ru-RU"/>
        </w:rPr>
        <w:t>којом</w:t>
      </w:r>
      <w:r w:rsidR="008339DA" w:rsidRPr="007B4BAA">
        <w:rPr>
          <w:rFonts w:ascii="Arial" w:hAnsi="Arial" w:cs="Arial"/>
          <w:lang w:val="ru-RU"/>
        </w:rPr>
        <w:t xml:space="preserve"> </w:t>
      </w:r>
      <w:r>
        <w:rPr>
          <w:rFonts w:ascii="Arial" w:hAnsi="Arial" w:cs="Arial"/>
          <w:lang w:val="ru-RU"/>
        </w:rPr>
        <w:t>изричито</w:t>
      </w:r>
      <w:r w:rsidR="008339DA" w:rsidRPr="007B4BAA">
        <w:rPr>
          <w:rFonts w:ascii="Arial" w:hAnsi="Arial" w:cs="Arial"/>
          <w:lang w:val="ru-RU"/>
        </w:rPr>
        <w:t xml:space="preserve"> </w:t>
      </w:r>
      <w:r>
        <w:rPr>
          <w:rFonts w:ascii="Arial" w:hAnsi="Arial" w:cs="Arial"/>
          <w:lang w:val="ru-RU"/>
        </w:rPr>
        <w:t>наводимо</w:t>
      </w:r>
      <w:r w:rsidR="008339DA" w:rsidRPr="007B4BAA">
        <w:rPr>
          <w:rFonts w:ascii="Arial" w:hAnsi="Arial" w:cs="Arial"/>
          <w:lang w:val="ru-RU"/>
        </w:rPr>
        <w:t xml:space="preserve"> </w:t>
      </w:r>
      <w:r>
        <w:rPr>
          <w:rFonts w:ascii="Arial" w:hAnsi="Arial" w:cs="Arial"/>
          <w:lang w:val="ru-RU"/>
        </w:rPr>
        <w:t>да</w:t>
      </w:r>
      <w:r w:rsidR="008339DA" w:rsidRPr="007B4BAA">
        <w:rPr>
          <w:rFonts w:ascii="Arial" w:hAnsi="Arial" w:cs="Arial"/>
          <w:lang w:val="ru-RU"/>
        </w:rPr>
        <w:t xml:space="preserve"> </w:t>
      </w:r>
      <w:r>
        <w:rPr>
          <w:rFonts w:ascii="Arial" w:hAnsi="Arial" w:cs="Arial"/>
          <w:lang w:val="sr-Cyrl-RS"/>
        </w:rPr>
        <w:t>смо</w:t>
      </w:r>
      <w:r w:rsidR="008339DA" w:rsidRPr="007B4BAA">
        <w:rPr>
          <w:rFonts w:ascii="Arial" w:hAnsi="Arial" w:cs="Arial"/>
          <w:lang w:val="sr-Cyrl-RS"/>
        </w:rPr>
        <w:t xml:space="preserve"> </w:t>
      </w:r>
      <w:r>
        <w:rPr>
          <w:rFonts w:ascii="Arial" w:hAnsi="Arial" w:cs="Arial"/>
          <w:lang w:val="sr-Cyrl-RS"/>
        </w:rPr>
        <w:t>у</w:t>
      </w:r>
      <w:r w:rsidR="008339DA" w:rsidRPr="007B4BAA">
        <w:rPr>
          <w:rFonts w:ascii="Arial" w:hAnsi="Arial" w:cs="Arial"/>
          <w:lang w:val="sr-Cyrl-RS"/>
        </w:rPr>
        <w:t xml:space="preserve"> </w:t>
      </w:r>
      <w:r>
        <w:rPr>
          <w:rFonts w:ascii="Arial" w:hAnsi="Arial" w:cs="Arial"/>
          <w:lang w:val="sr-Cyrl-RS"/>
        </w:rPr>
        <w:t>свом</w:t>
      </w:r>
      <w:r w:rsidR="008339DA" w:rsidRPr="007B4BAA">
        <w:rPr>
          <w:rFonts w:ascii="Arial" w:hAnsi="Arial" w:cs="Arial"/>
          <w:lang w:val="sr-Cyrl-RS"/>
        </w:rPr>
        <w:t xml:space="preserve"> </w:t>
      </w:r>
      <w:r>
        <w:rPr>
          <w:rFonts w:ascii="Arial" w:hAnsi="Arial" w:cs="Arial"/>
          <w:lang w:val="sr-Cyrl-RS"/>
        </w:rPr>
        <w:t>досадашњем</w:t>
      </w:r>
      <w:r w:rsidR="008339DA" w:rsidRPr="007B4BAA">
        <w:rPr>
          <w:rFonts w:ascii="Arial" w:hAnsi="Arial" w:cs="Arial"/>
          <w:lang w:val="sr-Cyrl-RS"/>
        </w:rPr>
        <w:t xml:space="preserve"> </w:t>
      </w:r>
      <w:r>
        <w:rPr>
          <w:rFonts w:ascii="Arial" w:hAnsi="Arial" w:cs="Arial"/>
          <w:lang w:val="sr-Cyrl-RS"/>
        </w:rPr>
        <w:t>раду</w:t>
      </w:r>
      <w:r w:rsidR="008339DA" w:rsidRPr="007B4BAA">
        <w:rPr>
          <w:rFonts w:ascii="Arial" w:hAnsi="Arial" w:cs="Arial"/>
          <w:lang w:val="sr-Cyrl-RS"/>
        </w:rPr>
        <w:t xml:space="preserve"> </w:t>
      </w:r>
      <w:r>
        <w:rPr>
          <w:rFonts w:ascii="Arial" w:hAnsi="Arial" w:cs="Arial"/>
          <w:lang w:val="sr-Cyrl-RS"/>
        </w:rPr>
        <w:t>и</w:t>
      </w:r>
      <w:r w:rsidR="008339DA" w:rsidRPr="007B4BAA">
        <w:rPr>
          <w:rFonts w:ascii="Arial" w:hAnsi="Arial" w:cs="Arial"/>
          <w:lang w:val="ru-RU"/>
        </w:rPr>
        <w:t xml:space="preserve"> </w:t>
      </w:r>
      <w:r>
        <w:rPr>
          <w:rFonts w:ascii="Arial" w:hAnsi="Arial" w:cs="Arial"/>
          <w:lang w:val="ru-RU"/>
        </w:rPr>
        <w:t>при</w:t>
      </w:r>
      <w:r w:rsidR="008339DA" w:rsidRPr="007B4BAA">
        <w:rPr>
          <w:rFonts w:ascii="Arial" w:hAnsi="Arial" w:cs="Arial"/>
          <w:lang w:val="ru-RU"/>
        </w:rPr>
        <w:t xml:space="preserve"> </w:t>
      </w:r>
      <w:r>
        <w:rPr>
          <w:rFonts w:ascii="Arial" w:hAnsi="Arial" w:cs="Arial"/>
          <w:lang w:val="ru-RU"/>
        </w:rPr>
        <w:t>састав</w:t>
      </w:r>
      <w:r w:rsidR="008339DA" w:rsidRPr="007B4BAA">
        <w:rPr>
          <w:rFonts w:ascii="Arial" w:hAnsi="Arial" w:cs="Arial"/>
          <w:lang w:val="ru-RU"/>
        </w:rPr>
        <w:t>љ</w:t>
      </w:r>
      <w:r>
        <w:rPr>
          <w:rFonts w:ascii="Arial" w:hAnsi="Arial" w:cs="Arial"/>
          <w:lang w:val="ru-RU"/>
        </w:rPr>
        <w:t>ању</w:t>
      </w:r>
      <w:r w:rsidR="008339DA" w:rsidRPr="007B4BAA">
        <w:rPr>
          <w:rFonts w:ascii="Arial" w:hAnsi="Arial" w:cs="Arial"/>
          <w:lang w:val="ru-RU"/>
        </w:rPr>
        <w:t xml:space="preserve"> </w:t>
      </w:r>
      <w:r>
        <w:rPr>
          <w:rFonts w:ascii="Arial" w:hAnsi="Arial" w:cs="Arial"/>
          <w:lang w:val="ru-RU"/>
        </w:rPr>
        <w:t>Понуде</w:t>
      </w:r>
      <w:r w:rsidR="008339DA" w:rsidRPr="007B4BAA">
        <w:rPr>
          <w:rFonts w:ascii="Arial" w:hAnsi="Arial" w:cs="Arial"/>
          <w:lang w:val="ru-RU"/>
        </w:rPr>
        <w:t xml:space="preserve"> </w:t>
      </w:r>
      <w:r>
        <w:rPr>
          <w:rFonts w:ascii="Arial" w:hAnsi="Arial" w:cs="Arial"/>
          <w:lang w:val="ru-RU"/>
        </w:rPr>
        <w:t>за</w:t>
      </w:r>
      <w:r w:rsidR="008339DA" w:rsidRPr="007B4BAA">
        <w:rPr>
          <w:rFonts w:ascii="Arial" w:hAnsi="Arial" w:cs="Arial"/>
          <w:lang w:val="ru-RU"/>
        </w:rPr>
        <w:t xml:space="preserve"> </w:t>
      </w:r>
      <w:r>
        <w:rPr>
          <w:rFonts w:ascii="Arial" w:hAnsi="Arial" w:cs="Arial"/>
          <w:lang w:val="ru-RU"/>
        </w:rPr>
        <w:t>јавну</w:t>
      </w:r>
      <w:r w:rsidR="008339DA" w:rsidRPr="007B4BAA">
        <w:rPr>
          <w:rFonts w:ascii="Arial" w:hAnsi="Arial" w:cs="Arial"/>
          <w:lang w:val="ru-RU"/>
        </w:rPr>
        <w:t xml:space="preserve"> </w:t>
      </w:r>
      <w:r>
        <w:rPr>
          <w:rFonts w:ascii="Arial" w:hAnsi="Arial" w:cs="Arial"/>
          <w:lang w:val="ru-RU"/>
        </w:rPr>
        <w:t>набавку</w:t>
      </w:r>
      <w:r w:rsidR="008339DA" w:rsidRPr="007B4BAA">
        <w:rPr>
          <w:rFonts w:ascii="Arial" w:hAnsi="Arial" w:cs="Arial"/>
          <w:lang w:val="ru-RU"/>
        </w:rPr>
        <w:t xml:space="preserve"> </w:t>
      </w:r>
      <w:r>
        <w:rPr>
          <w:rFonts w:ascii="Arial" w:hAnsi="Arial" w:cs="Arial"/>
          <w:lang w:val="ru-RU"/>
        </w:rPr>
        <w:t>добара</w:t>
      </w:r>
      <w:r w:rsidR="008339DA" w:rsidRPr="007B4BAA">
        <w:rPr>
          <w:rFonts w:ascii="Arial" w:hAnsi="Arial" w:cs="Arial"/>
          <w:lang w:val="ru-RU"/>
        </w:rPr>
        <w:t xml:space="preserve"> </w:t>
      </w:r>
      <w:r w:rsidR="00477CCD">
        <w:rPr>
          <w:rFonts w:ascii="Arial" w:hAnsi="Arial" w:cs="Arial"/>
          <w:lang w:val="ru-RU"/>
        </w:rPr>
        <w:t>Ролетне, завесе, тракасте завесе, венецијанери и фолије</w:t>
      </w:r>
    </w:p>
    <w:p w:rsidR="008339DA" w:rsidRPr="00C418F0" w:rsidRDefault="00661B5A" w:rsidP="00C418F0">
      <w:pPr>
        <w:tabs>
          <w:tab w:val="left" w:pos="0"/>
        </w:tabs>
        <w:outlineLvl w:val="0"/>
        <w:rPr>
          <w:rFonts w:ascii="Verdana" w:hAnsi="Verdana"/>
          <w:b/>
          <w:lang w:val="ru-RU"/>
        </w:rPr>
      </w:pPr>
      <w:r>
        <w:rPr>
          <w:rFonts w:ascii="Arial" w:hAnsi="Arial" w:cs="Arial"/>
          <w:lang w:val="ru-RU"/>
        </w:rPr>
        <w:t>ЈН</w:t>
      </w:r>
      <w:r w:rsidR="008339DA" w:rsidRPr="007B4BAA">
        <w:rPr>
          <w:rFonts w:ascii="Arial" w:hAnsi="Arial" w:cs="Arial"/>
          <w:lang w:val="ru-RU"/>
        </w:rPr>
        <w:t xml:space="preserve"> </w:t>
      </w:r>
      <w:r>
        <w:rPr>
          <w:rFonts w:ascii="Arial" w:hAnsi="Arial" w:cs="Arial"/>
          <w:lang w:val="ru-RU"/>
        </w:rPr>
        <w:t>бр</w:t>
      </w:r>
      <w:r w:rsidR="00D546E0" w:rsidRPr="00C418F0">
        <w:rPr>
          <w:rFonts w:ascii="Arial" w:hAnsi="Arial" w:cs="Arial"/>
          <w:lang w:val="ru-RU"/>
        </w:rPr>
        <w:t>.</w:t>
      </w:r>
      <w:r w:rsidR="00C418F0">
        <w:rPr>
          <w:rFonts w:ascii="Arial" w:hAnsi="Arial" w:cs="Arial"/>
        </w:rPr>
        <w:t>8</w:t>
      </w:r>
      <w:r w:rsidR="00C418F0">
        <w:rPr>
          <w:rFonts w:ascii="Arial" w:hAnsi="Arial" w:cs="Arial"/>
          <w:lang w:val="sr-Cyrl-RS"/>
        </w:rPr>
        <w:t>1</w:t>
      </w:r>
      <w:r w:rsidR="00D546E0" w:rsidRPr="00C418F0">
        <w:rPr>
          <w:rFonts w:ascii="Arial" w:hAnsi="Arial" w:cs="Arial"/>
        </w:rPr>
        <w:t>00/00</w:t>
      </w:r>
      <w:r w:rsidR="00C418F0">
        <w:rPr>
          <w:rFonts w:ascii="Arial" w:hAnsi="Arial" w:cs="Arial"/>
          <w:lang w:val="sr-Cyrl-RS"/>
        </w:rPr>
        <w:t>82</w:t>
      </w:r>
      <w:r w:rsidR="00C418F0">
        <w:rPr>
          <w:rFonts w:ascii="Arial" w:hAnsi="Arial" w:cs="Arial"/>
        </w:rPr>
        <w:t>/201</w:t>
      </w:r>
      <w:r w:rsidR="00C418F0">
        <w:rPr>
          <w:rFonts w:ascii="Arial" w:hAnsi="Arial" w:cs="Arial"/>
          <w:lang w:val="sr-Cyrl-RS"/>
        </w:rPr>
        <w:t>7</w:t>
      </w:r>
      <w:r w:rsidR="00D546E0" w:rsidRPr="00C418F0">
        <w:rPr>
          <w:rFonts w:ascii="Arial" w:eastAsia="Arial Unicode MS" w:hAnsi="Arial" w:cs="Arial"/>
          <w:kern w:val="2"/>
          <w:lang w:val="ru-RU"/>
        </w:rPr>
        <w:t xml:space="preserve"> </w:t>
      </w:r>
      <w:r w:rsidR="00A14A1D" w:rsidRPr="00C418F0">
        <w:rPr>
          <w:rFonts w:ascii="Arial" w:hAnsi="Arial" w:cs="Arial"/>
          <w:lang w:val="en-US"/>
        </w:rPr>
        <w:t xml:space="preserve"> </w:t>
      </w:r>
      <w:r>
        <w:rPr>
          <w:rFonts w:ascii="Arial" w:eastAsia="Arial Unicode MS" w:hAnsi="Arial" w:cs="Arial"/>
          <w:kern w:val="2"/>
          <w:lang w:val="ru-RU"/>
        </w:rPr>
        <w:t>за</w:t>
      </w:r>
      <w:r w:rsidR="004B792C" w:rsidRPr="007B4BAA">
        <w:rPr>
          <w:rFonts w:ascii="Arial" w:eastAsia="Arial Unicode MS" w:hAnsi="Arial" w:cs="Arial"/>
          <w:kern w:val="2"/>
          <w:lang w:val="ru-RU"/>
        </w:rPr>
        <w:t xml:space="preserve"> </w:t>
      </w:r>
      <w:r>
        <w:rPr>
          <w:rFonts w:ascii="Arial" w:eastAsia="Arial Unicode MS" w:hAnsi="Arial" w:cs="Arial"/>
          <w:kern w:val="2"/>
          <w:lang w:val="ru-RU"/>
        </w:rPr>
        <w:t>Партију</w:t>
      </w:r>
      <w:r w:rsidR="004B792C" w:rsidRPr="007B4BAA">
        <w:rPr>
          <w:rFonts w:ascii="Arial" w:eastAsia="Arial Unicode MS" w:hAnsi="Arial" w:cs="Arial"/>
          <w:kern w:val="2"/>
          <w:lang w:val="ru-RU"/>
        </w:rPr>
        <w:t xml:space="preserve"> 1: </w:t>
      </w:r>
      <w:r w:rsidR="00C418F0">
        <w:rPr>
          <w:rFonts w:ascii="Arial" w:eastAsia="Arial Unicode MS" w:hAnsi="Arial" w:cs="Arial"/>
          <w:kern w:val="2"/>
          <w:lang w:val="ru-RU"/>
        </w:rPr>
        <w:t>Ролетне, завесе и тракасте завесе за потребе ТЦ Нови Сад</w:t>
      </w:r>
      <w:r w:rsidR="008339DA" w:rsidRPr="007B4BAA">
        <w:rPr>
          <w:rFonts w:ascii="Arial" w:hAnsi="Arial" w:cs="Arial"/>
          <w:lang w:val="ru-RU"/>
        </w:rPr>
        <w:t xml:space="preserve">, </w:t>
      </w:r>
      <w:r>
        <w:rPr>
          <w:rFonts w:ascii="Arial" w:hAnsi="Arial" w:cs="Arial"/>
          <w:lang w:val="ru-RU"/>
        </w:rPr>
        <w:t>у</w:t>
      </w:r>
      <w:r w:rsidR="004B792C" w:rsidRPr="007B4BAA">
        <w:rPr>
          <w:rFonts w:ascii="Arial" w:hAnsi="Arial" w:cs="Arial"/>
          <w:lang w:val="ru-RU"/>
        </w:rPr>
        <w:t xml:space="preserve"> </w:t>
      </w:r>
      <w:r>
        <w:rPr>
          <w:rFonts w:ascii="Arial" w:hAnsi="Arial" w:cs="Arial"/>
          <w:lang w:val="ru-RU"/>
        </w:rPr>
        <w:t>којој</w:t>
      </w:r>
      <w:r w:rsidR="004B792C" w:rsidRPr="007B4BAA">
        <w:rPr>
          <w:rFonts w:ascii="Arial" w:hAnsi="Arial" w:cs="Arial"/>
          <w:lang w:val="ru-RU"/>
        </w:rPr>
        <w:t xml:space="preserve"> </w:t>
      </w:r>
      <w:r>
        <w:rPr>
          <w:rFonts w:ascii="Arial" w:hAnsi="Arial" w:cs="Arial"/>
          <w:lang w:val="ru-RU"/>
        </w:rPr>
        <w:t>учествујемо</w:t>
      </w:r>
      <w:r w:rsidR="004B792C" w:rsidRPr="007B4BAA">
        <w:rPr>
          <w:rFonts w:ascii="Arial" w:hAnsi="Arial" w:cs="Arial"/>
          <w:lang w:val="ru-RU"/>
        </w:rPr>
        <w:t xml:space="preserve"> </w:t>
      </w:r>
      <w:r>
        <w:rPr>
          <w:rFonts w:ascii="Arial" w:hAnsi="Arial" w:cs="Arial"/>
          <w:lang w:val="ru-RU"/>
        </w:rPr>
        <w:t>као</w:t>
      </w:r>
      <w:r w:rsidR="004B792C" w:rsidRPr="007B4BAA">
        <w:rPr>
          <w:rFonts w:ascii="Arial" w:hAnsi="Arial" w:cs="Arial"/>
          <w:lang w:val="ru-RU"/>
        </w:rPr>
        <w:t xml:space="preserve"> </w:t>
      </w:r>
      <w:r>
        <w:rPr>
          <w:rFonts w:ascii="Arial" w:hAnsi="Arial" w:cs="Arial"/>
          <w:lang w:val="ru-RU"/>
        </w:rPr>
        <w:t>подизвођач</w:t>
      </w:r>
      <w:r w:rsidR="002D63A1" w:rsidRPr="007B4BAA">
        <w:rPr>
          <w:rFonts w:ascii="Arial" w:hAnsi="Arial" w:cs="Arial"/>
          <w:lang w:val="ru-RU"/>
        </w:rPr>
        <w:t xml:space="preserve">, </w:t>
      </w:r>
      <w:r>
        <w:rPr>
          <w:rFonts w:ascii="Arial" w:hAnsi="Arial" w:cs="Arial"/>
          <w:lang w:val="ru-RU"/>
        </w:rPr>
        <w:t>поштовали</w:t>
      </w:r>
      <w:r w:rsidR="008339DA" w:rsidRPr="007B4BAA">
        <w:rPr>
          <w:rFonts w:ascii="Arial" w:hAnsi="Arial" w:cs="Arial"/>
          <w:lang w:val="ru-RU"/>
        </w:rPr>
        <w:t xml:space="preserve"> </w:t>
      </w:r>
      <w:r>
        <w:rPr>
          <w:rFonts w:ascii="Arial" w:hAnsi="Arial" w:cs="Arial"/>
          <w:lang w:val="ru-RU"/>
        </w:rPr>
        <w:t>обавезе</w:t>
      </w:r>
      <w:r w:rsidR="008339DA" w:rsidRPr="007B4BAA">
        <w:rPr>
          <w:rFonts w:ascii="Arial" w:hAnsi="Arial" w:cs="Arial"/>
          <w:lang w:val="ru-RU"/>
        </w:rPr>
        <w:t xml:space="preserve"> </w:t>
      </w:r>
      <w:r>
        <w:rPr>
          <w:rFonts w:ascii="Arial" w:hAnsi="Arial" w:cs="Arial"/>
          <w:lang w:val="ru-RU"/>
        </w:rPr>
        <w:t>које</w:t>
      </w:r>
      <w:r w:rsidR="008339DA" w:rsidRPr="007B4BAA">
        <w:rPr>
          <w:rFonts w:ascii="Arial" w:hAnsi="Arial" w:cs="Arial"/>
          <w:lang w:val="ru-RU"/>
        </w:rPr>
        <w:t xml:space="preserve"> </w:t>
      </w:r>
      <w:r>
        <w:rPr>
          <w:rFonts w:ascii="Arial" w:hAnsi="Arial" w:cs="Arial"/>
          <w:lang w:val="ru-RU"/>
        </w:rPr>
        <w:t>произилазе</w:t>
      </w:r>
      <w:r w:rsidR="008339DA" w:rsidRPr="007B4BAA">
        <w:rPr>
          <w:rFonts w:ascii="Arial" w:hAnsi="Arial" w:cs="Arial"/>
          <w:lang w:val="ru-RU"/>
        </w:rPr>
        <w:t xml:space="preserve"> </w:t>
      </w:r>
      <w:r>
        <w:rPr>
          <w:rFonts w:ascii="Arial" w:hAnsi="Arial" w:cs="Arial"/>
          <w:lang w:val="ru-RU"/>
        </w:rPr>
        <w:t>из</w:t>
      </w:r>
      <w:r w:rsidR="008339DA" w:rsidRPr="007B4BAA">
        <w:rPr>
          <w:rFonts w:ascii="Arial" w:hAnsi="Arial" w:cs="Arial"/>
          <w:lang w:val="ru-RU"/>
        </w:rPr>
        <w:t xml:space="preserve"> </w:t>
      </w:r>
      <w:r>
        <w:rPr>
          <w:rFonts w:ascii="Arial" w:hAnsi="Arial" w:cs="Arial"/>
          <w:lang w:val="ru-RU"/>
        </w:rPr>
        <w:t>важећих</w:t>
      </w:r>
      <w:r w:rsidR="008339DA" w:rsidRPr="007B4BAA">
        <w:rPr>
          <w:rFonts w:ascii="Arial" w:hAnsi="Arial" w:cs="Arial"/>
          <w:lang w:val="ru-RU"/>
        </w:rPr>
        <w:t xml:space="preserve"> </w:t>
      </w:r>
      <w:r>
        <w:rPr>
          <w:rFonts w:ascii="Arial" w:hAnsi="Arial" w:cs="Arial"/>
          <w:lang w:val="ru-RU"/>
        </w:rPr>
        <w:t>прописа</w:t>
      </w:r>
      <w:r w:rsidR="008339DA" w:rsidRPr="007B4BAA">
        <w:rPr>
          <w:rFonts w:ascii="Arial" w:hAnsi="Arial" w:cs="Arial"/>
          <w:lang w:val="ru-RU"/>
        </w:rPr>
        <w:t xml:space="preserve"> </w:t>
      </w:r>
      <w:r>
        <w:rPr>
          <w:rFonts w:ascii="Arial" w:hAnsi="Arial" w:cs="Arial"/>
          <w:lang w:val="ru-RU"/>
        </w:rPr>
        <w:t>о</w:t>
      </w:r>
      <w:r w:rsidR="008339DA" w:rsidRPr="007B4BAA">
        <w:rPr>
          <w:rFonts w:ascii="Arial" w:hAnsi="Arial" w:cs="Arial"/>
          <w:lang w:val="ru-RU"/>
        </w:rPr>
        <w:t xml:space="preserve"> </w:t>
      </w:r>
      <w:r>
        <w:rPr>
          <w:rFonts w:ascii="Arial" w:hAnsi="Arial" w:cs="Arial"/>
          <w:lang w:val="ru-RU"/>
        </w:rPr>
        <w:t>заштити</w:t>
      </w:r>
      <w:r w:rsidR="008339DA" w:rsidRPr="007B4BAA">
        <w:rPr>
          <w:rFonts w:ascii="Arial" w:hAnsi="Arial" w:cs="Arial"/>
          <w:lang w:val="ru-RU"/>
        </w:rPr>
        <w:t xml:space="preserve"> </w:t>
      </w:r>
      <w:r>
        <w:rPr>
          <w:rFonts w:ascii="Arial" w:hAnsi="Arial" w:cs="Arial"/>
          <w:lang w:val="ru-RU"/>
        </w:rPr>
        <w:t>на</w:t>
      </w:r>
      <w:r w:rsidR="008339DA" w:rsidRPr="007B4BAA">
        <w:rPr>
          <w:rFonts w:ascii="Arial" w:hAnsi="Arial" w:cs="Arial"/>
          <w:lang w:val="ru-RU"/>
        </w:rPr>
        <w:t xml:space="preserve"> </w:t>
      </w:r>
      <w:r>
        <w:rPr>
          <w:rFonts w:ascii="Arial" w:hAnsi="Arial" w:cs="Arial"/>
          <w:lang w:val="ru-RU"/>
        </w:rPr>
        <w:t>раду</w:t>
      </w:r>
      <w:r w:rsidR="008339DA" w:rsidRPr="007B4BAA">
        <w:rPr>
          <w:rFonts w:ascii="Arial" w:hAnsi="Arial" w:cs="Arial"/>
          <w:lang w:val="ru-RU"/>
        </w:rPr>
        <w:t xml:space="preserve">, </w:t>
      </w:r>
      <w:r>
        <w:rPr>
          <w:rFonts w:ascii="Arial" w:hAnsi="Arial" w:cs="Arial"/>
          <w:lang w:val="ru-RU"/>
        </w:rPr>
        <w:t>запош</w:t>
      </w:r>
      <w:r w:rsidR="008339DA" w:rsidRPr="007B4BAA">
        <w:rPr>
          <w:rFonts w:ascii="Arial" w:hAnsi="Arial" w:cs="Arial"/>
          <w:lang w:val="ru-RU"/>
        </w:rPr>
        <w:t>љ</w:t>
      </w:r>
      <w:r>
        <w:rPr>
          <w:rFonts w:ascii="Arial" w:hAnsi="Arial" w:cs="Arial"/>
          <w:lang w:val="ru-RU"/>
        </w:rPr>
        <w:t>авању</w:t>
      </w:r>
      <w:r w:rsidR="008339DA" w:rsidRPr="007B4BAA">
        <w:rPr>
          <w:rFonts w:ascii="Arial" w:hAnsi="Arial" w:cs="Arial"/>
          <w:lang w:val="ru-RU"/>
        </w:rPr>
        <w:t xml:space="preserve"> </w:t>
      </w:r>
      <w:r>
        <w:rPr>
          <w:rFonts w:ascii="Arial" w:hAnsi="Arial" w:cs="Arial"/>
          <w:lang w:val="ru-RU"/>
        </w:rPr>
        <w:t>и</w:t>
      </w:r>
      <w:r w:rsidR="008339DA" w:rsidRPr="007B4BAA">
        <w:rPr>
          <w:rFonts w:ascii="Arial" w:hAnsi="Arial" w:cs="Arial"/>
          <w:lang w:val="ru-RU"/>
        </w:rPr>
        <w:t xml:space="preserve"> </w:t>
      </w:r>
      <w:r>
        <w:rPr>
          <w:rFonts w:ascii="Arial" w:hAnsi="Arial" w:cs="Arial"/>
          <w:lang w:val="ru-RU"/>
        </w:rPr>
        <w:t>условима</w:t>
      </w:r>
      <w:r w:rsidR="008339DA" w:rsidRPr="007B4BAA">
        <w:rPr>
          <w:rFonts w:ascii="Arial" w:hAnsi="Arial" w:cs="Arial"/>
          <w:lang w:val="ru-RU"/>
        </w:rPr>
        <w:t xml:space="preserve"> </w:t>
      </w:r>
      <w:r>
        <w:rPr>
          <w:rFonts w:ascii="Arial" w:hAnsi="Arial" w:cs="Arial"/>
          <w:lang w:val="ru-RU"/>
        </w:rPr>
        <w:t>рада</w:t>
      </w:r>
      <w:r w:rsidR="008339DA" w:rsidRPr="007B4BAA">
        <w:rPr>
          <w:rFonts w:ascii="Arial" w:hAnsi="Arial" w:cs="Arial"/>
          <w:lang w:val="ru-RU"/>
        </w:rPr>
        <w:t xml:space="preserve">, </w:t>
      </w:r>
      <w:r>
        <w:rPr>
          <w:rFonts w:ascii="Arial" w:hAnsi="Arial" w:cs="Arial"/>
          <w:lang w:val="ru-RU"/>
        </w:rPr>
        <w:t>заштити</w:t>
      </w:r>
      <w:r w:rsidR="008339DA" w:rsidRPr="007B4BAA">
        <w:rPr>
          <w:rFonts w:ascii="Arial" w:hAnsi="Arial" w:cs="Arial"/>
          <w:lang w:val="ru-RU"/>
        </w:rPr>
        <w:t xml:space="preserve"> </w:t>
      </w:r>
      <w:r>
        <w:rPr>
          <w:rFonts w:ascii="Arial" w:hAnsi="Arial" w:cs="Arial"/>
          <w:lang w:val="ru-RU"/>
        </w:rPr>
        <w:t>животне</w:t>
      </w:r>
      <w:r w:rsidR="008339DA" w:rsidRPr="007B4BAA">
        <w:rPr>
          <w:rFonts w:ascii="Arial" w:hAnsi="Arial" w:cs="Arial"/>
          <w:lang w:val="ru-RU"/>
        </w:rPr>
        <w:t xml:space="preserve"> </w:t>
      </w:r>
      <w:r>
        <w:rPr>
          <w:rFonts w:ascii="Arial" w:hAnsi="Arial" w:cs="Arial"/>
          <w:lang w:val="ru-RU"/>
        </w:rPr>
        <w:t>средине</w:t>
      </w:r>
      <w:r w:rsidR="008339DA" w:rsidRPr="007B4BAA">
        <w:rPr>
          <w:rFonts w:ascii="Arial" w:hAnsi="Arial" w:cs="Arial"/>
          <w:lang w:val="sr-Cyrl-RS"/>
        </w:rPr>
        <w:t>,</w:t>
      </w:r>
      <w:r w:rsidR="008339DA" w:rsidRPr="007B4BAA">
        <w:rPr>
          <w:rFonts w:ascii="Arial" w:hAnsi="Arial" w:cs="Arial"/>
          <w:lang w:val="ru-RU"/>
        </w:rPr>
        <w:t xml:space="preserve"> </w:t>
      </w:r>
      <w:r>
        <w:rPr>
          <w:rFonts w:ascii="Arial" w:hAnsi="Arial" w:cs="Arial"/>
          <w:lang w:val="ru-RU"/>
        </w:rPr>
        <w:t>као</w:t>
      </w:r>
      <w:r w:rsidR="008339DA" w:rsidRPr="007B4BAA">
        <w:rPr>
          <w:rFonts w:ascii="Arial" w:hAnsi="Arial" w:cs="Arial"/>
          <w:lang w:val="ru-RU"/>
        </w:rPr>
        <w:t xml:space="preserve"> </w:t>
      </w:r>
      <w:r>
        <w:rPr>
          <w:rFonts w:ascii="Arial" w:hAnsi="Arial" w:cs="Arial"/>
          <w:lang w:val="ru-RU"/>
        </w:rPr>
        <w:t>и</w:t>
      </w:r>
      <w:r w:rsidR="008339DA" w:rsidRPr="007B4BAA">
        <w:rPr>
          <w:rFonts w:ascii="Arial" w:hAnsi="Arial" w:cs="Arial"/>
          <w:lang w:val="ru-RU"/>
        </w:rPr>
        <w:t xml:space="preserve"> </w:t>
      </w:r>
      <w:r>
        <w:rPr>
          <w:rFonts w:ascii="Arial" w:hAnsi="Arial" w:cs="Arial"/>
          <w:lang w:val="ru-RU"/>
        </w:rPr>
        <w:t>да</w:t>
      </w:r>
      <w:r w:rsidR="008339DA" w:rsidRPr="007B4BAA">
        <w:rPr>
          <w:rFonts w:ascii="Arial" w:hAnsi="Arial" w:cs="Arial"/>
          <w:lang w:val="ru-RU"/>
        </w:rPr>
        <w:t xml:space="preserve"> </w:t>
      </w:r>
      <w:r>
        <w:rPr>
          <w:rFonts w:ascii="Arial" w:hAnsi="Arial" w:cs="Arial"/>
          <w:lang w:val="sr-Cyrl-RS"/>
        </w:rPr>
        <w:t>немамо</w:t>
      </w:r>
      <w:r w:rsidR="008339DA" w:rsidRPr="007B4BAA">
        <w:rPr>
          <w:rFonts w:ascii="Arial" w:hAnsi="Arial" w:cs="Arial"/>
          <w:lang w:val="sr-Cyrl-RS"/>
        </w:rPr>
        <w:t xml:space="preserve"> </w:t>
      </w:r>
      <w:r>
        <w:rPr>
          <w:rFonts w:ascii="Arial" w:hAnsi="Arial" w:cs="Arial"/>
          <w:lang w:val="sr-Cyrl-RS"/>
        </w:rPr>
        <w:t>забрану</w:t>
      </w:r>
      <w:r w:rsidR="008339DA" w:rsidRPr="007B4BAA">
        <w:rPr>
          <w:rFonts w:ascii="Arial" w:hAnsi="Arial" w:cs="Arial"/>
          <w:lang w:val="sr-Cyrl-RS"/>
        </w:rPr>
        <w:t xml:space="preserve"> </w:t>
      </w:r>
      <w:r>
        <w:rPr>
          <w:rFonts w:ascii="Arial" w:hAnsi="Arial" w:cs="Arial"/>
          <w:lang w:val="sr-Cyrl-RS"/>
        </w:rPr>
        <w:t>обав</w:t>
      </w:r>
      <w:r w:rsidR="008339DA" w:rsidRPr="007B4BAA">
        <w:rPr>
          <w:rFonts w:ascii="Arial" w:hAnsi="Arial" w:cs="Arial"/>
          <w:lang w:val="sr-Cyrl-RS"/>
        </w:rPr>
        <w:t>љ</w:t>
      </w:r>
      <w:r>
        <w:rPr>
          <w:rFonts w:ascii="Arial" w:hAnsi="Arial" w:cs="Arial"/>
          <w:lang w:val="sr-Cyrl-RS"/>
        </w:rPr>
        <w:t>ања</w:t>
      </w:r>
      <w:r w:rsidR="008339DA" w:rsidRPr="007B4BAA">
        <w:rPr>
          <w:rFonts w:ascii="Arial" w:hAnsi="Arial" w:cs="Arial"/>
          <w:lang w:val="sr-Cyrl-RS"/>
        </w:rPr>
        <w:t xml:space="preserve"> </w:t>
      </w:r>
      <w:r>
        <w:rPr>
          <w:rFonts w:ascii="Arial" w:hAnsi="Arial" w:cs="Arial"/>
          <w:lang w:val="sr-Cyrl-RS"/>
        </w:rPr>
        <w:t>делатности</w:t>
      </w:r>
      <w:r w:rsidR="008339DA" w:rsidRPr="007B4BAA">
        <w:rPr>
          <w:rFonts w:ascii="Arial" w:hAnsi="Arial" w:cs="Arial"/>
          <w:lang w:val="sr-Cyrl-RS"/>
        </w:rPr>
        <w:t xml:space="preserve"> </w:t>
      </w:r>
      <w:r>
        <w:rPr>
          <w:rFonts w:ascii="Arial" w:hAnsi="Arial" w:cs="Arial"/>
          <w:lang w:val="sr-Cyrl-RS"/>
        </w:rPr>
        <w:t>која</w:t>
      </w:r>
      <w:r w:rsidR="008339DA" w:rsidRPr="007B4BAA">
        <w:rPr>
          <w:rFonts w:ascii="Arial" w:hAnsi="Arial" w:cs="Arial"/>
          <w:lang w:val="sr-Cyrl-RS"/>
        </w:rPr>
        <w:t xml:space="preserve"> </w:t>
      </w:r>
      <w:r>
        <w:rPr>
          <w:rFonts w:ascii="Arial" w:hAnsi="Arial" w:cs="Arial"/>
          <w:lang w:val="sr-Cyrl-RS"/>
        </w:rPr>
        <w:t>је</w:t>
      </w:r>
      <w:r w:rsidR="008339DA" w:rsidRPr="007B4BAA">
        <w:rPr>
          <w:rFonts w:ascii="Arial" w:hAnsi="Arial" w:cs="Arial"/>
          <w:lang w:val="sr-Cyrl-RS"/>
        </w:rPr>
        <w:t xml:space="preserve"> </w:t>
      </w:r>
      <w:r>
        <w:rPr>
          <w:rFonts w:ascii="Arial" w:hAnsi="Arial" w:cs="Arial"/>
          <w:lang w:val="sr-Cyrl-RS"/>
        </w:rPr>
        <w:t>на</w:t>
      </w:r>
      <w:r w:rsidR="008339DA" w:rsidRPr="007B4BAA">
        <w:rPr>
          <w:rFonts w:ascii="Arial" w:hAnsi="Arial" w:cs="Arial"/>
          <w:lang w:val="sr-Cyrl-RS"/>
        </w:rPr>
        <w:t xml:space="preserve"> </w:t>
      </w:r>
      <w:r>
        <w:rPr>
          <w:rFonts w:ascii="Arial" w:hAnsi="Arial" w:cs="Arial"/>
          <w:lang w:val="sr-Cyrl-RS"/>
        </w:rPr>
        <w:t>снази</w:t>
      </w:r>
      <w:r w:rsidR="008339DA" w:rsidRPr="007B4BAA">
        <w:rPr>
          <w:rFonts w:ascii="Arial" w:hAnsi="Arial" w:cs="Arial"/>
          <w:lang w:val="sr-Cyrl-RS"/>
        </w:rPr>
        <w:t xml:space="preserve"> </w:t>
      </w:r>
      <w:r>
        <w:rPr>
          <w:rFonts w:ascii="Arial" w:hAnsi="Arial" w:cs="Arial"/>
          <w:lang w:val="sr-Cyrl-RS"/>
        </w:rPr>
        <w:t>у</w:t>
      </w:r>
      <w:r w:rsidR="008339DA" w:rsidRPr="007B4BAA">
        <w:rPr>
          <w:rFonts w:ascii="Arial" w:hAnsi="Arial" w:cs="Arial"/>
          <w:lang w:val="sr-Cyrl-RS"/>
        </w:rPr>
        <w:t xml:space="preserve"> </w:t>
      </w:r>
      <w:r>
        <w:rPr>
          <w:rFonts w:ascii="Arial" w:hAnsi="Arial" w:cs="Arial"/>
          <w:lang w:val="sr-Cyrl-RS"/>
        </w:rPr>
        <w:t>време</w:t>
      </w:r>
      <w:r w:rsidR="008339DA" w:rsidRPr="007B4BAA">
        <w:rPr>
          <w:rFonts w:ascii="Arial" w:hAnsi="Arial" w:cs="Arial"/>
          <w:lang w:val="sr-Cyrl-RS"/>
        </w:rPr>
        <w:t xml:space="preserve"> </w:t>
      </w:r>
      <w:r>
        <w:rPr>
          <w:rFonts w:ascii="Arial" w:hAnsi="Arial" w:cs="Arial"/>
          <w:lang w:val="sr-Cyrl-RS"/>
        </w:rPr>
        <w:t>подношења</w:t>
      </w:r>
      <w:r w:rsidR="008339DA" w:rsidRPr="007B4BAA">
        <w:rPr>
          <w:rFonts w:ascii="Arial" w:hAnsi="Arial" w:cs="Arial"/>
          <w:lang w:val="sr-Cyrl-RS"/>
        </w:rPr>
        <w:t xml:space="preserve"> </w:t>
      </w:r>
      <w:r>
        <w:rPr>
          <w:rFonts w:ascii="Arial" w:hAnsi="Arial" w:cs="Arial"/>
          <w:lang w:val="sr-Cyrl-RS"/>
        </w:rPr>
        <w:t>Понуде</w:t>
      </w:r>
      <w:r w:rsidR="008339DA" w:rsidRPr="007B4BAA">
        <w:rPr>
          <w:rFonts w:ascii="Arial" w:hAnsi="Arial" w:cs="Arial"/>
          <w:lang w:val="sr-Cyrl-RS"/>
        </w:rPr>
        <w:t>.</w:t>
      </w:r>
    </w:p>
    <w:p w:rsidR="008339DA" w:rsidRPr="007B4BAA" w:rsidRDefault="008339DA" w:rsidP="008339DA">
      <w:pPr>
        <w:jc w:val="both"/>
        <w:rPr>
          <w:rFonts w:ascii="Arial" w:hAnsi="Arial" w:cs="Arial"/>
          <w:b/>
          <w:lang w:val="ru-RU"/>
        </w:rPr>
      </w:pPr>
    </w:p>
    <w:p w:rsidR="008339DA" w:rsidRPr="007B4BAA" w:rsidRDefault="008339DA" w:rsidP="008339DA">
      <w:pPr>
        <w:jc w:val="both"/>
        <w:rPr>
          <w:rFonts w:ascii="Verdana" w:hAnsi="Verdana"/>
          <w:b/>
          <w:lang w:val="sr-Cyrl-RS"/>
        </w:rPr>
      </w:pPr>
    </w:p>
    <w:p w:rsidR="008339DA" w:rsidRPr="007B4BAA" w:rsidRDefault="008339DA" w:rsidP="008339DA">
      <w:pPr>
        <w:pStyle w:val="Title"/>
        <w:spacing w:before="0" w:after="0"/>
        <w:jc w:val="both"/>
        <w:rPr>
          <w:b w:val="0"/>
          <w:caps/>
          <w:sz w:val="24"/>
          <w:szCs w:val="24"/>
          <w:lang w:val="sr-Cyrl-RS"/>
        </w:rPr>
      </w:pPr>
    </w:p>
    <w:p w:rsidR="008339DA" w:rsidRPr="007B4BAA" w:rsidRDefault="008339DA" w:rsidP="008339DA">
      <w:pPr>
        <w:tabs>
          <w:tab w:val="left" w:pos="6028"/>
        </w:tabs>
        <w:autoSpaceDE w:val="0"/>
        <w:autoSpaceDN w:val="0"/>
        <w:adjustRightInd w:val="0"/>
        <w:ind w:left="360"/>
        <w:rPr>
          <w:rFonts w:ascii="Arial" w:eastAsia="Calibri" w:hAnsi="Arial" w:cs="Arial"/>
          <w:bCs/>
          <w:iCs/>
          <w:lang w:val="sr-Cyrl-RS"/>
        </w:rPr>
      </w:pPr>
    </w:p>
    <w:p w:rsidR="008339DA" w:rsidRPr="007B4BAA" w:rsidRDefault="008339DA" w:rsidP="008339DA">
      <w:pPr>
        <w:tabs>
          <w:tab w:val="left" w:pos="6028"/>
        </w:tabs>
        <w:autoSpaceDE w:val="0"/>
        <w:autoSpaceDN w:val="0"/>
        <w:adjustRightInd w:val="0"/>
        <w:ind w:left="360"/>
        <w:rPr>
          <w:rFonts w:ascii="Arial" w:eastAsia="Calibri" w:hAnsi="Arial" w:cs="Arial"/>
          <w:bCs/>
          <w:iCs/>
          <w:lang w:val="sr-Cyrl-RS"/>
        </w:rPr>
      </w:pPr>
    </w:p>
    <w:p w:rsidR="008339DA" w:rsidRPr="007B4BAA" w:rsidRDefault="008339DA" w:rsidP="008339DA">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 xml:space="preserve">          </w:t>
      </w:r>
      <w:r w:rsidR="00661B5A">
        <w:rPr>
          <w:rFonts w:ascii="Arial" w:eastAsia="Calibri" w:hAnsi="Arial" w:cs="Arial"/>
          <w:bCs/>
          <w:iCs/>
          <w:lang w:val="sr-Cyrl-RS"/>
        </w:rPr>
        <w:t>Датум</w:t>
      </w:r>
      <w:r w:rsidRPr="007B4BAA">
        <w:rPr>
          <w:rFonts w:ascii="Arial" w:eastAsia="Calibri" w:hAnsi="Arial" w:cs="Arial"/>
          <w:bCs/>
          <w:iCs/>
          <w:lang w:val="sr-Cyrl-RS"/>
        </w:rPr>
        <w:t xml:space="preserve"> </w:t>
      </w:r>
      <w:r w:rsidRPr="007B4BAA">
        <w:rPr>
          <w:rFonts w:ascii="Arial" w:eastAsia="Calibri" w:hAnsi="Arial" w:cs="Arial"/>
          <w:bCs/>
          <w:iCs/>
          <w:lang w:val="sr-Cyrl-RS"/>
        </w:rPr>
        <w:tab/>
      </w:r>
      <w:r w:rsidRPr="007B4BAA">
        <w:rPr>
          <w:rFonts w:ascii="Arial" w:eastAsia="Calibri" w:hAnsi="Arial" w:cs="Arial"/>
          <w:bCs/>
          <w:iCs/>
          <w:lang w:val="sr-Cyrl-RS"/>
        </w:rPr>
        <w:tab/>
        <w:t xml:space="preserve">              </w:t>
      </w:r>
      <w:r w:rsidR="00661B5A">
        <w:rPr>
          <w:rFonts w:ascii="Arial" w:eastAsia="Calibri" w:hAnsi="Arial" w:cs="Arial"/>
          <w:bCs/>
          <w:iCs/>
          <w:lang w:val="sr-Cyrl-RS"/>
        </w:rPr>
        <w:t>Подизвођач</w:t>
      </w:r>
    </w:p>
    <w:p w:rsidR="008339DA" w:rsidRPr="007B4BAA" w:rsidRDefault="008339DA" w:rsidP="008339DA">
      <w:pPr>
        <w:tabs>
          <w:tab w:val="left" w:pos="6028"/>
        </w:tabs>
        <w:autoSpaceDE w:val="0"/>
        <w:autoSpaceDN w:val="0"/>
        <w:adjustRightInd w:val="0"/>
        <w:ind w:left="360"/>
        <w:rPr>
          <w:rFonts w:ascii="Arial" w:eastAsia="Calibri" w:hAnsi="Arial" w:cs="Arial"/>
          <w:bCs/>
          <w:iCs/>
          <w:lang w:val="sr-Cyrl-RS"/>
        </w:rPr>
      </w:pPr>
    </w:p>
    <w:p w:rsidR="008339DA" w:rsidRPr="007B4BAA" w:rsidRDefault="008339DA" w:rsidP="008339DA">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 xml:space="preserve">________________                        </w:t>
      </w:r>
      <w:r w:rsidR="00661B5A">
        <w:rPr>
          <w:rFonts w:ascii="Arial" w:eastAsia="Calibri" w:hAnsi="Arial" w:cs="Arial"/>
          <w:bCs/>
          <w:iCs/>
          <w:lang w:val="sr-Cyrl-RS"/>
        </w:rPr>
        <w:t>М</w:t>
      </w:r>
      <w:r w:rsidRPr="007B4BAA">
        <w:rPr>
          <w:rFonts w:ascii="Arial" w:eastAsia="Calibri" w:hAnsi="Arial" w:cs="Arial"/>
          <w:bCs/>
          <w:iCs/>
          <w:lang w:val="sr-Cyrl-RS"/>
        </w:rPr>
        <w:t>.</w:t>
      </w:r>
      <w:r w:rsidR="00661B5A">
        <w:rPr>
          <w:rFonts w:ascii="Arial" w:eastAsia="Calibri" w:hAnsi="Arial" w:cs="Arial"/>
          <w:bCs/>
          <w:iCs/>
          <w:lang w:val="sr-Cyrl-RS"/>
        </w:rPr>
        <w:t>П</w:t>
      </w:r>
      <w:r w:rsidRPr="007B4BAA">
        <w:rPr>
          <w:rFonts w:ascii="Arial" w:eastAsia="Calibri" w:hAnsi="Arial" w:cs="Arial"/>
          <w:bCs/>
          <w:iCs/>
          <w:lang w:val="sr-Cyrl-RS"/>
        </w:rPr>
        <w:t>.                             ______________________</w:t>
      </w:r>
    </w:p>
    <w:p w:rsidR="008339DA" w:rsidRPr="007B4BAA" w:rsidRDefault="008339DA" w:rsidP="008339DA">
      <w:pPr>
        <w:jc w:val="center"/>
        <w:rPr>
          <w:rFonts w:ascii="Arial" w:hAnsi="Arial" w:cs="Arial"/>
          <w:lang w:val="ru-RU"/>
        </w:rPr>
      </w:pPr>
      <w:r w:rsidRPr="007B4BAA">
        <w:rPr>
          <w:rFonts w:ascii="Arial" w:eastAsia="Calibri" w:hAnsi="Arial" w:cs="Arial"/>
          <w:bCs/>
          <w:iCs/>
          <w:lang w:val="sr-Cyrl-RS"/>
        </w:rPr>
        <w:t xml:space="preserve">                                                                              </w:t>
      </w:r>
      <w:r w:rsidRPr="007B4BAA">
        <w:rPr>
          <w:rFonts w:ascii="Arial" w:hAnsi="Arial" w:cs="Arial"/>
          <w:lang w:val="ru-RU"/>
        </w:rPr>
        <w:t>(</w:t>
      </w:r>
      <w:r w:rsidR="00661B5A">
        <w:rPr>
          <w:rFonts w:ascii="Arial" w:hAnsi="Arial" w:cs="Arial"/>
          <w:lang w:val="ru-RU"/>
        </w:rPr>
        <w:t>потпис</w:t>
      </w:r>
      <w:r w:rsidRPr="007B4BAA">
        <w:rPr>
          <w:rFonts w:ascii="Arial" w:hAnsi="Arial" w:cs="Arial"/>
          <w:lang w:val="ru-RU"/>
        </w:rPr>
        <w:t xml:space="preserve"> </w:t>
      </w:r>
      <w:r w:rsidR="00661B5A">
        <w:rPr>
          <w:rFonts w:ascii="Arial" w:hAnsi="Arial" w:cs="Arial"/>
          <w:lang w:val="ru-RU"/>
        </w:rPr>
        <w:t>овлашћеног</w:t>
      </w:r>
      <w:r w:rsidRPr="007B4BAA">
        <w:rPr>
          <w:rFonts w:ascii="Arial" w:hAnsi="Arial" w:cs="Arial"/>
          <w:lang w:val="ru-RU"/>
        </w:rPr>
        <w:t xml:space="preserve"> </w:t>
      </w:r>
      <w:r w:rsidR="00661B5A">
        <w:rPr>
          <w:rFonts w:ascii="Arial" w:hAnsi="Arial" w:cs="Arial"/>
          <w:lang w:val="ru-RU"/>
        </w:rPr>
        <w:t>лица</w:t>
      </w:r>
      <w:r w:rsidR="002D63A1" w:rsidRPr="007B4BAA">
        <w:rPr>
          <w:rFonts w:ascii="Arial" w:hAnsi="Arial" w:cs="Arial"/>
          <w:lang w:val="ru-RU"/>
        </w:rPr>
        <w:t xml:space="preserve"> </w:t>
      </w:r>
      <w:r w:rsidR="00661B5A">
        <w:rPr>
          <w:rFonts w:ascii="Arial" w:hAnsi="Arial" w:cs="Arial"/>
          <w:lang w:val="ru-RU"/>
        </w:rPr>
        <w:t>подизвођача</w:t>
      </w:r>
      <w:r w:rsidRPr="007B4BAA">
        <w:rPr>
          <w:rFonts w:ascii="Arial" w:hAnsi="Arial" w:cs="Arial"/>
          <w:lang w:val="ru-RU"/>
        </w:rPr>
        <w:t>)</w:t>
      </w:r>
    </w:p>
    <w:p w:rsidR="008339DA" w:rsidRPr="007B4BAA" w:rsidRDefault="008339DA" w:rsidP="008339DA">
      <w:pPr>
        <w:tabs>
          <w:tab w:val="left" w:pos="6028"/>
        </w:tabs>
        <w:autoSpaceDE w:val="0"/>
        <w:autoSpaceDN w:val="0"/>
        <w:adjustRightInd w:val="0"/>
        <w:ind w:left="360"/>
        <w:rPr>
          <w:rFonts w:ascii="Arial" w:eastAsia="Calibri" w:hAnsi="Arial" w:cs="Arial"/>
          <w:bCs/>
          <w:iCs/>
          <w:lang w:val="sr-Cyrl-RS"/>
        </w:rPr>
      </w:pPr>
    </w:p>
    <w:p w:rsidR="008339DA" w:rsidRPr="007B4BAA" w:rsidRDefault="008339DA" w:rsidP="008339DA">
      <w:pPr>
        <w:tabs>
          <w:tab w:val="left" w:pos="6028"/>
        </w:tabs>
        <w:autoSpaceDE w:val="0"/>
        <w:autoSpaceDN w:val="0"/>
        <w:adjustRightInd w:val="0"/>
        <w:ind w:left="360"/>
        <w:rPr>
          <w:rFonts w:eastAsia="Calibri"/>
          <w:b/>
          <w:bCs/>
          <w:iCs/>
          <w:lang w:val="sr-Cyrl-RS"/>
        </w:rPr>
      </w:pPr>
    </w:p>
    <w:p w:rsidR="008339DA" w:rsidRPr="007B4BAA" w:rsidRDefault="008339DA" w:rsidP="008339DA">
      <w:pPr>
        <w:tabs>
          <w:tab w:val="left" w:pos="6028"/>
        </w:tabs>
        <w:autoSpaceDE w:val="0"/>
        <w:autoSpaceDN w:val="0"/>
        <w:adjustRightInd w:val="0"/>
        <w:ind w:left="360"/>
        <w:rPr>
          <w:rFonts w:eastAsia="Calibri"/>
          <w:b/>
          <w:bCs/>
          <w:iCs/>
          <w:lang w:val="sr-Cyrl-RS"/>
        </w:rPr>
      </w:pPr>
    </w:p>
    <w:p w:rsidR="008339DA" w:rsidRPr="007B4BAA" w:rsidRDefault="008339DA" w:rsidP="008339DA">
      <w:pPr>
        <w:tabs>
          <w:tab w:val="left" w:pos="6028"/>
        </w:tabs>
        <w:autoSpaceDE w:val="0"/>
        <w:autoSpaceDN w:val="0"/>
        <w:adjustRightInd w:val="0"/>
        <w:ind w:left="360"/>
        <w:rPr>
          <w:rFonts w:eastAsia="Calibri"/>
          <w:b/>
          <w:bCs/>
          <w:iCs/>
          <w:lang w:val="sr-Cyrl-RS"/>
        </w:rPr>
      </w:pPr>
    </w:p>
    <w:p w:rsidR="008339DA" w:rsidRPr="007B4BAA" w:rsidRDefault="008339DA" w:rsidP="008339DA">
      <w:pPr>
        <w:tabs>
          <w:tab w:val="left" w:pos="6028"/>
        </w:tabs>
        <w:autoSpaceDE w:val="0"/>
        <w:autoSpaceDN w:val="0"/>
        <w:adjustRightInd w:val="0"/>
        <w:ind w:left="360"/>
        <w:rPr>
          <w:rFonts w:eastAsia="Calibri"/>
          <w:b/>
          <w:bCs/>
          <w:iCs/>
          <w:lang w:val="sr-Cyrl-RS"/>
        </w:rPr>
      </w:pPr>
    </w:p>
    <w:p w:rsidR="008339DA" w:rsidRPr="007B4BAA" w:rsidRDefault="00661B5A" w:rsidP="008339DA">
      <w:pPr>
        <w:jc w:val="both"/>
        <w:rPr>
          <w:rFonts w:ascii="Arial" w:hAnsi="Arial" w:cs="Arial"/>
          <w:i/>
          <w:lang w:val="sr-Cyrl-RS"/>
        </w:rPr>
      </w:pPr>
      <w:r>
        <w:rPr>
          <w:rFonts w:ascii="Arial" w:hAnsi="Arial" w:cs="Arial"/>
          <w:i/>
          <w:u w:val="single"/>
          <w:lang w:val="sr-Cyrl-RS"/>
        </w:rPr>
        <w:t>Напомена</w:t>
      </w:r>
      <w:r w:rsidR="008339DA" w:rsidRPr="007B4BAA">
        <w:rPr>
          <w:rFonts w:ascii="Arial" w:hAnsi="Arial" w:cs="Arial"/>
          <w:i/>
          <w:lang w:val="sr-Cyrl-RS"/>
        </w:rPr>
        <w:t xml:space="preserve">: </w:t>
      </w:r>
      <w:r>
        <w:rPr>
          <w:rFonts w:ascii="Arial" w:hAnsi="Arial" w:cs="Arial"/>
          <w:i/>
          <w:lang w:val="sr-Cyrl-RS"/>
        </w:rPr>
        <w:t>Уколико</w:t>
      </w:r>
      <w:r w:rsidR="008339DA" w:rsidRPr="007B4BAA">
        <w:rPr>
          <w:rFonts w:ascii="Arial" w:hAnsi="Arial" w:cs="Arial"/>
          <w:i/>
          <w:lang w:val="sr-Cyrl-RS"/>
        </w:rPr>
        <w:t xml:space="preserve"> </w:t>
      </w:r>
      <w:r>
        <w:rPr>
          <w:rFonts w:ascii="Arial" w:hAnsi="Arial" w:cs="Arial"/>
          <w:i/>
          <w:lang w:val="sr-Cyrl-RS"/>
        </w:rPr>
        <w:t>понуђач</w:t>
      </w:r>
      <w:r w:rsidR="002D63A1" w:rsidRPr="007B4BAA">
        <w:rPr>
          <w:rFonts w:ascii="Arial" w:hAnsi="Arial" w:cs="Arial"/>
          <w:i/>
          <w:lang w:val="sr-Cyrl-RS"/>
        </w:rPr>
        <w:t xml:space="preserve"> </w:t>
      </w:r>
      <w:r>
        <w:rPr>
          <w:rFonts w:ascii="Arial" w:hAnsi="Arial" w:cs="Arial"/>
          <w:i/>
          <w:lang w:val="sr-Cyrl-RS"/>
        </w:rPr>
        <w:t>подноси</w:t>
      </w:r>
      <w:r w:rsidR="002D63A1" w:rsidRPr="007B4BAA">
        <w:rPr>
          <w:rFonts w:ascii="Arial" w:hAnsi="Arial" w:cs="Arial"/>
          <w:i/>
          <w:lang w:val="sr-Cyrl-RS"/>
        </w:rPr>
        <w:t xml:space="preserve"> </w:t>
      </w:r>
      <w:r>
        <w:rPr>
          <w:rFonts w:ascii="Arial" w:hAnsi="Arial" w:cs="Arial"/>
          <w:i/>
          <w:lang w:val="sr-Cyrl-RS"/>
        </w:rPr>
        <w:t>понуду</w:t>
      </w:r>
      <w:r w:rsidR="008339DA" w:rsidRPr="007B4BAA">
        <w:rPr>
          <w:rFonts w:ascii="Arial" w:hAnsi="Arial" w:cs="Arial"/>
          <w:i/>
          <w:lang w:val="sr-Cyrl-RS"/>
        </w:rPr>
        <w:t xml:space="preserve"> </w:t>
      </w:r>
      <w:r>
        <w:rPr>
          <w:rFonts w:ascii="Arial" w:hAnsi="Arial" w:cs="Arial"/>
          <w:i/>
          <w:lang w:val="sr-Cyrl-RS"/>
        </w:rPr>
        <w:t>са</w:t>
      </w:r>
      <w:r w:rsidR="002D63A1" w:rsidRPr="007B4BAA">
        <w:rPr>
          <w:rFonts w:ascii="Arial" w:hAnsi="Arial" w:cs="Arial"/>
          <w:i/>
          <w:lang w:val="sr-Cyrl-RS"/>
        </w:rPr>
        <w:t xml:space="preserve"> </w:t>
      </w:r>
      <w:r>
        <w:rPr>
          <w:rFonts w:ascii="Arial" w:hAnsi="Arial" w:cs="Arial"/>
          <w:i/>
          <w:lang w:val="sr-Cyrl-RS"/>
        </w:rPr>
        <w:t>више</w:t>
      </w:r>
      <w:r w:rsidR="008339DA" w:rsidRPr="007B4BAA">
        <w:rPr>
          <w:rFonts w:ascii="Arial" w:hAnsi="Arial" w:cs="Arial"/>
          <w:i/>
          <w:lang w:val="sr-Cyrl-RS"/>
        </w:rPr>
        <w:t xml:space="preserve"> </w:t>
      </w:r>
      <w:r>
        <w:rPr>
          <w:rFonts w:ascii="Arial" w:hAnsi="Arial" w:cs="Arial"/>
          <w:i/>
          <w:lang w:val="sr-Cyrl-RS"/>
        </w:rPr>
        <w:t>подизвођача</w:t>
      </w:r>
      <w:r w:rsidR="008339DA" w:rsidRPr="007B4BAA">
        <w:rPr>
          <w:rFonts w:ascii="Arial" w:hAnsi="Arial" w:cs="Arial"/>
          <w:i/>
          <w:lang w:val="sr-Cyrl-RS"/>
        </w:rPr>
        <w:t xml:space="preserve"> </w:t>
      </w:r>
      <w:r>
        <w:rPr>
          <w:rFonts w:ascii="Arial" w:hAnsi="Arial" w:cs="Arial"/>
          <w:i/>
          <w:lang w:val="sr-Cyrl-RS"/>
        </w:rPr>
        <w:t>Изјава</w:t>
      </w:r>
      <w:r w:rsidR="008339DA" w:rsidRPr="007B4BAA">
        <w:rPr>
          <w:rFonts w:ascii="Arial" w:hAnsi="Arial" w:cs="Arial"/>
          <w:i/>
          <w:lang w:val="sr-Cyrl-RS"/>
        </w:rPr>
        <w:t xml:space="preserve"> </w:t>
      </w:r>
      <w:r>
        <w:rPr>
          <w:rFonts w:ascii="Arial" w:hAnsi="Arial" w:cs="Arial"/>
          <w:i/>
          <w:lang w:val="sr-Cyrl-RS"/>
        </w:rPr>
        <w:t>мора</w:t>
      </w:r>
      <w:r w:rsidR="008339DA" w:rsidRPr="007B4BAA">
        <w:rPr>
          <w:rFonts w:ascii="Arial" w:hAnsi="Arial" w:cs="Arial"/>
          <w:i/>
          <w:lang w:val="sr-Cyrl-RS"/>
        </w:rPr>
        <w:t xml:space="preserve"> </w:t>
      </w:r>
      <w:r>
        <w:rPr>
          <w:rFonts w:ascii="Arial" w:hAnsi="Arial" w:cs="Arial"/>
          <w:i/>
          <w:lang w:val="sr-Cyrl-RS"/>
        </w:rPr>
        <w:t>бити</w:t>
      </w:r>
      <w:r w:rsidR="008339DA" w:rsidRPr="007B4BAA">
        <w:rPr>
          <w:rFonts w:ascii="Arial" w:hAnsi="Arial" w:cs="Arial"/>
          <w:i/>
          <w:lang w:val="sr-Cyrl-RS"/>
        </w:rPr>
        <w:t xml:space="preserve"> </w:t>
      </w:r>
      <w:r>
        <w:rPr>
          <w:rFonts w:ascii="Arial" w:hAnsi="Arial" w:cs="Arial"/>
          <w:i/>
          <w:lang w:val="sr-Cyrl-RS"/>
        </w:rPr>
        <w:t>попуњена</w:t>
      </w:r>
      <w:r w:rsidR="008339DA" w:rsidRPr="007B4BAA">
        <w:rPr>
          <w:rFonts w:ascii="Arial" w:hAnsi="Arial" w:cs="Arial"/>
          <w:i/>
          <w:lang w:val="sr-Cyrl-RS"/>
        </w:rPr>
        <w:t xml:space="preserve">, </w:t>
      </w:r>
      <w:r>
        <w:rPr>
          <w:rFonts w:ascii="Arial" w:hAnsi="Arial" w:cs="Arial"/>
          <w:i/>
          <w:lang w:val="sr-Cyrl-RS"/>
        </w:rPr>
        <w:t>потписана</w:t>
      </w:r>
      <w:r w:rsidR="008339DA" w:rsidRPr="007B4BAA">
        <w:rPr>
          <w:rFonts w:ascii="Arial" w:hAnsi="Arial" w:cs="Arial"/>
          <w:i/>
          <w:lang w:val="sr-Cyrl-RS"/>
        </w:rPr>
        <w:t xml:space="preserve"> </w:t>
      </w:r>
      <w:r>
        <w:rPr>
          <w:rFonts w:ascii="Arial" w:hAnsi="Arial" w:cs="Arial"/>
          <w:i/>
          <w:lang w:val="sr-Cyrl-RS"/>
        </w:rPr>
        <w:t>и</w:t>
      </w:r>
      <w:r w:rsidR="008339DA" w:rsidRPr="007B4BAA">
        <w:rPr>
          <w:rFonts w:ascii="Arial" w:hAnsi="Arial" w:cs="Arial"/>
          <w:i/>
          <w:lang w:val="sr-Cyrl-RS"/>
        </w:rPr>
        <w:t xml:space="preserve"> </w:t>
      </w:r>
      <w:r>
        <w:rPr>
          <w:rFonts w:ascii="Arial" w:hAnsi="Arial" w:cs="Arial"/>
          <w:i/>
          <w:lang w:val="sr-Cyrl-RS"/>
        </w:rPr>
        <w:t>оверена</w:t>
      </w:r>
      <w:r w:rsidR="008339DA" w:rsidRPr="007B4BAA">
        <w:rPr>
          <w:rFonts w:ascii="Arial" w:hAnsi="Arial" w:cs="Arial"/>
          <w:i/>
          <w:lang w:val="sr-Cyrl-RS"/>
        </w:rPr>
        <w:t xml:space="preserve"> </w:t>
      </w:r>
      <w:r>
        <w:rPr>
          <w:rFonts w:ascii="Arial" w:hAnsi="Arial" w:cs="Arial"/>
          <w:i/>
          <w:lang w:val="sr-Cyrl-RS"/>
        </w:rPr>
        <w:t>печатом</w:t>
      </w:r>
      <w:r w:rsidR="008339DA" w:rsidRPr="007B4BAA">
        <w:rPr>
          <w:rFonts w:ascii="Arial" w:hAnsi="Arial" w:cs="Arial"/>
          <w:i/>
          <w:lang w:val="sr-Cyrl-RS"/>
        </w:rPr>
        <w:t xml:space="preserve"> </w:t>
      </w:r>
      <w:r>
        <w:rPr>
          <w:rFonts w:ascii="Arial" w:hAnsi="Arial" w:cs="Arial"/>
          <w:i/>
          <w:lang w:val="sr-Cyrl-RS"/>
        </w:rPr>
        <w:t>од</w:t>
      </w:r>
      <w:r w:rsidR="008339DA" w:rsidRPr="007B4BAA">
        <w:rPr>
          <w:rFonts w:ascii="Arial" w:hAnsi="Arial" w:cs="Arial"/>
          <w:i/>
          <w:lang w:val="sr-Cyrl-RS"/>
        </w:rPr>
        <w:t xml:space="preserve"> </w:t>
      </w:r>
      <w:r>
        <w:rPr>
          <w:rFonts w:ascii="Arial" w:hAnsi="Arial" w:cs="Arial"/>
          <w:i/>
          <w:lang w:val="sr-Cyrl-RS"/>
        </w:rPr>
        <w:t>стране</w:t>
      </w:r>
      <w:r w:rsidR="008339DA" w:rsidRPr="007B4BAA">
        <w:rPr>
          <w:rFonts w:ascii="Arial" w:hAnsi="Arial" w:cs="Arial"/>
          <w:i/>
          <w:lang w:val="sr-Cyrl-RS"/>
        </w:rPr>
        <w:t xml:space="preserve"> </w:t>
      </w:r>
      <w:r>
        <w:rPr>
          <w:rFonts w:ascii="Arial" w:hAnsi="Arial" w:cs="Arial"/>
          <w:i/>
          <w:lang w:val="sr-Cyrl-RS"/>
        </w:rPr>
        <w:t>овлашћеног</w:t>
      </w:r>
      <w:r w:rsidR="008339DA" w:rsidRPr="007B4BAA">
        <w:rPr>
          <w:rFonts w:ascii="Arial" w:hAnsi="Arial" w:cs="Arial"/>
          <w:i/>
          <w:lang w:val="sr-Cyrl-RS"/>
        </w:rPr>
        <w:t xml:space="preserve"> </w:t>
      </w:r>
      <w:r>
        <w:rPr>
          <w:rFonts w:ascii="Arial" w:hAnsi="Arial" w:cs="Arial"/>
          <w:i/>
          <w:lang w:val="sr-Cyrl-RS"/>
        </w:rPr>
        <w:t>лица</w:t>
      </w:r>
      <w:r w:rsidR="008339DA" w:rsidRPr="007B4BAA">
        <w:rPr>
          <w:rFonts w:ascii="Arial" w:hAnsi="Arial" w:cs="Arial"/>
          <w:i/>
          <w:lang w:val="sr-Cyrl-RS"/>
        </w:rPr>
        <w:t xml:space="preserve"> </w:t>
      </w:r>
      <w:r>
        <w:rPr>
          <w:rFonts w:ascii="Arial" w:hAnsi="Arial" w:cs="Arial"/>
          <w:i/>
          <w:lang w:val="sr-Cyrl-RS"/>
        </w:rPr>
        <w:t>сваког</w:t>
      </w:r>
      <w:r w:rsidR="008339DA" w:rsidRPr="007B4BAA">
        <w:rPr>
          <w:rFonts w:ascii="Arial" w:hAnsi="Arial" w:cs="Arial"/>
          <w:i/>
          <w:lang w:val="sr-Cyrl-RS"/>
        </w:rPr>
        <w:t xml:space="preserve"> </w:t>
      </w:r>
      <w:r>
        <w:rPr>
          <w:rFonts w:ascii="Arial" w:hAnsi="Arial" w:cs="Arial"/>
          <w:i/>
          <w:lang w:val="sr-Cyrl-RS"/>
        </w:rPr>
        <w:t>подизвођача</w:t>
      </w:r>
      <w:r w:rsidR="008339DA" w:rsidRPr="007B4BAA">
        <w:rPr>
          <w:rFonts w:ascii="Arial" w:hAnsi="Arial" w:cs="Arial"/>
          <w:i/>
          <w:lang w:val="sr-Cyrl-RS"/>
        </w:rPr>
        <w:t xml:space="preserve"> </w:t>
      </w:r>
    </w:p>
    <w:p w:rsidR="00FD0608" w:rsidRPr="007B4BAA" w:rsidRDefault="00661B5A" w:rsidP="008339DA">
      <w:pPr>
        <w:jc w:val="both"/>
        <w:rPr>
          <w:rFonts w:ascii="Arial" w:hAnsi="Arial" w:cs="Arial"/>
          <w:i/>
          <w:lang w:val="sr-Cyrl-RS"/>
        </w:rPr>
      </w:pPr>
      <w:r>
        <w:rPr>
          <w:rFonts w:ascii="Arial" w:hAnsi="Arial" w:cs="Arial"/>
          <w:i/>
          <w:lang w:val="sr-Cyrl-RS"/>
        </w:rPr>
        <w:t>Приликом</w:t>
      </w:r>
      <w:r w:rsidR="008339DA" w:rsidRPr="007B4BAA">
        <w:rPr>
          <w:rFonts w:ascii="Arial" w:hAnsi="Arial" w:cs="Arial"/>
          <w:i/>
          <w:lang w:val="sr-Cyrl-RS"/>
        </w:rPr>
        <w:t xml:space="preserve"> </w:t>
      </w:r>
      <w:r>
        <w:rPr>
          <w:rFonts w:ascii="Arial" w:hAnsi="Arial" w:cs="Arial"/>
          <w:i/>
          <w:lang w:val="sr-Cyrl-RS"/>
        </w:rPr>
        <w:t>подношења</w:t>
      </w:r>
      <w:r w:rsidR="008339DA" w:rsidRPr="007B4BAA">
        <w:rPr>
          <w:rFonts w:ascii="Arial" w:hAnsi="Arial" w:cs="Arial"/>
          <w:i/>
          <w:lang w:val="sr-Cyrl-RS"/>
        </w:rPr>
        <w:t xml:space="preserve"> </w:t>
      </w:r>
      <w:r>
        <w:rPr>
          <w:rFonts w:ascii="Arial" w:hAnsi="Arial" w:cs="Arial"/>
          <w:i/>
          <w:lang w:val="sr-Cyrl-RS"/>
        </w:rPr>
        <w:t>понуде</w:t>
      </w:r>
      <w:r w:rsidR="008339DA" w:rsidRPr="007B4BAA">
        <w:rPr>
          <w:rFonts w:ascii="Arial" w:hAnsi="Arial" w:cs="Arial"/>
          <w:i/>
          <w:lang w:val="sr-Cyrl-RS"/>
        </w:rPr>
        <w:t xml:space="preserve"> </w:t>
      </w:r>
      <w:r>
        <w:rPr>
          <w:rFonts w:ascii="Arial" w:hAnsi="Arial" w:cs="Arial"/>
          <w:i/>
          <w:lang w:val="sr-Cyrl-RS"/>
        </w:rPr>
        <w:t>овај</w:t>
      </w:r>
      <w:r w:rsidR="008339DA" w:rsidRPr="007B4BAA">
        <w:rPr>
          <w:rFonts w:ascii="Arial" w:hAnsi="Arial" w:cs="Arial"/>
          <w:i/>
          <w:lang w:val="sr-Cyrl-RS"/>
        </w:rPr>
        <w:t xml:space="preserve"> </w:t>
      </w:r>
      <w:r>
        <w:rPr>
          <w:rFonts w:ascii="Arial" w:hAnsi="Arial" w:cs="Arial"/>
          <w:i/>
          <w:lang w:val="sr-Cyrl-RS"/>
        </w:rPr>
        <w:t>образац</w:t>
      </w:r>
      <w:r w:rsidR="008339DA" w:rsidRPr="007B4BAA">
        <w:rPr>
          <w:rFonts w:ascii="Arial" w:hAnsi="Arial" w:cs="Arial"/>
          <w:i/>
          <w:lang w:val="sr-Cyrl-RS"/>
        </w:rPr>
        <w:t xml:space="preserve"> </w:t>
      </w:r>
      <w:r>
        <w:rPr>
          <w:rFonts w:ascii="Arial" w:hAnsi="Arial" w:cs="Arial"/>
          <w:i/>
          <w:lang w:val="sr-Cyrl-RS"/>
        </w:rPr>
        <w:t>копирати</w:t>
      </w:r>
      <w:r w:rsidR="008339DA" w:rsidRPr="007B4BAA">
        <w:rPr>
          <w:rFonts w:ascii="Arial" w:hAnsi="Arial" w:cs="Arial"/>
          <w:i/>
          <w:lang w:val="sr-Cyrl-RS"/>
        </w:rPr>
        <w:t xml:space="preserve"> </w:t>
      </w:r>
      <w:r>
        <w:rPr>
          <w:rFonts w:ascii="Arial" w:hAnsi="Arial" w:cs="Arial"/>
          <w:i/>
          <w:lang w:val="sr-Cyrl-RS"/>
        </w:rPr>
        <w:t>у</w:t>
      </w:r>
      <w:r w:rsidR="008339DA" w:rsidRPr="007B4BAA">
        <w:rPr>
          <w:rFonts w:ascii="Arial" w:hAnsi="Arial" w:cs="Arial"/>
          <w:i/>
          <w:lang w:val="sr-Cyrl-RS"/>
        </w:rPr>
        <w:t xml:space="preserve"> </w:t>
      </w:r>
      <w:r>
        <w:rPr>
          <w:rFonts w:ascii="Arial" w:hAnsi="Arial" w:cs="Arial"/>
          <w:i/>
          <w:lang w:val="sr-Cyrl-RS"/>
        </w:rPr>
        <w:t>потребном</w:t>
      </w:r>
      <w:r w:rsidR="008339DA" w:rsidRPr="007B4BAA">
        <w:rPr>
          <w:rFonts w:ascii="Arial" w:hAnsi="Arial" w:cs="Arial"/>
          <w:i/>
          <w:lang w:val="sr-Cyrl-RS"/>
        </w:rPr>
        <w:t xml:space="preserve"> </w:t>
      </w:r>
      <w:r>
        <w:rPr>
          <w:rFonts w:ascii="Arial" w:hAnsi="Arial" w:cs="Arial"/>
          <w:i/>
          <w:lang w:val="sr-Cyrl-RS"/>
        </w:rPr>
        <w:t>броју</w:t>
      </w:r>
      <w:r w:rsidR="008339DA" w:rsidRPr="007B4BAA">
        <w:rPr>
          <w:rFonts w:ascii="Arial" w:hAnsi="Arial" w:cs="Arial"/>
          <w:i/>
          <w:lang w:val="sr-Cyrl-RS"/>
        </w:rPr>
        <w:t xml:space="preserve"> </w:t>
      </w:r>
      <w:r>
        <w:rPr>
          <w:rFonts w:ascii="Arial" w:hAnsi="Arial" w:cs="Arial"/>
          <w:i/>
          <w:lang w:val="sr-Cyrl-RS"/>
        </w:rPr>
        <w:t>примерака</w:t>
      </w:r>
      <w:r w:rsidR="008339DA" w:rsidRPr="007B4BAA">
        <w:rPr>
          <w:rFonts w:ascii="Arial" w:hAnsi="Arial" w:cs="Arial"/>
          <w:i/>
          <w:lang w:val="sr-Cyrl-RS"/>
        </w:rPr>
        <w:t>.</w:t>
      </w:r>
    </w:p>
    <w:p w:rsidR="009C1CC7" w:rsidRPr="007B4BAA" w:rsidRDefault="008339DA" w:rsidP="009C1CC7">
      <w:pPr>
        <w:jc w:val="right"/>
        <w:rPr>
          <w:rFonts w:ascii="Arial" w:hAnsi="Arial" w:cs="Arial"/>
          <w:b/>
          <w:caps/>
          <w:lang w:val="sr-Cyrl-RS"/>
        </w:rPr>
      </w:pPr>
      <w:r w:rsidRPr="007B4BAA">
        <w:rPr>
          <w:rFonts w:ascii="Arial" w:hAnsi="Arial" w:cs="Arial"/>
          <w:i/>
          <w:lang w:val="sr-Cyrl-RS"/>
        </w:rPr>
        <w:br w:type="page"/>
      </w:r>
      <w:r w:rsidR="00661B5A">
        <w:rPr>
          <w:rFonts w:ascii="Arial" w:hAnsi="Arial" w:cs="Arial"/>
          <w:b/>
          <w:caps/>
          <w:lang w:val="sr-Cyrl-RS"/>
        </w:rPr>
        <w:lastRenderedPageBreak/>
        <w:t>О</w:t>
      </w:r>
      <w:r w:rsidR="00661B5A">
        <w:rPr>
          <w:rFonts w:ascii="Arial" w:hAnsi="Arial" w:cs="Arial"/>
          <w:b/>
          <w:caps/>
        </w:rPr>
        <w:t>бразац</w:t>
      </w:r>
      <w:r w:rsidR="009C1CC7" w:rsidRPr="007B4BAA">
        <w:rPr>
          <w:rFonts w:ascii="Arial" w:hAnsi="Arial" w:cs="Arial"/>
          <w:b/>
          <w:caps/>
        </w:rPr>
        <w:t xml:space="preserve"> </w:t>
      </w:r>
      <w:r w:rsidR="009C1CC7" w:rsidRPr="007B4BAA">
        <w:rPr>
          <w:rFonts w:ascii="Arial" w:hAnsi="Arial" w:cs="Arial"/>
          <w:b/>
          <w:caps/>
          <w:lang w:val="sr-Cyrl-RS"/>
        </w:rPr>
        <w:t>5.2</w:t>
      </w:r>
      <w:r w:rsidR="00661B5A">
        <w:rPr>
          <w:rFonts w:ascii="Arial" w:hAnsi="Arial" w:cs="Arial"/>
          <w:b/>
          <w:caps/>
          <w:lang w:val="sr-Cyrl-RS"/>
        </w:rPr>
        <w:t>а</w:t>
      </w:r>
    </w:p>
    <w:p w:rsidR="009C1CC7" w:rsidRPr="007B4BAA" w:rsidRDefault="009C1CC7" w:rsidP="009C1CC7">
      <w:pPr>
        <w:pStyle w:val="Title"/>
        <w:spacing w:before="0" w:after="0"/>
        <w:jc w:val="right"/>
        <w:rPr>
          <w:b w:val="0"/>
          <w:caps/>
          <w:sz w:val="24"/>
          <w:szCs w:val="24"/>
          <w:lang w:val="sr-Cyrl-RS"/>
        </w:rPr>
      </w:pPr>
    </w:p>
    <w:tbl>
      <w:tblPr>
        <w:tblW w:w="10189"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387"/>
        <w:gridCol w:w="4802"/>
      </w:tblGrid>
      <w:tr w:rsidR="009C1CC7" w:rsidRPr="007B4BAA" w:rsidTr="001F2789">
        <w:trPr>
          <w:trHeight w:val="397"/>
          <w:tblCellSpacing w:w="20" w:type="dxa"/>
        </w:trPr>
        <w:tc>
          <w:tcPr>
            <w:tcW w:w="5327" w:type="dxa"/>
          </w:tcPr>
          <w:p w:rsidR="009C1CC7" w:rsidRPr="007B4BAA" w:rsidRDefault="00661B5A" w:rsidP="001F2789">
            <w:pPr>
              <w:jc w:val="both"/>
              <w:rPr>
                <w:rFonts w:ascii="Arial" w:hAnsi="Arial" w:cs="Arial"/>
                <w:noProof/>
                <w:lang w:val="ru-RU"/>
              </w:rPr>
            </w:pPr>
            <w:r>
              <w:rPr>
                <w:rFonts w:ascii="Arial" w:hAnsi="Arial" w:cs="Arial"/>
                <w:noProof/>
                <w:lang w:val="ru-RU"/>
              </w:rPr>
              <w:t>Скраћено</w:t>
            </w:r>
            <w:r w:rsidR="009C1CC7" w:rsidRPr="007B4BAA">
              <w:rPr>
                <w:rFonts w:ascii="Arial" w:hAnsi="Arial" w:cs="Arial"/>
                <w:noProof/>
                <w:lang w:val="ru-RU"/>
              </w:rPr>
              <w:t xml:space="preserve"> </w:t>
            </w:r>
            <w:r>
              <w:rPr>
                <w:rFonts w:ascii="Arial" w:hAnsi="Arial" w:cs="Arial"/>
                <w:noProof/>
                <w:lang w:val="ru-RU"/>
              </w:rPr>
              <w:t>пословно</w:t>
            </w:r>
            <w:r w:rsidR="009C1CC7" w:rsidRPr="007B4BAA">
              <w:rPr>
                <w:rFonts w:ascii="Arial" w:hAnsi="Arial" w:cs="Arial"/>
                <w:noProof/>
                <w:lang w:val="ru-RU"/>
              </w:rPr>
              <w:t xml:space="preserve"> </w:t>
            </w:r>
            <w:r>
              <w:rPr>
                <w:rFonts w:ascii="Arial" w:hAnsi="Arial" w:cs="Arial"/>
                <w:noProof/>
                <w:lang w:val="ru-RU"/>
              </w:rPr>
              <w:t>име</w:t>
            </w:r>
            <w:r w:rsidR="009C1CC7" w:rsidRPr="007B4BAA">
              <w:rPr>
                <w:rFonts w:ascii="Arial" w:hAnsi="Arial" w:cs="Arial"/>
                <w:noProof/>
                <w:lang w:val="ru-RU"/>
              </w:rPr>
              <w:t xml:space="preserve"> </w:t>
            </w:r>
            <w:r>
              <w:rPr>
                <w:rFonts w:ascii="Arial" w:hAnsi="Arial" w:cs="Arial"/>
                <w:noProof/>
                <w:lang w:val="ru-RU"/>
              </w:rPr>
              <w:t>подизвођача</w:t>
            </w:r>
            <w:r w:rsidR="009C1CC7" w:rsidRPr="007B4BAA">
              <w:rPr>
                <w:rFonts w:ascii="Arial" w:hAnsi="Arial" w:cs="Arial"/>
                <w:noProof/>
                <w:lang w:val="ru-RU"/>
              </w:rPr>
              <w:t>:</w:t>
            </w:r>
          </w:p>
        </w:tc>
        <w:tc>
          <w:tcPr>
            <w:tcW w:w="4742" w:type="dxa"/>
          </w:tcPr>
          <w:p w:rsidR="009C1CC7" w:rsidRPr="007B4BAA" w:rsidRDefault="009C1CC7" w:rsidP="001F2789">
            <w:pPr>
              <w:jc w:val="both"/>
              <w:rPr>
                <w:rFonts w:ascii="Verdana" w:hAnsi="Verdana"/>
                <w:noProof/>
                <w:lang w:val="ru-RU"/>
              </w:rPr>
            </w:pPr>
          </w:p>
        </w:tc>
      </w:tr>
      <w:tr w:rsidR="009C1CC7" w:rsidRPr="007B4BAA" w:rsidTr="001F2789">
        <w:trPr>
          <w:trHeight w:val="397"/>
          <w:tblCellSpacing w:w="20" w:type="dxa"/>
        </w:trPr>
        <w:tc>
          <w:tcPr>
            <w:tcW w:w="5327" w:type="dxa"/>
          </w:tcPr>
          <w:p w:rsidR="009C1CC7" w:rsidRPr="007B4BAA" w:rsidRDefault="00661B5A" w:rsidP="001F2789">
            <w:pPr>
              <w:jc w:val="both"/>
              <w:rPr>
                <w:rFonts w:ascii="Arial" w:hAnsi="Arial" w:cs="Arial"/>
                <w:noProof/>
                <w:lang w:val="sr-Latn-CS"/>
              </w:rPr>
            </w:pPr>
            <w:r>
              <w:rPr>
                <w:rFonts w:ascii="Arial" w:hAnsi="Arial" w:cs="Arial"/>
                <w:noProof/>
                <w:lang w:val="sr-Latn-CS"/>
              </w:rPr>
              <w:t>Седиште</w:t>
            </w:r>
            <w:r w:rsidR="009C1CC7" w:rsidRPr="007B4BAA">
              <w:rPr>
                <w:rFonts w:ascii="Arial" w:hAnsi="Arial" w:cs="Arial"/>
                <w:noProof/>
                <w:lang w:val="sr-Latn-CS"/>
              </w:rPr>
              <w:t xml:space="preserve">:  </w:t>
            </w:r>
          </w:p>
        </w:tc>
        <w:tc>
          <w:tcPr>
            <w:tcW w:w="4742" w:type="dxa"/>
          </w:tcPr>
          <w:p w:rsidR="009C1CC7" w:rsidRPr="007B4BAA" w:rsidRDefault="009C1CC7" w:rsidP="001F2789">
            <w:pPr>
              <w:jc w:val="both"/>
              <w:rPr>
                <w:rFonts w:ascii="Verdana" w:hAnsi="Verdana"/>
                <w:noProof/>
                <w:lang w:val="sr-Latn-CS"/>
              </w:rPr>
            </w:pPr>
          </w:p>
        </w:tc>
      </w:tr>
      <w:tr w:rsidR="009C1CC7" w:rsidRPr="007B4BAA" w:rsidTr="001F2789">
        <w:trPr>
          <w:trHeight w:val="397"/>
          <w:tblCellSpacing w:w="20" w:type="dxa"/>
        </w:trPr>
        <w:tc>
          <w:tcPr>
            <w:tcW w:w="5327" w:type="dxa"/>
          </w:tcPr>
          <w:p w:rsidR="009C1CC7" w:rsidRPr="007B4BAA" w:rsidRDefault="00661B5A" w:rsidP="001F2789">
            <w:pPr>
              <w:jc w:val="both"/>
              <w:rPr>
                <w:rFonts w:ascii="Arial" w:hAnsi="Arial" w:cs="Arial"/>
                <w:noProof/>
                <w:lang w:val="sr-Latn-CS"/>
              </w:rPr>
            </w:pPr>
            <w:r>
              <w:rPr>
                <w:rFonts w:ascii="Arial" w:hAnsi="Arial" w:cs="Arial"/>
                <w:noProof/>
                <w:lang w:val="sr-Latn-CS"/>
              </w:rPr>
              <w:t>Адреса</w:t>
            </w:r>
            <w:r w:rsidR="009C1CC7" w:rsidRPr="007B4BAA">
              <w:rPr>
                <w:rFonts w:ascii="Arial" w:hAnsi="Arial" w:cs="Arial"/>
                <w:noProof/>
                <w:lang w:val="sr-Latn-CS"/>
              </w:rPr>
              <w:t xml:space="preserve"> </w:t>
            </w:r>
            <w:r>
              <w:rPr>
                <w:rFonts w:ascii="Arial" w:hAnsi="Arial" w:cs="Arial"/>
                <w:noProof/>
                <w:lang w:val="sr-Latn-CS"/>
              </w:rPr>
              <w:t>седишта</w:t>
            </w:r>
            <w:r w:rsidR="009C1CC7" w:rsidRPr="007B4BAA">
              <w:rPr>
                <w:rFonts w:ascii="Arial" w:hAnsi="Arial" w:cs="Arial"/>
                <w:noProof/>
                <w:lang w:val="sr-Latn-CS"/>
              </w:rPr>
              <w:t>:</w:t>
            </w:r>
          </w:p>
        </w:tc>
        <w:tc>
          <w:tcPr>
            <w:tcW w:w="4742" w:type="dxa"/>
          </w:tcPr>
          <w:p w:rsidR="009C1CC7" w:rsidRPr="007B4BAA" w:rsidRDefault="009C1CC7" w:rsidP="001F2789">
            <w:pPr>
              <w:jc w:val="both"/>
              <w:rPr>
                <w:rFonts w:ascii="Verdana" w:hAnsi="Verdana"/>
                <w:noProof/>
                <w:lang w:val="sr-Latn-CS"/>
              </w:rPr>
            </w:pPr>
          </w:p>
        </w:tc>
      </w:tr>
      <w:tr w:rsidR="009C1CC7" w:rsidRPr="007B4BAA" w:rsidTr="001F2789">
        <w:trPr>
          <w:trHeight w:val="397"/>
          <w:tblCellSpacing w:w="20" w:type="dxa"/>
        </w:trPr>
        <w:tc>
          <w:tcPr>
            <w:tcW w:w="5327" w:type="dxa"/>
          </w:tcPr>
          <w:p w:rsidR="009C1CC7" w:rsidRPr="007B4BAA" w:rsidRDefault="00661B5A" w:rsidP="001F2789">
            <w:pPr>
              <w:jc w:val="both"/>
              <w:rPr>
                <w:rFonts w:ascii="Arial" w:hAnsi="Arial" w:cs="Arial"/>
                <w:noProof/>
                <w:lang w:val="sr-Latn-CS"/>
              </w:rPr>
            </w:pPr>
            <w:r>
              <w:rPr>
                <w:rFonts w:ascii="Arial" w:hAnsi="Arial" w:cs="Arial"/>
                <w:noProof/>
                <w:lang w:val="sr-Latn-CS"/>
              </w:rPr>
              <w:t>Матични</w:t>
            </w:r>
            <w:r w:rsidR="009C1CC7" w:rsidRPr="007B4BAA">
              <w:rPr>
                <w:rFonts w:ascii="Arial" w:hAnsi="Arial" w:cs="Arial"/>
                <w:noProof/>
                <w:lang w:val="sr-Latn-CS"/>
              </w:rPr>
              <w:t xml:space="preserve"> </w:t>
            </w:r>
            <w:r>
              <w:rPr>
                <w:rFonts w:ascii="Arial" w:hAnsi="Arial" w:cs="Arial"/>
                <w:noProof/>
                <w:lang w:val="sr-Latn-CS"/>
              </w:rPr>
              <w:t>број</w:t>
            </w:r>
            <w:r w:rsidR="009C1CC7" w:rsidRPr="007B4BAA">
              <w:rPr>
                <w:rFonts w:ascii="Arial" w:hAnsi="Arial" w:cs="Arial"/>
                <w:noProof/>
                <w:lang w:val="sr-Latn-CS"/>
              </w:rPr>
              <w:t xml:space="preserve">:  </w:t>
            </w:r>
          </w:p>
        </w:tc>
        <w:tc>
          <w:tcPr>
            <w:tcW w:w="4742" w:type="dxa"/>
          </w:tcPr>
          <w:p w:rsidR="009C1CC7" w:rsidRPr="007B4BAA" w:rsidRDefault="009C1CC7" w:rsidP="001F2789">
            <w:pPr>
              <w:jc w:val="both"/>
              <w:rPr>
                <w:rFonts w:ascii="Verdana" w:hAnsi="Verdana"/>
                <w:noProof/>
                <w:lang w:val="sr-Latn-CS"/>
              </w:rPr>
            </w:pPr>
          </w:p>
        </w:tc>
      </w:tr>
      <w:tr w:rsidR="009C1CC7" w:rsidRPr="007B4BAA" w:rsidTr="001F2789">
        <w:trPr>
          <w:trHeight w:val="397"/>
          <w:tblCellSpacing w:w="20" w:type="dxa"/>
        </w:trPr>
        <w:tc>
          <w:tcPr>
            <w:tcW w:w="5327" w:type="dxa"/>
          </w:tcPr>
          <w:p w:rsidR="009C1CC7" w:rsidRPr="007B4BAA" w:rsidRDefault="00661B5A" w:rsidP="001F2789">
            <w:pPr>
              <w:jc w:val="both"/>
              <w:rPr>
                <w:rFonts w:ascii="Arial" w:hAnsi="Arial" w:cs="Arial"/>
                <w:noProof/>
                <w:lang w:val="sr-Latn-CS"/>
              </w:rPr>
            </w:pPr>
            <w:r>
              <w:rPr>
                <w:rFonts w:ascii="Arial" w:hAnsi="Arial" w:cs="Arial"/>
                <w:noProof/>
                <w:lang w:val="sr-Latn-CS"/>
              </w:rPr>
              <w:t>ПИБ</w:t>
            </w:r>
            <w:r w:rsidR="009C1CC7" w:rsidRPr="007B4BAA">
              <w:rPr>
                <w:rFonts w:ascii="Arial" w:hAnsi="Arial" w:cs="Arial"/>
                <w:noProof/>
                <w:lang w:val="sr-Latn-CS"/>
              </w:rPr>
              <w:t xml:space="preserve">:  </w:t>
            </w:r>
          </w:p>
        </w:tc>
        <w:tc>
          <w:tcPr>
            <w:tcW w:w="4742" w:type="dxa"/>
          </w:tcPr>
          <w:p w:rsidR="009C1CC7" w:rsidRPr="007B4BAA" w:rsidRDefault="009C1CC7" w:rsidP="001F2789">
            <w:pPr>
              <w:jc w:val="both"/>
              <w:rPr>
                <w:rFonts w:ascii="Verdana" w:hAnsi="Verdana"/>
                <w:noProof/>
                <w:lang w:val="sr-Latn-CS"/>
              </w:rPr>
            </w:pPr>
          </w:p>
        </w:tc>
      </w:tr>
    </w:tbl>
    <w:p w:rsidR="009C1CC7" w:rsidRPr="007B4BAA" w:rsidRDefault="009C1CC7" w:rsidP="009C1CC7">
      <w:pPr>
        <w:rPr>
          <w:rFonts w:ascii="Verdana" w:hAnsi="Verdana"/>
          <w:b/>
        </w:rPr>
      </w:pPr>
    </w:p>
    <w:p w:rsidR="009C1CC7" w:rsidRPr="007B4BAA" w:rsidRDefault="009C1CC7" w:rsidP="009C1CC7">
      <w:pPr>
        <w:pStyle w:val="Title"/>
        <w:spacing w:before="0" w:after="0"/>
        <w:jc w:val="right"/>
        <w:rPr>
          <w:b w:val="0"/>
          <w:caps/>
          <w:sz w:val="24"/>
          <w:szCs w:val="24"/>
          <w:lang w:val="sr-Cyrl-RS"/>
        </w:rPr>
      </w:pPr>
    </w:p>
    <w:p w:rsidR="009C1CC7" w:rsidRPr="007B4BAA" w:rsidRDefault="00661B5A" w:rsidP="009C1CC7">
      <w:pPr>
        <w:jc w:val="both"/>
        <w:rPr>
          <w:rFonts w:ascii="Arial" w:hAnsi="Arial" w:cs="Arial"/>
          <w:lang w:val="ru-RU"/>
        </w:rPr>
      </w:pPr>
      <w:r>
        <w:rPr>
          <w:rFonts w:ascii="Arial" w:hAnsi="Arial" w:cs="Arial"/>
          <w:lang w:val="ru-RU"/>
        </w:rPr>
        <w:t>На</w:t>
      </w:r>
      <w:r w:rsidR="009C1CC7" w:rsidRPr="007B4BAA">
        <w:rPr>
          <w:rFonts w:ascii="Arial" w:hAnsi="Arial" w:cs="Arial"/>
          <w:lang w:val="ru-RU"/>
        </w:rPr>
        <w:t xml:space="preserve"> </w:t>
      </w:r>
      <w:r>
        <w:rPr>
          <w:rFonts w:ascii="Arial" w:hAnsi="Arial" w:cs="Arial"/>
          <w:lang w:val="ru-RU"/>
        </w:rPr>
        <w:t>основу</w:t>
      </w:r>
      <w:r w:rsidR="009C1CC7" w:rsidRPr="007B4BAA">
        <w:rPr>
          <w:rFonts w:ascii="Arial" w:hAnsi="Arial" w:cs="Arial"/>
          <w:lang w:val="ru-RU"/>
        </w:rPr>
        <w:t xml:space="preserve"> </w:t>
      </w:r>
      <w:r>
        <w:rPr>
          <w:rFonts w:ascii="Arial" w:hAnsi="Arial" w:cs="Arial"/>
          <w:lang w:val="ru-RU"/>
        </w:rPr>
        <w:t>члана</w:t>
      </w:r>
      <w:r w:rsidR="009C1CC7" w:rsidRPr="007B4BAA">
        <w:rPr>
          <w:rFonts w:ascii="Arial" w:hAnsi="Arial" w:cs="Arial"/>
          <w:lang w:val="ru-RU"/>
        </w:rPr>
        <w:t xml:space="preserve"> 75. </w:t>
      </w:r>
      <w:r>
        <w:rPr>
          <w:rFonts w:ascii="Arial" w:hAnsi="Arial" w:cs="Arial"/>
          <w:lang w:val="ru-RU"/>
        </w:rPr>
        <w:t>став</w:t>
      </w:r>
      <w:r w:rsidR="009C1CC7" w:rsidRPr="007B4BAA">
        <w:rPr>
          <w:rFonts w:ascii="Arial" w:hAnsi="Arial" w:cs="Arial"/>
          <w:lang w:val="ru-RU"/>
        </w:rPr>
        <w:t xml:space="preserve"> 2. </w:t>
      </w:r>
      <w:r>
        <w:rPr>
          <w:rFonts w:ascii="Arial" w:hAnsi="Arial" w:cs="Arial"/>
          <w:lang w:val="ru-RU"/>
        </w:rPr>
        <w:t>Закона</w:t>
      </w:r>
      <w:r w:rsidR="009C1CC7" w:rsidRPr="007B4BAA">
        <w:rPr>
          <w:rFonts w:ascii="Arial" w:hAnsi="Arial" w:cs="Arial"/>
          <w:lang w:val="ru-RU"/>
        </w:rPr>
        <w:t xml:space="preserve"> </w:t>
      </w:r>
      <w:r>
        <w:rPr>
          <w:rFonts w:ascii="Arial" w:hAnsi="Arial" w:cs="Arial"/>
          <w:lang w:val="ru-RU"/>
        </w:rPr>
        <w:t>о</w:t>
      </w:r>
      <w:r w:rsidR="009C1CC7" w:rsidRPr="007B4BAA">
        <w:rPr>
          <w:rFonts w:ascii="Arial" w:hAnsi="Arial" w:cs="Arial"/>
          <w:lang w:val="ru-RU"/>
        </w:rPr>
        <w:t xml:space="preserve"> </w:t>
      </w:r>
      <w:r>
        <w:rPr>
          <w:rFonts w:ascii="Arial" w:hAnsi="Arial" w:cs="Arial"/>
          <w:lang w:val="ru-RU"/>
        </w:rPr>
        <w:t>јавним</w:t>
      </w:r>
      <w:r w:rsidR="009C1CC7" w:rsidRPr="007B4BAA">
        <w:rPr>
          <w:rFonts w:ascii="Arial" w:hAnsi="Arial" w:cs="Arial"/>
          <w:lang w:val="ru-RU"/>
        </w:rPr>
        <w:t xml:space="preserve"> </w:t>
      </w:r>
      <w:r>
        <w:rPr>
          <w:rFonts w:ascii="Arial" w:hAnsi="Arial" w:cs="Arial"/>
          <w:lang w:val="ru-RU"/>
        </w:rPr>
        <w:t>набавкама</w:t>
      </w:r>
      <w:r w:rsidR="009C1CC7" w:rsidRPr="007B4BAA">
        <w:rPr>
          <w:rFonts w:ascii="Arial" w:hAnsi="Arial" w:cs="Arial"/>
          <w:lang w:val="ru-RU"/>
        </w:rPr>
        <w:t xml:space="preserve"> („</w:t>
      </w:r>
      <w:r>
        <w:rPr>
          <w:rFonts w:ascii="Arial" w:hAnsi="Arial" w:cs="Arial"/>
          <w:lang w:val="ru-RU"/>
        </w:rPr>
        <w:t>Службени</w:t>
      </w:r>
      <w:r w:rsidR="009C1CC7" w:rsidRPr="007B4BAA">
        <w:rPr>
          <w:rFonts w:ascii="Arial" w:hAnsi="Arial" w:cs="Arial"/>
          <w:lang w:val="ru-RU"/>
        </w:rPr>
        <w:t xml:space="preserve"> </w:t>
      </w:r>
      <w:r>
        <w:rPr>
          <w:rFonts w:ascii="Arial" w:hAnsi="Arial" w:cs="Arial"/>
          <w:lang w:val="ru-RU"/>
        </w:rPr>
        <w:t>гласник</w:t>
      </w:r>
      <w:r w:rsidR="009C1CC7" w:rsidRPr="007B4BAA">
        <w:rPr>
          <w:rFonts w:ascii="Arial" w:hAnsi="Arial" w:cs="Arial"/>
          <w:lang w:val="ru-RU"/>
        </w:rPr>
        <w:t xml:space="preserve"> </w:t>
      </w:r>
      <w:r>
        <w:rPr>
          <w:rFonts w:ascii="Arial" w:hAnsi="Arial" w:cs="Arial"/>
          <w:lang w:val="ru-RU"/>
        </w:rPr>
        <w:t>РС</w:t>
      </w:r>
      <w:r w:rsidR="009C1CC7" w:rsidRPr="007B4BAA">
        <w:rPr>
          <w:rFonts w:ascii="Arial" w:hAnsi="Arial" w:cs="Arial"/>
          <w:lang w:val="ru-RU"/>
        </w:rPr>
        <w:t xml:space="preserve">“ </w:t>
      </w:r>
      <w:r>
        <w:rPr>
          <w:rFonts w:ascii="Arial" w:hAnsi="Arial" w:cs="Arial"/>
          <w:lang w:val="ru-RU"/>
        </w:rPr>
        <w:t>бр</w:t>
      </w:r>
      <w:r w:rsidR="009C1CC7" w:rsidRPr="007B4BAA">
        <w:rPr>
          <w:rFonts w:ascii="Arial" w:hAnsi="Arial" w:cs="Arial"/>
          <w:lang w:val="ru-RU"/>
        </w:rPr>
        <w:t xml:space="preserve">.124/2012, 14/15 </w:t>
      </w:r>
      <w:r>
        <w:rPr>
          <w:rFonts w:ascii="Arial" w:hAnsi="Arial" w:cs="Arial"/>
          <w:lang w:val="ru-RU"/>
        </w:rPr>
        <w:t>и</w:t>
      </w:r>
      <w:r w:rsidR="009C1CC7" w:rsidRPr="007B4BAA">
        <w:rPr>
          <w:rFonts w:ascii="Arial" w:hAnsi="Arial" w:cs="Arial"/>
          <w:lang w:val="ru-RU"/>
        </w:rPr>
        <w:t xml:space="preserve"> 68/15)</w:t>
      </w:r>
      <w:r w:rsidR="009C1CC7" w:rsidRPr="007B4BAA">
        <w:rPr>
          <w:rFonts w:ascii="Arial" w:hAnsi="Arial" w:cs="Arial"/>
          <w:lang w:val="sr-Cyrl-RS"/>
        </w:rPr>
        <w:t xml:space="preserve"> </w:t>
      </w:r>
      <w:r>
        <w:rPr>
          <w:rFonts w:ascii="Arial" w:hAnsi="Arial" w:cs="Arial"/>
          <w:lang w:val="sr-Cyrl-RS"/>
        </w:rPr>
        <w:t>као</w:t>
      </w:r>
      <w:r w:rsidR="009C1CC7" w:rsidRPr="007B4BAA">
        <w:rPr>
          <w:rFonts w:ascii="Arial" w:hAnsi="Arial" w:cs="Arial"/>
          <w:lang w:val="sr-Cyrl-RS"/>
        </w:rPr>
        <w:t xml:space="preserve"> </w:t>
      </w:r>
      <w:r>
        <w:rPr>
          <w:rFonts w:ascii="Arial" w:hAnsi="Arial" w:cs="Arial"/>
          <w:lang w:val="sr-Cyrl-RS"/>
        </w:rPr>
        <w:t>заступник</w:t>
      </w:r>
      <w:r w:rsidR="009C1CC7" w:rsidRPr="007B4BAA">
        <w:rPr>
          <w:rFonts w:ascii="Arial" w:hAnsi="Arial" w:cs="Arial"/>
          <w:lang w:val="sr-Cyrl-RS"/>
        </w:rPr>
        <w:t xml:space="preserve"> </w:t>
      </w:r>
      <w:r>
        <w:rPr>
          <w:rFonts w:ascii="Arial" w:hAnsi="Arial" w:cs="Arial"/>
          <w:lang w:val="ru-RU"/>
        </w:rPr>
        <w:t>подизвођача</w:t>
      </w:r>
      <w:r w:rsidR="009C1CC7" w:rsidRPr="007B4BAA">
        <w:rPr>
          <w:rFonts w:ascii="Arial" w:hAnsi="Arial" w:cs="Arial"/>
          <w:lang w:val="ru-RU"/>
        </w:rPr>
        <w:t xml:space="preserve"> </w:t>
      </w:r>
      <w:r>
        <w:rPr>
          <w:rFonts w:ascii="Arial" w:hAnsi="Arial" w:cs="Arial"/>
          <w:lang w:val="ru-RU"/>
        </w:rPr>
        <w:t>дајем</w:t>
      </w:r>
    </w:p>
    <w:p w:rsidR="009C1CC7" w:rsidRPr="007B4BAA" w:rsidRDefault="009C1CC7" w:rsidP="009C1CC7">
      <w:pPr>
        <w:jc w:val="both"/>
        <w:rPr>
          <w:rFonts w:ascii="Arial" w:hAnsi="Arial" w:cs="Arial"/>
          <w:lang w:val="ru-RU"/>
        </w:rPr>
      </w:pPr>
    </w:p>
    <w:p w:rsidR="009C1CC7" w:rsidRPr="007B4BAA" w:rsidRDefault="00661B5A" w:rsidP="009C1CC7">
      <w:pPr>
        <w:tabs>
          <w:tab w:val="left" w:pos="0"/>
        </w:tabs>
        <w:jc w:val="center"/>
        <w:outlineLvl w:val="0"/>
        <w:rPr>
          <w:rFonts w:ascii="Arial" w:hAnsi="Arial" w:cs="Arial"/>
          <w:b/>
          <w:lang w:val="ru-RU"/>
        </w:rPr>
      </w:pPr>
      <w:r>
        <w:rPr>
          <w:rFonts w:ascii="Arial" w:hAnsi="Arial" w:cs="Arial"/>
          <w:b/>
          <w:lang w:val="ru-RU"/>
        </w:rPr>
        <w:t>И</w:t>
      </w:r>
      <w:r w:rsidR="009C1CC7" w:rsidRPr="007B4BAA">
        <w:rPr>
          <w:rFonts w:ascii="Arial" w:hAnsi="Arial" w:cs="Arial"/>
          <w:b/>
          <w:lang w:val="ru-RU"/>
        </w:rPr>
        <w:t xml:space="preserve"> </w:t>
      </w:r>
      <w:r>
        <w:rPr>
          <w:rFonts w:ascii="Arial" w:hAnsi="Arial" w:cs="Arial"/>
          <w:b/>
          <w:lang w:val="ru-RU"/>
        </w:rPr>
        <w:t>З</w:t>
      </w:r>
      <w:r w:rsidR="009C1CC7" w:rsidRPr="007B4BAA">
        <w:rPr>
          <w:rFonts w:ascii="Arial" w:hAnsi="Arial" w:cs="Arial"/>
          <w:b/>
          <w:lang w:val="ru-RU"/>
        </w:rPr>
        <w:t xml:space="preserve"> </w:t>
      </w:r>
      <w:r>
        <w:rPr>
          <w:rFonts w:ascii="Arial" w:hAnsi="Arial" w:cs="Arial"/>
          <w:b/>
          <w:lang w:val="ru-RU"/>
        </w:rPr>
        <w:t>Ј</w:t>
      </w:r>
      <w:r w:rsidR="009C1CC7" w:rsidRPr="007B4BAA">
        <w:rPr>
          <w:rFonts w:ascii="Arial" w:hAnsi="Arial" w:cs="Arial"/>
          <w:b/>
          <w:lang w:val="ru-RU"/>
        </w:rPr>
        <w:t xml:space="preserve"> </w:t>
      </w:r>
      <w:r>
        <w:rPr>
          <w:rFonts w:ascii="Arial" w:hAnsi="Arial" w:cs="Arial"/>
          <w:b/>
          <w:lang w:val="ru-RU"/>
        </w:rPr>
        <w:t>А</w:t>
      </w:r>
      <w:r w:rsidR="009C1CC7" w:rsidRPr="007B4BAA">
        <w:rPr>
          <w:rFonts w:ascii="Arial" w:hAnsi="Arial" w:cs="Arial"/>
          <w:b/>
          <w:lang w:val="ru-RU"/>
        </w:rPr>
        <w:t xml:space="preserve"> </w:t>
      </w:r>
      <w:r>
        <w:rPr>
          <w:rFonts w:ascii="Arial" w:hAnsi="Arial" w:cs="Arial"/>
          <w:b/>
          <w:lang w:val="ru-RU"/>
        </w:rPr>
        <w:t>В</w:t>
      </w:r>
      <w:r w:rsidR="009C1CC7" w:rsidRPr="007B4BAA">
        <w:rPr>
          <w:rFonts w:ascii="Arial" w:hAnsi="Arial" w:cs="Arial"/>
          <w:b/>
          <w:lang w:val="ru-RU"/>
        </w:rPr>
        <w:t xml:space="preserve"> </w:t>
      </w:r>
      <w:r>
        <w:rPr>
          <w:rFonts w:ascii="Arial" w:hAnsi="Arial" w:cs="Arial"/>
          <w:b/>
          <w:lang w:val="ru-RU"/>
        </w:rPr>
        <w:t>У</w:t>
      </w:r>
    </w:p>
    <w:p w:rsidR="00DA0F3B" w:rsidRPr="007B4BAA" w:rsidRDefault="00DA0F3B" w:rsidP="00DA0F3B">
      <w:pPr>
        <w:spacing w:after="120"/>
        <w:jc w:val="center"/>
        <w:rPr>
          <w:rFonts w:ascii="Arial" w:hAnsi="Arial" w:cs="Arial"/>
          <w:lang w:val="sr-Cyrl-RS" w:eastAsia="x-none"/>
        </w:rPr>
      </w:pPr>
      <w:r>
        <w:rPr>
          <w:rFonts w:ascii="Arial" w:hAnsi="Arial" w:cs="Arial"/>
          <w:lang w:val="sr-Cyrl-RS" w:eastAsia="x-none"/>
        </w:rPr>
        <w:t>за</w:t>
      </w:r>
      <w:r w:rsidRPr="007B4BAA">
        <w:rPr>
          <w:rFonts w:ascii="Arial" w:hAnsi="Arial" w:cs="Arial"/>
          <w:lang w:val="sr-Cyrl-RS" w:eastAsia="x-none"/>
        </w:rPr>
        <w:t xml:space="preserve"> </w:t>
      </w:r>
      <w:r>
        <w:rPr>
          <w:rFonts w:ascii="Arial" w:hAnsi="Arial" w:cs="Arial"/>
          <w:lang w:val="sr-Cyrl-RS" w:eastAsia="x-none"/>
        </w:rPr>
        <w:t>јавну</w:t>
      </w:r>
      <w:r w:rsidRPr="007B4BAA">
        <w:rPr>
          <w:rFonts w:ascii="Arial" w:hAnsi="Arial" w:cs="Arial"/>
          <w:lang w:val="sr-Cyrl-RS" w:eastAsia="x-none"/>
        </w:rPr>
        <w:t xml:space="preserve"> </w:t>
      </w:r>
      <w:r>
        <w:rPr>
          <w:rFonts w:ascii="Arial" w:hAnsi="Arial" w:cs="Arial"/>
          <w:lang w:val="sr-Cyrl-RS" w:eastAsia="x-none"/>
        </w:rPr>
        <w:t>набавку</w:t>
      </w:r>
      <w:r w:rsidRPr="007B4BAA">
        <w:rPr>
          <w:rFonts w:ascii="Arial" w:hAnsi="Arial" w:cs="Arial"/>
          <w:lang w:val="sr-Cyrl-RS" w:eastAsia="x-none"/>
        </w:rPr>
        <w:t xml:space="preserve"> </w:t>
      </w:r>
      <w:r>
        <w:rPr>
          <w:rFonts w:ascii="Arial" w:hAnsi="Arial" w:cs="Arial"/>
          <w:lang w:val="sr-Cyrl-RS" w:eastAsia="x-none"/>
        </w:rPr>
        <w:t>добара</w:t>
      </w:r>
      <w:r w:rsidRPr="007B4BAA">
        <w:rPr>
          <w:rFonts w:ascii="Arial" w:hAnsi="Arial" w:cs="Arial"/>
          <w:lang w:val="sr-Cyrl-RS" w:eastAsia="x-none"/>
        </w:rPr>
        <w:t xml:space="preserve">: </w:t>
      </w:r>
      <w:r w:rsidR="00477CCD">
        <w:rPr>
          <w:rFonts w:ascii="Arial" w:hAnsi="Arial" w:cs="Arial"/>
          <w:lang w:val="ru-RU"/>
        </w:rPr>
        <w:t>Ролетне, завесе, тракасте завесе, венецијанери и фолије</w:t>
      </w:r>
    </w:p>
    <w:p w:rsidR="00DA0F3B" w:rsidRPr="00477CCD" w:rsidRDefault="00DA0F3B" w:rsidP="00DA0F3B">
      <w:pPr>
        <w:spacing w:after="120"/>
        <w:jc w:val="center"/>
        <w:rPr>
          <w:rFonts w:ascii="Arial" w:hAnsi="Arial" w:cs="Arial"/>
          <w:lang w:val="sr-Cyrl-RS" w:eastAsia="x-none"/>
        </w:rPr>
      </w:pPr>
      <w:r>
        <w:rPr>
          <w:rFonts w:ascii="Arial" w:hAnsi="Arial" w:cs="Arial"/>
          <w:lang w:val="sr-Cyrl-RS" w:eastAsia="x-none"/>
        </w:rPr>
        <w:t>ЈН</w:t>
      </w:r>
      <w:r w:rsidRPr="007B4BAA">
        <w:rPr>
          <w:rFonts w:ascii="Arial" w:hAnsi="Arial" w:cs="Arial"/>
          <w:lang w:val="sr-Cyrl-RS" w:eastAsia="x-none"/>
        </w:rPr>
        <w:t xml:space="preserve"> </w:t>
      </w:r>
      <w:r>
        <w:rPr>
          <w:rFonts w:ascii="Arial" w:hAnsi="Arial" w:cs="Arial"/>
          <w:lang w:val="sr-Cyrl-RS" w:eastAsia="x-none"/>
        </w:rPr>
        <w:t>бр</w:t>
      </w:r>
      <w:r w:rsidR="00D546E0" w:rsidRPr="00477CCD">
        <w:rPr>
          <w:rFonts w:ascii="Arial" w:hAnsi="Arial" w:cs="Arial"/>
          <w:lang w:val="ru-RU"/>
        </w:rPr>
        <w:t>.</w:t>
      </w:r>
      <w:r w:rsidR="00477CCD">
        <w:rPr>
          <w:rFonts w:ascii="Arial" w:hAnsi="Arial" w:cs="Arial"/>
          <w:lang w:val="sr-Cyrl-RS"/>
        </w:rPr>
        <w:t xml:space="preserve"> </w:t>
      </w:r>
      <w:r w:rsidR="00477CCD">
        <w:rPr>
          <w:rFonts w:ascii="Arial" w:hAnsi="Arial" w:cs="Arial"/>
        </w:rPr>
        <w:t>8</w:t>
      </w:r>
      <w:r w:rsidR="00477CCD">
        <w:rPr>
          <w:rFonts w:ascii="Arial" w:hAnsi="Arial" w:cs="Arial"/>
          <w:lang w:val="sr-Cyrl-RS"/>
        </w:rPr>
        <w:t>1</w:t>
      </w:r>
      <w:r w:rsidR="00D546E0" w:rsidRPr="00477CCD">
        <w:rPr>
          <w:rFonts w:ascii="Arial" w:hAnsi="Arial" w:cs="Arial"/>
        </w:rPr>
        <w:t>00/00</w:t>
      </w:r>
      <w:r w:rsidR="00477CCD">
        <w:rPr>
          <w:rFonts w:ascii="Arial" w:hAnsi="Arial" w:cs="Arial"/>
          <w:lang w:val="sr-Cyrl-RS"/>
        </w:rPr>
        <w:t>82</w:t>
      </w:r>
      <w:r w:rsidR="00477CCD">
        <w:rPr>
          <w:rFonts w:ascii="Arial" w:hAnsi="Arial" w:cs="Arial"/>
        </w:rPr>
        <w:t>/201</w:t>
      </w:r>
      <w:r w:rsidR="00477CCD">
        <w:rPr>
          <w:rFonts w:ascii="Arial" w:hAnsi="Arial" w:cs="Arial"/>
          <w:lang w:val="sr-Cyrl-RS"/>
        </w:rPr>
        <w:t>7</w:t>
      </w:r>
    </w:p>
    <w:p w:rsidR="00DA0F3B" w:rsidRPr="00A70107" w:rsidRDefault="00DA0F3B" w:rsidP="00DA0F3B">
      <w:pPr>
        <w:spacing w:after="120"/>
        <w:jc w:val="center"/>
        <w:rPr>
          <w:rFonts w:ascii="Arial" w:hAnsi="Arial" w:cs="Arial"/>
          <w:lang w:val="sr-Cyrl-RS" w:eastAsia="x-none"/>
        </w:rPr>
      </w:pPr>
      <w:r>
        <w:rPr>
          <w:rFonts w:ascii="Arial" w:hAnsi="Arial" w:cs="Arial"/>
          <w:lang w:val="sr-Cyrl-RS" w:eastAsia="x-none"/>
        </w:rPr>
        <w:t>Партија 2</w:t>
      </w:r>
      <w:r w:rsidRPr="007B4BAA">
        <w:rPr>
          <w:rFonts w:ascii="Arial" w:hAnsi="Arial" w:cs="Arial"/>
          <w:lang w:val="sr-Cyrl-RS" w:eastAsia="x-none"/>
        </w:rPr>
        <w:t xml:space="preserve">: </w:t>
      </w:r>
      <w:r w:rsidR="00477CCD" w:rsidRPr="00477CCD">
        <w:rPr>
          <w:rFonts w:ascii="Arial" w:hAnsi="Arial" w:cs="Arial"/>
          <w:b/>
          <w:bCs/>
          <w:kern w:val="28"/>
          <w:lang w:val="sr-Cyrl-RS" w:eastAsia="x-none"/>
        </w:rPr>
        <w:t>Венецијанери, тракасте и друге завесе, фолије и слично за ТЦ Краљево</w:t>
      </w:r>
    </w:p>
    <w:p w:rsidR="009C1CC7" w:rsidRPr="007B4BAA" w:rsidRDefault="009C1CC7" w:rsidP="009C1CC7">
      <w:pPr>
        <w:jc w:val="both"/>
        <w:rPr>
          <w:rFonts w:ascii="Verdana" w:hAnsi="Verdana"/>
          <w:lang w:val="ru-RU"/>
        </w:rPr>
      </w:pPr>
    </w:p>
    <w:p w:rsidR="009C1CC7" w:rsidRPr="007B4BAA" w:rsidRDefault="00661B5A" w:rsidP="004B792C">
      <w:pPr>
        <w:jc w:val="both"/>
        <w:rPr>
          <w:rFonts w:ascii="Arial" w:hAnsi="Arial" w:cs="Arial"/>
          <w:lang w:val="ru-RU"/>
        </w:rPr>
      </w:pPr>
      <w:r>
        <w:rPr>
          <w:rFonts w:ascii="Arial" w:hAnsi="Arial" w:cs="Arial"/>
          <w:lang w:val="ru-RU"/>
        </w:rPr>
        <w:t>којом</w:t>
      </w:r>
      <w:r w:rsidR="009C1CC7" w:rsidRPr="007B4BAA">
        <w:rPr>
          <w:rFonts w:ascii="Arial" w:hAnsi="Arial" w:cs="Arial"/>
          <w:lang w:val="ru-RU"/>
        </w:rPr>
        <w:t xml:space="preserve"> </w:t>
      </w:r>
      <w:r>
        <w:rPr>
          <w:rFonts w:ascii="Arial" w:hAnsi="Arial" w:cs="Arial"/>
          <w:lang w:val="ru-RU"/>
        </w:rPr>
        <w:t>изричито</w:t>
      </w:r>
      <w:r w:rsidR="009C1CC7" w:rsidRPr="007B4BAA">
        <w:rPr>
          <w:rFonts w:ascii="Arial" w:hAnsi="Arial" w:cs="Arial"/>
          <w:lang w:val="ru-RU"/>
        </w:rPr>
        <w:t xml:space="preserve"> </w:t>
      </w:r>
      <w:r>
        <w:rPr>
          <w:rFonts w:ascii="Arial" w:hAnsi="Arial" w:cs="Arial"/>
          <w:lang w:val="ru-RU"/>
        </w:rPr>
        <w:t>наводимо</w:t>
      </w:r>
      <w:r w:rsidR="009C1CC7" w:rsidRPr="007B4BAA">
        <w:rPr>
          <w:rFonts w:ascii="Arial" w:hAnsi="Arial" w:cs="Arial"/>
          <w:lang w:val="ru-RU"/>
        </w:rPr>
        <w:t xml:space="preserve"> </w:t>
      </w:r>
      <w:r>
        <w:rPr>
          <w:rFonts w:ascii="Arial" w:hAnsi="Arial" w:cs="Arial"/>
          <w:lang w:val="ru-RU"/>
        </w:rPr>
        <w:t>да</w:t>
      </w:r>
      <w:r w:rsidR="009C1CC7" w:rsidRPr="007B4BAA">
        <w:rPr>
          <w:rFonts w:ascii="Arial" w:hAnsi="Arial" w:cs="Arial"/>
          <w:lang w:val="ru-RU"/>
        </w:rPr>
        <w:t xml:space="preserve"> </w:t>
      </w:r>
      <w:r>
        <w:rPr>
          <w:rFonts w:ascii="Arial" w:hAnsi="Arial" w:cs="Arial"/>
          <w:lang w:val="sr-Cyrl-RS"/>
        </w:rPr>
        <w:t>смо</w:t>
      </w:r>
      <w:r w:rsidR="009C1CC7" w:rsidRPr="007B4BAA">
        <w:rPr>
          <w:rFonts w:ascii="Arial" w:hAnsi="Arial" w:cs="Arial"/>
          <w:lang w:val="sr-Cyrl-RS"/>
        </w:rPr>
        <w:t xml:space="preserve"> </w:t>
      </w:r>
      <w:r>
        <w:rPr>
          <w:rFonts w:ascii="Arial" w:hAnsi="Arial" w:cs="Arial"/>
          <w:lang w:val="sr-Cyrl-RS"/>
        </w:rPr>
        <w:t>у</w:t>
      </w:r>
      <w:r w:rsidR="009C1CC7" w:rsidRPr="007B4BAA">
        <w:rPr>
          <w:rFonts w:ascii="Arial" w:hAnsi="Arial" w:cs="Arial"/>
          <w:lang w:val="sr-Cyrl-RS"/>
        </w:rPr>
        <w:t xml:space="preserve"> </w:t>
      </w:r>
      <w:r>
        <w:rPr>
          <w:rFonts w:ascii="Arial" w:hAnsi="Arial" w:cs="Arial"/>
          <w:lang w:val="sr-Cyrl-RS"/>
        </w:rPr>
        <w:t>свом</w:t>
      </w:r>
      <w:r w:rsidR="009C1CC7" w:rsidRPr="007B4BAA">
        <w:rPr>
          <w:rFonts w:ascii="Arial" w:hAnsi="Arial" w:cs="Arial"/>
          <w:lang w:val="sr-Cyrl-RS"/>
        </w:rPr>
        <w:t xml:space="preserve"> </w:t>
      </w:r>
      <w:r>
        <w:rPr>
          <w:rFonts w:ascii="Arial" w:hAnsi="Arial" w:cs="Arial"/>
          <w:lang w:val="sr-Cyrl-RS"/>
        </w:rPr>
        <w:t>досадашњем</w:t>
      </w:r>
      <w:r w:rsidR="009C1CC7" w:rsidRPr="007B4BAA">
        <w:rPr>
          <w:rFonts w:ascii="Arial" w:hAnsi="Arial" w:cs="Arial"/>
          <w:lang w:val="sr-Cyrl-RS"/>
        </w:rPr>
        <w:t xml:space="preserve"> </w:t>
      </w:r>
      <w:r>
        <w:rPr>
          <w:rFonts w:ascii="Arial" w:hAnsi="Arial" w:cs="Arial"/>
          <w:lang w:val="sr-Cyrl-RS"/>
        </w:rPr>
        <w:t>раду</w:t>
      </w:r>
      <w:r w:rsidR="009C1CC7" w:rsidRPr="007B4BAA">
        <w:rPr>
          <w:rFonts w:ascii="Arial" w:hAnsi="Arial" w:cs="Arial"/>
          <w:lang w:val="sr-Cyrl-RS"/>
        </w:rPr>
        <w:t xml:space="preserve"> </w:t>
      </w:r>
      <w:r>
        <w:rPr>
          <w:rFonts w:ascii="Arial" w:hAnsi="Arial" w:cs="Arial"/>
          <w:lang w:val="sr-Cyrl-RS"/>
        </w:rPr>
        <w:t>и</w:t>
      </w:r>
      <w:r w:rsidR="009C1CC7" w:rsidRPr="007B4BAA">
        <w:rPr>
          <w:rFonts w:ascii="Arial" w:hAnsi="Arial" w:cs="Arial"/>
          <w:lang w:val="ru-RU"/>
        </w:rPr>
        <w:t xml:space="preserve"> </w:t>
      </w:r>
      <w:r>
        <w:rPr>
          <w:rFonts w:ascii="Arial" w:hAnsi="Arial" w:cs="Arial"/>
          <w:lang w:val="ru-RU"/>
        </w:rPr>
        <w:t>при</w:t>
      </w:r>
      <w:r w:rsidR="009C1CC7" w:rsidRPr="007B4BAA">
        <w:rPr>
          <w:rFonts w:ascii="Arial" w:hAnsi="Arial" w:cs="Arial"/>
          <w:lang w:val="ru-RU"/>
        </w:rPr>
        <w:t xml:space="preserve"> </w:t>
      </w:r>
      <w:r>
        <w:rPr>
          <w:rFonts w:ascii="Arial" w:hAnsi="Arial" w:cs="Arial"/>
          <w:lang w:val="ru-RU"/>
        </w:rPr>
        <w:t>састав</w:t>
      </w:r>
      <w:r w:rsidR="009C1CC7" w:rsidRPr="007B4BAA">
        <w:rPr>
          <w:rFonts w:ascii="Arial" w:hAnsi="Arial" w:cs="Arial"/>
          <w:lang w:val="ru-RU"/>
        </w:rPr>
        <w:t>љ</w:t>
      </w:r>
      <w:r>
        <w:rPr>
          <w:rFonts w:ascii="Arial" w:hAnsi="Arial" w:cs="Arial"/>
          <w:lang w:val="ru-RU"/>
        </w:rPr>
        <w:t>ању</w:t>
      </w:r>
      <w:r w:rsidR="009C1CC7" w:rsidRPr="007B4BAA">
        <w:rPr>
          <w:rFonts w:ascii="Arial" w:hAnsi="Arial" w:cs="Arial"/>
          <w:lang w:val="ru-RU"/>
        </w:rPr>
        <w:t xml:space="preserve"> </w:t>
      </w:r>
      <w:r>
        <w:rPr>
          <w:rFonts w:ascii="Arial" w:hAnsi="Arial" w:cs="Arial"/>
          <w:lang w:val="ru-RU"/>
        </w:rPr>
        <w:t>Понуде</w:t>
      </w:r>
      <w:r w:rsidR="009C1CC7" w:rsidRPr="007B4BAA">
        <w:rPr>
          <w:rFonts w:ascii="Arial" w:hAnsi="Arial" w:cs="Arial"/>
          <w:lang w:val="ru-RU"/>
        </w:rPr>
        <w:t xml:space="preserve"> </w:t>
      </w:r>
      <w:r>
        <w:rPr>
          <w:rFonts w:ascii="Arial" w:hAnsi="Arial" w:cs="Arial"/>
          <w:lang w:val="ru-RU"/>
        </w:rPr>
        <w:t>за</w:t>
      </w:r>
      <w:r w:rsidR="009C1CC7" w:rsidRPr="007B4BAA">
        <w:rPr>
          <w:rFonts w:ascii="Arial" w:hAnsi="Arial" w:cs="Arial"/>
          <w:lang w:val="ru-RU"/>
        </w:rPr>
        <w:t xml:space="preserve"> </w:t>
      </w:r>
      <w:r>
        <w:rPr>
          <w:rFonts w:ascii="Arial" w:hAnsi="Arial" w:cs="Arial"/>
          <w:lang w:val="ru-RU"/>
        </w:rPr>
        <w:t>јавну</w:t>
      </w:r>
      <w:r w:rsidR="009C1CC7" w:rsidRPr="007B4BAA">
        <w:rPr>
          <w:rFonts w:ascii="Arial" w:hAnsi="Arial" w:cs="Arial"/>
          <w:lang w:val="ru-RU"/>
        </w:rPr>
        <w:t xml:space="preserve"> </w:t>
      </w:r>
      <w:r>
        <w:rPr>
          <w:rFonts w:ascii="Arial" w:hAnsi="Arial" w:cs="Arial"/>
          <w:lang w:val="ru-RU"/>
        </w:rPr>
        <w:t>набавку</w:t>
      </w:r>
      <w:r w:rsidR="009C1CC7" w:rsidRPr="007B4BAA">
        <w:rPr>
          <w:rFonts w:ascii="Arial" w:hAnsi="Arial" w:cs="Arial"/>
          <w:lang w:val="ru-RU"/>
        </w:rPr>
        <w:t xml:space="preserve"> </w:t>
      </w:r>
      <w:r>
        <w:rPr>
          <w:rFonts w:ascii="Arial" w:hAnsi="Arial" w:cs="Arial"/>
          <w:lang w:val="ru-RU"/>
        </w:rPr>
        <w:t>добара</w:t>
      </w:r>
      <w:r w:rsidR="00477CCD">
        <w:rPr>
          <w:rFonts w:ascii="Arial" w:hAnsi="Arial" w:cs="Arial"/>
          <w:lang w:val="ru-RU"/>
        </w:rPr>
        <w:t xml:space="preserve"> Ролетне, завесе, тракасте завесе, венецијанери и фолије</w:t>
      </w:r>
      <w:r w:rsidR="00BA329A">
        <w:rPr>
          <w:rFonts w:ascii="Arial" w:hAnsi="Arial" w:cs="Arial"/>
          <w:lang w:val="ru-RU"/>
        </w:rPr>
        <w:t xml:space="preserve"> </w:t>
      </w:r>
      <w:r>
        <w:rPr>
          <w:rFonts w:ascii="Arial" w:hAnsi="Arial" w:cs="Arial"/>
          <w:lang w:val="ru-RU"/>
        </w:rPr>
        <w:t>ЈН</w:t>
      </w:r>
      <w:r w:rsidR="009C1CC7" w:rsidRPr="007B4BAA">
        <w:rPr>
          <w:rFonts w:ascii="Arial" w:hAnsi="Arial" w:cs="Arial"/>
          <w:lang w:val="ru-RU"/>
        </w:rPr>
        <w:t xml:space="preserve"> </w:t>
      </w:r>
      <w:r w:rsidRPr="00477CCD">
        <w:rPr>
          <w:rFonts w:ascii="Arial" w:hAnsi="Arial" w:cs="Arial"/>
          <w:lang w:val="ru-RU"/>
        </w:rPr>
        <w:t>бр</w:t>
      </w:r>
      <w:r w:rsidR="00D546E0" w:rsidRPr="00477CCD">
        <w:rPr>
          <w:rFonts w:ascii="Arial" w:hAnsi="Arial" w:cs="Arial"/>
          <w:lang w:val="ru-RU"/>
        </w:rPr>
        <w:t>.</w:t>
      </w:r>
      <w:r w:rsidR="00477CCD">
        <w:rPr>
          <w:rFonts w:ascii="Arial" w:hAnsi="Arial" w:cs="Arial"/>
          <w:lang w:val="sr-Cyrl-RS"/>
        </w:rPr>
        <w:t xml:space="preserve"> </w:t>
      </w:r>
      <w:r w:rsidR="00477CCD">
        <w:rPr>
          <w:rFonts w:ascii="Arial" w:hAnsi="Arial" w:cs="Arial"/>
        </w:rPr>
        <w:t>8</w:t>
      </w:r>
      <w:r w:rsidR="00477CCD">
        <w:rPr>
          <w:rFonts w:ascii="Arial" w:hAnsi="Arial" w:cs="Arial"/>
          <w:lang w:val="sr-Cyrl-RS"/>
        </w:rPr>
        <w:t>1</w:t>
      </w:r>
      <w:r w:rsidR="00D546E0" w:rsidRPr="00477CCD">
        <w:rPr>
          <w:rFonts w:ascii="Arial" w:hAnsi="Arial" w:cs="Arial"/>
        </w:rPr>
        <w:t>00/00</w:t>
      </w:r>
      <w:r w:rsidR="00477CCD">
        <w:rPr>
          <w:rFonts w:ascii="Arial" w:hAnsi="Arial" w:cs="Arial"/>
          <w:lang w:val="sr-Cyrl-RS"/>
        </w:rPr>
        <w:t>82</w:t>
      </w:r>
      <w:r w:rsidR="00477CCD">
        <w:rPr>
          <w:rFonts w:ascii="Arial" w:hAnsi="Arial" w:cs="Arial"/>
        </w:rPr>
        <w:t>/201</w:t>
      </w:r>
      <w:r w:rsidR="00477CCD">
        <w:rPr>
          <w:rFonts w:ascii="Arial" w:hAnsi="Arial" w:cs="Arial"/>
          <w:lang w:val="sr-Cyrl-RS"/>
        </w:rPr>
        <w:t>7</w:t>
      </w:r>
      <w:r w:rsidR="00D546E0" w:rsidRPr="00477CCD">
        <w:rPr>
          <w:rFonts w:ascii="Arial" w:eastAsia="Arial Unicode MS" w:hAnsi="Arial" w:cs="Arial"/>
          <w:kern w:val="2"/>
          <w:lang w:val="ru-RU"/>
        </w:rPr>
        <w:t xml:space="preserve"> </w:t>
      </w:r>
      <w:r>
        <w:rPr>
          <w:rFonts w:ascii="Arial" w:eastAsia="Arial Unicode MS" w:hAnsi="Arial" w:cs="Arial"/>
          <w:kern w:val="2"/>
          <w:lang w:val="ru-RU"/>
        </w:rPr>
        <w:t>за</w:t>
      </w:r>
      <w:r w:rsidR="004B792C" w:rsidRPr="007B4BAA">
        <w:rPr>
          <w:rFonts w:ascii="Arial" w:eastAsia="Arial Unicode MS" w:hAnsi="Arial" w:cs="Arial"/>
          <w:kern w:val="2"/>
          <w:lang w:val="ru-RU"/>
        </w:rPr>
        <w:t xml:space="preserve"> </w:t>
      </w:r>
      <w:r>
        <w:rPr>
          <w:rFonts w:ascii="Arial" w:eastAsia="Arial Unicode MS" w:hAnsi="Arial" w:cs="Arial"/>
          <w:kern w:val="2"/>
          <w:lang w:val="ru-RU"/>
        </w:rPr>
        <w:t>Партију</w:t>
      </w:r>
      <w:r w:rsidR="004B792C" w:rsidRPr="007B4BAA">
        <w:rPr>
          <w:rFonts w:ascii="Arial" w:eastAsia="Arial Unicode MS" w:hAnsi="Arial" w:cs="Arial"/>
          <w:kern w:val="2"/>
          <w:lang w:val="ru-RU"/>
        </w:rPr>
        <w:t xml:space="preserve"> 2: </w:t>
      </w:r>
      <w:r w:rsidR="00477CCD">
        <w:rPr>
          <w:rFonts w:ascii="Arial" w:hAnsi="Arial" w:cs="Arial"/>
          <w:bCs/>
          <w:kern w:val="28"/>
          <w:lang w:val="sr-Cyrl-RS" w:eastAsia="x-none"/>
        </w:rPr>
        <w:t>Венецијанери, тракасте и друге завесе, фолије и слично за ТЦ Краљево</w:t>
      </w:r>
      <w:r w:rsidR="009C1CC7" w:rsidRPr="007B4BAA">
        <w:rPr>
          <w:rFonts w:ascii="Arial" w:hAnsi="Arial" w:cs="Arial"/>
          <w:lang w:val="ru-RU"/>
        </w:rPr>
        <w:t xml:space="preserve">, </w:t>
      </w:r>
      <w:r>
        <w:rPr>
          <w:rFonts w:ascii="Arial" w:hAnsi="Arial" w:cs="Arial"/>
          <w:lang w:val="ru-RU"/>
        </w:rPr>
        <w:t>у</w:t>
      </w:r>
      <w:r w:rsidR="004B792C" w:rsidRPr="007B4BAA">
        <w:rPr>
          <w:rFonts w:ascii="Arial" w:hAnsi="Arial" w:cs="Arial"/>
          <w:lang w:val="ru-RU"/>
        </w:rPr>
        <w:t xml:space="preserve"> </w:t>
      </w:r>
      <w:r>
        <w:rPr>
          <w:rFonts w:ascii="Arial" w:hAnsi="Arial" w:cs="Arial"/>
          <w:lang w:val="ru-RU"/>
        </w:rPr>
        <w:t>којој</w:t>
      </w:r>
      <w:r w:rsidR="004B792C" w:rsidRPr="007B4BAA">
        <w:rPr>
          <w:rFonts w:ascii="Arial" w:hAnsi="Arial" w:cs="Arial"/>
          <w:lang w:val="ru-RU"/>
        </w:rPr>
        <w:t xml:space="preserve"> </w:t>
      </w:r>
      <w:r>
        <w:rPr>
          <w:rFonts w:ascii="Arial" w:hAnsi="Arial" w:cs="Arial"/>
          <w:lang w:val="ru-RU"/>
        </w:rPr>
        <w:t>учествујемо</w:t>
      </w:r>
      <w:r w:rsidR="004B792C" w:rsidRPr="007B4BAA">
        <w:rPr>
          <w:rFonts w:ascii="Arial" w:hAnsi="Arial" w:cs="Arial"/>
          <w:lang w:val="ru-RU"/>
        </w:rPr>
        <w:t xml:space="preserve"> </w:t>
      </w:r>
      <w:r>
        <w:rPr>
          <w:rFonts w:ascii="Arial" w:hAnsi="Arial" w:cs="Arial"/>
          <w:lang w:val="ru-RU"/>
        </w:rPr>
        <w:t>као</w:t>
      </w:r>
      <w:r w:rsidR="004B792C" w:rsidRPr="007B4BAA">
        <w:rPr>
          <w:rFonts w:ascii="Arial" w:hAnsi="Arial" w:cs="Arial"/>
          <w:lang w:val="ru-RU"/>
        </w:rPr>
        <w:t xml:space="preserve"> </w:t>
      </w:r>
      <w:r>
        <w:rPr>
          <w:rFonts w:ascii="Arial" w:hAnsi="Arial" w:cs="Arial"/>
          <w:lang w:val="ru-RU"/>
        </w:rPr>
        <w:t>подизвођач</w:t>
      </w:r>
      <w:r w:rsidR="009C1CC7" w:rsidRPr="007B4BAA">
        <w:rPr>
          <w:rFonts w:ascii="Arial" w:hAnsi="Arial" w:cs="Arial"/>
          <w:lang w:val="ru-RU"/>
        </w:rPr>
        <w:t xml:space="preserve">, </w:t>
      </w:r>
      <w:r>
        <w:rPr>
          <w:rFonts w:ascii="Arial" w:hAnsi="Arial" w:cs="Arial"/>
          <w:lang w:val="ru-RU"/>
        </w:rPr>
        <w:t>поштовали</w:t>
      </w:r>
      <w:r w:rsidR="009C1CC7" w:rsidRPr="007B4BAA">
        <w:rPr>
          <w:rFonts w:ascii="Arial" w:hAnsi="Arial" w:cs="Arial"/>
          <w:lang w:val="ru-RU"/>
        </w:rPr>
        <w:t xml:space="preserve"> </w:t>
      </w:r>
      <w:r>
        <w:rPr>
          <w:rFonts w:ascii="Arial" w:hAnsi="Arial" w:cs="Arial"/>
          <w:lang w:val="ru-RU"/>
        </w:rPr>
        <w:t>обавезе</w:t>
      </w:r>
      <w:r w:rsidR="009C1CC7" w:rsidRPr="007B4BAA">
        <w:rPr>
          <w:rFonts w:ascii="Arial" w:hAnsi="Arial" w:cs="Arial"/>
          <w:lang w:val="ru-RU"/>
        </w:rPr>
        <w:t xml:space="preserve"> </w:t>
      </w:r>
      <w:r>
        <w:rPr>
          <w:rFonts w:ascii="Arial" w:hAnsi="Arial" w:cs="Arial"/>
          <w:lang w:val="ru-RU"/>
        </w:rPr>
        <w:t>које</w:t>
      </w:r>
      <w:r w:rsidR="009C1CC7" w:rsidRPr="007B4BAA">
        <w:rPr>
          <w:rFonts w:ascii="Arial" w:hAnsi="Arial" w:cs="Arial"/>
          <w:lang w:val="ru-RU"/>
        </w:rPr>
        <w:t xml:space="preserve"> </w:t>
      </w:r>
      <w:r>
        <w:rPr>
          <w:rFonts w:ascii="Arial" w:hAnsi="Arial" w:cs="Arial"/>
          <w:lang w:val="ru-RU"/>
        </w:rPr>
        <w:t>произилазе</w:t>
      </w:r>
      <w:r w:rsidR="009C1CC7" w:rsidRPr="007B4BAA">
        <w:rPr>
          <w:rFonts w:ascii="Arial" w:hAnsi="Arial" w:cs="Arial"/>
          <w:lang w:val="ru-RU"/>
        </w:rPr>
        <w:t xml:space="preserve"> </w:t>
      </w:r>
      <w:r>
        <w:rPr>
          <w:rFonts w:ascii="Arial" w:hAnsi="Arial" w:cs="Arial"/>
          <w:lang w:val="ru-RU"/>
        </w:rPr>
        <w:t>из</w:t>
      </w:r>
      <w:r w:rsidR="009C1CC7" w:rsidRPr="007B4BAA">
        <w:rPr>
          <w:rFonts w:ascii="Arial" w:hAnsi="Arial" w:cs="Arial"/>
          <w:lang w:val="ru-RU"/>
        </w:rPr>
        <w:t xml:space="preserve"> </w:t>
      </w:r>
      <w:r>
        <w:rPr>
          <w:rFonts w:ascii="Arial" w:hAnsi="Arial" w:cs="Arial"/>
          <w:lang w:val="ru-RU"/>
        </w:rPr>
        <w:t>важећих</w:t>
      </w:r>
      <w:r w:rsidR="009C1CC7" w:rsidRPr="007B4BAA">
        <w:rPr>
          <w:rFonts w:ascii="Arial" w:hAnsi="Arial" w:cs="Arial"/>
          <w:lang w:val="ru-RU"/>
        </w:rPr>
        <w:t xml:space="preserve"> </w:t>
      </w:r>
      <w:r>
        <w:rPr>
          <w:rFonts w:ascii="Arial" w:hAnsi="Arial" w:cs="Arial"/>
          <w:lang w:val="ru-RU"/>
        </w:rPr>
        <w:t>прописа</w:t>
      </w:r>
      <w:r w:rsidR="009C1CC7" w:rsidRPr="007B4BAA">
        <w:rPr>
          <w:rFonts w:ascii="Arial" w:hAnsi="Arial" w:cs="Arial"/>
          <w:lang w:val="ru-RU"/>
        </w:rPr>
        <w:t xml:space="preserve"> </w:t>
      </w:r>
      <w:r>
        <w:rPr>
          <w:rFonts w:ascii="Arial" w:hAnsi="Arial" w:cs="Arial"/>
          <w:lang w:val="ru-RU"/>
        </w:rPr>
        <w:t>о</w:t>
      </w:r>
      <w:r w:rsidR="009C1CC7" w:rsidRPr="007B4BAA">
        <w:rPr>
          <w:rFonts w:ascii="Arial" w:hAnsi="Arial" w:cs="Arial"/>
          <w:lang w:val="ru-RU"/>
        </w:rPr>
        <w:t xml:space="preserve"> </w:t>
      </w:r>
      <w:r>
        <w:rPr>
          <w:rFonts w:ascii="Arial" w:hAnsi="Arial" w:cs="Arial"/>
          <w:lang w:val="ru-RU"/>
        </w:rPr>
        <w:t>заштити</w:t>
      </w:r>
      <w:r w:rsidR="009C1CC7" w:rsidRPr="007B4BAA">
        <w:rPr>
          <w:rFonts w:ascii="Arial" w:hAnsi="Arial" w:cs="Arial"/>
          <w:lang w:val="ru-RU"/>
        </w:rPr>
        <w:t xml:space="preserve"> </w:t>
      </w:r>
      <w:r>
        <w:rPr>
          <w:rFonts w:ascii="Arial" w:hAnsi="Arial" w:cs="Arial"/>
          <w:lang w:val="ru-RU"/>
        </w:rPr>
        <w:t>на</w:t>
      </w:r>
      <w:r w:rsidR="009C1CC7" w:rsidRPr="007B4BAA">
        <w:rPr>
          <w:rFonts w:ascii="Arial" w:hAnsi="Arial" w:cs="Arial"/>
          <w:lang w:val="ru-RU"/>
        </w:rPr>
        <w:t xml:space="preserve"> </w:t>
      </w:r>
      <w:r>
        <w:rPr>
          <w:rFonts w:ascii="Arial" w:hAnsi="Arial" w:cs="Arial"/>
          <w:lang w:val="ru-RU"/>
        </w:rPr>
        <w:t>раду</w:t>
      </w:r>
      <w:r w:rsidR="009C1CC7" w:rsidRPr="007B4BAA">
        <w:rPr>
          <w:rFonts w:ascii="Arial" w:hAnsi="Arial" w:cs="Arial"/>
          <w:lang w:val="ru-RU"/>
        </w:rPr>
        <w:t xml:space="preserve">, </w:t>
      </w:r>
      <w:r>
        <w:rPr>
          <w:rFonts w:ascii="Arial" w:hAnsi="Arial" w:cs="Arial"/>
          <w:lang w:val="ru-RU"/>
        </w:rPr>
        <w:t>запош</w:t>
      </w:r>
      <w:r w:rsidR="009C1CC7" w:rsidRPr="007B4BAA">
        <w:rPr>
          <w:rFonts w:ascii="Arial" w:hAnsi="Arial" w:cs="Arial"/>
          <w:lang w:val="ru-RU"/>
        </w:rPr>
        <w:t>љ</w:t>
      </w:r>
      <w:r>
        <w:rPr>
          <w:rFonts w:ascii="Arial" w:hAnsi="Arial" w:cs="Arial"/>
          <w:lang w:val="ru-RU"/>
        </w:rPr>
        <w:t>авању</w:t>
      </w:r>
      <w:r w:rsidR="009C1CC7" w:rsidRPr="007B4BAA">
        <w:rPr>
          <w:rFonts w:ascii="Arial" w:hAnsi="Arial" w:cs="Arial"/>
          <w:lang w:val="ru-RU"/>
        </w:rPr>
        <w:t xml:space="preserve"> </w:t>
      </w:r>
      <w:r>
        <w:rPr>
          <w:rFonts w:ascii="Arial" w:hAnsi="Arial" w:cs="Arial"/>
          <w:lang w:val="ru-RU"/>
        </w:rPr>
        <w:t>и</w:t>
      </w:r>
      <w:r w:rsidR="009C1CC7" w:rsidRPr="007B4BAA">
        <w:rPr>
          <w:rFonts w:ascii="Arial" w:hAnsi="Arial" w:cs="Arial"/>
          <w:lang w:val="ru-RU"/>
        </w:rPr>
        <w:t xml:space="preserve"> </w:t>
      </w:r>
      <w:r>
        <w:rPr>
          <w:rFonts w:ascii="Arial" w:hAnsi="Arial" w:cs="Arial"/>
          <w:lang w:val="ru-RU"/>
        </w:rPr>
        <w:t>условима</w:t>
      </w:r>
      <w:r w:rsidR="009C1CC7" w:rsidRPr="007B4BAA">
        <w:rPr>
          <w:rFonts w:ascii="Arial" w:hAnsi="Arial" w:cs="Arial"/>
          <w:lang w:val="ru-RU"/>
        </w:rPr>
        <w:t xml:space="preserve"> </w:t>
      </w:r>
      <w:r>
        <w:rPr>
          <w:rFonts w:ascii="Arial" w:hAnsi="Arial" w:cs="Arial"/>
          <w:lang w:val="ru-RU"/>
        </w:rPr>
        <w:t>рада</w:t>
      </w:r>
      <w:r w:rsidR="009C1CC7" w:rsidRPr="007B4BAA">
        <w:rPr>
          <w:rFonts w:ascii="Arial" w:hAnsi="Arial" w:cs="Arial"/>
          <w:lang w:val="ru-RU"/>
        </w:rPr>
        <w:t xml:space="preserve">, </w:t>
      </w:r>
      <w:r>
        <w:rPr>
          <w:rFonts w:ascii="Arial" w:hAnsi="Arial" w:cs="Arial"/>
          <w:lang w:val="ru-RU"/>
        </w:rPr>
        <w:t>заштити</w:t>
      </w:r>
      <w:r w:rsidR="009C1CC7" w:rsidRPr="007B4BAA">
        <w:rPr>
          <w:rFonts w:ascii="Arial" w:hAnsi="Arial" w:cs="Arial"/>
          <w:lang w:val="ru-RU"/>
        </w:rPr>
        <w:t xml:space="preserve"> </w:t>
      </w:r>
      <w:r>
        <w:rPr>
          <w:rFonts w:ascii="Arial" w:hAnsi="Arial" w:cs="Arial"/>
          <w:lang w:val="ru-RU"/>
        </w:rPr>
        <w:t>животне</w:t>
      </w:r>
      <w:r w:rsidR="009C1CC7" w:rsidRPr="007B4BAA">
        <w:rPr>
          <w:rFonts w:ascii="Arial" w:hAnsi="Arial" w:cs="Arial"/>
          <w:lang w:val="ru-RU"/>
        </w:rPr>
        <w:t xml:space="preserve"> </w:t>
      </w:r>
      <w:r>
        <w:rPr>
          <w:rFonts w:ascii="Arial" w:hAnsi="Arial" w:cs="Arial"/>
          <w:lang w:val="ru-RU"/>
        </w:rPr>
        <w:t>средине</w:t>
      </w:r>
      <w:r w:rsidR="009C1CC7" w:rsidRPr="007B4BAA">
        <w:rPr>
          <w:rFonts w:ascii="Arial" w:hAnsi="Arial" w:cs="Arial"/>
          <w:lang w:val="sr-Cyrl-RS"/>
        </w:rPr>
        <w:t>,</w:t>
      </w:r>
      <w:r w:rsidR="009C1CC7" w:rsidRPr="007B4BAA">
        <w:rPr>
          <w:rFonts w:ascii="Arial" w:hAnsi="Arial" w:cs="Arial"/>
          <w:lang w:val="ru-RU"/>
        </w:rPr>
        <w:t xml:space="preserve"> </w:t>
      </w:r>
      <w:r>
        <w:rPr>
          <w:rFonts w:ascii="Arial" w:hAnsi="Arial" w:cs="Arial"/>
          <w:lang w:val="ru-RU"/>
        </w:rPr>
        <w:t>као</w:t>
      </w:r>
      <w:r w:rsidR="009C1CC7" w:rsidRPr="007B4BAA">
        <w:rPr>
          <w:rFonts w:ascii="Arial" w:hAnsi="Arial" w:cs="Arial"/>
          <w:lang w:val="ru-RU"/>
        </w:rPr>
        <w:t xml:space="preserve"> </w:t>
      </w:r>
      <w:r>
        <w:rPr>
          <w:rFonts w:ascii="Arial" w:hAnsi="Arial" w:cs="Arial"/>
          <w:lang w:val="ru-RU"/>
        </w:rPr>
        <w:t>и</w:t>
      </w:r>
      <w:r w:rsidR="009C1CC7" w:rsidRPr="007B4BAA">
        <w:rPr>
          <w:rFonts w:ascii="Arial" w:hAnsi="Arial" w:cs="Arial"/>
          <w:lang w:val="ru-RU"/>
        </w:rPr>
        <w:t xml:space="preserve"> </w:t>
      </w:r>
      <w:r>
        <w:rPr>
          <w:rFonts w:ascii="Arial" w:hAnsi="Arial" w:cs="Arial"/>
          <w:lang w:val="ru-RU"/>
        </w:rPr>
        <w:t>да</w:t>
      </w:r>
      <w:r w:rsidR="009C1CC7" w:rsidRPr="007B4BAA">
        <w:rPr>
          <w:rFonts w:ascii="Arial" w:hAnsi="Arial" w:cs="Arial"/>
          <w:lang w:val="ru-RU"/>
        </w:rPr>
        <w:t xml:space="preserve"> </w:t>
      </w:r>
      <w:r>
        <w:rPr>
          <w:rFonts w:ascii="Arial" w:hAnsi="Arial" w:cs="Arial"/>
          <w:lang w:val="sr-Cyrl-RS"/>
        </w:rPr>
        <w:t>немамо</w:t>
      </w:r>
      <w:r w:rsidR="009C1CC7" w:rsidRPr="007B4BAA">
        <w:rPr>
          <w:rFonts w:ascii="Arial" w:hAnsi="Arial" w:cs="Arial"/>
          <w:lang w:val="sr-Cyrl-RS"/>
        </w:rPr>
        <w:t xml:space="preserve"> </w:t>
      </w:r>
      <w:r>
        <w:rPr>
          <w:rFonts w:ascii="Arial" w:hAnsi="Arial" w:cs="Arial"/>
          <w:lang w:val="sr-Cyrl-RS"/>
        </w:rPr>
        <w:t>забрану</w:t>
      </w:r>
      <w:r w:rsidR="009C1CC7" w:rsidRPr="007B4BAA">
        <w:rPr>
          <w:rFonts w:ascii="Arial" w:hAnsi="Arial" w:cs="Arial"/>
          <w:lang w:val="sr-Cyrl-RS"/>
        </w:rPr>
        <w:t xml:space="preserve"> </w:t>
      </w:r>
      <w:r>
        <w:rPr>
          <w:rFonts w:ascii="Arial" w:hAnsi="Arial" w:cs="Arial"/>
          <w:lang w:val="sr-Cyrl-RS"/>
        </w:rPr>
        <w:t>обав</w:t>
      </w:r>
      <w:r w:rsidR="009C1CC7" w:rsidRPr="007B4BAA">
        <w:rPr>
          <w:rFonts w:ascii="Arial" w:hAnsi="Arial" w:cs="Arial"/>
          <w:lang w:val="sr-Cyrl-RS"/>
        </w:rPr>
        <w:t>љ</w:t>
      </w:r>
      <w:r>
        <w:rPr>
          <w:rFonts w:ascii="Arial" w:hAnsi="Arial" w:cs="Arial"/>
          <w:lang w:val="sr-Cyrl-RS"/>
        </w:rPr>
        <w:t>ања</w:t>
      </w:r>
      <w:r w:rsidR="009C1CC7" w:rsidRPr="007B4BAA">
        <w:rPr>
          <w:rFonts w:ascii="Arial" w:hAnsi="Arial" w:cs="Arial"/>
          <w:lang w:val="sr-Cyrl-RS"/>
        </w:rPr>
        <w:t xml:space="preserve"> </w:t>
      </w:r>
      <w:r>
        <w:rPr>
          <w:rFonts w:ascii="Arial" w:hAnsi="Arial" w:cs="Arial"/>
          <w:lang w:val="sr-Cyrl-RS"/>
        </w:rPr>
        <w:t>делатности</w:t>
      </w:r>
      <w:r w:rsidR="009C1CC7" w:rsidRPr="007B4BAA">
        <w:rPr>
          <w:rFonts w:ascii="Arial" w:hAnsi="Arial" w:cs="Arial"/>
          <w:lang w:val="sr-Cyrl-RS"/>
        </w:rPr>
        <w:t xml:space="preserve"> </w:t>
      </w:r>
      <w:r>
        <w:rPr>
          <w:rFonts w:ascii="Arial" w:hAnsi="Arial" w:cs="Arial"/>
          <w:lang w:val="sr-Cyrl-RS"/>
        </w:rPr>
        <w:t>која</w:t>
      </w:r>
      <w:r w:rsidR="009C1CC7" w:rsidRPr="007B4BAA">
        <w:rPr>
          <w:rFonts w:ascii="Arial" w:hAnsi="Arial" w:cs="Arial"/>
          <w:lang w:val="sr-Cyrl-RS"/>
        </w:rPr>
        <w:t xml:space="preserve"> </w:t>
      </w:r>
      <w:r>
        <w:rPr>
          <w:rFonts w:ascii="Arial" w:hAnsi="Arial" w:cs="Arial"/>
          <w:lang w:val="sr-Cyrl-RS"/>
        </w:rPr>
        <w:t>је</w:t>
      </w:r>
      <w:r w:rsidR="009C1CC7" w:rsidRPr="007B4BAA">
        <w:rPr>
          <w:rFonts w:ascii="Arial" w:hAnsi="Arial" w:cs="Arial"/>
          <w:lang w:val="sr-Cyrl-RS"/>
        </w:rPr>
        <w:t xml:space="preserve"> </w:t>
      </w:r>
      <w:r>
        <w:rPr>
          <w:rFonts w:ascii="Arial" w:hAnsi="Arial" w:cs="Arial"/>
          <w:lang w:val="sr-Cyrl-RS"/>
        </w:rPr>
        <w:t>на</w:t>
      </w:r>
      <w:r w:rsidR="009C1CC7" w:rsidRPr="007B4BAA">
        <w:rPr>
          <w:rFonts w:ascii="Arial" w:hAnsi="Arial" w:cs="Arial"/>
          <w:lang w:val="sr-Cyrl-RS"/>
        </w:rPr>
        <w:t xml:space="preserve"> </w:t>
      </w:r>
      <w:r>
        <w:rPr>
          <w:rFonts w:ascii="Arial" w:hAnsi="Arial" w:cs="Arial"/>
          <w:lang w:val="sr-Cyrl-RS"/>
        </w:rPr>
        <w:t>снази</w:t>
      </w:r>
      <w:r w:rsidR="009C1CC7" w:rsidRPr="007B4BAA">
        <w:rPr>
          <w:rFonts w:ascii="Arial" w:hAnsi="Arial" w:cs="Arial"/>
          <w:lang w:val="sr-Cyrl-RS"/>
        </w:rPr>
        <w:t xml:space="preserve"> </w:t>
      </w:r>
      <w:r>
        <w:rPr>
          <w:rFonts w:ascii="Arial" w:hAnsi="Arial" w:cs="Arial"/>
          <w:lang w:val="sr-Cyrl-RS"/>
        </w:rPr>
        <w:t>у</w:t>
      </w:r>
      <w:r w:rsidR="009C1CC7" w:rsidRPr="007B4BAA">
        <w:rPr>
          <w:rFonts w:ascii="Arial" w:hAnsi="Arial" w:cs="Arial"/>
          <w:lang w:val="sr-Cyrl-RS"/>
        </w:rPr>
        <w:t xml:space="preserve"> </w:t>
      </w:r>
      <w:r>
        <w:rPr>
          <w:rFonts w:ascii="Arial" w:hAnsi="Arial" w:cs="Arial"/>
          <w:lang w:val="sr-Cyrl-RS"/>
        </w:rPr>
        <w:t>време</w:t>
      </w:r>
      <w:r w:rsidR="009C1CC7" w:rsidRPr="007B4BAA">
        <w:rPr>
          <w:rFonts w:ascii="Arial" w:hAnsi="Arial" w:cs="Arial"/>
          <w:lang w:val="sr-Cyrl-RS"/>
        </w:rPr>
        <w:t xml:space="preserve"> </w:t>
      </w:r>
      <w:r>
        <w:rPr>
          <w:rFonts w:ascii="Arial" w:hAnsi="Arial" w:cs="Arial"/>
          <w:lang w:val="sr-Cyrl-RS"/>
        </w:rPr>
        <w:t>подношења</w:t>
      </w:r>
      <w:r w:rsidR="009C1CC7" w:rsidRPr="007B4BAA">
        <w:rPr>
          <w:rFonts w:ascii="Arial" w:hAnsi="Arial" w:cs="Arial"/>
          <w:lang w:val="sr-Cyrl-RS"/>
        </w:rPr>
        <w:t xml:space="preserve"> </w:t>
      </w:r>
      <w:r>
        <w:rPr>
          <w:rFonts w:ascii="Arial" w:hAnsi="Arial" w:cs="Arial"/>
          <w:lang w:val="sr-Cyrl-RS"/>
        </w:rPr>
        <w:t>Понуде</w:t>
      </w:r>
      <w:r w:rsidR="009C1CC7" w:rsidRPr="007B4BAA">
        <w:rPr>
          <w:rFonts w:ascii="Arial" w:hAnsi="Arial" w:cs="Arial"/>
          <w:lang w:val="sr-Cyrl-RS"/>
        </w:rPr>
        <w:t>.</w:t>
      </w:r>
    </w:p>
    <w:p w:rsidR="009C1CC7" w:rsidRPr="007B4BAA" w:rsidRDefault="009C1CC7" w:rsidP="009C1CC7">
      <w:pPr>
        <w:jc w:val="both"/>
        <w:rPr>
          <w:rFonts w:ascii="Arial" w:hAnsi="Arial" w:cs="Arial"/>
          <w:b/>
          <w:lang w:val="ru-RU"/>
        </w:rPr>
      </w:pPr>
    </w:p>
    <w:p w:rsidR="009C1CC7" w:rsidRPr="007B4BAA"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7B4BAA"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7B4BAA"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7B4BAA" w:rsidRDefault="009C1CC7" w:rsidP="009C1CC7">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 xml:space="preserve">          </w:t>
      </w:r>
      <w:r w:rsidR="00661B5A">
        <w:rPr>
          <w:rFonts w:ascii="Arial" w:eastAsia="Calibri" w:hAnsi="Arial" w:cs="Arial"/>
          <w:bCs/>
          <w:iCs/>
          <w:lang w:val="sr-Cyrl-RS"/>
        </w:rPr>
        <w:t>Датум</w:t>
      </w:r>
      <w:r w:rsidRPr="007B4BAA">
        <w:rPr>
          <w:rFonts w:ascii="Arial" w:eastAsia="Calibri" w:hAnsi="Arial" w:cs="Arial"/>
          <w:bCs/>
          <w:iCs/>
          <w:lang w:val="sr-Cyrl-RS"/>
        </w:rPr>
        <w:t xml:space="preserve"> </w:t>
      </w:r>
      <w:r w:rsidRPr="007B4BAA">
        <w:rPr>
          <w:rFonts w:ascii="Arial" w:eastAsia="Calibri" w:hAnsi="Arial" w:cs="Arial"/>
          <w:bCs/>
          <w:iCs/>
          <w:lang w:val="sr-Cyrl-RS"/>
        </w:rPr>
        <w:tab/>
      </w:r>
      <w:r w:rsidRPr="007B4BAA">
        <w:rPr>
          <w:rFonts w:ascii="Arial" w:eastAsia="Calibri" w:hAnsi="Arial" w:cs="Arial"/>
          <w:bCs/>
          <w:iCs/>
          <w:lang w:val="sr-Cyrl-RS"/>
        </w:rPr>
        <w:tab/>
        <w:t xml:space="preserve">              </w:t>
      </w:r>
      <w:r w:rsidR="00661B5A">
        <w:rPr>
          <w:rFonts w:ascii="Arial" w:eastAsia="Calibri" w:hAnsi="Arial" w:cs="Arial"/>
          <w:bCs/>
          <w:iCs/>
          <w:lang w:val="sr-Cyrl-RS"/>
        </w:rPr>
        <w:t>Подизвођач</w:t>
      </w:r>
    </w:p>
    <w:p w:rsidR="009C1CC7" w:rsidRPr="007B4BAA"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7B4BAA" w:rsidRDefault="009C1CC7" w:rsidP="009C1CC7">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 xml:space="preserve">________________                        </w:t>
      </w:r>
      <w:r w:rsidR="00661B5A">
        <w:rPr>
          <w:rFonts w:ascii="Arial" w:eastAsia="Calibri" w:hAnsi="Arial" w:cs="Arial"/>
          <w:bCs/>
          <w:iCs/>
          <w:lang w:val="sr-Cyrl-RS"/>
        </w:rPr>
        <w:t>М</w:t>
      </w:r>
      <w:r w:rsidRPr="007B4BAA">
        <w:rPr>
          <w:rFonts w:ascii="Arial" w:eastAsia="Calibri" w:hAnsi="Arial" w:cs="Arial"/>
          <w:bCs/>
          <w:iCs/>
          <w:lang w:val="sr-Cyrl-RS"/>
        </w:rPr>
        <w:t>.</w:t>
      </w:r>
      <w:r w:rsidR="00661B5A">
        <w:rPr>
          <w:rFonts w:ascii="Arial" w:eastAsia="Calibri" w:hAnsi="Arial" w:cs="Arial"/>
          <w:bCs/>
          <w:iCs/>
          <w:lang w:val="sr-Cyrl-RS"/>
        </w:rPr>
        <w:t>П</w:t>
      </w:r>
      <w:r w:rsidRPr="007B4BAA">
        <w:rPr>
          <w:rFonts w:ascii="Arial" w:eastAsia="Calibri" w:hAnsi="Arial" w:cs="Arial"/>
          <w:bCs/>
          <w:iCs/>
          <w:lang w:val="sr-Cyrl-RS"/>
        </w:rPr>
        <w:t>.                             ______________________</w:t>
      </w:r>
    </w:p>
    <w:p w:rsidR="009C1CC7" w:rsidRPr="007B4BAA" w:rsidRDefault="009C1CC7" w:rsidP="009C1CC7">
      <w:pPr>
        <w:jc w:val="center"/>
        <w:rPr>
          <w:rFonts w:ascii="Arial" w:hAnsi="Arial" w:cs="Arial"/>
          <w:lang w:val="ru-RU"/>
        </w:rPr>
      </w:pPr>
      <w:r w:rsidRPr="007B4BAA">
        <w:rPr>
          <w:rFonts w:ascii="Arial" w:eastAsia="Calibri" w:hAnsi="Arial" w:cs="Arial"/>
          <w:bCs/>
          <w:iCs/>
          <w:lang w:val="sr-Cyrl-RS"/>
        </w:rPr>
        <w:t xml:space="preserve">                                                                              </w:t>
      </w:r>
      <w:r w:rsidRPr="007B4BAA">
        <w:rPr>
          <w:rFonts w:ascii="Arial" w:hAnsi="Arial" w:cs="Arial"/>
          <w:lang w:val="ru-RU"/>
        </w:rPr>
        <w:t>(</w:t>
      </w:r>
      <w:r w:rsidR="00661B5A">
        <w:rPr>
          <w:rFonts w:ascii="Arial" w:hAnsi="Arial" w:cs="Arial"/>
          <w:lang w:val="ru-RU"/>
        </w:rPr>
        <w:t>потпис</w:t>
      </w:r>
      <w:r w:rsidRPr="007B4BAA">
        <w:rPr>
          <w:rFonts w:ascii="Arial" w:hAnsi="Arial" w:cs="Arial"/>
          <w:lang w:val="ru-RU"/>
        </w:rPr>
        <w:t xml:space="preserve"> </w:t>
      </w:r>
      <w:r w:rsidR="00661B5A">
        <w:rPr>
          <w:rFonts w:ascii="Arial" w:hAnsi="Arial" w:cs="Arial"/>
          <w:lang w:val="ru-RU"/>
        </w:rPr>
        <w:t>овлашћеног</w:t>
      </w:r>
      <w:r w:rsidRPr="007B4BAA">
        <w:rPr>
          <w:rFonts w:ascii="Arial" w:hAnsi="Arial" w:cs="Arial"/>
          <w:lang w:val="ru-RU"/>
        </w:rPr>
        <w:t xml:space="preserve"> </w:t>
      </w:r>
      <w:r w:rsidR="00661B5A">
        <w:rPr>
          <w:rFonts w:ascii="Arial" w:hAnsi="Arial" w:cs="Arial"/>
          <w:lang w:val="ru-RU"/>
        </w:rPr>
        <w:t>лица</w:t>
      </w:r>
      <w:r w:rsidRPr="007B4BAA">
        <w:rPr>
          <w:rFonts w:ascii="Arial" w:hAnsi="Arial" w:cs="Arial"/>
          <w:lang w:val="ru-RU"/>
        </w:rPr>
        <w:t xml:space="preserve"> </w:t>
      </w:r>
      <w:r w:rsidR="00661B5A">
        <w:rPr>
          <w:rFonts w:ascii="Arial" w:hAnsi="Arial" w:cs="Arial"/>
          <w:lang w:val="ru-RU"/>
        </w:rPr>
        <w:t>подизвођача</w:t>
      </w:r>
      <w:r w:rsidRPr="007B4BAA">
        <w:rPr>
          <w:rFonts w:ascii="Arial" w:hAnsi="Arial" w:cs="Arial"/>
          <w:lang w:val="ru-RU"/>
        </w:rPr>
        <w:t>)</w:t>
      </w:r>
    </w:p>
    <w:p w:rsidR="009C1CC7" w:rsidRPr="007B4BAA"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7B4BAA" w:rsidRDefault="009C1CC7" w:rsidP="009C1CC7">
      <w:pPr>
        <w:tabs>
          <w:tab w:val="left" w:pos="6028"/>
        </w:tabs>
        <w:autoSpaceDE w:val="0"/>
        <w:autoSpaceDN w:val="0"/>
        <w:adjustRightInd w:val="0"/>
        <w:ind w:left="360"/>
        <w:rPr>
          <w:rFonts w:eastAsia="Calibri"/>
          <w:b/>
          <w:bCs/>
          <w:iCs/>
          <w:lang w:val="sr-Cyrl-RS"/>
        </w:rPr>
      </w:pPr>
    </w:p>
    <w:p w:rsidR="009C1CC7" w:rsidRPr="007B4BAA" w:rsidRDefault="009C1CC7" w:rsidP="009C1CC7">
      <w:pPr>
        <w:tabs>
          <w:tab w:val="left" w:pos="6028"/>
        </w:tabs>
        <w:autoSpaceDE w:val="0"/>
        <w:autoSpaceDN w:val="0"/>
        <w:adjustRightInd w:val="0"/>
        <w:ind w:left="360"/>
        <w:rPr>
          <w:rFonts w:eastAsia="Calibri"/>
          <w:b/>
          <w:bCs/>
          <w:iCs/>
          <w:lang w:val="sr-Cyrl-RS"/>
        </w:rPr>
      </w:pPr>
    </w:p>
    <w:p w:rsidR="009C1CC7" w:rsidRPr="007B4BAA" w:rsidRDefault="009C1CC7" w:rsidP="009C1CC7">
      <w:pPr>
        <w:tabs>
          <w:tab w:val="left" w:pos="6028"/>
        </w:tabs>
        <w:autoSpaceDE w:val="0"/>
        <w:autoSpaceDN w:val="0"/>
        <w:adjustRightInd w:val="0"/>
        <w:ind w:left="360"/>
        <w:rPr>
          <w:rFonts w:eastAsia="Calibri"/>
          <w:b/>
          <w:bCs/>
          <w:iCs/>
          <w:lang w:val="sr-Cyrl-RS"/>
        </w:rPr>
      </w:pPr>
    </w:p>
    <w:p w:rsidR="009C1CC7" w:rsidRPr="007B4BAA" w:rsidRDefault="009C1CC7" w:rsidP="009C1CC7">
      <w:pPr>
        <w:tabs>
          <w:tab w:val="left" w:pos="6028"/>
        </w:tabs>
        <w:autoSpaceDE w:val="0"/>
        <w:autoSpaceDN w:val="0"/>
        <w:adjustRightInd w:val="0"/>
        <w:ind w:left="360"/>
        <w:rPr>
          <w:rFonts w:eastAsia="Calibri"/>
          <w:b/>
          <w:bCs/>
          <w:iCs/>
          <w:lang w:val="sr-Cyrl-RS"/>
        </w:rPr>
      </w:pPr>
    </w:p>
    <w:p w:rsidR="009C1CC7" w:rsidRPr="007B4BAA" w:rsidRDefault="00661B5A" w:rsidP="009C1CC7">
      <w:pPr>
        <w:jc w:val="both"/>
        <w:rPr>
          <w:rFonts w:ascii="Arial" w:hAnsi="Arial" w:cs="Arial"/>
          <w:i/>
          <w:lang w:val="sr-Cyrl-RS"/>
        </w:rPr>
      </w:pPr>
      <w:r>
        <w:rPr>
          <w:rFonts w:ascii="Arial" w:hAnsi="Arial" w:cs="Arial"/>
          <w:i/>
          <w:u w:val="single"/>
          <w:lang w:val="sr-Cyrl-RS"/>
        </w:rPr>
        <w:t>Напомена</w:t>
      </w:r>
      <w:r w:rsidR="009C1CC7" w:rsidRPr="007B4BAA">
        <w:rPr>
          <w:rFonts w:ascii="Arial" w:hAnsi="Arial" w:cs="Arial"/>
          <w:i/>
          <w:lang w:val="sr-Cyrl-RS"/>
        </w:rPr>
        <w:t xml:space="preserve">: </w:t>
      </w:r>
      <w:r>
        <w:rPr>
          <w:rFonts w:ascii="Arial" w:hAnsi="Arial" w:cs="Arial"/>
          <w:i/>
          <w:lang w:val="sr-Cyrl-RS"/>
        </w:rPr>
        <w:t>Уколико</w:t>
      </w:r>
      <w:r w:rsidR="009C1CC7" w:rsidRPr="007B4BAA">
        <w:rPr>
          <w:rFonts w:ascii="Arial" w:hAnsi="Arial" w:cs="Arial"/>
          <w:i/>
          <w:lang w:val="sr-Cyrl-RS"/>
        </w:rPr>
        <w:t xml:space="preserve"> </w:t>
      </w:r>
      <w:r>
        <w:rPr>
          <w:rFonts w:ascii="Arial" w:hAnsi="Arial" w:cs="Arial"/>
          <w:i/>
          <w:lang w:val="sr-Cyrl-RS"/>
        </w:rPr>
        <w:t>понуђач</w:t>
      </w:r>
      <w:r w:rsidR="009C1CC7" w:rsidRPr="007B4BAA">
        <w:rPr>
          <w:rFonts w:ascii="Arial" w:hAnsi="Arial" w:cs="Arial"/>
          <w:i/>
          <w:lang w:val="sr-Cyrl-RS"/>
        </w:rPr>
        <w:t xml:space="preserve"> </w:t>
      </w:r>
      <w:r>
        <w:rPr>
          <w:rFonts w:ascii="Arial" w:hAnsi="Arial" w:cs="Arial"/>
          <w:i/>
          <w:lang w:val="sr-Cyrl-RS"/>
        </w:rPr>
        <w:t>подноси</w:t>
      </w:r>
      <w:r w:rsidR="009C1CC7" w:rsidRPr="007B4BAA">
        <w:rPr>
          <w:rFonts w:ascii="Arial" w:hAnsi="Arial" w:cs="Arial"/>
          <w:i/>
          <w:lang w:val="sr-Cyrl-RS"/>
        </w:rPr>
        <w:t xml:space="preserve"> </w:t>
      </w:r>
      <w:r>
        <w:rPr>
          <w:rFonts w:ascii="Arial" w:hAnsi="Arial" w:cs="Arial"/>
          <w:i/>
          <w:lang w:val="sr-Cyrl-RS"/>
        </w:rPr>
        <w:t>понуду</w:t>
      </w:r>
      <w:r w:rsidR="009C1CC7" w:rsidRPr="007B4BAA">
        <w:rPr>
          <w:rFonts w:ascii="Arial" w:hAnsi="Arial" w:cs="Arial"/>
          <w:i/>
          <w:lang w:val="sr-Cyrl-RS"/>
        </w:rPr>
        <w:t xml:space="preserve"> </w:t>
      </w:r>
      <w:r>
        <w:rPr>
          <w:rFonts w:ascii="Arial" w:hAnsi="Arial" w:cs="Arial"/>
          <w:i/>
          <w:lang w:val="sr-Cyrl-RS"/>
        </w:rPr>
        <w:t>са</w:t>
      </w:r>
      <w:r w:rsidR="009C1CC7" w:rsidRPr="007B4BAA">
        <w:rPr>
          <w:rFonts w:ascii="Arial" w:hAnsi="Arial" w:cs="Arial"/>
          <w:i/>
          <w:lang w:val="sr-Cyrl-RS"/>
        </w:rPr>
        <w:t xml:space="preserve"> </w:t>
      </w:r>
      <w:r>
        <w:rPr>
          <w:rFonts w:ascii="Arial" w:hAnsi="Arial" w:cs="Arial"/>
          <w:i/>
          <w:lang w:val="sr-Cyrl-RS"/>
        </w:rPr>
        <w:t>више</w:t>
      </w:r>
      <w:r w:rsidR="009C1CC7" w:rsidRPr="007B4BAA">
        <w:rPr>
          <w:rFonts w:ascii="Arial" w:hAnsi="Arial" w:cs="Arial"/>
          <w:i/>
          <w:lang w:val="sr-Cyrl-RS"/>
        </w:rPr>
        <w:t xml:space="preserve"> </w:t>
      </w:r>
      <w:r>
        <w:rPr>
          <w:rFonts w:ascii="Arial" w:hAnsi="Arial" w:cs="Arial"/>
          <w:i/>
          <w:lang w:val="sr-Cyrl-RS"/>
        </w:rPr>
        <w:t>подизвођача</w:t>
      </w:r>
      <w:r w:rsidR="009C1CC7" w:rsidRPr="007B4BAA">
        <w:rPr>
          <w:rFonts w:ascii="Arial" w:hAnsi="Arial" w:cs="Arial"/>
          <w:i/>
          <w:lang w:val="sr-Cyrl-RS"/>
        </w:rPr>
        <w:t xml:space="preserve"> </w:t>
      </w:r>
      <w:r>
        <w:rPr>
          <w:rFonts w:ascii="Arial" w:hAnsi="Arial" w:cs="Arial"/>
          <w:i/>
          <w:lang w:val="sr-Cyrl-RS"/>
        </w:rPr>
        <w:t>Изјава</w:t>
      </w:r>
      <w:r w:rsidR="009C1CC7" w:rsidRPr="007B4BAA">
        <w:rPr>
          <w:rFonts w:ascii="Arial" w:hAnsi="Arial" w:cs="Arial"/>
          <w:i/>
          <w:lang w:val="sr-Cyrl-RS"/>
        </w:rPr>
        <w:t xml:space="preserve"> </w:t>
      </w:r>
      <w:r>
        <w:rPr>
          <w:rFonts w:ascii="Arial" w:hAnsi="Arial" w:cs="Arial"/>
          <w:i/>
          <w:lang w:val="sr-Cyrl-RS"/>
        </w:rPr>
        <w:t>мора</w:t>
      </w:r>
      <w:r w:rsidR="009C1CC7" w:rsidRPr="007B4BAA">
        <w:rPr>
          <w:rFonts w:ascii="Arial" w:hAnsi="Arial" w:cs="Arial"/>
          <w:i/>
          <w:lang w:val="sr-Cyrl-RS"/>
        </w:rPr>
        <w:t xml:space="preserve"> </w:t>
      </w:r>
      <w:r>
        <w:rPr>
          <w:rFonts w:ascii="Arial" w:hAnsi="Arial" w:cs="Arial"/>
          <w:i/>
          <w:lang w:val="sr-Cyrl-RS"/>
        </w:rPr>
        <w:t>бити</w:t>
      </w:r>
      <w:r w:rsidR="009C1CC7" w:rsidRPr="007B4BAA">
        <w:rPr>
          <w:rFonts w:ascii="Arial" w:hAnsi="Arial" w:cs="Arial"/>
          <w:i/>
          <w:lang w:val="sr-Cyrl-RS"/>
        </w:rPr>
        <w:t xml:space="preserve"> </w:t>
      </w:r>
      <w:r>
        <w:rPr>
          <w:rFonts w:ascii="Arial" w:hAnsi="Arial" w:cs="Arial"/>
          <w:i/>
          <w:lang w:val="sr-Cyrl-RS"/>
        </w:rPr>
        <w:t>попуњена</w:t>
      </w:r>
      <w:r w:rsidR="009C1CC7" w:rsidRPr="007B4BAA">
        <w:rPr>
          <w:rFonts w:ascii="Arial" w:hAnsi="Arial" w:cs="Arial"/>
          <w:i/>
          <w:lang w:val="sr-Cyrl-RS"/>
        </w:rPr>
        <w:t xml:space="preserve">, </w:t>
      </w:r>
      <w:r>
        <w:rPr>
          <w:rFonts w:ascii="Arial" w:hAnsi="Arial" w:cs="Arial"/>
          <w:i/>
          <w:lang w:val="sr-Cyrl-RS"/>
        </w:rPr>
        <w:t>потписана</w:t>
      </w:r>
      <w:r w:rsidR="009C1CC7" w:rsidRPr="007B4BAA">
        <w:rPr>
          <w:rFonts w:ascii="Arial" w:hAnsi="Arial" w:cs="Arial"/>
          <w:i/>
          <w:lang w:val="sr-Cyrl-RS"/>
        </w:rPr>
        <w:t xml:space="preserve"> </w:t>
      </w:r>
      <w:r>
        <w:rPr>
          <w:rFonts w:ascii="Arial" w:hAnsi="Arial" w:cs="Arial"/>
          <w:i/>
          <w:lang w:val="sr-Cyrl-RS"/>
        </w:rPr>
        <w:t>и</w:t>
      </w:r>
      <w:r w:rsidR="009C1CC7" w:rsidRPr="007B4BAA">
        <w:rPr>
          <w:rFonts w:ascii="Arial" w:hAnsi="Arial" w:cs="Arial"/>
          <w:i/>
          <w:lang w:val="sr-Cyrl-RS"/>
        </w:rPr>
        <w:t xml:space="preserve"> </w:t>
      </w:r>
      <w:r>
        <w:rPr>
          <w:rFonts w:ascii="Arial" w:hAnsi="Arial" w:cs="Arial"/>
          <w:i/>
          <w:lang w:val="sr-Cyrl-RS"/>
        </w:rPr>
        <w:t>оверена</w:t>
      </w:r>
      <w:r w:rsidR="009C1CC7" w:rsidRPr="007B4BAA">
        <w:rPr>
          <w:rFonts w:ascii="Arial" w:hAnsi="Arial" w:cs="Arial"/>
          <w:i/>
          <w:lang w:val="sr-Cyrl-RS"/>
        </w:rPr>
        <w:t xml:space="preserve"> </w:t>
      </w:r>
      <w:r>
        <w:rPr>
          <w:rFonts w:ascii="Arial" w:hAnsi="Arial" w:cs="Arial"/>
          <w:i/>
          <w:lang w:val="sr-Cyrl-RS"/>
        </w:rPr>
        <w:t>печатом</w:t>
      </w:r>
      <w:r w:rsidR="009C1CC7" w:rsidRPr="007B4BAA">
        <w:rPr>
          <w:rFonts w:ascii="Arial" w:hAnsi="Arial" w:cs="Arial"/>
          <w:i/>
          <w:lang w:val="sr-Cyrl-RS"/>
        </w:rPr>
        <w:t xml:space="preserve"> </w:t>
      </w:r>
      <w:r>
        <w:rPr>
          <w:rFonts w:ascii="Arial" w:hAnsi="Arial" w:cs="Arial"/>
          <w:i/>
          <w:lang w:val="sr-Cyrl-RS"/>
        </w:rPr>
        <w:t>од</w:t>
      </w:r>
      <w:r w:rsidR="009C1CC7" w:rsidRPr="007B4BAA">
        <w:rPr>
          <w:rFonts w:ascii="Arial" w:hAnsi="Arial" w:cs="Arial"/>
          <w:i/>
          <w:lang w:val="sr-Cyrl-RS"/>
        </w:rPr>
        <w:t xml:space="preserve"> </w:t>
      </w:r>
      <w:r>
        <w:rPr>
          <w:rFonts w:ascii="Arial" w:hAnsi="Arial" w:cs="Arial"/>
          <w:i/>
          <w:lang w:val="sr-Cyrl-RS"/>
        </w:rPr>
        <w:t>стране</w:t>
      </w:r>
      <w:r w:rsidR="009C1CC7" w:rsidRPr="007B4BAA">
        <w:rPr>
          <w:rFonts w:ascii="Arial" w:hAnsi="Arial" w:cs="Arial"/>
          <w:i/>
          <w:lang w:val="sr-Cyrl-RS"/>
        </w:rPr>
        <w:t xml:space="preserve"> </w:t>
      </w:r>
      <w:r>
        <w:rPr>
          <w:rFonts w:ascii="Arial" w:hAnsi="Arial" w:cs="Arial"/>
          <w:i/>
          <w:lang w:val="sr-Cyrl-RS"/>
        </w:rPr>
        <w:t>овлашћеног</w:t>
      </w:r>
      <w:r w:rsidR="009C1CC7" w:rsidRPr="007B4BAA">
        <w:rPr>
          <w:rFonts w:ascii="Arial" w:hAnsi="Arial" w:cs="Arial"/>
          <w:i/>
          <w:lang w:val="sr-Cyrl-RS"/>
        </w:rPr>
        <w:t xml:space="preserve"> </w:t>
      </w:r>
      <w:r>
        <w:rPr>
          <w:rFonts w:ascii="Arial" w:hAnsi="Arial" w:cs="Arial"/>
          <w:i/>
          <w:lang w:val="sr-Cyrl-RS"/>
        </w:rPr>
        <w:t>лица</w:t>
      </w:r>
      <w:r w:rsidR="009C1CC7" w:rsidRPr="007B4BAA">
        <w:rPr>
          <w:rFonts w:ascii="Arial" w:hAnsi="Arial" w:cs="Arial"/>
          <w:i/>
          <w:lang w:val="sr-Cyrl-RS"/>
        </w:rPr>
        <w:t xml:space="preserve"> </w:t>
      </w:r>
      <w:r>
        <w:rPr>
          <w:rFonts w:ascii="Arial" w:hAnsi="Arial" w:cs="Arial"/>
          <w:i/>
          <w:lang w:val="sr-Cyrl-RS"/>
        </w:rPr>
        <w:t>сваког</w:t>
      </w:r>
      <w:r w:rsidR="009C1CC7" w:rsidRPr="007B4BAA">
        <w:rPr>
          <w:rFonts w:ascii="Arial" w:hAnsi="Arial" w:cs="Arial"/>
          <w:i/>
          <w:lang w:val="sr-Cyrl-RS"/>
        </w:rPr>
        <w:t xml:space="preserve"> </w:t>
      </w:r>
      <w:r>
        <w:rPr>
          <w:rFonts w:ascii="Arial" w:hAnsi="Arial" w:cs="Arial"/>
          <w:i/>
          <w:lang w:val="sr-Cyrl-RS"/>
        </w:rPr>
        <w:t>подизвођача</w:t>
      </w:r>
      <w:r w:rsidR="009C1CC7" w:rsidRPr="007B4BAA">
        <w:rPr>
          <w:rFonts w:ascii="Arial" w:hAnsi="Arial" w:cs="Arial"/>
          <w:i/>
          <w:lang w:val="sr-Cyrl-RS"/>
        </w:rPr>
        <w:t xml:space="preserve"> </w:t>
      </w:r>
    </w:p>
    <w:p w:rsidR="009C1CC7" w:rsidRPr="007B4BAA" w:rsidRDefault="00661B5A" w:rsidP="009C1CC7">
      <w:pPr>
        <w:jc w:val="both"/>
        <w:rPr>
          <w:rFonts w:ascii="Arial" w:hAnsi="Arial" w:cs="Arial"/>
          <w:i/>
          <w:lang w:val="sr-Cyrl-RS"/>
        </w:rPr>
      </w:pPr>
      <w:r>
        <w:rPr>
          <w:rFonts w:ascii="Arial" w:hAnsi="Arial" w:cs="Arial"/>
          <w:i/>
          <w:lang w:val="sr-Cyrl-RS"/>
        </w:rPr>
        <w:t>Приликом</w:t>
      </w:r>
      <w:r w:rsidR="009C1CC7" w:rsidRPr="007B4BAA">
        <w:rPr>
          <w:rFonts w:ascii="Arial" w:hAnsi="Arial" w:cs="Arial"/>
          <w:i/>
          <w:lang w:val="sr-Cyrl-RS"/>
        </w:rPr>
        <w:t xml:space="preserve"> </w:t>
      </w:r>
      <w:r>
        <w:rPr>
          <w:rFonts w:ascii="Arial" w:hAnsi="Arial" w:cs="Arial"/>
          <w:i/>
          <w:lang w:val="sr-Cyrl-RS"/>
        </w:rPr>
        <w:t>подношења</w:t>
      </w:r>
      <w:r w:rsidR="009C1CC7" w:rsidRPr="007B4BAA">
        <w:rPr>
          <w:rFonts w:ascii="Arial" w:hAnsi="Arial" w:cs="Arial"/>
          <w:i/>
          <w:lang w:val="sr-Cyrl-RS"/>
        </w:rPr>
        <w:t xml:space="preserve"> </w:t>
      </w:r>
      <w:r>
        <w:rPr>
          <w:rFonts w:ascii="Arial" w:hAnsi="Arial" w:cs="Arial"/>
          <w:i/>
          <w:lang w:val="sr-Cyrl-RS"/>
        </w:rPr>
        <w:t>понуде</w:t>
      </w:r>
      <w:r w:rsidR="009C1CC7" w:rsidRPr="007B4BAA">
        <w:rPr>
          <w:rFonts w:ascii="Arial" w:hAnsi="Arial" w:cs="Arial"/>
          <w:i/>
          <w:lang w:val="sr-Cyrl-RS"/>
        </w:rPr>
        <w:t xml:space="preserve"> </w:t>
      </w:r>
      <w:r>
        <w:rPr>
          <w:rFonts w:ascii="Arial" w:hAnsi="Arial" w:cs="Arial"/>
          <w:i/>
          <w:lang w:val="sr-Cyrl-RS"/>
        </w:rPr>
        <w:t>овај</w:t>
      </w:r>
      <w:r w:rsidR="009C1CC7" w:rsidRPr="007B4BAA">
        <w:rPr>
          <w:rFonts w:ascii="Arial" w:hAnsi="Arial" w:cs="Arial"/>
          <w:i/>
          <w:lang w:val="sr-Cyrl-RS"/>
        </w:rPr>
        <w:t xml:space="preserve"> </w:t>
      </w:r>
      <w:r>
        <w:rPr>
          <w:rFonts w:ascii="Arial" w:hAnsi="Arial" w:cs="Arial"/>
          <w:i/>
          <w:lang w:val="sr-Cyrl-RS"/>
        </w:rPr>
        <w:t>образац</w:t>
      </w:r>
      <w:r w:rsidR="009C1CC7" w:rsidRPr="007B4BAA">
        <w:rPr>
          <w:rFonts w:ascii="Arial" w:hAnsi="Arial" w:cs="Arial"/>
          <w:i/>
          <w:lang w:val="sr-Cyrl-RS"/>
        </w:rPr>
        <w:t xml:space="preserve"> </w:t>
      </w:r>
      <w:r>
        <w:rPr>
          <w:rFonts w:ascii="Arial" w:hAnsi="Arial" w:cs="Arial"/>
          <w:i/>
          <w:lang w:val="sr-Cyrl-RS"/>
        </w:rPr>
        <w:t>копирати</w:t>
      </w:r>
      <w:r w:rsidR="009C1CC7" w:rsidRPr="007B4BAA">
        <w:rPr>
          <w:rFonts w:ascii="Arial" w:hAnsi="Arial" w:cs="Arial"/>
          <w:i/>
          <w:lang w:val="sr-Cyrl-RS"/>
        </w:rPr>
        <w:t xml:space="preserve"> </w:t>
      </w:r>
      <w:r>
        <w:rPr>
          <w:rFonts w:ascii="Arial" w:hAnsi="Arial" w:cs="Arial"/>
          <w:i/>
          <w:lang w:val="sr-Cyrl-RS"/>
        </w:rPr>
        <w:t>у</w:t>
      </w:r>
      <w:r w:rsidR="009C1CC7" w:rsidRPr="007B4BAA">
        <w:rPr>
          <w:rFonts w:ascii="Arial" w:hAnsi="Arial" w:cs="Arial"/>
          <w:i/>
          <w:lang w:val="sr-Cyrl-RS"/>
        </w:rPr>
        <w:t xml:space="preserve"> </w:t>
      </w:r>
      <w:r>
        <w:rPr>
          <w:rFonts w:ascii="Arial" w:hAnsi="Arial" w:cs="Arial"/>
          <w:i/>
          <w:lang w:val="sr-Cyrl-RS"/>
        </w:rPr>
        <w:t>потребном</w:t>
      </w:r>
      <w:r w:rsidR="009C1CC7" w:rsidRPr="007B4BAA">
        <w:rPr>
          <w:rFonts w:ascii="Arial" w:hAnsi="Arial" w:cs="Arial"/>
          <w:i/>
          <w:lang w:val="sr-Cyrl-RS"/>
        </w:rPr>
        <w:t xml:space="preserve"> </w:t>
      </w:r>
      <w:r>
        <w:rPr>
          <w:rFonts w:ascii="Arial" w:hAnsi="Arial" w:cs="Arial"/>
          <w:i/>
          <w:lang w:val="sr-Cyrl-RS"/>
        </w:rPr>
        <w:t>броју</w:t>
      </w:r>
      <w:r w:rsidR="009C1CC7" w:rsidRPr="007B4BAA">
        <w:rPr>
          <w:rFonts w:ascii="Arial" w:hAnsi="Arial" w:cs="Arial"/>
          <w:i/>
          <w:lang w:val="sr-Cyrl-RS"/>
        </w:rPr>
        <w:t xml:space="preserve"> </w:t>
      </w:r>
      <w:r>
        <w:rPr>
          <w:rFonts w:ascii="Arial" w:hAnsi="Arial" w:cs="Arial"/>
          <w:i/>
          <w:lang w:val="sr-Cyrl-RS"/>
        </w:rPr>
        <w:t>примерака</w:t>
      </w:r>
      <w:r w:rsidR="009C1CC7" w:rsidRPr="007B4BAA">
        <w:rPr>
          <w:rFonts w:ascii="Arial" w:hAnsi="Arial" w:cs="Arial"/>
          <w:i/>
          <w:lang w:val="sr-Cyrl-RS"/>
        </w:rPr>
        <w:t>.</w:t>
      </w:r>
    </w:p>
    <w:p w:rsidR="00DA0F3B" w:rsidRDefault="00DA0F3B" w:rsidP="00DA0F3B">
      <w:pPr>
        <w:jc w:val="both"/>
        <w:rPr>
          <w:rFonts w:ascii="Arial" w:hAnsi="Arial" w:cs="Arial"/>
          <w:i/>
          <w:lang w:val="sr-Cyrl-RS"/>
        </w:rPr>
      </w:pPr>
      <w:r w:rsidRPr="007B4BAA">
        <w:rPr>
          <w:rFonts w:ascii="Arial" w:hAnsi="Arial" w:cs="Arial"/>
          <w:i/>
          <w:lang w:val="sr-Cyrl-RS"/>
        </w:rPr>
        <w:t>.</w:t>
      </w:r>
      <w:r>
        <w:rPr>
          <w:rFonts w:ascii="Arial" w:hAnsi="Arial" w:cs="Arial"/>
          <w:i/>
          <w:lang w:val="sr-Cyrl-RS"/>
        </w:rPr>
        <w:br w:type="page"/>
      </w:r>
    </w:p>
    <w:p w:rsidR="00AE4067" w:rsidRPr="007B4BAA" w:rsidRDefault="00661B5A" w:rsidP="00AE4067">
      <w:pPr>
        <w:pStyle w:val="Title"/>
        <w:spacing w:before="0" w:after="0"/>
        <w:jc w:val="right"/>
        <w:rPr>
          <w:caps/>
          <w:sz w:val="24"/>
          <w:szCs w:val="24"/>
          <w:lang w:val="sr-Cyrl-RS"/>
        </w:rPr>
      </w:pPr>
      <w:r>
        <w:rPr>
          <w:caps/>
          <w:sz w:val="24"/>
          <w:szCs w:val="24"/>
        </w:rPr>
        <w:lastRenderedPageBreak/>
        <w:t>Образац</w:t>
      </w:r>
      <w:r w:rsidR="00AE4067" w:rsidRPr="007B4BAA">
        <w:rPr>
          <w:caps/>
          <w:sz w:val="24"/>
          <w:szCs w:val="24"/>
          <w:lang w:val="sr-Cyrl-RS"/>
        </w:rPr>
        <w:t xml:space="preserve"> </w:t>
      </w:r>
      <w:r w:rsidR="009D2B5F">
        <w:rPr>
          <w:caps/>
          <w:sz w:val="24"/>
          <w:szCs w:val="24"/>
          <w:lang w:val="sr-Cyrl-RS"/>
        </w:rPr>
        <w:t>6</w:t>
      </w:r>
      <w:r w:rsidR="009C1CC7" w:rsidRPr="007B4BAA">
        <w:rPr>
          <w:caps/>
          <w:sz w:val="24"/>
          <w:szCs w:val="24"/>
          <w:lang w:val="sr-Cyrl-RS"/>
        </w:rPr>
        <w:t>.1</w:t>
      </w:r>
    </w:p>
    <w:p w:rsidR="00AE4067" w:rsidRPr="007B4BAA" w:rsidRDefault="00AE4067" w:rsidP="00137CD5">
      <w:pPr>
        <w:jc w:val="both"/>
        <w:rPr>
          <w:rFonts w:ascii="Verdana" w:hAnsi="Verdana"/>
          <w:lang w:val="ru-RU"/>
        </w:rPr>
      </w:pPr>
    </w:p>
    <w:p w:rsidR="00C52826" w:rsidRPr="007B4BAA" w:rsidRDefault="00C52826" w:rsidP="00137CD5">
      <w:pPr>
        <w:jc w:val="both"/>
        <w:rPr>
          <w:rFonts w:ascii="Verdana" w:hAnsi="Verdana"/>
          <w:lang w:val="ru-RU"/>
        </w:rPr>
      </w:pPr>
    </w:p>
    <w:p w:rsidR="00137CD5" w:rsidRPr="007B4BAA" w:rsidRDefault="00661B5A" w:rsidP="00137CD5">
      <w:pPr>
        <w:spacing w:after="120"/>
        <w:jc w:val="center"/>
        <w:rPr>
          <w:rFonts w:ascii="Arial" w:hAnsi="Arial" w:cs="Arial"/>
          <w:b/>
          <w:lang w:val="sr-Cyrl-RS" w:eastAsia="x-none"/>
        </w:rPr>
      </w:pPr>
      <w:r>
        <w:rPr>
          <w:rFonts w:ascii="Arial" w:hAnsi="Arial" w:cs="Arial"/>
          <w:b/>
          <w:lang w:val="sr-Latn-CS" w:eastAsia="x-none"/>
        </w:rPr>
        <w:t>ТРОШКОВИ</w:t>
      </w:r>
      <w:r w:rsidR="00137CD5" w:rsidRPr="007B4BAA">
        <w:rPr>
          <w:rFonts w:ascii="Arial" w:hAnsi="Arial" w:cs="Arial"/>
          <w:b/>
          <w:lang w:val="sr-Latn-CS" w:eastAsia="x-none"/>
        </w:rPr>
        <w:t xml:space="preserve"> </w:t>
      </w:r>
      <w:r>
        <w:rPr>
          <w:rFonts w:ascii="Arial" w:hAnsi="Arial" w:cs="Arial"/>
          <w:b/>
          <w:lang w:val="sr-Latn-CS" w:eastAsia="x-none"/>
        </w:rPr>
        <w:t>ПРИПРЕМЕ</w:t>
      </w:r>
      <w:r w:rsidR="00137CD5" w:rsidRPr="007B4BAA">
        <w:rPr>
          <w:rFonts w:ascii="Arial" w:hAnsi="Arial" w:cs="Arial"/>
          <w:b/>
          <w:lang w:val="sr-Latn-CS" w:eastAsia="x-none"/>
        </w:rPr>
        <w:t xml:space="preserve"> </w:t>
      </w:r>
      <w:r>
        <w:rPr>
          <w:rFonts w:ascii="Arial" w:hAnsi="Arial" w:cs="Arial"/>
          <w:b/>
          <w:lang w:val="sr-Latn-CS" w:eastAsia="x-none"/>
        </w:rPr>
        <w:t>ПОНУДЕ</w:t>
      </w:r>
    </w:p>
    <w:p w:rsidR="00137CD5" w:rsidRPr="007B4BAA" w:rsidRDefault="00661B5A" w:rsidP="00137CD5">
      <w:pPr>
        <w:spacing w:after="120"/>
        <w:jc w:val="center"/>
        <w:rPr>
          <w:rFonts w:ascii="Arial" w:hAnsi="Arial" w:cs="Arial"/>
          <w:lang w:val="sr-Cyrl-RS" w:eastAsia="x-none"/>
        </w:rPr>
      </w:pPr>
      <w:r>
        <w:rPr>
          <w:rFonts w:ascii="Arial" w:hAnsi="Arial" w:cs="Arial"/>
          <w:lang w:val="sr-Cyrl-RS" w:eastAsia="x-none"/>
        </w:rPr>
        <w:t>за</w:t>
      </w:r>
      <w:r w:rsidR="00137CD5" w:rsidRPr="007B4BAA">
        <w:rPr>
          <w:rFonts w:ascii="Arial" w:hAnsi="Arial" w:cs="Arial"/>
          <w:lang w:val="sr-Cyrl-RS" w:eastAsia="x-none"/>
        </w:rPr>
        <w:t xml:space="preserve"> </w:t>
      </w:r>
      <w:r>
        <w:rPr>
          <w:rFonts w:ascii="Arial" w:hAnsi="Arial" w:cs="Arial"/>
          <w:lang w:val="sr-Cyrl-RS" w:eastAsia="x-none"/>
        </w:rPr>
        <w:t>јавну</w:t>
      </w:r>
      <w:r w:rsidR="00137CD5" w:rsidRPr="007B4BAA">
        <w:rPr>
          <w:rFonts w:ascii="Arial" w:hAnsi="Arial" w:cs="Arial"/>
          <w:lang w:val="sr-Cyrl-RS" w:eastAsia="x-none"/>
        </w:rPr>
        <w:t xml:space="preserve"> </w:t>
      </w:r>
      <w:r>
        <w:rPr>
          <w:rFonts w:ascii="Arial" w:hAnsi="Arial" w:cs="Arial"/>
          <w:lang w:val="sr-Cyrl-RS" w:eastAsia="x-none"/>
        </w:rPr>
        <w:t>набавку</w:t>
      </w:r>
      <w:r w:rsidR="00137CD5" w:rsidRPr="007B4BAA">
        <w:rPr>
          <w:rFonts w:ascii="Arial" w:hAnsi="Arial" w:cs="Arial"/>
          <w:lang w:val="sr-Cyrl-RS" w:eastAsia="x-none"/>
        </w:rPr>
        <w:t xml:space="preserve"> </w:t>
      </w:r>
      <w:r>
        <w:rPr>
          <w:rFonts w:ascii="Arial" w:hAnsi="Arial" w:cs="Arial"/>
          <w:lang w:val="sr-Cyrl-RS" w:eastAsia="x-none"/>
        </w:rPr>
        <w:t>добара</w:t>
      </w:r>
      <w:r w:rsidR="00137CD5" w:rsidRPr="007B4BAA">
        <w:rPr>
          <w:rFonts w:ascii="Arial" w:hAnsi="Arial" w:cs="Arial"/>
          <w:lang w:val="sr-Cyrl-RS" w:eastAsia="x-none"/>
        </w:rPr>
        <w:t>:</w:t>
      </w:r>
      <w:r w:rsidR="00AE4067" w:rsidRPr="007B4BAA">
        <w:rPr>
          <w:rFonts w:ascii="Arial" w:hAnsi="Arial" w:cs="Arial"/>
          <w:lang w:val="sr-Cyrl-RS" w:eastAsia="x-none"/>
        </w:rPr>
        <w:t xml:space="preserve"> </w:t>
      </w:r>
      <w:r w:rsidR="00477CCD">
        <w:rPr>
          <w:rFonts w:ascii="Arial" w:hAnsi="Arial" w:cs="Arial"/>
          <w:lang w:val="ru-RU"/>
        </w:rPr>
        <w:t>Ролетне, завесе, тракасте завесе, венецијанери и фолије</w:t>
      </w:r>
    </w:p>
    <w:p w:rsidR="000E7CF0" w:rsidRPr="00477CCD" w:rsidRDefault="00661B5A" w:rsidP="00137CD5">
      <w:pPr>
        <w:spacing w:after="120"/>
        <w:jc w:val="center"/>
        <w:rPr>
          <w:rFonts w:ascii="Arial" w:hAnsi="Arial" w:cs="Arial"/>
          <w:lang w:val="sr-Cyrl-RS" w:eastAsia="x-none"/>
        </w:rPr>
      </w:pPr>
      <w:r>
        <w:rPr>
          <w:rFonts w:ascii="Arial" w:hAnsi="Arial" w:cs="Arial"/>
          <w:lang w:val="sr-Cyrl-RS" w:eastAsia="x-none"/>
        </w:rPr>
        <w:t>ЈН</w:t>
      </w:r>
      <w:r w:rsidR="00137CD5" w:rsidRPr="007B4BAA">
        <w:rPr>
          <w:rFonts w:ascii="Arial" w:hAnsi="Arial" w:cs="Arial"/>
          <w:lang w:val="sr-Cyrl-RS" w:eastAsia="x-none"/>
        </w:rPr>
        <w:t xml:space="preserve"> </w:t>
      </w:r>
      <w:r w:rsidRPr="00477CCD">
        <w:rPr>
          <w:rFonts w:ascii="Arial" w:hAnsi="Arial" w:cs="Arial"/>
          <w:lang w:val="sr-Cyrl-RS" w:eastAsia="x-none"/>
        </w:rPr>
        <w:t>бр</w:t>
      </w:r>
      <w:r w:rsidR="00D546E0" w:rsidRPr="00477CCD">
        <w:rPr>
          <w:rFonts w:ascii="Arial" w:hAnsi="Arial" w:cs="Arial"/>
          <w:lang w:val="ru-RU"/>
        </w:rPr>
        <w:t>.</w:t>
      </w:r>
      <w:r w:rsidR="00477CCD">
        <w:rPr>
          <w:rFonts w:ascii="Arial" w:hAnsi="Arial" w:cs="Arial"/>
          <w:lang w:val="sr-Cyrl-RS"/>
        </w:rPr>
        <w:t xml:space="preserve"> </w:t>
      </w:r>
      <w:r w:rsidR="00477CCD">
        <w:rPr>
          <w:rFonts w:ascii="Arial" w:hAnsi="Arial" w:cs="Arial"/>
        </w:rPr>
        <w:t>8</w:t>
      </w:r>
      <w:r w:rsidR="00477CCD">
        <w:rPr>
          <w:rFonts w:ascii="Arial" w:hAnsi="Arial" w:cs="Arial"/>
          <w:lang w:val="sr-Cyrl-RS"/>
        </w:rPr>
        <w:t>1</w:t>
      </w:r>
      <w:r w:rsidR="00D546E0" w:rsidRPr="00477CCD">
        <w:rPr>
          <w:rFonts w:ascii="Arial" w:hAnsi="Arial" w:cs="Arial"/>
        </w:rPr>
        <w:t>00/00</w:t>
      </w:r>
      <w:r w:rsidR="00477CCD">
        <w:rPr>
          <w:rFonts w:ascii="Arial" w:hAnsi="Arial" w:cs="Arial"/>
          <w:lang w:val="sr-Cyrl-RS"/>
        </w:rPr>
        <w:t>82</w:t>
      </w:r>
      <w:r w:rsidR="00477CCD">
        <w:rPr>
          <w:rFonts w:ascii="Arial" w:hAnsi="Arial" w:cs="Arial"/>
        </w:rPr>
        <w:t>/201</w:t>
      </w:r>
      <w:r w:rsidR="00477CCD">
        <w:rPr>
          <w:rFonts w:ascii="Arial" w:hAnsi="Arial" w:cs="Arial"/>
          <w:lang w:val="sr-Cyrl-RS"/>
        </w:rPr>
        <w:t>7</w:t>
      </w:r>
    </w:p>
    <w:p w:rsidR="00477CCD" w:rsidRPr="00C418F0" w:rsidRDefault="00661B5A" w:rsidP="00477CCD">
      <w:pPr>
        <w:tabs>
          <w:tab w:val="left" w:pos="0"/>
        </w:tabs>
        <w:jc w:val="center"/>
        <w:outlineLvl w:val="0"/>
        <w:rPr>
          <w:rFonts w:ascii="Verdana" w:hAnsi="Verdana"/>
          <w:b/>
          <w:lang w:val="ru-RU"/>
        </w:rPr>
      </w:pPr>
      <w:r>
        <w:rPr>
          <w:rFonts w:ascii="Arial" w:hAnsi="Arial" w:cs="Arial"/>
          <w:lang w:val="sr-Cyrl-RS" w:eastAsia="x-none"/>
        </w:rPr>
        <w:t>Партија</w:t>
      </w:r>
      <w:r w:rsidR="009C1CC7" w:rsidRPr="007B4BAA">
        <w:rPr>
          <w:rFonts w:ascii="Arial" w:hAnsi="Arial" w:cs="Arial"/>
          <w:lang w:val="sr-Cyrl-RS" w:eastAsia="x-none"/>
        </w:rPr>
        <w:t xml:space="preserve"> 1: </w:t>
      </w:r>
      <w:r w:rsidR="00477CCD" w:rsidRPr="00C418F0">
        <w:rPr>
          <w:rFonts w:ascii="Arial" w:eastAsia="Arial Unicode MS" w:hAnsi="Arial" w:cs="Arial"/>
          <w:b/>
          <w:kern w:val="2"/>
          <w:lang w:val="ru-RU"/>
        </w:rPr>
        <w:t>Ролетне, завесе и тракасте завесе за потребе ТЦ Нови Сад</w:t>
      </w:r>
    </w:p>
    <w:p w:rsidR="00137CD5" w:rsidRPr="007B4BAA" w:rsidRDefault="00137CD5" w:rsidP="00CA32C7">
      <w:pPr>
        <w:spacing w:after="120"/>
        <w:jc w:val="center"/>
        <w:rPr>
          <w:rFonts w:ascii="Arial" w:hAnsi="Arial" w:cs="Arial"/>
          <w:lang w:val="sr-Cyrl-RS"/>
        </w:rPr>
      </w:pPr>
    </w:p>
    <w:p w:rsidR="00137CD5" w:rsidRPr="007B4BAA" w:rsidRDefault="00661B5A" w:rsidP="00137CD5">
      <w:pPr>
        <w:tabs>
          <w:tab w:val="left" w:pos="0"/>
        </w:tabs>
        <w:jc w:val="both"/>
        <w:rPr>
          <w:rFonts w:ascii="Arial" w:hAnsi="Arial" w:cs="Arial"/>
          <w:lang w:val="ru-RU"/>
        </w:rPr>
      </w:pPr>
      <w:r>
        <w:rPr>
          <w:rFonts w:ascii="Arial" w:hAnsi="Arial" w:cs="Arial"/>
          <w:lang w:val="ru-RU"/>
        </w:rPr>
        <w:t>На</w:t>
      </w:r>
      <w:r w:rsidR="00137CD5" w:rsidRPr="007B4BAA">
        <w:rPr>
          <w:rFonts w:ascii="Arial" w:hAnsi="Arial" w:cs="Arial"/>
          <w:lang w:val="ru-RU"/>
        </w:rPr>
        <w:t xml:space="preserve"> </w:t>
      </w:r>
      <w:r>
        <w:rPr>
          <w:rFonts w:ascii="Arial" w:hAnsi="Arial" w:cs="Arial"/>
          <w:lang w:val="ru-RU"/>
        </w:rPr>
        <w:t>основу</w:t>
      </w:r>
      <w:r w:rsidR="00137CD5" w:rsidRPr="007B4BAA">
        <w:rPr>
          <w:rFonts w:ascii="Arial" w:hAnsi="Arial" w:cs="Arial"/>
          <w:lang w:val="ru-RU"/>
        </w:rPr>
        <w:t xml:space="preserve"> </w:t>
      </w:r>
      <w:r>
        <w:rPr>
          <w:rFonts w:ascii="Arial" w:hAnsi="Arial" w:cs="Arial"/>
          <w:lang w:val="ru-RU"/>
        </w:rPr>
        <w:t>члана</w:t>
      </w:r>
      <w:r w:rsidR="00137CD5" w:rsidRPr="007B4BAA">
        <w:rPr>
          <w:rFonts w:ascii="Arial" w:hAnsi="Arial" w:cs="Arial"/>
          <w:lang w:val="ru-RU"/>
        </w:rPr>
        <w:t xml:space="preserve"> 88. </w:t>
      </w:r>
      <w:r>
        <w:rPr>
          <w:rFonts w:ascii="Arial" w:hAnsi="Arial" w:cs="Arial"/>
          <w:lang w:val="ru-RU"/>
        </w:rPr>
        <w:t>став</w:t>
      </w:r>
      <w:r w:rsidR="00137CD5" w:rsidRPr="007B4BAA">
        <w:rPr>
          <w:rFonts w:ascii="Arial" w:hAnsi="Arial" w:cs="Arial"/>
          <w:lang w:val="ru-RU"/>
        </w:rPr>
        <w:t xml:space="preserve"> 1. </w:t>
      </w:r>
      <w:r>
        <w:rPr>
          <w:rFonts w:ascii="Arial" w:hAnsi="Arial" w:cs="Arial"/>
          <w:lang w:val="ru-RU"/>
        </w:rPr>
        <w:t>Закона</w:t>
      </w:r>
      <w:r w:rsidR="00137CD5" w:rsidRPr="007B4BAA">
        <w:rPr>
          <w:rFonts w:ascii="Arial" w:hAnsi="Arial" w:cs="Arial"/>
          <w:lang w:val="ru-RU"/>
        </w:rPr>
        <w:t xml:space="preserve"> </w:t>
      </w:r>
      <w:r>
        <w:rPr>
          <w:rFonts w:ascii="Arial" w:hAnsi="Arial" w:cs="Arial"/>
          <w:lang w:val="ru-RU"/>
        </w:rPr>
        <w:t>о</w:t>
      </w:r>
      <w:r w:rsidR="00137CD5" w:rsidRPr="007B4BAA">
        <w:rPr>
          <w:rFonts w:ascii="Arial" w:hAnsi="Arial" w:cs="Arial"/>
          <w:lang w:val="ru-RU"/>
        </w:rPr>
        <w:t xml:space="preserve"> </w:t>
      </w:r>
      <w:r>
        <w:rPr>
          <w:rFonts w:ascii="Arial" w:hAnsi="Arial" w:cs="Arial"/>
          <w:lang w:val="ru-RU"/>
        </w:rPr>
        <w:t>јавним</w:t>
      </w:r>
      <w:r w:rsidR="00137CD5" w:rsidRPr="007B4BAA">
        <w:rPr>
          <w:rFonts w:ascii="Arial" w:hAnsi="Arial" w:cs="Arial"/>
          <w:lang w:val="ru-RU"/>
        </w:rPr>
        <w:t xml:space="preserve"> </w:t>
      </w:r>
      <w:r>
        <w:rPr>
          <w:rFonts w:ascii="Arial" w:hAnsi="Arial" w:cs="Arial"/>
          <w:lang w:val="ru-RU"/>
        </w:rPr>
        <w:t>набавкама</w:t>
      </w:r>
      <w:r w:rsidR="00137CD5" w:rsidRPr="007B4BAA">
        <w:rPr>
          <w:rFonts w:ascii="Arial" w:hAnsi="Arial" w:cs="Arial"/>
          <w:lang w:val="ru-RU"/>
        </w:rPr>
        <w:t xml:space="preserve"> („</w:t>
      </w:r>
      <w:r>
        <w:rPr>
          <w:rFonts w:ascii="Arial" w:hAnsi="Arial" w:cs="Arial"/>
          <w:lang w:val="ru-RU"/>
        </w:rPr>
        <w:t>Службени</w:t>
      </w:r>
      <w:r w:rsidR="00137CD5" w:rsidRPr="007B4BAA">
        <w:rPr>
          <w:rFonts w:ascii="Arial" w:hAnsi="Arial" w:cs="Arial"/>
          <w:lang w:val="ru-RU"/>
        </w:rPr>
        <w:t xml:space="preserve"> </w:t>
      </w:r>
      <w:r>
        <w:rPr>
          <w:rFonts w:ascii="Arial" w:hAnsi="Arial" w:cs="Arial"/>
          <w:lang w:val="ru-RU"/>
        </w:rPr>
        <w:t>гласник</w:t>
      </w:r>
      <w:r w:rsidR="00137CD5" w:rsidRPr="007B4BAA">
        <w:rPr>
          <w:rFonts w:ascii="Arial" w:hAnsi="Arial" w:cs="Arial"/>
          <w:lang w:val="ru-RU"/>
        </w:rPr>
        <w:t xml:space="preserve"> </w:t>
      </w:r>
      <w:r>
        <w:rPr>
          <w:rFonts w:ascii="Arial" w:hAnsi="Arial" w:cs="Arial"/>
          <w:lang w:val="ru-RU"/>
        </w:rPr>
        <w:t>РС</w:t>
      </w:r>
      <w:r w:rsidR="00137CD5" w:rsidRPr="007B4BAA">
        <w:rPr>
          <w:rFonts w:ascii="Arial" w:hAnsi="Arial" w:cs="Arial"/>
          <w:lang w:val="ru-RU"/>
        </w:rPr>
        <w:t xml:space="preserve">“, </w:t>
      </w:r>
      <w:r>
        <w:rPr>
          <w:rFonts w:ascii="Arial" w:hAnsi="Arial" w:cs="Arial"/>
          <w:lang w:val="ru-RU"/>
        </w:rPr>
        <w:t>бр</w:t>
      </w:r>
      <w:r w:rsidR="00137CD5" w:rsidRPr="007B4BAA">
        <w:rPr>
          <w:rFonts w:ascii="Arial" w:hAnsi="Arial" w:cs="Arial"/>
          <w:lang w:val="ru-RU"/>
        </w:rPr>
        <w:t xml:space="preserve">.124/12, 14/15 </w:t>
      </w:r>
      <w:r>
        <w:rPr>
          <w:rFonts w:ascii="Arial" w:hAnsi="Arial" w:cs="Arial"/>
          <w:lang w:val="ru-RU"/>
        </w:rPr>
        <w:t>и</w:t>
      </w:r>
      <w:r w:rsidR="00137CD5" w:rsidRPr="007B4BAA">
        <w:rPr>
          <w:rFonts w:ascii="Arial" w:hAnsi="Arial" w:cs="Arial"/>
          <w:lang w:val="ru-RU"/>
        </w:rPr>
        <w:t xml:space="preserve"> 68/15), </w:t>
      </w:r>
      <w:r>
        <w:rPr>
          <w:rFonts w:ascii="Arial" w:hAnsi="Arial" w:cs="Arial"/>
          <w:lang w:val="ru-RU"/>
        </w:rPr>
        <w:t>члана</w:t>
      </w:r>
      <w:r w:rsidR="00137CD5" w:rsidRPr="007B4BAA">
        <w:rPr>
          <w:rFonts w:ascii="Arial" w:hAnsi="Arial" w:cs="Arial"/>
          <w:lang w:val="ru-RU"/>
        </w:rPr>
        <w:t xml:space="preserve"> 2. </w:t>
      </w:r>
      <w:r>
        <w:rPr>
          <w:rFonts w:ascii="Arial" w:hAnsi="Arial" w:cs="Arial"/>
          <w:lang w:val="ru-RU"/>
        </w:rPr>
        <w:t>став</w:t>
      </w:r>
      <w:r w:rsidR="00137CD5" w:rsidRPr="007B4BAA">
        <w:rPr>
          <w:rFonts w:ascii="Arial" w:hAnsi="Arial" w:cs="Arial"/>
          <w:lang w:val="ru-RU"/>
        </w:rPr>
        <w:t xml:space="preserve"> 1. </w:t>
      </w:r>
      <w:r>
        <w:rPr>
          <w:rFonts w:ascii="Arial" w:hAnsi="Arial" w:cs="Arial"/>
          <w:lang w:val="ru-RU"/>
        </w:rPr>
        <w:t>тачка</w:t>
      </w:r>
      <w:r w:rsidR="00137CD5" w:rsidRPr="007B4BAA">
        <w:rPr>
          <w:rFonts w:ascii="Arial" w:hAnsi="Arial" w:cs="Arial"/>
          <w:lang w:val="ru-RU"/>
        </w:rPr>
        <w:t xml:space="preserve"> 6) </w:t>
      </w:r>
      <w:r>
        <w:rPr>
          <w:rFonts w:ascii="Arial" w:hAnsi="Arial" w:cs="Arial"/>
          <w:lang w:val="ru-RU"/>
        </w:rPr>
        <w:t>подтачка</w:t>
      </w:r>
      <w:r w:rsidR="00137CD5" w:rsidRPr="007B4BAA">
        <w:rPr>
          <w:rFonts w:ascii="Arial" w:hAnsi="Arial" w:cs="Arial"/>
          <w:lang w:val="ru-RU"/>
        </w:rPr>
        <w:t xml:space="preserve"> (3) </w:t>
      </w:r>
      <w:r>
        <w:rPr>
          <w:rFonts w:ascii="Arial" w:hAnsi="Arial" w:cs="Arial"/>
          <w:lang w:val="ru-RU"/>
        </w:rPr>
        <w:t>и</w:t>
      </w:r>
      <w:r w:rsidR="00137CD5" w:rsidRPr="007B4BAA">
        <w:rPr>
          <w:rFonts w:ascii="Arial" w:hAnsi="Arial" w:cs="Arial"/>
          <w:lang w:val="ru-RU"/>
        </w:rPr>
        <w:t xml:space="preserve"> </w:t>
      </w:r>
      <w:r>
        <w:rPr>
          <w:rFonts w:ascii="Arial" w:hAnsi="Arial" w:cs="Arial"/>
          <w:lang w:val="ru-RU"/>
        </w:rPr>
        <w:t>члана</w:t>
      </w:r>
      <w:r w:rsidR="00137CD5" w:rsidRPr="007B4BAA">
        <w:rPr>
          <w:rFonts w:ascii="Arial" w:hAnsi="Arial" w:cs="Arial"/>
          <w:lang w:val="ru-RU"/>
        </w:rPr>
        <w:t xml:space="preserve"> 15. </w:t>
      </w:r>
      <w:r>
        <w:rPr>
          <w:rFonts w:ascii="Arial" w:hAnsi="Arial" w:cs="Arial"/>
          <w:lang w:val="ru-RU"/>
        </w:rPr>
        <w:t>Правилника</w:t>
      </w:r>
      <w:r w:rsidR="00137CD5" w:rsidRPr="007B4BAA">
        <w:rPr>
          <w:rFonts w:ascii="Arial" w:hAnsi="Arial" w:cs="Arial"/>
          <w:lang w:val="ru-RU"/>
        </w:rPr>
        <w:t xml:space="preserve"> </w:t>
      </w:r>
      <w:r>
        <w:rPr>
          <w:rFonts w:ascii="Arial" w:hAnsi="Arial" w:cs="Arial"/>
          <w:lang w:val="ru-RU"/>
        </w:rPr>
        <w:t>о</w:t>
      </w:r>
      <w:r w:rsidR="00137CD5" w:rsidRPr="007B4BAA">
        <w:rPr>
          <w:rFonts w:ascii="Arial" w:hAnsi="Arial" w:cs="Arial"/>
          <w:lang w:val="ru-RU"/>
        </w:rPr>
        <w:t xml:space="preserve"> </w:t>
      </w:r>
      <w:r>
        <w:rPr>
          <w:rFonts w:ascii="Arial" w:hAnsi="Arial" w:cs="Arial"/>
          <w:lang w:val="ru-RU"/>
        </w:rPr>
        <w:t>обавезним</w:t>
      </w:r>
      <w:r w:rsidR="00137CD5" w:rsidRPr="007B4BAA">
        <w:rPr>
          <w:rFonts w:ascii="Arial" w:hAnsi="Arial" w:cs="Arial"/>
          <w:lang w:val="ru-RU"/>
        </w:rPr>
        <w:t xml:space="preserve"> </w:t>
      </w:r>
      <w:r>
        <w:rPr>
          <w:rFonts w:ascii="Arial" w:hAnsi="Arial" w:cs="Arial"/>
          <w:lang w:val="ru-RU"/>
        </w:rPr>
        <w:t>елементима</w:t>
      </w:r>
      <w:r w:rsidR="00137CD5" w:rsidRPr="007B4BAA">
        <w:rPr>
          <w:rFonts w:ascii="Arial" w:hAnsi="Arial" w:cs="Arial"/>
          <w:lang w:val="ru-RU"/>
        </w:rPr>
        <w:t xml:space="preserve"> </w:t>
      </w:r>
      <w:r>
        <w:rPr>
          <w:rFonts w:ascii="Arial" w:hAnsi="Arial" w:cs="Arial"/>
          <w:lang w:val="ru-RU"/>
        </w:rPr>
        <w:t>конкурсне</w:t>
      </w:r>
      <w:r w:rsidR="00137CD5" w:rsidRPr="007B4BAA">
        <w:rPr>
          <w:rFonts w:ascii="Arial" w:hAnsi="Arial" w:cs="Arial"/>
          <w:lang w:val="ru-RU"/>
        </w:rPr>
        <w:t xml:space="preserve"> </w:t>
      </w:r>
      <w:r>
        <w:rPr>
          <w:rFonts w:ascii="Arial" w:hAnsi="Arial" w:cs="Arial"/>
          <w:lang w:val="ru-RU"/>
        </w:rPr>
        <w:t>документације</w:t>
      </w:r>
      <w:r w:rsidR="00137CD5" w:rsidRPr="007B4BAA">
        <w:rPr>
          <w:rFonts w:ascii="Arial" w:hAnsi="Arial" w:cs="Arial"/>
          <w:lang w:val="ru-RU"/>
        </w:rPr>
        <w:t xml:space="preserve"> </w:t>
      </w:r>
      <w:r>
        <w:rPr>
          <w:rFonts w:ascii="Arial" w:hAnsi="Arial" w:cs="Arial"/>
          <w:lang w:val="ru-RU"/>
        </w:rPr>
        <w:t>у</w:t>
      </w:r>
      <w:r w:rsidR="00137CD5" w:rsidRPr="007B4BAA">
        <w:rPr>
          <w:rFonts w:ascii="Arial" w:hAnsi="Arial" w:cs="Arial"/>
          <w:lang w:val="ru-RU"/>
        </w:rPr>
        <w:t xml:space="preserve"> </w:t>
      </w:r>
      <w:r>
        <w:rPr>
          <w:rFonts w:ascii="Arial" w:hAnsi="Arial" w:cs="Arial"/>
          <w:lang w:val="ru-RU"/>
        </w:rPr>
        <w:t>поступцима</w:t>
      </w:r>
      <w:r w:rsidR="00137CD5" w:rsidRPr="007B4BAA">
        <w:rPr>
          <w:rFonts w:ascii="Arial" w:hAnsi="Arial" w:cs="Arial"/>
          <w:lang w:val="ru-RU"/>
        </w:rPr>
        <w:t xml:space="preserve"> </w:t>
      </w:r>
      <w:r>
        <w:rPr>
          <w:rFonts w:ascii="Arial" w:hAnsi="Arial" w:cs="Arial"/>
          <w:lang w:val="ru-RU"/>
        </w:rPr>
        <w:t>јавних</w:t>
      </w:r>
      <w:r w:rsidR="00137CD5" w:rsidRPr="007B4BAA">
        <w:rPr>
          <w:rFonts w:ascii="Arial" w:hAnsi="Arial" w:cs="Arial"/>
          <w:lang w:val="ru-RU"/>
        </w:rPr>
        <w:t xml:space="preserve"> </w:t>
      </w:r>
      <w:r>
        <w:rPr>
          <w:rFonts w:ascii="Arial" w:hAnsi="Arial" w:cs="Arial"/>
          <w:lang w:val="ru-RU"/>
        </w:rPr>
        <w:t>набавки</w:t>
      </w:r>
      <w:r w:rsidR="00137CD5" w:rsidRPr="007B4BAA">
        <w:rPr>
          <w:rFonts w:ascii="Arial" w:hAnsi="Arial" w:cs="Arial"/>
          <w:lang w:val="ru-RU"/>
        </w:rPr>
        <w:t xml:space="preserve"> </w:t>
      </w:r>
      <w:r>
        <w:rPr>
          <w:rFonts w:ascii="Arial" w:hAnsi="Arial" w:cs="Arial"/>
          <w:lang w:val="ru-RU"/>
        </w:rPr>
        <w:t>и</w:t>
      </w:r>
      <w:r w:rsidR="00137CD5" w:rsidRPr="007B4BAA">
        <w:rPr>
          <w:rFonts w:ascii="Arial" w:hAnsi="Arial" w:cs="Arial"/>
          <w:lang w:val="ru-RU"/>
        </w:rPr>
        <w:t xml:space="preserve"> </w:t>
      </w:r>
      <w:r>
        <w:rPr>
          <w:rFonts w:ascii="Arial" w:hAnsi="Arial" w:cs="Arial"/>
          <w:lang w:val="ru-RU"/>
        </w:rPr>
        <w:t>начину</w:t>
      </w:r>
      <w:r w:rsidR="00137CD5" w:rsidRPr="007B4BAA">
        <w:rPr>
          <w:rFonts w:ascii="Arial" w:hAnsi="Arial" w:cs="Arial"/>
          <w:lang w:val="ru-RU"/>
        </w:rPr>
        <w:t xml:space="preserve"> </w:t>
      </w:r>
      <w:r>
        <w:rPr>
          <w:rFonts w:ascii="Arial" w:hAnsi="Arial" w:cs="Arial"/>
          <w:lang w:val="ru-RU"/>
        </w:rPr>
        <w:t>доказивања</w:t>
      </w:r>
      <w:r w:rsidR="00137CD5" w:rsidRPr="007B4BAA">
        <w:rPr>
          <w:rFonts w:ascii="Arial" w:hAnsi="Arial" w:cs="Arial"/>
          <w:lang w:val="ru-RU"/>
        </w:rPr>
        <w:t xml:space="preserve"> </w:t>
      </w:r>
      <w:r>
        <w:rPr>
          <w:rFonts w:ascii="Arial" w:hAnsi="Arial" w:cs="Arial"/>
          <w:lang w:val="ru-RU"/>
        </w:rPr>
        <w:t>испуњености</w:t>
      </w:r>
      <w:r w:rsidR="00137CD5" w:rsidRPr="007B4BAA">
        <w:rPr>
          <w:rFonts w:ascii="Arial" w:hAnsi="Arial" w:cs="Arial"/>
          <w:lang w:val="ru-RU"/>
        </w:rPr>
        <w:t xml:space="preserve"> </w:t>
      </w:r>
      <w:r>
        <w:rPr>
          <w:rFonts w:ascii="Arial" w:hAnsi="Arial" w:cs="Arial"/>
          <w:lang w:val="ru-RU"/>
        </w:rPr>
        <w:t>услова</w:t>
      </w:r>
      <w:r w:rsidR="00137CD5" w:rsidRPr="007B4BAA">
        <w:rPr>
          <w:rFonts w:ascii="Arial" w:hAnsi="Arial" w:cs="Arial"/>
          <w:lang w:val="ru-RU"/>
        </w:rPr>
        <w:t xml:space="preserve">  (”</w:t>
      </w:r>
      <w:r>
        <w:rPr>
          <w:rFonts w:ascii="Arial" w:hAnsi="Arial" w:cs="Arial"/>
          <w:lang w:val="ru-RU"/>
        </w:rPr>
        <w:t>Службени</w:t>
      </w:r>
      <w:r w:rsidR="00137CD5" w:rsidRPr="007B4BAA">
        <w:rPr>
          <w:rFonts w:ascii="Arial" w:hAnsi="Arial" w:cs="Arial"/>
          <w:lang w:val="ru-RU"/>
        </w:rPr>
        <w:t xml:space="preserve"> </w:t>
      </w:r>
      <w:r>
        <w:rPr>
          <w:rFonts w:ascii="Arial" w:hAnsi="Arial" w:cs="Arial"/>
          <w:lang w:val="ru-RU"/>
        </w:rPr>
        <w:t>гласник</w:t>
      </w:r>
      <w:r w:rsidR="00137CD5" w:rsidRPr="007B4BAA">
        <w:rPr>
          <w:rFonts w:ascii="Arial" w:hAnsi="Arial" w:cs="Arial"/>
          <w:lang w:val="ru-RU"/>
        </w:rPr>
        <w:t xml:space="preserve"> </w:t>
      </w:r>
      <w:r>
        <w:rPr>
          <w:rFonts w:ascii="Arial" w:hAnsi="Arial" w:cs="Arial"/>
          <w:lang w:val="ru-RU"/>
        </w:rPr>
        <w:t>РС</w:t>
      </w:r>
      <w:r w:rsidR="00137CD5" w:rsidRPr="007B4BAA">
        <w:rPr>
          <w:rFonts w:ascii="Arial" w:hAnsi="Arial" w:cs="Arial"/>
          <w:lang w:val="ru-RU"/>
        </w:rPr>
        <w:t xml:space="preserve">” </w:t>
      </w:r>
      <w:r>
        <w:rPr>
          <w:rFonts w:ascii="Arial" w:hAnsi="Arial" w:cs="Arial"/>
          <w:lang w:val="ru-RU"/>
        </w:rPr>
        <w:t>бр</w:t>
      </w:r>
      <w:r w:rsidR="00137CD5" w:rsidRPr="007B4BAA">
        <w:rPr>
          <w:rFonts w:ascii="Arial" w:hAnsi="Arial" w:cs="Arial"/>
          <w:lang w:val="ru-RU"/>
        </w:rPr>
        <w:t xml:space="preserve">. 86/15), </w:t>
      </w:r>
      <w:r>
        <w:rPr>
          <w:rFonts w:ascii="Arial" w:hAnsi="Arial" w:cs="Arial"/>
          <w:lang w:val="ru-RU"/>
        </w:rPr>
        <w:t>уз</w:t>
      </w:r>
      <w:r w:rsidR="00137CD5" w:rsidRPr="007B4BAA">
        <w:rPr>
          <w:rFonts w:ascii="Arial" w:hAnsi="Arial" w:cs="Arial"/>
          <w:lang w:val="ru-RU"/>
        </w:rPr>
        <w:t xml:space="preserve"> </w:t>
      </w:r>
      <w:r>
        <w:rPr>
          <w:rFonts w:ascii="Arial" w:hAnsi="Arial" w:cs="Arial"/>
          <w:lang w:val="ru-RU"/>
        </w:rPr>
        <w:t>понуду</w:t>
      </w:r>
      <w:r w:rsidR="00137CD5" w:rsidRPr="007B4BAA">
        <w:rPr>
          <w:rFonts w:ascii="Arial" w:hAnsi="Arial" w:cs="Arial"/>
          <w:lang w:val="ru-RU"/>
        </w:rPr>
        <w:t xml:space="preserve"> </w:t>
      </w:r>
      <w:r>
        <w:rPr>
          <w:rFonts w:ascii="Arial" w:hAnsi="Arial" w:cs="Arial"/>
          <w:lang w:val="ru-RU"/>
        </w:rPr>
        <w:t>прилажем</w:t>
      </w:r>
      <w:r w:rsidR="00137CD5" w:rsidRPr="007B4BAA">
        <w:rPr>
          <w:rFonts w:ascii="Arial" w:hAnsi="Arial" w:cs="Arial"/>
          <w:lang w:val="ru-RU"/>
        </w:rPr>
        <w:t xml:space="preserve"> </w:t>
      </w:r>
    </w:p>
    <w:p w:rsidR="00137CD5" w:rsidRPr="007B4BAA" w:rsidRDefault="00137CD5" w:rsidP="00137CD5">
      <w:pPr>
        <w:tabs>
          <w:tab w:val="left" w:pos="0"/>
        </w:tabs>
        <w:jc w:val="both"/>
        <w:rPr>
          <w:rFonts w:ascii="Arial" w:hAnsi="Arial" w:cs="Arial"/>
          <w:lang w:val="ru-RU"/>
        </w:rPr>
      </w:pPr>
    </w:p>
    <w:p w:rsidR="00137CD5" w:rsidRPr="007B4BAA" w:rsidRDefault="00661B5A" w:rsidP="00137CD5">
      <w:pPr>
        <w:tabs>
          <w:tab w:val="left" w:pos="0"/>
        </w:tabs>
        <w:jc w:val="center"/>
        <w:rPr>
          <w:rFonts w:ascii="Arial" w:hAnsi="Arial" w:cs="Arial"/>
          <w:lang w:val="ru-RU"/>
        </w:rPr>
      </w:pPr>
      <w:r>
        <w:rPr>
          <w:rFonts w:ascii="Arial" w:hAnsi="Arial" w:cs="Arial"/>
          <w:lang w:val="ru-RU"/>
        </w:rPr>
        <w:t>СТРУКТУРУ</w:t>
      </w:r>
      <w:r w:rsidR="00137CD5" w:rsidRPr="007B4BAA">
        <w:rPr>
          <w:rFonts w:ascii="Arial" w:hAnsi="Arial" w:cs="Arial"/>
          <w:lang w:val="ru-RU"/>
        </w:rPr>
        <w:t xml:space="preserve"> </w:t>
      </w:r>
      <w:r>
        <w:rPr>
          <w:rFonts w:ascii="Arial" w:hAnsi="Arial" w:cs="Arial"/>
          <w:lang w:val="ru-RU"/>
        </w:rPr>
        <w:t>ТРОШКОВА</w:t>
      </w:r>
      <w:r w:rsidR="00137CD5" w:rsidRPr="007B4BAA">
        <w:rPr>
          <w:rFonts w:ascii="Arial" w:hAnsi="Arial" w:cs="Arial"/>
          <w:lang w:val="ru-RU"/>
        </w:rPr>
        <w:t xml:space="preserve"> </w:t>
      </w:r>
      <w:r>
        <w:rPr>
          <w:rFonts w:ascii="Arial" w:hAnsi="Arial" w:cs="Arial"/>
          <w:lang w:val="ru-RU"/>
        </w:rPr>
        <w:t>ПРИПРЕМЕ</w:t>
      </w:r>
      <w:r w:rsidR="00137CD5" w:rsidRPr="007B4BAA">
        <w:rPr>
          <w:rFonts w:ascii="Arial" w:hAnsi="Arial" w:cs="Arial"/>
          <w:lang w:val="ru-RU"/>
        </w:rPr>
        <w:t xml:space="preserve"> </w:t>
      </w:r>
      <w:r>
        <w:rPr>
          <w:rFonts w:ascii="Arial" w:hAnsi="Arial" w:cs="Arial"/>
          <w:lang w:val="ru-RU"/>
        </w:rPr>
        <w:t>ПОНУДЕ</w:t>
      </w:r>
    </w:p>
    <w:p w:rsidR="00137CD5" w:rsidRPr="007B4BAA" w:rsidRDefault="00137CD5" w:rsidP="00137CD5">
      <w:pPr>
        <w:tabs>
          <w:tab w:val="left" w:pos="0"/>
        </w:tabs>
        <w:jc w:val="both"/>
        <w:rPr>
          <w:rFonts w:ascii="Verdana" w:hAnsi="Verdana"/>
          <w:lang w:val="ru-RU"/>
        </w:rPr>
      </w:pPr>
    </w:p>
    <w:tbl>
      <w:tblPr>
        <w:tblW w:w="10206"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4528"/>
      </w:tblGrid>
      <w:tr w:rsidR="00137CD5" w:rsidRPr="007B4BAA" w:rsidTr="00A05651">
        <w:trPr>
          <w:trHeight w:val="749"/>
          <w:tblCellSpacing w:w="20" w:type="dxa"/>
        </w:trPr>
        <w:tc>
          <w:tcPr>
            <w:tcW w:w="5618" w:type="dxa"/>
            <w:shd w:val="clear" w:color="auto" w:fill="auto"/>
            <w:vAlign w:val="center"/>
          </w:tcPr>
          <w:p w:rsidR="00137CD5" w:rsidRPr="007B4BAA" w:rsidRDefault="00661B5A" w:rsidP="00233138">
            <w:pPr>
              <w:jc w:val="center"/>
              <w:rPr>
                <w:rFonts w:ascii="Arial" w:hAnsi="Arial" w:cs="Arial"/>
              </w:rPr>
            </w:pPr>
            <w:r>
              <w:rPr>
                <w:rFonts w:ascii="Arial" w:hAnsi="Arial" w:cs="Arial"/>
              </w:rPr>
              <w:t>Трошкови</w:t>
            </w:r>
            <w:r w:rsidR="00137CD5" w:rsidRPr="007B4BAA">
              <w:rPr>
                <w:rFonts w:ascii="Arial" w:hAnsi="Arial" w:cs="Arial"/>
              </w:rPr>
              <w:t xml:space="preserve"> </w:t>
            </w:r>
            <w:r>
              <w:rPr>
                <w:rFonts w:ascii="Arial" w:hAnsi="Arial" w:cs="Arial"/>
              </w:rPr>
              <w:t>прибав</w:t>
            </w:r>
            <w:r w:rsidR="00137CD5" w:rsidRPr="007B4BAA">
              <w:rPr>
                <w:rFonts w:ascii="Arial" w:hAnsi="Arial" w:cs="Arial"/>
              </w:rPr>
              <w:t>љ</w:t>
            </w:r>
            <w:r>
              <w:rPr>
                <w:rFonts w:ascii="Arial" w:hAnsi="Arial" w:cs="Arial"/>
              </w:rPr>
              <w:t>ања</w:t>
            </w:r>
            <w:r w:rsidR="00137CD5" w:rsidRPr="007B4BAA">
              <w:rPr>
                <w:rFonts w:ascii="Arial" w:hAnsi="Arial" w:cs="Arial"/>
              </w:rPr>
              <w:t xml:space="preserve"> </w:t>
            </w:r>
            <w:r>
              <w:rPr>
                <w:rFonts w:ascii="Arial" w:hAnsi="Arial" w:cs="Arial"/>
              </w:rPr>
              <w:t>средстава</w:t>
            </w:r>
            <w:r w:rsidR="00137CD5" w:rsidRPr="007B4BAA">
              <w:rPr>
                <w:rFonts w:ascii="Arial" w:hAnsi="Arial" w:cs="Arial"/>
              </w:rPr>
              <w:t xml:space="preserve"> </w:t>
            </w:r>
            <w:r>
              <w:rPr>
                <w:rFonts w:ascii="Arial" w:hAnsi="Arial" w:cs="Arial"/>
              </w:rPr>
              <w:t>обезбеђења</w:t>
            </w:r>
          </w:p>
        </w:tc>
        <w:tc>
          <w:tcPr>
            <w:tcW w:w="4468" w:type="dxa"/>
            <w:shd w:val="clear" w:color="auto" w:fill="auto"/>
          </w:tcPr>
          <w:p w:rsidR="00137CD5" w:rsidRPr="007B4BAA" w:rsidRDefault="00137CD5" w:rsidP="00233138">
            <w:pPr>
              <w:rPr>
                <w:rFonts w:ascii="Arial" w:hAnsi="Arial" w:cs="Arial"/>
              </w:rPr>
            </w:pPr>
          </w:p>
          <w:p w:rsidR="00137CD5" w:rsidRPr="007B4BAA" w:rsidRDefault="00137CD5" w:rsidP="00233138">
            <w:pPr>
              <w:rPr>
                <w:rFonts w:ascii="Arial" w:hAnsi="Arial" w:cs="Arial"/>
              </w:rPr>
            </w:pPr>
            <w:r w:rsidRPr="007B4BAA">
              <w:rPr>
                <w:rFonts w:ascii="Arial" w:hAnsi="Arial" w:cs="Arial"/>
              </w:rPr>
              <w:t xml:space="preserve">__________ </w:t>
            </w:r>
            <w:r w:rsidR="00661B5A">
              <w:rPr>
                <w:rFonts w:ascii="Arial" w:hAnsi="Arial" w:cs="Arial"/>
              </w:rPr>
              <w:t>динара</w:t>
            </w:r>
            <w:r w:rsidRPr="007B4BAA">
              <w:rPr>
                <w:rFonts w:ascii="Arial" w:hAnsi="Arial" w:cs="Arial"/>
              </w:rPr>
              <w:t xml:space="preserve"> </w:t>
            </w:r>
            <w:r w:rsidR="00661B5A">
              <w:rPr>
                <w:rFonts w:ascii="Arial" w:hAnsi="Arial" w:cs="Arial"/>
              </w:rPr>
              <w:t>без</w:t>
            </w:r>
            <w:r w:rsidRPr="007B4BAA">
              <w:rPr>
                <w:rFonts w:ascii="Arial" w:hAnsi="Arial" w:cs="Arial"/>
              </w:rPr>
              <w:t xml:space="preserve"> </w:t>
            </w:r>
            <w:r w:rsidR="00661B5A">
              <w:rPr>
                <w:rFonts w:ascii="Arial" w:hAnsi="Arial" w:cs="Arial"/>
              </w:rPr>
              <w:t>ПДВ</w:t>
            </w:r>
          </w:p>
        </w:tc>
      </w:tr>
      <w:tr w:rsidR="00137CD5" w:rsidRPr="007B4BAA" w:rsidTr="00A05651">
        <w:trPr>
          <w:trHeight w:val="307"/>
          <w:tblCellSpacing w:w="20" w:type="dxa"/>
        </w:trPr>
        <w:tc>
          <w:tcPr>
            <w:tcW w:w="5618" w:type="dxa"/>
            <w:shd w:val="clear" w:color="auto" w:fill="auto"/>
            <w:vAlign w:val="center"/>
          </w:tcPr>
          <w:p w:rsidR="00137CD5" w:rsidRPr="007B4BAA" w:rsidRDefault="00661B5A" w:rsidP="00233138">
            <w:pPr>
              <w:jc w:val="center"/>
              <w:rPr>
                <w:rFonts w:ascii="Arial" w:hAnsi="Arial" w:cs="Arial"/>
                <w:lang w:val="sr-Cyrl-RS"/>
              </w:rPr>
            </w:pPr>
            <w:r>
              <w:rPr>
                <w:rFonts w:ascii="Arial" w:hAnsi="Arial" w:cs="Arial"/>
              </w:rPr>
              <w:t>Укупни</w:t>
            </w:r>
            <w:r w:rsidR="00137CD5" w:rsidRPr="007B4BAA">
              <w:rPr>
                <w:rFonts w:ascii="Arial" w:hAnsi="Arial" w:cs="Arial"/>
              </w:rPr>
              <w:t xml:space="preserve"> </w:t>
            </w:r>
            <w:r>
              <w:rPr>
                <w:rFonts w:ascii="Arial" w:hAnsi="Arial" w:cs="Arial"/>
              </w:rPr>
              <w:t>трошкови</w:t>
            </w:r>
            <w:r w:rsidR="00137CD5" w:rsidRPr="007B4BAA">
              <w:rPr>
                <w:rFonts w:ascii="Arial" w:hAnsi="Arial" w:cs="Arial"/>
              </w:rPr>
              <w:t xml:space="preserve"> </w:t>
            </w:r>
            <w:r>
              <w:rPr>
                <w:rFonts w:ascii="Arial" w:hAnsi="Arial" w:cs="Arial"/>
              </w:rPr>
              <w:t>без</w:t>
            </w:r>
            <w:r w:rsidR="00137CD5" w:rsidRPr="007B4BAA">
              <w:rPr>
                <w:rFonts w:ascii="Arial" w:hAnsi="Arial" w:cs="Arial"/>
              </w:rPr>
              <w:t xml:space="preserve"> </w:t>
            </w:r>
            <w:r>
              <w:rPr>
                <w:rFonts w:ascii="Arial" w:hAnsi="Arial" w:cs="Arial"/>
              </w:rPr>
              <w:t>ПДВ</w:t>
            </w:r>
          </w:p>
        </w:tc>
        <w:tc>
          <w:tcPr>
            <w:tcW w:w="4468" w:type="dxa"/>
            <w:shd w:val="clear" w:color="auto" w:fill="auto"/>
          </w:tcPr>
          <w:p w:rsidR="00137CD5" w:rsidRPr="007B4BAA" w:rsidRDefault="00137CD5" w:rsidP="00233138">
            <w:pPr>
              <w:rPr>
                <w:rFonts w:ascii="Arial" w:hAnsi="Arial" w:cs="Arial"/>
              </w:rPr>
            </w:pPr>
          </w:p>
          <w:p w:rsidR="00137CD5" w:rsidRPr="007B4BAA" w:rsidRDefault="00137CD5" w:rsidP="00233138">
            <w:pPr>
              <w:rPr>
                <w:rFonts w:ascii="Arial" w:hAnsi="Arial" w:cs="Arial"/>
              </w:rPr>
            </w:pPr>
            <w:r w:rsidRPr="007B4BAA">
              <w:rPr>
                <w:rFonts w:ascii="Arial" w:hAnsi="Arial" w:cs="Arial"/>
              </w:rPr>
              <w:t xml:space="preserve">__________ </w:t>
            </w:r>
            <w:r w:rsidR="00661B5A">
              <w:rPr>
                <w:rFonts w:ascii="Arial" w:hAnsi="Arial" w:cs="Arial"/>
              </w:rPr>
              <w:t>динара</w:t>
            </w:r>
          </w:p>
        </w:tc>
      </w:tr>
      <w:tr w:rsidR="00137CD5" w:rsidRPr="007B4BAA" w:rsidTr="00A05651">
        <w:trPr>
          <w:trHeight w:val="433"/>
          <w:tblCellSpacing w:w="20" w:type="dxa"/>
        </w:trPr>
        <w:tc>
          <w:tcPr>
            <w:tcW w:w="5618" w:type="dxa"/>
            <w:shd w:val="clear" w:color="auto" w:fill="auto"/>
            <w:vAlign w:val="center"/>
          </w:tcPr>
          <w:p w:rsidR="00137CD5" w:rsidRPr="007B4BAA" w:rsidRDefault="00661B5A" w:rsidP="00233138">
            <w:pPr>
              <w:autoSpaceDE w:val="0"/>
              <w:autoSpaceDN w:val="0"/>
              <w:adjustRightInd w:val="0"/>
              <w:jc w:val="center"/>
              <w:rPr>
                <w:rFonts w:ascii="Arial" w:hAnsi="Arial" w:cs="Arial"/>
              </w:rPr>
            </w:pPr>
            <w:r>
              <w:rPr>
                <w:rFonts w:ascii="Arial" w:hAnsi="Arial" w:cs="Arial"/>
              </w:rPr>
              <w:t>ПДВ</w:t>
            </w:r>
          </w:p>
        </w:tc>
        <w:tc>
          <w:tcPr>
            <w:tcW w:w="4468" w:type="dxa"/>
            <w:shd w:val="clear" w:color="auto" w:fill="auto"/>
          </w:tcPr>
          <w:p w:rsidR="00137CD5" w:rsidRPr="007B4BAA" w:rsidRDefault="00137CD5" w:rsidP="00233138">
            <w:pPr>
              <w:rPr>
                <w:rFonts w:ascii="Arial" w:hAnsi="Arial" w:cs="Arial"/>
              </w:rPr>
            </w:pPr>
          </w:p>
          <w:p w:rsidR="00137CD5" w:rsidRPr="007B4BAA" w:rsidRDefault="00137CD5" w:rsidP="00233138">
            <w:pPr>
              <w:rPr>
                <w:rFonts w:ascii="Arial" w:hAnsi="Arial" w:cs="Arial"/>
              </w:rPr>
            </w:pPr>
            <w:r w:rsidRPr="007B4BAA">
              <w:rPr>
                <w:rFonts w:ascii="Arial" w:hAnsi="Arial" w:cs="Arial"/>
              </w:rPr>
              <w:t xml:space="preserve">__________ </w:t>
            </w:r>
            <w:r w:rsidR="00661B5A">
              <w:rPr>
                <w:rFonts w:ascii="Arial" w:hAnsi="Arial" w:cs="Arial"/>
              </w:rPr>
              <w:t>динара</w:t>
            </w:r>
          </w:p>
        </w:tc>
      </w:tr>
      <w:tr w:rsidR="00137CD5" w:rsidRPr="007B4BAA" w:rsidTr="00A05651">
        <w:trPr>
          <w:trHeight w:val="190"/>
          <w:tblCellSpacing w:w="20" w:type="dxa"/>
        </w:trPr>
        <w:tc>
          <w:tcPr>
            <w:tcW w:w="5618" w:type="dxa"/>
            <w:shd w:val="clear" w:color="auto" w:fill="auto"/>
          </w:tcPr>
          <w:p w:rsidR="00137CD5" w:rsidRPr="007B4BAA" w:rsidRDefault="00137CD5" w:rsidP="00233138">
            <w:pPr>
              <w:jc w:val="center"/>
              <w:rPr>
                <w:rFonts w:ascii="Arial" w:hAnsi="Arial" w:cs="Arial"/>
              </w:rPr>
            </w:pPr>
          </w:p>
          <w:p w:rsidR="00137CD5" w:rsidRPr="007B4BAA" w:rsidRDefault="00661B5A" w:rsidP="00233138">
            <w:pPr>
              <w:jc w:val="center"/>
              <w:rPr>
                <w:rFonts w:ascii="Arial" w:hAnsi="Arial" w:cs="Arial"/>
              </w:rPr>
            </w:pPr>
            <w:r>
              <w:rPr>
                <w:rFonts w:ascii="Arial" w:hAnsi="Arial" w:cs="Arial"/>
              </w:rPr>
              <w:t>Укупни</w:t>
            </w:r>
            <w:r w:rsidR="00137CD5" w:rsidRPr="007B4BAA">
              <w:rPr>
                <w:rFonts w:ascii="Arial" w:hAnsi="Arial" w:cs="Arial"/>
              </w:rPr>
              <w:t xml:space="preserve">  </w:t>
            </w:r>
            <w:r>
              <w:rPr>
                <w:rFonts w:ascii="Arial" w:hAnsi="Arial" w:cs="Arial"/>
              </w:rPr>
              <w:t>трошкови</w:t>
            </w:r>
            <w:r w:rsidR="00137CD5" w:rsidRPr="007B4BAA">
              <w:rPr>
                <w:rFonts w:ascii="Arial" w:hAnsi="Arial" w:cs="Arial"/>
              </w:rPr>
              <w:t xml:space="preserve"> </w:t>
            </w:r>
            <w:r>
              <w:rPr>
                <w:rFonts w:ascii="Arial" w:hAnsi="Arial" w:cs="Arial"/>
              </w:rPr>
              <w:t>са</w:t>
            </w:r>
            <w:r w:rsidR="00137CD5" w:rsidRPr="007B4BAA">
              <w:rPr>
                <w:rFonts w:ascii="Arial" w:hAnsi="Arial" w:cs="Arial"/>
              </w:rPr>
              <w:t xml:space="preserve"> </w:t>
            </w:r>
            <w:r>
              <w:rPr>
                <w:rFonts w:ascii="Arial" w:hAnsi="Arial" w:cs="Arial"/>
              </w:rPr>
              <w:t>ПДВ</w:t>
            </w:r>
          </w:p>
        </w:tc>
        <w:tc>
          <w:tcPr>
            <w:tcW w:w="4468" w:type="dxa"/>
            <w:shd w:val="clear" w:color="auto" w:fill="auto"/>
          </w:tcPr>
          <w:p w:rsidR="00137CD5" w:rsidRPr="007B4BAA" w:rsidRDefault="00137CD5" w:rsidP="00233138">
            <w:pPr>
              <w:rPr>
                <w:rFonts w:ascii="Arial" w:hAnsi="Arial" w:cs="Arial"/>
              </w:rPr>
            </w:pPr>
          </w:p>
          <w:p w:rsidR="00137CD5" w:rsidRPr="007B4BAA" w:rsidRDefault="00137CD5" w:rsidP="00233138">
            <w:pPr>
              <w:rPr>
                <w:rFonts w:ascii="Arial" w:hAnsi="Arial" w:cs="Arial"/>
              </w:rPr>
            </w:pPr>
            <w:r w:rsidRPr="007B4BAA">
              <w:rPr>
                <w:rFonts w:ascii="Arial" w:hAnsi="Arial" w:cs="Arial"/>
              </w:rPr>
              <w:t xml:space="preserve">__________ </w:t>
            </w:r>
            <w:r w:rsidR="00661B5A">
              <w:rPr>
                <w:rFonts w:ascii="Arial" w:hAnsi="Arial" w:cs="Arial"/>
              </w:rPr>
              <w:t>динара</w:t>
            </w:r>
          </w:p>
        </w:tc>
      </w:tr>
    </w:tbl>
    <w:p w:rsidR="00137CD5" w:rsidRPr="007B4BAA" w:rsidRDefault="00137CD5" w:rsidP="00137CD5">
      <w:pPr>
        <w:tabs>
          <w:tab w:val="left" w:pos="0"/>
        </w:tabs>
        <w:rPr>
          <w:rFonts w:ascii="Verdana" w:hAnsi="Verdana"/>
          <w:b/>
        </w:rPr>
      </w:pPr>
    </w:p>
    <w:p w:rsidR="00137CD5" w:rsidRPr="007B4BAA" w:rsidRDefault="00661B5A" w:rsidP="00137CD5">
      <w:pPr>
        <w:tabs>
          <w:tab w:val="left" w:pos="0"/>
        </w:tabs>
        <w:jc w:val="both"/>
        <w:rPr>
          <w:rFonts w:ascii="Arial" w:hAnsi="Arial" w:cs="Arial"/>
          <w:lang w:val="ru-RU"/>
        </w:rPr>
      </w:pPr>
      <w:r>
        <w:rPr>
          <w:rFonts w:ascii="Arial" w:hAnsi="Arial" w:cs="Arial"/>
          <w:lang w:val="ru-RU"/>
        </w:rPr>
        <w:t>Структуру</w:t>
      </w:r>
      <w:r w:rsidR="00137CD5" w:rsidRPr="007B4BAA">
        <w:rPr>
          <w:rFonts w:ascii="Arial" w:hAnsi="Arial" w:cs="Arial"/>
          <w:lang w:val="ru-RU"/>
        </w:rPr>
        <w:t xml:space="preserve"> </w:t>
      </w:r>
      <w:r>
        <w:rPr>
          <w:rFonts w:ascii="Arial" w:hAnsi="Arial" w:cs="Arial"/>
          <w:lang w:val="ru-RU"/>
        </w:rPr>
        <w:t>трошкова</w:t>
      </w:r>
      <w:r w:rsidR="00137CD5" w:rsidRPr="007B4BAA">
        <w:rPr>
          <w:rFonts w:ascii="Arial" w:hAnsi="Arial" w:cs="Arial"/>
          <w:lang w:val="ru-RU"/>
        </w:rPr>
        <w:t xml:space="preserve"> </w:t>
      </w:r>
      <w:r>
        <w:rPr>
          <w:rFonts w:ascii="Arial" w:hAnsi="Arial" w:cs="Arial"/>
          <w:lang w:val="ru-RU"/>
        </w:rPr>
        <w:t>припреме</w:t>
      </w:r>
      <w:r w:rsidR="00137CD5" w:rsidRPr="007B4BAA">
        <w:rPr>
          <w:rFonts w:ascii="Arial" w:hAnsi="Arial" w:cs="Arial"/>
          <w:lang w:val="ru-RU"/>
        </w:rPr>
        <w:t xml:space="preserve"> </w:t>
      </w:r>
      <w:r>
        <w:rPr>
          <w:rFonts w:ascii="Arial" w:hAnsi="Arial" w:cs="Arial"/>
          <w:lang w:val="ru-RU"/>
        </w:rPr>
        <w:t>понуде</w:t>
      </w:r>
      <w:r w:rsidR="00137CD5" w:rsidRPr="007B4BAA">
        <w:rPr>
          <w:rFonts w:ascii="Arial" w:hAnsi="Arial" w:cs="Arial"/>
          <w:lang w:val="ru-RU"/>
        </w:rPr>
        <w:t xml:space="preserve"> </w:t>
      </w:r>
      <w:r>
        <w:rPr>
          <w:rFonts w:ascii="Arial" w:hAnsi="Arial" w:cs="Arial"/>
          <w:lang w:val="ru-RU"/>
        </w:rPr>
        <w:t>прилажем</w:t>
      </w:r>
      <w:r w:rsidR="00137CD5" w:rsidRPr="007B4BAA">
        <w:rPr>
          <w:rFonts w:ascii="Arial" w:hAnsi="Arial" w:cs="Arial"/>
          <w:lang w:val="ru-RU"/>
        </w:rPr>
        <w:t xml:space="preserve"> </w:t>
      </w:r>
      <w:r>
        <w:rPr>
          <w:rFonts w:ascii="Arial" w:hAnsi="Arial" w:cs="Arial"/>
          <w:lang w:val="ru-RU"/>
        </w:rPr>
        <w:t>и</w:t>
      </w:r>
      <w:r w:rsidR="00137CD5" w:rsidRPr="007B4BAA">
        <w:rPr>
          <w:rFonts w:ascii="Arial" w:hAnsi="Arial" w:cs="Arial"/>
          <w:lang w:val="ru-RU"/>
        </w:rPr>
        <w:t xml:space="preserve"> </w:t>
      </w:r>
      <w:r>
        <w:rPr>
          <w:rFonts w:ascii="Arial" w:hAnsi="Arial" w:cs="Arial"/>
          <w:lang w:val="ru-RU"/>
        </w:rPr>
        <w:t>тражим</w:t>
      </w:r>
      <w:r w:rsidR="00137CD5" w:rsidRPr="007B4BAA">
        <w:rPr>
          <w:rFonts w:ascii="Arial" w:hAnsi="Arial" w:cs="Arial"/>
          <w:lang w:val="ru-RU"/>
        </w:rPr>
        <w:t xml:space="preserve"> </w:t>
      </w:r>
      <w:r>
        <w:rPr>
          <w:rFonts w:ascii="Arial" w:hAnsi="Arial" w:cs="Arial"/>
          <w:lang w:val="ru-RU"/>
        </w:rPr>
        <w:t>накнаду</w:t>
      </w:r>
      <w:r w:rsidR="00137CD5" w:rsidRPr="007B4BAA">
        <w:rPr>
          <w:rFonts w:ascii="Arial" w:hAnsi="Arial" w:cs="Arial"/>
          <w:lang w:val="ru-RU"/>
        </w:rPr>
        <w:t xml:space="preserve"> </w:t>
      </w:r>
      <w:r>
        <w:rPr>
          <w:rFonts w:ascii="Arial" w:hAnsi="Arial" w:cs="Arial"/>
          <w:lang w:val="ru-RU"/>
        </w:rPr>
        <w:t>наведених</w:t>
      </w:r>
      <w:r w:rsidR="00137CD5" w:rsidRPr="007B4BAA">
        <w:rPr>
          <w:rFonts w:ascii="Arial" w:hAnsi="Arial" w:cs="Arial"/>
          <w:lang w:val="ru-RU"/>
        </w:rPr>
        <w:t xml:space="preserve"> </w:t>
      </w:r>
      <w:r>
        <w:rPr>
          <w:rFonts w:ascii="Arial" w:hAnsi="Arial" w:cs="Arial"/>
          <w:lang w:val="ru-RU"/>
        </w:rPr>
        <w:t>трошкова</w:t>
      </w:r>
      <w:r w:rsidR="00137CD5" w:rsidRPr="007B4BAA">
        <w:rPr>
          <w:rFonts w:ascii="Arial" w:hAnsi="Arial" w:cs="Arial"/>
          <w:lang w:val="ru-RU"/>
        </w:rPr>
        <w:t xml:space="preserve"> </w:t>
      </w:r>
      <w:r>
        <w:rPr>
          <w:rFonts w:ascii="Arial" w:hAnsi="Arial" w:cs="Arial"/>
          <w:lang w:val="ru-RU"/>
        </w:rPr>
        <w:t>уколико</w:t>
      </w:r>
      <w:r w:rsidR="00137CD5" w:rsidRPr="007B4BAA">
        <w:rPr>
          <w:rFonts w:ascii="Arial" w:hAnsi="Arial" w:cs="Arial"/>
          <w:lang w:val="ru-RU"/>
        </w:rPr>
        <w:t xml:space="preserve"> </w:t>
      </w:r>
      <w:r>
        <w:rPr>
          <w:rFonts w:ascii="Arial" w:hAnsi="Arial" w:cs="Arial"/>
          <w:lang w:val="ru-RU"/>
        </w:rPr>
        <w:t>наручилац</w:t>
      </w:r>
      <w:r w:rsidR="00137CD5" w:rsidRPr="007B4BAA">
        <w:rPr>
          <w:rFonts w:ascii="Arial" w:hAnsi="Arial" w:cs="Arial"/>
          <w:lang w:val="ru-RU"/>
        </w:rPr>
        <w:t xml:space="preserve"> </w:t>
      </w:r>
      <w:r>
        <w:rPr>
          <w:rFonts w:ascii="Arial" w:hAnsi="Arial" w:cs="Arial"/>
          <w:lang w:val="ru-RU"/>
        </w:rPr>
        <w:t>предметни</w:t>
      </w:r>
      <w:r w:rsidR="00137CD5" w:rsidRPr="007B4BAA">
        <w:rPr>
          <w:rFonts w:ascii="Arial" w:hAnsi="Arial" w:cs="Arial"/>
          <w:lang w:val="ru-RU"/>
        </w:rPr>
        <w:t xml:space="preserve"> </w:t>
      </w:r>
      <w:r>
        <w:rPr>
          <w:rFonts w:ascii="Arial" w:hAnsi="Arial" w:cs="Arial"/>
          <w:lang w:val="ru-RU"/>
        </w:rPr>
        <w:t>поступак</w:t>
      </w:r>
      <w:r w:rsidR="00137CD5" w:rsidRPr="007B4BAA">
        <w:rPr>
          <w:rFonts w:ascii="Arial" w:hAnsi="Arial" w:cs="Arial"/>
          <w:lang w:val="ru-RU"/>
        </w:rPr>
        <w:t xml:space="preserve"> </w:t>
      </w:r>
      <w:r>
        <w:rPr>
          <w:rFonts w:ascii="Arial" w:hAnsi="Arial" w:cs="Arial"/>
          <w:lang w:val="ru-RU"/>
        </w:rPr>
        <w:t>јавне</w:t>
      </w:r>
      <w:r w:rsidR="00137CD5" w:rsidRPr="007B4BAA">
        <w:rPr>
          <w:rFonts w:ascii="Arial" w:hAnsi="Arial" w:cs="Arial"/>
          <w:lang w:val="ru-RU"/>
        </w:rPr>
        <w:t xml:space="preserve"> </w:t>
      </w:r>
      <w:r>
        <w:rPr>
          <w:rFonts w:ascii="Arial" w:hAnsi="Arial" w:cs="Arial"/>
          <w:lang w:val="ru-RU"/>
        </w:rPr>
        <w:t>набавке</w:t>
      </w:r>
      <w:r w:rsidR="00137CD5" w:rsidRPr="007B4BAA">
        <w:rPr>
          <w:rFonts w:ascii="Arial" w:hAnsi="Arial" w:cs="Arial"/>
          <w:lang w:val="ru-RU"/>
        </w:rPr>
        <w:t xml:space="preserve"> </w:t>
      </w:r>
      <w:r>
        <w:rPr>
          <w:rFonts w:ascii="Arial" w:hAnsi="Arial" w:cs="Arial"/>
          <w:lang w:val="ru-RU"/>
        </w:rPr>
        <w:t>обустави</w:t>
      </w:r>
      <w:r w:rsidR="00137CD5" w:rsidRPr="007B4BAA">
        <w:rPr>
          <w:rFonts w:ascii="Arial" w:hAnsi="Arial" w:cs="Arial"/>
          <w:lang w:val="ru-RU"/>
        </w:rPr>
        <w:t xml:space="preserve"> </w:t>
      </w:r>
      <w:r>
        <w:rPr>
          <w:rFonts w:ascii="Arial" w:hAnsi="Arial" w:cs="Arial"/>
          <w:lang w:val="ru-RU"/>
        </w:rPr>
        <w:t>из</w:t>
      </w:r>
      <w:r w:rsidR="00137CD5" w:rsidRPr="007B4BAA">
        <w:rPr>
          <w:rFonts w:ascii="Arial" w:hAnsi="Arial" w:cs="Arial"/>
          <w:lang w:val="ru-RU"/>
        </w:rPr>
        <w:t xml:space="preserve"> </w:t>
      </w:r>
      <w:r>
        <w:rPr>
          <w:rFonts w:ascii="Arial" w:hAnsi="Arial" w:cs="Arial"/>
          <w:lang w:val="ru-RU"/>
        </w:rPr>
        <w:t>разлога</w:t>
      </w:r>
      <w:r w:rsidR="00714E65" w:rsidRPr="007B4BAA">
        <w:rPr>
          <w:rFonts w:ascii="Arial" w:hAnsi="Arial" w:cs="Arial"/>
          <w:lang w:val="ru-RU"/>
        </w:rPr>
        <w:t xml:space="preserve"> </w:t>
      </w:r>
      <w:r>
        <w:rPr>
          <w:rFonts w:ascii="Arial" w:hAnsi="Arial" w:cs="Arial"/>
          <w:lang w:val="ru-RU"/>
        </w:rPr>
        <w:t>који</w:t>
      </w:r>
      <w:r w:rsidR="00714E65" w:rsidRPr="007B4BAA">
        <w:rPr>
          <w:rFonts w:ascii="Arial" w:hAnsi="Arial" w:cs="Arial"/>
          <w:lang w:val="ru-RU"/>
        </w:rPr>
        <w:t xml:space="preserve"> </w:t>
      </w:r>
      <w:r>
        <w:rPr>
          <w:rFonts w:ascii="Arial" w:hAnsi="Arial" w:cs="Arial"/>
          <w:lang w:val="ru-RU"/>
        </w:rPr>
        <w:t>су</w:t>
      </w:r>
      <w:r w:rsidR="00714E65" w:rsidRPr="007B4BAA">
        <w:rPr>
          <w:rFonts w:ascii="Arial" w:hAnsi="Arial" w:cs="Arial"/>
          <w:lang w:val="ru-RU"/>
        </w:rPr>
        <w:t xml:space="preserve"> </w:t>
      </w:r>
      <w:r>
        <w:rPr>
          <w:rFonts w:ascii="Arial" w:hAnsi="Arial" w:cs="Arial"/>
          <w:lang w:val="ru-RU"/>
        </w:rPr>
        <w:t>на</w:t>
      </w:r>
      <w:r w:rsidR="00714E65" w:rsidRPr="007B4BAA">
        <w:rPr>
          <w:rFonts w:ascii="Arial" w:hAnsi="Arial" w:cs="Arial"/>
          <w:lang w:val="ru-RU"/>
        </w:rPr>
        <w:t xml:space="preserve"> </w:t>
      </w:r>
      <w:r>
        <w:rPr>
          <w:rFonts w:ascii="Arial" w:hAnsi="Arial" w:cs="Arial"/>
          <w:lang w:val="ru-RU"/>
        </w:rPr>
        <w:t>страни</w:t>
      </w:r>
      <w:r w:rsidR="00714E65" w:rsidRPr="007B4BAA">
        <w:rPr>
          <w:rFonts w:ascii="Arial" w:hAnsi="Arial" w:cs="Arial"/>
          <w:lang w:val="ru-RU"/>
        </w:rPr>
        <w:t xml:space="preserve"> </w:t>
      </w:r>
      <w:r>
        <w:rPr>
          <w:rFonts w:ascii="Arial" w:hAnsi="Arial" w:cs="Arial"/>
          <w:lang w:val="ru-RU"/>
        </w:rPr>
        <w:t>наручиоца</w:t>
      </w:r>
      <w:r w:rsidR="00137CD5" w:rsidRPr="007B4BAA">
        <w:rPr>
          <w:rFonts w:ascii="Arial" w:hAnsi="Arial" w:cs="Arial"/>
          <w:lang w:val="ru-RU"/>
        </w:rPr>
        <w:t xml:space="preserve">, </w:t>
      </w:r>
      <w:r>
        <w:rPr>
          <w:rFonts w:ascii="Arial" w:hAnsi="Arial" w:cs="Arial"/>
          <w:lang w:val="ru-RU"/>
        </w:rPr>
        <w:t>сходно</w:t>
      </w:r>
      <w:r w:rsidR="00137CD5" w:rsidRPr="007B4BAA">
        <w:rPr>
          <w:rFonts w:ascii="Arial" w:hAnsi="Arial" w:cs="Arial"/>
          <w:lang w:val="ru-RU"/>
        </w:rPr>
        <w:t xml:space="preserve"> </w:t>
      </w:r>
      <w:r>
        <w:rPr>
          <w:rFonts w:ascii="Arial" w:hAnsi="Arial" w:cs="Arial"/>
          <w:lang w:val="ru-RU"/>
        </w:rPr>
        <w:t>члану</w:t>
      </w:r>
      <w:r w:rsidR="00137CD5" w:rsidRPr="007B4BAA">
        <w:rPr>
          <w:rFonts w:ascii="Arial" w:hAnsi="Arial" w:cs="Arial"/>
          <w:lang w:val="ru-RU"/>
        </w:rPr>
        <w:t xml:space="preserve"> 88. </w:t>
      </w:r>
      <w:r>
        <w:rPr>
          <w:rFonts w:ascii="Arial" w:hAnsi="Arial" w:cs="Arial"/>
          <w:lang w:val="ru-RU"/>
        </w:rPr>
        <w:t>став</w:t>
      </w:r>
      <w:r w:rsidR="00137CD5" w:rsidRPr="007B4BAA">
        <w:rPr>
          <w:rFonts w:ascii="Arial" w:hAnsi="Arial" w:cs="Arial"/>
          <w:lang w:val="ru-RU"/>
        </w:rPr>
        <w:t xml:space="preserve"> 3. </w:t>
      </w:r>
      <w:r>
        <w:rPr>
          <w:rFonts w:ascii="Arial" w:hAnsi="Arial" w:cs="Arial"/>
          <w:lang w:val="ru-RU"/>
        </w:rPr>
        <w:t>Закона</w:t>
      </w:r>
      <w:r w:rsidR="00137CD5" w:rsidRPr="007B4BAA">
        <w:rPr>
          <w:rFonts w:ascii="Arial" w:hAnsi="Arial" w:cs="Arial"/>
          <w:lang w:val="ru-RU"/>
        </w:rPr>
        <w:t xml:space="preserve"> </w:t>
      </w:r>
      <w:r>
        <w:rPr>
          <w:rFonts w:ascii="Arial" w:hAnsi="Arial" w:cs="Arial"/>
          <w:lang w:val="ru-RU"/>
        </w:rPr>
        <w:t>о</w:t>
      </w:r>
      <w:r w:rsidR="00137CD5" w:rsidRPr="007B4BAA">
        <w:rPr>
          <w:rFonts w:ascii="Arial" w:hAnsi="Arial" w:cs="Arial"/>
          <w:lang w:val="ru-RU"/>
        </w:rPr>
        <w:t xml:space="preserve"> </w:t>
      </w:r>
      <w:r>
        <w:rPr>
          <w:rFonts w:ascii="Arial" w:hAnsi="Arial" w:cs="Arial"/>
          <w:lang w:val="ru-RU"/>
        </w:rPr>
        <w:t>јавним</w:t>
      </w:r>
      <w:r w:rsidR="00137CD5" w:rsidRPr="007B4BAA">
        <w:rPr>
          <w:rFonts w:ascii="Arial" w:hAnsi="Arial" w:cs="Arial"/>
          <w:lang w:val="ru-RU"/>
        </w:rPr>
        <w:t xml:space="preserve"> </w:t>
      </w:r>
      <w:r>
        <w:rPr>
          <w:rFonts w:ascii="Arial" w:hAnsi="Arial" w:cs="Arial"/>
          <w:lang w:val="ru-RU"/>
        </w:rPr>
        <w:t>набавкама</w:t>
      </w:r>
      <w:r w:rsidR="00137CD5" w:rsidRPr="007B4BAA">
        <w:rPr>
          <w:rFonts w:ascii="Arial" w:hAnsi="Arial" w:cs="Arial"/>
          <w:lang w:val="ru-RU"/>
        </w:rPr>
        <w:t xml:space="preserve"> („</w:t>
      </w:r>
      <w:r>
        <w:rPr>
          <w:rFonts w:ascii="Arial" w:hAnsi="Arial" w:cs="Arial"/>
          <w:lang w:val="ru-RU"/>
        </w:rPr>
        <w:t>Службени</w:t>
      </w:r>
      <w:r w:rsidR="00137CD5" w:rsidRPr="007B4BAA">
        <w:rPr>
          <w:rFonts w:ascii="Arial" w:hAnsi="Arial" w:cs="Arial"/>
          <w:lang w:val="ru-RU"/>
        </w:rPr>
        <w:t xml:space="preserve"> </w:t>
      </w:r>
      <w:r>
        <w:rPr>
          <w:rFonts w:ascii="Arial" w:hAnsi="Arial" w:cs="Arial"/>
          <w:lang w:val="ru-RU"/>
        </w:rPr>
        <w:t>гласник</w:t>
      </w:r>
      <w:r w:rsidR="00137CD5" w:rsidRPr="007B4BAA">
        <w:rPr>
          <w:rFonts w:ascii="Arial" w:hAnsi="Arial" w:cs="Arial"/>
          <w:lang w:val="ru-RU"/>
        </w:rPr>
        <w:t xml:space="preserve"> </w:t>
      </w:r>
      <w:r>
        <w:rPr>
          <w:rFonts w:ascii="Arial" w:hAnsi="Arial" w:cs="Arial"/>
          <w:lang w:val="ru-RU"/>
        </w:rPr>
        <w:t>РС</w:t>
      </w:r>
      <w:r w:rsidR="00137CD5" w:rsidRPr="007B4BAA">
        <w:rPr>
          <w:rFonts w:ascii="Arial" w:hAnsi="Arial" w:cs="Arial"/>
          <w:lang w:val="ru-RU"/>
        </w:rPr>
        <w:t xml:space="preserve">“, </w:t>
      </w:r>
      <w:r>
        <w:rPr>
          <w:rFonts w:ascii="Arial" w:hAnsi="Arial" w:cs="Arial"/>
          <w:lang w:val="ru-RU"/>
        </w:rPr>
        <w:t>бр</w:t>
      </w:r>
      <w:r w:rsidR="00137CD5" w:rsidRPr="007B4BAA">
        <w:rPr>
          <w:rFonts w:ascii="Arial" w:hAnsi="Arial" w:cs="Arial"/>
          <w:lang w:val="ru-RU"/>
        </w:rPr>
        <w:t xml:space="preserve">.124/12, 14/15 </w:t>
      </w:r>
      <w:r>
        <w:rPr>
          <w:rFonts w:ascii="Arial" w:hAnsi="Arial" w:cs="Arial"/>
          <w:lang w:val="ru-RU"/>
        </w:rPr>
        <w:t>и</w:t>
      </w:r>
      <w:r w:rsidR="00137CD5" w:rsidRPr="007B4BAA">
        <w:rPr>
          <w:rFonts w:ascii="Arial" w:hAnsi="Arial" w:cs="Arial"/>
          <w:lang w:val="ru-RU"/>
        </w:rPr>
        <w:t xml:space="preserve"> 68/15) </w:t>
      </w:r>
    </w:p>
    <w:p w:rsidR="00137CD5" w:rsidRPr="007B4BAA" w:rsidRDefault="00137CD5" w:rsidP="00137CD5">
      <w:pPr>
        <w:tabs>
          <w:tab w:val="left" w:pos="0"/>
        </w:tabs>
        <w:rPr>
          <w:rFonts w:ascii="Arial" w:hAnsi="Arial" w:cs="Arial"/>
          <w:b/>
          <w:lang w:val="ru-RU"/>
        </w:rPr>
      </w:pPr>
    </w:p>
    <w:p w:rsidR="00137CD5" w:rsidRPr="007B4BAA" w:rsidRDefault="00137CD5" w:rsidP="00137CD5">
      <w:pPr>
        <w:tabs>
          <w:tab w:val="left" w:pos="0"/>
        </w:tabs>
        <w:rPr>
          <w:rFonts w:ascii="Arial" w:hAnsi="Arial" w:cs="Arial"/>
          <w:b/>
          <w:lang w:val="ru-RU"/>
        </w:rPr>
      </w:pPr>
    </w:p>
    <w:p w:rsidR="00137CD5" w:rsidRPr="007B4BAA" w:rsidRDefault="00137CD5" w:rsidP="00137CD5">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 xml:space="preserve">          </w:t>
      </w:r>
      <w:r w:rsidR="00661B5A">
        <w:rPr>
          <w:rFonts w:ascii="Arial" w:eastAsia="Calibri" w:hAnsi="Arial" w:cs="Arial"/>
          <w:bCs/>
          <w:iCs/>
          <w:lang w:val="sr-Cyrl-RS"/>
        </w:rPr>
        <w:t>Датум</w:t>
      </w:r>
      <w:r w:rsidRPr="007B4BAA">
        <w:rPr>
          <w:rFonts w:ascii="Arial" w:eastAsia="Calibri" w:hAnsi="Arial" w:cs="Arial"/>
          <w:bCs/>
          <w:iCs/>
          <w:lang w:val="sr-Cyrl-RS"/>
        </w:rPr>
        <w:t xml:space="preserve"> </w:t>
      </w:r>
      <w:r w:rsidRPr="007B4BAA">
        <w:rPr>
          <w:rFonts w:ascii="Arial" w:eastAsia="Calibri" w:hAnsi="Arial" w:cs="Arial"/>
          <w:bCs/>
          <w:iCs/>
          <w:lang w:val="sr-Cyrl-RS"/>
        </w:rPr>
        <w:tab/>
      </w:r>
      <w:r w:rsidRPr="007B4BAA">
        <w:rPr>
          <w:rFonts w:ascii="Arial" w:eastAsia="Calibri" w:hAnsi="Arial" w:cs="Arial"/>
          <w:bCs/>
          <w:iCs/>
          <w:lang w:val="sr-Cyrl-RS"/>
        </w:rPr>
        <w:tab/>
        <w:t xml:space="preserve">               </w:t>
      </w:r>
      <w:r w:rsidR="00661B5A">
        <w:rPr>
          <w:rFonts w:ascii="Arial" w:eastAsia="Calibri" w:hAnsi="Arial" w:cs="Arial"/>
          <w:bCs/>
          <w:iCs/>
          <w:lang w:val="sr-Cyrl-RS"/>
        </w:rPr>
        <w:t>Понуђач</w:t>
      </w:r>
    </w:p>
    <w:p w:rsidR="00137CD5" w:rsidRPr="007B4BAA" w:rsidRDefault="00137CD5" w:rsidP="00137CD5">
      <w:pPr>
        <w:tabs>
          <w:tab w:val="left" w:pos="6028"/>
        </w:tabs>
        <w:autoSpaceDE w:val="0"/>
        <w:autoSpaceDN w:val="0"/>
        <w:adjustRightInd w:val="0"/>
        <w:ind w:left="360"/>
        <w:rPr>
          <w:rFonts w:ascii="Arial" w:eastAsia="Calibri" w:hAnsi="Arial" w:cs="Arial"/>
          <w:bCs/>
          <w:iCs/>
          <w:lang w:val="sr-Cyrl-RS"/>
        </w:rPr>
      </w:pPr>
    </w:p>
    <w:p w:rsidR="00137CD5" w:rsidRPr="007B4BAA" w:rsidRDefault="00137CD5" w:rsidP="00137CD5">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 xml:space="preserve">________________                        </w:t>
      </w:r>
      <w:r w:rsidR="00661B5A">
        <w:rPr>
          <w:rFonts w:ascii="Arial" w:eastAsia="Calibri" w:hAnsi="Arial" w:cs="Arial"/>
          <w:bCs/>
          <w:iCs/>
          <w:lang w:val="sr-Cyrl-RS"/>
        </w:rPr>
        <w:t>М</w:t>
      </w:r>
      <w:r w:rsidRPr="007B4BAA">
        <w:rPr>
          <w:rFonts w:ascii="Arial" w:eastAsia="Calibri" w:hAnsi="Arial" w:cs="Arial"/>
          <w:bCs/>
          <w:iCs/>
          <w:lang w:val="sr-Cyrl-RS"/>
        </w:rPr>
        <w:t>.</w:t>
      </w:r>
      <w:r w:rsidR="00661B5A">
        <w:rPr>
          <w:rFonts w:ascii="Arial" w:eastAsia="Calibri" w:hAnsi="Arial" w:cs="Arial"/>
          <w:bCs/>
          <w:iCs/>
          <w:lang w:val="sr-Cyrl-RS"/>
        </w:rPr>
        <w:t>П</w:t>
      </w:r>
      <w:r w:rsidRPr="007B4BAA">
        <w:rPr>
          <w:rFonts w:ascii="Arial" w:eastAsia="Calibri" w:hAnsi="Arial" w:cs="Arial"/>
          <w:bCs/>
          <w:iCs/>
          <w:lang w:val="sr-Cyrl-RS"/>
        </w:rPr>
        <w:t>.                             ______________________</w:t>
      </w:r>
    </w:p>
    <w:p w:rsidR="00137CD5" w:rsidRPr="007B4BAA" w:rsidRDefault="00137CD5" w:rsidP="00137CD5">
      <w:pPr>
        <w:jc w:val="center"/>
        <w:rPr>
          <w:rFonts w:ascii="Arial" w:hAnsi="Arial" w:cs="Arial"/>
          <w:lang w:val="ru-RU"/>
        </w:rPr>
      </w:pPr>
      <w:r w:rsidRPr="007B4BAA">
        <w:rPr>
          <w:rFonts w:ascii="Arial" w:eastAsia="Calibri" w:hAnsi="Arial" w:cs="Arial"/>
          <w:bCs/>
          <w:iCs/>
          <w:lang w:val="sr-Cyrl-RS"/>
        </w:rPr>
        <w:t xml:space="preserve">                                                                              </w:t>
      </w:r>
      <w:r w:rsidRPr="007B4BAA">
        <w:rPr>
          <w:rFonts w:ascii="Arial" w:hAnsi="Arial" w:cs="Arial"/>
          <w:lang w:val="ru-RU"/>
        </w:rPr>
        <w:t>(</w:t>
      </w:r>
      <w:r w:rsidR="00661B5A">
        <w:rPr>
          <w:rFonts w:ascii="Arial" w:hAnsi="Arial" w:cs="Arial"/>
          <w:lang w:val="ru-RU"/>
        </w:rPr>
        <w:t>потпис</w:t>
      </w:r>
      <w:r w:rsidRPr="007B4BAA">
        <w:rPr>
          <w:rFonts w:ascii="Arial" w:hAnsi="Arial" w:cs="Arial"/>
          <w:lang w:val="ru-RU"/>
        </w:rPr>
        <w:t xml:space="preserve"> </w:t>
      </w:r>
      <w:r w:rsidR="00661B5A">
        <w:rPr>
          <w:rFonts w:ascii="Arial" w:hAnsi="Arial" w:cs="Arial"/>
          <w:lang w:val="ru-RU"/>
        </w:rPr>
        <w:t>овлашћеног</w:t>
      </w:r>
      <w:r w:rsidRPr="007B4BAA">
        <w:rPr>
          <w:rFonts w:ascii="Arial" w:hAnsi="Arial" w:cs="Arial"/>
          <w:lang w:val="ru-RU"/>
        </w:rPr>
        <w:t xml:space="preserve"> </w:t>
      </w:r>
      <w:r w:rsidR="00661B5A">
        <w:rPr>
          <w:rFonts w:ascii="Arial" w:hAnsi="Arial" w:cs="Arial"/>
          <w:lang w:val="ru-RU"/>
        </w:rPr>
        <w:t>лица</w:t>
      </w:r>
      <w:r w:rsidRPr="007B4BAA">
        <w:rPr>
          <w:rFonts w:ascii="Arial" w:hAnsi="Arial" w:cs="Arial"/>
          <w:lang w:val="ru-RU"/>
        </w:rPr>
        <w:t>)</w:t>
      </w:r>
    </w:p>
    <w:p w:rsidR="00137CD5" w:rsidRPr="007B4BAA" w:rsidRDefault="00137CD5" w:rsidP="00137CD5">
      <w:pPr>
        <w:tabs>
          <w:tab w:val="left" w:pos="0"/>
        </w:tabs>
        <w:rPr>
          <w:rFonts w:ascii="Arial" w:hAnsi="Arial" w:cs="Arial"/>
          <w:b/>
          <w:lang w:val="ru-RU"/>
        </w:rPr>
      </w:pPr>
    </w:p>
    <w:p w:rsidR="00137CD5" w:rsidRPr="007B4BAA" w:rsidRDefault="00661B5A" w:rsidP="00137CD5">
      <w:pPr>
        <w:tabs>
          <w:tab w:val="left" w:pos="0"/>
        </w:tabs>
        <w:rPr>
          <w:rFonts w:ascii="Arial" w:hAnsi="Arial" w:cs="Arial"/>
          <w:b/>
          <w:i/>
          <w:lang w:val="ru-RU"/>
        </w:rPr>
      </w:pPr>
      <w:r>
        <w:rPr>
          <w:rFonts w:ascii="Arial" w:hAnsi="Arial" w:cs="Arial"/>
          <w:b/>
          <w:i/>
          <w:lang w:val="ru-RU"/>
        </w:rPr>
        <w:t>Напомена</w:t>
      </w:r>
      <w:r w:rsidR="00137CD5" w:rsidRPr="007B4BAA">
        <w:rPr>
          <w:rFonts w:ascii="Arial" w:hAnsi="Arial" w:cs="Arial"/>
          <w:b/>
          <w:i/>
          <w:lang w:val="ru-RU"/>
        </w:rPr>
        <w:t>:</w:t>
      </w:r>
    </w:p>
    <w:p w:rsidR="00137CD5" w:rsidRPr="007B4BAA" w:rsidRDefault="00137CD5" w:rsidP="00137CD5">
      <w:pPr>
        <w:rPr>
          <w:rFonts w:ascii="Arial" w:hAnsi="Arial" w:cs="Arial"/>
          <w:i/>
          <w:lang w:val="ru-RU"/>
        </w:rPr>
      </w:pPr>
      <w:r w:rsidRPr="007B4BAA">
        <w:rPr>
          <w:rFonts w:ascii="Arial" w:hAnsi="Arial" w:cs="Arial"/>
          <w:i/>
          <w:lang w:val="ru-RU"/>
        </w:rPr>
        <w:t>-</w:t>
      </w:r>
      <w:r w:rsidR="00661B5A">
        <w:rPr>
          <w:rFonts w:ascii="Arial" w:hAnsi="Arial" w:cs="Arial"/>
          <w:i/>
          <w:lang w:val="ru-RU"/>
        </w:rPr>
        <w:t>образац</w:t>
      </w:r>
      <w:r w:rsidRPr="007B4BAA">
        <w:rPr>
          <w:rFonts w:ascii="Arial" w:hAnsi="Arial" w:cs="Arial"/>
          <w:i/>
          <w:lang w:val="ru-RU"/>
        </w:rPr>
        <w:t xml:space="preserve"> </w:t>
      </w:r>
      <w:r w:rsidR="00661B5A">
        <w:rPr>
          <w:rFonts w:ascii="Arial" w:hAnsi="Arial" w:cs="Arial"/>
          <w:i/>
          <w:lang w:val="ru-RU"/>
        </w:rPr>
        <w:t>трошкова</w:t>
      </w:r>
      <w:r w:rsidRPr="007B4BAA">
        <w:rPr>
          <w:rFonts w:ascii="Arial" w:hAnsi="Arial" w:cs="Arial"/>
          <w:i/>
          <w:lang w:val="ru-RU"/>
        </w:rPr>
        <w:t xml:space="preserve"> </w:t>
      </w:r>
      <w:r w:rsidR="00661B5A">
        <w:rPr>
          <w:rFonts w:ascii="Arial" w:hAnsi="Arial" w:cs="Arial"/>
          <w:i/>
          <w:lang w:val="ru-RU"/>
        </w:rPr>
        <w:t>припреме</w:t>
      </w:r>
      <w:r w:rsidRPr="007B4BAA">
        <w:rPr>
          <w:rFonts w:ascii="Arial" w:hAnsi="Arial" w:cs="Arial"/>
          <w:i/>
          <w:lang w:val="ru-RU"/>
        </w:rPr>
        <w:t xml:space="preserve"> </w:t>
      </w:r>
      <w:r w:rsidR="00661B5A">
        <w:rPr>
          <w:rFonts w:ascii="Arial" w:hAnsi="Arial" w:cs="Arial"/>
          <w:i/>
          <w:lang w:val="ru-RU"/>
        </w:rPr>
        <w:t>понуде</w:t>
      </w:r>
      <w:r w:rsidRPr="007B4BAA">
        <w:rPr>
          <w:rFonts w:ascii="Arial" w:hAnsi="Arial" w:cs="Arial"/>
          <w:i/>
          <w:lang w:val="ru-RU"/>
        </w:rPr>
        <w:t xml:space="preserve"> </w:t>
      </w:r>
      <w:r w:rsidR="00661B5A">
        <w:rPr>
          <w:rFonts w:ascii="Arial" w:hAnsi="Arial" w:cs="Arial"/>
          <w:i/>
          <w:lang w:val="ru-RU"/>
        </w:rPr>
        <w:t>попуњавају</w:t>
      </w:r>
      <w:r w:rsidRPr="007B4BAA">
        <w:rPr>
          <w:rFonts w:ascii="Arial" w:hAnsi="Arial" w:cs="Arial"/>
          <w:i/>
          <w:lang w:val="ru-RU"/>
        </w:rPr>
        <w:t xml:space="preserve"> </w:t>
      </w:r>
      <w:r w:rsidR="00661B5A">
        <w:rPr>
          <w:rFonts w:ascii="Arial" w:hAnsi="Arial" w:cs="Arial"/>
          <w:i/>
          <w:lang w:val="ru-RU"/>
        </w:rPr>
        <w:t>само</w:t>
      </w:r>
      <w:r w:rsidRPr="007B4BAA">
        <w:rPr>
          <w:rFonts w:ascii="Arial" w:hAnsi="Arial" w:cs="Arial"/>
          <w:i/>
          <w:lang w:val="ru-RU"/>
        </w:rPr>
        <w:t xml:space="preserve"> </w:t>
      </w:r>
      <w:r w:rsidR="00661B5A">
        <w:rPr>
          <w:rFonts w:ascii="Arial" w:hAnsi="Arial" w:cs="Arial"/>
          <w:i/>
          <w:lang w:val="ru-RU"/>
        </w:rPr>
        <w:t>они</w:t>
      </w:r>
      <w:r w:rsidRPr="007B4BAA">
        <w:rPr>
          <w:rFonts w:ascii="Arial" w:hAnsi="Arial" w:cs="Arial"/>
          <w:i/>
          <w:lang w:val="ru-RU"/>
        </w:rPr>
        <w:t xml:space="preserve"> </w:t>
      </w:r>
      <w:r w:rsidR="00661B5A">
        <w:rPr>
          <w:rFonts w:ascii="Arial" w:hAnsi="Arial" w:cs="Arial"/>
          <w:i/>
          <w:lang w:val="ru-RU"/>
        </w:rPr>
        <w:t>понуђачи</w:t>
      </w:r>
      <w:r w:rsidRPr="007B4BAA">
        <w:rPr>
          <w:rFonts w:ascii="Arial" w:hAnsi="Arial" w:cs="Arial"/>
          <w:i/>
          <w:lang w:val="ru-RU"/>
        </w:rPr>
        <w:t xml:space="preserve"> </w:t>
      </w:r>
      <w:r w:rsidR="00661B5A">
        <w:rPr>
          <w:rFonts w:ascii="Arial" w:hAnsi="Arial" w:cs="Arial"/>
          <w:i/>
          <w:lang w:val="ru-RU"/>
        </w:rPr>
        <w:t>који</w:t>
      </w:r>
      <w:r w:rsidRPr="007B4BAA">
        <w:rPr>
          <w:rFonts w:ascii="Arial" w:hAnsi="Arial" w:cs="Arial"/>
          <w:i/>
          <w:lang w:val="ru-RU"/>
        </w:rPr>
        <w:t xml:space="preserve"> </w:t>
      </w:r>
      <w:r w:rsidR="00661B5A">
        <w:rPr>
          <w:rFonts w:ascii="Arial" w:hAnsi="Arial" w:cs="Arial"/>
          <w:i/>
          <w:lang w:val="ru-RU"/>
        </w:rPr>
        <w:t>су</w:t>
      </w:r>
      <w:r w:rsidRPr="007B4BAA">
        <w:rPr>
          <w:rFonts w:ascii="Arial" w:hAnsi="Arial" w:cs="Arial"/>
          <w:i/>
          <w:lang w:val="ru-RU"/>
        </w:rPr>
        <w:t xml:space="preserve"> </w:t>
      </w:r>
      <w:r w:rsidR="00661B5A">
        <w:rPr>
          <w:rFonts w:ascii="Arial" w:hAnsi="Arial" w:cs="Arial"/>
          <w:i/>
          <w:lang w:val="ru-RU"/>
        </w:rPr>
        <w:t>имали</w:t>
      </w:r>
      <w:r w:rsidRPr="007B4BAA">
        <w:rPr>
          <w:rFonts w:ascii="Arial" w:hAnsi="Arial" w:cs="Arial"/>
          <w:i/>
          <w:lang w:val="ru-RU"/>
        </w:rPr>
        <w:t xml:space="preserve"> </w:t>
      </w:r>
      <w:r w:rsidR="00661B5A">
        <w:rPr>
          <w:rFonts w:ascii="Arial" w:hAnsi="Arial" w:cs="Arial"/>
          <w:i/>
          <w:lang w:val="ru-RU"/>
        </w:rPr>
        <w:t>наведене</w:t>
      </w:r>
      <w:r w:rsidRPr="007B4BAA">
        <w:rPr>
          <w:rFonts w:ascii="Arial" w:hAnsi="Arial" w:cs="Arial"/>
          <w:i/>
          <w:lang w:val="ru-RU"/>
        </w:rPr>
        <w:t xml:space="preserve"> </w:t>
      </w:r>
      <w:r w:rsidR="00661B5A">
        <w:rPr>
          <w:rFonts w:ascii="Arial" w:hAnsi="Arial" w:cs="Arial"/>
          <w:i/>
          <w:lang w:val="ru-RU"/>
        </w:rPr>
        <w:t>трошкове</w:t>
      </w:r>
      <w:r w:rsidRPr="007B4BAA">
        <w:rPr>
          <w:rFonts w:ascii="Arial" w:hAnsi="Arial" w:cs="Arial"/>
          <w:i/>
          <w:lang w:val="ru-RU"/>
        </w:rPr>
        <w:t xml:space="preserve"> </w:t>
      </w:r>
      <w:r w:rsidR="00661B5A">
        <w:rPr>
          <w:rFonts w:ascii="Arial" w:hAnsi="Arial" w:cs="Arial"/>
          <w:i/>
          <w:lang w:val="ru-RU"/>
        </w:rPr>
        <w:t>и</w:t>
      </w:r>
      <w:r w:rsidRPr="007B4BAA">
        <w:rPr>
          <w:rFonts w:ascii="Arial" w:hAnsi="Arial" w:cs="Arial"/>
          <w:i/>
          <w:lang w:val="ru-RU"/>
        </w:rPr>
        <w:t xml:space="preserve"> </w:t>
      </w:r>
      <w:r w:rsidR="00661B5A">
        <w:rPr>
          <w:rFonts w:ascii="Arial" w:hAnsi="Arial" w:cs="Arial"/>
          <w:i/>
          <w:lang w:val="ru-RU"/>
        </w:rPr>
        <w:t>који</w:t>
      </w:r>
      <w:r w:rsidRPr="007B4BAA">
        <w:rPr>
          <w:rFonts w:ascii="Arial" w:hAnsi="Arial" w:cs="Arial"/>
          <w:i/>
          <w:lang w:val="ru-RU"/>
        </w:rPr>
        <w:t xml:space="preserve"> </w:t>
      </w:r>
      <w:r w:rsidR="00661B5A">
        <w:rPr>
          <w:rFonts w:ascii="Arial" w:hAnsi="Arial" w:cs="Arial"/>
          <w:i/>
          <w:lang w:val="ru-RU"/>
        </w:rPr>
        <w:t>траже</w:t>
      </w:r>
      <w:r w:rsidRPr="007B4BAA">
        <w:rPr>
          <w:rFonts w:ascii="Arial" w:hAnsi="Arial" w:cs="Arial"/>
          <w:i/>
          <w:lang w:val="ru-RU"/>
        </w:rPr>
        <w:t xml:space="preserve"> </w:t>
      </w:r>
      <w:r w:rsidR="00661B5A">
        <w:rPr>
          <w:rFonts w:ascii="Arial" w:hAnsi="Arial" w:cs="Arial"/>
          <w:i/>
          <w:lang w:val="ru-RU"/>
        </w:rPr>
        <w:t>да</w:t>
      </w:r>
      <w:r w:rsidRPr="007B4BAA">
        <w:rPr>
          <w:rFonts w:ascii="Arial" w:hAnsi="Arial" w:cs="Arial"/>
          <w:i/>
          <w:lang w:val="ru-RU"/>
        </w:rPr>
        <w:t xml:space="preserve"> </w:t>
      </w:r>
      <w:r w:rsidR="00661B5A">
        <w:rPr>
          <w:rFonts w:ascii="Arial" w:hAnsi="Arial" w:cs="Arial"/>
          <w:i/>
          <w:lang w:val="ru-RU"/>
        </w:rPr>
        <w:t>му</w:t>
      </w:r>
      <w:r w:rsidRPr="007B4BAA">
        <w:rPr>
          <w:rFonts w:ascii="Arial" w:hAnsi="Arial" w:cs="Arial"/>
          <w:i/>
          <w:lang w:val="ru-RU"/>
        </w:rPr>
        <w:t xml:space="preserve"> </w:t>
      </w:r>
      <w:r w:rsidR="00661B5A">
        <w:rPr>
          <w:rFonts w:ascii="Arial" w:hAnsi="Arial" w:cs="Arial"/>
          <w:i/>
          <w:lang w:val="ru-RU"/>
        </w:rPr>
        <w:t>их</w:t>
      </w:r>
      <w:r w:rsidRPr="007B4BAA">
        <w:rPr>
          <w:rFonts w:ascii="Arial" w:hAnsi="Arial" w:cs="Arial"/>
          <w:i/>
          <w:lang w:val="ru-RU"/>
        </w:rPr>
        <w:t xml:space="preserve"> </w:t>
      </w:r>
      <w:r w:rsidR="00661B5A">
        <w:rPr>
          <w:rFonts w:ascii="Arial" w:hAnsi="Arial" w:cs="Arial"/>
          <w:i/>
          <w:lang w:val="ru-RU"/>
        </w:rPr>
        <w:t>наручилац</w:t>
      </w:r>
      <w:r w:rsidRPr="007B4BAA">
        <w:rPr>
          <w:rFonts w:ascii="Arial" w:hAnsi="Arial" w:cs="Arial"/>
          <w:i/>
          <w:lang w:val="ru-RU"/>
        </w:rPr>
        <w:t xml:space="preserve"> </w:t>
      </w:r>
      <w:r w:rsidR="00661B5A">
        <w:rPr>
          <w:rFonts w:ascii="Arial" w:hAnsi="Arial" w:cs="Arial"/>
          <w:i/>
          <w:lang w:val="ru-RU"/>
        </w:rPr>
        <w:t>надокнади</w:t>
      </w:r>
    </w:p>
    <w:p w:rsidR="00137CD5" w:rsidRPr="007B4BAA" w:rsidRDefault="00137CD5" w:rsidP="00137CD5">
      <w:pPr>
        <w:tabs>
          <w:tab w:val="left" w:pos="0"/>
        </w:tabs>
        <w:jc w:val="both"/>
        <w:rPr>
          <w:rFonts w:ascii="Arial" w:hAnsi="Arial" w:cs="Arial"/>
          <w:i/>
          <w:lang w:val="ru-RU"/>
        </w:rPr>
      </w:pPr>
      <w:r w:rsidRPr="007B4BAA">
        <w:rPr>
          <w:rFonts w:ascii="Arial" w:hAnsi="Arial" w:cs="Arial"/>
          <w:i/>
          <w:lang w:val="sr-Cyrl-RS"/>
        </w:rPr>
        <w:t>-</w:t>
      </w:r>
      <w:r w:rsidR="00661B5A">
        <w:rPr>
          <w:rFonts w:ascii="Arial" w:hAnsi="Arial" w:cs="Arial"/>
          <w:i/>
          <w:lang w:val="sr-Latn-CS"/>
        </w:rPr>
        <w:t>остале</w:t>
      </w:r>
      <w:r w:rsidRPr="007B4BAA">
        <w:rPr>
          <w:rFonts w:ascii="Arial" w:hAnsi="Arial" w:cs="Arial"/>
          <w:i/>
          <w:lang w:val="sr-Latn-CS"/>
        </w:rPr>
        <w:t xml:space="preserve"> </w:t>
      </w:r>
      <w:r w:rsidR="00661B5A">
        <w:rPr>
          <w:rFonts w:ascii="Arial" w:hAnsi="Arial" w:cs="Arial"/>
          <w:i/>
          <w:lang w:val="sr-Latn-CS"/>
        </w:rPr>
        <w:t>трошкове</w:t>
      </w:r>
      <w:r w:rsidRPr="007B4BAA">
        <w:rPr>
          <w:rFonts w:ascii="Arial" w:hAnsi="Arial" w:cs="Arial"/>
          <w:i/>
          <w:lang w:val="sr-Latn-CS"/>
        </w:rPr>
        <w:t xml:space="preserve"> </w:t>
      </w:r>
      <w:r w:rsidR="00661B5A">
        <w:rPr>
          <w:rFonts w:ascii="Arial" w:hAnsi="Arial" w:cs="Arial"/>
          <w:i/>
          <w:lang w:val="sr-Latn-CS"/>
        </w:rPr>
        <w:t>припреме</w:t>
      </w:r>
      <w:r w:rsidRPr="007B4BAA">
        <w:rPr>
          <w:rFonts w:ascii="Arial" w:hAnsi="Arial" w:cs="Arial"/>
          <w:i/>
          <w:lang w:val="sr-Latn-CS"/>
        </w:rPr>
        <w:t xml:space="preserve"> </w:t>
      </w:r>
      <w:r w:rsidR="00661B5A">
        <w:rPr>
          <w:rFonts w:ascii="Arial" w:hAnsi="Arial" w:cs="Arial"/>
          <w:i/>
          <w:lang w:val="sr-Latn-CS"/>
        </w:rPr>
        <w:t>и</w:t>
      </w:r>
      <w:r w:rsidRPr="007B4BAA">
        <w:rPr>
          <w:rFonts w:ascii="Arial" w:hAnsi="Arial" w:cs="Arial"/>
          <w:i/>
          <w:lang w:val="sr-Latn-CS"/>
        </w:rPr>
        <w:t xml:space="preserve"> </w:t>
      </w:r>
      <w:r w:rsidR="00661B5A">
        <w:rPr>
          <w:rFonts w:ascii="Arial" w:hAnsi="Arial" w:cs="Arial"/>
          <w:i/>
          <w:lang w:val="sr-Latn-CS"/>
        </w:rPr>
        <w:t>подношења</w:t>
      </w:r>
      <w:r w:rsidRPr="007B4BAA">
        <w:rPr>
          <w:rFonts w:ascii="Arial" w:hAnsi="Arial" w:cs="Arial"/>
          <w:i/>
          <w:lang w:val="sr-Latn-CS"/>
        </w:rPr>
        <w:t xml:space="preserve"> </w:t>
      </w:r>
      <w:r w:rsidR="00661B5A">
        <w:rPr>
          <w:rFonts w:ascii="Arial" w:hAnsi="Arial" w:cs="Arial"/>
          <w:i/>
          <w:lang w:val="sr-Latn-CS"/>
        </w:rPr>
        <w:t>понуде</w:t>
      </w:r>
      <w:r w:rsidRPr="007B4BAA">
        <w:rPr>
          <w:rFonts w:ascii="Arial" w:hAnsi="Arial" w:cs="Arial"/>
          <w:i/>
          <w:lang w:val="ru-RU"/>
        </w:rPr>
        <w:t xml:space="preserve"> </w:t>
      </w:r>
      <w:r w:rsidR="00661B5A">
        <w:rPr>
          <w:rFonts w:ascii="Arial" w:hAnsi="Arial" w:cs="Arial"/>
          <w:i/>
          <w:lang w:val="ru-RU"/>
        </w:rPr>
        <w:t>сноси</w:t>
      </w:r>
      <w:r w:rsidRPr="007B4BAA">
        <w:rPr>
          <w:rFonts w:ascii="Arial" w:hAnsi="Arial" w:cs="Arial"/>
          <w:i/>
          <w:lang w:val="ru-RU"/>
        </w:rPr>
        <w:t xml:space="preserve"> </w:t>
      </w:r>
      <w:r w:rsidR="00661B5A">
        <w:rPr>
          <w:rFonts w:ascii="Arial" w:hAnsi="Arial" w:cs="Arial"/>
          <w:i/>
          <w:lang w:val="ru-RU"/>
        </w:rPr>
        <w:t>иск</w:t>
      </w:r>
      <w:r w:rsidRPr="007B4BAA">
        <w:rPr>
          <w:rFonts w:ascii="Arial" w:hAnsi="Arial" w:cs="Arial"/>
          <w:i/>
          <w:lang w:val="ru-RU"/>
        </w:rPr>
        <w:t>љ</w:t>
      </w:r>
      <w:r w:rsidR="00661B5A">
        <w:rPr>
          <w:rFonts w:ascii="Arial" w:hAnsi="Arial" w:cs="Arial"/>
          <w:i/>
          <w:lang w:val="ru-RU"/>
        </w:rPr>
        <w:t>учиво</w:t>
      </w:r>
      <w:r w:rsidRPr="007B4BAA">
        <w:rPr>
          <w:rFonts w:ascii="Arial" w:hAnsi="Arial" w:cs="Arial"/>
          <w:i/>
          <w:lang w:val="ru-RU"/>
        </w:rPr>
        <w:t xml:space="preserve"> </w:t>
      </w:r>
      <w:r w:rsidR="00661B5A">
        <w:rPr>
          <w:rFonts w:ascii="Arial" w:hAnsi="Arial" w:cs="Arial"/>
          <w:i/>
          <w:lang w:val="ru-RU"/>
        </w:rPr>
        <w:t>понуђач</w:t>
      </w:r>
      <w:r w:rsidRPr="007B4BAA">
        <w:rPr>
          <w:rFonts w:ascii="Arial" w:hAnsi="Arial" w:cs="Arial"/>
          <w:i/>
          <w:lang w:val="ru-RU"/>
        </w:rPr>
        <w:t xml:space="preserve"> </w:t>
      </w:r>
      <w:r w:rsidR="00661B5A">
        <w:rPr>
          <w:rFonts w:ascii="Arial" w:hAnsi="Arial" w:cs="Arial"/>
          <w:i/>
          <w:lang w:val="ru-RU"/>
        </w:rPr>
        <w:t>и</w:t>
      </w:r>
      <w:r w:rsidRPr="007B4BAA">
        <w:rPr>
          <w:rFonts w:ascii="Arial" w:hAnsi="Arial" w:cs="Arial"/>
          <w:i/>
          <w:lang w:val="ru-RU"/>
        </w:rPr>
        <w:t xml:space="preserve"> </w:t>
      </w:r>
      <w:r w:rsidR="00661B5A">
        <w:rPr>
          <w:rFonts w:ascii="Arial" w:hAnsi="Arial" w:cs="Arial"/>
          <w:i/>
          <w:lang w:val="ru-RU"/>
        </w:rPr>
        <w:t>не</w:t>
      </w:r>
      <w:r w:rsidRPr="007B4BAA">
        <w:rPr>
          <w:rFonts w:ascii="Arial" w:hAnsi="Arial" w:cs="Arial"/>
          <w:i/>
          <w:lang w:val="ru-RU"/>
        </w:rPr>
        <w:t xml:space="preserve"> </w:t>
      </w:r>
      <w:r w:rsidR="00661B5A">
        <w:rPr>
          <w:rFonts w:ascii="Arial" w:hAnsi="Arial" w:cs="Arial"/>
          <w:i/>
          <w:lang w:val="ru-RU"/>
        </w:rPr>
        <w:t>може</w:t>
      </w:r>
      <w:r w:rsidRPr="007B4BAA">
        <w:rPr>
          <w:rFonts w:ascii="Arial" w:hAnsi="Arial" w:cs="Arial"/>
          <w:i/>
          <w:lang w:val="ru-RU"/>
        </w:rPr>
        <w:t xml:space="preserve"> </w:t>
      </w:r>
      <w:r w:rsidR="00661B5A">
        <w:rPr>
          <w:rFonts w:ascii="Arial" w:hAnsi="Arial" w:cs="Arial"/>
          <w:i/>
          <w:lang w:val="ru-RU"/>
        </w:rPr>
        <w:t>тражити</w:t>
      </w:r>
      <w:r w:rsidRPr="007B4BAA">
        <w:rPr>
          <w:rFonts w:ascii="Arial" w:hAnsi="Arial" w:cs="Arial"/>
          <w:i/>
          <w:lang w:val="ru-RU"/>
        </w:rPr>
        <w:t xml:space="preserve"> </w:t>
      </w:r>
      <w:r w:rsidR="00661B5A">
        <w:rPr>
          <w:rFonts w:ascii="Arial" w:hAnsi="Arial" w:cs="Arial"/>
          <w:i/>
          <w:lang w:val="ru-RU"/>
        </w:rPr>
        <w:t>од</w:t>
      </w:r>
      <w:r w:rsidRPr="007B4BAA">
        <w:rPr>
          <w:rFonts w:ascii="Arial" w:hAnsi="Arial" w:cs="Arial"/>
          <w:i/>
          <w:lang w:val="ru-RU"/>
        </w:rPr>
        <w:t xml:space="preserve"> </w:t>
      </w:r>
      <w:r w:rsidR="00661B5A">
        <w:rPr>
          <w:rFonts w:ascii="Arial" w:hAnsi="Arial" w:cs="Arial"/>
          <w:i/>
          <w:lang w:val="ru-RU"/>
        </w:rPr>
        <w:t>наручиоца</w:t>
      </w:r>
      <w:r w:rsidRPr="007B4BAA">
        <w:rPr>
          <w:rFonts w:ascii="Arial" w:hAnsi="Arial" w:cs="Arial"/>
          <w:i/>
          <w:lang w:val="ru-RU"/>
        </w:rPr>
        <w:t xml:space="preserve"> </w:t>
      </w:r>
      <w:r w:rsidR="00661B5A">
        <w:rPr>
          <w:rFonts w:ascii="Arial" w:hAnsi="Arial" w:cs="Arial"/>
          <w:i/>
          <w:lang w:val="ru-RU"/>
        </w:rPr>
        <w:t>накнаду</w:t>
      </w:r>
      <w:r w:rsidRPr="007B4BAA">
        <w:rPr>
          <w:rFonts w:ascii="Arial" w:hAnsi="Arial" w:cs="Arial"/>
          <w:i/>
          <w:lang w:val="ru-RU"/>
        </w:rPr>
        <w:t xml:space="preserve"> </w:t>
      </w:r>
      <w:r w:rsidR="00661B5A">
        <w:rPr>
          <w:rFonts w:ascii="Arial" w:hAnsi="Arial" w:cs="Arial"/>
          <w:i/>
          <w:lang w:val="ru-RU"/>
        </w:rPr>
        <w:t>трошкова</w:t>
      </w:r>
      <w:r w:rsidRPr="007B4BAA">
        <w:rPr>
          <w:rFonts w:ascii="Arial" w:hAnsi="Arial" w:cs="Arial"/>
          <w:i/>
          <w:lang w:val="ru-RU"/>
        </w:rPr>
        <w:t xml:space="preserve"> (</w:t>
      </w:r>
      <w:r w:rsidR="00661B5A">
        <w:rPr>
          <w:rFonts w:ascii="Arial" w:hAnsi="Arial" w:cs="Arial"/>
          <w:i/>
          <w:lang w:val="ru-RU"/>
        </w:rPr>
        <w:t>члан</w:t>
      </w:r>
      <w:r w:rsidRPr="007B4BAA">
        <w:rPr>
          <w:rFonts w:ascii="Arial" w:hAnsi="Arial" w:cs="Arial"/>
          <w:i/>
          <w:lang w:val="ru-RU"/>
        </w:rPr>
        <w:t xml:space="preserve"> 88. </w:t>
      </w:r>
      <w:r w:rsidR="00661B5A">
        <w:rPr>
          <w:rFonts w:ascii="Arial" w:hAnsi="Arial" w:cs="Arial"/>
          <w:i/>
          <w:lang w:val="ru-RU"/>
        </w:rPr>
        <w:t>став</w:t>
      </w:r>
      <w:r w:rsidRPr="007B4BAA">
        <w:rPr>
          <w:rFonts w:ascii="Arial" w:hAnsi="Arial" w:cs="Arial"/>
          <w:i/>
          <w:lang w:val="ru-RU"/>
        </w:rPr>
        <w:t xml:space="preserve"> 2. </w:t>
      </w:r>
      <w:r w:rsidR="00661B5A">
        <w:rPr>
          <w:rFonts w:ascii="Arial" w:hAnsi="Arial" w:cs="Arial"/>
          <w:i/>
          <w:lang w:val="ru-RU"/>
        </w:rPr>
        <w:t>Закона</w:t>
      </w:r>
      <w:r w:rsidRPr="007B4BAA">
        <w:rPr>
          <w:rFonts w:ascii="Arial" w:hAnsi="Arial" w:cs="Arial"/>
          <w:i/>
          <w:lang w:val="ru-RU"/>
        </w:rPr>
        <w:t xml:space="preserve"> </w:t>
      </w:r>
      <w:r w:rsidR="00661B5A">
        <w:rPr>
          <w:rFonts w:ascii="Arial" w:hAnsi="Arial" w:cs="Arial"/>
          <w:i/>
          <w:lang w:val="ru-RU"/>
        </w:rPr>
        <w:t>о</w:t>
      </w:r>
      <w:r w:rsidRPr="007B4BAA">
        <w:rPr>
          <w:rFonts w:ascii="Arial" w:hAnsi="Arial" w:cs="Arial"/>
          <w:i/>
          <w:lang w:val="ru-RU"/>
        </w:rPr>
        <w:t xml:space="preserve"> </w:t>
      </w:r>
      <w:r w:rsidR="00661B5A">
        <w:rPr>
          <w:rFonts w:ascii="Arial" w:hAnsi="Arial" w:cs="Arial"/>
          <w:i/>
          <w:lang w:val="ru-RU"/>
        </w:rPr>
        <w:t>јавним</w:t>
      </w:r>
      <w:r w:rsidRPr="007B4BAA">
        <w:rPr>
          <w:rFonts w:ascii="Arial" w:hAnsi="Arial" w:cs="Arial"/>
          <w:i/>
          <w:lang w:val="ru-RU"/>
        </w:rPr>
        <w:t xml:space="preserve"> </w:t>
      </w:r>
      <w:r w:rsidR="00661B5A">
        <w:rPr>
          <w:rFonts w:ascii="Arial" w:hAnsi="Arial" w:cs="Arial"/>
          <w:i/>
          <w:lang w:val="ru-RU"/>
        </w:rPr>
        <w:t>набавкама</w:t>
      </w:r>
      <w:r w:rsidRPr="007B4BAA">
        <w:rPr>
          <w:rFonts w:ascii="Arial" w:hAnsi="Arial" w:cs="Arial"/>
          <w:i/>
          <w:lang w:val="ru-RU"/>
        </w:rPr>
        <w:t xml:space="preserve"> („</w:t>
      </w:r>
      <w:r w:rsidR="00661B5A">
        <w:rPr>
          <w:rFonts w:ascii="Arial" w:hAnsi="Arial" w:cs="Arial"/>
          <w:i/>
          <w:lang w:val="ru-RU"/>
        </w:rPr>
        <w:t>Службени</w:t>
      </w:r>
      <w:r w:rsidRPr="007B4BAA">
        <w:rPr>
          <w:rFonts w:ascii="Arial" w:hAnsi="Arial" w:cs="Arial"/>
          <w:i/>
          <w:lang w:val="ru-RU"/>
        </w:rPr>
        <w:t xml:space="preserve"> </w:t>
      </w:r>
      <w:r w:rsidR="00661B5A">
        <w:rPr>
          <w:rFonts w:ascii="Arial" w:hAnsi="Arial" w:cs="Arial"/>
          <w:i/>
          <w:lang w:val="ru-RU"/>
        </w:rPr>
        <w:t>гласник</w:t>
      </w:r>
      <w:r w:rsidRPr="007B4BAA">
        <w:rPr>
          <w:rFonts w:ascii="Arial" w:hAnsi="Arial" w:cs="Arial"/>
          <w:i/>
          <w:lang w:val="ru-RU"/>
        </w:rPr>
        <w:t xml:space="preserve"> </w:t>
      </w:r>
      <w:r w:rsidR="00661B5A">
        <w:rPr>
          <w:rFonts w:ascii="Arial" w:hAnsi="Arial" w:cs="Arial"/>
          <w:i/>
          <w:lang w:val="ru-RU"/>
        </w:rPr>
        <w:t>РС</w:t>
      </w:r>
      <w:r w:rsidRPr="007B4BAA">
        <w:rPr>
          <w:rFonts w:ascii="Arial" w:hAnsi="Arial" w:cs="Arial"/>
          <w:i/>
          <w:lang w:val="ru-RU"/>
        </w:rPr>
        <w:t xml:space="preserve">“, </w:t>
      </w:r>
      <w:r w:rsidR="00661B5A">
        <w:rPr>
          <w:rFonts w:ascii="Arial" w:hAnsi="Arial" w:cs="Arial"/>
          <w:i/>
          <w:lang w:val="ru-RU"/>
        </w:rPr>
        <w:t>бр</w:t>
      </w:r>
      <w:r w:rsidRPr="007B4BAA">
        <w:rPr>
          <w:rFonts w:ascii="Arial" w:hAnsi="Arial" w:cs="Arial"/>
          <w:i/>
          <w:lang w:val="ru-RU"/>
        </w:rPr>
        <w:t xml:space="preserve">.124/12) </w:t>
      </w:r>
    </w:p>
    <w:p w:rsidR="009C1CC7" w:rsidRPr="007B4BAA" w:rsidRDefault="00137CD5" w:rsidP="00621EF8">
      <w:pPr>
        <w:pStyle w:val="Title"/>
        <w:spacing w:before="0" w:after="0"/>
        <w:jc w:val="left"/>
        <w:rPr>
          <w:b w:val="0"/>
          <w:caps/>
          <w:sz w:val="24"/>
          <w:szCs w:val="24"/>
        </w:rPr>
      </w:pPr>
      <w:r w:rsidRPr="007B4BAA">
        <w:rPr>
          <w:rFonts w:cs="Arial"/>
          <w:b w:val="0"/>
          <w:i/>
          <w:sz w:val="24"/>
          <w:szCs w:val="24"/>
          <w:lang w:val="ru-RU"/>
        </w:rPr>
        <w:t>-</w:t>
      </w:r>
      <w:r w:rsidR="00661B5A">
        <w:rPr>
          <w:rFonts w:cs="Arial"/>
          <w:b w:val="0"/>
          <w:i/>
          <w:sz w:val="24"/>
          <w:szCs w:val="24"/>
          <w:lang w:val="ru-RU"/>
        </w:rPr>
        <w:t>уколико</w:t>
      </w:r>
      <w:r w:rsidRPr="007B4BAA">
        <w:rPr>
          <w:rFonts w:cs="Arial"/>
          <w:b w:val="0"/>
          <w:i/>
          <w:sz w:val="24"/>
          <w:szCs w:val="24"/>
          <w:lang w:val="ru-RU"/>
        </w:rPr>
        <w:t xml:space="preserve"> </w:t>
      </w:r>
      <w:r w:rsidR="00661B5A">
        <w:rPr>
          <w:rFonts w:cs="Arial"/>
          <w:b w:val="0"/>
          <w:i/>
          <w:sz w:val="24"/>
          <w:szCs w:val="24"/>
          <w:lang w:val="ru-RU"/>
        </w:rPr>
        <w:t>понуђач</w:t>
      </w:r>
      <w:r w:rsidRPr="007B4BAA">
        <w:rPr>
          <w:rFonts w:cs="Arial"/>
          <w:b w:val="0"/>
          <w:i/>
          <w:sz w:val="24"/>
          <w:szCs w:val="24"/>
          <w:lang w:val="ru-RU"/>
        </w:rPr>
        <w:t xml:space="preserve"> </w:t>
      </w:r>
      <w:r w:rsidR="00661B5A">
        <w:rPr>
          <w:rFonts w:cs="Arial"/>
          <w:b w:val="0"/>
          <w:i/>
          <w:sz w:val="24"/>
          <w:szCs w:val="24"/>
          <w:lang w:val="ru-RU"/>
        </w:rPr>
        <w:t>не</w:t>
      </w:r>
      <w:r w:rsidRPr="007B4BAA">
        <w:rPr>
          <w:rFonts w:cs="Arial"/>
          <w:b w:val="0"/>
          <w:i/>
          <w:sz w:val="24"/>
          <w:szCs w:val="24"/>
          <w:lang w:val="ru-RU"/>
        </w:rPr>
        <w:t xml:space="preserve"> </w:t>
      </w:r>
      <w:r w:rsidR="00661B5A">
        <w:rPr>
          <w:rFonts w:cs="Arial"/>
          <w:b w:val="0"/>
          <w:i/>
          <w:sz w:val="24"/>
          <w:szCs w:val="24"/>
          <w:lang w:val="ru-RU"/>
        </w:rPr>
        <w:t>попуни</w:t>
      </w:r>
      <w:r w:rsidRPr="007B4BAA">
        <w:rPr>
          <w:rFonts w:cs="Arial"/>
          <w:b w:val="0"/>
          <w:i/>
          <w:sz w:val="24"/>
          <w:szCs w:val="24"/>
          <w:lang w:val="ru-RU"/>
        </w:rPr>
        <w:t xml:space="preserve"> </w:t>
      </w:r>
      <w:r w:rsidR="00661B5A">
        <w:rPr>
          <w:rFonts w:cs="Arial"/>
          <w:b w:val="0"/>
          <w:i/>
          <w:sz w:val="24"/>
          <w:szCs w:val="24"/>
          <w:lang w:val="ru-RU"/>
        </w:rPr>
        <w:t>образац</w:t>
      </w:r>
      <w:r w:rsidRPr="007B4BAA">
        <w:rPr>
          <w:rFonts w:cs="Arial"/>
          <w:b w:val="0"/>
          <w:i/>
          <w:sz w:val="24"/>
          <w:szCs w:val="24"/>
          <w:lang w:val="ru-RU"/>
        </w:rPr>
        <w:t xml:space="preserve"> </w:t>
      </w:r>
      <w:r w:rsidR="00661B5A">
        <w:rPr>
          <w:rFonts w:cs="Arial"/>
          <w:b w:val="0"/>
          <w:i/>
          <w:sz w:val="24"/>
          <w:szCs w:val="24"/>
          <w:lang w:val="ru-RU"/>
        </w:rPr>
        <w:t>трошкова</w:t>
      </w:r>
      <w:r w:rsidRPr="007B4BAA">
        <w:rPr>
          <w:rFonts w:cs="Arial"/>
          <w:b w:val="0"/>
          <w:i/>
          <w:sz w:val="24"/>
          <w:szCs w:val="24"/>
          <w:lang w:val="ru-RU"/>
        </w:rPr>
        <w:t xml:space="preserve"> </w:t>
      </w:r>
      <w:r w:rsidR="00661B5A">
        <w:rPr>
          <w:rFonts w:cs="Arial"/>
          <w:b w:val="0"/>
          <w:i/>
          <w:sz w:val="24"/>
          <w:szCs w:val="24"/>
          <w:lang w:val="ru-RU"/>
        </w:rPr>
        <w:t>припреме</w:t>
      </w:r>
      <w:r w:rsidRPr="007B4BAA">
        <w:rPr>
          <w:rFonts w:cs="Arial"/>
          <w:b w:val="0"/>
          <w:i/>
          <w:sz w:val="24"/>
          <w:szCs w:val="24"/>
          <w:lang w:val="ru-RU"/>
        </w:rPr>
        <w:t xml:space="preserve"> </w:t>
      </w:r>
      <w:r w:rsidR="00661B5A">
        <w:rPr>
          <w:rFonts w:cs="Arial"/>
          <w:b w:val="0"/>
          <w:i/>
          <w:sz w:val="24"/>
          <w:szCs w:val="24"/>
          <w:lang w:val="ru-RU"/>
        </w:rPr>
        <w:t>понуде</w:t>
      </w:r>
      <w:r w:rsidRPr="007B4BAA">
        <w:rPr>
          <w:rFonts w:cs="Arial"/>
          <w:b w:val="0"/>
          <w:i/>
          <w:sz w:val="24"/>
          <w:szCs w:val="24"/>
          <w:lang w:val="ru-RU"/>
        </w:rPr>
        <w:t>,</w:t>
      </w:r>
      <w:r w:rsidR="00661B5A">
        <w:rPr>
          <w:rFonts w:cs="Arial"/>
          <w:b w:val="0"/>
          <w:i/>
          <w:sz w:val="24"/>
          <w:szCs w:val="24"/>
          <w:lang w:val="ru-RU"/>
        </w:rPr>
        <w:t>наручилац</w:t>
      </w:r>
      <w:r w:rsidRPr="007B4BAA">
        <w:rPr>
          <w:rFonts w:cs="Arial"/>
          <w:b w:val="0"/>
          <w:i/>
          <w:sz w:val="24"/>
          <w:szCs w:val="24"/>
          <w:lang w:val="ru-RU"/>
        </w:rPr>
        <w:t xml:space="preserve"> </w:t>
      </w:r>
      <w:r w:rsidR="00661B5A">
        <w:rPr>
          <w:rFonts w:cs="Arial"/>
          <w:b w:val="0"/>
          <w:i/>
          <w:sz w:val="24"/>
          <w:szCs w:val="24"/>
          <w:lang w:val="ru-RU"/>
        </w:rPr>
        <w:t>није</w:t>
      </w:r>
      <w:r w:rsidRPr="007B4BAA">
        <w:rPr>
          <w:rFonts w:cs="Arial"/>
          <w:b w:val="0"/>
          <w:i/>
          <w:sz w:val="24"/>
          <w:szCs w:val="24"/>
          <w:lang w:val="ru-RU"/>
        </w:rPr>
        <w:t xml:space="preserve"> </w:t>
      </w:r>
      <w:r w:rsidR="00661B5A">
        <w:rPr>
          <w:rFonts w:cs="Arial"/>
          <w:b w:val="0"/>
          <w:i/>
          <w:sz w:val="24"/>
          <w:szCs w:val="24"/>
          <w:lang w:val="ru-RU"/>
        </w:rPr>
        <w:t>дужан</w:t>
      </w:r>
      <w:r w:rsidRPr="007B4BAA">
        <w:rPr>
          <w:rFonts w:cs="Arial"/>
          <w:b w:val="0"/>
          <w:i/>
          <w:sz w:val="24"/>
          <w:szCs w:val="24"/>
          <w:lang w:val="ru-RU"/>
        </w:rPr>
        <w:t xml:space="preserve"> </w:t>
      </w:r>
      <w:r w:rsidR="00661B5A">
        <w:rPr>
          <w:rFonts w:cs="Arial"/>
          <w:b w:val="0"/>
          <w:i/>
          <w:sz w:val="24"/>
          <w:szCs w:val="24"/>
          <w:lang w:val="ru-RU"/>
        </w:rPr>
        <w:t>да</w:t>
      </w:r>
      <w:r w:rsidRPr="007B4BAA">
        <w:rPr>
          <w:rFonts w:cs="Arial"/>
          <w:b w:val="0"/>
          <w:i/>
          <w:sz w:val="24"/>
          <w:szCs w:val="24"/>
          <w:lang w:val="ru-RU"/>
        </w:rPr>
        <w:t xml:space="preserve"> </w:t>
      </w:r>
      <w:r w:rsidR="00661B5A">
        <w:rPr>
          <w:rFonts w:cs="Arial"/>
          <w:b w:val="0"/>
          <w:i/>
          <w:sz w:val="24"/>
          <w:szCs w:val="24"/>
          <w:lang w:val="ru-RU"/>
        </w:rPr>
        <w:t>му</w:t>
      </w:r>
      <w:r w:rsidRPr="007B4BAA">
        <w:rPr>
          <w:rFonts w:cs="Arial"/>
          <w:b w:val="0"/>
          <w:i/>
          <w:sz w:val="24"/>
          <w:szCs w:val="24"/>
          <w:lang w:val="ru-RU"/>
        </w:rPr>
        <w:t xml:space="preserve"> </w:t>
      </w:r>
      <w:r w:rsidR="00661B5A">
        <w:rPr>
          <w:rFonts w:cs="Arial"/>
          <w:b w:val="0"/>
          <w:i/>
          <w:sz w:val="24"/>
          <w:szCs w:val="24"/>
          <w:lang w:val="ru-RU"/>
        </w:rPr>
        <w:t>надокнади</w:t>
      </w:r>
      <w:r w:rsidRPr="007B4BAA">
        <w:rPr>
          <w:rFonts w:cs="Arial"/>
          <w:b w:val="0"/>
          <w:i/>
          <w:sz w:val="24"/>
          <w:szCs w:val="24"/>
          <w:lang w:val="ru-RU"/>
        </w:rPr>
        <w:t xml:space="preserve"> </w:t>
      </w:r>
      <w:r w:rsidR="00661B5A">
        <w:rPr>
          <w:rFonts w:cs="Arial"/>
          <w:b w:val="0"/>
          <w:i/>
          <w:sz w:val="24"/>
          <w:szCs w:val="24"/>
          <w:lang w:val="ru-RU"/>
        </w:rPr>
        <w:t>трошкове</w:t>
      </w:r>
      <w:r w:rsidR="009C1CC7" w:rsidRPr="007B4BAA">
        <w:rPr>
          <w:b w:val="0"/>
          <w:caps/>
          <w:sz w:val="24"/>
          <w:szCs w:val="24"/>
        </w:rPr>
        <w:t xml:space="preserve"> </w:t>
      </w:r>
      <w:r w:rsidR="009C1CC7" w:rsidRPr="007B4BAA">
        <w:rPr>
          <w:b w:val="0"/>
          <w:caps/>
          <w:sz w:val="24"/>
          <w:szCs w:val="24"/>
        </w:rPr>
        <w:br w:type="page"/>
      </w:r>
    </w:p>
    <w:p w:rsidR="00C56659" w:rsidRPr="007B4BAA" w:rsidRDefault="00C56659" w:rsidP="00C56659">
      <w:pPr>
        <w:pStyle w:val="Title"/>
        <w:spacing w:before="0" w:after="0"/>
        <w:jc w:val="right"/>
        <w:rPr>
          <w:caps/>
          <w:sz w:val="24"/>
          <w:szCs w:val="24"/>
          <w:lang w:val="sr-Cyrl-RS"/>
        </w:rPr>
      </w:pPr>
      <w:r>
        <w:rPr>
          <w:caps/>
          <w:sz w:val="24"/>
          <w:szCs w:val="24"/>
        </w:rPr>
        <w:lastRenderedPageBreak/>
        <w:t>Образац</w:t>
      </w:r>
      <w:r w:rsidRPr="007B4BAA">
        <w:rPr>
          <w:caps/>
          <w:sz w:val="24"/>
          <w:szCs w:val="24"/>
          <w:lang w:val="sr-Cyrl-RS"/>
        </w:rPr>
        <w:t xml:space="preserve"> </w:t>
      </w:r>
      <w:r w:rsidR="009D2B5F">
        <w:rPr>
          <w:caps/>
          <w:sz w:val="24"/>
          <w:szCs w:val="24"/>
          <w:lang w:val="sr-Cyrl-RS"/>
        </w:rPr>
        <w:t>6</w:t>
      </w:r>
      <w:r>
        <w:rPr>
          <w:caps/>
          <w:sz w:val="24"/>
          <w:szCs w:val="24"/>
          <w:lang w:val="sr-Cyrl-RS"/>
        </w:rPr>
        <w:t>.2</w:t>
      </w:r>
    </w:p>
    <w:p w:rsidR="00C56659" w:rsidRPr="007B4BAA" w:rsidRDefault="00C56659" w:rsidP="00C56659">
      <w:pPr>
        <w:jc w:val="both"/>
        <w:rPr>
          <w:rFonts w:ascii="Verdana" w:hAnsi="Verdana"/>
          <w:lang w:val="ru-RU"/>
        </w:rPr>
      </w:pPr>
    </w:p>
    <w:p w:rsidR="00C56659" w:rsidRPr="007B4BAA" w:rsidRDefault="00C56659" w:rsidP="00C56659">
      <w:pPr>
        <w:spacing w:after="120"/>
        <w:jc w:val="center"/>
        <w:rPr>
          <w:rFonts w:ascii="Arial" w:hAnsi="Arial" w:cs="Arial"/>
          <w:b/>
          <w:lang w:val="sr-Cyrl-RS" w:eastAsia="x-none"/>
        </w:rPr>
      </w:pPr>
      <w:r>
        <w:rPr>
          <w:rFonts w:ascii="Arial" w:hAnsi="Arial" w:cs="Arial"/>
          <w:b/>
          <w:lang w:val="sr-Latn-CS" w:eastAsia="x-none"/>
        </w:rPr>
        <w:t>ТРОШКОВИ</w:t>
      </w:r>
      <w:r w:rsidRPr="007B4BAA">
        <w:rPr>
          <w:rFonts w:ascii="Arial" w:hAnsi="Arial" w:cs="Arial"/>
          <w:b/>
          <w:lang w:val="sr-Latn-CS" w:eastAsia="x-none"/>
        </w:rPr>
        <w:t xml:space="preserve"> </w:t>
      </w:r>
      <w:r>
        <w:rPr>
          <w:rFonts w:ascii="Arial" w:hAnsi="Arial" w:cs="Arial"/>
          <w:b/>
          <w:lang w:val="sr-Latn-CS" w:eastAsia="x-none"/>
        </w:rPr>
        <w:t>ПРИПРЕМЕ</w:t>
      </w:r>
      <w:r w:rsidRPr="007B4BAA">
        <w:rPr>
          <w:rFonts w:ascii="Arial" w:hAnsi="Arial" w:cs="Arial"/>
          <w:b/>
          <w:lang w:val="sr-Latn-CS" w:eastAsia="x-none"/>
        </w:rPr>
        <w:t xml:space="preserve"> </w:t>
      </w:r>
      <w:r>
        <w:rPr>
          <w:rFonts w:ascii="Arial" w:hAnsi="Arial" w:cs="Arial"/>
          <w:b/>
          <w:lang w:val="sr-Latn-CS" w:eastAsia="x-none"/>
        </w:rPr>
        <w:t>ПОНУДЕ</w:t>
      </w:r>
    </w:p>
    <w:p w:rsidR="00C56659" w:rsidRPr="007B4BAA" w:rsidRDefault="00C56659" w:rsidP="00C56659">
      <w:pPr>
        <w:spacing w:after="120"/>
        <w:jc w:val="center"/>
        <w:rPr>
          <w:rFonts w:ascii="Arial" w:hAnsi="Arial" w:cs="Arial"/>
          <w:lang w:val="sr-Cyrl-RS" w:eastAsia="x-none"/>
        </w:rPr>
      </w:pPr>
      <w:r>
        <w:rPr>
          <w:rFonts w:ascii="Arial" w:hAnsi="Arial" w:cs="Arial"/>
          <w:lang w:val="sr-Cyrl-RS" w:eastAsia="x-none"/>
        </w:rPr>
        <w:t>за</w:t>
      </w:r>
      <w:r w:rsidRPr="007B4BAA">
        <w:rPr>
          <w:rFonts w:ascii="Arial" w:hAnsi="Arial" w:cs="Arial"/>
          <w:lang w:val="sr-Cyrl-RS" w:eastAsia="x-none"/>
        </w:rPr>
        <w:t xml:space="preserve"> </w:t>
      </w:r>
      <w:r>
        <w:rPr>
          <w:rFonts w:ascii="Arial" w:hAnsi="Arial" w:cs="Arial"/>
          <w:lang w:val="sr-Cyrl-RS" w:eastAsia="x-none"/>
        </w:rPr>
        <w:t>јавну</w:t>
      </w:r>
      <w:r w:rsidRPr="007B4BAA">
        <w:rPr>
          <w:rFonts w:ascii="Arial" w:hAnsi="Arial" w:cs="Arial"/>
          <w:lang w:val="sr-Cyrl-RS" w:eastAsia="x-none"/>
        </w:rPr>
        <w:t xml:space="preserve"> </w:t>
      </w:r>
      <w:r>
        <w:rPr>
          <w:rFonts w:ascii="Arial" w:hAnsi="Arial" w:cs="Arial"/>
          <w:lang w:val="sr-Cyrl-RS" w:eastAsia="x-none"/>
        </w:rPr>
        <w:t>набавку</w:t>
      </w:r>
      <w:r w:rsidRPr="007B4BAA">
        <w:rPr>
          <w:rFonts w:ascii="Arial" w:hAnsi="Arial" w:cs="Arial"/>
          <w:lang w:val="sr-Cyrl-RS" w:eastAsia="x-none"/>
        </w:rPr>
        <w:t xml:space="preserve"> </w:t>
      </w:r>
      <w:r>
        <w:rPr>
          <w:rFonts w:ascii="Arial" w:hAnsi="Arial" w:cs="Arial"/>
          <w:lang w:val="sr-Cyrl-RS" w:eastAsia="x-none"/>
        </w:rPr>
        <w:t>добара</w:t>
      </w:r>
      <w:r w:rsidRPr="007B4BAA">
        <w:rPr>
          <w:rFonts w:ascii="Arial" w:hAnsi="Arial" w:cs="Arial"/>
          <w:lang w:val="sr-Cyrl-RS" w:eastAsia="x-none"/>
        </w:rPr>
        <w:t xml:space="preserve">: </w:t>
      </w:r>
      <w:r w:rsidR="00477CCD">
        <w:rPr>
          <w:rFonts w:ascii="Arial" w:hAnsi="Arial" w:cs="Arial"/>
          <w:lang w:val="ru-RU"/>
        </w:rPr>
        <w:t>Ролетне, завесе, тракасте завесе, венецијанери и фолије</w:t>
      </w:r>
    </w:p>
    <w:p w:rsidR="00C56659" w:rsidRPr="00477CCD" w:rsidRDefault="00C56659" w:rsidP="00C56659">
      <w:pPr>
        <w:spacing w:after="120"/>
        <w:jc w:val="center"/>
        <w:rPr>
          <w:rFonts w:ascii="Arial" w:hAnsi="Arial" w:cs="Arial"/>
          <w:color w:val="FF0000"/>
          <w:lang w:val="sr-Cyrl-RS" w:eastAsia="x-none"/>
        </w:rPr>
      </w:pPr>
      <w:r>
        <w:rPr>
          <w:rFonts w:ascii="Arial" w:hAnsi="Arial" w:cs="Arial"/>
          <w:lang w:val="sr-Cyrl-RS" w:eastAsia="x-none"/>
        </w:rPr>
        <w:t>ЈН</w:t>
      </w:r>
      <w:r w:rsidRPr="007B4BAA">
        <w:rPr>
          <w:rFonts w:ascii="Arial" w:hAnsi="Arial" w:cs="Arial"/>
          <w:lang w:val="sr-Cyrl-RS" w:eastAsia="x-none"/>
        </w:rPr>
        <w:t xml:space="preserve"> </w:t>
      </w:r>
      <w:r>
        <w:rPr>
          <w:rFonts w:ascii="Arial" w:hAnsi="Arial" w:cs="Arial"/>
          <w:lang w:val="sr-Cyrl-RS" w:eastAsia="x-none"/>
        </w:rPr>
        <w:t>бр</w:t>
      </w:r>
      <w:r w:rsidR="00D546E0" w:rsidRPr="00477CCD">
        <w:rPr>
          <w:rFonts w:ascii="Arial" w:hAnsi="Arial" w:cs="Arial"/>
          <w:lang w:val="ru-RU"/>
        </w:rPr>
        <w:t>.</w:t>
      </w:r>
      <w:r w:rsidR="00477CCD">
        <w:rPr>
          <w:rFonts w:ascii="Arial" w:hAnsi="Arial" w:cs="Arial"/>
          <w:lang w:val="sr-Cyrl-RS"/>
        </w:rPr>
        <w:t xml:space="preserve"> </w:t>
      </w:r>
      <w:r w:rsidR="00477CCD">
        <w:rPr>
          <w:rFonts w:ascii="Arial" w:hAnsi="Arial" w:cs="Arial"/>
        </w:rPr>
        <w:t>8</w:t>
      </w:r>
      <w:r w:rsidR="00477CCD">
        <w:rPr>
          <w:rFonts w:ascii="Arial" w:hAnsi="Arial" w:cs="Arial"/>
          <w:lang w:val="sr-Cyrl-RS"/>
        </w:rPr>
        <w:t>1</w:t>
      </w:r>
      <w:r w:rsidR="00D546E0" w:rsidRPr="00477CCD">
        <w:rPr>
          <w:rFonts w:ascii="Arial" w:hAnsi="Arial" w:cs="Arial"/>
        </w:rPr>
        <w:t>00/00</w:t>
      </w:r>
      <w:r w:rsidR="00477CCD">
        <w:rPr>
          <w:rFonts w:ascii="Arial" w:hAnsi="Arial" w:cs="Arial"/>
          <w:lang w:val="sr-Cyrl-RS"/>
        </w:rPr>
        <w:t>82</w:t>
      </w:r>
      <w:r w:rsidR="00477CCD">
        <w:rPr>
          <w:rFonts w:ascii="Arial" w:hAnsi="Arial" w:cs="Arial"/>
        </w:rPr>
        <w:t>/201</w:t>
      </w:r>
      <w:r w:rsidR="00477CCD">
        <w:rPr>
          <w:rFonts w:ascii="Arial" w:hAnsi="Arial" w:cs="Arial"/>
          <w:lang w:val="sr-Cyrl-RS"/>
        </w:rPr>
        <w:t>7</w:t>
      </w:r>
    </w:p>
    <w:p w:rsidR="00C56659" w:rsidRPr="00477CCD" w:rsidRDefault="00C56659" w:rsidP="00C56659">
      <w:pPr>
        <w:spacing w:after="120"/>
        <w:jc w:val="center"/>
        <w:rPr>
          <w:rFonts w:ascii="Arial" w:hAnsi="Arial" w:cs="Arial"/>
          <w:b/>
          <w:lang w:val="sr-Cyrl-RS" w:eastAsia="x-none"/>
        </w:rPr>
      </w:pPr>
      <w:r>
        <w:rPr>
          <w:rFonts w:ascii="Arial" w:hAnsi="Arial" w:cs="Arial"/>
          <w:lang w:val="sr-Cyrl-RS" w:eastAsia="x-none"/>
        </w:rPr>
        <w:t>Партија 2</w:t>
      </w:r>
      <w:r w:rsidRPr="007B4BAA">
        <w:rPr>
          <w:rFonts w:ascii="Arial" w:hAnsi="Arial" w:cs="Arial"/>
          <w:lang w:val="sr-Cyrl-RS" w:eastAsia="x-none"/>
        </w:rPr>
        <w:t xml:space="preserve">: </w:t>
      </w:r>
      <w:r w:rsidR="00477CCD" w:rsidRPr="00477CCD">
        <w:rPr>
          <w:rFonts w:ascii="Arial" w:hAnsi="Arial" w:cs="Arial"/>
          <w:b/>
          <w:bCs/>
          <w:kern w:val="28"/>
          <w:lang w:val="sr-Cyrl-RS" w:eastAsia="x-none"/>
        </w:rPr>
        <w:t>Венецијанери, тракасте и друге завесе, фолије и слично за ТЦ Краљево</w:t>
      </w:r>
    </w:p>
    <w:p w:rsidR="00C56659" w:rsidRPr="007B4BAA" w:rsidRDefault="00C56659" w:rsidP="00C56659">
      <w:pPr>
        <w:jc w:val="both"/>
        <w:rPr>
          <w:rFonts w:ascii="Arial" w:hAnsi="Arial" w:cs="Arial"/>
          <w:lang w:val="sr-Cyrl-RS"/>
        </w:rPr>
      </w:pPr>
    </w:p>
    <w:p w:rsidR="00C56659" w:rsidRPr="007B4BAA" w:rsidRDefault="00C56659" w:rsidP="00C56659">
      <w:pPr>
        <w:tabs>
          <w:tab w:val="left" w:pos="0"/>
        </w:tabs>
        <w:jc w:val="both"/>
        <w:rPr>
          <w:rFonts w:ascii="Arial" w:hAnsi="Arial" w:cs="Arial"/>
          <w:lang w:val="ru-RU"/>
        </w:rPr>
      </w:pPr>
      <w:r>
        <w:rPr>
          <w:rFonts w:ascii="Arial" w:hAnsi="Arial" w:cs="Arial"/>
          <w:lang w:val="ru-RU"/>
        </w:rPr>
        <w:t>На</w:t>
      </w:r>
      <w:r w:rsidRPr="007B4BAA">
        <w:rPr>
          <w:rFonts w:ascii="Arial" w:hAnsi="Arial" w:cs="Arial"/>
          <w:lang w:val="ru-RU"/>
        </w:rPr>
        <w:t xml:space="preserve"> </w:t>
      </w:r>
      <w:r>
        <w:rPr>
          <w:rFonts w:ascii="Arial" w:hAnsi="Arial" w:cs="Arial"/>
          <w:lang w:val="ru-RU"/>
        </w:rPr>
        <w:t>основу</w:t>
      </w:r>
      <w:r w:rsidRPr="007B4BAA">
        <w:rPr>
          <w:rFonts w:ascii="Arial" w:hAnsi="Arial" w:cs="Arial"/>
          <w:lang w:val="ru-RU"/>
        </w:rPr>
        <w:t xml:space="preserve"> </w:t>
      </w:r>
      <w:r>
        <w:rPr>
          <w:rFonts w:ascii="Arial" w:hAnsi="Arial" w:cs="Arial"/>
          <w:lang w:val="ru-RU"/>
        </w:rPr>
        <w:t>члана</w:t>
      </w:r>
      <w:r w:rsidRPr="007B4BAA">
        <w:rPr>
          <w:rFonts w:ascii="Arial" w:hAnsi="Arial" w:cs="Arial"/>
          <w:lang w:val="ru-RU"/>
        </w:rPr>
        <w:t xml:space="preserve"> 88. </w:t>
      </w:r>
      <w:r>
        <w:rPr>
          <w:rFonts w:ascii="Arial" w:hAnsi="Arial" w:cs="Arial"/>
          <w:lang w:val="ru-RU"/>
        </w:rPr>
        <w:t>став</w:t>
      </w:r>
      <w:r w:rsidRPr="007B4BAA">
        <w:rPr>
          <w:rFonts w:ascii="Arial" w:hAnsi="Arial" w:cs="Arial"/>
          <w:lang w:val="ru-RU"/>
        </w:rPr>
        <w:t xml:space="preserve"> 1. </w:t>
      </w:r>
      <w:r>
        <w:rPr>
          <w:rFonts w:ascii="Arial" w:hAnsi="Arial" w:cs="Arial"/>
          <w:lang w:val="ru-RU"/>
        </w:rPr>
        <w:t>Закона</w:t>
      </w:r>
      <w:r w:rsidRPr="007B4BAA">
        <w:rPr>
          <w:rFonts w:ascii="Arial" w:hAnsi="Arial" w:cs="Arial"/>
          <w:lang w:val="ru-RU"/>
        </w:rPr>
        <w:t xml:space="preserve"> </w:t>
      </w:r>
      <w:r>
        <w:rPr>
          <w:rFonts w:ascii="Arial" w:hAnsi="Arial" w:cs="Arial"/>
          <w:lang w:val="ru-RU"/>
        </w:rPr>
        <w:t>о</w:t>
      </w:r>
      <w:r w:rsidRPr="007B4BAA">
        <w:rPr>
          <w:rFonts w:ascii="Arial" w:hAnsi="Arial" w:cs="Arial"/>
          <w:lang w:val="ru-RU"/>
        </w:rPr>
        <w:t xml:space="preserve"> </w:t>
      </w:r>
      <w:r>
        <w:rPr>
          <w:rFonts w:ascii="Arial" w:hAnsi="Arial" w:cs="Arial"/>
          <w:lang w:val="ru-RU"/>
        </w:rPr>
        <w:t>јавним</w:t>
      </w:r>
      <w:r w:rsidRPr="007B4BAA">
        <w:rPr>
          <w:rFonts w:ascii="Arial" w:hAnsi="Arial" w:cs="Arial"/>
          <w:lang w:val="ru-RU"/>
        </w:rPr>
        <w:t xml:space="preserve"> </w:t>
      </w:r>
      <w:r>
        <w:rPr>
          <w:rFonts w:ascii="Arial" w:hAnsi="Arial" w:cs="Arial"/>
          <w:lang w:val="ru-RU"/>
        </w:rPr>
        <w:t>набавкама</w:t>
      </w:r>
      <w:r w:rsidRPr="007B4BAA">
        <w:rPr>
          <w:rFonts w:ascii="Arial" w:hAnsi="Arial" w:cs="Arial"/>
          <w:lang w:val="ru-RU"/>
        </w:rPr>
        <w:t xml:space="preserve"> („</w:t>
      </w:r>
      <w:r>
        <w:rPr>
          <w:rFonts w:ascii="Arial" w:hAnsi="Arial" w:cs="Arial"/>
          <w:lang w:val="ru-RU"/>
        </w:rPr>
        <w:t>Службени</w:t>
      </w:r>
      <w:r w:rsidRPr="007B4BAA">
        <w:rPr>
          <w:rFonts w:ascii="Arial" w:hAnsi="Arial" w:cs="Arial"/>
          <w:lang w:val="ru-RU"/>
        </w:rPr>
        <w:t xml:space="preserve"> </w:t>
      </w:r>
      <w:r>
        <w:rPr>
          <w:rFonts w:ascii="Arial" w:hAnsi="Arial" w:cs="Arial"/>
          <w:lang w:val="ru-RU"/>
        </w:rPr>
        <w:t>гласник</w:t>
      </w:r>
      <w:r w:rsidRPr="007B4BAA">
        <w:rPr>
          <w:rFonts w:ascii="Arial" w:hAnsi="Arial" w:cs="Arial"/>
          <w:lang w:val="ru-RU"/>
        </w:rPr>
        <w:t xml:space="preserve"> </w:t>
      </w:r>
      <w:r>
        <w:rPr>
          <w:rFonts w:ascii="Arial" w:hAnsi="Arial" w:cs="Arial"/>
          <w:lang w:val="ru-RU"/>
        </w:rPr>
        <w:t>РС</w:t>
      </w:r>
      <w:r w:rsidRPr="007B4BAA">
        <w:rPr>
          <w:rFonts w:ascii="Arial" w:hAnsi="Arial" w:cs="Arial"/>
          <w:lang w:val="ru-RU"/>
        </w:rPr>
        <w:t xml:space="preserve">“, </w:t>
      </w:r>
      <w:r>
        <w:rPr>
          <w:rFonts w:ascii="Arial" w:hAnsi="Arial" w:cs="Arial"/>
          <w:lang w:val="ru-RU"/>
        </w:rPr>
        <w:t>бр</w:t>
      </w:r>
      <w:r w:rsidRPr="007B4BAA">
        <w:rPr>
          <w:rFonts w:ascii="Arial" w:hAnsi="Arial" w:cs="Arial"/>
          <w:lang w:val="ru-RU"/>
        </w:rPr>
        <w:t xml:space="preserve">.124/12, 14/15 </w:t>
      </w:r>
      <w:r>
        <w:rPr>
          <w:rFonts w:ascii="Arial" w:hAnsi="Arial" w:cs="Arial"/>
          <w:lang w:val="ru-RU"/>
        </w:rPr>
        <w:t>и</w:t>
      </w:r>
      <w:r w:rsidRPr="007B4BAA">
        <w:rPr>
          <w:rFonts w:ascii="Arial" w:hAnsi="Arial" w:cs="Arial"/>
          <w:lang w:val="ru-RU"/>
        </w:rPr>
        <w:t xml:space="preserve"> 68/15), </w:t>
      </w:r>
      <w:r>
        <w:rPr>
          <w:rFonts w:ascii="Arial" w:hAnsi="Arial" w:cs="Arial"/>
          <w:lang w:val="ru-RU"/>
        </w:rPr>
        <w:t>члана</w:t>
      </w:r>
      <w:r w:rsidRPr="007B4BAA">
        <w:rPr>
          <w:rFonts w:ascii="Arial" w:hAnsi="Arial" w:cs="Arial"/>
          <w:lang w:val="ru-RU"/>
        </w:rPr>
        <w:t xml:space="preserve"> 2. </w:t>
      </w:r>
      <w:r>
        <w:rPr>
          <w:rFonts w:ascii="Arial" w:hAnsi="Arial" w:cs="Arial"/>
          <w:lang w:val="ru-RU"/>
        </w:rPr>
        <w:t>став</w:t>
      </w:r>
      <w:r w:rsidRPr="007B4BAA">
        <w:rPr>
          <w:rFonts w:ascii="Arial" w:hAnsi="Arial" w:cs="Arial"/>
          <w:lang w:val="ru-RU"/>
        </w:rPr>
        <w:t xml:space="preserve"> 1. </w:t>
      </w:r>
      <w:r>
        <w:rPr>
          <w:rFonts w:ascii="Arial" w:hAnsi="Arial" w:cs="Arial"/>
          <w:lang w:val="ru-RU"/>
        </w:rPr>
        <w:t>тачка</w:t>
      </w:r>
      <w:r w:rsidRPr="007B4BAA">
        <w:rPr>
          <w:rFonts w:ascii="Arial" w:hAnsi="Arial" w:cs="Arial"/>
          <w:lang w:val="ru-RU"/>
        </w:rPr>
        <w:t xml:space="preserve"> 6) </w:t>
      </w:r>
      <w:r>
        <w:rPr>
          <w:rFonts w:ascii="Arial" w:hAnsi="Arial" w:cs="Arial"/>
          <w:lang w:val="ru-RU"/>
        </w:rPr>
        <w:t>подтачка</w:t>
      </w:r>
      <w:r w:rsidRPr="007B4BAA">
        <w:rPr>
          <w:rFonts w:ascii="Arial" w:hAnsi="Arial" w:cs="Arial"/>
          <w:lang w:val="ru-RU"/>
        </w:rPr>
        <w:t xml:space="preserve"> (3) </w:t>
      </w:r>
      <w:r>
        <w:rPr>
          <w:rFonts w:ascii="Arial" w:hAnsi="Arial" w:cs="Arial"/>
          <w:lang w:val="ru-RU"/>
        </w:rPr>
        <w:t>и</w:t>
      </w:r>
      <w:r w:rsidRPr="007B4BAA">
        <w:rPr>
          <w:rFonts w:ascii="Arial" w:hAnsi="Arial" w:cs="Arial"/>
          <w:lang w:val="ru-RU"/>
        </w:rPr>
        <w:t xml:space="preserve"> </w:t>
      </w:r>
      <w:r>
        <w:rPr>
          <w:rFonts w:ascii="Arial" w:hAnsi="Arial" w:cs="Arial"/>
          <w:lang w:val="ru-RU"/>
        </w:rPr>
        <w:t>члана</w:t>
      </w:r>
      <w:r w:rsidRPr="007B4BAA">
        <w:rPr>
          <w:rFonts w:ascii="Arial" w:hAnsi="Arial" w:cs="Arial"/>
          <w:lang w:val="ru-RU"/>
        </w:rPr>
        <w:t xml:space="preserve"> 15. </w:t>
      </w:r>
      <w:r>
        <w:rPr>
          <w:rFonts w:ascii="Arial" w:hAnsi="Arial" w:cs="Arial"/>
          <w:lang w:val="ru-RU"/>
        </w:rPr>
        <w:t>Правилника</w:t>
      </w:r>
      <w:r w:rsidRPr="007B4BAA">
        <w:rPr>
          <w:rFonts w:ascii="Arial" w:hAnsi="Arial" w:cs="Arial"/>
          <w:lang w:val="ru-RU"/>
        </w:rPr>
        <w:t xml:space="preserve"> </w:t>
      </w:r>
      <w:r>
        <w:rPr>
          <w:rFonts w:ascii="Arial" w:hAnsi="Arial" w:cs="Arial"/>
          <w:lang w:val="ru-RU"/>
        </w:rPr>
        <w:t>о</w:t>
      </w:r>
      <w:r w:rsidRPr="007B4BAA">
        <w:rPr>
          <w:rFonts w:ascii="Arial" w:hAnsi="Arial" w:cs="Arial"/>
          <w:lang w:val="ru-RU"/>
        </w:rPr>
        <w:t xml:space="preserve"> </w:t>
      </w:r>
      <w:r>
        <w:rPr>
          <w:rFonts w:ascii="Arial" w:hAnsi="Arial" w:cs="Arial"/>
          <w:lang w:val="ru-RU"/>
        </w:rPr>
        <w:t>обавезним</w:t>
      </w:r>
      <w:r w:rsidRPr="007B4BAA">
        <w:rPr>
          <w:rFonts w:ascii="Arial" w:hAnsi="Arial" w:cs="Arial"/>
          <w:lang w:val="ru-RU"/>
        </w:rPr>
        <w:t xml:space="preserve"> </w:t>
      </w:r>
      <w:r>
        <w:rPr>
          <w:rFonts w:ascii="Arial" w:hAnsi="Arial" w:cs="Arial"/>
          <w:lang w:val="ru-RU"/>
        </w:rPr>
        <w:t>елементима</w:t>
      </w:r>
      <w:r w:rsidRPr="007B4BAA">
        <w:rPr>
          <w:rFonts w:ascii="Arial" w:hAnsi="Arial" w:cs="Arial"/>
          <w:lang w:val="ru-RU"/>
        </w:rPr>
        <w:t xml:space="preserve"> </w:t>
      </w:r>
      <w:r>
        <w:rPr>
          <w:rFonts w:ascii="Arial" w:hAnsi="Arial" w:cs="Arial"/>
          <w:lang w:val="ru-RU"/>
        </w:rPr>
        <w:t>конкурсне</w:t>
      </w:r>
      <w:r w:rsidRPr="007B4BAA">
        <w:rPr>
          <w:rFonts w:ascii="Arial" w:hAnsi="Arial" w:cs="Arial"/>
          <w:lang w:val="ru-RU"/>
        </w:rPr>
        <w:t xml:space="preserve"> </w:t>
      </w:r>
      <w:r>
        <w:rPr>
          <w:rFonts w:ascii="Arial" w:hAnsi="Arial" w:cs="Arial"/>
          <w:lang w:val="ru-RU"/>
        </w:rPr>
        <w:t>документације</w:t>
      </w:r>
      <w:r w:rsidRPr="007B4BAA">
        <w:rPr>
          <w:rFonts w:ascii="Arial" w:hAnsi="Arial" w:cs="Arial"/>
          <w:lang w:val="ru-RU"/>
        </w:rPr>
        <w:t xml:space="preserve"> </w:t>
      </w:r>
      <w:r>
        <w:rPr>
          <w:rFonts w:ascii="Arial" w:hAnsi="Arial" w:cs="Arial"/>
          <w:lang w:val="ru-RU"/>
        </w:rPr>
        <w:t>у</w:t>
      </w:r>
      <w:r w:rsidRPr="007B4BAA">
        <w:rPr>
          <w:rFonts w:ascii="Arial" w:hAnsi="Arial" w:cs="Arial"/>
          <w:lang w:val="ru-RU"/>
        </w:rPr>
        <w:t xml:space="preserve"> </w:t>
      </w:r>
      <w:r>
        <w:rPr>
          <w:rFonts w:ascii="Arial" w:hAnsi="Arial" w:cs="Arial"/>
          <w:lang w:val="ru-RU"/>
        </w:rPr>
        <w:t>поступцима</w:t>
      </w:r>
      <w:r w:rsidRPr="007B4BAA">
        <w:rPr>
          <w:rFonts w:ascii="Arial" w:hAnsi="Arial" w:cs="Arial"/>
          <w:lang w:val="ru-RU"/>
        </w:rPr>
        <w:t xml:space="preserve"> </w:t>
      </w:r>
      <w:r>
        <w:rPr>
          <w:rFonts w:ascii="Arial" w:hAnsi="Arial" w:cs="Arial"/>
          <w:lang w:val="ru-RU"/>
        </w:rPr>
        <w:t>јавних</w:t>
      </w:r>
      <w:r w:rsidRPr="007B4BAA">
        <w:rPr>
          <w:rFonts w:ascii="Arial" w:hAnsi="Arial" w:cs="Arial"/>
          <w:lang w:val="ru-RU"/>
        </w:rPr>
        <w:t xml:space="preserve"> </w:t>
      </w:r>
      <w:r>
        <w:rPr>
          <w:rFonts w:ascii="Arial" w:hAnsi="Arial" w:cs="Arial"/>
          <w:lang w:val="ru-RU"/>
        </w:rPr>
        <w:t>набавки</w:t>
      </w:r>
      <w:r w:rsidRPr="007B4BAA">
        <w:rPr>
          <w:rFonts w:ascii="Arial" w:hAnsi="Arial" w:cs="Arial"/>
          <w:lang w:val="ru-RU"/>
        </w:rPr>
        <w:t xml:space="preserve"> </w:t>
      </w:r>
      <w:r>
        <w:rPr>
          <w:rFonts w:ascii="Arial" w:hAnsi="Arial" w:cs="Arial"/>
          <w:lang w:val="ru-RU"/>
        </w:rPr>
        <w:t>и</w:t>
      </w:r>
      <w:r w:rsidRPr="007B4BAA">
        <w:rPr>
          <w:rFonts w:ascii="Arial" w:hAnsi="Arial" w:cs="Arial"/>
          <w:lang w:val="ru-RU"/>
        </w:rPr>
        <w:t xml:space="preserve"> </w:t>
      </w:r>
      <w:r>
        <w:rPr>
          <w:rFonts w:ascii="Arial" w:hAnsi="Arial" w:cs="Arial"/>
          <w:lang w:val="ru-RU"/>
        </w:rPr>
        <w:t>начину</w:t>
      </w:r>
      <w:r w:rsidRPr="007B4BAA">
        <w:rPr>
          <w:rFonts w:ascii="Arial" w:hAnsi="Arial" w:cs="Arial"/>
          <w:lang w:val="ru-RU"/>
        </w:rPr>
        <w:t xml:space="preserve"> </w:t>
      </w:r>
      <w:r>
        <w:rPr>
          <w:rFonts w:ascii="Arial" w:hAnsi="Arial" w:cs="Arial"/>
          <w:lang w:val="ru-RU"/>
        </w:rPr>
        <w:t>доказивања</w:t>
      </w:r>
      <w:r w:rsidRPr="007B4BAA">
        <w:rPr>
          <w:rFonts w:ascii="Arial" w:hAnsi="Arial" w:cs="Arial"/>
          <w:lang w:val="ru-RU"/>
        </w:rPr>
        <w:t xml:space="preserve"> </w:t>
      </w:r>
      <w:r>
        <w:rPr>
          <w:rFonts w:ascii="Arial" w:hAnsi="Arial" w:cs="Arial"/>
          <w:lang w:val="ru-RU"/>
        </w:rPr>
        <w:t>испуњености</w:t>
      </w:r>
      <w:r w:rsidRPr="007B4BAA">
        <w:rPr>
          <w:rFonts w:ascii="Arial" w:hAnsi="Arial" w:cs="Arial"/>
          <w:lang w:val="ru-RU"/>
        </w:rPr>
        <w:t xml:space="preserve"> </w:t>
      </w:r>
      <w:r>
        <w:rPr>
          <w:rFonts w:ascii="Arial" w:hAnsi="Arial" w:cs="Arial"/>
          <w:lang w:val="ru-RU"/>
        </w:rPr>
        <w:t>услова</w:t>
      </w:r>
      <w:r w:rsidRPr="007B4BAA">
        <w:rPr>
          <w:rFonts w:ascii="Arial" w:hAnsi="Arial" w:cs="Arial"/>
          <w:lang w:val="ru-RU"/>
        </w:rPr>
        <w:t xml:space="preserve">  (”</w:t>
      </w:r>
      <w:r>
        <w:rPr>
          <w:rFonts w:ascii="Arial" w:hAnsi="Arial" w:cs="Arial"/>
          <w:lang w:val="ru-RU"/>
        </w:rPr>
        <w:t>Службени</w:t>
      </w:r>
      <w:r w:rsidRPr="007B4BAA">
        <w:rPr>
          <w:rFonts w:ascii="Arial" w:hAnsi="Arial" w:cs="Arial"/>
          <w:lang w:val="ru-RU"/>
        </w:rPr>
        <w:t xml:space="preserve"> </w:t>
      </w:r>
      <w:r>
        <w:rPr>
          <w:rFonts w:ascii="Arial" w:hAnsi="Arial" w:cs="Arial"/>
          <w:lang w:val="ru-RU"/>
        </w:rPr>
        <w:t>гласник</w:t>
      </w:r>
      <w:r w:rsidRPr="007B4BAA">
        <w:rPr>
          <w:rFonts w:ascii="Arial" w:hAnsi="Arial" w:cs="Arial"/>
          <w:lang w:val="ru-RU"/>
        </w:rPr>
        <w:t xml:space="preserve"> </w:t>
      </w:r>
      <w:r>
        <w:rPr>
          <w:rFonts w:ascii="Arial" w:hAnsi="Arial" w:cs="Arial"/>
          <w:lang w:val="ru-RU"/>
        </w:rPr>
        <w:t>РС</w:t>
      </w:r>
      <w:r w:rsidRPr="007B4BAA">
        <w:rPr>
          <w:rFonts w:ascii="Arial" w:hAnsi="Arial" w:cs="Arial"/>
          <w:lang w:val="ru-RU"/>
        </w:rPr>
        <w:t xml:space="preserve">” </w:t>
      </w:r>
      <w:r>
        <w:rPr>
          <w:rFonts w:ascii="Arial" w:hAnsi="Arial" w:cs="Arial"/>
          <w:lang w:val="ru-RU"/>
        </w:rPr>
        <w:t>бр</w:t>
      </w:r>
      <w:r w:rsidRPr="007B4BAA">
        <w:rPr>
          <w:rFonts w:ascii="Arial" w:hAnsi="Arial" w:cs="Arial"/>
          <w:lang w:val="ru-RU"/>
        </w:rPr>
        <w:t xml:space="preserve">. 86/15), </w:t>
      </w:r>
      <w:r>
        <w:rPr>
          <w:rFonts w:ascii="Arial" w:hAnsi="Arial" w:cs="Arial"/>
          <w:lang w:val="ru-RU"/>
        </w:rPr>
        <w:t>уз</w:t>
      </w:r>
      <w:r w:rsidRPr="007B4BAA">
        <w:rPr>
          <w:rFonts w:ascii="Arial" w:hAnsi="Arial" w:cs="Arial"/>
          <w:lang w:val="ru-RU"/>
        </w:rPr>
        <w:t xml:space="preserve"> </w:t>
      </w:r>
      <w:r>
        <w:rPr>
          <w:rFonts w:ascii="Arial" w:hAnsi="Arial" w:cs="Arial"/>
          <w:lang w:val="ru-RU"/>
        </w:rPr>
        <w:t>понуду</w:t>
      </w:r>
      <w:r w:rsidRPr="007B4BAA">
        <w:rPr>
          <w:rFonts w:ascii="Arial" w:hAnsi="Arial" w:cs="Arial"/>
          <w:lang w:val="ru-RU"/>
        </w:rPr>
        <w:t xml:space="preserve"> </w:t>
      </w:r>
      <w:r>
        <w:rPr>
          <w:rFonts w:ascii="Arial" w:hAnsi="Arial" w:cs="Arial"/>
          <w:lang w:val="ru-RU"/>
        </w:rPr>
        <w:t>прилажем</w:t>
      </w:r>
      <w:r w:rsidRPr="007B4BAA">
        <w:rPr>
          <w:rFonts w:ascii="Arial" w:hAnsi="Arial" w:cs="Arial"/>
          <w:lang w:val="ru-RU"/>
        </w:rPr>
        <w:t xml:space="preserve"> </w:t>
      </w:r>
    </w:p>
    <w:p w:rsidR="00C56659" w:rsidRPr="007B4BAA" w:rsidRDefault="00C56659" w:rsidP="00C56659">
      <w:pPr>
        <w:tabs>
          <w:tab w:val="left" w:pos="0"/>
        </w:tabs>
        <w:jc w:val="both"/>
        <w:rPr>
          <w:rFonts w:ascii="Arial" w:hAnsi="Arial" w:cs="Arial"/>
          <w:lang w:val="ru-RU"/>
        </w:rPr>
      </w:pPr>
    </w:p>
    <w:p w:rsidR="00C56659" w:rsidRPr="007B4BAA" w:rsidRDefault="00C56659" w:rsidP="00C56659">
      <w:pPr>
        <w:tabs>
          <w:tab w:val="left" w:pos="0"/>
        </w:tabs>
        <w:jc w:val="center"/>
        <w:rPr>
          <w:rFonts w:ascii="Arial" w:hAnsi="Arial" w:cs="Arial"/>
          <w:lang w:val="ru-RU"/>
        </w:rPr>
      </w:pPr>
      <w:r>
        <w:rPr>
          <w:rFonts w:ascii="Arial" w:hAnsi="Arial" w:cs="Arial"/>
          <w:lang w:val="ru-RU"/>
        </w:rPr>
        <w:t>СТРУКТУРУ</w:t>
      </w:r>
      <w:r w:rsidRPr="007B4BAA">
        <w:rPr>
          <w:rFonts w:ascii="Arial" w:hAnsi="Arial" w:cs="Arial"/>
          <w:lang w:val="ru-RU"/>
        </w:rPr>
        <w:t xml:space="preserve"> </w:t>
      </w:r>
      <w:r>
        <w:rPr>
          <w:rFonts w:ascii="Arial" w:hAnsi="Arial" w:cs="Arial"/>
          <w:lang w:val="ru-RU"/>
        </w:rPr>
        <w:t>ТРОШКОВА</w:t>
      </w:r>
      <w:r w:rsidRPr="007B4BAA">
        <w:rPr>
          <w:rFonts w:ascii="Arial" w:hAnsi="Arial" w:cs="Arial"/>
          <w:lang w:val="ru-RU"/>
        </w:rPr>
        <w:t xml:space="preserve"> </w:t>
      </w:r>
      <w:r>
        <w:rPr>
          <w:rFonts w:ascii="Arial" w:hAnsi="Arial" w:cs="Arial"/>
          <w:lang w:val="ru-RU"/>
        </w:rPr>
        <w:t>ПРИПРЕМЕ</w:t>
      </w:r>
      <w:r w:rsidRPr="007B4BAA">
        <w:rPr>
          <w:rFonts w:ascii="Arial" w:hAnsi="Arial" w:cs="Arial"/>
          <w:lang w:val="ru-RU"/>
        </w:rPr>
        <w:t xml:space="preserve"> </w:t>
      </w:r>
      <w:r>
        <w:rPr>
          <w:rFonts w:ascii="Arial" w:hAnsi="Arial" w:cs="Arial"/>
          <w:lang w:val="ru-RU"/>
        </w:rPr>
        <w:t>ПОНУДЕ</w:t>
      </w:r>
    </w:p>
    <w:p w:rsidR="00C56659" w:rsidRPr="007B4BAA" w:rsidRDefault="00C56659" w:rsidP="00C56659">
      <w:pPr>
        <w:tabs>
          <w:tab w:val="left" w:pos="0"/>
        </w:tabs>
        <w:jc w:val="both"/>
        <w:rPr>
          <w:rFonts w:ascii="Verdana" w:hAnsi="Verdana"/>
          <w:lang w:val="ru-RU"/>
        </w:rPr>
      </w:pPr>
    </w:p>
    <w:tbl>
      <w:tblPr>
        <w:tblW w:w="10206"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4528"/>
      </w:tblGrid>
      <w:tr w:rsidR="00C56659" w:rsidRPr="007B4BAA" w:rsidTr="00FF76CB">
        <w:trPr>
          <w:trHeight w:val="749"/>
          <w:tblCellSpacing w:w="20" w:type="dxa"/>
        </w:trPr>
        <w:tc>
          <w:tcPr>
            <w:tcW w:w="5618" w:type="dxa"/>
            <w:shd w:val="clear" w:color="auto" w:fill="auto"/>
            <w:vAlign w:val="center"/>
          </w:tcPr>
          <w:p w:rsidR="00C56659" w:rsidRPr="007B4BAA" w:rsidRDefault="00C56659" w:rsidP="00FF76CB">
            <w:pPr>
              <w:jc w:val="center"/>
              <w:rPr>
                <w:rFonts w:ascii="Arial" w:hAnsi="Arial" w:cs="Arial"/>
              </w:rPr>
            </w:pPr>
            <w:r>
              <w:rPr>
                <w:rFonts w:ascii="Arial" w:hAnsi="Arial" w:cs="Arial"/>
              </w:rPr>
              <w:t>Трошкови</w:t>
            </w:r>
            <w:r w:rsidRPr="007B4BAA">
              <w:rPr>
                <w:rFonts w:ascii="Arial" w:hAnsi="Arial" w:cs="Arial"/>
              </w:rPr>
              <w:t xml:space="preserve"> </w:t>
            </w:r>
            <w:r>
              <w:rPr>
                <w:rFonts w:ascii="Arial" w:hAnsi="Arial" w:cs="Arial"/>
              </w:rPr>
              <w:t>прибав</w:t>
            </w:r>
            <w:r w:rsidRPr="007B4BAA">
              <w:rPr>
                <w:rFonts w:ascii="Arial" w:hAnsi="Arial" w:cs="Arial"/>
              </w:rPr>
              <w:t>љ</w:t>
            </w:r>
            <w:r>
              <w:rPr>
                <w:rFonts w:ascii="Arial" w:hAnsi="Arial" w:cs="Arial"/>
              </w:rPr>
              <w:t>ања</w:t>
            </w:r>
            <w:r w:rsidRPr="007B4BAA">
              <w:rPr>
                <w:rFonts w:ascii="Arial" w:hAnsi="Arial" w:cs="Arial"/>
              </w:rPr>
              <w:t xml:space="preserve"> </w:t>
            </w:r>
            <w:r>
              <w:rPr>
                <w:rFonts w:ascii="Arial" w:hAnsi="Arial" w:cs="Arial"/>
              </w:rPr>
              <w:t>средстава</w:t>
            </w:r>
            <w:r w:rsidRPr="007B4BAA">
              <w:rPr>
                <w:rFonts w:ascii="Arial" w:hAnsi="Arial" w:cs="Arial"/>
              </w:rPr>
              <w:t xml:space="preserve"> </w:t>
            </w:r>
            <w:r>
              <w:rPr>
                <w:rFonts w:ascii="Arial" w:hAnsi="Arial" w:cs="Arial"/>
              </w:rPr>
              <w:t>обезбеђења</w:t>
            </w:r>
          </w:p>
        </w:tc>
        <w:tc>
          <w:tcPr>
            <w:tcW w:w="4468" w:type="dxa"/>
            <w:shd w:val="clear" w:color="auto" w:fill="auto"/>
          </w:tcPr>
          <w:p w:rsidR="00C56659" w:rsidRPr="007B4BAA" w:rsidRDefault="00C56659" w:rsidP="00FF76CB">
            <w:pPr>
              <w:rPr>
                <w:rFonts w:ascii="Arial" w:hAnsi="Arial" w:cs="Arial"/>
              </w:rPr>
            </w:pPr>
          </w:p>
          <w:p w:rsidR="00C56659" w:rsidRPr="007B4BAA" w:rsidRDefault="00C56659" w:rsidP="00FF76CB">
            <w:pPr>
              <w:rPr>
                <w:rFonts w:ascii="Arial" w:hAnsi="Arial" w:cs="Arial"/>
              </w:rPr>
            </w:pPr>
            <w:r w:rsidRPr="007B4BAA">
              <w:rPr>
                <w:rFonts w:ascii="Arial" w:hAnsi="Arial" w:cs="Arial"/>
              </w:rPr>
              <w:t xml:space="preserve">__________ </w:t>
            </w:r>
            <w:r>
              <w:rPr>
                <w:rFonts w:ascii="Arial" w:hAnsi="Arial" w:cs="Arial"/>
              </w:rPr>
              <w:t>динара</w:t>
            </w:r>
            <w:r w:rsidRPr="007B4BAA">
              <w:rPr>
                <w:rFonts w:ascii="Arial" w:hAnsi="Arial" w:cs="Arial"/>
              </w:rPr>
              <w:t xml:space="preserve"> </w:t>
            </w:r>
            <w:r>
              <w:rPr>
                <w:rFonts w:ascii="Arial" w:hAnsi="Arial" w:cs="Arial"/>
              </w:rPr>
              <w:t>без</w:t>
            </w:r>
            <w:r w:rsidRPr="007B4BAA">
              <w:rPr>
                <w:rFonts w:ascii="Arial" w:hAnsi="Arial" w:cs="Arial"/>
              </w:rPr>
              <w:t xml:space="preserve"> </w:t>
            </w:r>
            <w:r>
              <w:rPr>
                <w:rFonts w:ascii="Arial" w:hAnsi="Arial" w:cs="Arial"/>
              </w:rPr>
              <w:t>ПДВ</w:t>
            </w:r>
          </w:p>
        </w:tc>
      </w:tr>
      <w:tr w:rsidR="00C56659" w:rsidRPr="007B4BAA" w:rsidTr="00FF76CB">
        <w:trPr>
          <w:trHeight w:val="307"/>
          <w:tblCellSpacing w:w="20" w:type="dxa"/>
        </w:trPr>
        <w:tc>
          <w:tcPr>
            <w:tcW w:w="5618" w:type="dxa"/>
            <w:shd w:val="clear" w:color="auto" w:fill="auto"/>
            <w:vAlign w:val="center"/>
          </w:tcPr>
          <w:p w:rsidR="00C56659" w:rsidRPr="007B4BAA" w:rsidRDefault="00C56659" w:rsidP="00FF76CB">
            <w:pPr>
              <w:jc w:val="center"/>
              <w:rPr>
                <w:rFonts w:ascii="Arial" w:hAnsi="Arial" w:cs="Arial"/>
                <w:lang w:val="sr-Cyrl-RS"/>
              </w:rPr>
            </w:pPr>
            <w:r>
              <w:rPr>
                <w:rFonts w:ascii="Arial" w:hAnsi="Arial" w:cs="Arial"/>
              </w:rPr>
              <w:t>Укупни</w:t>
            </w:r>
            <w:r w:rsidRPr="007B4BAA">
              <w:rPr>
                <w:rFonts w:ascii="Arial" w:hAnsi="Arial" w:cs="Arial"/>
              </w:rPr>
              <w:t xml:space="preserve"> </w:t>
            </w:r>
            <w:r>
              <w:rPr>
                <w:rFonts w:ascii="Arial" w:hAnsi="Arial" w:cs="Arial"/>
              </w:rPr>
              <w:t>трошкови</w:t>
            </w:r>
            <w:r w:rsidRPr="007B4BAA">
              <w:rPr>
                <w:rFonts w:ascii="Arial" w:hAnsi="Arial" w:cs="Arial"/>
              </w:rPr>
              <w:t xml:space="preserve"> </w:t>
            </w:r>
            <w:r>
              <w:rPr>
                <w:rFonts w:ascii="Arial" w:hAnsi="Arial" w:cs="Arial"/>
              </w:rPr>
              <w:t>без</w:t>
            </w:r>
            <w:r w:rsidRPr="007B4BAA">
              <w:rPr>
                <w:rFonts w:ascii="Arial" w:hAnsi="Arial" w:cs="Arial"/>
              </w:rPr>
              <w:t xml:space="preserve"> </w:t>
            </w:r>
            <w:r>
              <w:rPr>
                <w:rFonts w:ascii="Arial" w:hAnsi="Arial" w:cs="Arial"/>
              </w:rPr>
              <w:t>ПДВ</w:t>
            </w:r>
          </w:p>
        </w:tc>
        <w:tc>
          <w:tcPr>
            <w:tcW w:w="4468" w:type="dxa"/>
            <w:shd w:val="clear" w:color="auto" w:fill="auto"/>
          </w:tcPr>
          <w:p w:rsidR="00C56659" w:rsidRPr="007B4BAA" w:rsidRDefault="00C56659" w:rsidP="00FF76CB">
            <w:pPr>
              <w:rPr>
                <w:rFonts w:ascii="Arial" w:hAnsi="Arial" w:cs="Arial"/>
              </w:rPr>
            </w:pPr>
          </w:p>
          <w:p w:rsidR="00C56659" w:rsidRPr="007B4BAA" w:rsidRDefault="00C56659" w:rsidP="00FF76CB">
            <w:pPr>
              <w:rPr>
                <w:rFonts w:ascii="Arial" w:hAnsi="Arial" w:cs="Arial"/>
              </w:rPr>
            </w:pPr>
            <w:r w:rsidRPr="007B4BAA">
              <w:rPr>
                <w:rFonts w:ascii="Arial" w:hAnsi="Arial" w:cs="Arial"/>
              </w:rPr>
              <w:t xml:space="preserve">__________ </w:t>
            </w:r>
            <w:r>
              <w:rPr>
                <w:rFonts w:ascii="Arial" w:hAnsi="Arial" w:cs="Arial"/>
              </w:rPr>
              <w:t>динара</w:t>
            </w:r>
          </w:p>
        </w:tc>
      </w:tr>
      <w:tr w:rsidR="00C56659" w:rsidRPr="007B4BAA" w:rsidTr="00FF76CB">
        <w:trPr>
          <w:trHeight w:val="433"/>
          <w:tblCellSpacing w:w="20" w:type="dxa"/>
        </w:trPr>
        <w:tc>
          <w:tcPr>
            <w:tcW w:w="5618" w:type="dxa"/>
            <w:shd w:val="clear" w:color="auto" w:fill="auto"/>
            <w:vAlign w:val="center"/>
          </w:tcPr>
          <w:p w:rsidR="00C56659" w:rsidRPr="007B4BAA" w:rsidRDefault="00C56659" w:rsidP="00FF76CB">
            <w:pPr>
              <w:autoSpaceDE w:val="0"/>
              <w:autoSpaceDN w:val="0"/>
              <w:adjustRightInd w:val="0"/>
              <w:jc w:val="center"/>
              <w:rPr>
                <w:rFonts w:ascii="Arial" w:hAnsi="Arial" w:cs="Arial"/>
              </w:rPr>
            </w:pPr>
            <w:r>
              <w:rPr>
                <w:rFonts w:ascii="Arial" w:hAnsi="Arial" w:cs="Arial"/>
              </w:rPr>
              <w:t>ПДВ</w:t>
            </w:r>
          </w:p>
        </w:tc>
        <w:tc>
          <w:tcPr>
            <w:tcW w:w="4468" w:type="dxa"/>
            <w:shd w:val="clear" w:color="auto" w:fill="auto"/>
          </w:tcPr>
          <w:p w:rsidR="00C56659" w:rsidRPr="007B4BAA" w:rsidRDefault="00C56659" w:rsidP="00FF76CB">
            <w:pPr>
              <w:rPr>
                <w:rFonts w:ascii="Arial" w:hAnsi="Arial" w:cs="Arial"/>
              </w:rPr>
            </w:pPr>
          </w:p>
          <w:p w:rsidR="00C56659" w:rsidRPr="007B4BAA" w:rsidRDefault="00C56659" w:rsidP="00FF76CB">
            <w:pPr>
              <w:rPr>
                <w:rFonts w:ascii="Arial" w:hAnsi="Arial" w:cs="Arial"/>
              </w:rPr>
            </w:pPr>
            <w:r w:rsidRPr="007B4BAA">
              <w:rPr>
                <w:rFonts w:ascii="Arial" w:hAnsi="Arial" w:cs="Arial"/>
              </w:rPr>
              <w:t xml:space="preserve">__________ </w:t>
            </w:r>
            <w:r>
              <w:rPr>
                <w:rFonts w:ascii="Arial" w:hAnsi="Arial" w:cs="Arial"/>
              </w:rPr>
              <w:t>динара</w:t>
            </w:r>
          </w:p>
        </w:tc>
      </w:tr>
      <w:tr w:rsidR="00C56659" w:rsidRPr="007B4BAA" w:rsidTr="00FF76CB">
        <w:trPr>
          <w:trHeight w:val="190"/>
          <w:tblCellSpacing w:w="20" w:type="dxa"/>
        </w:trPr>
        <w:tc>
          <w:tcPr>
            <w:tcW w:w="5618" w:type="dxa"/>
            <w:shd w:val="clear" w:color="auto" w:fill="auto"/>
          </w:tcPr>
          <w:p w:rsidR="00C56659" w:rsidRPr="007B4BAA" w:rsidRDefault="00C56659" w:rsidP="00FF76CB">
            <w:pPr>
              <w:jc w:val="center"/>
              <w:rPr>
                <w:rFonts w:ascii="Arial" w:hAnsi="Arial" w:cs="Arial"/>
              </w:rPr>
            </w:pPr>
          </w:p>
          <w:p w:rsidR="00C56659" w:rsidRPr="007B4BAA" w:rsidRDefault="00C56659" w:rsidP="00FF76CB">
            <w:pPr>
              <w:jc w:val="center"/>
              <w:rPr>
                <w:rFonts w:ascii="Arial" w:hAnsi="Arial" w:cs="Arial"/>
              </w:rPr>
            </w:pPr>
            <w:r>
              <w:rPr>
                <w:rFonts w:ascii="Arial" w:hAnsi="Arial" w:cs="Arial"/>
              </w:rPr>
              <w:t>Укупни</w:t>
            </w:r>
            <w:r w:rsidRPr="007B4BAA">
              <w:rPr>
                <w:rFonts w:ascii="Arial" w:hAnsi="Arial" w:cs="Arial"/>
              </w:rPr>
              <w:t xml:space="preserve">  </w:t>
            </w:r>
            <w:r>
              <w:rPr>
                <w:rFonts w:ascii="Arial" w:hAnsi="Arial" w:cs="Arial"/>
              </w:rPr>
              <w:t>трошкови</w:t>
            </w:r>
            <w:r w:rsidRPr="007B4BAA">
              <w:rPr>
                <w:rFonts w:ascii="Arial" w:hAnsi="Arial" w:cs="Arial"/>
              </w:rPr>
              <w:t xml:space="preserve"> </w:t>
            </w:r>
            <w:r>
              <w:rPr>
                <w:rFonts w:ascii="Arial" w:hAnsi="Arial" w:cs="Arial"/>
              </w:rPr>
              <w:t>са</w:t>
            </w:r>
            <w:r w:rsidRPr="007B4BAA">
              <w:rPr>
                <w:rFonts w:ascii="Arial" w:hAnsi="Arial" w:cs="Arial"/>
              </w:rPr>
              <w:t xml:space="preserve"> </w:t>
            </w:r>
            <w:r>
              <w:rPr>
                <w:rFonts w:ascii="Arial" w:hAnsi="Arial" w:cs="Arial"/>
              </w:rPr>
              <w:t>ПДВ</w:t>
            </w:r>
          </w:p>
        </w:tc>
        <w:tc>
          <w:tcPr>
            <w:tcW w:w="4468" w:type="dxa"/>
            <w:shd w:val="clear" w:color="auto" w:fill="auto"/>
          </w:tcPr>
          <w:p w:rsidR="00C56659" w:rsidRPr="007B4BAA" w:rsidRDefault="00C56659" w:rsidP="00FF76CB">
            <w:pPr>
              <w:rPr>
                <w:rFonts w:ascii="Arial" w:hAnsi="Arial" w:cs="Arial"/>
              </w:rPr>
            </w:pPr>
          </w:p>
          <w:p w:rsidR="00C56659" w:rsidRPr="007B4BAA" w:rsidRDefault="00C56659" w:rsidP="00FF76CB">
            <w:pPr>
              <w:rPr>
                <w:rFonts w:ascii="Arial" w:hAnsi="Arial" w:cs="Arial"/>
              </w:rPr>
            </w:pPr>
            <w:r w:rsidRPr="007B4BAA">
              <w:rPr>
                <w:rFonts w:ascii="Arial" w:hAnsi="Arial" w:cs="Arial"/>
              </w:rPr>
              <w:t xml:space="preserve">__________ </w:t>
            </w:r>
            <w:r>
              <w:rPr>
                <w:rFonts w:ascii="Arial" w:hAnsi="Arial" w:cs="Arial"/>
              </w:rPr>
              <w:t>динара</w:t>
            </w:r>
          </w:p>
        </w:tc>
      </w:tr>
    </w:tbl>
    <w:p w:rsidR="00C56659" w:rsidRPr="007B4BAA" w:rsidRDefault="00C56659" w:rsidP="00C56659">
      <w:pPr>
        <w:tabs>
          <w:tab w:val="left" w:pos="0"/>
        </w:tabs>
        <w:rPr>
          <w:rFonts w:ascii="Verdana" w:hAnsi="Verdana"/>
          <w:b/>
        </w:rPr>
      </w:pPr>
    </w:p>
    <w:p w:rsidR="00C56659" w:rsidRPr="007B4BAA" w:rsidRDefault="00C56659" w:rsidP="00C56659">
      <w:pPr>
        <w:tabs>
          <w:tab w:val="left" w:pos="0"/>
        </w:tabs>
        <w:jc w:val="both"/>
        <w:rPr>
          <w:rFonts w:ascii="Arial" w:hAnsi="Arial" w:cs="Arial"/>
          <w:lang w:val="ru-RU"/>
        </w:rPr>
      </w:pPr>
      <w:r>
        <w:rPr>
          <w:rFonts w:ascii="Arial" w:hAnsi="Arial" w:cs="Arial"/>
          <w:lang w:val="ru-RU"/>
        </w:rPr>
        <w:t>Структуру</w:t>
      </w:r>
      <w:r w:rsidRPr="007B4BAA">
        <w:rPr>
          <w:rFonts w:ascii="Arial" w:hAnsi="Arial" w:cs="Arial"/>
          <w:lang w:val="ru-RU"/>
        </w:rPr>
        <w:t xml:space="preserve"> </w:t>
      </w:r>
      <w:r>
        <w:rPr>
          <w:rFonts w:ascii="Arial" w:hAnsi="Arial" w:cs="Arial"/>
          <w:lang w:val="ru-RU"/>
        </w:rPr>
        <w:t>трошкова</w:t>
      </w:r>
      <w:r w:rsidRPr="007B4BAA">
        <w:rPr>
          <w:rFonts w:ascii="Arial" w:hAnsi="Arial" w:cs="Arial"/>
          <w:lang w:val="ru-RU"/>
        </w:rPr>
        <w:t xml:space="preserve"> </w:t>
      </w:r>
      <w:r>
        <w:rPr>
          <w:rFonts w:ascii="Arial" w:hAnsi="Arial" w:cs="Arial"/>
          <w:lang w:val="ru-RU"/>
        </w:rPr>
        <w:t>припреме</w:t>
      </w:r>
      <w:r w:rsidRPr="007B4BAA">
        <w:rPr>
          <w:rFonts w:ascii="Arial" w:hAnsi="Arial" w:cs="Arial"/>
          <w:lang w:val="ru-RU"/>
        </w:rPr>
        <w:t xml:space="preserve"> </w:t>
      </w:r>
      <w:r>
        <w:rPr>
          <w:rFonts w:ascii="Arial" w:hAnsi="Arial" w:cs="Arial"/>
          <w:lang w:val="ru-RU"/>
        </w:rPr>
        <w:t>понуде</w:t>
      </w:r>
      <w:r w:rsidRPr="007B4BAA">
        <w:rPr>
          <w:rFonts w:ascii="Arial" w:hAnsi="Arial" w:cs="Arial"/>
          <w:lang w:val="ru-RU"/>
        </w:rPr>
        <w:t xml:space="preserve"> </w:t>
      </w:r>
      <w:r>
        <w:rPr>
          <w:rFonts w:ascii="Arial" w:hAnsi="Arial" w:cs="Arial"/>
          <w:lang w:val="ru-RU"/>
        </w:rPr>
        <w:t>прилажем</w:t>
      </w:r>
      <w:r w:rsidRPr="007B4BAA">
        <w:rPr>
          <w:rFonts w:ascii="Arial" w:hAnsi="Arial" w:cs="Arial"/>
          <w:lang w:val="ru-RU"/>
        </w:rPr>
        <w:t xml:space="preserve"> </w:t>
      </w:r>
      <w:r>
        <w:rPr>
          <w:rFonts w:ascii="Arial" w:hAnsi="Arial" w:cs="Arial"/>
          <w:lang w:val="ru-RU"/>
        </w:rPr>
        <w:t>и</w:t>
      </w:r>
      <w:r w:rsidRPr="007B4BAA">
        <w:rPr>
          <w:rFonts w:ascii="Arial" w:hAnsi="Arial" w:cs="Arial"/>
          <w:lang w:val="ru-RU"/>
        </w:rPr>
        <w:t xml:space="preserve"> </w:t>
      </w:r>
      <w:r>
        <w:rPr>
          <w:rFonts w:ascii="Arial" w:hAnsi="Arial" w:cs="Arial"/>
          <w:lang w:val="ru-RU"/>
        </w:rPr>
        <w:t>тражим</w:t>
      </w:r>
      <w:r w:rsidRPr="007B4BAA">
        <w:rPr>
          <w:rFonts w:ascii="Arial" w:hAnsi="Arial" w:cs="Arial"/>
          <w:lang w:val="ru-RU"/>
        </w:rPr>
        <w:t xml:space="preserve"> </w:t>
      </w:r>
      <w:r>
        <w:rPr>
          <w:rFonts w:ascii="Arial" w:hAnsi="Arial" w:cs="Arial"/>
          <w:lang w:val="ru-RU"/>
        </w:rPr>
        <w:t>накнаду</w:t>
      </w:r>
      <w:r w:rsidRPr="007B4BAA">
        <w:rPr>
          <w:rFonts w:ascii="Arial" w:hAnsi="Arial" w:cs="Arial"/>
          <w:lang w:val="ru-RU"/>
        </w:rPr>
        <w:t xml:space="preserve"> </w:t>
      </w:r>
      <w:r>
        <w:rPr>
          <w:rFonts w:ascii="Arial" w:hAnsi="Arial" w:cs="Arial"/>
          <w:lang w:val="ru-RU"/>
        </w:rPr>
        <w:t>наведених</w:t>
      </w:r>
      <w:r w:rsidRPr="007B4BAA">
        <w:rPr>
          <w:rFonts w:ascii="Arial" w:hAnsi="Arial" w:cs="Arial"/>
          <w:lang w:val="ru-RU"/>
        </w:rPr>
        <w:t xml:space="preserve"> </w:t>
      </w:r>
      <w:r>
        <w:rPr>
          <w:rFonts w:ascii="Arial" w:hAnsi="Arial" w:cs="Arial"/>
          <w:lang w:val="ru-RU"/>
        </w:rPr>
        <w:t>трошкова</w:t>
      </w:r>
      <w:r w:rsidRPr="007B4BAA">
        <w:rPr>
          <w:rFonts w:ascii="Arial" w:hAnsi="Arial" w:cs="Arial"/>
          <w:lang w:val="ru-RU"/>
        </w:rPr>
        <w:t xml:space="preserve"> </w:t>
      </w:r>
      <w:r>
        <w:rPr>
          <w:rFonts w:ascii="Arial" w:hAnsi="Arial" w:cs="Arial"/>
          <w:lang w:val="ru-RU"/>
        </w:rPr>
        <w:t>уколико</w:t>
      </w:r>
      <w:r w:rsidRPr="007B4BAA">
        <w:rPr>
          <w:rFonts w:ascii="Arial" w:hAnsi="Arial" w:cs="Arial"/>
          <w:lang w:val="ru-RU"/>
        </w:rPr>
        <w:t xml:space="preserve"> </w:t>
      </w:r>
      <w:r>
        <w:rPr>
          <w:rFonts w:ascii="Arial" w:hAnsi="Arial" w:cs="Arial"/>
          <w:lang w:val="ru-RU"/>
        </w:rPr>
        <w:t>наручилац</w:t>
      </w:r>
      <w:r w:rsidRPr="007B4BAA">
        <w:rPr>
          <w:rFonts w:ascii="Arial" w:hAnsi="Arial" w:cs="Arial"/>
          <w:lang w:val="ru-RU"/>
        </w:rPr>
        <w:t xml:space="preserve"> </w:t>
      </w:r>
      <w:r>
        <w:rPr>
          <w:rFonts w:ascii="Arial" w:hAnsi="Arial" w:cs="Arial"/>
          <w:lang w:val="ru-RU"/>
        </w:rPr>
        <w:t>предметни</w:t>
      </w:r>
      <w:r w:rsidRPr="007B4BAA">
        <w:rPr>
          <w:rFonts w:ascii="Arial" w:hAnsi="Arial" w:cs="Arial"/>
          <w:lang w:val="ru-RU"/>
        </w:rPr>
        <w:t xml:space="preserve"> </w:t>
      </w:r>
      <w:r>
        <w:rPr>
          <w:rFonts w:ascii="Arial" w:hAnsi="Arial" w:cs="Arial"/>
          <w:lang w:val="ru-RU"/>
        </w:rPr>
        <w:t>поступак</w:t>
      </w:r>
      <w:r w:rsidRPr="007B4BAA">
        <w:rPr>
          <w:rFonts w:ascii="Arial" w:hAnsi="Arial" w:cs="Arial"/>
          <w:lang w:val="ru-RU"/>
        </w:rPr>
        <w:t xml:space="preserve"> </w:t>
      </w:r>
      <w:r>
        <w:rPr>
          <w:rFonts w:ascii="Arial" w:hAnsi="Arial" w:cs="Arial"/>
          <w:lang w:val="ru-RU"/>
        </w:rPr>
        <w:t>јавне</w:t>
      </w:r>
      <w:r w:rsidRPr="007B4BAA">
        <w:rPr>
          <w:rFonts w:ascii="Arial" w:hAnsi="Arial" w:cs="Arial"/>
          <w:lang w:val="ru-RU"/>
        </w:rPr>
        <w:t xml:space="preserve"> </w:t>
      </w:r>
      <w:r>
        <w:rPr>
          <w:rFonts w:ascii="Arial" w:hAnsi="Arial" w:cs="Arial"/>
          <w:lang w:val="ru-RU"/>
        </w:rPr>
        <w:t>набавке</w:t>
      </w:r>
      <w:r w:rsidRPr="007B4BAA">
        <w:rPr>
          <w:rFonts w:ascii="Arial" w:hAnsi="Arial" w:cs="Arial"/>
          <w:lang w:val="ru-RU"/>
        </w:rPr>
        <w:t xml:space="preserve"> </w:t>
      </w:r>
      <w:r>
        <w:rPr>
          <w:rFonts w:ascii="Arial" w:hAnsi="Arial" w:cs="Arial"/>
          <w:lang w:val="ru-RU"/>
        </w:rPr>
        <w:t>обустави</w:t>
      </w:r>
      <w:r w:rsidRPr="007B4BAA">
        <w:rPr>
          <w:rFonts w:ascii="Arial" w:hAnsi="Arial" w:cs="Arial"/>
          <w:lang w:val="ru-RU"/>
        </w:rPr>
        <w:t xml:space="preserve"> </w:t>
      </w:r>
      <w:r>
        <w:rPr>
          <w:rFonts w:ascii="Arial" w:hAnsi="Arial" w:cs="Arial"/>
          <w:lang w:val="ru-RU"/>
        </w:rPr>
        <w:t>из</w:t>
      </w:r>
      <w:r w:rsidRPr="007B4BAA">
        <w:rPr>
          <w:rFonts w:ascii="Arial" w:hAnsi="Arial" w:cs="Arial"/>
          <w:lang w:val="ru-RU"/>
        </w:rPr>
        <w:t xml:space="preserve"> </w:t>
      </w:r>
      <w:r>
        <w:rPr>
          <w:rFonts w:ascii="Arial" w:hAnsi="Arial" w:cs="Arial"/>
          <w:lang w:val="ru-RU"/>
        </w:rPr>
        <w:t>разлога</w:t>
      </w:r>
      <w:r w:rsidRPr="007B4BAA">
        <w:rPr>
          <w:rFonts w:ascii="Arial" w:hAnsi="Arial" w:cs="Arial"/>
          <w:lang w:val="ru-RU"/>
        </w:rPr>
        <w:t xml:space="preserve"> </w:t>
      </w:r>
      <w:r>
        <w:rPr>
          <w:rFonts w:ascii="Arial" w:hAnsi="Arial" w:cs="Arial"/>
          <w:lang w:val="ru-RU"/>
        </w:rPr>
        <w:t>који</w:t>
      </w:r>
      <w:r w:rsidRPr="007B4BAA">
        <w:rPr>
          <w:rFonts w:ascii="Arial" w:hAnsi="Arial" w:cs="Arial"/>
          <w:lang w:val="ru-RU"/>
        </w:rPr>
        <w:t xml:space="preserve"> </w:t>
      </w:r>
      <w:r>
        <w:rPr>
          <w:rFonts w:ascii="Arial" w:hAnsi="Arial" w:cs="Arial"/>
          <w:lang w:val="ru-RU"/>
        </w:rPr>
        <w:t>су</w:t>
      </w:r>
      <w:r w:rsidRPr="007B4BAA">
        <w:rPr>
          <w:rFonts w:ascii="Arial" w:hAnsi="Arial" w:cs="Arial"/>
          <w:lang w:val="ru-RU"/>
        </w:rPr>
        <w:t xml:space="preserve"> </w:t>
      </w:r>
      <w:r>
        <w:rPr>
          <w:rFonts w:ascii="Arial" w:hAnsi="Arial" w:cs="Arial"/>
          <w:lang w:val="ru-RU"/>
        </w:rPr>
        <w:t>на</w:t>
      </w:r>
      <w:r w:rsidRPr="007B4BAA">
        <w:rPr>
          <w:rFonts w:ascii="Arial" w:hAnsi="Arial" w:cs="Arial"/>
          <w:lang w:val="ru-RU"/>
        </w:rPr>
        <w:t xml:space="preserve"> </w:t>
      </w:r>
      <w:r>
        <w:rPr>
          <w:rFonts w:ascii="Arial" w:hAnsi="Arial" w:cs="Arial"/>
          <w:lang w:val="ru-RU"/>
        </w:rPr>
        <w:t>страни</w:t>
      </w:r>
      <w:r w:rsidRPr="007B4BAA">
        <w:rPr>
          <w:rFonts w:ascii="Arial" w:hAnsi="Arial" w:cs="Arial"/>
          <w:lang w:val="ru-RU"/>
        </w:rPr>
        <w:t xml:space="preserve"> </w:t>
      </w:r>
      <w:r>
        <w:rPr>
          <w:rFonts w:ascii="Arial" w:hAnsi="Arial" w:cs="Arial"/>
          <w:lang w:val="ru-RU"/>
        </w:rPr>
        <w:t>наручиоца</w:t>
      </w:r>
      <w:r w:rsidRPr="007B4BAA">
        <w:rPr>
          <w:rFonts w:ascii="Arial" w:hAnsi="Arial" w:cs="Arial"/>
          <w:lang w:val="ru-RU"/>
        </w:rPr>
        <w:t xml:space="preserve">, </w:t>
      </w:r>
      <w:r>
        <w:rPr>
          <w:rFonts w:ascii="Arial" w:hAnsi="Arial" w:cs="Arial"/>
          <w:lang w:val="ru-RU"/>
        </w:rPr>
        <w:t>сходно</w:t>
      </w:r>
      <w:r w:rsidRPr="007B4BAA">
        <w:rPr>
          <w:rFonts w:ascii="Arial" w:hAnsi="Arial" w:cs="Arial"/>
          <w:lang w:val="ru-RU"/>
        </w:rPr>
        <w:t xml:space="preserve"> </w:t>
      </w:r>
      <w:r>
        <w:rPr>
          <w:rFonts w:ascii="Arial" w:hAnsi="Arial" w:cs="Arial"/>
          <w:lang w:val="ru-RU"/>
        </w:rPr>
        <w:t>члану</w:t>
      </w:r>
      <w:r w:rsidRPr="007B4BAA">
        <w:rPr>
          <w:rFonts w:ascii="Arial" w:hAnsi="Arial" w:cs="Arial"/>
          <w:lang w:val="ru-RU"/>
        </w:rPr>
        <w:t xml:space="preserve"> 88. </w:t>
      </w:r>
      <w:r>
        <w:rPr>
          <w:rFonts w:ascii="Arial" w:hAnsi="Arial" w:cs="Arial"/>
          <w:lang w:val="ru-RU"/>
        </w:rPr>
        <w:t>став</w:t>
      </w:r>
      <w:r w:rsidRPr="007B4BAA">
        <w:rPr>
          <w:rFonts w:ascii="Arial" w:hAnsi="Arial" w:cs="Arial"/>
          <w:lang w:val="ru-RU"/>
        </w:rPr>
        <w:t xml:space="preserve"> 3. </w:t>
      </w:r>
      <w:r>
        <w:rPr>
          <w:rFonts w:ascii="Arial" w:hAnsi="Arial" w:cs="Arial"/>
          <w:lang w:val="ru-RU"/>
        </w:rPr>
        <w:t>Закона</w:t>
      </w:r>
      <w:r w:rsidRPr="007B4BAA">
        <w:rPr>
          <w:rFonts w:ascii="Arial" w:hAnsi="Arial" w:cs="Arial"/>
          <w:lang w:val="ru-RU"/>
        </w:rPr>
        <w:t xml:space="preserve"> </w:t>
      </w:r>
      <w:r>
        <w:rPr>
          <w:rFonts w:ascii="Arial" w:hAnsi="Arial" w:cs="Arial"/>
          <w:lang w:val="ru-RU"/>
        </w:rPr>
        <w:t>о</w:t>
      </w:r>
      <w:r w:rsidRPr="007B4BAA">
        <w:rPr>
          <w:rFonts w:ascii="Arial" w:hAnsi="Arial" w:cs="Arial"/>
          <w:lang w:val="ru-RU"/>
        </w:rPr>
        <w:t xml:space="preserve"> </w:t>
      </w:r>
      <w:r>
        <w:rPr>
          <w:rFonts w:ascii="Arial" w:hAnsi="Arial" w:cs="Arial"/>
          <w:lang w:val="ru-RU"/>
        </w:rPr>
        <w:t>јавним</w:t>
      </w:r>
      <w:r w:rsidRPr="007B4BAA">
        <w:rPr>
          <w:rFonts w:ascii="Arial" w:hAnsi="Arial" w:cs="Arial"/>
          <w:lang w:val="ru-RU"/>
        </w:rPr>
        <w:t xml:space="preserve"> </w:t>
      </w:r>
      <w:r>
        <w:rPr>
          <w:rFonts w:ascii="Arial" w:hAnsi="Arial" w:cs="Arial"/>
          <w:lang w:val="ru-RU"/>
        </w:rPr>
        <w:t>набавкама</w:t>
      </w:r>
      <w:r w:rsidRPr="007B4BAA">
        <w:rPr>
          <w:rFonts w:ascii="Arial" w:hAnsi="Arial" w:cs="Arial"/>
          <w:lang w:val="ru-RU"/>
        </w:rPr>
        <w:t xml:space="preserve"> („</w:t>
      </w:r>
      <w:r>
        <w:rPr>
          <w:rFonts w:ascii="Arial" w:hAnsi="Arial" w:cs="Arial"/>
          <w:lang w:val="ru-RU"/>
        </w:rPr>
        <w:t>Службени</w:t>
      </w:r>
      <w:r w:rsidRPr="007B4BAA">
        <w:rPr>
          <w:rFonts w:ascii="Arial" w:hAnsi="Arial" w:cs="Arial"/>
          <w:lang w:val="ru-RU"/>
        </w:rPr>
        <w:t xml:space="preserve"> </w:t>
      </w:r>
      <w:r>
        <w:rPr>
          <w:rFonts w:ascii="Arial" w:hAnsi="Arial" w:cs="Arial"/>
          <w:lang w:val="ru-RU"/>
        </w:rPr>
        <w:t>гласник</w:t>
      </w:r>
      <w:r w:rsidRPr="007B4BAA">
        <w:rPr>
          <w:rFonts w:ascii="Arial" w:hAnsi="Arial" w:cs="Arial"/>
          <w:lang w:val="ru-RU"/>
        </w:rPr>
        <w:t xml:space="preserve"> </w:t>
      </w:r>
      <w:r>
        <w:rPr>
          <w:rFonts w:ascii="Arial" w:hAnsi="Arial" w:cs="Arial"/>
          <w:lang w:val="ru-RU"/>
        </w:rPr>
        <w:t>РС</w:t>
      </w:r>
      <w:r w:rsidRPr="007B4BAA">
        <w:rPr>
          <w:rFonts w:ascii="Arial" w:hAnsi="Arial" w:cs="Arial"/>
          <w:lang w:val="ru-RU"/>
        </w:rPr>
        <w:t xml:space="preserve">“, </w:t>
      </w:r>
      <w:r>
        <w:rPr>
          <w:rFonts w:ascii="Arial" w:hAnsi="Arial" w:cs="Arial"/>
          <w:lang w:val="ru-RU"/>
        </w:rPr>
        <w:t>бр</w:t>
      </w:r>
      <w:r w:rsidRPr="007B4BAA">
        <w:rPr>
          <w:rFonts w:ascii="Arial" w:hAnsi="Arial" w:cs="Arial"/>
          <w:lang w:val="ru-RU"/>
        </w:rPr>
        <w:t xml:space="preserve">.124/12, 14/15 </w:t>
      </w:r>
      <w:r>
        <w:rPr>
          <w:rFonts w:ascii="Arial" w:hAnsi="Arial" w:cs="Arial"/>
          <w:lang w:val="ru-RU"/>
        </w:rPr>
        <w:t>и</w:t>
      </w:r>
      <w:r w:rsidRPr="007B4BAA">
        <w:rPr>
          <w:rFonts w:ascii="Arial" w:hAnsi="Arial" w:cs="Arial"/>
          <w:lang w:val="ru-RU"/>
        </w:rPr>
        <w:t xml:space="preserve"> 68/15) </w:t>
      </w:r>
    </w:p>
    <w:p w:rsidR="00C56659" w:rsidRPr="007B4BAA" w:rsidRDefault="00C56659" w:rsidP="00C56659">
      <w:pPr>
        <w:tabs>
          <w:tab w:val="left" w:pos="0"/>
        </w:tabs>
        <w:rPr>
          <w:rFonts w:ascii="Arial" w:hAnsi="Arial" w:cs="Arial"/>
          <w:b/>
          <w:lang w:val="ru-RU"/>
        </w:rPr>
      </w:pPr>
    </w:p>
    <w:p w:rsidR="00C56659" w:rsidRPr="007B4BAA" w:rsidRDefault="00C56659" w:rsidP="00C56659">
      <w:pPr>
        <w:tabs>
          <w:tab w:val="left" w:pos="0"/>
        </w:tabs>
        <w:rPr>
          <w:rFonts w:ascii="Arial" w:hAnsi="Arial" w:cs="Arial"/>
          <w:b/>
          <w:lang w:val="ru-RU"/>
        </w:rPr>
      </w:pPr>
    </w:p>
    <w:p w:rsidR="00C56659" w:rsidRPr="007B4BAA" w:rsidRDefault="00C56659" w:rsidP="00C56659">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 xml:space="preserve">          </w:t>
      </w:r>
      <w:r>
        <w:rPr>
          <w:rFonts w:ascii="Arial" w:eastAsia="Calibri" w:hAnsi="Arial" w:cs="Arial"/>
          <w:bCs/>
          <w:iCs/>
          <w:lang w:val="sr-Cyrl-RS"/>
        </w:rPr>
        <w:t>Датум</w:t>
      </w:r>
      <w:r w:rsidRPr="007B4BAA">
        <w:rPr>
          <w:rFonts w:ascii="Arial" w:eastAsia="Calibri" w:hAnsi="Arial" w:cs="Arial"/>
          <w:bCs/>
          <w:iCs/>
          <w:lang w:val="sr-Cyrl-RS"/>
        </w:rPr>
        <w:t xml:space="preserve"> </w:t>
      </w:r>
      <w:r w:rsidRPr="007B4BAA">
        <w:rPr>
          <w:rFonts w:ascii="Arial" w:eastAsia="Calibri" w:hAnsi="Arial" w:cs="Arial"/>
          <w:bCs/>
          <w:iCs/>
          <w:lang w:val="sr-Cyrl-RS"/>
        </w:rPr>
        <w:tab/>
      </w:r>
      <w:r w:rsidRPr="007B4BAA">
        <w:rPr>
          <w:rFonts w:ascii="Arial" w:eastAsia="Calibri" w:hAnsi="Arial" w:cs="Arial"/>
          <w:bCs/>
          <w:iCs/>
          <w:lang w:val="sr-Cyrl-RS"/>
        </w:rPr>
        <w:tab/>
        <w:t xml:space="preserve">               </w:t>
      </w:r>
      <w:r>
        <w:rPr>
          <w:rFonts w:ascii="Arial" w:eastAsia="Calibri" w:hAnsi="Arial" w:cs="Arial"/>
          <w:bCs/>
          <w:iCs/>
          <w:lang w:val="sr-Cyrl-RS"/>
        </w:rPr>
        <w:t>Понуђач</w:t>
      </w:r>
    </w:p>
    <w:p w:rsidR="00C56659" w:rsidRPr="007B4BAA" w:rsidRDefault="00C56659" w:rsidP="00C56659">
      <w:pPr>
        <w:tabs>
          <w:tab w:val="left" w:pos="6028"/>
        </w:tabs>
        <w:autoSpaceDE w:val="0"/>
        <w:autoSpaceDN w:val="0"/>
        <w:adjustRightInd w:val="0"/>
        <w:ind w:left="360"/>
        <w:rPr>
          <w:rFonts w:ascii="Arial" w:eastAsia="Calibri" w:hAnsi="Arial" w:cs="Arial"/>
          <w:bCs/>
          <w:iCs/>
          <w:lang w:val="sr-Cyrl-RS"/>
        </w:rPr>
      </w:pPr>
    </w:p>
    <w:p w:rsidR="00C56659" w:rsidRPr="007B4BAA" w:rsidRDefault="00C56659" w:rsidP="00C56659">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 xml:space="preserve">________________                        </w:t>
      </w:r>
      <w:r>
        <w:rPr>
          <w:rFonts w:ascii="Arial" w:eastAsia="Calibri" w:hAnsi="Arial" w:cs="Arial"/>
          <w:bCs/>
          <w:iCs/>
          <w:lang w:val="sr-Cyrl-RS"/>
        </w:rPr>
        <w:t>М</w:t>
      </w:r>
      <w:r w:rsidRPr="007B4BAA">
        <w:rPr>
          <w:rFonts w:ascii="Arial" w:eastAsia="Calibri" w:hAnsi="Arial" w:cs="Arial"/>
          <w:bCs/>
          <w:iCs/>
          <w:lang w:val="sr-Cyrl-RS"/>
        </w:rPr>
        <w:t>.</w:t>
      </w:r>
      <w:r>
        <w:rPr>
          <w:rFonts w:ascii="Arial" w:eastAsia="Calibri" w:hAnsi="Arial" w:cs="Arial"/>
          <w:bCs/>
          <w:iCs/>
          <w:lang w:val="sr-Cyrl-RS"/>
        </w:rPr>
        <w:t>П</w:t>
      </w:r>
      <w:r w:rsidRPr="007B4BAA">
        <w:rPr>
          <w:rFonts w:ascii="Arial" w:eastAsia="Calibri" w:hAnsi="Arial" w:cs="Arial"/>
          <w:bCs/>
          <w:iCs/>
          <w:lang w:val="sr-Cyrl-RS"/>
        </w:rPr>
        <w:t>.                             ______________________</w:t>
      </w:r>
    </w:p>
    <w:p w:rsidR="00C56659" w:rsidRPr="007B4BAA" w:rsidRDefault="00C56659" w:rsidP="00C56659">
      <w:pPr>
        <w:jc w:val="center"/>
        <w:rPr>
          <w:rFonts w:ascii="Arial" w:hAnsi="Arial" w:cs="Arial"/>
          <w:lang w:val="ru-RU"/>
        </w:rPr>
      </w:pPr>
      <w:r w:rsidRPr="007B4BAA">
        <w:rPr>
          <w:rFonts w:ascii="Arial" w:eastAsia="Calibri" w:hAnsi="Arial" w:cs="Arial"/>
          <w:bCs/>
          <w:iCs/>
          <w:lang w:val="sr-Cyrl-RS"/>
        </w:rPr>
        <w:t xml:space="preserve">                                                                              </w:t>
      </w:r>
      <w:r w:rsidRPr="007B4BAA">
        <w:rPr>
          <w:rFonts w:ascii="Arial" w:hAnsi="Arial" w:cs="Arial"/>
          <w:lang w:val="ru-RU"/>
        </w:rPr>
        <w:t>(</w:t>
      </w:r>
      <w:r>
        <w:rPr>
          <w:rFonts w:ascii="Arial" w:hAnsi="Arial" w:cs="Arial"/>
          <w:lang w:val="ru-RU"/>
        </w:rPr>
        <w:t>потпис</w:t>
      </w:r>
      <w:r w:rsidRPr="007B4BAA">
        <w:rPr>
          <w:rFonts w:ascii="Arial" w:hAnsi="Arial" w:cs="Arial"/>
          <w:lang w:val="ru-RU"/>
        </w:rPr>
        <w:t xml:space="preserve"> </w:t>
      </w:r>
      <w:r>
        <w:rPr>
          <w:rFonts w:ascii="Arial" w:hAnsi="Arial" w:cs="Arial"/>
          <w:lang w:val="ru-RU"/>
        </w:rPr>
        <w:t>овлашћеног</w:t>
      </w:r>
      <w:r w:rsidRPr="007B4BAA">
        <w:rPr>
          <w:rFonts w:ascii="Arial" w:hAnsi="Arial" w:cs="Arial"/>
          <w:lang w:val="ru-RU"/>
        </w:rPr>
        <w:t xml:space="preserve"> </w:t>
      </w:r>
      <w:r>
        <w:rPr>
          <w:rFonts w:ascii="Arial" w:hAnsi="Arial" w:cs="Arial"/>
          <w:lang w:val="ru-RU"/>
        </w:rPr>
        <w:t>лица</w:t>
      </w:r>
      <w:r w:rsidRPr="007B4BAA">
        <w:rPr>
          <w:rFonts w:ascii="Arial" w:hAnsi="Arial" w:cs="Arial"/>
          <w:lang w:val="ru-RU"/>
        </w:rPr>
        <w:t>)</w:t>
      </w:r>
    </w:p>
    <w:p w:rsidR="00C56659" w:rsidRPr="007B4BAA" w:rsidRDefault="00C56659" w:rsidP="00C56659">
      <w:pPr>
        <w:jc w:val="center"/>
        <w:rPr>
          <w:rFonts w:ascii="Arial" w:hAnsi="Arial" w:cs="Arial"/>
          <w:lang w:val="ru-RU"/>
        </w:rPr>
      </w:pPr>
    </w:p>
    <w:p w:rsidR="00C56659" w:rsidRPr="007B4BAA" w:rsidRDefault="00C56659" w:rsidP="00C56659">
      <w:pPr>
        <w:tabs>
          <w:tab w:val="left" w:pos="0"/>
        </w:tabs>
        <w:rPr>
          <w:rFonts w:ascii="Arial" w:hAnsi="Arial" w:cs="Arial"/>
          <w:b/>
          <w:lang w:val="ru-RU"/>
        </w:rPr>
      </w:pPr>
    </w:p>
    <w:p w:rsidR="00C56659" w:rsidRPr="007B4BAA" w:rsidRDefault="00C56659" w:rsidP="00C56659">
      <w:pPr>
        <w:tabs>
          <w:tab w:val="left" w:pos="0"/>
        </w:tabs>
        <w:rPr>
          <w:rFonts w:ascii="Arial" w:hAnsi="Arial" w:cs="Arial"/>
          <w:b/>
          <w:i/>
          <w:lang w:val="ru-RU"/>
        </w:rPr>
      </w:pPr>
      <w:r>
        <w:rPr>
          <w:rFonts w:ascii="Arial" w:hAnsi="Arial" w:cs="Arial"/>
          <w:b/>
          <w:i/>
          <w:lang w:val="ru-RU"/>
        </w:rPr>
        <w:t>Напомена</w:t>
      </w:r>
      <w:r w:rsidRPr="007B4BAA">
        <w:rPr>
          <w:rFonts w:ascii="Arial" w:hAnsi="Arial" w:cs="Arial"/>
          <w:b/>
          <w:i/>
          <w:lang w:val="ru-RU"/>
        </w:rPr>
        <w:t>:</w:t>
      </w:r>
    </w:p>
    <w:p w:rsidR="00C56659" w:rsidRPr="007B4BAA" w:rsidRDefault="00C56659" w:rsidP="00C56659">
      <w:pPr>
        <w:rPr>
          <w:rFonts w:ascii="Arial" w:hAnsi="Arial" w:cs="Arial"/>
          <w:i/>
          <w:lang w:val="ru-RU"/>
        </w:rPr>
      </w:pPr>
      <w:r w:rsidRPr="007B4BAA">
        <w:rPr>
          <w:rFonts w:ascii="Arial" w:hAnsi="Arial" w:cs="Arial"/>
          <w:i/>
          <w:lang w:val="ru-RU"/>
        </w:rPr>
        <w:t>-</w:t>
      </w:r>
      <w:r>
        <w:rPr>
          <w:rFonts w:ascii="Arial" w:hAnsi="Arial" w:cs="Arial"/>
          <w:i/>
          <w:lang w:val="ru-RU"/>
        </w:rPr>
        <w:t>образац</w:t>
      </w:r>
      <w:r w:rsidRPr="007B4BAA">
        <w:rPr>
          <w:rFonts w:ascii="Arial" w:hAnsi="Arial" w:cs="Arial"/>
          <w:i/>
          <w:lang w:val="ru-RU"/>
        </w:rPr>
        <w:t xml:space="preserve"> </w:t>
      </w:r>
      <w:r>
        <w:rPr>
          <w:rFonts w:ascii="Arial" w:hAnsi="Arial" w:cs="Arial"/>
          <w:i/>
          <w:lang w:val="ru-RU"/>
        </w:rPr>
        <w:t>трошкова</w:t>
      </w:r>
      <w:r w:rsidRPr="007B4BAA">
        <w:rPr>
          <w:rFonts w:ascii="Arial" w:hAnsi="Arial" w:cs="Arial"/>
          <w:i/>
          <w:lang w:val="ru-RU"/>
        </w:rPr>
        <w:t xml:space="preserve"> </w:t>
      </w:r>
      <w:r>
        <w:rPr>
          <w:rFonts w:ascii="Arial" w:hAnsi="Arial" w:cs="Arial"/>
          <w:i/>
          <w:lang w:val="ru-RU"/>
        </w:rPr>
        <w:t>припреме</w:t>
      </w:r>
      <w:r w:rsidRPr="007B4BAA">
        <w:rPr>
          <w:rFonts w:ascii="Arial" w:hAnsi="Arial" w:cs="Arial"/>
          <w:i/>
          <w:lang w:val="ru-RU"/>
        </w:rPr>
        <w:t xml:space="preserve"> </w:t>
      </w:r>
      <w:r>
        <w:rPr>
          <w:rFonts w:ascii="Arial" w:hAnsi="Arial" w:cs="Arial"/>
          <w:i/>
          <w:lang w:val="ru-RU"/>
        </w:rPr>
        <w:t>понуде</w:t>
      </w:r>
      <w:r w:rsidRPr="007B4BAA">
        <w:rPr>
          <w:rFonts w:ascii="Arial" w:hAnsi="Arial" w:cs="Arial"/>
          <w:i/>
          <w:lang w:val="ru-RU"/>
        </w:rPr>
        <w:t xml:space="preserve"> </w:t>
      </w:r>
      <w:r>
        <w:rPr>
          <w:rFonts w:ascii="Arial" w:hAnsi="Arial" w:cs="Arial"/>
          <w:i/>
          <w:lang w:val="ru-RU"/>
        </w:rPr>
        <w:t>попуњавају</w:t>
      </w:r>
      <w:r w:rsidRPr="007B4BAA">
        <w:rPr>
          <w:rFonts w:ascii="Arial" w:hAnsi="Arial" w:cs="Arial"/>
          <w:i/>
          <w:lang w:val="ru-RU"/>
        </w:rPr>
        <w:t xml:space="preserve"> </w:t>
      </w:r>
      <w:r>
        <w:rPr>
          <w:rFonts w:ascii="Arial" w:hAnsi="Arial" w:cs="Arial"/>
          <w:i/>
          <w:lang w:val="ru-RU"/>
        </w:rPr>
        <w:t>само</w:t>
      </w:r>
      <w:r w:rsidRPr="007B4BAA">
        <w:rPr>
          <w:rFonts w:ascii="Arial" w:hAnsi="Arial" w:cs="Arial"/>
          <w:i/>
          <w:lang w:val="ru-RU"/>
        </w:rPr>
        <w:t xml:space="preserve"> </w:t>
      </w:r>
      <w:r>
        <w:rPr>
          <w:rFonts w:ascii="Arial" w:hAnsi="Arial" w:cs="Arial"/>
          <w:i/>
          <w:lang w:val="ru-RU"/>
        </w:rPr>
        <w:t>они</w:t>
      </w:r>
      <w:r w:rsidRPr="007B4BAA">
        <w:rPr>
          <w:rFonts w:ascii="Arial" w:hAnsi="Arial" w:cs="Arial"/>
          <w:i/>
          <w:lang w:val="ru-RU"/>
        </w:rPr>
        <w:t xml:space="preserve"> </w:t>
      </w:r>
      <w:r>
        <w:rPr>
          <w:rFonts w:ascii="Arial" w:hAnsi="Arial" w:cs="Arial"/>
          <w:i/>
          <w:lang w:val="ru-RU"/>
        </w:rPr>
        <w:t>понуђачи</w:t>
      </w:r>
      <w:r w:rsidRPr="007B4BAA">
        <w:rPr>
          <w:rFonts w:ascii="Arial" w:hAnsi="Arial" w:cs="Arial"/>
          <w:i/>
          <w:lang w:val="ru-RU"/>
        </w:rPr>
        <w:t xml:space="preserve"> </w:t>
      </w:r>
      <w:r>
        <w:rPr>
          <w:rFonts w:ascii="Arial" w:hAnsi="Arial" w:cs="Arial"/>
          <w:i/>
          <w:lang w:val="ru-RU"/>
        </w:rPr>
        <w:t>који</w:t>
      </w:r>
      <w:r w:rsidRPr="007B4BAA">
        <w:rPr>
          <w:rFonts w:ascii="Arial" w:hAnsi="Arial" w:cs="Arial"/>
          <w:i/>
          <w:lang w:val="ru-RU"/>
        </w:rPr>
        <w:t xml:space="preserve"> </w:t>
      </w:r>
      <w:r>
        <w:rPr>
          <w:rFonts w:ascii="Arial" w:hAnsi="Arial" w:cs="Arial"/>
          <w:i/>
          <w:lang w:val="ru-RU"/>
        </w:rPr>
        <w:t>су</w:t>
      </w:r>
      <w:r w:rsidRPr="007B4BAA">
        <w:rPr>
          <w:rFonts w:ascii="Arial" w:hAnsi="Arial" w:cs="Arial"/>
          <w:i/>
          <w:lang w:val="ru-RU"/>
        </w:rPr>
        <w:t xml:space="preserve"> </w:t>
      </w:r>
      <w:r>
        <w:rPr>
          <w:rFonts w:ascii="Arial" w:hAnsi="Arial" w:cs="Arial"/>
          <w:i/>
          <w:lang w:val="ru-RU"/>
        </w:rPr>
        <w:t>имали</w:t>
      </w:r>
      <w:r w:rsidRPr="007B4BAA">
        <w:rPr>
          <w:rFonts w:ascii="Arial" w:hAnsi="Arial" w:cs="Arial"/>
          <w:i/>
          <w:lang w:val="ru-RU"/>
        </w:rPr>
        <w:t xml:space="preserve"> </w:t>
      </w:r>
      <w:r>
        <w:rPr>
          <w:rFonts w:ascii="Arial" w:hAnsi="Arial" w:cs="Arial"/>
          <w:i/>
          <w:lang w:val="ru-RU"/>
        </w:rPr>
        <w:t>наведене</w:t>
      </w:r>
      <w:r w:rsidRPr="007B4BAA">
        <w:rPr>
          <w:rFonts w:ascii="Arial" w:hAnsi="Arial" w:cs="Arial"/>
          <w:i/>
          <w:lang w:val="ru-RU"/>
        </w:rPr>
        <w:t xml:space="preserve"> </w:t>
      </w:r>
      <w:r>
        <w:rPr>
          <w:rFonts w:ascii="Arial" w:hAnsi="Arial" w:cs="Arial"/>
          <w:i/>
          <w:lang w:val="ru-RU"/>
        </w:rPr>
        <w:t>трошкове</w:t>
      </w:r>
      <w:r w:rsidRPr="007B4BAA">
        <w:rPr>
          <w:rFonts w:ascii="Arial" w:hAnsi="Arial" w:cs="Arial"/>
          <w:i/>
          <w:lang w:val="ru-RU"/>
        </w:rPr>
        <w:t xml:space="preserve"> </w:t>
      </w:r>
      <w:r>
        <w:rPr>
          <w:rFonts w:ascii="Arial" w:hAnsi="Arial" w:cs="Arial"/>
          <w:i/>
          <w:lang w:val="ru-RU"/>
        </w:rPr>
        <w:t>и</w:t>
      </w:r>
      <w:r w:rsidRPr="007B4BAA">
        <w:rPr>
          <w:rFonts w:ascii="Arial" w:hAnsi="Arial" w:cs="Arial"/>
          <w:i/>
          <w:lang w:val="ru-RU"/>
        </w:rPr>
        <w:t xml:space="preserve"> </w:t>
      </w:r>
      <w:r>
        <w:rPr>
          <w:rFonts w:ascii="Arial" w:hAnsi="Arial" w:cs="Arial"/>
          <w:i/>
          <w:lang w:val="ru-RU"/>
        </w:rPr>
        <w:t>који</w:t>
      </w:r>
      <w:r w:rsidRPr="007B4BAA">
        <w:rPr>
          <w:rFonts w:ascii="Arial" w:hAnsi="Arial" w:cs="Arial"/>
          <w:i/>
          <w:lang w:val="ru-RU"/>
        </w:rPr>
        <w:t xml:space="preserve"> </w:t>
      </w:r>
      <w:r>
        <w:rPr>
          <w:rFonts w:ascii="Arial" w:hAnsi="Arial" w:cs="Arial"/>
          <w:i/>
          <w:lang w:val="ru-RU"/>
        </w:rPr>
        <w:t>траже</w:t>
      </w:r>
      <w:r w:rsidRPr="007B4BAA">
        <w:rPr>
          <w:rFonts w:ascii="Arial" w:hAnsi="Arial" w:cs="Arial"/>
          <w:i/>
          <w:lang w:val="ru-RU"/>
        </w:rPr>
        <w:t xml:space="preserve"> </w:t>
      </w:r>
      <w:r>
        <w:rPr>
          <w:rFonts w:ascii="Arial" w:hAnsi="Arial" w:cs="Arial"/>
          <w:i/>
          <w:lang w:val="ru-RU"/>
        </w:rPr>
        <w:t>да</w:t>
      </w:r>
      <w:r w:rsidRPr="007B4BAA">
        <w:rPr>
          <w:rFonts w:ascii="Arial" w:hAnsi="Arial" w:cs="Arial"/>
          <w:i/>
          <w:lang w:val="ru-RU"/>
        </w:rPr>
        <w:t xml:space="preserve"> </w:t>
      </w:r>
      <w:r>
        <w:rPr>
          <w:rFonts w:ascii="Arial" w:hAnsi="Arial" w:cs="Arial"/>
          <w:i/>
          <w:lang w:val="ru-RU"/>
        </w:rPr>
        <w:t>му</w:t>
      </w:r>
      <w:r w:rsidRPr="007B4BAA">
        <w:rPr>
          <w:rFonts w:ascii="Arial" w:hAnsi="Arial" w:cs="Arial"/>
          <w:i/>
          <w:lang w:val="ru-RU"/>
        </w:rPr>
        <w:t xml:space="preserve"> </w:t>
      </w:r>
      <w:r>
        <w:rPr>
          <w:rFonts w:ascii="Arial" w:hAnsi="Arial" w:cs="Arial"/>
          <w:i/>
          <w:lang w:val="ru-RU"/>
        </w:rPr>
        <w:t>их</w:t>
      </w:r>
      <w:r w:rsidRPr="007B4BAA">
        <w:rPr>
          <w:rFonts w:ascii="Arial" w:hAnsi="Arial" w:cs="Arial"/>
          <w:i/>
          <w:lang w:val="ru-RU"/>
        </w:rPr>
        <w:t xml:space="preserve"> </w:t>
      </w:r>
      <w:r>
        <w:rPr>
          <w:rFonts w:ascii="Arial" w:hAnsi="Arial" w:cs="Arial"/>
          <w:i/>
          <w:lang w:val="ru-RU"/>
        </w:rPr>
        <w:t>наручилац</w:t>
      </w:r>
      <w:r w:rsidRPr="007B4BAA">
        <w:rPr>
          <w:rFonts w:ascii="Arial" w:hAnsi="Arial" w:cs="Arial"/>
          <w:i/>
          <w:lang w:val="ru-RU"/>
        </w:rPr>
        <w:t xml:space="preserve"> </w:t>
      </w:r>
      <w:r>
        <w:rPr>
          <w:rFonts w:ascii="Arial" w:hAnsi="Arial" w:cs="Arial"/>
          <w:i/>
          <w:lang w:val="ru-RU"/>
        </w:rPr>
        <w:t>надокнади</w:t>
      </w:r>
    </w:p>
    <w:p w:rsidR="00C56659" w:rsidRPr="007B4BAA" w:rsidRDefault="00C56659" w:rsidP="00C56659">
      <w:pPr>
        <w:tabs>
          <w:tab w:val="left" w:pos="0"/>
        </w:tabs>
        <w:jc w:val="both"/>
        <w:rPr>
          <w:rFonts w:ascii="Arial" w:hAnsi="Arial" w:cs="Arial"/>
          <w:i/>
          <w:lang w:val="ru-RU"/>
        </w:rPr>
      </w:pPr>
      <w:r w:rsidRPr="007B4BAA">
        <w:rPr>
          <w:rFonts w:ascii="Arial" w:hAnsi="Arial" w:cs="Arial"/>
          <w:i/>
          <w:lang w:val="sr-Cyrl-RS"/>
        </w:rPr>
        <w:t>-</w:t>
      </w:r>
      <w:r>
        <w:rPr>
          <w:rFonts w:ascii="Arial" w:hAnsi="Arial" w:cs="Arial"/>
          <w:i/>
          <w:lang w:val="sr-Latn-CS"/>
        </w:rPr>
        <w:t>остале</w:t>
      </w:r>
      <w:r w:rsidRPr="007B4BAA">
        <w:rPr>
          <w:rFonts w:ascii="Arial" w:hAnsi="Arial" w:cs="Arial"/>
          <w:i/>
          <w:lang w:val="sr-Latn-CS"/>
        </w:rPr>
        <w:t xml:space="preserve"> </w:t>
      </w:r>
      <w:r>
        <w:rPr>
          <w:rFonts w:ascii="Arial" w:hAnsi="Arial" w:cs="Arial"/>
          <w:i/>
          <w:lang w:val="sr-Latn-CS"/>
        </w:rPr>
        <w:t>трошкове</w:t>
      </w:r>
      <w:r w:rsidRPr="007B4BAA">
        <w:rPr>
          <w:rFonts w:ascii="Arial" w:hAnsi="Arial" w:cs="Arial"/>
          <w:i/>
          <w:lang w:val="sr-Latn-CS"/>
        </w:rPr>
        <w:t xml:space="preserve"> </w:t>
      </w:r>
      <w:r>
        <w:rPr>
          <w:rFonts w:ascii="Arial" w:hAnsi="Arial" w:cs="Arial"/>
          <w:i/>
          <w:lang w:val="sr-Latn-CS"/>
        </w:rPr>
        <w:t>припреме</w:t>
      </w:r>
      <w:r w:rsidRPr="007B4BAA">
        <w:rPr>
          <w:rFonts w:ascii="Arial" w:hAnsi="Arial" w:cs="Arial"/>
          <w:i/>
          <w:lang w:val="sr-Latn-CS"/>
        </w:rPr>
        <w:t xml:space="preserve"> </w:t>
      </w:r>
      <w:r>
        <w:rPr>
          <w:rFonts w:ascii="Arial" w:hAnsi="Arial" w:cs="Arial"/>
          <w:i/>
          <w:lang w:val="sr-Latn-CS"/>
        </w:rPr>
        <w:t>и</w:t>
      </w:r>
      <w:r w:rsidRPr="007B4BAA">
        <w:rPr>
          <w:rFonts w:ascii="Arial" w:hAnsi="Arial" w:cs="Arial"/>
          <w:i/>
          <w:lang w:val="sr-Latn-CS"/>
        </w:rPr>
        <w:t xml:space="preserve"> </w:t>
      </w:r>
      <w:r>
        <w:rPr>
          <w:rFonts w:ascii="Arial" w:hAnsi="Arial" w:cs="Arial"/>
          <w:i/>
          <w:lang w:val="sr-Latn-CS"/>
        </w:rPr>
        <w:t>подношења</w:t>
      </w:r>
      <w:r w:rsidRPr="007B4BAA">
        <w:rPr>
          <w:rFonts w:ascii="Arial" w:hAnsi="Arial" w:cs="Arial"/>
          <w:i/>
          <w:lang w:val="sr-Latn-CS"/>
        </w:rPr>
        <w:t xml:space="preserve"> </w:t>
      </w:r>
      <w:r>
        <w:rPr>
          <w:rFonts w:ascii="Arial" w:hAnsi="Arial" w:cs="Arial"/>
          <w:i/>
          <w:lang w:val="sr-Latn-CS"/>
        </w:rPr>
        <w:t>понуде</w:t>
      </w:r>
      <w:r w:rsidRPr="007B4BAA">
        <w:rPr>
          <w:rFonts w:ascii="Arial" w:hAnsi="Arial" w:cs="Arial"/>
          <w:i/>
          <w:lang w:val="ru-RU"/>
        </w:rPr>
        <w:t xml:space="preserve"> </w:t>
      </w:r>
      <w:r>
        <w:rPr>
          <w:rFonts w:ascii="Arial" w:hAnsi="Arial" w:cs="Arial"/>
          <w:i/>
          <w:lang w:val="ru-RU"/>
        </w:rPr>
        <w:t>сноси</w:t>
      </w:r>
      <w:r w:rsidRPr="007B4BAA">
        <w:rPr>
          <w:rFonts w:ascii="Arial" w:hAnsi="Arial" w:cs="Arial"/>
          <w:i/>
          <w:lang w:val="ru-RU"/>
        </w:rPr>
        <w:t xml:space="preserve"> </w:t>
      </w:r>
      <w:r>
        <w:rPr>
          <w:rFonts w:ascii="Arial" w:hAnsi="Arial" w:cs="Arial"/>
          <w:i/>
          <w:lang w:val="ru-RU"/>
        </w:rPr>
        <w:t>иск</w:t>
      </w:r>
      <w:r w:rsidRPr="007B4BAA">
        <w:rPr>
          <w:rFonts w:ascii="Arial" w:hAnsi="Arial" w:cs="Arial"/>
          <w:i/>
          <w:lang w:val="ru-RU"/>
        </w:rPr>
        <w:t>љ</w:t>
      </w:r>
      <w:r>
        <w:rPr>
          <w:rFonts w:ascii="Arial" w:hAnsi="Arial" w:cs="Arial"/>
          <w:i/>
          <w:lang w:val="ru-RU"/>
        </w:rPr>
        <w:t>учиво</w:t>
      </w:r>
      <w:r w:rsidRPr="007B4BAA">
        <w:rPr>
          <w:rFonts w:ascii="Arial" w:hAnsi="Arial" w:cs="Arial"/>
          <w:i/>
          <w:lang w:val="ru-RU"/>
        </w:rPr>
        <w:t xml:space="preserve"> </w:t>
      </w:r>
      <w:r>
        <w:rPr>
          <w:rFonts w:ascii="Arial" w:hAnsi="Arial" w:cs="Arial"/>
          <w:i/>
          <w:lang w:val="ru-RU"/>
        </w:rPr>
        <w:t>понуђач</w:t>
      </w:r>
      <w:r w:rsidRPr="007B4BAA">
        <w:rPr>
          <w:rFonts w:ascii="Arial" w:hAnsi="Arial" w:cs="Arial"/>
          <w:i/>
          <w:lang w:val="ru-RU"/>
        </w:rPr>
        <w:t xml:space="preserve"> </w:t>
      </w:r>
      <w:r>
        <w:rPr>
          <w:rFonts w:ascii="Arial" w:hAnsi="Arial" w:cs="Arial"/>
          <w:i/>
          <w:lang w:val="ru-RU"/>
        </w:rPr>
        <w:t>и</w:t>
      </w:r>
      <w:r w:rsidRPr="007B4BAA">
        <w:rPr>
          <w:rFonts w:ascii="Arial" w:hAnsi="Arial" w:cs="Arial"/>
          <w:i/>
          <w:lang w:val="ru-RU"/>
        </w:rPr>
        <w:t xml:space="preserve"> </w:t>
      </w:r>
      <w:r>
        <w:rPr>
          <w:rFonts w:ascii="Arial" w:hAnsi="Arial" w:cs="Arial"/>
          <w:i/>
          <w:lang w:val="ru-RU"/>
        </w:rPr>
        <w:t>не</w:t>
      </w:r>
      <w:r w:rsidRPr="007B4BAA">
        <w:rPr>
          <w:rFonts w:ascii="Arial" w:hAnsi="Arial" w:cs="Arial"/>
          <w:i/>
          <w:lang w:val="ru-RU"/>
        </w:rPr>
        <w:t xml:space="preserve"> </w:t>
      </w:r>
      <w:r>
        <w:rPr>
          <w:rFonts w:ascii="Arial" w:hAnsi="Arial" w:cs="Arial"/>
          <w:i/>
          <w:lang w:val="ru-RU"/>
        </w:rPr>
        <w:t>може</w:t>
      </w:r>
      <w:r w:rsidRPr="007B4BAA">
        <w:rPr>
          <w:rFonts w:ascii="Arial" w:hAnsi="Arial" w:cs="Arial"/>
          <w:i/>
          <w:lang w:val="ru-RU"/>
        </w:rPr>
        <w:t xml:space="preserve"> </w:t>
      </w:r>
      <w:r>
        <w:rPr>
          <w:rFonts w:ascii="Arial" w:hAnsi="Arial" w:cs="Arial"/>
          <w:i/>
          <w:lang w:val="ru-RU"/>
        </w:rPr>
        <w:t>тражити</w:t>
      </w:r>
      <w:r w:rsidRPr="007B4BAA">
        <w:rPr>
          <w:rFonts w:ascii="Arial" w:hAnsi="Arial" w:cs="Arial"/>
          <w:i/>
          <w:lang w:val="ru-RU"/>
        </w:rPr>
        <w:t xml:space="preserve"> </w:t>
      </w:r>
      <w:r>
        <w:rPr>
          <w:rFonts w:ascii="Arial" w:hAnsi="Arial" w:cs="Arial"/>
          <w:i/>
          <w:lang w:val="ru-RU"/>
        </w:rPr>
        <w:t>од</w:t>
      </w:r>
      <w:r w:rsidRPr="007B4BAA">
        <w:rPr>
          <w:rFonts w:ascii="Arial" w:hAnsi="Arial" w:cs="Arial"/>
          <w:i/>
          <w:lang w:val="ru-RU"/>
        </w:rPr>
        <w:t xml:space="preserve"> </w:t>
      </w:r>
      <w:r>
        <w:rPr>
          <w:rFonts w:ascii="Arial" w:hAnsi="Arial" w:cs="Arial"/>
          <w:i/>
          <w:lang w:val="ru-RU"/>
        </w:rPr>
        <w:t>наручиоца</w:t>
      </w:r>
      <w:r w:rsidRPr="007B4BAA">
        <w:rPr>
          <w:rFonts w:ascii="Arial" w:hAnsi="Arial" w:cs="Arial"/>
          <w:i/>
          <w:lang w:val="ru-RU"/>
        </w:rPr>
        <w:t xml:space="preserve"> </w:t>
      </w:r>
      <w:r>
        <w:rPr>
          <w:rFonts w:ascii="Arial" w:hAnsi="Arial" w:cs="Arial"/>
          <w:i/>
          <w:lang w:val="ru-RU"/>
        </w:rPr>
        <w:t>накнаду</w:t>
      </w:r>
      <w:r w:rsidRPr="007B4BAA">
        <w:rPr>
          <w:rFonts w:ascii="Arial" w:hAnsi="Arial" w:cs="Arial"/>
          <w:i/>
          <w:lang w:val="ru-RU"/>
        </w:rPr>
        <w:t xml:space="preserve"> </w:t>
      </w:r>
      <w:r>
        <w:rPr>
          <w:rFonts w:ascii="Arial" w:hAnsi="Arial" w:cs="Arial"/>
          <w:i/>
          <w:lang w:val="ru-RU"/>
        </w:rPr>
        <w:t>трошкова</w:t>
      </w:r>
      <w:r w:rsidRPr="007B4BAA">
        <w:rPr>
          <w:rFonts w:ascii="Arial" w:hAnsi="Arial" w:cs="Arial"/>
          <w:i/>
          <w:lang w:val="ru-RU"/>
        </w:rPr>
        <w:t xml:space="preserve"> (</w:t>
      </w:r>
      <w:r>
        <w:rPr>
          <w:rFonts w:ascii="Arial" w:hAnsi="Arial" w:cs="Arial"/>
          <w:i/>
          <w:lang w:val="ru-RU"/>
        </w:rPr>
        <w:t>члан</w:t>
      </w:r>
      <w:r w:rsidRPr="007B4BAA">
        <w:rPr>
          <w:rFonts w:ascii="Arial" w:hAnsi="Arial" w:cs="Arial"/>
          <w:i/>
          <w:lang w:val="ru-RU"/>
        </w:rPr>
        <w:t xml:space="preserve"> 88. </w:t>
      </w:r>
      <w:r>
        <w:rPr>
          <w:rFonts w:ascii="Arial" w:hAnsi="Arial" w:cs="Arial"/>
          <w:i/>
          <w:lang w:val="ru-RU"/>
        </w:rPr>
        <w:t>став</w:t>
      </w:r>
      <w:r w:rsidRPr="007B4BAA">
        <w:rPr>
          <w:rFonts w:ascii="Arial" w:hAnsi="Arial" w:cs="Arial"/>
          <w:i/>
          <w:lang w:val="ru-RU"/>
        </w:rPr>
        <w:t xml:space="preserve"> 2. </w:t>
      </w:r>
      <w:r>
        <w:rPr>
          <w:rFonts w:ascii="Arial" w:hAnsi="Arial" w:cs="Arial"/>
          <w:i/>
          <w:lang w:val="ru-RU"/>
        </w:rPr>
        <w:t>Закона</w:t>
      </w:r>
      <w:r w:rsidRPr="007B4BAA">
        <w:rPr>
          <w:rFonts w:ascii="Arial" w:hAnsi="Arial" w:cs="Arial"/>
          <w:i/>
          <w:lang w:val="ru-RU"/>
        </w:rPr>
        <w:t xml:space="preserve"> </w:t>
      </w:r>
      <w:r>
        <w:rPr>
          <w:rFonts w:ascii="Arial" w:hAnsi="Arial" w:cs="Arial"/>
          <w:i/>
          <w:lang w:val="ru-RU"/>
        </w:rPr>
        <w:t>о</w:t>
      </w:r>
      <w:r w:rsidRPr="007B4BAA">
        <w:rPr>
          <w:rFonts w:ascii="Arial" w:hAnsi="Arial" w:cs="Arial"/>
          <w:i/>
          <w:lang w:val="ru-RU"/>
        </w:rPr>
        <w:t xml:space="preserve"> </w:t>
      </w:r>
      <w:r>
        <w:rPr>
          <w:rFonts w:ascii="Arial" w:hAnsi="Arial" w:cs="Arial"/>
          <w:i/>
          <w:lang w:val="ru-RU"/>
        </w:rPr>
        <w:t>јавним</w:t>
      </w:r>
      <w:r w:rsidRPr="007B4BAA">
        <w:rPr>
          <w:rFonts w:ascii="Arial" w:hAnsi="Arial" w:cs="Arial"/>
          <w:i/>
          <w:lang w:val="ru-RU"/>
        </w:rPr>
        <w:t xml:space="preserve"> </w:t>
      </w:r>
      <w:r>
        <w:rPr>
          <w:rFonts w:ascii="Arial" w:hAnsi="Arial" w:cs="Arial"/>
          <w:i/>
          <w:lang w:val="ru-RU"/>
        </w:rPr>
        <w:t>набавкама</w:t>
      </w:r>
      <w:r w:rsidRPr="007B4BAA">
        <w:rPr>
          <w:rFonts w:ascii="Arial" w:hAnsi="Arial" w:cs="Arial"/>
          <w:i/>
          <w:lang w:val="ru-RU"/>
        </w:rPr>
        <w:t xml:space="preserve"> („</w:t>
      </w:r>
      <w:r>
        <w:rPr>
          <w:rFonts w:ascii="Arial" w:hAnsi="Arial" w:cs="Arial"/>
          <w:i/>
          <w:lang w:val="ru-RU"/>
        </w:rPr>
        <w:t>Службени</w:t>
      </w:r>
      <w:r w:rsidRPr="007B4BAA">
        <w:rPr>
          <w:rFonts w:ascii="Arial" w:hAnsi="Arial" w:cs="Arial"/>
          <w:i/>
          <w:lang w:val="ru-RU"/>
        </w:rPr>
        <w:t xml:space="preserve"> </w:t>
      </w:r>
      <w:r>
        <w:rPr>
          <w:rFonts w:ascii="Arial" w:hAnsi="Arial" w:cs="Arial"/>
          <w:i/>
          <w:lang w:val="ru-RU"/>
        </w:rPr>
        <w:t>гласник</w:t>
      </w:r>
      <w:r w:rsidRPr="007B4BAA">
        <w:rPr>
          <w:rFonts w:ascii="Arial" w:hAnsi="Arial" w:cs="Arial"/>
          <w:i/>
          <w:lang w:val="ru-RU"/>
        </w:rPr>
        <w:t xml:space="preserve"> </w:t>
      </w:r>
      <w:r>
        <w:rPr>
          <w:rFonts w:ascii="Arial" w:hAnsi="Arial" w:cs="Arial"/>
          <w:i/>
          <w:lang w:val="ru-RU"/>
        </w:rPr>
        <w:t>РС</w:t>
      </w:r>
      <w:r w:rsidRPr="007B4BAA">
        <w:rPr>
          <w:rFonts w:ascii="Arial" w:hAnsi="Arial" w:cs="Arial"/>
          <w:i/>
          <w:lang w:val="ru-RU"/>
        </w:rPr>
        <w:t xml:space="preserve">“, </w:t>
      </w:r>
      <w:r>
        <w:rPr>
          <w:rFonts w:ascii="Arial" w:hAnsi="Arial" w:cs="Arial"/>
          <w:i/>
          <w:lang w:val="ru-RU"/>
        </w:rPr>
        <w:t>бр</w:t>
      </w:r>
      <w:r w:rsidRPr="007B4BAA">
        <w:rPr>
          <w:rFonts w:ascii="Arial" w:hAnsi="Arial" w:cs="Arial"/>
          <w:i/>
          <w:lang w:val="ru-RU"/>
        </w:rPr>
        <w:t xml:space="preserve">.124/12) </w:t>
      </w:r>
    </w:p>
    <w:p w:rsidR="00C56659" w:rsidRPr="007B4BAA" w:rsidRDefault="00C56659" w:rsidP="00C56659">
      <w:pPr>
        <w:pStyle w:val="Title"/>
        <w:spacing w:before="0" w:after="0"/>
        <w:jc w:val="left"/>
        <w:rPr>
          <w:b w:val="0"/>
          <w:caps/>
          <w:sz w:val="24"/>
          <w:szCs w:val="24"/>
        </w:rPr>
      </w:pPr>
      <w:r w:rsidRPr="007B4BAA">
        <w:rPr>
          <w:rFonts w:cs="Arial"/>
          <w:b w:val="0"/>
          <w:i/>
          <w:sz w:val="24"/>
          <w:szCs w:val="24"/>
          <w:lang w:val="ru-RU"/>
        </w:rPr>
        <w:t>-</w:t>
      </w:r>
      <w:r>
        <w:rPr>
          <w:rFonts w:cs="Arial"/>
          <w:b w:val="0"/>
          <w:i/>
          <w:sz w:val="24"/>
          <w:szCs w:val="24"/>
          <w:lang w:val="ru-RU"/>
        </w:rPr>
        <w:t>уколико</w:t>
      </w:r>
      <w:r w:rsidRPr="007B4BAA">
        <w:rPr>
          <w:rFonts w:cs="Arial"/>
          <w:b w:val="0"/>
          <w:i/>
          <w:sz w:val="24"/>
          <w:szCs w:val="24"/>
          <w:lang w:val="ru-RU"/>
        </w:rPr>
        <w:t xml:space="preserve"> </w:t>
      </w:r>
      <w:r>
        <w:rPr>
          <w:rFonts w:cs="Arial"/>
          <w:b w:val="0"/>
          <w:i/>
          <w:sz w:val="24"/>
          <w:szCs w:val="24"/>
          <w:lang w:val="ru-RU"/>
        </w:rPr>
        <w:t>понуђач</w:t>
      </w:r>
      <w:r w:rsidRPr="007B4BAA">
        <w:rPr>
          <w:rFonts w:cs="Arial"/>
          <w:b w:val="0"/>
          <w:i/>
          <w:sz w:val="24"/>
          <w:szCs w:val="24"/>
          <w:lang w:val="ru-RU"/>
        </w:rPr>
        <w:t xml:space="preserve"> </w:t>
      </w:r>
      <w:r>
        <w:rPr>
          <w:rFonts w:cs="Arial"/>
          <w:b w:val="0"/>
          <w:i/>
          <w:sz w:val="24"/>
          <w:szCs w:val="24"/>
          <w:lang w:val="ru-RU"/>
        </w:rPr>
        <w:t>не</w:t>
      </w:r>
      <w:r w:rsidRPr="007B4BAA">
        <w:rPr>
          <w:rFonts w:cs="Arial"/>
          <w:b w:val="0"/>
          <w:i/>
          <w:sz w:val="24"/>
          <w:szCs w:val="24"/>
          <w:lang w:val="ru-RU"/>
        </w:rPr>
        <w:t xml:space="preserve"> </w:t>
      </w:r>
      <w:r>
        <w:rPr>
          <w:rFonts w:cs="Arial"/>
          <w:b w:val="0"/>
          <w:i/>
          <w:sz w:val="24"/>
          <w:szCs w:val="24"/>
          <w:lang w:val="ru-RU"/>
        </w:rPr>
        <w:t>попуни</w:t>
      </w:r>
      <w:r w:rsidRPr="007B4BAA">
        <w:rPr>
          <w:rFonts w:cs="Arial"/>
          <w:b w:val="0"/>
          <w:i/>
          <w:sz w:val="24"/>
          <w:szCs w:val="24"/>
          <w:lang w:val="ru-RU"/>
        </w:rPr>
        <w:t xml:space="preserve"> </w:t>
      </w:r>
      <w:r>
        <w:rPr>
          <w:rFonts w:cs="Arial"/>
          <w:b w:val="0"/>
          <w:i/>
          <w:sz w:val="24"/>
          <w:szCs w:val="24"/>
          <w:lang w:val="ru-RU"/>
        </w:rPr>
        <w:t>образац</w:t>
      </w:r>
      <w:r w:rsidRPr="007B4BAA">
        <w:rPr>
          <w:rFonts w:cs="Arial"/>
          <w:b w:val="0"/>
          <w:i/>
          <w:sz w:val="24"/>
          <w:szCs w:val="24"/>
          <w:lang w:val="ru-RU"/>
        </w:rPr>
        <w:t xml:space="preserve"> </w:t>
      </w:r>
      <w:r>
        <w:rPr>
          <w:rFonts w:cs="Arial"/>
          <w:b w:val="0"/>
          <w:i/>
          <w:sz w:val="24"/>
          <w:szCs w:val="24"/>
          <w:lang w:val="ru-RU"/>
        </w:rPr>
        <w:t>трошкова</w:t>
      </w:r>
      <w:r w:rsidRPr="007B4BAA">
        <w:rPr>
          <w:rFonts w:cs="Arial"/>
          <w:b w:val="0"/>
          <w:i/>
          <w:sz w:val="24"/>
          <w:szCs w:val="24"/>
          <w:lang w:val="ru-RU"/>
        </w:rPr>
        <w:t xml:space="preserve"> </w:t>
      </w:r>
      <w:r>
        <w:rPr>
          <w:rFonts w:cs="Arial"/>
          <w:b w:val="0"/>
          <w:i/>
          <w:sz w:val="24"/>
          <w:szCs w:val="24"/>
          <w:lang w:val="ru-RU"/>
        </w:rPr>
        <w:t>припреме</w:t>
      </w:r>
      <w:r w:rsidRPr="007B4BAA">
        <w:rPr>
          <w:rFonts w:cs="Arial"/>
          <w:b w:val="0"/>
          <w:i/>
          <w:sz w:val="24"/>
          <w:szCs w:val="24"/>
          <w:lang w:val="ru-RU"/>
        </w:rPr>
        <w:t xml:space="preserve"> </w:t>
      </w:r>
      <w:r>
        <w:rPr>
          <w:rFonts w:cs="Arial"/>
          <w:b w:val="0"/>
          <w:i/>
          <w:sz w:val="24"/>
          <w:szCs w:val="24"/>
          <w:lang w:val="ru-RU"/>
        </w:rPr>
        <w:t>понуде</w:t>
      </w:r>
      <w:r w:rsidRPr="007B4BAA">
        <w:rPr>
          <w:rFonts w:cs="Arial"/>
          <w:b w:val="0"/>
          <w:i/>
          <w:sz w:val="24"/>
          <w:szCs w:val="24"/>
          <w:lang w:val="ru-RU"/>
        </w:rPr>
        <w:t>,</w:t>
      </w:r>
      <w:r>
        <w:rPr>
          <w:rFonts w:cs="Arial"/>
          <w:b w:val="0"/>
          <w:i/>
          <w:sz w:val="24"/>
          <w:szCs w:val="24"/>
          <w:lang w:val="ru-RU"/>
        </w:rPr>
        <w:t>наручилац</w:t>
      </w:r>
      <w:r w:rsidRPr="007B4BAA">
        <w:rPr>
          <w:rFonts w:cs="Arial"/>
          <w:b w:val="0"/>
          <w:i/>
          <w:sz w:val="24"/>
          <w:szCs w:val="24"/>
          <w:lang w:val="ru-RU"/>
        </w:rPr>
        <w:t xml:space="preserve"> </w:t>
      </w:r>
      <w:r>
        <w:rPr>
          <w:rFonts w:cs="Arial"/>
          <w:b w:val="0"/>
          <w:i/>
          <w:sz w:val="24"/>
          <w:szCs w:val="24"/>
          <w:lang w:val="ru-RU"/>
        </w:rPr>
        <w:t>није</w:t>
      </w:r>
      <w:r w:rsidRPr="007B4BAA">
        <w:rPr>
          <w:rFonts w:cs="Arial"/>
          <w:b w:val="0"/>
          <w:i/>
          <w:sz w:val="24"/>
          <w:szCs w:val="24"/>
          <w:lang w:val="ru-RU"/>
        </w:rPr>
        <w:t xml:space="preserve"> </w:t>
      </w:r>
      <w:r>
        <w:rPr>
          <w:rFonts w:cs="Arial"/>
          <w:b w:val="0"/>
          <w:i/>
          <w:sz w:val="24"/>
          <w:szCs w:val="24"/>
          <w:lang w:val="ru-RU"/>
        </w:rPr>
        <w:t>дужан</w:t>
      </w:r>
      <w:r w:rsidRPr="007B4BAA">
        <w:rPr>
          <w:rFonts w:cs="Arial"/>
          <w:b w:val="0"/>
          <w:i/>
          <w:sz w:val="24"/>
          <w:szCs w:val="24"/>
          <w:lang w:val="ru-RU"/>
        </w:rPr>
        <w:t xml:space="preserve"> </w:t>
      </w:r>
      <w:r>
        <w:rPr>
          <w:rFonts w:cs="Arial"/>
          <w:b w:val="0"/>
          <w:i/>
          <w:sz w:val="24"/>
          <w:szCs w:val="24"/>
          <w:lang w:val="ru-RU"/>
        </w:rPr>
        <w:t>да</w:t>
      </w:r>
      <w:r w:rsidRPr="007B4BAA">
        <w:rPr>
          <w:rFonts w:cs="Arial"/>
          <w:b w:val="0"/>
          <w:i/>
          <w:sz w:val="24"/>
          <w:szCs w:val="24"/>
          <w:lang w:val="ru-RU"/>
        </w:rPr>
        <w:t xml:space="preserve"> </w:t>
      </w:r>
      <w:r>
        <w:rPr>
          <w:rFonts w:cs="Arial"/>
          <w:b w:val="0"/>
          <w:i/>
          <w:sz w:val="24"/>
          <w:szCs w:val="24"/>
          <w:lang w:val="ru-RU"/>
        </w:rPr>
        <w:t>му</w:t>
      </w:r>
      <w:r w:rsidRPr="007B4BAA">
        <w:rPr>
          <w:rFonts w:cs="Arial"/>
          <w:b w:val="0"/>
          <w:i/>
          <w:sz w:val="24"/>
          <w:szCs w:val="24"/>
          <w:lang w:val="ru-RU"/>
        </w:rPr>
        <w:t xml:space="preserve"> </w:t>
      </w:r>
      <w:r>
        <w:rPr>
          <w:rFonts w:cs="Arial"/>
          <w:b w:val="0"/>
          <w:i/>
          <w:sz w:val="24"/>
          <w:szCs w:val="24"/>
          <w:lang w:val="ru-RU"/>
        </w:rPr>
        <w:t>надокнади</w:t>
      </w:r>
      <w:r w:rsidRPr="007B4BAA">
        <w:rPr>
          <w:rFonts w:cs="Arial"/>
          <w:b w:val="0"/>
          <w:i/>
          <w:sz w:val="24"/>
          <w:szCs w:val="24"/>
          <w:lang w:val="ru-RU"/>
        </w:rPr>
        <w:t xml:space="preserve"> </w:t>
      </w:r>
      <w:r>
        <w:rPr>
          <w:rFonts w:cs="Arial"/>
          <w:b w:val="0"/>
          <w:i/>
          <w:sz w:val="24"/>
          <w:szCs w:val="24"/>
          <w:lang w:val="ru-RU"/>
        </w:rPr>
        <w:t>трошкове</w:t>
      </w:r>
      <w:r w:rsidRPr="007B4BAA">
        <w:rPr>
          <w:b w:val="0"/>
          <w:caps/>
          <w:sz w:val="24"/>
          <w:szCs w:val="24"/>
        </w:rPr>
        <w:t xml:space="preserve"> </w:t>
      </w:r>
      <w:r w:rsidRPr="007B4BAA">
        <w:rPr>
          <w:b w:val="0"/>
          <w:caps/>
          <w:sz w:val="24"/>
          <w:szCs w:val="24"/>
        </w:rPr>
        <w:br w:type="page"/>
      </w:r>
    </w:p>
    <w:p w:rsidR="00B13EA1" w:rsidRDefault="00B13EA1"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Pr="00AE35DB" w:rsidRDefault="00AE35DB" w:rsidP="00AE35DB">
      <w:pPr>
        <w:tabs>
          <w:tab w:val="left" w:pos="4480"/>
        </w:tabs>
        <w:spacing w:after="160" w:line="259" w:lineRule="auto"/>
        <w:jc w:val="center"/>
        <w:rPr>
          <w:rFonts w:ascii="Arial" w:hAnsi="Arial" w:cs="Arial"/>
          <w:b/>
          <w:lang w:val="ru-RU"/>
        </w:rPr>
      </w:pPr>
      <w:r w:rsidRPr="00AE35DB">
        <w:rPr>
          <w:rFonts w:ascii="Arial" w:hAnsi="Arial" w:cs="Arial"/>
          <w:b/>
          <w:lang w:val="ru-RU"/>
        </w:rPr>
        <w:t>7. П Р И Л О З И</w:t>
      </w: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AE35DB" w:rsidRDefault="00AE35DB" w:rsidP="00C56659">
      <w:pPr>
        <w:pStyle w:val="Title"/>
        <w:spacing w:before="0" w:after="0"/>
        <w:jc w:val="left"/>
        <w:rPr>
          <w:b w:val="0"/>
          <w:caps/>
          <w:sz w:val="24"/>
          <w:szCs w:val="24"/>
          <w:lang w:val="sr-Cyrl-RS"/>
        </w:rPr>
      </w:pPr>
    </w:p>
    <w:p w:rsidR="00B13EA1" w:rsidRPr="00B13EA1" w:rsidRDefault="00B13EA1" w:rsidP="00B13EA1">
      <w:pPr>
        <w:spacing w:after="160" w:line="259" w:lineRule="auto"/>
        <w:jc w:val="right"/>
        <w:rPr>
          <w:rFonts w:ascii="Arial" w:hAnsi="Arial" w:cs="Arial"/>
          <w:lang w:val="sr-Cyrl-RS"/>
        </w:rPr>
      </w:pPr>
      <w:r>
        <w:rPr>
          <w:rFonts w:ascii="Arial" w:hAnsi="Arial" w:cs="Arial"/>
        </w:rPr>
        <w:lastRenderedPageBreak/>
        <w:t xml:space="preserve">ПРИЛОГ бр. </w:t>
      </w:r>
      <w:r>
        <w:rPr>
          <w:rFonts w:ascii="Arial" w:hAnsi="Arial" w:cs="Arial"/>
          <w:lang w:val="sr-Cyrl-RS"/>
        </w:rPr>
        <w:t>1</w:t>
      </w:r>
    </w:p>
    <w:p w:rsidR="00B13EA1" w:rsidRPr="00B13EA1" w:rsidRDefault="00B13EA1" w:rsidP="00B13EA1">
      <w:pPr>
        <w:jc w:val="both"/>
        <w:rPr>
          <w:rFonts w:ascii="Arial" w:hAnsi="Arial" w:cs="Arial"/>
          <w:b/>
          <w:color w:val="00B0F0"/>
        </w:rPr>
      </w:pPr>
    </w:p>
    <w:p w:rsidR="00B13EA1" w:rsidRPr="00B13EA1" w:rsidRDefault="00B13EA1" w:rsidP="00B13EA1">
      <w:pPr>
        <w:jc w:val="both"/>
        <w:rPr>
          <w:rFonts w:ascii="Arial" w:hAnsi="Arial" w:cs="Arial"/>
          <w:b/>
          <w:color w:val="00B0F0"/>
        </w:rPr>
      </w:pPr>
    </w:p>
    <w:p w:rsidR="00B13EA1" w:rsidRPr="00B13EA1" w:rsidRDefault="00B13EA1" w:rsidP="00B13EA1">
      <w:pPr>
        <w:jc w:val="both"/>
        <w:rPr>
          <w:rFonts w:ascii="Arial" w:hAnsi="Arial" w:cs="Arial"/>
          <w:sz w:val="22"/>
          <w:szCs w:val="22"/>
        </w:rPr>
      </w:pPr>
      <w:r w:rsidRPr="00B13EA1">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B13EA1" w:rsidRPr="00B13EA1" w:rsidRDefault="00B13EA1" w:rsidP="00B13EA1">
      <w:pPr>
        <w:jc w:val="both"/>
        <w:rPr>
          <w:rFonts w:ascii="Arial" w:hAnsi="Arial" w:cs="Arial"/>
          <w:sz w:val="22"/>
          <w:szCs w:val="22"/>
        </w:rPr>
      </w:pPr>
    </w:p>
    <w:p w:rsidR="00B13EA1" w:rsidRPr="00B13EA1" w:rsidRDefault="00B13EA1" w:rsidP="00B13EA1">
      <w:pPr>
        <w:jc w:val="both"/>
        <w:rPr>
          <w:rFonts w:ascii="Arial" w:hAnsi="Arial" w:cs="Arial"/>
          <w:b/>
          <w:sz w:val="22"/>
          <w:szCs w:val="22"/>
        </w:rPr>
      </w:pPr>
    </w:p>
    <w:p w:rsidR="00B13EA1" w:rsidRPr="00B13EA1" w:rsidRDefault="00B13EA1" w:rsidP="00B13EA1">
      <w:pPr>
        <w:jc w:val="both"/>
        <w:rPr>
          <w:rFonts w:ascii="Arial" w:hAnsi="Arial" w:cs="Arial"/>
          <w:sz w:val="22"/>
          <w:szCs w:val="22"/>
        </w:rPr>
      </w:pPr>
    </w:p>
    <w:p w:rsidR="00B13EA1" w:rsidRPr="00B13EA1" w:rsidRDefault="00B13EA1" w:rsidP="00B13EA1">
      <w:pPr>
        <w:jc w:val="both"/>
        <w:rPr>
          <w:rFonts w:ascii="Arial" w:hAnsi="Arial" w:cs="Arial"/>
          <w:sz w:val="22"/>
          <w:szCs w:val="22"/>
          <w:lang w:val="ru-RU"/>
        </w:rPr>
      </w:pPr>
      <w:r w:rsidRPr="00B13EA1">
        <w:rPr>
          <w:rFonts w:ascii="Arial" w:hAnsi="Arial" w:cs="Arial"/>
          <w:sz w:val="22"/>
          <w:szCs w:val="22"/>
        </w:rPr>
        <w:t xml:space="preserve">ДУЖНИК:  </w:t>
      </w:r>
      <w:r w:rsidRPr="00B13EA1">
        <w:rPr>
          <w:rFonts w:ascii="Arial" w:hAnsi="Arial" w:cs="Arial"/>
          <w:sz w:val="22"/>
          <w:szCs w:val="22"/>
          <w:lang w:val="ru-RU"/>
        </w:rPr>
        <w:t>…………………………………………………………………………........................</w:t>
      </w:r>
    </w:p>
    <w:p w:rsidR="00B13EA1" w:rsidRPr="00B13EA1" w:rsidRDefault="00B13EA1" w:rsidP="00B13EA1">
      <w:pPr>
        <w:jc w:val="both"/>
        <w:rPr>
          <w:rFonts w:ascii="Arial" w:hAnsi="Arial" w:cs="Arial"/>
          <w:sz w:val="22"/>
          <w:szCs w:val="22"/>
        </w:rPr>
      </w:pPr>
      <w:r w:rsidRPr="00B13EA1">
        <w:rPr>
          <w:rFonts w:ascii="Arial" w:hAnsi="Arial" w:cs="Arial"/>
          <w:sz w:val="22"/>
          <w:szCs w:val="22"/>
        </w:rPr>
        <w:t>(назив и седиште Понуђача)</w:t>
      </w:r>
    </w:p>
    <w:p w:rsidR="00B13EA1" w:rsidRPr="00B13EA1" w:rsidRDefault="00B13EA1" w:rsidP="00B13EA1">
      <w:pPr>
        <w:jc w:val="both"/>
        <w:rPr>
          <w:rFonts w:ascii="Arial" w:hAnsi="Arial" w:cs="Arial"/>
          <w:sz w:val="22"/>
          <w:szCs w:val="22"/>
        </w:rPr>
      </w:pPr>
      <w:r w:rsidRPr="00B13EA1">
        <w:rPr>
          <w:rFonts w:ascii="Arial" w:hAnsi="Arial" w:cs="Arial"/>
          <w:sz w:val="22"/>
          <w:szCs w:val="22"/>
        </w:rPr>
        <w:t>МАТИЧНИ БРОЈ ДУЖНИКА (Понуђача): ..................................................................</w:t>
      </w:r>
    </w:p>
    <w:p w:rsidR="00B13EA1" w:rsidRPr="00B13EA1" w:rsidRDefault="00B13EA1" w:rsidP="00B13EA1">
      <w:pPr>
        <w:jc w:val="both"/>
        <w:rPr>
          <w:rFonts w:ascii="Arial" w:hAnsi="Arial" w:cs="Arial"/>
          <w:sz w:val="22"/>
          <w:szCs w:val="22"/>
        </w:rPr>
      </w:pPr>
      <w:r w:rsidRPr="00B13EA1">
        <w:rPr>
          <w:rFonts w:ascii="Arial" w:hAnsi="Arial" w:cs="Arial"/>
          <w:sz w:val="22"/>
          <w:szCs w:val="22"/>
        </w:rPr>
        <w:t>ТЕКУЋИ РАЧУН ДУЖНИКА (Понуђача): ...................................................................</w:t>
      </w:r>
    </w:p>
    <w:p w:rsidR="00B13EA1" w:rsidRPr="00B13EA1" w:rsidRDefault="00B13EA1" w:rsidP="00B13EA1">
      <w:pPr>
        <w:jc w:val="both"/>
        <w:rPr>
          <w:rFonts w:ascii="Arial" w:hAnsi="Arial" w:cs="Arial"/>
          <w:sz w:val="22"/>
          <w:szCs w:val="22"/>
        </w:rPr>
      </w:pPr>
      <w:r w:rsidRPr="00B13EA1">
        <w:rPr>
          <w:rFonts w:ascii="Arial" w:hAnsi="Arial" w:cs="Arial"/>
          <w:sz w:val="22"/>
          <w:szCs w:val="22"/>
        </w:rPr>
        <w:t>ПИБ ДУЖНИКА (Понуђача): ........................................................................................</w:t>
      </w:r>
    </w:p>
    <w:p w:rsidR="00B13EA1" w:rsidRPr="00B13EA1" w:rsidRDefault="00B13EA1" w:rsidP="00B13EA1">
      <w:pPr>
        <w:jc w:val="both"/>
        <w:rPr>
          <w:rFonts w:ascii="Arial" w:hAnsi="Arial" w:cs="Arial"/>
          <w:sz w:val="22"/>
          <w:szCs w:val="22"/>
        </w:rPr>
      </w:pPr>
    </w:p>
    <w:p w:rsidR="00B13EA1" w:rsidRPr="00B13EA1" w:rsidRDefault="00B13EA1" w:rsidP="00B13EA1">
      <w:pPr>
        <w:jc w:val="both"/>
        <w:rPr>
          <w:rFonts w:ascii="Arial" w:hAnsi="Arial" w:cs="Arial"/>
          <w:sz w:val="22"/>
          <w:szCs w:val="22"/>
        </w:rPr>
      </w:pPr>
      <w:r w:rsidRPr="00B13EA1">
        <w:rPr>
          <w:rFonts w:ascii="Arial" w:hAnsi="Arial" w:cs="Arial"/>
          <w:sz w:val="22"/>
          <w:szCs w:val="22"/>
        </w:rPr>
        <w:t>и з д а ј е  д а н а ............................ године</w:t>
      </w:r>
    </w:p>
    <w:p w:rsidR="00B13EA1" w:rsidRPr="00B13EA1" w:rsidRDefault="00B13EA1" w:rsidP="00B13EA1">
      <w:pPr>
        <w:jc w:val="both"/>
        <w:rPr>
          <w:rFonts w:ascii="Arial" w:hAnsi="Arial" w:cs="Arial"/>
          <w:sz w:val="22"/>
          <w:szCs w:val="22"/>
        </w:rPr>
      </w:pPr>
    </w:p>
    <w:p w:rsidR="00B13EA1" w:rsidRPr="00B13EA1" w:rsidRDefault="00B13EA1" w:rsidP="00B13EA1">
      <w:pPr>
        <w:jc w:val="both"/>
        <w:rPr>
          <w:rFonts w:ascii="Arial" w:hAnsi="Arial" w:cs="Arial"/>
          <w:sz w:val="22"/>
          <w:szCs w:val="22"/>
        </w:rPr>
      </w:pPr>
    </w:p>
    <w:p w:rsidR="00B13EA1" w:rsidRDefault="00B13EA1" w:rsidP="00B13EA1">
      <w:pPr>
        <w:jc w:val="center"/>
        <w:rPr>
          <w:rFonts w:ascii="Arial" w:hAnsi="Arial" w:cs="Arial"/>
          <w:b/>
          <w:sz w:val="22"/>
          <w:szCs w:val="22"/>
          <w:lang w:val="sr-Cyrl-RS"/>
        </w:rPr>
      </w:pPr>
      <w:r w:rsidRPr="00B13EA1">
        <w:rPr>
          <w:rFonts w:ascii="Arial" w:hAnsi="Arial" w:cs="Arial"/>
          <w:b/>
          <w:sz w:val="22"/>
          <w:szCs w:val="22"/>
        </w:rPr>
        <w:t>МЕНИЧНО ПИСМО – ОВЛАШЋЕЊЕ ЗА КОРИСНИКА  БЛАНКО СОПСТВЕНЕ МЕНИЦЕ</w:t>
      </w:r>
    </w:p>
    <w:p w:rsidR="000E62BD" w:rsidRPr="000E62BD" w:rsidRDefault="000E62BD" w:rsidP="00B13EA1">
      <w:pPr>
        <w:jc w:val="center"/>
        <w:rPr>
          <w:rFonts w:ascii="Arial" w:hAnsi="Arial" w:cs="Arial"/>
          <w:b/>
          <w:sz w:val="22"/>
          <w:szCs w:val="22"/>
          <w:lang w:val="sr-Cyrl-RS"/>
        </w:rPr>
      </w:pPr>
      <w:r>
        <w:rPr>
          <w:rFonts w:ascii="Arial" w:hAnsi="Arial" w:cs="Arial"/>
          <w:b/>
          <w:sz w:val="22"/>
          <w:szCs w:val="22"/>
          <w:lang w:val="sr-Cyrl-RS"/>
        </w:rPr>
        <w:t>За јавну набавку бр./8100/0082/2017</w:t>
      </w:r>
    </w:p>
    <w:p w:rsidR="00B13EA1" w:rsidRPr="00B13EA1" w:rsidRDefault="00B13EA1" w:rsidP="00B13EA1">
      <w:pPr>
        <w:jc w:val="both"/>
        <w:rPr>
          <w:rFonts w:ascii="Arial" w:hAnsi="Arial" w:cs="Arial"/>
          <w:sz w:val="22"/>
          <w:szCs w:val="22"/>
        </w:rPr>
      </w:pPr>
    </w:p>
    <w:p w:rsidR="00B13EA1" w:rsidRPr="00B13EA1" w:rsidRDefault="00B13EA1" w:rsidP="00B13EA1">
      <w:pPr>
        <w:widowControl w:val="0"/>
        <w:tabs>
          <w:tab w:val="left" w:pos="1418"/>
          <w:tab w:val="left" w:leader="underscore" w:pos="9244"/>
        </w:tabs>
        <w:ind w:left="1440" w:hanging="1440"/>
        <w:jc w:val="both"/>
        <w:rPr>
          <w:rFonts w:ascii="Arial" w:eastAsia="Calibri" w:hAnsi="Arial" w:cs="Arial"/>
          <w:bCs/>
          <w:sz w:val="22"/>
          <w:szCs w:val="22"/>
          <w:lang w:val="sr-Cyrl-RS"/>
        </w:rPr>
      </w:pPr>
      <w:r w:rsidRPr="00B13EA1">
        <w:rPr>
          <w:rFonts w:ascii="Arial" w:eastAsia="Calibri" w:hAnsi="Arial" w:cs="Arial"/>
          <w:bCs/>
          <w:sz w:val="22"/>
          <w:szCs w:val="22"/>
          <w:lang w:val="en-US"/>
        </w:rPr>
        <w:t>КОРИСНИК - ПОВЕРИЛАЦ:</w:t>
      </w:r>
      <w:r w:rsidRPr="00B13EA1">
        <w:rPr>
          <w:rFonts w:ascii="Arial" w:eastAsia="Calibri" w:hAnsi="Arial" w:cs="Arial"/>
          <w:bCs/>
          <w:sz w:val="22"/>
          <w:szCs w:val="22"/>
          <w:lang w:val="sr-Cyrl-RS"/>
        </w:rPr>
        <w:t xml:space="preserve"> </w:t>
      </w:r>
      <w:r w:rsidRPr="00B13EA1">
        <w:rPr>
          <w:rFonts w:ascii="Arial" w:eastAsia="Calibri" w:hAnsi="Arial" w:cs="Arial"/>
          <w:bCs/>
          <w:sz w:val="22"/>
          <w:szCs w:val="22"/>
          <w:lang w:val="en-US"/>
        </w:rPr>
        <w:t xml:space="preserve">Јавно предузеће „Електроприведа Србије“ Београд, Улица царице Милице број 2,11000 Београд, </w:t>
      </w:r>
      <w:r w:rsidRPr="00B13EA1">
        <w:rPr>
          <w:rFonts w:ascii="Arial" w:eastAsia="Calibri" w:hAnsi="Arial" w:cs="Arial"/>
          <w:bCs/>
          <w:sz w:val="22"/>
          <w:szCs w:val="22"/>
          <w:lang w:val="sr-Cyrl-RS"/>
        </w:rPr>
        <w:t>м</w:t>
      </w:r>
      <w:r w:rsidRPr="00B13EA1">
        <w:rPr>
          <w:rFonts w:ascii="Arial" w:eastAsia="Calibri" w:hAnsi="Arial" w:cs="Arial"/>
          <w:bCs/>
          <w:sz w:val="22"/>
          <w:szCs w:val="22"/>
          <w:lang w:val="en-US"/>
        </w:rPr>
        <w:t>атични број 20053658, ПИБ 103920327, бр. тек. рачуна: 160-700-13 Banka Intesa</w:t>
      </w:r>
      <w:r w:rsidRPr="00B13EA1">
        <w:rPr>
          <w:rFonts w:ascii="Arial" w:eastAsia="Calibri" w:hAnsi="Arial" w:cs="Arial"/>
          <w:bCs/>
          <w:sz w:val="22"/>
          <w:szCs w:val="22"/>
          <w:lang w:val="sr-Cyrl-RS"/>
        </w:rPr>
        <w:t>.</w:t>
      </w:r>
    </w:p>
    <w:p w:rsidR="00B13EA1" w:rsidRPr="00B13EA1" w:rsidRDefault="00B13EA1" w:rsidP="00B13EA1">
      <w:pPr>
        <w:tabs>
          <w:tab w:val="left" w:pos="1418"/>
        </w:tabs>
        <w:jc w:val="both"/>
        <w:rPr>
          <w:rFonts w:ascii="Arial" w:hAnsi="Arial" w:cs="Arial"/>
          <w:sz w:val="22"/>
          <w:szCs w:val="22"/>
        </w:rPr>
      </w:pPr>
    </w:p>
    <w:p w:rsidR="00B13EA1" w:rsidRPr="003E79B3" w:rsidRDefault="00B13EA1" w:rsidP="00B13EA1">
      <w:pPr>
        <w:jc w:val="both"/>
        <w:rPr>
          <w:rFonts w:ascii="Arial" w:hAnsi="Arial" w:cs="Arial"/>
          <w:sz w:val="22"/>
          <w:szCs w:val="22"/>
        </w:rPr>
      </w:pPr>
      <w:r w:rsidRPr="00B13EA1">
        <w:rPr>
          <w:rFonts w:ascii="Arial" w:hAnsi="Arial" w:cs="Arial"/>
          <w:sz w:val="22"/>
          <w:szCs w:val="22"/>
        </w:rPr>
        <w:t xml:space="preserve">Предајемо вам 1 (једну) потписану и оверену, бланко  сопствену  меницу која је неопозива, </w:t>
      </w:r>
      <w:r w:rsidRPr="00B13EA1">
        <w:rPr>
          <w:rFonts w:ascii="Arial" w:hAnsi="Arial" w:cs="Arial"/>
          <w:sz w:val="22"/>
          <w:szCs w:val="22"/>
          <w:lang w:val="sr-Cyrl-RS"/>
        </w:rPr>
        <w:t xml:space="preserve">безусловна, </w:t>
      </w:r>
      <w:r w:rsidRPr="00B13EA1">
        <w:rPr>
          <w:rFonts w:ascii="Arial" w:hAnsi="Arial" w:cs="Arial"/>
          <w:sz w:val="22"/>
          <w:szCs w:val="22"/>
        </w:rPr>
        <w:t xml:space="preserve">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„Електропривреда Србије“ Београд, </w:t>
      </w:r>
      <w:r w:rsidRPr="00B13EA1">
        <w:rPr>
          <w:rFonts w:ascii="Arial" w:hAnsi="Arial" w:cs="Arial"/>
          <w:sz w:val="22"/>
          <w:szCs w:val="22"/>
          <w:lang w:val="sr-Cyrl-RS"/>
        </w:rPr>
        <w:t>Ц</w:t>
      </w:r>
      <w:r w:rsidRPr="00B13EA1">
        <w:rPr>
          <w:rFonts w:ascii="Arial" w:hAnsi="Arial" w:cs="Arial"/>
          <w:sz w:val="22"/>
          <w:szCs w:val="22"/>
        </w:rPr>
        <w:t xml:space="preserve">арице Милице број 2, Београд, као Повериоца, да предату меницу може попунити до максималног износа  од _______________ динара, (и  словима  _________________динара), по </w:t>
      </w:r>
      <w:r w:rsidRPr="00B13EA1">
        <w:rPr>
          <w:rFonts w:ascii="Arial" w:hAnsi="Arial" w:cs="Arial"/>
          <w:sz w:val="22"/>
          <w:szCs w:val="22"/>
          <w:lang w:val="sr-Cyrl-RS"/>
        </w:rPr>
        <w:t>Оквирном споразуму</w:t>
      </w:r>
      <w:r w:rsidRPr="00B13EA1">
        <w:rPr>
          <w:rFonts w:ascii="Arial" w:hAnsi="Arial" w:cs="Arial"/>
          <w:sz w:val="22"/>
          <w:szCs w:val="22"/>
        </w:rPr>
        <w:t xml:space="preserve"> </w:t>
      </w:r>
      <w:r w:rsidRPr="00B13EA1">
        <w:rPr>
          <w:rFonts w:ascii="Arial" w:hAnsi="Arial" w:cs="Arial"/>
          <w:sz w:val="22"/>
          <w:szCs w:val="22"/>
          <w:lang w:val="sr-Cyrl-RS"/>
        </w:rPr>
        <w:t xml:space="preserve">за купопродају </w:t>
      </w:r>
      <w:r w:rsidR="003E79B3">
        <w:rPr>
          <w:rFonts w:ascii="Arial" w:hAnsi="Arial" w:cs="Arial"/>
          <w:sz w:val="22"/>
          <w:szCs w:val="22"/>
          <w:lang w:val="ru-RU"/>
        </w:rPr>
        <w:t>Ролетни, завеса, тракастих завеса, венецијанера и фолија</w:t>
      </w:r>
      <w:r w:rsidR="000452DC">
        <w:rPr>
          <w:rFonts w:ascii="Arial" w:hAnsi="Arial" w:cs="Arial"/>
          <w:sz w:val="22"/>
          <w:szCs w:val="22"/>
          <w:lang w:val="sr-Cyrl-RS"/>
        </w:rPr>
        <w:t xml:space="preserve"> за </w:t>
      </w:r>
      <w:r w:rsidR="000452DC" w:rsidRPr="00B13EA1">
        <w:rPr>
          <w:rFonts w:ascii="Arial" w:hAnsi="Arial" w:cs="Arial"/>
          <w:sz w:val="22"/>
          <w:szCs w:val="22"/>
        </w:rPr>
        <w:t>____________</w:t>
      </w:r>
      <w:r w:rsidR="000452DC">
        <w:rPr>
          <w:rFonts w:ascii="Arial" w:hAnsi="Arial" w:cs="Arial"/>
          <w:sz w:val="22"/>
          <w:szCs w:val="22"/>
          <w:lang w:val="sr-Cyrl-RS"/>
        </w:rPr>
        <w:t>(уписати број</w:t>
      </w:r>
      <w:r w:rsidR="000452DC" w:rsidRPr="000452DC">
        <w:t xml:space="preserve"> </w:t>
      </w:r>
      <w:r w:rsidR="000452DC" w:rsidRPr="000452DC">
        <w:rPr>
          <w:rFonts w:ascii="Arial" w:hAnsi="Arial" w:cs="Arial"/>
          <w:sz w:val="22"/>
          <w:szCs w:val="22"/>
          <w:lang w:val="sr-Cyrl-RS"/>
        </w:rPr>
        <w:t>и назив</w:t>
      </w:r>
      <w:r w:rsidR="000452DC">
        <w:rPr>
          <w:rFonts w:ascii="Arial" w:hAnsi="Arial" w:cs="Arial"/>
          <w:sz w:val="22"/>
          <w:szCs w:val="22"/>
          <w:lang w:val="sr-Cyrl-RS"/>
        </w:rPr>
        <w:t xml:space="preserve"> партије за који се подноси понуда), </w:t>
      </w:r>
      <w:r w:rsidRPr="00B13EA1">
        <w:rPr>
          <w:rFonts w:ascii="Arial" w:hAnsi="Arial" w:cs="Arial"/>
          <w:sz w:val="22"/>
          <w:szCs w:val="22"/>
        </w:rPr>
        <w:t>бр._________ од _________________(заведен код Корисника - Повериоца) и бр.____________ од _________________(заведен код дужника) као средство ф</w:t>
      </w:r>
      <w:r w:rsidR="003E79B3">
        <w:rPr>
          <w:rFonts w:ascii="Arial" w:hAnsi="Arial" w:cs="Arial"/>
          <w:sz w:val="22"/>
          <w:szCs w:val="22"/>
        </w:rPr>
        <w:t xml:space="preserve">инансијског обезбеђења за </w:t>
      </w:r>
      <w:r w:rsidR="000E62BD">
        <w:rPr>
          <w:rFonts w:ascii="Arial" w:hAnsi="Arial" w:cs="Arial"/>
          <w:sz w:val="22"/>
          <w:szCs w:val="22"/>
          <w:lang w:val="sr-Cyrl-RS"/>
        </w:rPr>
        <w:t>озбиљност понуде</w:t>
      </w:r>
      <w:r w:rsidR="00E14210">
        <w:rPr>
          <w:rFonts w:ascii="Arial" w:hAnsi="Arial" w:cs="Arial"/>
          <w:sz w:val="22"/>
          <w:szCs w:val="22"/>
        </w:rPr>
        <w:t xml:space="preserve"> у вредности од </w:t>
      </w:r>
      <w:r w:rsidR="00E14210">
        <w:rPr>
          <w:rFonts w:ascii="Arial" w:hAnsi="Arial" w:cs="Arial"/>
          <w:sz w:val="22"/>
          <w:szCs w:val="22"/>
          <w:lang w:val="sr-Cyrl-RS"/>
        </w:rPr>
        <w:t>10</w:t>
      </w:r>
      <w:r w:rsidRPr="00B13EA1">
        <w:rPr>
          <w:rFonts w:ascii="Arial" w:hAnsi="Arial" w:cs="Arial"/>
          <w:sz w:val="22"/>
          <w:szCs w:val="22"/>
        </w:rPr>
        <w:t xml:space="preserve">% вредности </w:t>
      </w:r>
      <w:r w:rsidRPr="00B13EA1">
        <w:rPr>
          <w:rFonts w:ascii="Arial" w:hAnsi="Arial" w:cs="Arial"/>
          <w:sz w:val="22"/>
          <w:szCs w:val="22"/>
          <w:lang w:val="sr-Cyrl-RS"/>
        </w:rPr>
        <w:t>оквирног споразума</w:t>
      </w:r>
      <w:r w:rsidRPr="00B13EA1">
        <w:rPr>
          <w:rFonts w:ascii="Arial" w:hAnsi="Arial" w:cs="Arial"/>
          <w:sz w:val="22"/>
          <w:szCs w:val="22"/>
        </w:rPr>
        <w:t xml:space="preserve"> без ПДВ уколико ________________________(назив дужника), </w:t>
      </w:r>
      <w:r w:rsidR="003E79B3">
        <w:rPr>
          <w:rFonts w:ascii="Arial" w:hAnsi="Arial" w:cs="Arial"/>
          <w:sz w:val="22"/>
          <w:szCs w:val="22"/>
        </w:rPr>
        <w:t>као дужник н</w:t>
      </w:r>
      <w:r w:rsidR="003E79B3">
        <w:rPr>
          <w:rFonts w:ascii="Arial" w:hAnsi="Arial" w:cs="Arial"/>
          <w:sz w:val="22"/>
          <w:szCs w:val="22"/>
          <w:lang w:val="sr-Cyrl-RS"/>
        </w:rPr>
        <w:t>е</w:t>
      </w:r>
      <w:r w:rsidR="003E79B3">
        <w:rPr>
          <w:rFonts w:ascii="Arial" w:hAnsi="Arial" w:cs="Arial"/>
          <w:sz w:val="22"/>
          <w:szCs w:val="22"/>
          <w:lang w:val="sr-Cyrl-RS" w:eastAsia="sr-Latn-RS"/>
        </w:rPr>
        <w:t xml:space="preserve"> испуни</w:t>
      </w:r>
      <w:r w:rsidR="003E79B3" w:rsidRPr="003E79B3">
        <w:rPr>
          <w:rFonts w:ascii="Arial" w:hAnsi="Arial" w:cs="Arial"/>
          <w:sz w:val="22"/>
          <w:szCs w:val="22"/>
          <w:lang w:val="sr-Cyrl-RS" w:eastAsia="sr-Latn-RS"/>
        </w:rPr>
        <w:t xml:space="preserve"> об</w:t>
      </w:r>
      <w:r w:rsidR="003E79B3">
        <w:rPr>
          <w:rFonts w:ascii="Arial" w:hAnsi="Arial" w:cs="Arial"/>
          <w:sz w:val="22"/>
          <w:szCs w:val="22"/>
          <w:lang w:val="sr-Cyrl-RS" w:eastAsia="sr-Latn-RS"/>
        </w:rPr>
        <w:t>авезе по било ком члану</w:t>
      </w:r>
      <w:r w:rsidR="003E79B3" w:rsidRPr="003E79B3">
        <w:rPr>
          <w:rFonts w:ascii="Arial" w:hAnsi="Arial" w:cs="Arial"/>
          <w:sz w:val="22"/>
          <w:szCs w:val="22"/>
          <w:lang w:val="sr-Cyrl-RS" w:eastAsia="sr-Latn-RS"/>
        </w:rPr>
        <w:t xml:space="preserve"> Оквирног споразума, као и у случају раскида истог</w:t>
      </w:r>
      <w:r w:rsidRPr="003E79B3">
        <w:rPr>
          <w:rFonts w:ascii="Arial" w:hAnsi="Arial" w:cs="Arial"/>
          <w:sz w:val="22"/>
          <w:szCs w:val="22"/>
        </w:rPr>
        <w:t>.</w:t>
      </w:r>
    </w:p>
    <w:p w:rsidR="00B13EA1" w:rsidRPr="00B13EA1" w:rsidRDefault="00B13EA1" w:rsidP="00B13EA1">
      <w:pPr>
        <w:jc w:val="both"/>
        <w:rPr>
          <w:rFonts w:ascii="Arial" w:hAnsi="Arial" w:cs="Arial"/>
          <w:sz w:val="22"/>
          <w:szCs w:val="22"/>
        </w:rPr>
      </w:pPr>
    </w:p>
    <w:p w:rsidR="001B7576" w:rsidRPr="00E14210" w:rsidRDefault="00B13EA1" w:rsidP="00E14210">
      <w:pPr>
        <w:jc w:val="both"/>
        <w:rPr>
          <w:rFonts w:ascii="Arial" w:hAnsi="Arial" w:cs="Arial"/>
          <w:sz w:val="22"/>
          <w:szCs w:val="22"/>
          <w:lang w:val="sr-Cyrl-RS"/>
        </w:rPr>
      </w:pPr>
      <w:r w:rsidRPr="00B13EA1">
        <w:rPr>
          <w:rFonts w:ascii="Arial" w:hAnsi="Arial" w:cs="Arial"/>
          <w:sz w:val="22"/>
          <w:szCs w:val="22"/>
        </w:rPr>
        <w:t xml:space="preserve">Издата Бланко соло меница серијски број </w:t>
      </w:r>
      <w:r w:rsidR="002748FC">
        <w:rPr>
          <w:rFonts w:ascii="Arial" w:hAnsi="Arial" w:cs="Arial"/>
          <w:sz w:val="22"/>
          <w:szCs w:val="22"/>
          <w:lang w:val="sr-Cyrl-RS"/>
        </w:rPr>
        <w:t>__________</w:t>
      </w:r>
      <w:r w:rsidRPr="00B13EA1">
        <w:rPr>
          <w:rFonts w:ascii="Arial" w:hAnsi="Arial" w:cs="Arial"/>
          <w:sz w:val="22"/>
          <w:szCs w:val="22"/>
        </w:rPr>
        <w:t xml:space="preserve">(уписати серијски број) може се поднети на наплату у року доспећа  утврђеном  </w:t>
      </w:r>
      <w:r w:rsidRPr="00B13EA1">
        <w:rPr>
          <w:rFonts w:ascii="Arial" w:hAnsi="Arial" w:cs="Arial"/>
          <w:sz w:val="22"/>
          <w:szCs w:val="22"/>
          <w:lang w:val="sr-Cyrl-RS"/>
        </w:rPr>
        <w:t>Оквирним споразумом</w:t>
      </w:r>
      <w:r w:rsidRPr="00B13EA1">
        <w:rPr>
          <w:rFonts w:ascii="Arial" w:hAnsi="Arial" w:cs="Arial"/>
          <w:sz w:val="22"/>
          <w:szCs w:val="22"/>
        </w:rPr>
        <w:t xml:space="preserve"> бр. ___________ од _________ године (заведен код Корисника-Повериоца)  и бр. _____________ од _____ године (заведен код дужника) т.ј. </w:t>
      </w:r>
      <w:r w:rsidR="000E62BD">
        <w:rPr>
          <w:rFonts w:ascii="Arial" w:hAnsi="Arial" w:cs="Arial"/>
          <w:sz w:val="22"/>
          <w:szCs w:val="22"/>
          <w:lang w:val="sr-Cyrl-RS"/>
        </w:rPr>
        <w:t>у року који је минимално 3</w:t>
      </w:r>
      <w:r w:rsidR="00E14210">
        <w:rPr>
          <w:rFonts w:ascii="Arial" w:hAnsi="Arial" w:cs="Arial"/>
          <w:sz w:val="22"/>
          <w:szCs w:val="22"/>
          <w:lang w:val="sr-Cyrl-RS"/>
        </w:rPr>
        <w:t>0 дана дужи о</w:t>
      </w:r>
      <w:r w:rsidR="000E62BD">
        <w:rPr>
          <w:rFonts w:ascii="Arial" w:hAnsi="Arial" w:cs="Arial"/>
          <w:sz w:val="22"/>
          <w:szCs w:val="22"/>
          <w:lang w:val="sr-Cyrl-RS"/>
        </w:rPr>
        <w:t>д рока важења понуде</w:t>
      </w:r>
      <w:r w:rsidRPr="00B13EA1">
        <w:rPr>
          <w:rFonts w:ascii="Arial" w:hAnsi="Arial" w:cs="Arial"/>
          <w:sz w:val="22"/>
          <w:szCs w:val="22"/>
        </w:rPr>
        <w:t xml:space="preserve"> с тим да евентуални продужетак рока </w:t>
      </w:r>
      <w:r w:rsidR="000E62BD">
        <w:rPr>
          <w:rFonts w:ascii="Arial" w:hAnsi="Arial" w:cs="Arial"/>
          <w:sz w:val="22"/>
          <w:szCs w:val="22"/>
          <w:lang w:val="sr-Cyrl-RS"/>
        </w:rPr>
        <w:t>важења понуде</w:t>
      </w:r>
      <w:r w:rsidRPr="00B13EA1">
        <w:rPr>
          <w:rFonts w:ascii="Arial" w:hAnsi="Arial" w:cs="Arial"/>
          <w:sz w:val="22"/>
          <w:szCs w:val="22"/>
        </w:rPr>
        <w:t xml:space="preserve"> има за последицу и продужење рока важења менице и меничног овлашћења, за исти број дана за који ће</w:t>
      </w:r>
      <w:r w:rsidR="000E62BD">
        <w:rPr>
          <w:rFonts w:ascii="Arial" w:hAnsi="Arial" w:cs="Arial"/>
          <w:sz w:val="22"/>
          <w:szCs w:val="22"/>
        </w:rPr>
        <w:t xml:space="preserve"> бити продужен и р</w:t>
      </w:r>
      <w:r w:rsidR="000E62BD">
        <w:rPr>
          <w:rFonts w:ascii="Arial" w:hAnsi="Arial" w:cs="Arial"/>
          <w:sz w:val="22"/>
          <w:szCs w:val="22"/>
          <w:lang w:val="sr-Cyrl-RS"/>
        </w:rPr>
        <w:t>ок важења понуде</w:t>
      </w:r>
      <w:r w:rsidR="00E14210">
        <w:rPr>
          <w:rFonts w:ascii="Arial" w:hAnsi="Arial" w:cs="Arial"/>
          <w:sz w:val="22"/>
          <w:szCs w:val="22"/>
          <w:lang w:val="sr-Cyrl-RS"/>
        </w:rPr>
        <w:t>.</w:t>
      </w:r>
    </w:p>
    <w:p w:rsidR="00B13EA1" w:rsidRPr="00B13EA1" w:rsidRDefault="00B13EA1" w:rsidP="00B13EA1">
      <w:pPr>
        <w:jc w:val="both"/>
        <w:rPr>
          <w:rFonts w:ascii="Arial" w:hAnsi="Arial" w:cs="Arial"/>
          <w:sz w:val="22"/>
          <w:szCs w:val="22"/>
        </w:rPr>
      </w:pPr>
    </w:p>
    <w:p w:rsidR="00B13EA1" w:rsidRPr="00B13EA1" w:rsidRDefault="00B13EA1" w:rsidP="00B13EA1">
      <w:pPr>
        <w:jc w:val="both"/>
        <w:rPr>
          <w:rFonts w:ascii="Arial" w:hAnsi="Arial" w:cs="Arial"/>
          <w:sz w:val="22"/>
          <w:szCs w:val="22"/>
        </w:rPr>
      </w:pPr>
      <w:r w:rsidRPr="00B13EA1">
        <w:rPr>
          <w:rFonts w:ascii="Arial" w:hAnsi="Arial" w:cs="Arial"/>
          <w:sz w:val="22"/>
          <w:szCs w:val="22"/>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w:t>
      </w:r>
      <w:r w:rsidRPr="00B13EA1">
        <w:rPr>
          <w:rFonts w:ascii="Arial" w:hAnsi="Arial" w:cs="Arial"/>
          <w:sz w:val="22"/>
          <w:szCs w:val="22"/>
          <w:lang w:val="sr-Cyrl-RS"/>
        </w:rPr>
        <w:t>,</w:t>
      </w:r>
      <w:r w:rsidRPr="00B13EA1">
        <w:rPr>
          <w:rFonts w:ascii="Arial" w:hAnsi="Arial" w:cs="Arial"/>
          <w:sz w:val="22"/>
          <w:szCs w:val="22"/>
        </w:rPr>
        <w:t xml:space="preserve">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B13EA1" w:rsidRPr="00B13EA1" w:rsidRDefault="00B13EA1" w:rsidP="00B13EA1">
      <w:pPr>
        <w:jc w:val="both"/>
        <w:rPr>
          <w:rFonts w:ascii="Arial" w:hAnsi="Arial" w:cs="Arial"/>
          <w:sz w:val="22"/>
          <w:szCs w:val="22"/>
        </w:rPr>
      </w:pPr>
    </w:p>
    <w:p w:rsidR="00B13EA1" w:rsidRPr="00B13EA1" w:rsidRDefault="00B13EA1" w:rsidP="00B13EA1">
      <w:pPr>
        <w:jc w:val="both"/>
        <w:rPr>
          <w:rFonts w:ascii="Arial" w:hAnsi="Arial" w:cs="Arial"/>
          <w:sz w:val="22"/>
          <w:szCs w:val="22"/>
        </w:rPr>
      </w:pPr>
      <w:r w:rsidRPr="00B13EA1">
        <w:rPr>
          <w:rFonts w:ascii="Arial" w:hAnsi="Arial" w:cs="Arial"/>
          <w:sz w:val="22"/>
          <w:szCs w:val="22"/>
        </w:rPr>
        <w:t>Мениц</w:t>
      </w:r>
      <w:r w:rsidR="000E62BD">
        <w:rPr>
          <w:rFonts w:ascii="Arial" w:hAnsi="Arial" w:cs="Arial"/>
          <w:sz w:val="22"/>
          <w:szCs w:val="22"/>
        </w:rPr>
        <w:t>а је важећа и у случају да</w:t>
      </w:r>
      <w:r w:rsidRPr="00B13EA1">
        <w:rPr>
          <w:rFonts w:ascii="Arial" w:hAnsi="Arial" w:cs="Arial"/>
          <w:sz w:val="22"/>
          <w:szCs w:val="22"/>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B13EA1" w:rsidRPr="00B13EA1" w:rsidRDefault="00B13EA1" w:rsidP="00B13EA1">
      <w:pPr>
        <w:jc w:val="both"/>
        <w:rPr>
          <w:rFonts w:ascii="Arial" w:hAnsi="Arial" w:cs="Arial"/>
          <w:sz w:val="22"/>
          <w:szCs w:val="22"/>
        </w:rPr>
      </w:pPr>
    </w:p>
    <w:p w:rsidR="00B13EA1" w:rsidRPr="00B13EA1" w:rsidRDefault="00B13EA1" w:rsidP="00B13EA1">
      <w:pPr>
        <w:jc w:val="both"/>
        <w:rPr>
          <w:rFonts w:ascii="Arial" w:hAnsi="Arial" w:cs="Arial"/>
          <w:sz w:val="22"/>
          <w:szCs w:val="22"/>
        </w:rPr>
      </w:pPr>
      <w:r w:rsidRPr="00B13EA1">
        <w:rPr>
          <w:rFonts w:ascii="Arial" w:hAnsi="Arial" w:cs="Arial"/>
          <w:sz w:val="22"/>
          <w:szCs w:val="22"/>
        </w:rPr>
        <w:t>Дужник се одриче права на повлачење овог овлашћења, на стављање приговора на задужење и на сторнирање задужења по овом основу за наплату.</w:t>
      </w:r>
    </w:p>
    <w:p w:rsidR="00B13EA1" w:rsidRPr="00B13EA1" w:rsidRDefault="00B13EA1" w:rsidP="00B13EA1">
      <w:pPr>
        <w:jc w:val="both"/>
        <w:rPr>
          <w:rFonts w:ascii="Arial" w:hAnsi="Arial" w:cs="Arial"/>
          <w:sz w:val="22"/>
          <w:szCs w:val="22"/>
        </w:rPr>
      </w:pPr>
    </w:p>
    <w:p w:rsidR="00B13EA1" w:rsidRPr="00B13EA1" w:rsidRDefault="00B13EA1" w:rsidP="00B13EA1">
      <w:pPr>
        <w:jc w:val="both"/>
        <w:rPr>
          <w:rFonts w:ascii="Arial" w:hAnsi="Arial" w:cs="Arial"/>
          <w:sz w:val="22"/>
          <w:szCs w:val="22"/>
        </w:rPr>
      </w:pPr>
      <w:r w:rsidRPr="00B13EA1">
        <w:rPr>
          <w:rFonts w:ascii="Arial" w:hAnsi="Arial" w:cs="Arial"/>
          <w:sz w:val="22"/>
          <w:szCs w:val="22"/>
        </w:rPr>
        <w:t>Меница је потписана од стране овлашћеног лица за заступање Дужника _____________________(унети име и презиме овлашћеног лица).</w:t>
      </w:r>
    </w:p>
    <w:p w:rsidR="00B13EA1" w:rsidRPr="00B13EA1" w:rsidRDefault="00B13EA1" w:rsidP="00B13EA1">
      <w:pPr>
        <w:jc w:val="both"/>
        <w:rPr>
          <w:rFonts w:ascii="Arial" w:hAnsi="Arial" w:cs="Arial"/>
          <w:sz w:val="22"/>
          <w:szCs w:val="22"/>
        </w:rPr>
      </w:pPr>
    </w:p>
    <w:p w:rsidR="00B13EA1" w:rsidRPr="00B13EA1" w:rsidRDefault="00B13EA1" w:rsidP="00B13EA1">
      <w:pPr>
        <w:jc w:val="both"/>
        <w:rPr>
          <w:rFonts w:ascii="Arial" w:hAnsi="Arial" w:cs="Arial"/>
          <w:sz w:val="22"/>
          <w:szCs w:val="22"/>
        </w:rPr>
      </w:pPr>
      <w:r w:rsidRPr="00B13EA1">
        <w:rPr>
          <w:rFonts w:ascii="Arial" w:hAnsi="Arial" w:cs="Arial"/>
          <w:sz w:val="22"/>
          <w:szCs w:val="22"/>
        </w:rPr>
        <w:t>Ово менично писмо - овлашћење сачињено је у 2 (два) истоветна примерка, од којих је 1 (један) примерак за Повериоца, а 1 (један) задржава Дужник.</w:t>
      </w:r>
    </w:p>
    <w:p w:rsidR="00B13EA1" w:rsidRPr="00B13EA1" w:rsidRDefault="00B13EA1" w:rsidP="00B13EA1">
      <w:pPr>
        <w:jc w:val="both"/>
        <w:rPr>
          <w:rFonts w:ascii="Arial" w:hAnsi="Arial" w:cs="Arial"/>
          <w:sz w:val="22"/>
          <w:szCs w:val="22"/>
        </w:rPr>
      </w:pPr>
    </w:p>
    <w:p w:rsidR="00B13EA1" w:rsidRPr="00B13EA1" w:rsidRDefault="00B13EA1" w:rsidP="00B13EA1">
      <w:pPr>
        <w:jc w:val="both"/>
        <w:rPr>
          <w:rFonts w:ascii="Arial" w:hAnsi="Arial" w:cs="Arial"/>
          <w:sz w:val="22"/>
          <w:szCs w:val="22"/>
        </w:rPr>
      </w:pPr>
      <w:r w:rsidRPr="00B13EA1">
        <w:rPr>
          <w:rFonts w:ascii="Arial" w:hAnsi="Arial" w:cs="Arial"/>
          <w:sz w:val="22"/>
          <w:szCs w:val="22"/>
        </w:rPr>
        <w:t xml:space="preserve">Место и датум издавања Овлашћења          </w:t>
      </w:r>
    </w:p>
    <w:p w:rsidR="00B13EA1" w:rsidRPr="00B13EA1" w:rsidRDefault="00B13EA1" w:rsidP="00B13EA1">
      <w:pPr>
        <w:jc w:val="both"/>
        <w:rPr>
          <w:rFonts w:ascii="Arial" w:hAnsi="Arial" w:cs="Arial"/>
          <w:sz w:val="22"/>
          <w:szCs w:val="22"/>
        </w:rPr>
      </w:pPr>
    </w:p>
    <w:p w:rsidR="00B13EA1" w:rsidRPr="00B13EA1" w:rsidRDefault="00B13EA1" w:rsidP="00B13EA1">
      <w:pPr>
        <w:jc w:val="both"/>
        <w:rPr>
          <w:rFonts w:ascii="Arial" w:hAnsi="Arial"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B13EA1" w:rsidRPr="00B13EA1" w:rsidTr="003F0FF5">
        <w:trPr>
          <w:jc w:val="center"/>
        </w:trPr>
        <w:tc>
          <w:tcPr>
            <w:tcW w:w="3882" w:type="dxa"/>
          </w:tcPr>
          <w:p w:rsidR="00B13EA1" w:rsidRPr="00B13EA1" w:rsidRDefault="00B13EA1" w:rsidP="00B13EA1">
            <w:pPr>
              <w:jc w:val="both"/>
              <w:rPr>
                <w:rFonts w:ascii="Arial" w:hAnsi="Arial" w:cs="Arial"/>
                <w:sz w:val="22"/>
                <w:szCs w:val="22"/>
              </w:rPr>
            </w:pPr>
            <w:r w:rsidRPr="00B13EA1">
              <w:rPr>
                <w:rFonts w:ascii="Arial" w:hAnsi="Arial" w:cs="Arial"/>
                <w:sz w:val="22"/>
                <w:szCs w:val="22"/>
              </w:rPr>
              <w:t>Датум:</w:t>
            </w:r>
          </w:p>
        </w:tc>
        <w:tc>
          <w:tcPr>
            <w:tcW w:w="2127" w:type="dxa"/>
          </w:tcPr>
          <w:p w:rsidR="00B13EA1" w:rsidRPr="00B13EA1" w:rsidRDefault="00B13EA1" w:rsidP="00B13EA1">
            <w:pPr>
              <w:jc w:val="both"/>
              <w:rPr>
                <w:rFonts w:ascii="Arial" w:hAnsi="Arial" w:cs="Arial"/>
                <w:sz w:val="22"/>
                <w:szCs w:val="22"/>
                <w:lang w:val="ru-RU"/>
              </w:rPr>
            </w:pPr>
          </w:p>
        </w:tc>
        <w:tc>
          <w:tcPr>
            <w:tcW w:w="4022" w:type="dxa"/>
          </w:tcPr>
          <w:p w:rsidR="00B13EA1" w:rsidRPr="00B13EA1" w:rsidRDefault="00B13EA1" w:rsidP="00B13EA1">
            <w:pPr>
              <w:jc w:val="both"/>
              <w:rPr>
                <w:rFonts w:ascii="Arial" w:hAnsi="Arial" w:cs="Arial"/>
                <w:sz w:val="22"/>
                <w:szCs w:val="22"/>
                <w:lang w:val="ru-RU"/>
              </w:rPr>
            </w:pPr>
            <w:r w:rsidRPr="00B13EA1">
              <w:rPr>
                <w:rFonts w:ascii="Arial" w:hAnsi="Arial" w:cs="Arial"/>
                <w:sz w:val="22"/>
                <w:szCs w:val="22"/>
              </w:rPr>
              <w:t xml:space="preserve">                   Понуђач</w:t>
            </w:r>
            <w:r w:rsidRPr="00B13EA1">
              <w:rPr>
                <w:rFonts w:ascii="Arial" w:hAnsi="Arial" w:cs="Arial"/>
                <w:sz w:val="22"/>
                <w:szCs w:val="22"/>
                <w:lang w:val="ru-RU"/>
              </w:rPr>
              <w:t>:</w:t>
            </w:r>
          </w:p>
        </w:tc>
      </w:tr>
      <w:tr w:rsidR="00B13EA1" w:rsidRPr="00B13EA1" w:rsidTr="003F0FF5">
        <w:trPr>
          <w:jc w:val="center"/>
        </w:trPr>
        <w:tc>
          <w:tcPr>
            <w:tcW w:w="3882" w:type="dxa"/>
          </w:tcPr>
          <w:p w:rsidR="00B13EA1" w:rsidRPr="00B13EA1" w:rsidRDefault="00B13EA1" w:rsidP="00B13EA1">
            <w:pPr>
              <w:jc w:val="both"/>
              <w:rPr>
                <w:rFonts w:ascii="Arial" w:hAnsi="Arial" w:cs="Arial"/>
                <w:sz w:val="22"/>
                <w:szCs w:val="22"/>
              </w:rPr>
            </w:pPr>
          </w:p>
        </w:tc>
        <w:tc>
          <w:tcPr>
            <w:tcW w:w="2127" w:type="dxa"/>
          </w:tcPr>
          <w:p w:rsidR="00B13EA1" w:rsidRPr="00B13EA1" w:rsidRDefault="00B13EA1" w:rsidP="00B13EA1">
            <w:pPr>
              <w:jc w:val="both"/>
              <w:rPr>
                <w:rFonts w:ascii="Arial" w:hAnsi="Arial" w:cs="Arial"/>
                <w:sz w:val="22"/>
                <w:szCs w:val="22"/>
              </w:rPr>
            </w:pPr>
            <w:r w:rsidRPr="00B13EA1">
              <w:rPr>
                <w:rFonts w:ascii="Arial" w:hAnsi="Arial" w:cs="Arial"/>
                <w:sz w:val="22"/>
                <w:szCs w:val="22"/>
              </w:rPr>
              <w:t xml:space="preserve">         М.П.</w:t>
            </w:r>
          </w:p>
        </w:tc>
        <w:tc>
          <w:tcPr>
            <w:tcW w:w="4022" w:type="dxa"/>
          </w:tcPr>
          <w:p w:rsidR="00B13EA1" w:rsidRPr="00B13EA1" w:rsidRDefault="00B13EA1" w:rsidP="00B13EA1">
            <w:pPr>
              <w:jc w:val="both"/>
              <w:rPr>
                <w:rFonts w:ascii="Arial" w:hAnsi="Arial" w:cs="Arial"/>
                <w:sz w:val="22"/>
                <w:szCs w:val="22"/>
                <w:lang w:val="ru-RU"/>
              </w:rPr>
            </w:pPr>
          </w:p>
        </w:tc>
      </w:tr>
      <w:tr w:rsidR="00B13EA1" w:rsidRPr="00B13EA1" w:rsidTr="003F0FF5">
        <w:trPr>
          <w:jc w:val="center"/>
        </w:trPr>
        <w:tc>
          <w:tcPr>
            <w:tcW w:w="3882" w:type="dxa"/>
            <w:tcBorders>
              <w:bottom w:val="single" w:sz="4" w:space="0" w:color="auto"/>
            </w:tcBorders>
          </w:tcPr>
          <w:p w:rsidR="00B13EA1" w:rsidRPr="00B13EA1" w:rsidRDefault="00B13EA1" w:rsidP="00B13EA1">
            <w:pPr>
              <w:jc w:val="both"/>
              <w:rPr>
                <w:rFonts w:ascii="Arial" w:hAnsi="Arial" w:cs="Arial"/>
                <w:sz w:val="22"/>
                <w:szCs w:val="22"/>
              </w:rPr>
            </w:pPr>
          </w:p>
        </w:tc>
        <w:tc>
          <w:tcPr>
            <w:tcW w:w="2127" w:type="dxa"/>
          </w:tcPr>
          <w:p w:rsidR="00B13EA1" w:rsidRPr="00B13EA1" w:rsidRDefault="00B13EA1" w:rsidP="00B13EA1">
            <w:pPr>
              <w:jc w:val="both"/>
              <w:rPr>
                <w:rFonts w:ascii="Arial" w:hAnsi="Arial" w:cs="Arial"/>
                <w:sz w:val="22"/>
                <w:szCs w:val="22"/>
                <w:lang w:val="ru-RU"/>
              </w:rPr>
            </w:pPr>
          </w:p>
        </w:tc>
        <w:tc>
          <w:tcPr>
            <w:tcW w:w="4022" w:type="dxa"/>
            <w:tcBorders>
              <w:bottom w:val="single" w:sz="4" w:space="0" w:color="auto"/>
            </w:tcBorders>
          </w:tcPr>
          <w:p w:rsidR="00B13EA1" w:rsidRPr="00B13EA1" w:rsidRDefault="00B13EA1" w:rsidP="00B13EA1">
            <w:pPr>
              <w:jc w:val="both"/>
              <w:rPr>
                <w:rFonts w:ascii="Arial" w:hAnsi="Arial" w:cs="Arial"/>
                <w:sz w:val="22"/>
                <w:szCs w:val="22"/>
                <w:lang w:val="ru-RU"/>
              </w:rPr>
            </w:pPr>
          </w:p>
        </w:tc>
      </w:tr>
    </w:tbl>
    <w:p w:rsidR="00B13EA1" w:rsidRPr="00B13EA1" w:rsidRDefault="00B13EA1" w:rsidP="00B13EA1">
      <w:pPr>
        <w:jc w:val="both"/>
        <w:rPr>
          <w:rFonts w:ascii="Arial" w:hAnsi="Arial" w:cs="Arial"/>
          <w:sz w:val="22"/>
          <w:szCs w:val="22"/>
        </w:rPr>
      </w:pPr>
    </w:p>
    <w:p w:rsidR="00B13EA1" w:rsidRPr="00B13EA1" w:rsidRDefault="00B13EA1" w:rsidP="00B13EA1">
      <w:pPr>
        <w:jc w:val="both"/>
        <w:rPr>
          <w:rFonts w:ascii="Arial" w:hAnsi="Arial" w:cs="Arial"/>
          <w:sz w:val="22"/>
          <w:szCs w:val="22"/>
        </w:rPr>
      </w:pPr>
      <w:r w:rsidRPr="00B13EA1">
        <w:rPr>
          <w:rFonts w:ascii="Arial" w:hAnsi="Arial" w:cs="Arial"/>
          <w:sz w:val="22"/>
          <w:szCs w:val="22"/>
        </w:rPr>
        <w:t xml:space="preserve">                                                                                                               Потпис овлашћеног лица</w:t>
      </w:r>
    </w:p>
    <w:p w:rsidR="00B13EA1" w:rsidRPr="00B13EA1" w:rsidRDefault="00B13EA1" w:rsidP="00B13EA1">
      <w:pPr>
        <w:jc w:val="both"/>
        <w:rPr>
          <w:rFonts w:ascii="Arial" w:hAnsi="Arial" w:cs="Arial"/>
          <w:sz w:val="22"/>
          <w:szCs w:val="22"/>
        </w:rPr>
      </w:pPr>
    </w:p>
    <w:p w:rsidR="00B13EA1" w:rsidRPr="00B13EA1" w:rsidRDefault="00B13EA1" w:rsidP="00B13EA1">
      <w:pPr>
        <w:jc w:val="both"/>
        <w:rPr>
          <w:rFonts w:ascii="Arial" w:hAnsi="Arial" w:cs="Arial"/>
          <w:sz w:val="22"/>
          <w:szCs w:val="22"/>
        </w:rPr>
      </w:pPr>
      <w:r w:rsidRPr="00B13EA1">
        <w:rPr>
          <w:rFonts w:ascii="Arial" w:hAnsi="Arial" w:cs="Arial"/>
          <w:sz w:val="22"/>
          <w:szCs w:val="22"/>
        </w:rPr>
        <w:t>Прилог:</w:t>
      </w:r>
    </w:p>
    <w:p w:rsidR="00B13EA1" w:rsidRPr="00B13EA1" w:rsidRDefault="00B13EA1" w:rsidP="00B13EA1">
      <w:pPr>
        <w:numPr>
          <w:ilvl w:val="0"/>
          <w:numId w:val="48"/>
        </w:numPr>
        <w:spacing w:after="160" w:line="259" w:lineRule="auto"/>
        <w:contextualSpacing/>
        <w:jc w:val="both"/>
        <w:rPr>
          <w:rFonts w:ascii="Arial" w:hAnsi="Arial" w:cs="Arial"/>
          <w:sz w:val="22"/>
          <w:szCs w:val="22"/>
        </w:rPr>
      </w:pPr>
      <w:r w:rsidRPr="00B13EA1">
        <w:rPr>
          <w:rFonts w:ascii="Arial" w:hAnsi="Arial" w:cs="Arial"/>
          <w:sz w:val="22"/>
          <w:szCs w:val="22"/>
        </w:rPr>
        <w:t>1 једна потписана и оверена бланко сопствена мениц</w:t>
      </w:r>
      <w:r w:rsidR="00E14210">
        <w:rPr>
          <w:rFonts w:ascii="Arial" w:hAnsi="Arial" w:cs="Arial"/>
          <w:sz w:val="22"/>
          <w:szCs w:val="22"/>
        </w:rPr>
        <w:t xml:space="preserve">а као гаранција за </w:t>
      </w:r>
      <w:r w:rsidR="00245E27">
        <w:rPr>
          <w:rFonts w:ascii="Arial" w:hAnsi="Arial" w:cs="Arial"/>
          <w:sz w:val="22"/>
          <w:szCs w:val="22"/>
          <w:lang w:val="sr-Cyrl-RS"/>
        </w:rPr>
        <w:t>озбиљност понуде</w:t>
      </w:r>
    </w:p>
    <w:p w:rsidR="00B13EA1" w:rsidRPr="00B13EA1" w:rsidRDefault="00B13EA1" w:rsidP="00B13EA1">
      <w:pPr>
        <w:numPr>
          <w:ilvl w:val="0"/>
          <w:numId w:val="48"/>
        </w:numPr>
        <w:spacing w:after="160" w:line="259" w:lineRule="auto"/>
        <w:contextualSpacing/>
        <w:jc w:val="both"/>
        <w:rPr>
          <w:rFonts w:ascii="Arial" w:hAnsi="Arial" w:cs="Arial"/>
          <w:sz w:val="22"/>
          <w:szCs w:val="22"/>
        </w:rPr>
      </w:pPr>
      <w:r w:rsidRPr="00B13EA1">
        <w:rPr>
          <w:rFonts w:ascii="Arial" w:hAnsi="Arial" w:cs="Arial"/>
          <w:sz w:val="22"/>
          <w:szCs w:val="22"/>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13EA1" w:rsidRPr="00B13EA1" w:rsidRDefault="00B13EA1" w:rsidP="00B13EA1">
      <w:pPr>
        <w:numPr>
          <w:ilvl w:val="0"/>
          <w:numId w:val="48"/>
        </w:numPr>
        <w:spacing w:after="160" w:line="259" w:lineRule="auto"/>
        <w:contextualSpacing/>
        <w:jc w:val="both"/>
        <w:rPr>
          <w:rFonts w:ascii="Arial" w:hAnsi="Arial" w:cs="Arial"/>
          <w:sz w:val="22"/>
          <w:szCs w:val="22"/>
        </w:rPr>
      </w:pPr>
      <w:r w:rsidRPr="00B13EA1">
        <w:rPr>
          <w:rFonts w:ascii="Arial" w:hAnsi="Arial" w:cs="Arial"/>
          <w:sz w:val="22"/>
          <w:szCs w:val="22"/>
        </w:rPr>
        <w:t xml:space="preserve">фотокопија ОП обрасца </w:t>
      </w:r>
    </w:p>
    <w:p w:rsidR="00B13EA1" w:rsidRPr="00B13EA1" w:rsidRDefault="00B13EA1" w:rsidP="00B13EA1">
      <w:pPr>
        <w:numPr>
          <w:ilvl w:val="0"/>
          <w:numId w:val="48"/>
        </w:numPr>
        <w:spacing w:after="160" w:line="259" w:lineRule="auto"/>
        <w:contextualSpacing/>
        <w:jc w:val="both"/>
        <w:rPr>
          <w:rFonts w:ascii="Arial" w:hAnsi="Arial" w:cs="Arial"/>
          <w:sz w:val="22"/>
          <w:szCs w:val="22"/>
        </w:rPr>
      </w:pPr>
      <w:r w:rsidRPr="00B13EA1">
        <w:rPr>
          <w:rFonts w:ascii="Arial" w:hAnsi="Arial" w:cs="Arial"/>
          <w:sz w:val="22"/>
          <w:szCs w:val="22"/>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13EA1" w:rsidRPr="00B13EA1" w:rsidRDefault="00B13EA1" w:rsidP="00B13EA1">
      <w:pPr>
        <w:ind w:left="720"/>
        <w:contextualSpacing/>
        <w:jc w:val="both"/>
        <w:rPr>
          <w:rFonts w:ascii="Arial" w:hAnsi="Arial" w:cs="Arial"/>
          <w:sz w:val="22"/>
          <w:szCs w:val="22"/>
          <w:lang w:val="sr-Cyrl-RS"/>
        </w:rPr>
      </w:pPr>
    </w:p>
    <w:p w:rsidR="00B13EA1" w:rsidRPr="00B13EA1" w:rsidRDefault="00B13EA1" w:rsidP="00B13EA1">
      <w:pPr>
        <w:ind w:left="720"/>
        <w:contextualSpacing/>
        <w:jc w:val="both"/>
        <w:rPr>
          <w:rFonts w:ascii="Arial" w:hAnsi="Arial" w:cs="Arial"/>
          <w:sz w:val="22"/>
          <w:szCs w:val="22"/>
        </w:rPr>
      </w:pPr>
    </w:p>
    <w:p w:rsidR="00B13EA1" w:rsidRPr="00E14210" w:rsidRDefault="00B13EA1" w:rsidP="00B13EA1">
      <w:pPr>
        <w:tabs>
          <w:tab w:val="left" w:pos="1329"/>
        </w:tabs>
        <w:spacing w:after="160" w:line="259" w:lineRule="auto"/>
        <w:jc w:val="both"/>
        <w:rPr>
          <w:rFonts w:ascii="Arial" w:hAnsi="Arial" w:cs="Arial"/>
          <w:b/>
          <w:sz w:val="22"/>
          <w:szCs w:val="22"/>
          <w:lang w:val="sr-Cyrl-RS"/>
        </w:rPr>
      </w:pPr>
      <w:r w:rsidRPr="00B13EA1">
        <w:rPr>
          <w:rFonts w:ascii="Arial" w:hAnsi="Arial" w:cs="Arial"/>
          <w:b/>
          <w:sz w:val="22"/>
          <w:szCs w:val="22"/>
        </w:rPr>
        <w:t>Мени</w:t>
      </w:r>
      <w:r w:rsidR="00E14210">
        <w:rPr>
          <w:rFonts w:ascii="Arial" w:hAnsi="Arial" w:cs="Arial"/>
          <w:b/>
          <w:sz w:val="22"/>
          <w:szCs w:val="22"/>
          <w:lang w:val="sr-Cyrl-RS"/>
        </w:rPr>
        <w:t>ц</w:t>
      </w:r>
      <w:r w:rsidR="00507A1F">
        <w:rPr>
          <w:rFonts w:ascii="Arial" w:hAnsi="Arial" w:cs="Arial"/>
          <w:b/>
          <w:sz w:val="22"/>
          <w:szCs w:val="22"/>
          <w:lang w:val="sr-Cyrl-RS"/>
        </w:rPr>
        <w:t>а</w:t>
      </w:r>
      <w:r w:rsidRPr="00B13EA1">
        <w:rPr>
          <w:rFonts w:ascii="Arial" w:hAnsi="Arial" w:cs="Arial"/>
          <w:b/>
          <w:sz w:val="22"/>
          <w:szCs w:val="22"/>
          <w:lang w:val="sr-Cyrl-RS"/>
        </w:rPr>
        <w:t xml:space="preserve"> као средство ф</w:t>
      </w:r>
      <w:r w:rsidR="003E79B3">
        <w:rPr>
          <w:rFonts w:ascii="Arial" w:hAnsi="Arial" w:cs="Arial"/>
          <w:b/>
          <w:sz w:val="22"/>
          <w:szCs w:val="22"/>
          <w:lang w:val="sr-Cyrl-RS"/>
        </w:rPr>
        <w:t>инансијског об</w:t>
      </w:r>
      <w:r w:rsidR="00245E27">
        <w:rPr>
          <w:rFonts w:ascii="Arial" w:hAnsi="Arial" w:cs="Arial"/>
          <w:b/>
          <w:sz w:val="22"/>
          <w:szCs w:val="22"/>
          <w:lang w:val="sr-Cyrl-RS"/>
        </w:rPr>
        <w:t>езбеђења за озбиљност понуде</w:t>
      </w:r>
      <w:r w:rsidRPr="00B13EA1">
        <w:rPr>
          <w:rFonts w:ascii="Arial" w:hAnsi="Arial" w:cs="Arial"/>
          <w:b/>
          <w:sz w:val="22"/>
          <w:szCs w:val="22"/>
          <w:lang w:val="sr-Cyrl-RS"/>
        </w:rPr>
        <w:t xml:space="preserve"> доставља се </w:t>
      </w:r>
      <w:r w:rsidR="00245E27">
        <w:rPr>
          <w:rFonts w:ascii="Arial" w:hAnsi="Arial" w:cs="Arial"/>
          <w:b/>
          <w:sz w:val="22"/>
          <w:szCs w:val="22"/>
          <w:lang w:val="sr-Cyrl-RS"/>
        </w:rPr>
        <w:t>као саставни део понуде у складу са садржином овог Прилога</w:t>
      </w:r>
    </w:p>
    <w:p w:rsidR="00E14210" w:rsidRPr="004B6D7B" w:rsidRDefault="00E14210" w:rsidP="00E14210">
      <w:pPr>
        <w:spacing w:after="200" w:line="276" w:lineRule="auto"/>
        <w:ind w:left="284" w:hanging="284"/>
        <w:jc w:val="both"/>
        <w:rPr>
          <w:rFonts w:ascii="Arial" w:hAnsi="Arial" w:cs="Arial"/>
          <w:lang w:val="sr-Cyrl-RS" w:eastAsia="sr-Latn-RS"/>
        </w:rPr>
      </w:pPr>
      <w:r w:rsidRPr="004B6D7B">
        <w:rPr>
          <w:rFonts w:ascii="Arial" w:hAnsi="Arial" w:cs="Arial"/>
          <w:lang w:eastAsia="sr-Latn-RS"/>
        </w:rPr>
        <w:t xml:space="preserve"> </w:t>
      </w:r>
    </w:p>
    <w:p w:rsidR="00E14210" w:rsidRPr="00B13EA1" w:rsidRDefault="00E14210" w:rsidP="00B13EA1">
      <w:pPr>
        <w:tabs>
          <w:tab w:val="left" w:pos="1329"/>
        </w:tabs>
        <w:spacing w:after="160" w:line="259" w:lineRule="auto"/>
        <w:jc w:val="both"/>
        <w:rPr>
          <w:rFonts w:ascii="Arial" w:hAnsi="Arial" w:cs="Arial"/>
          <w:b/>
          <w:sz w:val="22"/>
          <w:szCs w:val="22"/>
          <w:lang w:val="sr-Cyrl-RS"/>
        </w:rPr>
      </w:pPr>
    </w:p>
    <w:p w:rsidR="00B13EA1" w:rsidRPr="00B13EA1" w:rsidRDefault="00B13EA1" w:rsidP="00B13EA1">
      <w:pPr>
        <w:tabs>
          <w:tab w:val="left" w:pos="1329"/>
        </w:tabs>
        <w:spacing w:after="160" w:line="259" w:lineRule="auto"/>
        <w:jc w:val="both"/>
        <w:rPr>
          <w:rFonts w:ascii="Arial" w:hAnsi="Arial" w:cs="Arial"/>
          <w:b/>
          <w:sz w:val="22"/>
          <w:szCs w:val="22"/>
          <w:lang w:val="sr-Cyrl-RS"/>
        </w:rPr>
      </w:pPr>
    </w:p>
    <w:p w:rsidR="00B13EA1" w:rsidRPr="00B13EA1" w:rsidRDefault="00B13EA1" w:rsidP="00B13EA1">
      <w:pPr>
        <w:tabs>
          <w:tab w:val="left" w:pos="1329"/>
        </w:tabs>
        <w:spacing w:after="160" w:line="259" w:lineRule="auto"/>
        <w:jc w:val="both"/>
        <w:rPr>
          <w:rFonts w:ascii="Arial" w:hAnsi="Arial" w:cs="Arial"/>
          <w:b/>
          <w:sz w:val="22"/>
          <w:szCs w:val="22"/>
          <w:lang w:val="sr-Cyrl-RS"/>
        </w:rPr>
      </w:pPr>
    </w:p>
    <w:p w:rsidR="00B13EA1" w:rsidRDefault="00B13EA1" w:rsidP="00B13EA1">
      <w:pPr>
        <w:tabs>
          <w:tab w:val="left" w:pos="1329"/>
        </w:tabs>
        <w:spacing w:after="160" w:line="259" w:lineRule="auto"/>
        <w:jc w:val="both"/>
        <w:rPr>
          <w:rFonts w:ascii="Arial" w:hAnsi="Arial" w:cs="Arial"/>
          <w:b/>
          <w:sz w:val="22"/>
          <w:szCs w:val="22"/>
          <w:lang w:val="sr-Cyrl-RS"/>
        </w:rPr>
      </w:pPr>
    </w:p>
    <w:p w:rsidR="000E62BD" w:rsidRDefault="000E62BD" w:rsidP="00B13EA1">
      <w:pPr>
        <w:tabs>
          <w:tab w:val="left" w:pos="1329"/>
        </w:tabs>
        <w:spacing w:after="160" w:line="259" w:lineRule="auto"/>
        <w:jc w:val="both"/>
        <w:rPr>
          <w:rFonts w:ascii="Arial" w:hAnsi="Arial" w:cs="Arial"/>
          <w:b/>
          <w:sz w:val="22"/>
          <w:szCs w:val="22"/>
          <w:lang w:val="sr-Cyrl-RS"/>
        </w:rPr>
      </w:pPr>
    </w:p>
    <w:p w:rsidR="000E62BD" w:rsidRDefault="000E62BD" w:rsidP="00B13EA1">
      <w:pPr>
        <w:tabs>
          <w:tab w:val="left" w:pos="1329"/>
        </w:tabs>
        <w:spacing w:after="160" w:line="259" w:lineRule="auto"/>
        <w:jc w:val="both"/>
        <w:rPr>
          <w:rFonts w:ascii="Arial" w:hAnsi="Arial" w:cs="Arial"/>
          <w:b/>
          <w:sz w:val="22"/>
          <w:szCs w:val="22"/>
          <w:lang w:val="sr-Cyrl-RS"/>
        </w:rPr>
      </w:pPr>
    </w:p>
    <w:p w:rsidR="000E62BD" w:rsidRDefault="000E62BD" w:rsidP="00B13EA1">
      <w:pPr>
        <w:tabs>
          <w:tab w:val="left" w:pos="1329"/>
        </w:tabs>
        <w:spacing w:after="160" w:line="259" w:lineRule="auto"/>
        <w:jc w:val="both"/>
        <w:rPr>
          <w:rFonts w:ascii="Arial" w:hAnsi="Arial" w:cs="Arial"/>
          <w:b/>
          <w:sz w:val="22"/>
          <w:szCs w:val="22"/>
          <w:lang w:val="sr-Cyrl-RS"/>
        </w:rPr>
      </w:pPr>
    </w:p>
    <w:p w:rsidR="000E62BD" w:rsidRPr="00B13EA1" w:rsidRDefault="000E62BD" w:rsidP="000E62BD">
      <w:pPr>
        <w:spacing w:after="160" w:line="259" w:lineRule="auto"/>
        <w:jc w:val="right"/>
        <w:rPr>
          <w:rFonts w:ascii="Arial" w:hAnsi="Arial" w:cs="Arial"/>
          <w:lang w:val="sr-Cyrl-RS"/>
        </w:rPr>
      </w:pPr>
      <w:r>
        <w:rPr>
          <w:rFonts w:ascii="Arial" w:hAnsi="Arial" w:cs="Arial"/>
        </w:rPr>
        <w:lastRenderedPageBreak/>
        <w:t xml:space="preserve">ПРИЛОГ бр. </w:t>
      </w:r>
      <w:r w:rsidR="00245E27">
        <w:rPr>
          <w:rFonts w:ascii="Arial" w:hAnsi="Arial" w:cs="Arial"/>
          <w:lang w:val="sr-Cyrl-RS"/>
        </w:rPr>
        <w:t>2</w:t>
      </w:r>
    </w:p>
    <w:p w:rsidR="00A24EE1" w:rsidRPr="00B13EA1" w:rsidRDefault="00A24EE1" w:rsidP="00A24EE1">
      <w:pPr>
        <w:jc w:val="both"/>
        <w:rPr>
          <w:rFonts w:ascii="Arial" w:hAnsi="Arial" w:cs="Arial"/>
          <w:sz w:val="22"/>
          <w:szCs w:val="22"/>
        </w:rPr>
      </w:pPr>
      <w:r w:rsidRPr="00B13EA1">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A24EE1" w:rsidRPr="00B13EA1" w:rsidRDefault="00A24EE1" w:rsidP="00A24EE1">
      <w:pPr>
        <w:jc w:val="both"/>
        <w:rPr>
          <w:rFonts w:ascii="Arial" w:hAnsi="Arial" w:cs="Arial"/>
          <w:sz w:val="22"/>
          <w:szCs w:val="22"/>
        </w:rPr>
      </w:pPr>
    </w:p>
    <w:p w:rsidR="00A24EE1" w:rsidRPr="00B13EA1" w:rsidRDefault="00A24EE1" w:rsidP="00A24EE1">
      <w:pPr>
        <w:jc w:val="both"/>
        <w:rPr>
          <w:rFonts w:ascii="Arial" w:hAnsi="Arial" w:cs="Arial"/>
          <w:b/>
          <w:sz w:val="22"/>
          <w:szCs w:val="22"/>
        </w:rPr>
      </w:pPr>
    </w:p>
    <w:p w:rsidR="00A24EE1" w:rsidRPr="00B13EA1" w:rsidRDefault="00A24EE1" w:rsidP="00A24EE1">
      <w:pPr>
        <w:jc w:val="both"/>
        <w:rPr>
          <w:rFonts w:ascii="Arial" w:hAnsi="Arial" w:cs="Arial"/>
          <w:sz w:val="22"/>
          <w:szCs w:val="22"/>
        </w:rPr>
      </w:pPr>
    </w:p>
    <w:p w:rsidR="00A24EE1" w:rsidRPr="00B13EA1" w:rsidRDefault="00A24EE1" w:rsidP="00A24EE1">
      <w:pPr>
        <w:jc w:val="both"/>
        <w:rPr>
          <w:rFonts w:ascii="Arial" w:hAnsi="Arial" w:cs="Arial"/>
          <w:sz w:val="22"/>
          <w:szCs w:val="22"/>
          <w:lang w:val="ru-RU"/>
        </w:rPr>
      </w:pPr>
      <w:r w:rsidRPr="00B13EA1">
        <w:rPr>
          <w:rFonts w:ascii="Arial" w:hAnsi="Arial" w:cs="Arial"/>
          <w:sz w:val="22"/>
          <w:szCs w:val="22"/>
        </w:rPr>
        <w:t xml:space="preserve">ДУЖНИК:  </w:t>
      </w:r>
      <w:r w:rsidRPr="00B13EA1">
        <w:rPr>
          <w:rFonts w:ascii="Arial" w:hAnsi="Arial" w:cs="Arial"/>
          <w:sz w:val="22"/>
          <w:szCs w:val="22"/>
          <w:lang w:val="ru-RU"/>
        </w:rPr>
        <w:t>…………………………………………………………………………........................</w:t>
      </w:r>
    </w:p>
    <w:p w:rsidR="00A24EE1" w:rsidRPr="00B13EA1" w:rsidRDefault="00A24EE1" w:rsidP="00A24EE1">
      <w:pPr>
        <w:jc w:val="both"/>
        <w:rPr>
          <w:rFonts w:ascii="Arial" w:hAnsi="Arial" w:cs="Arial"/>
          <w:sz w:val="22"/>
          <w:szCs w:val="22"/>
        </w:rPr>
      </w:pPr>
      <w:r w:rsidRPr="00B13EA1">
        <w:rPr>
          <w:rFonts w:ascii="Arial" w:hAnsi="Arial" w:cs="Arial"/>
          <w:sz w:val="22"/>
          <w:szCs w:val="22"/>
        </w:rPr>
        <w:t>(назив и седиште Понуђача)</w:t>
      </w:r>
    </w:p>
    <w:p w:rsidR="00A24EE1" w:rsidRPr="00B13EA1" w:rsidRDefault="00A24EE1" w:rsidP="00A24EE1">
      <w:pPr>
        <w:jc w:val="both"/>
        <w:rPr>
          <w:rFonts w:ascii="Arial" w:hAnsi="Arial" w:cs="Arial"/>
          <w:sz w:val="22"/>
          <w:szCs w:val="22"/>
        </w:rPr>
      </w:pPr>
      <w:r w:rsidRPr="00B13EA1">
        <w:rPr>
          <w:rFonts w:ascii="Arial" w:hAnsi="Arial" w:cs="Arial"/>
          <w:sz w:val="22"/>
          <w:szCs w:val="22"/>
        </w:rPr>
        <w:t>МАТИЧНИ БРОЈ ДУЖНИКА (Понуђача): ..................................................................</w:t>
      </w:r>
    </w:p>
    <w:p w:rsidR="00A24EE1" w:rsidRPr="00B13EA1" w:rsidRDefault="00A24EE1" w:rsidP="00A24EE1">
      <w:pPr>
        <w:jc w:val="both"/>
        <w:rPr>
          <w:rFonts w:ascii="Arial" w:hAnsi="Arial" w:cs="Arial"/>
          <w:sz w:val="22"/>
          <w:szCs w:val="22"/>
        </w:rPr>
      </w:pPr>
      <w:r w:rsidRPr="00B13EA1">
        <w:rPr>
          <w:rFonts w:ascii="Arial" w:hAnsi="Arial" w:cs="Arial"/>
          <w:sz w:val="22"/>
          <w:szCs w:val="22"/>
        </w:rPr>
        <w:t>ТЕКУЋИ РАЧУН ДУЖНИКА (Понуђача): ...................................................................</w:t>
      </w:r>
    </w:p>
    <w:p w:rsidR="00A24EE1" w:rsidRPr="00B13EA1" w:rsidRDefault="00A24EE1" w:rsidP="00A24EE1">
      <w:pPr>
        <w:jc w:val="both"/>
        <w:rPr>
          <w:rFonts w:ascii="Arial" w:hAnsi="Arial" w:cs="Arial"/>
          <w:sz w:val="22"/>
          <w:szCs w:val="22"/>
        </w:rPr>
      </w:pPr>
      <w:r w:rsidRPr="00B13EA1">
        <w:rPr>
          <w:rFonts w:ascii="Arial" w:hAnsi="Arial" w:cs="Arial"/>
          <w:sz w:val="22"/>
          <w:szCs w:val="22"/>
        </w:rPr>
        <w:t>ПИБ ДУЖНИКА (Понуђача): ........................................................................................</w:t>
      </w:r>
    </w:p>
    <w:p w:rsidR="00A24EE1" w:rsidRPr="00B13EA1" w:rsidRDefault="00A24EE1" w:rsidP="00A24EE1">
      <w:pPr>
        <w:jc w:val="both"/>
        <w:rPr>
          <w:rFonts w:ascii="Arial" w:hAnsi="Arial" w:cs="Arial"/>
          <w:sz w:val="22"/>
          <w:szCs w:val="22"/>
        </w:rPr>
      </w:pPr>
    </w:p>
    <w:p w:rsidR="00A24EE1" w:rsidRPr="00B13EA1" w:rsidRDefault="00A24EE1" w:rsidP="00A24EE1">
      <w:pPr>
        <w:jc w:val="both"/>
        <w:rPr>
          <w:rFonts w:ascii="Arial" w:hAnsi="Arial" w:cs="Arial"/>
          <w:sz w:val="22"/>
          <w:szCs w:val="22"/>
        </w:rPr>
      </w:pPr>
      <w:r w:rsidRPr="00B13EA1">
        <w:rPr>
          <w:rFonts w:ascii="Arial" w:hAnsi="Arial" w:cs="Arial"/>
          <w:sz w:val="22"/>
          <w:szCs w:val="22"/>
        </w:rPr>
        <w:t>и з д а ј е  д а н а ............................ године</w:t>
      </w:r>
    </w:p>
    <w:p w:rsidR="00A24EE1" w:rsidRPr="00B13EA1" w:rsidRDefault="00A24EE1" w:rsidP="00A24EE1">
      <w:pPr>
        <w:jc w:val="both"/>
        <w:rPr>
          <w:rFonts w:ascii="Arial" w:hAnsi="Arial" w:cs="Arial"/>
          <w:sz w:val="22"/>
          <w:szCs w:val="22"/>
        </w:rPr>
      </w:pPr>
    </w:p>
    <w:p w:rsidR="00A24EE1" w:rsidRPr="00B13EA1" w:rsidRDefault="00A24EE1" w:rsidP="00A24EE1">
      <w:pPr>
        <w:jc w:val="both"/>
        <w:rPr>
          <w:rFonts w:ascii="Arial" w:hAnsi="Arial" w:cs="Arial"/>
          <w:sz w:val="22"/>
          <w:szCs w:val="22"/>
        </w:rPr>
      </w:pPr>
    </w:p>
    <w:p w:rsidR="00A24EE1" w:rsidRPr="00B13EA1" w:rsidRDefault="00A24EE1" w:rsidP="00A24EE1">
      <w:pPr>
        <w:jc w:val="center"/>
        <w:rPr>
          <w:rFonts w:ascii="Arial" w:hAnsi="Arial" w:cs="Arial"/>
          <w:b/>
          <w:sz w:val="22"/>
          <w:szCs w:val="22"/>
        </w:rPr>
      </w:pPr>
      <w:r w:rsidRPr="00B13EA1">
        <w:rPr>
          <w:rFonts w:ascii="Arial" w:hAnsi="Arial" w:cs="Arial"/>
          <w:b/>
          <w:sz w:val="22"/>
          <w:szCs w:val="22"/>
        </w:rPr>
        <w:t>МЕНИЧНО ПИСМО – ОВЛАШЋЕЊЕ ЗА КОРИСНИКА  БЛАНКО СОПСТВЕНЕ МЕНИЦЕ</w:t>
      </w:r>
    </w:p>
    <w:p w:rsidR="00A24EE1" w:rsidRPr="000E62BD" w:rsidRDefault="00A24EE1" w:rsidP="00A24EE1">
      <w:pPr>
        <w:jc w:val="center"/>
        <w:rPr>
          <w:rFonts w:ascii="Arial" w:hAnsi="Arial" w:cs="Arial"/>
          <w:b/>
          <w:sz w:val="22"/>
          <w:szCs w:val="22"/>
          <w:lang w:val="sr-Cyrl-RS"/>
        </w:rPr>
      </w:pPr>
      <w:r>
        <w:rPr>
          <w:rFonts w:ascii="Arial" w:hAnsi="Arial" w:cs="Arial"/>
          <w:sz w:val="22"/>
          <w:szCs w:val="22"/>
          <w:lang w:val="sr-Cyrl-RS"/>
        </w:rPr>
        <w:t xml:space="preserve"> </w:t>
      </w:r>
      <w:r>
        <w:rPr>
          <w:rFonts w:ascii="Arial" w:hAnsi="Arial" w:cs="Arial"/>
          <w:b/>
          <w:sz w:val="22"/>
          <w:szCs w:val="22"/>
          <w:lang w:val="sr-Cyrl-RS"/>
        </w:rPr>
        <w:t>За јавну набавку бр./8100/0082/2017</w:t>
      </w:r>
    </w:p>
    <w:p w:rsidR="00A24EE1" w:rsidRPr="00E37245" w:rsidRDefault="00A24EE1" w:rsidP="00A24EE1">
      <w:pPr>
        <w:jc w:val="both"/>
        <w:rPr>
          <w:rFonts w:ascii="Arial" w:hAnsi="Arial" w:cs="Arial"/>
          <w:sz w:val="22"/>
          <w:szCs w:val="22"/>
          <w:lang w:val="sr-Cyrl-RS"/>
        </w:rPr>
      </w:pPr>
    </w:p>
    <w:p w:rsidR="00A24EE1" w:rsidRPr="00B13EA1" w:rsidRDefault="00A24EE1" w:rsidP="00A24EE1">
      <w:pPr>
        <w:widowControl w:val="0"/>
        <w:tabs>
          <w:tab w:val="left" w:pos="1418"/>
          <w:tab w:val="left" w:leader="underscore" w:pos="9244"/>
        </w:tabs>
        <w:ind w:left="1440" w:hanging="1440"/>
        <w:jc w:val="both"/>
        <w:rPr>
          <w:rFonts w:ascii="Arial" w:eastAsia="Calibri" w:hAnsi="Arial" w:cs="Arial"/>
          <w:bCs/>
          <w:sz w:val="22"/>
          <w:szCs w:val="22"/>
          <w:lang w:val="sr-Cyrl-RS"/>
        </w:rPr>
      </w:pPr>
      <w:r w:rsidRPr="00B13EA1">
        <w:rPr>
          <w:rFonts w:ascii="Arial" w:eastAsia="Calibri" w:hAnsi="Arial" w:cs="Arial"/>
          <w:bCs/>
          <w:sz w:val="22"/>
          <w:szCs w:val="22"/>
          <w:lang w:val="en-US"/>
        </w:rPr>
        <w:t>КОРИСНИК - ПОВЕРИЛАЦ:</w:t>
      </w:r>
      <w:r w:rsidRPr="00B13EA1">
        <w:rPr>
          <w:rFonts w:ascii="Arial" w:eastAsia="Calibri" w:hAnsi="Arial" w:cs="Arial"/>
          <w:bCs/>
          <w:sz w:val="22"/>
          <w:szCs w:val="22"/>
          <w:lang w:val="sr-Cyrl-RS"/>
        </w:rPr>
        <w:t xml:space="preserve"> </w:t>
      </w:r>
      <w:r w:rsidRPr="00B13EA1">
        <w:rPr>
          <w:rFonts w:ascii="Arial" w:eastAsia="Calibri" w:hAnsi="Arial" w:cs="Arial"/>
          <w:bCs/>
          <w:sz w:val="22"/>
          <w:szCs w:val="22"/>
          <w:lang w:val="en-US"/>
        </w:rPr>
        <w:t xml:space="preserve">Јавно предузеће „Електроприведа Србије“ Београд, Улица царице Милице број 2,11000 Београд, </w:t>
      </w:r>
      <w:r w:rsidRPr="00B13EA1">
        <w:rPr>
          <w:rFonts w:ascii="Arial" w:eastAsia="Calibri" w:hAnsi="Arial" w:cs="Arial"/>
          <w:bCs/>
          <w:sz w:val="22"/>
          <w:szCs w:val="22"/>
          <w:lang w:val="sr-Cyrl-RS"/>
        </w:rPr>
        <w:t>м</w:t>
      </w:r>
      <w:r w:rsidRPr="00B13EA1">
        <w:rPr>
          <w:rFonts w:ascii="Arial" w:eastAsia="Calibri" w:hAnsi="Arial" w:cs="Arial"/>
          <w:bCs/>
          <w:sz w:val="22"/>
          <w:szCs w:val="22"/>
          <w:lang w:val="en-US"/>
        </w:rPr>
        <w:t>атични број 20053658, ПИБ 103920327, бр. тек. рачуна: 160-700-13 Banka Intesa</w:t>
      </w:r>
      <w:r w:rsidRPr="00B13EA1">
        <w:rPr>
          <w:rFonts w:ascii="Arial" w:eastAsia="Calibri" w:hAnsi="Arial" w:cs="Arial"/>
          <w:bCs/>
          <w:sz w:val="22"/>
          <w:szCs w:val="22"/>
          <w:lang w:val="sr-Cyrl-RS"/>
        </w:rPr>
        <w:t>.</w:t>
      </w:r>
    </w:p>
    <w:p w:rsidR="00A24EE1" w:rsidRPr="00B13EA1" w:rsidRDefault="00A24EE1" w:rsidP="00A24EE1">
      <w:pPr>
        <w:tabs>
          <w:tab w:val="left" w:pos="1418"/>
        </w:tabs>
        <w:jc w:val="both"/>
        <w:rPr>
          <w:rFonts w:ascii="Arial" w:hAnsi="Arial" w:cs="Arial"/>
          <w:sz w:val="22"/>
          <w:szCs w:val="22"/>
        </w:rPr>
      </w:pPr>
    </w:p>
    <w:p w:rsidR="00A24EE1" w:rsidRPr="003E79B3" w:rsidRDefault="00A24EE1" w:rsidP="00A24EE1">
      <w:pPr>
        <w:jc w:val="both"/>
        <w:rPr>
          <w:rFonts w:ascii="Arial" w:hAnsi="Arial" w:cs="Arial"/>
          <w:sz w:val="22"/>
          <w:szCs w:val="22"/>
        </w:rPr>
      </w:pPr>
      <w:r w:rsidRPr="00B13EA1">
        <w:rPr>
          <w:rFonts w:ascii="Arial" w:hAnsi="Arial" w:cs="Arial"/>
          <w:sz w:val="22"/>
          <w:szCs w:val="22"/>
        </w:rPr>
        <w:t xml:space="preserve">Предајемо вам 1 (једну) потписану и оверену, бланко  сопствену  меницу која је неопозива, </w:t>
      </w:r>
      <w:r w:rsidRPr="00B13EA1">
        <w:rPr>
          <w:rFonts w:ascii="Arial" w:hAnsi="Arial" w:cs="Arial"/>
          <w:sz w:val="22"/>
          <w:szCs w:val="22"/>
          <w:lang w:val="sr-Cyrl-RS"/>
        </w:rPr>
        <w:t xml:space="preserve">безусловна, </w:t>
      </w:r>
      <w:r w:rsidRPr="00B13EA1">
        <w:rPr>
          <w:rFonts w:ascii="Arial" w:hAnsi="Arial" w:cs="Arial"/>
          <w:sz w:val="22"/>
          <w:szCs w:val="22"/>
        </w:rPr>
        <w:t xml:space="preserve">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„Електропривреда Србије“ Београд, </w:t>
      </w:r>
      <w:r w:rsidRPr="00B13EA1">
        <w:rPr>
          <w:rFonts w:ascii="Arial" w:hAnsi="Arial" w:cs="Arial"/>
          <w:sz w:val="22"/>
          <w:szCs w:val="22"/>
          <w:lang w:val="sr-Cyrl-RS"/>
        </w:rPr>
        <w:t>Ц</w:t>
      </w:r>
      <w:r w:rsidRPr="00B13EA1">
        <w:rPr>
          <w:rFonts w:ascii="Arial" w:hAnsi="Arial" w:cs="Arial"/>
          <w:sz w:val="22"/>
          <w:szCs w:val="22"/>
        </w:rPr>
        <w:t xml:space="preserve">арице Милице број 2, Београд, као Повериоца, да предату меницу може попунити до максималног износа  од _______________ динара, (и  словима  _________________динара), по </w:t>
      </w:r>
      <w:r w:rsidRPr="00B13EA1">
        <w:rPr>
          <w:rFonts w:ascii="Arial" w:hAnsi="Arial" w:cs="Arial"/>
          <w:sz w:val="22"/>
          <w:szCs w:val="22"/>
          <w:lang w:val="sr-Cyrl-RS"/>
        </w:rPr>
        <w:t>Оквирном споразуму</w:t>
      </w:r>
      <w:r w:rsidRPr="00B13EA1">
        <w:rPr>
          <w:rFonts w:ascii="Arial" w:hAnsi="Arial" w:cs="Arial"/>
          <w:sz w:val="22"/>
          <w:szCs w:val="22"/>
        </w:rPr>
        <w:t xml:space="preserve"> </w:t>
      </w:r>
      <w:r w:rsidRPr="00B13EA1">
        <w:rPr>
          <w:rFonts w:ascii="Arial" w:hAnsi="Arial" w:cs="Arial"/>
          <w:sz w:val="22"/>
          <w:szCs w:val="22"/>
          <w:lang w:val="sr-Cyrl-RS"/>
        </w:rPr>
        <w:t xml:space="preserve">за купопродају </w:t>
      </w:r>
      <w:r>
        <w:rPr>
          <w:rFonts w:ascii="Arial" w:hAnsi="Arial" w:cs="Arial"/>
          <w:sz w:val="22"/>
          <w:szCs w:val="22"/>
          <w:lang w:val="ru-RU"/>
        </w:rPr>
        <w:t>Ролетни, завеса, тракастих завеса, венецијанера и фолија</w:t>
      </w:r>
      <w:r>
        <w:rPr>
          <w:rFonts w:ascii="Arial" w:hAnsi="Arial" w:cs="Arial"/>
          <w:sz w:val="22"/>
          <w:szCs w:val="22"/>
          <w:lang w:val="sr-Cyrl-RS"/>
        </w:rPr>
        <w:t xml:space="preserve"> за </w:t>
      </w:r>
      <w:r w:rsidRPr="00B13EA1">
        <w:rPr>
          <w:rFonts w:ascii="Arial" w:hAnsi="Arial" w:cs="Arial"/>
          <w:sz w:val="22"/>
          <w:szCs w:val="22"/>
        </w:rPr>
        <w:t>____________</w:t>
      </w:r>
      <w:r>
        <w:rPr>
          <w:rFonts w:ascii="Arial" w:hAnsi="Arial" w:cs="Arial"/>
          <w:sz w:val="22"/>
          <w:szCs w:val="22"/>
          <w:lang w:val="sr-Cyrl-RS"/>
        </w:rPr>
        <w:t>(уписати број</w:t>
      </w:r>
      <w:r w:rsidRPr="000452DC">
        <w:t xml:space="preserve"> </w:t>
      </w:r>
      <w:r w:rsidRPr="000452DC">
        <w:rPr>
          <w:rFonts w:ascii="Arial" w:hAnsi="Arial" w:cs="Arial"/>
          <w:sz w:val="22"/>
          <w:szCs w:val="22"/>
          <w:lang w:val="sr-Cyrl-RS"/>
        </w:rPr>
        <w:t>и назив</w:t>
      </w:r>
      <w:r>
        <w:rPr>
          <w:rFonts w:ascii="Arial" w:hAnsi="Arial" w:cs="Arial"/>
          <w:sz w:val="22"/>
          <w:szCs w:val="22"/>
          <w:lang w:val="sr-Cyrl-RS"/>
        </w:rPr>
        <w:t xml:space="preserve"> партије за који се подноси понуда), </w:t>
      </w:r>
      <w:r w:rsidRPr="00B13EA1">
        <w:rPr>
          <w:rFonts w:ascii="Arial" w:hAnsi="Arial" w:cs="Arial"/>
          <w:sz w:val="22"/>
          <w:szCs w:val="22"/>
        </w:rPr>
        <w:t>бр._________ од _________________(заведен код Корисника - Повериоца) и бр.____________ од _________________(заведен код дужника) као средство ф</w:t>
      </w:r>
      <w:r>
        <w:rPr>
          <w:rFonts w:ascii="Arial" w:hAnsi="Arial" w:cs="Arial"/>
          <w:sz w:val="22"/>
          <w:szCs w:val="22"/>
        </w:rPr>
        <w:t xml:space="preserve">инансијског обезбеђења за </w:t>
      </w:r>
      <w:r>
        <w:rPr>
          <w:rFonts w:ascii="Arial" w:hAnsi="Arial" w:cs="Arial"/>
          <w:sz w:val="22"/>
          <w:szCs w:val="22"/>
          <w:lang w:val="sr-Cyrl-RS"/>
        </w:rPr>
        <w:t>добро извршење посла</w:t>
      </w:r>
      <w:r>
        <w:rPr>
          <w:rFonts w:ascii="Arial" w:hAnsi="Arial" w:cs="Arial"/>
          <w:sz w:val="22"/>
          <w:szCs w:val="22"/>
        </w:rPr>
        <w:t xml:space="preserve"> у вредности од </w:t>
      </w:r>
      <w:r>
        <w:rPr>
          <w:rFonts w:ascii="Arial" w:hAnsi="Arial" w:cs="Arial"/>
          <w:sz w:val="22"/>
          <w:szCs w:val="22"/>
          <w:lang w:val="sr-Cyrl-RS"/>
        </w:rPr>
        <w:t>10</w:t>
      </w:r>
      <w:r w:rsidRPr="00B13EA1">
        <w:rPr>
          <w:rFonts w:ascii="Arial" w:hAnsi="Arial" w:cs="Arial"/>
          <w:sz w:val="22"/>
          <w:szCs w:val="22"/>
        </w:rPr>
        <w:t xml:space="preserve">% вредности </w:t>
      </w:r>
      <w:r w:rsidRPr="00B13EA1">
        <w:rPr>
          <w:rFonts w:ascii="Arial" w:hAnsi="Arial" w:cs="Arial"/>
          <w:sz w:val="22"/>
          <w:szCs w:val="22"/>
          <w:lang w:val="sr-Cyrl-RS"/>
        </w:rPr>
        <w:t>оквирног споразума</w:t>
      </w:r>
      <w:r w:rsidRPr="00B13EA1">
        <w:rPr>
          <w:rFonts w:ascii="Arial" w:hAnsi="Arial" w:cs="Arial"/>
          <w:sz w:val="22"/>
          <w:szCs w:val="22"/>
        </w:rPr>
        <w:t xml:space="preserve"> без ПДВ уколико ________________________(назив дужника), </w:t>
      </w:r>
      <w:r>
        <w:rPr>
          <w:rFonts w:ascii="Arial" w:hAnsi="Arial" w:cs="Arial"/>
          <w:sz w:val="22"/>
          <w:szCs w:val="22"/>
        </w:rPr>
        <w:t>као дужник н</w:t>
      </w:r>
      <w:r>
        <w:rPr>
          <w:rFonts w:ascii="Arial" w:hAnsi="Arial" w:cs="Arial"/>
          <w:sz w:val="22"/>
          <w:szCs w:val="22"/>
          <w:lang w:val="sr-Cyrl-RS"/>
        </w:rPr>
        <w:t>е</w:t>
      </w:r>
      <w:r>
        <w:rPr>
          <w:rFonts w:ascii="Arial" w:hAnsi="Arial" w:cs="Arial"/>
          <w:sz w:val="22"/>
          <w:szCs w:val="22"/>
          <w:lang w:val="sr-Cyrl-RS" w:eastAsia="sr-Latn-RS"/>
        </w:rPr>
        <w:t xml:space="preserve"> испуни</w:t>
      </w:r>
      <w:r w:rsidRPr="003E79B3">
        <w:rPr>
          <w:rFonts w:ascii="Arial" w:hAnsi="Arial" w:cs="Arial"/>
          <w:sz w:val="22"/>
          <w:szCs w:val="22"/>
          <w:lang w:val="sr-Cyrl-RS" w:eastAsia="sr-Latn-RS"/>
        </w:rPr>
        <w:t xml:space="preserve"> об</w:t>
      </w:r>
      <w:r>
        <w:rPr>
          <w:rFonts w:ascii="Arial" w:hAnsi="Arial" w:cs="Arial"/>
          <w:sz w:val="22"/>
          <w:szCs w:val="22"/>
          <w:lang w:val="sr-Cyrl-RS" w:eastAsia="sr-Latn-RS"/>
        </w:rPr>
        <w:t>авезе по било ком члану</w:t>
      </w:r>
      <w:r w:rsidRPr="003E79B3">
        <w:rPr>
          <w:rFonts w:ascii="Arial" w:hAnsi="Arial" w:cs="Arial"/>
          <w:sz w:val="22"/>
          <w:szCs w:val="22"/>
          <w:lang w:val="sr-Cyrl-RS" w:eastAsia="sr-Latn-RS"/>
        </w:rPr>
        <w:t xml:space="preserve"> Оквирног споразума, као и у случају раскида истог</w:t>
      </w:r>
      <w:r w:rsidRPr="003E79B3">
        <w:rPr>
          <w:rFonts w:ascii="Arial" w:hAnsi="Arial" w:cs="Arial"/>
          <w:sz w:val="22"/>
          <w:szCs w:val="22"/>
        </w:rPr>
        <w:t>.</w:t>
      </w:r>
    </w:p>
    <w:p w:rsidR="00A24EE1" w:rsidRPr="00B13EA1" w:rsidRDefault="00A24EE1" w:rsidP="00A24EE1">
      <w:pPr>
        <w:jc w:val="both"/>
        <w:rPr>
          <w:rFonts w:ascii="Arial" w:hAnsi="Arial" w:cs="Arial"/>
          <w:sz w:val="22"/>
          <w:szCs w:val="22"/>
        </w:rPr>
      </w:pPr>
    </w:p>
    <w:p w:rsidR="00A24EE1" w:rsidRPr="00E14210" w:rsidRDefault="00A24EE1" w:rsidP="00A24EE1">
      <w:pPr>
        <w:jc w:val="both"/>
        <w:rPr>
          <w:rFonts w:ascii="Arial" w:hAnsi="Arial" w:cs="Arial"/>
          <w:sz w:val="22"/>
          <w:szCs w:val="22"/>
          <w:lang w:val="sr-Cyrl-RS"/>
        </w:rPr>
      </w:pPr>
      <w:r w:rsidRPr="00B13EA1">
        <w:rPr>
          <w:rFonts w:ascii="Arial" w:hAnsi="Arial" w:cs="Arial"/>
          <w:sz w:val="22"/>
          <w:szCs w:val="22"/>
        </w:rPr>
        <w:t xml:space="preserve">Издата Бланко соло меница серијски број </w:t>
      </w:r>
      <w:r>
        <w:rPr>
          <w:rFonts w:ascii="Arial" w:hAnsi="Arial" w:cs="Arial"/>
          <w:sz w:val="22"/>
          <w:szCs w:val="22"/>
          <w:lang w:val="sr-Cyrl-RS"/>
        </w:rPr>
        <w:t>__________</w:t>
      </w:r>
      <w:r w:rsidRPr="00B13EA1">
        <w:rPr>
          <w:rFonts w:ascii="Arial" w:hAnsi="Arial" w:cs="Arial"/>
          <w:sz w:val="22"/>
          <w:szCs w:val="22"/>
        </w:rPr>
        <w:t xml:space="preserve">(уписати серијски број) може се поднети на наплату у року доспећа  утврђеном  </w:t>
      </w:r>
      <w:r w:rsidRPr="00B13EA1">
        <w:rPr>
          <w:rFonts w:ascii="Arial" w:hAnsi="Arial" w:cs="Arial"/>
          <w:sz w:val="22"/>
          <w:szCs w:val="22"/>
          <w:lang w:val="sr-Cyrl-RS"/>
        </w:rPr>
        <w:t>Оквирним споразумом</w:t>
      </w:r>
      <w:r w:rsidRPr="00B13EA1">
        <w:rPr>
          <w:rFonts w:ascii="Arial" w:hAnsi="Arial" w:cs="Arial"/>
          <w:sz w:val="22"/>
          <w:szCs w:val="22"/>
        </w:rPr>
        <w:t xml:space="preserve"> бр. ___________ од _________ године (заведен код Корисника-Повериоца)  и бр. _____________ од _____ године (заведен код дужника) т.ј. </w:t>
      </w:r>
      <w:r>
        <w:rPr>
          <w:rFonts w:ascii="Arial" w:hAnsi="Arial" w:cs="Arial"/>
          <w:sz w:val="22"/>
          <w:szCs w:val="22"/>
          <w:lang w:val="sr-Cyrl-RS"/>
        </w:rPr>
        <w:t>у року који је 30 дана дужи од рока важења Оквирног споразума</w:t>
      </w:r>
      <w:r w:rsidRPr="00B13EA1">
        <w:rPr>
          <w:rFonts w:ascii="Arial" w:hAnsi="Arial" w:cs="Arial"/>
          <w:sz w:val="22"/>
          <w:szCs w:val="22"/>
        </w:rPr>
        <w:t xml:space="preserve"> с тим да евентуални продужетак рока </w:t>
      </w:r>
      <w:r>
        <w:rPr>
          <w:rFonts w:ascii="Arial" w:hAnsi="Arial" w:cs="Arial"/>
          <w:sz w:val="22"/>
          <w:szCs w:val="22"/>
          <w:lang w:val="sr-Cyrl-RS"/>
        </w:rPr>
        <w:t>испоруке</w:t>
      </w:r>
      <w:r w:rsidRPr="00B13EA1">
        <w:rPr>
          <w:rFonts w:ascii="Arial" w:hAnsi="Arial" w:cs="Arial"/>
          <w:sz w:val="22"/>
          <w:szCs w:val="22"/>
        </w:rPr>
        <w:t xml:space="preserve"> има за последицу и продужење рока важења менице и меничног овлашћења, за исти број дана за који ће</w:t>
      </w:r>
      <w:r>
        <w:rPr>
          <w:rFonts w:ascii="Arial" w:hAnsi="Arial" w:cs="Arial"/>
          <w:sz w:val="22"/>
          <w:szCs w:val="22"/>
        </w:rPr>
        <w:t xml:space="preserve"> бити продужен и рок за исп</w:t>
      </w:r>
      <w:r>
        <w:rPr>
          <w:rFonts w:ascii="Arial" w:hAnsi="Arial" w:cs="Arial"/>
          <w:sz w:val="22"/>
          <w:szCs w:val="22"/>
          <w:lang w:val="sr-Cyrl-RS"/>
        </w:rPr>
        <w:t>оруку.</w:t>
      </w:r>
    </w:p>
    <w:p w:rsidR="00A24EE1" w:rsidRPr="00B13EA1" w:rsidRDefault="00A24EE1" w:rsidP="00A24EE1">
      <w:pPr>
        <w:jc w:val="both"/>
        <w:rPr>
          <w:rFonts w:ascii="Arial" w:hAnsi="Arial" w:cs="Arial"/>
          <w:sz w:val="22"/>
          <w:szCs w:val="22"/>
        </w:rPr>
      </w:pPr>
    </w:p>
    <w:p w:rsidR="00A24EE1" w:rsidRPr="00B13EA1" w:rsidRDefault="00A24EE1" w:rsidP="00A24EE1">
      <w:pPr>
        <w:jc w:val="both"/>
        <w:rPr>
          <w:rFonts w:ascii="Arial" w:hAnsi="Arial" w:cs="Arial"/>
          <w:sz w:val="22"/>
          <w:szCs w:val="22"/>
        </w:rPr>
      </w:pPr>
      <w:r w:rsidRPr="00B13EA1">
        <w:rPr>
          <w:rFonts w:ascii="Arial" w:hAnsi="Arial" w:cs="Arial"/>
          <w:sz w:val="22"/>
          <w:szCs w:val="22"/>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w:t>
      </w:r>
      <w:r w:rsidRPr="00B13EA1">
        <w:rPr>
          <w:rFonts w:ascii="Arial" w:hAnsi="Arial" w:cs="Arial"/>
          <w:sz w:val="22"/>
          <w:szCs w:val="22"/>
          <w:lang w:val="sr-Cyrl-RS"/>
        </w:rPr>
        <w:t>,</w:t>
      </w:r>
      <w:r w:rsidRPr="00B13EA1">
        <w:rPr>
          <w:rFonts w:ascii="Arial" w:hAnsi="Arial" w:cs="Arial"/>
          <w:sz w:val="22"/>
          <w:szCs w:val="22"/>
        </w:rPr>
        <w:t xml:space="preserve">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A24EE1" w:rsidRPr="00B13EA1" w:rsidRDefault="00A24EE1" w:rsidP="00A24EE1">
      <w:pPr>
        <w:jc w:val="both"/>
        <w:rPr>
          <w:rFonts w:ascii="Arial" w:hAnsi="Arial" w:cs="Arial"/>
          <w:sz w:val="22"/>
          <w:szCs w:val="22"/>
        </w:rPr>
      </w:pPr>
    </w:p>
    <w:p w:rsidR="00A24EE1" w:rsidRPr="00B13EA1" w:rsidRDefault="00A24EE1" w:rsidP="00A24EE1">
      <w:pPr>
        <w:jc w:val="both"/>
        <w:rPr>
          <w:rFonts w:ascii="Arial" w:hAnsi="Arial" w:cs="Arial"/>
          <w:sz w:val="22"/>
          <w:szCs w:val="22"/>
        </w:rPr>
      </w:pPr>
      <w:r w:rsidRPr="00B13EA1">
        <w:rPr>
          <w:rFonts w:ascii="Arial" w:hAnsi="Arial" w:cs="Arial"/>
          <w:sz w:val="22"/>
          <w:szCs w:val="22"/>
        </w:rPr>
        <w:lastRenderedPageBreak/>
        <w:t xml:space="preserve">Меница је важећа и у случају да у току трајања реализације наведеног </w:t>
      </w:r>
      <w:r w:rsidRPr="00B13EA1">
        <w:rPr>
          <w:rFonts w:ascii="Arial" w:hAnsi="Arial" w:cs="Arial"/>
          <w:sz w:val="22"/>
          <w:szCs w:val="22"/>
          <w:lang w:val="sr-Cyrl-RS"/>
        </w:rPr>
        <w:t>оквирног споразума</w:t>
      </w:r>
      <w:r w:rsidRPr="00B13EA1">
        <w:rPr>
          <w:rFonts w:ascii="Arial" w:hAnsi="Arial" w:cs="Arial"/>
          <w:sz w:val="22"/>
          <w:szCs w:val="22"/>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24EE1" w:rsidRPr="00B13EA1" w:rsidRDefault="00A24EE1" w:rsidP="00A24EE1">
      <w:pPr>
        <w:jc w:val="both"/>
        <w:rPr>
          <w:rFonts w:ascii="Arial" w:hAnsi="Arial" w:cs="Arial"/>
          <w:sz w:val="22"/>
          <w:szCs w:val="22"/>
        </w:rPr>
      </w:pPr>
    </w:p>
    <w:p w:rsidR="00A24EE1" w:rsidRPr="00B13EA1" w:rsidRDefault="00A24EE1" w:rsidP="00A24EE1">
      <w:pPr>
        <w:jc w:val="both"/>
        <w:rPr>
          <w:rFonts w:ascii="Arial" w:hAnsi="Arial" w:cs="Arial"/>
          <w:sz w:val="22"/>
          <w:szCs w:val="22"/>
        </w:rPr>
      </w:pPr>
      <w:r w:rsidRPr="00B13EA1">
        <w:rPr>
          <w:rFonts w:ascii="Arial" w:hAnsi="Arial" w:cs="Arial"/>
          <w:sz w:val="22"/>
          <w:szCs w:val="22"/>
        </w:rPr>
        <w:t>Дужник се одриче права на повлачење овог овлашћења, на стављање приговора на задужење и на сторнирање задужења по овом основу за наплату.</w:t>
      </w:r>
    </w:p>
    <w:p w:rsidR="00A24EE1" w:rsidRPr="00B13EA1" w:rsidRDefault="00A24EE1" w:rsidP="00A24EE1">
      <w:pPr>
        <w:jc w:val="both"/>
        <w:rPr>
          <w:rFonts w:ascii="Arial" w:hAnsi="Arial" w:cs="Arial"/>
          <w:sz w:val="22"/>
          <w:szCs w:val="22"/>
        </w:rPr>
      </w:pPr>
    </w:p>
    <w:p w:rsidR="00A24EE1" w:rsidRPr="00B13EA1" w:rsidRDefault="00A24EE1" w:rsidP="00A24EE1">
      <w:pPr>
        <w:jc w:val="both"/>
        <w:rPr>
          <w:rFonts w:ascii="Arial" w:hAnsi="Arial" w:cs="Arial"/>
          <w:sz w:val="22"/>
          <w:szCs w:val="22"/>
        </w:rPr>
      </w:pPr>
      <w:r w:rsidRPr="00B13EA1">
        <w:rPr>
          <w:rFonts w:ascii="Arial" w:hAnsi="Arial" w:cs="Arial"/>
          <w:sz w:val="22"/>
          <w:szCs w:val="22"/>
        </w:rPr>
        <w:t>Меница је потписана од стране овлашћеног лица за заступање Дужника _____________________(унети име и презиме овлашћеног лица).</w:t>
      </w:r>
    </w:p>
    <w:p w:rsidR="00A24EE1" w:rsidRPr="00B13EA1" w:rsidRDefault="00A24EE1" w:rsidP="00A24EE1">
      <w:pPr>
        <w:jc w:val="both"/>
        <w:rPr>
          <w:rFonts w:ascii="Arial" w:hAnsi="Arial" w:cs="Arial"/>
          <w:sz w:val="22"/>
          <w:szCs w:val="22"/>
        </w:rPr>
      </w:pPr>
    </w:p>
    <w:p w:rsidR="00A24EE1" w:rsidRPr="00B13EA1" w:rsidRDefault="00A24EE1" w:rsidP="00A24EE1">
      <w:pPr>
        <w:jc w:val="both"/>
        <w:rPr>
          <w:rFonts w:ascii="Arial" w:hAnsi="Arial" w:cs="Arial"/>
          <w:sz w:val="22"/>
          <w:szCs w:val="22"/>
        </w:rPr>
      </w:pPr>
      <w:r w:rsidRPr="00B13EA1">
        <w:rPr>
          <w:rFonts w:ascii="Arial" w:hAnsi="Arial" w:cs="Arial"/>
          <w:sz w:val="22"/>
          <w:szCs w:val="22"/>
        </w:rPr>
        <w:t>Ово менично писмо - овлашћење сачињено је у 2 (два) истоветна примерка, од којих је 1 (један) примерак за Повериоца, а 1 (један) задржава Дужник.</w:t>
      </w:r>
    </w:p>
    <w:p w:rsidR="00A24EE1" w:rsidRPr="00B13EA1" w:rsidRDefault="00A24EE1" w:rsidP="00A24EE1">
      <w:pPr>
        <w:jc w:val="both"/>
        <w:rPr>
          <w:rFonts w:ascii="Arial" w:hAnsi="Arial" w:cs="Arial"/>
          <w:sz w:val="22"/>
          <w:szCs w:val="22"/>
        </w:rPr>
      </w:pPr>
    </w:p>
    <w:p w:rsidR="00A24EE1" w:rsidRPr="00B13EA1" w:rsidRDefault="00A24EE1" w:rsidP="00A24EE1">
      <w:pPr>
        <w:jc w:val="both"/>
        <w:rPr>
          <w:rFonts w:ascii="Arial" w:hAnsi="Arial" w:cs="Arial"/>
          <w:sz w:val="22"/>
          <w:szCs w:val="22"/>
        </w:rPr>
      </w:pPr>
      <w:r w:rsidRPr="00B13EA1">
        <w:rPr>
          <w:rFonts w:ascii="Arial" w:hAnsi="Arial" w:cs="Arial"/>
          <w:sz w:val="22"/>
          <w:szCs w:val="22"/>
        </w:rPr>
        <w:t xml:space="preserve">Место и датум издавања Овлашћења          </w:t>
      </w:r>
    </w:p>
    <w:p w:rsidR="00A24EE1" w:rsidRPr="00B13EA1" w:rsidRDefault="00A24EE1" w:rsidP="00A24EE1">
      <w:pPr>
        <w:jc w:val="both"/>
        <w:rPr>
          <w:rFonts w:ascii="Arial" w:hAnsi="Arial" w:cs="Arial"/>
          <w:sz w:val="22"/>
          <w:szCs w:val="22"/>
        </w:rPr>
      </w:pPr>
    </w:p>
    <w:p w:rsidR="00A24EE1" w:rsidRPr="00B13EA1" w:rsidRDefault="00A24EE1" w:rsidP="00A24EE1">
      <w:pPr>
        <w:jc w:val="both"/>
        <w:rPr>
          <w:rFonts w:ascii="Arial" w:hAnsi="Arial"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A24EE1" w:rsidRPr="00B13EA1" w:rsidTr="00030235">
        <w:trPr>
          <w:jc w:val="center"/>
        </w:trPr>
        <w:tc>
          <w:tcPr>
            <w:tcW w:w="3882" w:type="dxa"/>
          </w:tcPr>
          <w:p w:rsidR="00A24EE1" w:rsidRPr="00B13EA1" w:rsidRDefault="00A24EE1" w:rsidP="00030235">
            <w:pPr>
              <w:jc w:val="both"/>
              <w:rPr>
                <w:rFonts w:ascii="Arial" w:hAnsi="Arial" w:cs="Arial"/>
                <w:sz w:val="22"/>
                <w:szCs w:val="22"/>
              </w:rPr>
            </w:pPr>
            <w:r w:rsidRPr="00B13EA1">
              <w:rPr>
                <w:rFonts w:ascii="Arial" w:hAnsi="Arial" w:cs="Arial"/>
                <w:sz w:val="22"/>
                <w:szCs w:val="22"/>
              </w:rPr>
              <w:t>Датум:</w:t>
            </w:r>
          </w:p>
        </w:tc>
        <w:tc>
          <w:tcPr>
            <w:tcW w:w="2127" w:type="dxa"/>
          </w:tcPr>
          <w:p w:rsidR="00A24EE1" w:rsidRPr="00B13EA1" w:rsidRDefault="00A24EE1" w:rsidP="00030235">
            <w:pPr>
              <w:jc w:val="both"/>
              <w:rPr>
                <w:rFonts w:ascii="Arial" w:hAnsi="Arial" w:cs="Arial"/>
                <w:sz w:val="22"/>
                <w:szCs w:val="22"/>
                <w:lang w:val="ru-RU"/>
              </w:rPr>
            </w:pPr>
          </w:p>
        </w:tc>
        <w:tc>
          <w:tcPr>
            <w:tcW w:w="4022" w:type="dxa"/>
          </w:tcPr>
          <w:p w:rsidR="00A24EE1" w:rsidRPr="00B13EA1" w:rsidRDefault="00A24EE1" w:rsidP="00030235">
            <w:pPr>
              <w:jc w:val="both"/>
              <w:rPr>
                <w:rFonts w:ascii="Arial" w:hAnsi="Arial" w:cs="Arial"/>
                <w:sz w:val="22"/>
                <w:szCs w:val="22"/>
                <w:lang w:val="ru-RU"/>
              </w:rPr>
            </w:pPr>
            <w:r w:rsidRPr="00B13EA1">
              <w:rPr>
                <w:rFonts w:ascii="Arial" w:hAnsi="Arial" w:cs="Arial"/>
                <w:sz w:val="22"/>
                <w:szCs w:val="22"/>
              </w:rPr>
              <w:t xml:space="preserve">                   Понуђач</w:t>
            </w:r>
            <w:r w:rsidRPr="00B13EA1">
              <w:rPr>
                <w:rFonts w:ascii="Arial" w:hAnsi="Arial" w:cs="Arial"/>
                <w:sz w:val="22"/>
                <w:szCs w:val="22"/>
                <w:lang w:val="ru-RU"/>
              </w:rPr>
              <w:t>:</w:t>
            </w:r>
          </w:p>
        </w:tc>
      </w:tr>
      <w:tr w:rsidR="00A24EE1" w:rsidRPr="00B13EA1" w:rsidTr="00030235">
        <w:trPr>
          <w:jc w:val="center"/>
        </w:trPr>
        <w:tc>
          <w:tcPr>
            <w:tcW w:w="3882" w:type="dxa"/>
          </w:tcPr>
          <w:p w:rsidR="00A24EE1" w:rsidRPr="00B13EA1" w:rsidRDefault="00A24EE1" w:rsidP="00030235">
            <w:pPr>
              <w:jc w:val="both"/>
              <w:rPr>
                <w:rFonts w:ascii="Arial" w:hAnsi="Arial" w:cs="Arial"/>
                <w:sz w:val="22"/>
                <w:szCs w:val="22"/>
              </w:rPr>
            </w:pPr>
          </w:p>
        </w:tc>
        <w:tc>
          <w:tcPr>
            <w:tcW w:w="2127" w:type="dxa"/>
          </w:tcPr>
          <w:p w:rsidR="00A24EE1" w:rsidRPr="00B13EA1" w:rsidRDefault="00A24EE1" w:rsidP="00030235">
            <w:pPr>
              <w:jc w:val="both"/>
              <w:rPr>
                <w:rFonts w:ascii="Arial" w:hAnsi="Arial" w:cs="Arial"/>
                <w:sz w:val="22"/>
                <w:szCs w:val="22"/>
              </w:rPr>
            </w:pPr>
            <w:r w:rsidRPr="00B13EA1">
              <w:rPr>
                <w:rFonts w:ascii="Arial" w:hAnsi="Arial" w:cs="Arial"/>
                <w:sz w:val="22"/>
                <w:szCs w:val="22"/>
              </w:rPr>
              <w:t xml:space="preserve">         М.П.</w:t>
            </w:r>
          </w:p>
        </w:tc>
        <w:tc>
          <w:tcPr>
            <w:tcW w:w="4022" w:type="dxa"/>
          </w:tcPr>
          <w:p w:rsidR="00A24EE1" w:rsidRPr="00B13EA1" w:rsidRDefault="00A24EE1" w:rsidP="00030235">
            <w:pPr>
              <w:jc w:val="both"/>
              <w:rPr>
                <w:rFonts w:ascii="Arial" w:hAnsi="Arial" w:cs="Arial"/>
                <w:sz w:val="22"/>
                <w:szCs w:val="22"/>
                <w:lang w:val="ru-RU"/>
              </w:rPr>
            </w:pPr>
          </w:p>
        </w:tc>
      </w:tr>
      <w:tr w:rsidR="00A24EE1" w:rsidRPr="00B13EA1" w:rsidTr="00030235">
        <w:trPr>
          <w:jc w:val="center"/>
        </w:trPr>
        <w:tc>
          <w:tcPr>
            <w:tcW w:w="3882" w:type="dxa"/>
            <w:tcBorders>
              <w:bottom w:val="single" w:sz="4" w:space="0" w:color="auto"/>
            </w:tcBorders>
          </w:tcPr>
          <w:p w:rsidR="00A24EE1" w:rsidRPr="00B13EA1" w:rsidRDefault="00A24EE1" w:rsidP="00030235">
            <w:pPr>
              <w:jc w:val="both"/>
              <w:rPr>
                <w:rFonts w:ascii="Arial" w:hAnsi="Arial" w:cs="Arial"/>
                <w:sz w:val="22"/>
                <w:szCs w:val="22"/>
              </w:rPr>
            </w:pPr>
          </w:p>
        </w:tc>
        <w:tc>
          <w:tcPr>
            <w:tcW w:w="2127" w:type="dxa"/>
          </w:tcPr>
          <w:p w:rsidR="00A24EE1" w:rsidRPr="00B13EA1" w:rsidRDefault="00A24EE1" w:rsidP="00030235">
            <w:pPr>
              <w:jc w:val="both"/>
              <w:rPr>
                <w:rFonts w:ascii="Arial" w:hAnsi="Arial" w:cs="Arial"/>
                <w:sz w:val="22"/>
                <w:szCs w:val="22"/>
                <w:lang w:val="ru-RU"/>
              </w:rPr>
            </w:pPr>
          </w:p>
        </w:tc>
        <w:tc>
          <w:tcPr>
            <w:tcW w:w="4022" w:type="dxa"/>
            <w:tcBorders>
              <w:bottom w:val="single" w:sz="4" w:space="0" w:color="auto"/>
            </w:tcBorders>
          </w:tcPr>
          <w:p w:rsidR="00A24EE1" w:rsidRPr="00B13EA1" w:rsidRDefault="00A24EE1" w:rsidP="00030235">
            <w:pPr>
              <w:jc w:val="both"/>
              <w:rPr>
                <w:rFonts w:ascii="Arial" w:hAnsi="Arial" w:cs="Arial"/>
                <w:sz w:val="22"/>
                <w:szCs w:val="22"/>
                <w:lang w:val="ru-RU"/>
              </w:rPr>
            </w:pPr>
          </w:p>
        </w:tc>
      </w:tr>
    </w:tbl>
    <w:p w:rsidR="00A24EE1" w:rsidRPr="00B13EA1" w:rsidRDefault="00A24EE1" w:rsidP="00A24EE1">
      <w:pPr>
        <w:jc w:val="both"/>
        <w:rPr>
          <w:rFonts w:ascii="Arial" w:hAnsi="Arial" w:cs="Arial"/>
          <w:sz w:val="22"/>
          <w:szCs w:val="22"/>
        </w:rPr>
      </w:pPr>
    </w:p>
    <w:p w:rsidR="00A24EE1" w:rsidRPr="00B13EA1" w:rsidRDefault="00A24EE1" w:rsidP="00A24EE1">
      <w:pPr>
        <w:jc w:val="both"/>
        <w:rPr>
          <w:rFonts w:ascii="Arial" w:hAnsi="Arial" w:cs="Arial"/>
          <w:sz w:val="22"/>
          <w:szCs w:val="22"/>
        </w:rPr>
      </w:pPr>
      <w:r w:rsidRPr="00B13EA1">
        <w:rPr>
          <w:rFonts w:ascii="Arial" w:hAnsi="Arial" w:cs="Arial"/>
          <w:sz w:val="22"/>
          <w:szCs w:val="22"/>
        </w:rPr>
        <w:t xml:space="preserve">                                                                                                               Потпис овлашћеног лица</w:t>
      </w:r>
    </w:p>
    <w:p w:rsidR="00A24EE1" w:rsidRPr="00B13EA1" w:rsidRDefault="00A24EE1" w:rsidP="00A24EE1">
      <w:pPr>
        <w:jc w:val="both"/>
        <w:rPr>
          <w:rFonts w:ascii="Arial" w:hAnsi="Arial" w:cs="Arial"/>
          <w:sz w:val="22"/>
          <w:szCs w:val="22"/>
        </w:rPr>
      </w:pPr>
    </w:p>
    <w:p w:rsidR="00A24EE1" w:rsidRPr="00B13EA1" w:rsidRDefault="00A24EE1" w:rsidP="00A24EE1">
      <w:pPr>
        <w:jc w:val="both"/>
        <w:rPr>
          <w:rFonts w:ascii="Arial" w:hAnsi="Arial" w:cs="Arial"/>
          <w:sz w:val="22"/>
          <w:szCs w:val="22"/>
        </w:rPr>
      </w:pPr>
      <w:r w:rsidRPr="00B13EA1">
        <w:rPr>
          <w:rFonts w:ascii="Arial" w:hAnsi="Arial" w:cs="Arial"/>
          <w:sz w:val="22"/>
          <w:szCs w:val="22"/>
        </w:rPr>
        <w:t>Прилог:</w:t>
      </w:r>
    </w:p>
    <w:p w:rsidR="00A24EE1" w:rsidRPr="00B13EA1" w:rsidRDefault="00A24EE1" w:rsidP="00A24EE1">
      <w:pPr>
        <w:numPr>
          <w:ilvl w:val="0"/>
          <w:numId w:val="48"/>
        </w:numPr>
        <w:spacing w:after="160" w:line="259" w:lineRule="auto"/>
        <w:contextualSpacing/>
        <w:jc w:val="both"/>
        <w:rPr>
          <w:rFonts w:ascii="Arial" w:hAnsi="Arial" w:cs="Arial"/>
          <w:sz w:val="22"/>
          <w:szCs w:val="22"/>
        </w:rPr>
      </w:pPr>
      <w:r w:rsidRPr="00B13EA1">
        <w:rPr>
          <w:rFonts w:ascii="Arial" w:hAnsi="Arial" w:cs="Arial"/>
          <w:sz w:val="22"/>
          <w:szCs w:val="22"/>
        </w:rPr>
        <w:t>1 једна потписана и оверена бланко сопствена мениц</w:t>
      </w:r>
      <w:r>
        <w:rPr>
          <w:rFonts w:ascii="Arial" w:hAnsi="Arial" w:cs="Arial"/>
          <w:sz w:val="22"/>
          <w:szCs w:val="22"/>
        </w:rPr>
        <w:t xml:space="preserve">а као гаранција за </w:t>
      </w:r>
      <w:r>
        <w:rPr>
          <w:rFonts w:ascii="Arial" w:hAnsi="Arial" w:cs="Arial"/>
          <w:sz w:val="22"/>
          <w:szCs w:val="22"/>
          <w:lang w:val="sr-Cyrl-RS"/>
        </w:rPr>
        <w:t>добро извршење посла</w:t>
      </w:r>
    </w:p>
    <w:p w:rsidR="00A24EE1" w:rsidRPr="00B13EA1" w:rsidRDefault="00A24EE1" w:rsidP="00A24EE1">
      <w:pPr>
        <w:numPr>
          <w:ilvl w:val="0"/>
          <w:numId w:val="48"/>
        </w:numPr>
        <w:spacing w:after="160" w:line="259" w:lineRule="auto"/>
        <w:contextualSpacing/>
        <w:jc w:val="both"/>
        <w:rPr>
          <w:rFonts w:ascii="Arial" w:hAnsi="Arial" w:cs="Arial"/>
          <w:sz w:val="22"/>
          <w:szCs w:val="22"/>
        </w:rPr>
      </w:pPr>
      <w:r w:rsidRPr="00B13EA1">
        <w:rPr>
          <w:rFonts w:ascii="Arial" w:hAnsi="Arial" w:cs="Arial"/>
          <w:sz w:val="22"/>
          <w:szCs w:val="22"/>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24EE1" w:rsidRPr="00B13EA1" w:rsidRDefault="00A24EE1" w:rsidP="00A24EE1">
      <w:pPr>
        <w:numPr>
          <w:ilvl w:val="0"/>
          <w:numId w:val="48"/>
        </w:numPr>
        <w:spacing w:after="160" w:line="259" w:lineRule="auto"/>
        <w:contextualSpacing/>
        <w:jc w:val="both"/>
        <w:rPr>
          <w:rFonts w:ascii="Arial" w:hAnsi="Arial" w:cs="Arial"/>
          <w:sz w:val="22"/>
          <w:szCs w:val="22"/>
        </w:rPr>
      </w:pPr>
      <w:r w:rsidRPr="00B13EA1">
        <w:rPr>
          <w:rFonts w:ascii="Arial" w:hAnsi="Arial" w:cs="Arial"/>
          <w:sz w:val="22"/>
          <w:szCs w:val="22"/>
        </w:rPr>
        <w:t xml:space="preserve">фотокопија ОП обрасца </w:t>
      </w:r>
    </w:p>
    <w:p w:rsidR="00A24EE1" w:rsidRPr="00B13EA1" w:rsidRDefault="00A24EE1" w:rsidP="00A24EE1">
      <w:pPr>
        <w:numPr>
          <w:ilvl w:val="0"/>
          <w:numId w:val="48"/>
        </w:numPr>
        <w:spacing w:after="160" w:line="259" w:lineRule="auto"/>
        <w:contextualSpacing/>
        <w:jc w:val="both"/>
        <w:rPr>
          <w:rFonts w:ascii="Arial" w:hAnsi="Arial" w:cs="Arial"/>
          <w:sz w:val="22"/>
          <w:szCs w:val="22"/>
        </w:rPr>
      </w:pPr>
      <w:r w:rsidRPr="00B13EA1">
        <w:rPr>
          <w:rFonts w:ascii="Arial" w:hAnsi="Arial" w:cs="Arial"/>
          <w:sz w:val="22"/>
          <w:szCs w:val="22"/>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A24EE1" w:rsidRPr="00B13EA1" w:rsidRDefault="00A24EE1" w:rsidP="00A24EE1">
      <w:pPr>
        <w:ind w:left="720"/>
        <w:contextualSpacing/>
        <w:jc w:val="both"/>
        <w:rPr>
          <w:rFonts w:ascii="Arial" w:hAnsi="Arial" w:cs="Arial"/>
          <w:sz w:val="22"/>
          <w:szCs w:val="22"/>
          <w:lang w:val="sr-Cyrl-RS"/>
        </w:rPr>
      </w:pPr>
    </w:p>
    <w:p w:rsidR="00A24EE1" w:rsidRPr="00B13EA1" w:rsidRDefault="00A24EE1" w:rsidP="00A24EE1">
      <w:pPr>
        <w:ind w:left="720"/>
        <w:contextualSpacing/>
        <w:jc w:val="both"/>
        <w:rPr>
          <w:rFonts w:ascii="Arial" w:hAnsi="Arial" w:cs="Arial"/>
          <w:sz w:val="22"/>
          <w:szCs w:val="22"/>
        </w:rPr>
      </w:pPr>
    </w:p>
    <w:p w:rsidR="00A24EE1" w:rsidRPr="00E14210" w:rsidRDefault="00A24EE1" w:rsidP="00A24EE1">
      <w:pPr>
        <w:tabs>
          <w:tab w:val="left" w:pos="1329"/>
        </w:tabs>
        <w:spacing w:after="160" w:line="259" w:lineRule="auto"/>
        <w:jc w:val="both"/>
        <w:rPr>
          <w:rFonts w:ascii="Arial" w:hAnsi="Arial" w:cs="Arial"/>
          <w:b/>
          <w:sz w:val="22"/>
          <w:szCs w:val="22"/>
          <w:lang w:val="sr-Cyrl-RS"/>
        </w:rPr>
      </w:pPr>
      <w:r w:rsidRPr="00B13EA1">
        <w:rPr>
          <w:rFonts w:ascii="Arial" w:hAnsi="Arial" w:cs="Arial"/>
          <w:b/>
          <w:sz w:val="22"/>
          <w:szCs w:val="22"/>
        </w:rPr>
        <w:t>Мени</w:t>
      </w:r>
      <w:r>
        <w:rPr>
          <w:rFonts w:ascii="Arial" w:hAnsi="Arial" w:cs="Arial"/>
          <w:b/>
          <w:sz w:val="22"/>
          <w:szCs w:val="22"/>
          <w:lang w:val="sr-Cyrl-RS"/>
        </w:rPr>
        <w:t>ца</w:t>
      </w:r>
      <w:r w:rsidRPr="00B13EA1">
        <w:rPr>
          <w:rFonts w:ascii="Arial" w:hAnsi="Arial" w:cs="Arial"/>
          <w:b/>
          <w:sz w:val="22"/>
          <w:szCs w:val="22"/>
          <w:lang w:val="sr-Cyrl-RS"/>
        </w:rPr>
        <w:t xml:space="preserve"> као средство ф</w:t>
      </w:r>
      <w:r>
        <w:rPr>
          <w:rFonts w:ascii="Arial" w:hAnsi="Arial" w:cs="Arial"/>
          <w:b/>
          <w:sz w:val="22"/>
          <w:szCs w:val="22"/>
          <w:lang w:val="sr-Cyrl-RS"/>
        </w:rPr>
        <w:t>инансијског обезбеђења за добро извршење посла</w:t>
      </w:r>
      <w:r w:rsidRPr="00B13EA1">
        <w:rPr>
          <w:rFonts w:ascii="Arial" w:hAnsi="Arial" w:cs="Arial"/>
          <w:b/>
          <w:sz w:val="22"/>
          <w:szCs w:val="22"/>
          <w:lang w:val="sr-Cyrl-RS"/>
        </w:rPr>
        <w:t xml:space="preserve"> доставља се </w:t>
      </w:r>
      <w:r>
        <w:rPr>
          <w:rFonts w:ascii="Arial" w:hAnsi="Arial" w:cs="Arial"/>
          <w:b/>
          <w:sz w:val="22"/>
          <w:szCs w:val="22"/>
          <w:lang w:val="sr-Cyrl-RS"/>
        </w:rPr>
        <w:t>Кориснику-Повериоцу најкасније у року од 5 дана од дана закључења Оквирног споразума</w:t>
      </w:r>
    </w:p>
    <w:p w:rsidR="00E37245" w:rsidRPr="00A24EE1" w:rsidRDefault="00E37245" w:rsidP="00A24EE1">
      <w:pPr>
        <w:spacing w:after="200" w:line="276" w:lineRule="auto"/>
        <w:ind w:left="284" w:hanging="284"/>
        <w:jc w:val="both"/>
        <w:rPr>
          <w:rFonts w:ascii="Arial" w:hAnsi="Arial" w:cs="Arial"/>
          <w:lang w:val="sr-Cyrl-RS" w:eastAsia="sr-Latn-RS"/>
        </w:rPr>
      </w:pPr>
    </w:p>
    <w:p w:rsidR="000E62BD" w:rsidRPr="00E37245" w:rsidRDefault="000E62BD" w:rsidP="000E62BD">
      <w:pPr>
        <w:jc w:val="both"/>
        <w:rPr>
          <w:rFonts w:ascii="Arial" w:hAnsi="Arial" w:cs="Arial"/>
          <w:sz w:val="22"/>
          <w:szCs w:val="22"/>
          <w:lang w:val="sr-Cyrl-RS"/>
        </w:rPr>
      </w:pPr>
    </w:p>
    <w:p w:rsidR="000E62BD" w:rsidRPr="004B6D7B" w:rsidRDefault="000E62BD" w:rsidP="000E62BD">
      <w:pPr>
        <w:spacing w:after="200" w:line="276" w:lineRule="auto"/>
        <w:ind w:left="284" w:hanging="284"/>
        <w:jc w:val="both"/>
        <w:rPr>
          <w:rFonts w:ascii="Arial" w:hAnsi="Arial" w:cs="Arial"/>
          <w:lang w:val="sr-Cyrl-RS" w:eastAsia="sr-Latn-RS"/>
        </w:rPr>
      </w:pPr>
    </w:p>
    <w:p w:rsidR="000E62BD" w:rsidRPr="00B13EA1" w:rsidRDefault="000E62BD" w:rsidP="00B13EA1">
      <w:pPr>
        <w:tabs>
          <w:tab w:val="left" w:pos="1329"/>
        </w:tabs>
        <w:spacing w:after="160" w:line="259" w:lineRule="auto"/>
        <w:jc w:val="both"/>
        <w:rPr>
          <w:rFonts w:ascii="Arial" w:hAnsi="Arial" w:cs="Arial"/>
          <w:b/>
          <w:sz w:val="22"/>
          <w:szCs w:val="22"/>
          <w:lang w:val="sr-Cyrl-RS"/>
        </w:rPr>
      </w:pPr>
    </w:p>
    <w:p w:rsidR="00B13EA1" w:rsidRDefault="00B13EA1" w:rsidP="00B13EA1">
      <w:pPr>
        <w:tabs>
          <w:tab w:val="left" w:pos="1329"/>
        </w:tabs>
        <w:spacing w:after="160" w:line="259" w:lineRule="auto"/>
        <w:jc w:val="both"/>
        <w:rPr>
          <w:rFonts w:ascii="Arial" w:hAnsi="Arial" w:cs="Arial"/>
          <w:b/>
          <w:sz w:val="22"/>
          <w:szCs w:val="22"/>
          <w:lang w:val="sr-Cyrl-RS"/>
        </w:rPr>
      </w:pPr>
    </w:p>
    <w:p w:rsidR="00245E27" w:rsidRDefault="00245E27" w:rsidP="00B13EA1">
      <w:pPr>
        <w:tabs>
          <w:tab w:val="left" w:pos="1329"/>
        </w:tabs>
        <w:spacing w:after="160" w:line="259" w:lineRule="auto"/>
        <w:jc w:val="both"/>
        <w:rPr>
          <w:rFonts w:ascii="Arial" w:hAnsi="Arial" w:cs="Arial"/>
          <w:b/>
          <w:sz w:val="22"/>
          <w:szCs w:val="22"/>
          <w:lang w:val="sr-Cyrl-RS"/>
        </w:rPr>
      </w:pPr>
    </w:p>
    <w:p w:rsidR="00245E27" w:rsidRDefault="00245E27" w:rsidP="00B13EA1">
      <w:pPr>
        <w:tabs>
          <w:tab w:val="left" w:pos="1329"/>
        </w:tabs>
        <w:spacing w:after="160" w:line="259" w:lineRule="auto"/>
        <w:jc w:val="both"/>
        <w:rPr>
          <w:rFonts w:ascii="Arial" w:hAnsi="Arial" w:cs="Arial"/>
          <w:b/>
          <w:sz w:val="22"/>
          <w:szCs w:val="22"/>
          <w:lang w:val="sr-Cyrl-RS"/>
        </w:rPr>
      </w:pPr>
    </w:p>
    <w:p w:rsidR="00A24EE1" w:rsidRDefault="00A24EE1" w:rsidP="00B13EA1">
      <w:pPr>
        <w:tabs>
          <w:tab w:val="left" w:pos="1329"/>
        </w:tabs>
        <w:spacing w:after="160" w:line="259" w:lineRule="auto"/>
        <w:jc w:val="both"/>
        <w:rPr>
          <w:rFonts w:ascii="Arial" w:hAnsi="Arial" w:cs="Arial"/>
          <w:b/>
          <w:sz w:val="22"/>
          <w:szCs w:val="22"/>
          <w:lang w:val="sr-Cyrl-RS"/>
        </w:rPr>
      </w:pPr>
    </w:p>
    <w:p w:rsidR="001E25F0" w:rsidRPr="00B13EA1" w:rsidRDefault="001E25F0" w:rsidP="001E25F0">
      <w:pPr>
        <w:spacing w:after="160" w:line="259" w:lineRule="auto"/>
        <w:jc w:val="right"/>
        <w:rPr>
          <w:rFonts w:ascii="Arial" w:hAnsi="Arial" w:cs="Arial"/>
          <w:lang w:val="sr-Cyrl-RS"/>
        </w:rPr>
      </w:pPr>
      <w:r>
        <w:rPr>
          <w:rFonts w:ascii="Arial" w:hAnsi="Arial" w:cs="Arial"/>
        </w:rPr>
        <w:lastRenderedPageBreak/>
        <w:t xml:space="preserve">ПРИЛОГ бр. </w:t>
      </w:r>
      <w:r>
        <w:rPr>
          <w:rFonts w:ascii="Arial" w:hAnsi="Arial" w:cs="Arial"/>
          <w:lang w:val="sr-Cyrl-RS"/>
        </w:rPr>
        <w:t>3</w:t>
      </w:r>
    </w:p>
    <w:p w:rsidR="001E25F0" w:rsidRPr="00B13EA1" w:rsidRDefault="001E25F0" w:rsidP="001E25F0">
      <w:pPr>
        <w:jc w:val="both"/>
        <w:rPr>
          <w:rFonts w:ascii="Arial" w:hAnsi="Arial" w:cs="Arial"/>
          <w:b/>
          <w:color w:val="00B0F0"/>
        </w:rPr>
      </w:pPr>
    </w:p>
    <w:p w:rsidR="00A24EE1" w:rsidRPr="00B13EA1" w:rsidRDefault="00A24EE1" w:rsidP="00A24EE1">
      <w:pPr>
        <w:jc w:val="both"/>
        <w:rPr>
          <w:rFonts w:ascii="Arial" w:hAnsi="Arial" w:cs="Arial"/>
          <w:sz w:val="22"/>
          <w:szCs w:val="22"/>
        </w:rPr>
      </w:pPr>
      <w:r w:rsidRPr="00B13EA1">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A24EE1" w:rsidRPr="00B13EA1" w:rsidRDefault="00A24EE1" w:rsidP="00A24EE1">
      <w:pPr>
        <w:jc w:val="both"/>
        <w:rPr>
          <w:rFonts w:ascii="Arial" w:hAnsi="Arial" w:cs="Arial"/>
          <w:sz w:val="22"/>
          <w:szCs w:val="22"/>
        </w:rPr>
      </w:pPr>
    </w:p>
    <w:p w:rsidR="00A24EE1" w:rsidRPr="00B13EA1" w:rsidRDefault="00A24EE1" w:rsidP="00A24EE1">
      <w:pPr>
        <w:jc w:val="both"/>
        <w:rPr>
          <w:rFonts w:ascii="Arial" w:hAnsi="Arial" w:cs="Arial"/>
          <w:b/>
          <w:sz w:val="22"/>
          <w:szCs w:val="22"/>
        </w:rPr>
      </w:pPr>
    </w:p>
    <w:p w:rsidR="00A24EE1" w:rsidRPr="00B13EA1" w:rsidRDefault="00A24EE1" w:rsidP="00A24EE1">
      <w:pPr>
        <w:jc w:val="both"/>
        <w:rPr>
          <w:rFonts w:ascii="Arial" w:hAnsi="Arial" w:cs="Arial"/>
          <w:sz w:val="22"/>
          <w:szCs w:val="22"/>
        </w:rPr>
      </w:pPr>
    </w:p>
    <w:p w:rsidR="00A24EE1" w:rsidRPr="00B13EA1" w:rsidRDefault="00A24EE1" w:rsidP="00A24EE1">
      <w:pPr>
        <w:jc w:val="both"/>
        <w:rPr>
          <w:rFonts w:ascii="Arial" w:hAnsi="Arial" w:cs="Arial"/>
          <w:sz w:val="22"/>
          <w:szCs w:val="22"/>
          <w:lang w:val="ru-RU"/>
        </w:rPr>
      </w:pPr>
      <w:r w:rsidRPr="00B13EA1">
        <w:rPr>
          <w:rFonts w:ascii="Arial" w:hAnsi="Arial" w:cs="Arial"/>
          <w:sz w:val="22"/>
          <w:szCs w:val="22"/>
        </w:rPr>
        <w:t xml:space="preserve">ДУЖНИК:  </w:t>
      </w:r>
      <w:r w:rsidRPr="00B13EA1">
        <w:rPr>
          <w:rFonts w:ascii="Arial" w:hAnsi="Arial" w:cs="Arial"/>
          <w:sz w:val="22"/>
          <w:szCs w:val="22"/>
          <w:lang w:val="ru-RU"/>
        </w:rPr>
        <w:t>…………………………………………………………………………........................</w:t>
      </w:r>
    </w:p>
    <w:p w:rsidR="00A24EE1" w:rsidRPr="00B13EA1" w:rsidRDefault="00A24EE1" w:rsidP="00A24EE1">
      <w:pPr>
        <w:jc w:val="both"/>
        <w:rPr>
          <w:rFonts w:ascii="Arial" w:hAnsi="Arial" w:cs="Arial"/>
          <w:sz w:val="22"/>
          <w:szCs w:val="22"/>
        </w:rPr>
      </w:pPr>
      <w:r w:rsidRPr="00B13EA1">
        <w:rPr>
          <w:rFonts w:ascii="Arial" w:hAnsi="Arial" w:cs="Arial"/>
          <w:sz w:val="22"/>
          <w:szCs w:val="22"/>
        </w:rPr>
        <w:t>(назив и седиште Понуђача)</w:t>
      </w:r>
    </w:p>
    <w:p w:rsidR="00A24EE1" w:rsidRPr="00B13EA1" w:rsidRDefault="00A24EE1" w:rsidP="00A24EE1">
      <w:pPr>
        <w:jc w:val="both"/>
        <w:rPr>
          <w:rFonts w:ascii="Arial" w:hAnsi="Arial" w:cs="Arial"/>
          <w:sz w:val="22"/>
          <w:szCs w:val="22"/>
        </w:rPr>
      </w:pPr>
      <w:r w:rsidRPr="00B13EA1">
        <w:rPr>
          <w:rFonts w:ascii="Arial" w:hAnsi="Arial" w:cs="Arial"/>
          <w:sz w:val="22"/>
          <w:szCs w:val="22"/>
        </w:rPr>
        <w:t>МАТИЧНИ БРОЈ ДУЖНИКА (Понуђача): ..................................................................</w:t>
      </w:r>
    </w:p>
    <w:p w:rsidR="00A24EE1" w:rsidRPr="00B13EA1" w:rsidRDefault="00A24EE1" w:rsidP="00A24EE1">
      <w:pPr>
        <w:jc w:val="both"/>
        <w:rPr>
          <w:rFonts w:ascii="Arial" w:hAnsi="Arial" w:cs="Arial"/>
          <w:sz w:val="22"/>
          <w:szCs w:val="22"/>
        </w:rPr>
      </w:pPr>
      <w:r w:rsidRPr="00B13EA1">
        <w:rPr>
          <w:rFonts w:ascii="Arial" w:hAnsi="Arial" w:cs="Arial"/>
          <w:sz w:val="22"/>
          <w:szCs w:val="22"/>
        </w:rPr>
        <w:t>ТЕКУЋИ РАЧУН ДУЖНИКА (Понуђача): ...................................................................</w:t>
      </w:r>
    </w:p>
    <w:p w:rsidR="00A24EE1" w:rsidRPr="00B13EA1" w:rsidRDefault="00A24EE1" w:rsidP="00A24EE1">
      <w:pPr>
        <w:jc w:val="both"/>
        <w:rPr>
          <w:rFonts w:ascii="Arial" w:hAnsi="Arial" w:cs="Arial"/>
          <w:sz w:val="22"/>
          <w:szCs w:val="22"/>
        </w:rPr>
      </w:pPr>
      <w:r w:rsidRPr="00B13EA1">
        <w:rPr>
          <w:rFonts w:ascii="Arial" w:hAnsi="Arial" w:cs="Arial"/>
          <w:sz w:val="22"/>
          <w:szCs w:val="22"/>
        </w:rPr>
        <w:t>ПИБ ДУЖНИКА (Понуђача): ........................................................................................</w:t>
      </w:r>
    </w:p>
    <w:p w:rsidR="00A24EE1" w:rsidRPr="00B13EA1" w:rsidRDefault="00A24EE1" w:rsidP="00A24EE1">
      <w:pPr>
        <w:jc w:val="both"/>
        <w:rPr>
          <w:rFonts w:ascii="Arial" w:hAnsi="Arial" w:cs="Arial"/>
          <w:sz w:val="22"/>
          <w:szCs w:val="22"/>
        </w:rPr>
      </w:pPr>
    </w:p>
    <w:p w:rsidR="00A24EE1" w:rsidRPr="00B13EA1" w:rsidRDefault="00A24EE1" w:rsidP="00A24EE1">
      <w:pPr>
        <w:jc w:val="both"/>
        <w:rPr>
          <w:rFonts w:ascii="Arial" w:hAnsi="Arial" w:cs="Arial"/>
          <w:sz w:val="22"/>
          <w:szCs w:val="22"/>
        </w:rPr>
      </w:pPr>
      <w:r w:rsidRPr="00B13EA1">
        <w:rPr>
          <w:rFonts w:ascii="Arial" w:hAnsi="Arial" w:cs="Arial"/>
          <w:sz w:val="22"/>
          <w:szCs w:val="22"/>
        </w:rPr>
        <w:t>и з д а ј е  д а н а ............................ године</w:t>
      </w:r>
    </w:p>
    <w:p w:rsidR="00A24EE1" w:rsidRPr="00B13EA1" w:rsidRDefault="00A24EE1" w:rsidP="00A24EE1">
      <w:pPr>
        <w:jc w:val="both"/>
        <w:rPr>
          <w:rFonts w:ascii="Arial" w:hAnsi="Arial" w:cs="Arial"/>
          <w:sz w:val="22"/>
          <w:szCs w:val="22"/>
        </w:rPr>
      </w:pPr>
    </w:p>
    <w:p w:rsidR="00A24EE1" w:rsidRPr="00B13EA1" w:rsidRDefault="00A24EE1" w:rsidP="00A24EE1">
      <w:pPr>
        <w:jc w:val="both"/>
        <w:rPr>
          <w:rFonts w:ascii="Arial" w:hAnsi="Arial" w:cs="Arial"/>
          <w:sz w:val="22"/>
          <w:szCs w:val="22"/>
        </w:rPr>
      </w:pPr>
    </w:p>
    <w:p w:rsidR="00A24EE1" w:rsidRPr="00B13EA1" w:rsidRDefault="00A24EE1" w:rsidP="00A24EE1">
      <w:pPr>
        <w:jc w:val="center"/>
        <w:rPr>
          <w:rFonts w:ascii="Arial" w:hAnsi="Arial" w:cs="Arial"/>
          <w:b/>
          <w:sz w:val="22"/>
          <w:szCs w:val="22"/>
        </w:rPr>
      </w:pPr>
      <w:r w:rsidRPr="00B13EA1">
        <w:rPr>
          <w:rFonts w:ascii="Arial" w:hAnsi="Arial" w:cs="Arial"/>
          <w:b/>
          <w:sz w:val="22"/>
          <w:szCs w:val="22"/>
        </w:rPr>
        <w:t>МЕНИЧНО ПИСМО – ОВЛАШЋЕЊЕ ЗА КОРИСНИКА  БЛАНКО СОПСТВЕНЕ МЕНИЦЕ</w:t>
      </w:r>
    </w:p>
    <w:p w:rsidR="00A24EE1" w:rsidRPr="000E62BD" w:rsidRDefault="00A24EE1" w:rsidP="00A24EE1">
      <w:pPr>
        <w:jc w:val="center"/>
        <w:rPr>
          <w:rFonts w:ascii="Arial" w:hAnsi="Arial" w:cs="Arial"/>
          <w:b/>
          <w:sz w:val="22"/>
          <w:szCs w:val="22"/>
          <w:lang w:val="sr-Cyrl-RS"/>
        </w:rPr>
      </w:pPr>
      <w:r>
        <w:rPr>
          <w:rFonts w:ascii="Arial" w:hAnsi="Arial" w:cs="Arial"/>
          <w:sz w:val="22"/>
          <w:szCs w:val="22"/>
          <w:lang w:val="sr-Cyrl-RS"/>
        </w:rPr>
        <w:t xml:space="preserve"> </w:t>
      </w:r>
      <w:r>
        <w:rPr>
          <w:rFonts w:ascii="Arial" w:hAnsi="Arial" w:cs="Arial"/>
          <w:b/>
          <w:sz w:val="22"/>
          <w:szCs w:val="22"/>
          <w:lang w:val="sr-Cyrl-RS"/>
        </w:rPr>
        <w:t>За јавну набавку бр./8100/0082/2017</w:t>
      </w:r>
    </w:p>
    <w:p w:rsidR="00A24EE1" w:rsidRPr="00E37245" w:rsidRDefault="00A24EE1" w:rsidP="00A24EE1">
      <w:pPr>
        <w:jc w:val="both"/>
        <w:rPr>
          <w:rFonts w:ascii="Arial" w:hAnsi="Arial" w:cs="Arial"/>
          <w:sz w:val="22"/>
          <w:szCs w:val="22"/>
          <w:lang w:val="sr-Cyrl-RS"/>
        </w:rPr>
      </w:pPr>
    </w:p>
    <w:p w:rsidR="00A24EE1" w:rsidRPr="00B13EA1" w:rsidRDefault="00A24EE1" w:rsidP="00A24EE1">
      <w:pPr>
        <w:widowControl w:val="0"/>
        <w:tabs>
          <w:tab w:val="left" w:pos="1418"/>
          <w:tab w:val="left" w:leader="underscore" w:pos="9244"/>
        </w:tabs>
        <w:ind w:left="1440" w:hanging="1440"/>
        <w:jc w:val="both"/>
        <w:rPr>
          <w:rFonts w:ascii="Arial" w:eastAsia="Calibri" w:hAnsi="Arial" w:cs="Arial"/>
          <w:bCs/>
          <w:sz w:val="22"/>
          <w:szCs w:val="22"/>
          <w:lang w:val="sr-Cyrl-RS"/>
        </w:rPr>
      </w:pPr>
      <w:r w:rsidRPr="00B13EA1">
        <w:rPr>
          <w:rFonts w:ascii="Arial" w:eastAsia="Calibri" w:hAnsi="Arial" w:cs="Arial"/>
          <w:bCs/>
          <w:sz w:val="22"/>
          <w:szCs w:val="22"/>
          <w:lang w:val="en-US"/>
        </w:rPr>
        <w:t>КОРИСНИК - ПОВЕРИЛАЦ:</w:t>
      </w:r>
      <w:r w:rsidRPr="00B13EA1">
        <w:rPr>
          <w:rFonts w:ascii="Arial" w:eastAsia="Calibri" w:hAnsi="Arial" w:cs="Arial"/>
          <w:bCs/>
          <w:sz w:val="22"/>
          <w:szCs w:val="22"/>
          <w:lang w:val="sr-Cyrl-RS"/>
        </w:rPr>
        <w:t xml:space="preserve"> </w:t>
      </w:r>
      <w:r w:rsidRPr="00B13EA1">
        <w:rPr>
          <w:rFonts w:ascii="Arial" w:eastAsia="Calibri" w:hAnsi="Arial" w:cs="Arial"/>
          <w:bCs/>
          <w:sz w:val="22"/>
          <w:szCs w:val="22"/>
          <w:lang w:val="en-US"/>
        </w:rPr>
        <w:t xml:space="preserve">Јавно предузеће „Електроприведа Србије“ Београд, Улица царице Милице број 2,11000 Београд, </w:t>
      </w:r>
      <w:r w:rsidRPr="00B13EA1">
        <w:rPr>
          <w:rFonts w:ascii="Arial" w:eastAsia="Calibri" w:hAnsi="Arial" w:cs="Arial"/>
          <w:bCs/>
          <w:sz w:val="22"/>
          <w:szCs w:val="22"/>
          <w:lang w:val="sr-Cyrl-RS"/>
        </w:rPr>
        <w:t>м</w:t>
      </w:r>
      <w:r w:rsidRPr="00B13EA1">
        <w:rPr>
          <w:rFonts w:ascii="Arial" w:eastAsia="Calibri" w:hAnsi="Arial" w:cs="Arial"/>
          <w:bCs/>
          <w:sz w:val="22"/>
          <w:szCs w:val="22"/>
          <w:lang w:val="en-US"/>
        </w:rPr>
        <w:t>атични број 20053658, ПИБ 103920327, бр. тек. рачуна: 160-700-13 Banka Intesa</w:t>
      </w:r>
      <w:r w:rsidRPr="00B13EA1">
        <w:rPr>
          <w:rFonts w:ascii="Arial" w:eastAsia="Calibri" w:hAnsi="Arial" w:cs="Arial"/>
          <w:bCs/>
          <w:sz w:val="22"/>
          <w:szCs w:val="22"/>
          <w:lang w:val="sr-Cyrl-RS"/>
        </w:rPr>
        <w:t>.</w:t>
      </w:r>
    </w:p>
    <w:p w:rsidR="00A24EE1" w:rsidRPr="00B13EA1" w:rsidRDefault="00A24EE1" w:rsidP="00A24EE1">
      <w:pPr>
        <w:tabs>
          <w:tab w:val="left" w:pos="1418"/>
        </w:tabs>
        <w:jc w:val="both"/>
        <w:rPr>
          <w:rFonts w:ascii="Arial" w:hAnsi="Arial" w:cs="Arial"/>
          <w:sz w:val="22"/>
          <w:szCs w:val="22"/>
        </w:rPr>
      </w:pPr>
    </w:p>
    <w:p w:rsidR="00A24EE1" w:rsidRPr="003E79B3" w:rsidRDefault="00A24EE1" w:rsidP="00A24EE1">
      <w:pPr>
        <w:jc w:val="both"/>
        <w:rPr>
          <w:rFonts w:ascii="Arial" w:hAnsi="Arial" w:cs="Arial"/>
          <w:sz w:val="22"/>
          <w:szCs w:val="22"/>
        </w:rPr>
      </w:pPr>
      <w:r w:rsidRPr="00B13EA1">
        <w:rPr>
          <w:rFonts w:ascii="Arial" w:hAnsi="Arial" w:cs="Arial"/>
          <w:sz w:val="22"/>
          <w:szCs w:val="22"/>
        </w:rPr>
        <w:t xml:space="preserve">Предајемо вам 1 (једну) потписану и оверену, бланко  сопствену  меницу која је неопозива, </w:t>
      </w:r>
      <w:r w:rsidRPr="00B13EA1">
        <w:rPr>
          <w:rFonts w:ascii="Arial" w:hAnsi="Arial" w:cs="Arial"/>
          <w:sz w:val="22"/>
          <w:szCs w:val="22"/>
          <w:lang w:val="sr-Cyrl-RS"/>
        </w:rPr>
        <w:t xml:space="preserve">безусловна, </w:t>
      </w:r>
      <w:r w:rsidRPr="00B13EA1">
        <w:rPr>
          <w:rFonts w:ascii="Arial" w:hAnsi="Arial" w:cs="Arial"/>
          <w:sz w:val="22"/>
          <w:szCs w:val="22"/>
        </w:rPr>
        <w:t xml:space="preserve">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„Електропривреда Србије“ Београд, </w:t>
      </w:r>
      <w:r w:rsidRPr="00B13EA1">
        <w:rPr>
          <w:rFonts w:ascii="Arial" w:hAnsi="Arial" w:cs="Arial"/>
          <w:sz w:val="22"/>
          <w:szCs w:val="22"/>
          <w:lang w:val="sr-Cyrl-RS"/>
        </w:rPr>
        <w:t>Ц</w:t>
      </w:r>
      <w:r w:rsidRPr="00B13EA1">
        <w:rPr>
          <w:rFonts w:ascii="Arial" w:hAnsi="Arial" w:cs="Arial"/>
          <w:sz w:val="22"/>
          <w:szCs w:val="22"/>
        </w:rPr>
        <w:t xml:space="preserve">арице Милице број 2, Београд, као Повериоца, да предату меницу може попунити до максималног износа  од _______________ динара, (и  словима  _________________динара), по </w:t>
      </w:r>
      <w:r w:rsidRPr="00B13EA1">
        <w:rPr>
          <w:rFonts w:ascii="Arial" w:hAnsi="Arial" w:cs="Arial"/>
          <w:sz w:val="22"/>
          <w:szCs w:val="22"/>
          <w:lang w:val="sr-Cyrl-RS"/>
        </w:rPr>
        <w:t>Оквирном споразуму</w:t>
      </w:r>
      <w:r w:rsidRPr="00B13EA1">
        <w:rPr>
          <w:rFonts w:ascii="Arial" w:hAnsi="Arial" w:cs="Arial"/>
          <w:sz w:val="22"/>
          <w:szCs w:val="22"/>
        </w:rPr>
        <w:t xml:space="preserve"> </w:t>
      </w:r>
      <w:r w:rsidRPr="00B13EA1">
        <w:rPr>
          <w:rFonts w:ascii="Arial" w:hAnsi="Arial" w:cs="Arial"/>
          <w:sz w:val="22"/>
          <w:szCs w:val="22"/>
          <w:lang w:val="sr-Cyrl-RS"/>
        </w:rPr>
        <w:t xml:space="preserve">за купопродају </w:t>
      </w:r>
      <w:r>
        <w:rPr>
          <w:rFonts w:ascii="Arial" w:hAnsi="Arial" w:cs="Arial"/>
          <w:sz w:val="22"/>
          <w:szCs w:val="22"/>
          <w:lang w:val="ru-RU"/>
        </w:rPr>
        <w:t>Ролетни, завеса, тракастих завеса, венецијанера и фолија</w:t>
      </w:r>
      <w:r>
        <w:rPr>
          <w:rFonts w:ascii="Arial" w:hAnsi="Arial" w:cs="Arial"/>
          <w:sz w:val="22"/>
          <w:szCs w:val="22"/>
          <w:lang w:val="sr-Cyrl-RS"/>
        </w:rPr>
        <w:t xml:space="preserve"> за </w:t>
      </w:r>
      <w:r w:rsidRPr="00B13EA1">
        <w:rPr>
          <w:rFonts w:ascii="Arial" w:hAnsi="Arial" w:cs="Arial"/>
          <w:sz w:val="22"/>
          <w:szCs w:val="22"/>
        </w:rPr>
        <w:t>____________</w:t>
      </w:r>
      <w:r>
        <w:rPr>
          <w:rFonts w:ascii="Arial" w:hAnsi="Arial" w:cs="Arial"/>
          <w:sz w:val="22"/>
          <w:szCs w:val="22"/>
          <w:lang w:val="sr-Cyrl-RS"/>
        </w:rPr>
        <w:t>(уписати број</w:t>
      </w:r>
      <w:r w:rsidRPr="000452DC">
        <w:t xml:space="preserve"> </w:t>
      </w:r>
      <w:r w:rsidRPr="000452DC">
        <w:rPr>
          <w:rFonts w:ascii="Arial" w:hAnsi="Arial" w:cs="Arial"/>
          <w:sz w:val="22"/>
          <w:szCs w:val="22"/>
          <w:lang w:val="sr-Cyrl-RS"/>
        </w:rPr>
        <w:t>и назив</w:t>
      </w:r>
      <w:r>
        <w:rPr>
          <w:rFonts w:ascii="Arial" w:hAnsi="Arial" w:cs="Arial"/>
          <w:sz w:val="22"/>
          <w:szCs w:val="22"/>
          <w:lang w:val="sr-Cyrl-RS"/>
        </w:rPr>
        <w:t xml:space="preserve"> партије за који се подноси понуда), </w:t>
      </w:r>
      <w:r w:rsidRPr="00B13EA1">
        <w:rPr>
          <w:rFonts w:ascii="Arial" w:hAnsi="Arial" w:cs="Arial"/>
          <w:sz w:val="22"/>
          <w:szCs w:val="22"/>
        </w:rPr>
        <w:t>бр._________ од _________________(заведен код Корисника - Повериоца) и бр.____________ од _________________(заведен код дужника) као средство ф</w:t>
      </w:r>
      <w:r>
        <w:rPr>
          <w:rFonts w:ascii="Arial" w:hAnsi="Arial" w:cs="Arial"/>
          <w:sz w:val="22"/>
          <w:szCs w:val="22"/>
        </w:rPr>
        <w:t>инансијског обезбеђења за</w:t>
      </w:r>
      <w:r>
        <w:rPr>
          <w:rFonts w:ascii="Arial" w:hAnsi="Arial" w:cs="Arial"/>
          <w:sz w:val="22"/>
          <w:szCs w:val="22"/>
          <w:lang w:val="sr-Cyrl-RS"/>
        </w:rPr>
        <w:t xml:space="preserve"> отклањање недостатака у гарантном периоду</w:t>
      </w:r>
      <w:r>
        <w:rPr>
          <w:rFonts w:ascii="Arial" w:hAnsi="Arial" w:cs="Arial"/>
          <w:sz w:val="22"/>
          <w:szCs w:val="22"/>
        </w:rPr>
        <w:t xml:space="preserve"> у вредности од </w:t>
      </w:r>
      <w:r>
        <w:rPr>
          <w:rFonts w:ascii="Arial" w:hAnsi="Arial" w:cs="Arial"/>
          <w:sz w:val="22"/>
          <w:szCs w:val="22"/>
          <w:lang w:val="sr-Cyrl-RS"/>
        </w:rPr>
        <w:t>5</w:t>
      </w:r>
      <w:r w:rsidRPr="00B13EA1">
        <w:rPr>
          <w:rFonts w:ascii="Arial" w:hAnsi="Arial" w:cs="Arial"/>
          <w:sz w:val="22"/>
          <w:szCs w:val="22"/>
        </w:rPr>
        <w:t xml:space="preserve">% вредности </w:t>
      </w:r>
      <w:r w:rsidRPr="00B13EA1">
        <w:rPr>
          <w:rFonts w:ascii="Arial" w:hAnsi="Arial" w:cs="Arial"/>
          <w:sz w:val="22"/>
          <w:szCs w:val="22"/>
          <w:lang w:val="sr-Cyrl-RS"/>
        </w:rPr>
        <w:t>оквирног споразума</w:t>
      </w:r>
      <w:r w:rsidRPr="00B13EA1">
        <w:rPr>
          <w:rFonts w:ascii="Arial" w:hAnsi="Arial" w:cs="Arial"/>
          <w:sz w:val="22"/>
          <w:szCs w:val="22"/>
        </w:rPr>
        <w:t xml:space="preserve"> без ПДВ уколико ________________________(назив дужника), </w:t>
      </w:r>
      <w:r>
        <w:rPr>
          <w:rFonts w:ascii="Arial" w:hAnsi="Arial" w:cs="Arial"/>
          <w:sz w:val="22"/>
          <w:szCs w:val="22"/>
        </w:rPr>
        <w:t>као дужник н</w:t>
      </w:r>
      <w:r>
        <w:rPr>
          <w:rFonts w:ascii="Arial" w:hAnsi="Arial" w:cs="Arial"/>
          <w:sz w:val="22"/>
          <w:szCs w:val="22"/>
          <w:lang w:val="sr-Cyrl-RS"/>
        </w:rPr>
        <w:t>е</w:t>
      </w:r>
      <w:r>
        <w:rPr>
          <w:rFonts w:ascii="Arial" w:hAnsi="Arial" w:cs="Arial"/>
          <w:sz w:val="22"/>
          <w:szCs w:val="22"/>
          <w:lang w:val="sr-Cyrl-RS" w:eastAsia="sr-Latn-RS"/>
        </w:rPr>
        <w:t xml:space="preserve"> отклони недостатке у гарантном року</w:t>
      </w:r>
      <w:r w:rsidRPr="003E79B3">
        <w:rPr>
          <w:rFonts w:ascii="Arial" w:hAnsi="Arial" w:cs="Arial"/>
          <w:sz w:val="22"/>
          <w:szCs w:val="22"/>
        </w:rPr>
        <w:t>.</w:t>
      </w:r>
    </w:p>
    <w:p w:rsidR="00A24EE1" w:rsidRPr="00B13EA1" w:rsidRDefault="00A24EE1" w:rsidP="00A24EE1">
      <w:pPr>
        <w:jc w:val="both"/>
        <w:rPr>
          <w:rFonts w:ascii="Arial" w:hAnsi="Arial" w:cs="Arial"/>
          <w:sz w:val="22"/>
          <w:szCs w:val="22"/>
        </w:rPr>
      </w:pPr>
    </w:p>
    <w:p w:rsidR="00A24EE1" w:rsidRPr="00E14210" w:rsidRDefault="00A24EE1" w:rsidP="00A24EE1">
      <w:pPr>
        <w:jc w:val="both"/>
        <w:rPr>
          <w:rFonts w:ascii="Arial" w:hAnsi="Arial" w:cs="Arial"/>
          <w:sz w:val="22"/>
          <w:szCs w:val="22"/>
          <w:lang w:val="sr-Cyrl-RS"/>
        </w:rPr>
      </w:pPr>
      <w:r w:rsidRPr="00B13EA1">
        <w:rPr>
          <w:rFonts w:ascii="Arial" w:hAnsi="Arial" w:cs="Arial"/>
          <w:sz w:val="22"/>
          <w:szCs w:val="22"/>
        </w:rPr>
        <w:t xml:space="preserve">Издата Бланко соло меница серијски број </w:t>
      </w:r>
      <w:r>
        <w:rPr>
          <w:rFonts w:ascii="Arial" w:hAnsi="Arial" w:cs="Arial"/>
          <w:sz w:val="22"/>
          <w:szCs w:val="22"/>
          <w:lang w:val="sr-Cyrl-RS"/>
        </w:rPr>
        <w:t>__________</w:t>
      </w:r>
      <w:r w:rsidRPr="00B13EA1">
        <w:rPr>
          <w:rFonts w:ascii="Arial" w:hAnsi="Arial" w:cs="Arial"/>
          <w:sz w:val="22"/>
          <w:szCs w:val="22"/>
        </w:rPr>
        <w:t xml:space="preserve">(уписати серијски број) може се поднети на наплату у року доспећа  утврђеном  </w:t>
      </w:r>
      <w:r w:rsidRPr="00B13EA1">
        <w:rPr>
          <w:rFonts w:ascii="Arial" w:hAnsi="Arial" w:cs="Arial"/>
          <w:sz w:val="22"/>
          <w:szCs w:val="22"/>
          <w:lang w:val="sr-Cyrl-RS"/>
        </w:rPr>
        <w:t>Оквирним споразумом</w:t>
      </w:r>
      <w:r w:rsidRPr="00B13EA1">
        <w:rPr>
          <w:rFonts w:ascii="Arial" w:hAnsi="Arial" w:cs="Arial"/>
          <w:sz w:val="22"/>
          <w:szCs w:val="22"/>
        </w:rPr>
        <w:t xml:space="preserve"> бр. ___________ од _________ године (заведен код Корисника-Повериоца)  и бр. _____________ од _____ године (заведен код дужника) т.ј. </w:t>
      </w:r>
      <w:r>
        <w:rPr>
          <w:rFonts w:ascii="Arial" w:hAnsi="Arial" w:cs="Arial"/>
          <w:sz w:val="22"/>
          <w:szCs w:val="22"/>
          <w:lang w:val="sr-Cyrl-RS"/>
        </w:rPr>
        <w:t>најкасније до истека рока од 30 (тридесет) дана од истека гарантног рока стим да евентуални продужетак рока завршетка реализације оквирног споразума</w:t>
      </w:r>
      <w:r w:rsidRPr="00B13EA1">
        <w:rPr>
          <w:rFonts w:ascii="Arial" w:hAnsi="Arial" w:cs="Arial"/>
          <w:sz w:val="22"/>
          <w:szCs w:val="22"/>
        </w:rPr>
        <w:t xml:space="preserve"> има за последицу и продужење рока важења менице и меничног овлашћења, за исти број дана за који ће</w:t>
      </w:r>
      <w:r>
        <w:rPr>
          <w:rFonts w:ascii="Arial" w:hAnsi="Arial" w:cs="Arial"/>
          <w:sz w:val="22"/>
          <w:szCs w:val="22"/>
        </w:rPr>
        <w:t xml:space="preserve"> бити продужен и рок за исп</w:t>
      </w:r>
      <w:r>
        <w:rPr>
          <w:rFonts w:ascii="Arial" w:hAnsi="Arial" w:cs="Arial"/>
          <w:sz w:val="22"/>
          <w:szCs w:val="22"/>
          <w:lang w:val="sr-Cyrl-RS"/>
        </w:rPr>
        <w:t>оруку.</w:t>
      </w:r>
    </w:p>
    <w:p w:rsidR="00A24EE1" w:rsidRPr="00B13EA1" w:rsidRDefault="00A24EE1" w:rsidP="00A24EE1">
      <w:pPr>
        <w:jc w:val="both"/>
        <w:rPr>
          <w:rFonts w:ascii="Arial" w:hAnsi="Arial" w:cs="Arial"/>
          <w:sz w:val="22"/>
          <w:szCs w:val="22"/>
        </w:rPr>
      </w:pPr>
    </w:p>
    <w:p w:rsidR="00A24EE1" w:rsidRPr="00B13EA1" w:rsidRDefault="00A24EE1" w:rsidP="00A24EE1">
      <w:pPr>
        <w:jc w:val="both"/>
        <w:rPr>
          <w:rFonts w:ascii="Arial" w:hAnsi="Arial" w:cs="Arial"/>
          <w:sz w:val="22"/>
          <w:szCs w:val="22"/>
        </w:rPr>
      </w:pPr>
      <w:r w:rsidRPr="00B13EA1">
        <w:rPr>
          <w:rFonts w:ascii="Arial" w:hAnsi="Arial" w:cs="Arial"/>
          <w:sz w:val="22"/>
          <w:szCs w:val="22"/>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w:t>
      </w:r>
      <w:r w:rsidRPr="00B13EA1">
        <w:rPr>
          <w:rFonts w:ascii="Arial" w:hAnsi="Arial" w:cs="Arial"/>
          <w:sz w:val="22"/>
          <w:szCs w:val="22"/>
          <w:lang w:val="sr-Cyrl-RS"/>
        </w:rPr>
        <w:t>,</w:t>
      </w:r>
      <w:r w:rsidRPr="00B13EA1">
        <w:rPr>
          <w:rFonts w:ascii="Arial" w:hAnsi="Arial" w:cs="Arial"/>
          <w:sz w:val="22"/>
          <w:szCs w:val="22"/>
        </w:rPr>
        <w:t xml:space="preserve">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A24EE1" w:rsidRPr="00B13EA1" w:rsidRDefault="00A24EE1" w:rsidP="00A24EE1">
      <w:pPr>
        <w:jc w:val="both"/>
        <w:rPr>
          <w:rFonts w:ascii="Arial" w:hAnsi="Arial" w:cs="Arial"/>
          <w:sz w:val="22"/>
          <w:szCs w:val="22"/>
        </w:rPr>
      </w:pPr>
      <w:r w:rsidRPr="00B13EA1">
        <w:rPr>
          <w:rFonts w:ascii="Arial" w:hAnsi="Arial" w:cs="Arial"/>
          <w:sz w:val="22"/>
          <w:szCs w:val="22"/>
        </w:rPr>
        <w:lastRenderedPageBreak/>
        <w:t xml:space="preserve">Меница је важећа и у случају да у току трајања реализације наведеног </w:t>
      </w:r>
      <w:r w:rsidRPr="00B13EA1">
        <w:rPr>
          <w:rFonts w:ascii="Arial" w:hAnsi="Arial" w:cs="Arial"/>
          <w:sz w:val="22"/>
          <w:szCs w:val="22"/>
          <w:lang w:val="sr-Cyrl-RS"/>
        </w:rPr>
        <w:t>оквирног споразума</w:t>
      </w:r>
      <w:r w:rsidRPr="00B13EA1">
        <w:rPr>
          <w:rFonts w:ascii="Arial" w:hAnsi="Arial" w:cs="Arial"/>
          <w:sz w:val="22"/>
          <w:szCs w:val="22"/>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24EE1" w:rsidRPr="00B13EA1" w:rsidRDefault="00A24EE1" w:rsidP="00A24EE1">
      <w:pPr>
        <w:jc w:val="both"/>
        <w:rPr>
          <w:rFonts w:ascii="Arial" w:hAnsi="Arial" w:cs="Arial"/>
          <w:sz w:val="22"/>
          <w:szCs w:val="22"/>
        </w:rPr>
      </w:pPr>
    </w:p>
    <w:p w:rsidR="00A24EE1" w:rsidRPr="00B13EA1" w:rsidRDefault="00A24EE1" w:rsidP="00A24EE1">
      <w:pPr>
        <w:jc w:val="both"/>
        <w:rPr>
          <w:rFonts w:ascii="Arial" w:hAnsi="Arial" w:cs="Arial"/>
          <w:sz w:val="22"/>
          <w:szCs w:val="22"/>
        </w:rPr>
      </w:pPr>
      <w:r w:rsidRPr="00B13EA1">
        <w:rPr>
          <w:rFonts w:ascii="Arial" w:hAnsi="Arial" w:cs="Arial"/>
          <w:sz w:val="22"/>
          <w:szCs w:val="22"/>
        </w:rPr>
        <w:t>Дужник се одриче права на повлачење овог овлашћења, на стављање приговора на задужење и на сторнирање задужења по овом основу за наплату.</w:t>
      </w:r>
    </w:p>
    <w:p w:rsidR="00A24EE1" w:rsidRPr="00B13EA1" w:rsidRDefault="00A24EE1" w:rsidP="00A24EE1">
      <w:pPr>
        <w:jc w:val="both"/>
        <w:rPr>
          <w:rFonts w:ascii="Arial" w:hAnsi="Arial" w:cs="Arial"/>
          <w:sz w:val="22"/>
          <w:szCs w:val="22"/>
        </w:rPr>
      </w:pPr>
    </w:p>
    <w:p w:rsidR="00A24EE1" w:rsidRPr="00B13EA1" w:rsidRDefault="00A24EE1" w:rsidP="00A24EE1">
      <w:pPr>
        <w:jc w:val="both"/>
        <w:rPr>
          <w:rFonts w:ascii="Arial" w:hAnsi="Arial" w:cs="Arial"/>
          <w:sz w:val="22"/>
          <w:szCs w:val="22"/>
        </w:rPr>
      </w:pPr>
      <w:r w:rsidRPr="00B13EA1">
        <w:rPr>
          <w:rFonts w:ascii="Arial" w:hAnsi="Arial" w:cs="Arial"/>
          <w:sz w:val="22"/>
          <w:szCs w:val="22"/>
        </w:rPr>
        <w:t>Меница је потписана од стране овлашћеног лица за заступање Дужника _____________________(унети име и презиме овлашћеног лица).</w:t>
      </w:r>
    </w:p>
    <w:p w:rsidR="00A24EE1" w:rsidRPr="00B13EA1" w:rsidRDefault="00A24EE1" w:rsidP="00A24EE1">
      <w:pPr>
        <w:jc w:val="both"/>
        <w:rPr>
          <w:rFonts w:ascii="Arial" w:hAnsi="Arial" w:cs="Arial"/>
          <w:sz w:val="22"/>
          <w:szCs w:val="22"/>
        </w:rPr>
      </w:pPr>
    </w:p>
    <w:p w:rsidR="00A24EE1" w:rsidRPr="00B13EA1" w:rsidRDefault="00A24EE1" w:rsidP="00A24EE1">
      <w:pPr>
        <w:jc w:val="both"/>
        <w:rPr>
          <w:rFonts w:ascii="Arial" w:hAnsi="Arial" w:cs="Arial"/>
          <w:sz w:val="22"/>
          <w:szCs w:val="22"/>
        </w:rPr>
      </w:pPr>
      <w:r w:rsidRPr="00B13EA1">
        <w:rPr>
          <w:rFonts w:ascii="Arial" w:hAnsi="Arial" w:cs="Arial"/>
          <w:sz w:val="22"/>
          <w:szCs w:val="22"/>
        </w:rPr>
        <w:t>Ово менично писмо - овлашћење сачињено је у 2 (два) истоветна примерка, од којих је 1 (један) примерак за Повериоца, а 1 (један) задржава Дужник.</w:t>
      </w:r>
    </w:p>
    <w:p w:rsidR="00A24EE1" w:rsidRPr="00B13EA1" w:rsidRDefault="00A24EE1" w:rsidP="00A24EE1">
      <w:pPr>
        <w:jc w:val="both"/>
        <w:rPr>
          <w:rFonts w:ascii="Arial" w:hAnsi="Arial" w:cs="Arial"/>
          <w:sz w:val="22"/>
          <w:szCs w:val="22"/>
        </w:rPr>
      </w:pPr>
    </w:p>
    <w:p w:rsidR="00A24EE1" w:rsidRPr="00B13EA1" w:rsidRDefault="00A24EE1" w:rsidP="00A24EE1">
      <w:pPr>
        <w:jc w:val="both"/>
        <w:rPr>
          <w:rFonts w:ascii="Arial" w:hAnsi="Arial" w:cs="Arial"/>
          <w:sz w:val="22"/>
          <w:szCs w:val="22"/>
        </w:rPr>
      </w:pPr>
      <w:r w:rsidRPr="00B13EA1">
        <w:rPr>
          <w:rFonts w:ascii="Arial" w:hAnsi="Arial" w:cs="Arial"/>
          <w:sz w:val="22"/>
          <w:szCs w:val="22"/>
        </w:rPr>
        <w:t xml:space="preserve">Место и датум издавања Овлашћења          </w:t>
      </w:r>
    </w:p>
    <w:p w:rsidR="00A24EE1" w:rsidRPr="00B13EA1" w:rsidRDefault="00A24EE1" w:rsidP="00A24EE1">
      <w:pPr>
        <w:jc w:val="both"/>
        <w:rPr>
          <w:rFonts w:ascii="Arial" w:hAnsi="Arial" w:cs="Arial"/>
          <w:sz w:val="22"/>
          <w:szCs w:val="22"/>
        </w:rPr>
      </w:pPr>
    </w:p>
    <w:p w:rsidR="00A24EE1" w:rsidRPr="00B13EA1" w:rsidRDefault="00A24EE1" w:rsidP="00A24EE1">
      <w:pPr>
        <w:jc w:val="both"/>
        <w:rPr>
          <w:rFonts w:ascii="Arial" w:hAnsi="Arial"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A24EE1" w:rsidRPr="00B13EA1" w:rsidTr="00030235">
        <w:trPr>
          <w:jc w:val="center"/>
        </w:trPr>
        <w:tc>
          <w:tcPr>
            <w:tcW w:w="3882" w:type="dxa"/>
          </w:tcPr>
          <w:p w:rsidR="00A24EE1" w:rsidRPr="00B13EA1" w:rsidRDefault="00A24EE1" w:rsidP="00030235">
            <w:pPr>
              <w:jc w:val="both"/>
              <w:rPr>
                <w:rFonts w:ascii="Arial" w:hAnsi="Arial" w:cs="Arial"/>
                <w:sz w:val="22"/>
                <w:szCs w:val="22"/>
              </w:rPr>
            </w:pPr>
            <w:r w:rsidRPr="00B13EA1">
              <w:rPr>
                <w:rFonts w:ascii="Arial" w:hAnsi="Arial" w:cs="Arial"/>
                <w:sz w:val="22"/>
                <w:szCs w:val="22"/>
              </w:rPr>
              <w:t>Датум:</w:t>
            </w:r>
          </w:p>
        </w:tc>
        <w:tc>
          <w:tcPr>
            <w:tcW w:w="2127" w:type="dxa"/>
          </w:tcPr>
          <w:p w:rsidR="00A24EE1" w:rsidRPr="00B13EA1" w:rsidRDefault="00A24EE1" w:rsidP="00030235">
            <w:pPr>
              <w:jc w:val="both"/>
              <w:rPr>
                <w:rFonts w:ascii="Arial" w:hAnsi="Arial" w:cs="Arial"/>
                <w:sz w:val="22"/>
                <w:szCs w:val="22"/>
                <w:lang w:val="ru-RU"/>
              </w:rPr>
            </w:pPr>
          </w:p>
        </w:tc>
        <w:tc>
          <w:tcPr>
            <w:tcW w:w="4022" w:type="dxa"/>
          </w:tcPr>
          <w:p w:rsidR="00A24EE1" w:rsidRPr="00B13EA1" w:rsidRDefault="00A24EE1" w:rsidP="00030235">
            <w:pPr>
              <w:jc w:val="both"/>
              <w:rPr>
                <w:rFonts w:ascii="Arial" w:hAnsi="Arial" w:cs="Arial"/>
                <w:sz w:val="22"/>
                <w:szCs w:val="22"/>
                <w:lang w:val="ru-RU"/>
              </w:rPr>
            </w:pPr>
            <w:r w:rsidRPr="00B13EA1">
              <w:rPr>
                <w:rFonts w:ascii="Arial" w:hAnsi="Arial" w:cs="Arial"/>
                <w:sz w:val="22"/>
                <w:szCs w:val="22"/>
              </w:rPr>
              <w:t xml:space="preserve">                   Понуђач</w:t>
            </w:r>
            <w:r w:rsidRPr="00B13EA1">
              <w:rPr>
                <w:rFonts w:ascii="Arial" w:hAnsi="Arial" w:cs="Arial"/>
                <w:sz w:val="22"/>
                <w:szCs w:val="22"/>
                <w:lang w:val="ru-RU"/>
              </w:rPr>
              <w:t>:</w:t>
            </w:r>
          </w:p>
        </w:tc>
      </w:tr>
      <w:tr w:rsidR="00A24EE1" w:rsidRPr="00B13EA1" w:rsidTr="00030235">
        <w:trPr>
          <w:jc w:val="center"/>
        </w:trPr>
        <w:tc>
          <w:tcPr>
            <w:tcW w:w="3882" w:type="dxa"/>
          </w:tcPr>
          <w:p w:rsidR="00A24EE1" w:rsidRPr="00B13EA1" w:rsidRDefault="00A24EE1" w:rsidP="00030235">
            <w:pPr>
              <w:jc w:val="both"/>
              <w:rPr>
                <w:rFonts w:ascii="Arial" w:hAnsi="Arial" w:cs="Arial"/>
                <w:sz w:val="22"/>
                <w:szCs w:val="22"/>
              </w:rPr>
            </w:pPr>
          </w:p>
        </w:tc>
        <w:tc>
          <w:tcPr>
            <w:tcW w:w="2127" w:type="dxa"/>
          </w:tcPr>
          <w:p w:rsidR="00A24EE1" w:rsidRPr="00B13EA1" w:rsidRDefault="00A24EE1" w:rsidP="00030235">
            <w:pPr>
              <w:jc w:val="both"/>
              <w:rPr>
                <w:rFonts w:ascii="Arial" w:hAnsi="Arial" w:cs="Arial"/>
                <w:sz w:val="22"/>
                <w:szCs w:val="22"/>
              </w:rPr>
            </w:pPr>
            <w:r w:rsidRPr="00B13EA1">
              <w:rPr>
                <w:rFonts w:ascii="Arial" w:hAnsi="Arial" w:cs="Arial"/>
                <w:sz w:val="22"/>
                <w:szCs w:val="22"/>
              </w:rPr>
              <w:t xml:space="preserve">         М.П.</w:t>
            </w:r>
          </w:p>
        </w:tc>
        <w:tc>
          <w:tcPr>
            <w:tcW w:w="4022" w:type="dxa"/>
          </w:tcPr>
          <w:p w:rsidR="00A24EE1" w:rsidRPr="00B13EA1" w:rsidRDefault="00A24EE1" w:rsidP="00030235">
            <w:pPr>
              <w:jc w:val="both"/>
              <w:rPr>
                <w:rFonts w:ascii="Arial" w:hAnsi="Arial" w:cs="Arial"/>
                <w:sz w:val="22"/>
                <w:szCs w:val="22"/>
                <w:lang w:val="ru-RU"/>
              </w:rPr>
            </w:pPr>
          </w:p>
        </w:tc>
      </w:tr>
      <w:tr w:rsidR="00A24EE1" w:rsidRPr="00B13EA1" w:rsidTr="00030235">
        <w:trPr>
          <w:jc w:val="center"/>
        </w:trPr>
        <w:tc>
          <w:tcPr>
            <w:tcW w:w="3882" w:type="dxa"/>
            <w:tcBorders>
              <w:bottom w:val="single" w:sz="4" w:space="0" w:color="auto"/>
            </w:tcBorders>
          </w:tcPr>
          <w:p w:rsidR="00A24EE1" w:rsidRPr="00B13EA1" w:rsidRDefault="00A24EE1" w:rsidP="00030235">
            <w:pPr>
              <w:jc w:val="both"/>
              <w:rPr>
                <w:rFonts w:ascii="Arial" w:hAnsi="Arial" w:cs="Arial"/>
                <w:sz w:val="22"/>
                <w:szCs w:val="22"/>
              </w:rPr>
            </w:pPr>
          </w:p>
        </w:tc>
        <w:tc>
          <w:tcPr>
            <w:tcW w:w="2127" w:type="dxa"/>
          </w:tcPr>
          <w:p w:rsidR="00A24EE1" w:rsidRPr="00B13EA1" w:rsidRDefault="00A24EE1" w:rsidP="00030235">
            <w:pPr>
              <w:jc w:val="both"/>
              <w:rPr>
                <w:rFonts w:ascii="Arial" w:hAnsi="Arial" w:cs="Arial"/>
                <w:sz w:val="22"/>
                <w:szCs w:val="22"/>
                <w:lang w:val="ru-RU"/>
              </w:rPr>
            </w:pPr>
          </w:p>
        </w:tc>
        <w:tc>
          <w:tcPr>
            <w:tcW w:w="4022" w:type="dxa"/>
            <w:tcBorders>
              <w:bottom w:val="single" w:sz="4" w:space="0" w:color="auto"/>
            </w:tcBorders>
          </w:tcPr>
          <w:p w:rsidR="00A24EE1" w:rsidRPr="00B13EA1" w:rsidRDefault="00A24EE1" w:rsidP="00030235">
            <w:pPr>
              <w:jc w:val="both"/>
              <w:rPr>
                <w:rFonts w:ascii="Arial" w:hAnsi="Arial" w:cs="Arial"/>
                <w:sz w:val="22"/>
                <w:szCs w:val="22"/>
                <w:lang w:val="ru-RU"/>
              </w:rPr>
            </w:pPr>
          </w:p>
        </w:tc>
      </w:tr>
    </w:tbl>
    <w:p w:rsidR="00A24EE1" w:rsidRPr="00B13EA1" w:rsidRDefault="00A24EE1" w:rsidP="00A24EE1">
      <w:pPr>
        <w:jc w:val="both"/>
        <w:rPr>
          <w:rFonts w:ascii="Arial" w:hAnsi="Arial" w:cs="Arial"/>
          <w:sz w:val="22"/>
          <w:szCs w:val="22"/>
        </w:rPr>
      </w:pPr>
    </w:p>
    <w:p w:rsidR="00A24EE1" w:rsidRPr="00B13EA1" w:rsidRDefault="00A24EE1" w:rsidP="00A24EE1">
      <w:pPr>
        <w:jc w:val="both"/>
        <w:rPr>
          <w:rFonts w:ascii="Arial" w:hAnsi="Arial" w:cs="Arial"/>
          <w:sz w:val="22"/>
          <w:szCs w:val="22"/>
        </w:rPr>
      </w:pPr>
      <w:r w:rsidRPr="00B13EA1">
        <w:rPr>
          <w:rFonts w:ascii="Arial" w:hAnsi="Arial" w:cs="Arial"/>
          <w:sz w:val="22"/>
          <w:szCs w:val="22"/>
        </w:rPr>
        <w:t xml:space="preserve">                                                                                                               Потпис овлашћеног лица</w:t>
      </w:r>
    </w:p>
    <w:p w:rsidR="00A24EE1" w:rsidRPr="00B13EA1" w:rsidRDefault="00A24EE1" w:rsidP="00A24EE1">
      <w:pPr>
        <w:jc w:val="both"/>
        <w:rPr>
          <w:rFonts w:ascii="Arial" w:hAnsi="Arial" w:cs="Arial"/>
          <w:sz w:val="22"/>
          <w:szCs w:val="22"/>
        </w:rPr>
      </w:pPr>
    </w:p>
    <w:p w:rsidR="00A24EE1" w:rsidRPr="00B13EA1" w:rsidRDefault="00A24EE1" w:rsidP="00A24EE1">
      <w:pPr>
        <w:jc w:val="both"/>
        <w:rPr>
          <w:rFonts w:ascii="Arial" w:hAnsi="Arial" w:cs="Arial"/>
          <w:sz w:val="22"/>
          <w:szCs w:val="22"/>
        </w:rPr>
      </w:pPr>
      <w:r w:rsidRPr="00B13EA1">
        <w:rPr>
          <w:rFonts w:ascii="Arial" w:hAnsi="Arial" w:cs="Arial"/>
          <w:sz w:val="22"/>
          <w:szCs w:val="22"/>
        </w:rPr>
        <w:t>Прилог:</w:t>
      </w:r>
    </w:p>
    <w:p w:rsidR="00A24EE1" w:rsidRPr="00B13EA1" w:rsidRDefault="00A24EE1" w:rsidP="00A24EE1">
      <w:pPr>
        <w:numPr>
          <w:ilvl w:val="0"/>
          <w:numId w:val="48"/>
        </w:numPr>
        <w:spacing w:after="160" w:line="259" w:lineRule="auto"/>
        <w:contextualSpacing/>
        <w:jc w:val="both"/>
        <w:rPr>
          <w:rFonts w:ascii="Arial" w:hAnsi="Arial" w:cs="Arial"/>
          <w:sz w:val="22"/>
          <w:szCs w:val="22"/>
        </w:rPr>
      </w:pPr>
      <w:r w:rsidRPr="00B13EA1">
        <w:rPr>
          <w:rFonts w:ascii="Arial" w:hAnsi="Arial" w:cs="Arial"/>
          <w:sz w:val="22"/>
          <w:szCs w:val="22"/>
        </w:rPr>
        <w:t>1 једна потписана и оверена бланко сопствена мениц</w:t>
      </w:r>
      <w:r>
        <w:rPr>
          <w:rFonts w:ascii="Arial" w:hAnsi="Arial" w:cs="Arial"/>
          <w:sz w:val="22"/>
          <w:szCs w:val="22"/>
        </w:rPr>
        <w:t xml:space="preserve">а као гаранција за </w:t>
      </w:r>
      <w:r>
        <w:rPr>
          <w:rFonts w:ascii="Arial" w:hAnsi="Arial" w:cs="Arial"/>
          <w:sz w:val="22"/>
          <w:szCs w:val="22"/>
          <w:lang w:val="sr-Cyrl-RS"/>
        </w:rPr>
        <w:t>отклањање недостатака у гарантном року</w:t>
      </w:r>
    </w:p>
    <w:p w:rsidR="00A24EE1" w:rsidRPr="00B13EA1" w:rsidRDefault="00A24EE1" w:rsidP="00A24EE1">
      <w:pPr>
        <w:numPr>
          <w:ilvl w:val="0"/>
          <w:numId w:val="48"/>
        </w:numPr>
        <w:spacing w:after="160" w:line="259" w:lineRule="auto"/>
        <w:contextualSpacing/>
        <w:jc w:val="both"/>
        <w:rPr>
          <w:rFonts w:ascii="Arial" w:hAnsi="Arial" w:cs="Arial"/>
          <w:sz w:val="22"/>
          <w:szCs w:val="22"/>
        </w:rPr>
      </w:pPr>
      <w:r w:rsidRPr="00B13EA1">
        <w:rPr>
          <w:rFonts w:ascii="Arial" w:hAnsi="Arial" w:cs="Arial"/>
          <w:sz w:val="22"/>
          <w:szCs w:val="22"/>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24EE1" w:rsidRPr="00B13EA1" w:rsidRDefault="00A24EE1" w:rsidP="00A24EE1">
      <w:pPr>
        <w:numPr>
          <w:ilvl w:val="0"/>
          <w:numId w:val="48"/>
        </w:numPr>
        <w:spacing w:after="160" w:line="259" w:lineRule="auto"/>
        <w:contextualSpacing/>
        <w:jc w:val="both"/>
        <w:rPr>
          <w:rFonts w:ascii="Arial" w:hAnsi="Arial" w:cs="Arial"/>
          <w:sz w:val="22"/>
          <w:szCs w:val="22"/>
        </w:rPr>
      </w:pPr>
      <w:r w:rsidRPr="00B13EA1">
        <w:rPr>
          <w:rFonts w:ascii="Arial" w:hAnsi="Arial" w:cs="Arial"/>
          <w:sz w:val="22"/>
          <w:szCs w:val="22"/>
        </w:rPr>
        <w:t xml:space="preserve">фотокопија ОП обрасца </w:t>
      </w:r>
    </w:p>
    <w:p w:rsidR="00A24EE1" w:rsidRPr="00B13EA1" w:rsidRDefault="00A24EE1" w:rsidP="00A24EE1">
      <w:pPr>
        <w:numPr>
          <w:ilvl w:val="0"/>
          <w:numId w:val="48"/>
        </w:numPr>
        <w:spacing w:after="160" w:line="259" w:lineRule="auto"/>
        <w:contextualSpacing/>
        <w:jc w:val="both"/>
        <w:rPr>
          <w:rFonts w:ascii="Arial" w:hAnsi="Arial" w:cs="Arial"/>
          <w:sz w:val="22"/>
          <w:szCs w:val="22"/>
        </w:rPr>
      </w:pPr>
      <w:r w:rsidRPr="00B13EA1">
        <w:rPr>
          <w:rFonts w:ascii="Arial" w:hAnsi="Arial" w:cs="Arial"/>
          <w:sz w:val="22"/>
          <w:szCs w:val="22"/>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A24EE1" w:rsidRPr="00B13EA1" w:rsidRDefault="00A24EE1" w:rsidP="00A24EE1">
      <w:pPr>
        <w:ind w:left="720"/>
        <w:contextualSpacing/>
        <w:jc w:val="both"/>
        <w:rPr>
          <w:rFonts w:ascii="Arial" w:hAnsi="Arial" w:cs="Arial"/>
          <w:sz w:val="22"/>
          <w:szCs w:val="22"/>
          <w:lang w:val="sr-Cyrl-RS"/>
        </w:rPr>
      </w:pPr>
    </w:p>
    <w:p w:rsidR="00A24EE1" w:rsidRPr="00B13EA1" w:rsidRDefault="00A24EE1" w:rsidP="00A24EE1">
      <w:pPr>
        <w:ind w:left="720"/>
        <w:contextualSpacing/>
        <w:jc w:val="both"/>
        <w:rPr>
          <w:rFonts w:ascii="Arial" w:hAnsi="Arial" w:cs="Arial"/>
          <w:sz w:val="22"/>
          <w:szCs w:val="22"/>
        </w:rPr>
      </w:pPr>
    </w:p>
    <w:p w:rsidR="00C326B0" w:rsidRPr="00C326B0" w:rsidRDefault="00A24EE1" w:rsidP="00C326B0">
      <w:pPr>
        <w:tabs>
          <w:tab w:val="left" w:pos="567"/>
        </w:tabs>
        <w:ind w:left="284"/>
        <w:jc w:val="both"/>
        <w:rPr>
          <w:rFonts w:ascii="Arial" w:hAnsi="Arial"/>
          <w:i/>
          <w:lang w:val="sr-Cyrl-RS"/>
        </w:rPr>
      </w:pPr>
      <w:r w:rsidRPr="00B13EA1">
        <w:rPr>
          <w:rFonts w:ascii="Arial" w:hAnsi="Arial" w:cs="Arial"/>
          <w:b/>
          <w:sz w:val="22"/>
          <w:szCs w:val="22"/>
        </w:rPr>
        <w:t>Мени</w:t>
      </w:r>
      <w:r>
        <w:rPr>
          <w:rFonts w:ascii="Arial" w:hAnsi="Arial" w:cs="Arial"/>
          <w:b/>
          <w:sz w:val="22"/>
          <w:szCs w:val="22"/>
          <w:lang w:val="sr-Cyrl-RS"/>
        </w:rPr>
        <w:t>ца</w:t>
      </w:r>
      <w:r w:rsidRPr="00B13EA1">
        <w:rPr>
          <w:rFonts w:ascii="Arial" w:hAnsi="Arial" w:cs="Arial"/>
          <w:b/>
          <w:sz w:val="22"/>
          <w:szCs w:val="22"/>
          <w:lang w:val="sr-Cyrl-RS"/>
        </w:rPr>
        <w:t xml:space="preserve"> као средство ф</w:t>
      </w:r>
      <w:r>
        <w:rPr>
          <w:rFonts w:ascii="Arial" w:hAnsi="Arial" w:cs="Arial"/>
          <w:b/>
          <w:sz w:val="22"/>
          <w:szCs w:val="22"/>
          <w:lang w:val="sr-Cyrl-RS"/>
        </w:rPr>
        <w:t>инансијског обезбеђења за отклањање недостатака у гарантном року</w:t>
      </w:r>
      <w:r w:rsidRPr="00B13EA1">
        <w:rPr>
          <w:rFonts w:ascii="Arial" w:hAnsi="Arial" w:cs="Arial"/>
          <w:b/>
          <w:sz w:val="22"/>
          <w:szCs w:val="22"/>
          <w:lang w:val="sr-Cyrl-RS"/>
        </w:rPr>
        <w:t xml:space="preserve"> доставља се </w:t>
      </w:r>
      <w:r>
        <w:rPr>
          <w:rFonts w:ascii="Arial" w:hAnsi="Arial" w:cs="Arial"/>
          <w:b/>
          <w:sz w:val="22"/>
          <w:szCs w:val="22"/>
          <w:lang w:val="sr-Cyrl-RS"/>
        </w:rPr>
        <w:t xml:space="preserve">Кориснику-Повериоцу </w:t>
      </w:r>
      <w:r w:rsidR="00C326B0">
        <w:rPr>
          <w:rFonts w:ascii="Arial" w:hAnsi="Arial" w:cs="Arial"/>
          <w:b/>
          <w:sz w:val="22"/>
          <w:szCs w:val="22"/>
          <w:lang w:val="sr-Cyrl-RS"/>
        </w:rPr>
        <w:t>у тренутку примопредаје предмета набавке по првој издатој наруџбеници</w:t>
      </w:r>
    </w:p>
    <w:p w:rsidR="00A24EE1" w:rsidRPr="00E14210" w:rsidRDefault="00A24EE1" w:rsidP="00A24EE1">
      <w:pPr>
        <w:tabs>
          <w:tab w:val="left" w:pos="1329"/>
        </w:tabs>
        <w:spacing w:after="160" w:line="259" w:lineRule="auto"/>
        <w:jc w:val="both"/>
        <w:rPr>
          <w:rFonts w:ascii="Arial" w:hAnsi="Arial" w:cs="Arial"/>
          <w:b/>
          <w:sz w:val="22"/>
          <w:szCs w:val="22"/>
          <w:lang w:val="sr-Cyrl-RS"/>
        </w:rPr>
      </w:pPr>
    </w:p>
    <w:p w:rsidR="001E25F0" w:rsidRPr="00A24EE1" w:rsidRDefault="001E25F0" w:rsidP="001E25F0">
      <w:pPr>
        <w:jc w:val="both"/>
        <w:rPr>
          <w:rFonts w:ascii="Arial" w:hAnsi="Arial" w:cs="Arial"/>
          <w:sz w:val="22"/>
          <w:szCs w:val="22"/>
          <w:lang w:val="sr-Cyrl-RS"/>
        </w:rPr>
      </w:pPr>
    </w:p>
    <w:p w:rsidR="001E25F0" w:rsidRPr="00B13EA1" w:rsidRDefault="001E25F0" w:rsidP="001E25F0">
      <w:pPr>
        <w:jc w:val="both"/>
        <w:rPr>
          <w:rFonts w:ascii="Arial" w:hAnsi="Arial" w:cs="Arial"/>
          <w:sz w:val="22"/>
          <w:szCs w:val="22"/>
        </w:rPr>
      </w:pPr>
    </w:p>
    <w:p w:rsidR="001E25F0" w:rsidRPr="00B13EA1" w:rsidRDefault="001E25F0" w:rsidP="001E25F0">
      <w:pPr>
        <w:jc w:val="both"/>
        <w:rPr>
          <w:rFonts w:ascii="Arial" w:hAnsi="Arial" w:cs="Arial"/>
          <w:b/>
          <w:sz w:val="22"/>
          <w:szCs w:val="22"/>
        </w:rPr>
      </w:pPr>
    </w:p>
    <w:p w:rsidR="001E25F0" w:rsidRPr="00B13EA1" w:rsidRDefault="001E25F0" w:rsidP="001E25F0">
      <w:pPr>
        <w:jc w:val="both"/>
        <w:rPr>
          <w:rFonts w:ascii="Arial" w:hAnsi="Arial" w:cs="Arial"/>
          <w:sz w:val="22"/>
          <w:szCs w:val="22"/>
        </w:rPr>
      </w:pPr>
    </w:p>
    <w:p w:rsidR="001E25F0" w:rsidRDefault="001E25F0" w:rsidP="00B13EA1">
      <w:pPr>
        <w:tabs>
          <w:tab w:val="left" w:pos="1329"/>
        </w:tabs>
        <w:spacing w:after="160" w:line="259" w:lineRule="auto"/>
        <w:jc w:val="both"/>
        <w:rPr>
          <w:rFonts w:ascii="Arial" w:hAnsi="Arial" w:cs="Arial"/>
          <w:b/>
          <w:sz w:val="22"/>
          <w:szCs w:val="22"/>
          <w:lang w:val="sr-Cyrl-RS"/>
        </w:rPr>
      </w:pPr>
    </w:p>
    <w:p w:rsidR="001E25F0" w:rsidRDefault="001E25F0" w:rsidP="00B13EA1">
      <w:pPr>
        <w:tabs>
          <w:tab w:val="left" w:pos="1329"/>
        </w:tabs>
        <w:spacing w:after="160" w:line="259" w:lineRule="auto"/>
        <w:jc w:val="both"/>
        <w:rPr>
          <w:rFonts w:ascii="Arial" w:hAnsi="Arial" w:cs="Arial"/>
          <w:b/>
          <w:sz w:val="22"/>
          <w:szCs w:val="22"/>
          <w:lang w:val="sr-Cyrl-RS"/>
        </w:rPr>
      </w:pPr>
    </w:p>
    <w:p w:rsidR="001E25F0" w:rsidRDefault="001E25F0" w:rsidP="00B13EA1">
      <w:pPr>
        <w:tabs>
          <w:tab w:val="left" w:pos="1329"/>
        </w:tabs>
        <w:spacing w:after="160" w:line="259" w:lineRule="auto"/>
        <w:jc w:val="both"/>
        <w:rPr>
          <w:rFonts w:ascii="Arial" w:hAnsi="Arial" w:cs="Arial"/>
          <w:b/>
          <w:sz w:val="22"/>
          <w:szCs w:val="22"/>
          <w:lang w:val="sr-Cyrl-RS"/>
        </w:rPr>
      </w:pPr>
    </w:p>
    <w:p w:rsidR="001E25F0" w:rsidRDefault="001E25F0" w:rsidP="00B13EA1">
      <w:pPr>
        <w:tabs>
          <w:tab w:val="left" w:pos="1329"/>
        </w:tabs>
        <w:spacing w:after="160" w:line="259" w:lineRule="auto"/>
        <w:jc w:val="both"/>
        <w:rPr>
          <w:rFonts w:ascii="Arial" w:hAnsi="Arial" w:cs="Arial"/>
          <w:b/>
          <w:sz w:val="22"/>
          <w:szCs w:val="22"/>
          <w:lang w:val="sr-Cyrl-RS"/>
        </w:rPr>
      </w:pPr>
    </w:p>
    <w:p w:rsidR="00B13EA1" w:rsidRPr="00B13EA1" w:rsidRDefault="00B13EA1" w:rsidP="00B13EA1">
      <w:pPr>
        <w:spacing w:before="120"/>
        <w:jc w:val="right"/>
        <w:rPr>
          <w:rFonts w:ascii="Arial" w:hAnsi="Arial" w:cs="Arial"/>
          <w:lang w:val="sr-Cyrl-RS"/>
        </w:rPr>
      </w:pPr>
      <w:r w:rsidRPr="00B13EA1">
        <w:rPr>
          <w:rFonts w:ascii="Arial" w:hAnsi="Arial" w:cs="Arial"/>
        </w:rPr>
        <w:lastRenderedPageBreak/>
        <w:t xml:space="preserve">ПРИЛОГ бр. </w:t>
      </w:r>
      <w:r w:rsidR="001E25F0">
        <w:rPr>
          <w:rFonts w:ascii="Arial" w:hAnsi="Arial" w:cs="Arial"/>
          <w:lang w:val="sr-Cyrl-RS"/>
        </w:rPr>
        <w:t>4</w:t>
      </w:r>
    </w:p>
    <w:p w:rsidR="00B13EA1" w:rsidRDefault="00B13EA1" w:rsidP="00B13EA1">
      <w:pPr>
        <w:spacing w:before="120"/>
        <w:jc w:val="right"/>
        <w:rPr>
          <w:rFonts w:ascii="Arial" w:hAnsi="Arial" w:cs="Arial"/>
          <w:b/>
          <w:lang w:val="sr-Cyrl-RS"/>
        </w:rPr>
      </w:pPr>
    </w:p>
    <w:p w:rsidR="006F0499" w:rsidRPr="00B13EA1" w:rsidRDefault="006F0499" w:rsidP="00B13EA1">
      <w:pPr>
        <w:spacing w:before="120"/>
        <w:jc w:val="right"/>
        <w:rPr>
          <w:rFonts w:ascii="Arial" w:hAnsi="Arial" w:cs="Arial"/>
          <w:b/>
          <w:lang w:val="sr-Cyrl-RS"/>
        </w:rPr>
      </w:pPr>
    </w:p>
    <w:p w:rsidR="00B13EA1" w:rsidRPr="000A63B4" w:rsidRDefault="00B13EA1" w:rsidP="00B13EA1">
      <w:pPr>
        <w:spacing w:before="120"/>
        <w:jc w:val="center"/>
        <w:rPr>
          <w:rFonts w:ascii="Arial" w:hAnsi="Arial" w:cs="Arial"/>
          <w:b/>
          <w:lang w:val="sr-Cyrl-RS"/>
        </w:rPr>
      </w:pPr>
      <w:r w:rsidRPr="00B13EA1">
        <w:rPr>
          <w:rFonts w:ascii="Arial" w:hAnsi="Arial" w:cs="Arial"/>
          <w:b/>
        </w:rPr>
        <w:t>ЗАПИСНИК О ИЗВРШЕНОЈ ИСПОРУЦИ ДОБАРА</w:t>
      </w:r>
      <w:r w:rsidR="000A63B4">
        <w:rPr>
          <w:rFonts w:ascii="Arial" w:hAnsi="Arial" w:cs="Arial"/>
          <w:b/>
          <w:lang w:val="sr-Cyrl-RS"/>
        </w:rPr>
        <w:t xml:space="preserve"> И УСЛУГА</w:t>
      </w:r>
    </w:p>
    <w:p w:rsidR="00B13EA1" w:rsidRPr="00B13EA1" w:rsidRDefault="00B13EA1" w:rsidP="00B13EA1">
      <w:pPr>
        <w:spacing w:before="120"/>
        <w:jc w:val="center"/>
        <w:rPr>
          <w:rFonts w:ascii="Arial" w:hAnsi="Arial" w:cs="Arial"/>
          <w:b/>
        </w:rPr>
      </w:pPr>
    </w:p>
    <w:p w:rsidR="00B13EA1" w:rsidRPr="00B13EA1" w:rsidRDefault="00B13EA1" w:rsidP="00B13EA1">
      <w:pPr>
        <w:spacing w:before="120"/>
        <w:jc w:val="both"/>
        <w:rPr>
          <w:rFonts w:ascii="Arial" w:hAnsi="Arial" w:cs="Arial"/>
          <w:lang w:val="ru-RU"/>
        </w:rPr>
      </w:pPr>
      <w:r w:rsidRPr="00B13EA1">
        <w:rPr>
          <w:rFonts w:ascii="Arial" w:hAnsi="Arial" w:cs="Arial"/>
          <w:lang w:val="ru-RU"/>
        </w:rPr>
        <w:t>Датум</w:t>
      </w:r>
      <w:r w:rsidRPr="00B13EA1">
        <w:rPr>
          <w:rFonts w:ascii="Arial" w:hAnsi="Arial" w:cs="Arial"/>
          <w:lang w:val="sr-Cyrl-RS"/>
        </w:rPr>
        <w:t xml:space="preserve"> </w:t>
      </w:r>
      <w:r w:rsidRPr="00B13EA1">
        <w:rPr>
          <w:rFonts w:ascii="Arial" w:hAnsi="Arial" w:cs="Arial"/>
          <w:lang w:val="ru-RU"/>
        </w:rPr>
        <w:t>___________</w:t>
      </w:r>
    </w:p>
    <w:p w:rsidR="00B13EA1" w:rsidRPr="00B13EA1" w:rsidRDefault="00B13EA1" w:rsidP="00B13EA1">
      <w:pPr>
        <w:spacing w:before="120"/>
        <w:ind w:left="1440" w:firstLine="720"/>
        <w:jc w:val="both"/>
        <w:rPr>
          <w:rFonts w:ascii="Arial" w:hAnsi="Arial" w:cs="Arial"/>
          <w:lang w:val="ru-RU"/>
        </w:rPr>
      </w:pPr>
    </w:p>
    <w:p w:rsidR="00B13EA1" w:rsidRPr="00B13EA1" w:rsidRDefault="00B13EA1" w:rsidP="00B13EA1">
      <w:pPr>
        <w:spacing w:before="120"/>
        <w:jc w:val="both"/>
        <w:rPr>
          <w:rFonts w:ascii="Arial" w:hAnsi="Arial" w:cs="Arial"/>
          <w:color w:val="00B0F0"/>
          <w:lang w:val="ru-RU"/>
        </w:rPr>
      </w:pPr>
      <w:r w:rsidRPr="00B13EA1">
        <w:rPr>
          <w:rFonts w:ascii="Arial" w:hAnsi="Arial" w:cs="Arial"/>
          <w:lang w:val="ru-RU"/>
        </w:rPr>
        <w:tab/>
      </w:r>
      <w:r w:rsidRPr="00B13EA1">
        <w:rPr>
          <w:rFonts w:ascii="Arial" w:hAnsi="Arial" w:cs="Arial"/>
          <w:lang w:val="sr-Cyrl-RS"/>
        </w:rPr>
        <w:t>ПРОДАВАЦ:</w:t>
      </w:r>
      <w:r w:rsidRPr="00B13EA1">
        <w:rPr>
          <w:rFonts w:ascii="Arial" w:hAnsi="Arial" w:cs="Arial"/>
          <w:lang w:val="ru-RU"/>
        </w:rPr>
        <w:tab/>
      </w:r>
      <w:r w:rsidRPr="00B13EA1">
        <w:rPr>
          <w:rFonts w:ascii="Arial" w:hAnsi="Arial" w:cs="Arial"/>
          <w:lang w:val="ru-RU"/>
        </w:rPr>
        <w:tab/>
      </w:r>
      <w:r w:rsidRPr="00B13EA1">
        <w:rPr>
          <w:rFonts w:ascii="Arial" w:hAnsi="Arial" w:cs="Arial"/>
          <w:lang w:val="ru-RU"/>
        </w:rPr>
        <w:tab/>
      </w:r>
      <w:r w:rsidRPr="00B13EA1">
        <w:rPr>
          <w:rFonts w:ascii="Arial" w:hAnsi="Arial" w:cs="Arial"/>
          <w:lang w:val="ru-RU"/>
        </w:rPr>
        <w:tab/>
        <w:t xml:space="preserve">                                 КУПАЦ:</w:t>
      </w:r>
    </w:p>
    <w:p w:rsidR="00B13EA1" w:rsidRPr="00B13EA1" w:rsidRDefault="00B13EA1" w:rsidP="00B13EA1">
      <w:pPr>
        <w:spacing w:before="120"/>
        <w:jc w:val="both"/>
        <w:rPr>
          <w:rFonts w:ascii="Arial" w:hAnsi="Arial" w:cs="Arial"/>
          <w:lang w:val="ru-RU"/>
        </w:rPr>
      </w:pPr>
      <w:r w:rsidRPr="00B13EA1">
        <w:rPr>
          <w:rFonts w:ascii="Arial" w:hAnsi="Arial" w:cs="Arial"/>
          <w:lang w:val="sr-Latn-RS"/>
        </w:rPr>
        <w:t xml:space="preserve"> </w:t>
      </w:r>
      <w:r w:rsidRPr="00B13EA1">
        <w:rPr>
          <w:rFonts w:ascii="Arial" w:hAnsi="Arial" w:cs="Arial"/>
          <w:lang w:val="ru-RU"/>
        </w:rPr>
        <w:t>___________________________                               ________________________</w:t>
      </w:r>
    </w:p>
    <w:p w:rsidR="00B13EA1" w:rsidRPr="00B13EA1" w:rsidRDefault="00B13EA1" w:rsidP="00B13EA1">
      <w:pPr>
        <w:spacing w:before="120"/>
        <w:jc w:val="both"/>
        <w:rPr>
          <w:rFonts w:ascii="Arial" w:hAnsi="Arial" w:cs="Arial"/>
          <w:lang w:val="sr-Cyrl-RS"/>
        </w:rPr>
      </w:pPr>
      <w:r w:rsidRPr="00B13EA1">
        <w:rPr>
          <w:rFonts w:ascii="Arial" w:hAnsi="Arial" w:cs="Arial"/>
          <w:lang w:val="sr-Latn-RS"/>
        </w:rPr>
        <w:t xml:space="preserve">    </w:t>
      </w:r>
      <w:r w:rsidRPr="00B13EA1">
        <w:rPr>
          <w:rFonts w:ascii="Arial" w:hAnsi="Arial" w:cs="Arial"/>
          <w:lang w:val="ru-RU"/>
        </w:rPr>
        <w:t xml:space="preserve">(Назив правног  лица)    </w:t>
      </w:r>
      <w:r w:rsidRPr="00B13EA1">
        <w:rPr>
          <w:rFonts w:ascii="Arial" w:hAnsi="Arial" w:cs="Arial"/>
          <w:lang w:val="ru-RU"/>
        </w:rPr>
        <w:tab/>
        <w:t xml:space="preserve">      </w:t>
      </w:r>
      <w:r w:rsidRPr="00B13EA1">
        <w:rPr>
          <w:rFonts w:ascii="Arial" w:hAnsi="Arial" w:cs="Arial"/>
          <w:lang w:val="sr-Latn-RS"/>
        </w:rPr>
        <w:t xml:space="preserve"> </w:t>
      </w:r>
      <w:r w:rsidRPr="00B13EA1">
        <w:rPr>
          <w:rFonts w:ascii="Arial" w:hAnsi="Arial" w:cs="Arial"/>
          <w:lang w:val="sr-Cyrl-RS"/>
        </w:rPr>
        <w:t xml:space="preserve">        </w:t>
      </w:r>
      <w:r w:rsidRPr="00B13EA1">
        <w:rPr>
          <w:rFonts w:ascii="Arial" w:hAnsi="Arial" w:cs="Arial"/>
          <w:lang w:val="sr-Latn-RS"/>
        </w:rPr>
        <w:t xml:space="preserve">   </w:t>
      </w:r>
      <w:r w:rsidRPr="00B13EA1">
        <w:rPr>
          <w:rFonts w:ascii="Arial" w:hAnsi="Arial" w:cs="Arial"/>
          <w:lang w:val="sr-Cyrl-RS"/>
        </w:rPr>
        <w:t xml:space="preserve">         </w:t>
      </w:r>
      <w:r w:rsidRPr="00B13EA1">
        <w:rPr>
          <w:rFonts w:ascii="Arial" w:hAnsi="Arial" w:cs="Arial"/>
          <w:lang w:val="ru-RU"/>
        </w:rPr>
        <w:t xml:space="preserve">(Назив организационог дела </w:t>
      </w:r>
      <w:r w:rsidRPr="00B13EA1">
        <w:rPr>
          <w:rFonts w:ascii="Arial" w:hAnsi="Arial" w:cs="Arial"/>
          <w:lang w:val="sr-Cyrl-RS"/>
        </w:rPr>
        <w:t>ЈП ЕПС)</w:t>
      </w:r>
    </w:p>
    <w:p w:rsidR="00B13EA1" w:rsidRPr="00B13EA1" w:rsidRDefault="00B13EA1" w:rsidP="00B13EA1">
      <w:pPr>
        <w:spacing w:before="120"/>
        <w:jc w:val="both"/>
        <w:rPr>
          <w:rFonts w:ascii="Arial" w:hAnsi="Arial" w:cs="Arial"/>
          <w:lang w:val="ru-RU"/>
        </w:rPr>
      </w:pPr>
    </w:p>
    <w:p w:rsidR="00B13EA1" w:rsidRPr="00B13EA1" w:rsidRDefault="00B13EA1" w:rsidP="00B13EA1">
      <w:pPr>
        <w:spacing w:before="120"/>
        <w:jc w:val="both"/>
        <w:rPr>
          <w:rFonts w:ascii="Arial" w:hAnsi="Arial" w:cs="Arial"/>
          <w:lang w:val="ru-RU"/>
        </w:rPr>
      </w:pPr>
      <w:r w:rsidRPr="00B13EA1">
        <w:rPr>
          <w:rFonts w:ascii="Arial" w:hAnsi="Arial" w:cs="Arial"/>
          <w:lang w:val="ru-RU"/>
        </w:rPr>
        <w:t xml:space="preserve">___________________________          </w:t>
      </w:r>
      <w:r w:rsidRPr="00B13EA1">
        <w:rPr>
          <w:rFonts w:ascii="Arial" w:hAnsi="Arial" w:cs="Arial"/>
          <w:lang w:val="ru-RU"/>
        </w:rPr>
        <w:tab/>
      </w:r>
      <w:r w:rsidRPr="00B13EA1">
        <w:rPr>
          <w:rFonts w:ascii="Arial" w:hAnsi="Arial" w:cs="Arial"/>
          <w:lang w:val="ru-RU"/>
        </w:rPr>
        <w:tab/>
        <w:t>_____________________________</w:t>
      </w:r>
    </w:p>
    <w:p w:rsidR="00B13EA1" w:rsidRPr="00B13EA1" w:rsidRDefault="00B13EA1" w:rsidP="00B13EA1">
      <w:pPr>
        <w:spacing w:before="120"/>
        <w:jc w:val="both"/>
        <w:rPr>
          <w:rFonts w:ascii="Arial" w:hAnsi="Arial" w:cs="Arial"/>
          <w:lang w:val="ru-RU"/>
        </w:rPr>
      </w:pPr>
      <w:r w:rsidRPr="00B13EA1">
        <w:rPr>
          <w:rFonts w:ascii="Arial" w:hAnsi="Arial" w:cs="Arial"/>
          <w:lang w:val="ru-RU"/>
        </w:rPr>
        <w:t xml:space="preserve">   (Адреса правног  лица) </w:t>
      </w:r>
      <w:r w:rsidRPr="00B13EA1">
        <w:rPr>
          <w:rFonts w:ascii="Arial" w:hAnsi="Arial" w:cs="Arial"/>
          <w:lang w:val="ru-RU"/>
        </w:rPr>
        <w:tab/>
      </w:r>
      <w:r w:rsidRPr="00B13EA1">
        <w:rPr>
          <w:rFonts w:ascii="Arial" w:hAnsi="Arial" w:cs="Arial"/>
          <w:lang w:val="ru-RU"/>
        </w:rPr>
        <w:tab/>
        <w:t xml:space="preserve">            </w:t>
      </w:r>
      <w:r w:rsidRPr="00B13EA1">
        <w:rPr>
          <w:rFonts w:ascii="Arial" w:hAnsi="Arial" w:cs="Arial"/>
          <w:lang w:val="sr-Latn-RS"/>
        </w:rPr>
        <w:t xml:space="preserve">   </w:t>
      </w:r>
      <w:r w:rsidRPr="00B13EA1">
        <w:rPr>
          <w:rFonts w:ascii="Arial" w:hAnsi="Arial" w:cs="Arial"/>
          <w:lang w:val="sr-Cyrl-RS"/>
        </w:rPr>
        <w:t xml:space="preserve">  </w:t>
      </w:r>
      <w:r w:rsidRPr="00B13EA1">
        <w:rPr>
          <w:rFonts w:ascii="Arial" w:hAnsi="Arial" w:cs="Arial"/>
          <w:lang w:val="ru-RU"/>
        </w:rPr>
        <w:t xml:space="preserve">(Адреса организационог дела </w:t>
      </w:r>
      <w:r w:rsidRPr="00B13EA1">
        <w:rPr>
          <w:rFonts w:ascii="Arial" w:hAnsi="Arial" w:cs="Arial"/>
          <w:lang w:val="sr-Cyrl-RS"/>
        </w:rPr>
        <w:t>ЈП ЕПС</w:t>
      </w:r>
      <w:r w:rsidRPr="00B13EA1">
        <w:rPr>
          <w:rFonts w:ascii="Arial" w:hAnsi="Arial" w:cs="Arial"/>
          <w:lang w:val="ru-RU"/>
        </w:rPr>
        <w:t>)</w:t>
      </w:r>
    </w:p>
    <w:p w:rsidR="00B13EA1" w:rsidRPr="00B13EA1" w:rsidRDefault="00B13EA1" w:rsidP="00B13EA1">
      <w:pPr>
        <w:spacing w:before="120"/>
        <w:jc w:val="both"/>
        <w:rPr>
          <w:rFonts w:ascii="Arial" w:hAnsi="Arial" w:cs="Arial"/>
          <w:lang w:val="ru-RU"/>
        </w:rPr>
      </w:pPr>
    </w:p>
    <w:p w:rsidR="00B13EA1" w:rsidRPr="00B13EA1" w:rsidRDefault="00B13EA1" w:rsidP="00B13EA1">
      <w:pPr>
        <w:spacing w:before="120"/>
        <w:jc w:val="both"/>
        <w:rPr>
          <w:rFonts w:ascii="Arial" w:hAnsi="Arial" w:cs="Arial"/>
          <w:lang w:val="sr-Cyrl-RS"/>
        </w:rPr>
      </w:pPr>
      <w:r w:rsidRPr="00B13EA1">
        <w:rPr>
          <w:rFonts w:ascii="Arial" w:hAnsi="Arial" w:cs="Arial"/>
          <w:lang w:val="ru-RU"/>
        </w:rPr>
        <w:t>Број Оквирног споразума:      __________________________________________</w:t>
      </w:r>
    </w:p>
    <w:p w:rsidR="00B13EA1" w:rsidRPr="00B13EA1" w:rsidRDefault="00B13EA1" w:rsidP="00B13EA1">
      <w:pPr>
        <w:spacing w:before="120"/>
        <w:jc w:val="both"/>
        <w:rPr>
          <w:rFonts w:ascii="Arial" w:hAnsi="Arial" w:cs="Arial"/>
          <w:lang w:val="ru-RU"/>
        </w:rPr>
      </w:pPr>
      <w:r w:rsidRPr="00B13EA1">
        <w:rPr>
          <w:rFonts w:ascii="Arial" w:hAnsi="Arial" w:cs="Arial"/>
          <w:lang w:val="ru-RU"/>
        </w:rPr>
        <w:t xml:space="preserve">Број </w:t>
      </w:r>
      <w:r w:rsidRPr="00B13EA1">
        <w:rPr>
          <w:rFonts w:ascii="Arial" w:hAnsi="Arial" w:cs="Arial"/>
          <w:lang w:val="sr-Cyrl-RS"/>
        </w:rPr>
        <w:t>наруџбенице</w:t>
      </w:r>
      <w:r w:rsidRPr="00B13EA1">
        <w:rPr>
          <w:rFonts w:ascii="Arial" w:hAnsi="Arial" w:cs="Arial"/>
          <w:color w:val="4F81BD"/>
          <w:lang w:val="ru-RU"/>
        </w:rPr>
        <w:t xml:space="preserve"> </w:t>
      </w:r>
      <w:r w:rsidRPr="00B13EA1">
        <w:rPr>
          <w:rFonts w:ascii="Arial" w:hAnsi="Arial" w:cs="Arial"/>
          <w:lang w:val="ru-RU"/>
        </w:rPr>
        <w:t>(НЗН):  ________________________</w:t>
      </w:r>
    </w:p>
    <w:p w:rsidR="00B13EA1" w:rsidRPr="00B13EA1" w:rsidRDefault="00B13EA1" w:rsidP="00B13EA1">
      <w:pPr>
        <w:spacing w:before="120"/>
        <w:jc w:val="both"/>
        <w:rPr>
          <w:rFonts w:ascii="Arial" w:hAnsi="Arial" w:cs="Arial"/>
          <w:lang w:val="ru-RU"/>
        </w:rPr>
      </w:pPr>
      <w:r w:rsidRPr="00B13EA1">
        <w:rPr>
          <w:rFonts w:ascii="Arial" w:hAnsi="Arial" w:cs="Arial"/>
          <w:lang w:val="ru-RU"/>
        </w:rPr>
        <w:t xml:space="preserve">Место извршене </w:t>
      </w:r>
      <w:r w:rsidRPr="00B13EA1">
        <w:rPr>
          <w:rFonts w:ascii="Arial" w:hAnsi="Arial" w:cs="Arial"/>
          <w:lang w:val="sr-Cyrl-RS"/>
        </w:rPr>
        <w:t>испоруке:</w:t>
      </w:r>
      <w:r w:rsidRPr="00B13EA1">
        <w:rPr>
          <w:rFonts w:ascii="Arial" w:hAnsi="Arial" w:cs="Arial"/>
          <w:lang w:val="ru-RU"/>
        </w:rPr>
        <w:t xml:space="preserve">  __________________________</w:t>
      </w:r>
    </w:p>
    <w:p w:rsidR="00B13EA1" w:rsidRPr="00B13EA1" w:rsidRDefault="00B13EA1" w:rsidP="00B13EA1">
      <w:pPr>
        <w:spacing w:before="120"/>
        <w:jc w:val="both"/>
        <w:rPr>
          <w:rFonts w:ascii="Arial" w:hAnsi="Arial" w:cs="Arial"/>
          <w:lang w:val="ru-RU"/>
        </w:rPr>
      </w:pPr>
      <w:r w:rsidRPr="00B13EA1">
        <w:rPr>
          <w:rFonts w:ascii="Arial" w:hAnsi="Arial" w:cs="Arial"/>
          <w:lang w:val="ru-RU"/>
        </w:rPr>
        <w:t>Објекат: ______________________________________________________</w:t>
      </w:r>
    </w:p>
    <w:p w:rsidR="00B13EA1" w:rsidRPr="00B13EA1" w:rsidRDefault="00B13EA1" w:rsidP="00B13EA1">
      <w:pPr>
        <w:spacing w:before="120"/>
        <w:ind w:left="426"/>
        <w:jc w:val="both"/>
        <w:rPr>
          <w:rFonts w:ascii="Arial" w:hAnsi="Arial" w:cs="Arial"/>
          <w:b/>
          <w:lang w:val="ru-RU"/>
        </w:rPr>
      </w:pPr>
    </w:p>
    <w:p w:rsidR="00B13EA1" w:rsidRPr="00B13EA1" w:rsidRDefault="00B13EA1" w:rsidP="00B13EA1">
      <w:pPr>
        <w:spacing w:before="120"/>
        <w:jc w:val="both"/>
        <w:rPr>
          <w:rFonts w:ascii="Arial" w:hAnsi="Arial" w:cs="Arial"/>
          <w:lang w:val="ru-RU"/>
        </w:rPr>
      </w:pPr>
      <w:r w:rsidRPr="00B13EA1">
        <w:rPr>
          <w:rFonts w:ascii="Arial" w:hAnsi="Arial" w:cs="Arial"/>
          <w:lang w:val="ru-RU"/>
        </w:rPr>
        <w:t>А) ДЕТАЉНА СПЕЦИФИКАЦИЈА ДОБАРА</w:t>
      </w:r>
      <w:r w:rsidR="00E37245">
        <w:rPr>
          <w:rFonts w:ascii="Arial" w:hAnsi="Arial" w:cs="Arial"/>
          <w:lang w:val="ru-RU"/>
        </w:rPr>
        <w:t xml:space="preserve"> и УСЛУГА</w:t>
      </w:r>
      <w:r w:rsidRPr="00B13EA1">
        <w:rPr>
          <w:rFonts w:ascii="Arial" w:hAnsi="Arial" w:cs="Arial"/>
          <w:lang w:val="ru-RU"/>
        </w:rPr>
        <w:t xml:space="preserve">: </w:t>
      </w:r>
    </w:p>
    <w:p w:rsidR="00B13EA1" w:rsidRPr="00B13EA1" w:rsidRDefault="00B13EA1" w:rsidP="00B13EA1">
      <w:pPr>
        <w:spacing w:before="120"/>
        <w:jc w:val="both"/>
        <w:rPr>
          <w:rFonts w:ascii="Arial" w:hAnsi="Arial" w:cs="Arial"/>
          <w:lang w:val="ru-RU"/>
        </w:rPr>
      </w:pPr>
      <w:r w:rsidRPr="00B13EA1">
        <w:rPr>
          <w:rFonts w:ascii="Arial" w:hAnsi="Arial" w:cs="Arial"/>
          <w:lang w:val="ru-RU"/>
        </w:rPr>
        <w:t>Укупна вредност испоручених добара по спецификацији__________</w:t>
      </w:r>
      <w:r w:rsidRPr="00B13EA1">
        <w:rPr>
          <w:rFonts w:ascii="Arial" w:hAnsi="Arial" w:cs="Arial"/>
          <w:lang w:val="sr-Latn-RS"/>
        </w:rPr>
        <w:t>______________</w:t>
      </w:r>
      <w:r w:rsidRPr="00B13EA1">
        <w:rPr>
          <w:rFonts w:ascii="Arial" w:hAnsi="Arial" w:cs="Arial"/>
          <w:lang w:val="ru-RU"/>
        </w:rPr>
        <w:t xml:space="preserve"> без ПДВ-а. </w:t>
      </w:r>
    </w:p>
    <w:tbl>
      <w:tblPr>
        <w:tblW w:w="0" w:type="auto"/>
        <w:tblLook w:val="04A0" w:firstRow="1" w:lastRow="0" w:firstColumn="1" w:lastColumn="0" w:noHBand="0" w:noVBand="1"/>
      </w:tblPr>
      <w:tblGrid>
        <w:gridCol w:w="7966"/>
        <w:gridCol w:w="1063"/>
      </w:tblGrid>
      <w:tr w:rsidR="00B13EA1" w:rsidRPr="00B13EA1" w:rsidTr="003F0FF5">
        <w:tc>
          <w:tcPr>
            <w:tcW w:w="7966" w:type="dxa"/>
            <w:tcBorders>
              <w:top w:val="nil"/>
              <w:left w:val="nil"/>
              <w:bottom w:val="single" w:sz="4" w:space="0" w:color="auto"/>
              <w:right w:val="nil"/>
            </w:tcBorders>
            <w:vAlign w:val="center"/>
          </w:tcPr>
          <w:p w:rsidR="00B13EA1" w:rsidRPr="00B13EA1" w:rsidRDefault="00B13EA1" w:rsidP="00B13EA1">
            <w:pPr>
              <w:tabs>
                <w:tab w:val="left" w:pos="420"/>
              </w:tabs>
              <w:spacing w:before="120" w:line="256" w:lineRule="auto"/>
              <w:jc w:val="both"/>
              <w:rPr>
                <w:rFonts w:ascii="Arial" w:hAnsi="Arial" w:cs="Arial"/>
                <w:lang w:val="sr-Cyrl-RS"/>
              </w:rPr>
            </w:pPr>
            <w:r w:rsidRPr="00B13EA1">
              <w:rPr>
                <w:rFonts w:ascii="Arial" w:hAnsi="Arial" w:cs="Arial"/>
              </w:rPr>
              <w:t>ПРИЛОГ: НАРУЏБЕНИЦА</w:t>
            </w:r>
            <w:r w:rsidRPr="00B13EA1">
              <w:rPr>
                <w:rFonts w:ascii="Arial" w:hAnsi="Arial" w:cs="Arial"/>
                <w:color w:val="4F81BD"/>
              </w:rPr>
              <w:t xml:space="preserve"> </w:t>
            </w:r>
            <w:r w:rsidRPr="00B13EA1">
              <w:rPr>
                <w:rFonts w:ascii="Arial" w:hAnsi="Arial" w:cs="Arial"/>
              </w:rPr>
              <w:t>(садржи предмет, рок, количину, јед</w:t>
            </w:r>
            <w:r w:rsidRPr="00B13EA1">
              <w:rPr>
                <w:rFonts w:ascii="Arial" w:hAnsi="Arial" w:cs="Arial"/>
                <w:lang w:val="sr-Cyrl-RS"/>
              </w:rPr>
              <w:t>иницу</w:t>
            </w:r>
            <w:r w:rsidRPr="00B13EA1">
              <w:rPr>
                <w:rFonts w:ascii="Arial" w:hAnsi="Arial" w:cs="Arial"/>
                <w:lang w:val="sr-Latn-RS"/>
              </w:rPr>
              <w:t xml:space="preserve"> </w:t>
            </w:r>
            <w:r w:rsidRPr="00B13EA1">
              <w:rPr>
                <w:rFonts w:ascii="Arial" w:hAnsi="Arial" w:cs="Arial"/>
              </w:rPr>
              <w:t>мере, јед</w:t>
            </w:r>
            <w:r w:rsidRPr="00B13EA1">
              <w:rPr>
                <w:rFonts w:ascii="Arial" w:hAnsi="Arial" w:cs="Arial"/>
                <w:lang w:val="sr-Cyrl-RS"/>
              </w:rPr>
              <w:t xml:space="preserve">иничну </w:t>
            </w:r>
            <w:r w:rsidRPr="00B13EA1">
              <w:rPr>
                <w:rFonts w:ascii="Arial" w:hAnsi="Arial" w:cs="Arial"/>
              </w:rPr>
              <w:t>цену без ПДВ</w:t>
            </w:r>
            <w:r w:rsidRPr="00B13EA1">
              <w:rPr>
                <w:rFonts w:ascii="Arial" w:hAnsi="Arial" w:cs="Arial"/>
                <w:lang w:val="sr-Cyrl-RS"/>
              </w:rPr>
              <w:t>-а</w:t>
            </w:r>
            <w:r w:rsidRPr="00B13EA1">
              <w:rPr>
                <w:rFonts w:ascii="Arial" w:hAnsi="Arial" w:cs="Arial"/>
              </w:rPr>
              <w:t>, укупну цену без ПДВ</w:t>
            </w:r>
            <w:r w:rsidRPr="00B13EA1">
              <w:rPr>
                <w:rFonts w:ascii="Arial" w:hAnsi="Arial" w:cs="Arial"/>
                <w:lang w:val="sr-Cyrl-RS"/>
              </w:rPr>
              <w:t>-а</w:t>
            </w:r>
            <w:r w:rsidRPr="00B13EA1">
              <w:rPr>
                <w:rFonts w:ascii="Arial" w:hAnsi="Arial" w:cs="Arial"/>
              </w:rPr>
              <w:t>, укупан износ без ПДВ</w:t>
            </w:r>
            <w:r w:rsidRPr="00B13EA1">
              <w:rPr>
                <w:rFonts w:ascii="Arial" w:hAnsi="Arial" w:cs="Arial"/>
                <w:lang w:val="sr-Cyrl-RS"/>
              </w:rPr>
              <w:t>-а</w:t>
            </w:r>
            <w:r w:rsidRPr="00B13EA1">
              <w:rPr>
                <w:rFonts w:ascii="Arial" w:hAnsi="Arial" w:cs="Arial"/>
              </w:rPr>
              <w:t xml:space="preserve">) </w:t>
            </w:r>
          </w:p>
          <w:p w:rsidR="00B13EA1" w:rsidRPr="00B13EA1" w:rsidRDefault="00B13EA1" w:rsidP="00B13EA1">
            <w:pPr>
              <w:spacing w:before="120" w:line="256" w:lineRule="auto"/>
              <w:jc w:val="both"/>
              <w:rPr>
                <w:rFonts w:ascii="Arial" w:hAnsi="Arial" w:cs="Arial"/>
                <w:color w:val="00B0F0"/>
              </w:rPr>
            </w:pPr>
          </w:p>
          <w:p w:rsidR="00B13EA1" w:rsidRPr="00B13EA1" w:rsidRDefault="00B13EA1" w:rsidP="00B13EA1">
            <w:pPr>
              <w:spacing w:before="120" w:line="256" w:lineRule="auto"/>
              <w:jc w:val="both"/>
              <w:rPr>
                <w:rFonts w:ascii="Arial" w:hAnsi="Arial" w:cs="Arial"/>
              </w:rPr>
            </w:pPr>
            <w:r w:rsidRPr="00B13EA1">
              <w:rPr>
                <w:rFonts w:ascii="Arial" w:hAnsi="Arial" w:cs="Arial"/>
                <w:color w:val="000000"/>
                <w:lang w:val="sr-Cyrl-RS"/>
              </w:rPr>
              <w:t>Испоручен п</w:t>
            </w:r>
            <w:r w:rsidRPr="00B13EA1">
              <w:rPr>
                <w:rFonts w:ascii="Arial" w:hAnsi="Arial" w:cs="Arial"/>
                <w:color w:val="000000"/>
              </w:rPr>
              <w:t>редмет</w:t>
            </w:r>
            <w:r w:rsidRPr="00B13EA1">
              <w:rPr>
                <w:rFonts w:ascii="Arial" w:hAnsi="Arial" w:cs="Arial"/>
              </w:rPr>
              <w:t xml:space="preserve"> </w:t>
            </w:r>
            <w:r w:rsidRPr="00B13EA1">
              <w:rPr>
                <w:rFonts w:ascii="Arial" w:hAnsi="Arial" w:cs="Arial"/>
                <w:lang w:val="sr-Cyrl-RS"/>
              </w:rPr>
              <w:t>оквирног споразума</w:t>
            </w:r>
            <w:r w:rsidRPr="00B13EA1">
              <w:rPr>
                <w:rFonts w:ascii="Arial" w:hAnsi="Arial" w:cs="Arial"/>
              </w:rPr>
              <w:t xml:space="preserve"> одговара траженим техничким карактеристикама.</w:t>
            </w:r>
          </w:p>
        </w:tc>
        <w:tc>
          <w:tcPr>
            <w:tcW w:w="1063" w:type="dxa"/>
            <w:tcBorders>
              <w:top w:val="nil"/>
              <w:left w:val="nil"/>
              <w:bottom w:val="single" w:sz="4" w:space="0" w:color="auto"/>
              <w:right w:val="nil"/>
            </w:tcBorders>
            <w:vAlign w:val="center"/>
          </w:tcPr>
          <w:p w:rsidR="00B13EA1" w:rsidRPr="00B13EA1" w:rsidRDefault="00B13EA1" w:rsidP="00B13EA1">
            <w:pPr>
              <w:spacing w:before="120" w:line="256" w:lineRule="auto"/>
              <w:jc w:val="both"/>
              <w:rPr>
                <w:rFonts w:ascii="Arial" w:hAnsi="Arial" w:cs="Arial"/>
              </w:rPr>
            </w:pPr>
          </w:p>
          <w:p w:rsidR="00B13EA1" w:rsidRPr="00B13EA1" w:rsidRDefault="00B13EA1" w:rsidP="00B13EA1">
            <w:pPr>
              <w:spacing w:before="120" w:line="256" w:lineRule="auto"/>
              <w:jc w:val="both"/>
              <w:rPr>
                <w:rFonts w:ascii="Arial" w:hAnsi="Arial" w:cs="Arial"/>
              </w:rPr>
            </w:pPr>
          </w:p>
          <w:p w:rsidR="00B13EA1" w:rsidRPr="00B13EA1" w:rsidRDefault="00B13EA1" w:rsidP="00B13EA1">
            <w:pPr>
              <w:spacing w:before="120" w:line="256" w:lineRule="auto"/>
              <w:jc w:val="both"/>
              <w:rPr>
                <w:rFonts w:ascii="Arial" w:hAnsi="Arial" w:cs="Arial"/>
              </w:rPr>
            </w:pPr>
          </w:p>
          <w:p w:rsidR="00B13EA1" w:rsidRPr="00B13EA1" w:rsidRDefault="00B13EA1" w:rsidP="00B13EA1">
            <w:pPr>
              <w:spacing w:before="120" w:line="256" w:lineRule="auto"/>
              <w:jc w:val="both"/>
              <w:rPr>
                <w:rFonts w:ascii="Arial" w:hAnsi="Arial" w:cs="Arial"/>
              </w:rPr>
            </w:pPr>
            <w:r w:rsidRPr="00B13EA1">
              <w:rPr>
                <w:rFonts w:ascii="Arial" w:hAnsi="Arial" w:cs="Arial"/>
              </w:rPr>
              <w:t xml:space="preserve">    □ ДА</w:t>
            </w:r>
          </w:p>
          <w:p w:rsidR="00B13EA1" w:rsidRPr="00B13EA1" w:rsidRDefault="00B13EA1" w:rsidP="00B13EA1">
            <w:pPr>
              <w:spacing w:before="120" w:line="256" w:lineRule="auto"/>
              <w:jc w:val="both"/>
              <w:rPr>
                <w:rFonts w:ascii="Arial" w:hAnsi="Arial" w:cs="Arial"/>
              </w:rPr>
            </w:pPr>
            <w:r w:rsidRPr="00B13EA1">
              <w:rPr>
                <w:rFonts w:ascii="Arial" w:hAnsi="Arial" w:cs="Arial"/>
              </w:rPr>
              <w:t xml:space="preserve">    □ НЕ</w:t>
            </w:r>
          </w:p>
        </w:tc>
      </w:tr>
      <w:tr w:rsidR="00B13EA1" w:rsidRPr="00B13EA1" w:rsidTr="003F0FF5">
        <w:tc>
          <w:tcPr>
            <w:tcW w:w="7966" w:type="dxa"/>
            <w:tcBorders>
              <w:top w:val="single" w:sz="4" w:space="0" w:color="auto"/>
              <w:left w:val="nil"/>
              <w:bottom w:val="single" w:sz="4" w:space="0" w:color="auto"/>
              <w:right w:val="nil"/>
            </w:tcBorders>
            <w:vAlign w:val="center"/>
            <w:hideMark/>
          </w:tcPr>
          <w:p w:rsidR="00B13EA1" w:rsidRPr="00B13EA1" w:rsidRDefault="00B13EA1" w:rsidP="00B13EA1">
            <w:pPr>
              <w:spacing w:before="120" w:line="256" w:lineRule="auto"/>
              <w:jc w:val="both"/>
              <w:rPr>
                <w:rFonts w:ascii="Arial" w:hAnsi="Arial" w:cs="Arial"/>
                <w:color w:val="4F81BD"/>
              </w:rPr>
            </w:pPr>
            <w:r w:rsidRPr="00B13EA1">
              <w:rPr>
                <w:rFonts w:ascii="Arial" w:hAnsi="Arial" w:cs="Arial"/>
              </w:rPr>
              <w:t xml:space="preserve">Испоручен предмет </w:t>
            </w:r>
            <w:r w:rsidRPr="00B13EA1">
              <w:rPr>
                <w:rFonts w:ascii="Arial" w:hAnsi="Arial" w:cs="Arial"/>
                <w:lang w:val="sr-Cyrl-RS"/>
              </w:rPr>
              <w:t>оквирног споразума</w:t>
            </w:r>
            <w:r w:rsidRPr="00B13EA1">
              <w:rPr>
                <w:rFonts w:ascii="Arial" w:hAnsi="Arial" w:cs="Arial"/>
              </w:rPr>
              <w:t xml:space="preserve"> нема видљивих оштећења </w:t>
            </w:r>
          </w:p>
        </w:tc>
        <w:tc>
          <w:tcPr>
            <w:tcW w:w="1063" w:type="dxa"/>
            <w:tcBorders>
              <w:top w:val="single" w:sz="4" w:space="0" w:color="auto"/>
              <w:left w:val="nil"/>
              <w:bottom w:val="single" w:sz="4" w:space="0" w:color="auto"/>
              <w:right w:val="nil"/>
            </w:tcBorders>
            <w:vAlign w:val="center"/>
            <w:hideMark/>
          </w:tcPr>
          <w:p w:rsidR="00B13EA1" w:rsidRPr="00B13EA1" w:rsidRDefault="00B13EA1" w:rsidP="00B13EA1">
            <w:pPr>
              <w:spacing w:before="120" w:line="256" w:lineRule="auto"/>
              <w:jc w:val="both"/>
              <w:rPr>
                <w:rFonts w:ascii="Arial" w:hAnsi="Arial" w:cs="Arial"/>
              </w:rPr>
            </w:pPr>
            <w:r w:rsidRPr="00B13EA1">
              <w:rPr>
                <w:rFonts w:ascii="Arial" w:hAnsi="Arial" w:cs="Arial"/>
              </w:rPr>
              <w:t xml:space="preserve">    □ ДА</w:t>
            </w:r>
          </w:p>
          <w:p w:rsidR="00B13EA1" w:rsidRPr="00B13EA1" w:rsidRDefault="00B13EA1" w:rsidP="00B13EA1">
            <w:pPr>
              <w:spacing w:before="120" w:line="256" w:lineRule="auto"/>
              <w:jc w:val="both"/>
              <w:rPr>
                <w:rFonts w:ascii="Arial" w:hAnsi="Arial" w:cs="Arial"/>
              </w:rPr>
            </w:pPr>
            <w:r w:rsidRPr="00B13EA1">
              <w:rPr>
                <w:rFonts w:ascii="Arial" w:hAnsi="Arial" w:cs="Arial"/>
              </w:rPr>
              <w:t xml:space="preserve">    □ НЕ</w:t>
            </w:r>
          </w:p>
        </w:tc>
      </w:tr>
    </w:tbl>
    <w:p w:rsidR="00B13EA1" w:rsidRPr="00B13EA1" w:rsidRDefault="00B13EA1" w:rsidP="00B13EA1">
      <w:pPr>
        <w:spacing w:before="120"/>
        <w:jc w:val="both"/>
        <w:rPr>
          <w:rFonts w:ascii="Arial" w:hAnsi="Arial" w:cs="Arial"/>
          <w:highlight w:val="yellow"/>
        </w:rPr>
      </w:pPr>
    </w:p>
    <w:p w:rsidR="00B13EA1" w:rsidRPr="00B13EA1" w:rsidRDefault="00B13EA1" w:rsidP="00B13EA1">
      <w:pPr>
        <w:spacing w:before="120"/>
        <w:jc w:val="both"/>
        <w:rPr>
          <w:rFonts w:ascii="Arial" w:hAnsi="Arial" w:cs="Arial"/>
        </w:rPr>
      </w:pPr>
      <w:r w:rsidRPr="00B13EA1">
        <w:rPr>
          <w:rFonts w:ascii="Arial" w:hAnsi="Arial" w:cs="Arial"/>
        </w:rPr>
        <w:t>Укупан број позиција из спецификације:                            Број улаза:</w:t>
      </w:r>
    </w:p>
    <w:p w:rsidR="00B13EA1" w:rsidRPr="00B13EA1" w:rsidRDefault="00B13EA1" w:rsidP="00B13EA1">
      <w:pPr>
        <w:spacing w:before="120"/>
        <w:jc w:val="both"/>
        <w:rPr>
          <w:rFonts w:ascii="Arial" w:hAnsi="Arial" w:cs="Arial"/>
        </w:rPr>
      </w:pPr>
      <w:r w:rsidRPr="00B13EA1">
        <w:rPr>
          <w:rFonts w:ascii="Arial" w:hAnsi="Arial" w:cs="Arial"/>
        </w:rPr>
        <w:t>___________________________________________________________________</w:t>
      </w:r>
    </w:p>
    <w:p w:rsidR="00B13EA1" w:rsidRDefault="00B13EA1" w:rsidP="00B13EA1">
      <w:pPr>
        <w:spacing w:before="120"/>
        <w:jc w:val="both"/>
        <w:rPr>
          <w:rFonts w:ascii="Arial" w:hAnsi="Arial" w:cs="Arial"/>
          <w:highlight w:val="yellow"/>
          <w:lang w:val="sr-Cyrl-RS"/>
        </w:rPr>
      </w:pPr>
    </w:p>
    <w:p w:rsidR="00507A1F" w:rsidRDefault="00507A1F" w:rsidP="00B13EA1">
      <w:pPr>
        <w:spacing w:before="120"/>
        <w:jc w:val="both"/>
        <w:rPr>
          <w:rFonts w:ascii="Arial" w:hAnsi="Arial" w:cs="Arial"/>
          <w:highlight w:val="yellow"/>
          <w:lang w:val="sr-Cyrl-RS"/>
        </w:rPr>
      </w:pPr>
    </w:p>
    <w:p w:rsidR="00507A1F" w:rsidRPr="00507A1F" w:rsidRDefault="00507A1F" w:rsidP="00B13EA1">
      <w:pPr>
        <w:spacing w:before="120"/>
        <w:jc w:val="both"/>
        <w:rPr>
          <w:rFonts w:ascii="Arial" w:hAnsi="Arial" w:cs="Arial"/>
          <w:highlight w:val="yellow"/>
          <w:lang w:val="sr-Cyrl-RS"/>
        </w:rPr>
      </w:pPr>
    </w:p>
    <w:p w:rsidR="00B13EA1" w:rsidRPr="00B13EA1" w:rsidRDefault="00B13EA1" w:rsidP="00B13EA1">
      <w:pPr>
        <w:spacing w:before="120"/>
        <w:jc w:val="both"/>
        <w:rPr>
          <w:rFonts w:ascii="Arial" w:hAnsi="Arial" w:cs="Arial"/>
          <w:lang w:val="sr-Cyrl-RS"/>
        </w:rPr>
      </w:pPr>
      <w:r w:rsidRPr="00B13EA1">
        <w:rPr>
          <w:rFonts w:ascii="Arial" w:hAnsi="Arial"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r w:rsidRPr="00B13EA1">
        <w:rPr>
          <w:rFonts w:ascii="Arial" w:hAnsi="Arial" w:cs="Arial"/>
          <w:lang w:val="sr-Cyrl-RS"/>
        </w:rPr>
        <w:t>_____________________</w:t>
      </w:r>
    </w:p>
    <w:p w:rsidR="00B13EA1" w:rsidRPr="00B13EA1" w:rsidRDefault="00B13EA1" w:rsidP="00B13EA1">
      <w:pPr>
        <w:spacing w:before="120"/>
        <w:jc w:val="center"/>
        <w:rPr>
          <w:rFonts w:ascii="Arial" w:hAnsi="Arial" w:cs="Arial"/>
        </w:rPr>
      </w:pPr>
    </w:p>
    <w:p w:rsidR="00B13EA1" w:rsidRPr="00B13EA1" w:rsidRDefault="00B13EA1" w:rsidP="00B13EA1">
      <w:pPr>
        <w:spacing w:before="120"/>
        <w:rPr>
          <w:rFonts w:ascii="Arial" w:hAnsi="Arial" w:cs="Arial"/>
          <w:lang w:val="sr-Cyrl-RS"/>
        </w:rPr>
      </w:pPr>
      <w:r w:rsidRPr="00B13EA1">
        <w:rPr>
          <w:rFonts w:ascii="Arial" w:hAnsi="Arial" w:cs="Arial"/>
        </w:rPr>
        <w:t>Друге напомене : _________________________________________________________________________________________________________________________________________________________________________________________________________</w:t>
      </w:r>
      <w:r w:rsidRPr="00B13EA1">
        <w:rPr>
          <w:rFonts w:ascii="Arial" w:hAnsi="Arial" w:cs="Arial"/>
          <w:lang w:val="sr-Cyrl-RS"/>
        </w:rPr>
        <w:t>_____________________</w:t>
      </w:r>
    </w:p>
    <w:p w:rsidR="00B13EA1" w:rsidRPr="00B13EA1" w:rsidRDefault="00B13EA1" w:rsidP="00B13EA1">
      <w:pPr>
        <w:spacing w:before="120"/>
        <w:jc w:val="both"/>
        <w:rPr>
          <w:rFonts w:ascii="Arial" w:hAnsi="Arial" w:cs="Arial"/>
          <w:lang w:val="ru-RU"/>
        </w:rPr>
      </w:pPr>
    </w:p>
    <w:p w:rsidR="00B13EA1" w:rsidRPr="00B13EA1" w:rsidRDefault="00B13EA1" w:rsidP="00B13EA1">
      <w:pPr>
        <w:spacing w:before="120"/>
        <w:jc w:val="both"/>
        <w:rPr>
          <w:rFonts w:ascii="Arial" w:hAnsi="Arial" w:cs="Arial"/>
          <w:lang w:val="ru-RU"/>
        </w:rPr>
      </w:pPr>
      <w:r w:rsidRPr="00B13EA1">
        <w:rPr>
          <w:rFonts w:ascii="Arial" w:hAnsi="Arial" w:cs="Arial"/>
          <w:lang w:val="ru-RU"/>
        </w:rPr>
        <w:t>Б) Да су добра</w:t>
      </w:r>
      <w:r w:rsidR="00E37245">
        <w:rPr>
          <w:rFonts w:ascii="Arial" w:hAnsi="Arial" w:cs="Arial"/>
          <w:lang w:val="ru-RU"/>
        </w:rPr>
        <w:t xml:space="preserve"> и услуге</w:t>
      </w:r>
      <w:r w:rsidRPr="00B13EA1">
        <w:rPr>
          <w:rFonts w:ascii="Arial" w:hAnsi="Arial" w:cs="Arial"/>
          <w:lang w:val="ru-RU"/>
        </w:rPr>
        <w:t xml:space="preserve"> испоручена у обиму, квалитету, уговореном року и сагласно оквирном споразуму потврђују:</w:t>
      </w:r>
    </w:p>
    <w:p w:rsidR="00B13EA1" w:rsidRPr="00B13EA1" w:rsidRDefault="00B13EA1" w:rsidP="00B13EA1">
      <w:pPr>
        <w:spacing w:before="120"/>
        <w:jc w:val="both"/>
        <w:rPr>
          <w:rFonts w:ascii="Arial" w:hAnsi="Arial" w:cs="Arial"/>
          <w:lang w:val="ru-RU"/>
        </w:rPr>
      </w:pPr>
    </w:p>
    <w:p w:rsidR="00B13EA1" w:rsidRPr="00B13EA1" w:rsidRDefault="00B13EA1" w:rsidP="00B13EA1">
      <w:pPr>
        <w:spacing w:before="120"/>
        <w:jc w:val="both"/>
        <w:rPr>
          <w:rFonts w:ascii="Arial" w:hAnsi="Arial" w:cs="Arial"/>
          <w:lang w:val="ru-RU"/>
        </w:rPr>
      </w:pPr>
    </w:p>
    <w:p w:rsidR="00B13EA1" w:rsidRPr="00B13EA1" w:rsidRDefault="00B13EA1" w:rsidP="00B13EA1">
      <w:pPr>
        <w:spacing w:before="120"/>
        <w:jc w:val="both"/>
        <w:rPr>
          <w:rFonts w:ascii="Arial" w:hAnsi="Arial" w:cs="Arial"/>
          <w:vertAlign w:val="superscript"/>
          <w:lang w:val="ru-RU"/>
        </w:rPr>
      </w:pPr>
      <w:r w:rsidRPr="00B13EA1">
        <w:rPr>
          <w:rFonts w:ascii="Arial" w:hAnsi="Arial" w:cs="Arial"/>
          <w:lang w:val="ru-RU"/>
        </w:rPr>
        <w:t xml:space="preserve">        ПРОДАВАЦ:</w:t>
      </w:r>
      <w:r w:rsidRPr="00B13EA1">
        <w:rPr>
          <w:rFonts w:ascii="Arial" w:hAnsi="Arial" w:cs="Arial"/>
          <w:lang w:val="ru-RU"/>
        </w:rPr>
        <w:tab/>
        <w:t xml:space="preserve">                                                                          КУПАЦ:                      </w:t>
      </w:r>
    </w:p>
    <w:p w:rsidR="00B13EA1" w:rsidRPr="00B13EA1" w:rsidRDefault="00B13EA1" w:rsidP="00B13EA1">
      <w:pPr>
        <w:spacing w:before="120"/>
        <w:jc w:val="both"/>
        <w:rPr>
          <w:rFonts w:ascii="Arial" w:hAnsi="Arial" w:cs="Arial"/>
          <w:lang w:val="ru-RU"/>
        </w:rPr>
      </w:pPr>
    </w:p>
    <w:p w:rsidR="00B13EA1" w:rsidRPr="00B13EA1" w:rsidRDefault="00B13EA1" w:rsidP="00B13EA1">
      <w:pPr>
        <w:spacing w:before="120"/>
        <w:jc w:val="both"/>
        <w:rPr>
          <w:rFonts w:ascii="Arial" w:hAnsi="Arial" w:cs="Arial"/>
          <w:lang w:val="en-US"/>
        </w:rPr>
      </w:pPr>
      <w:r w:rsidRPr="00B13EA1">
        <w:rPr>
          <w:rFonts w:ascii="Arial" w:hAnsi="Arial" w:cs="Arial"/>
          <w:lang w:val="ru-RU"/>
        </w:rPr>
        <w:t>____________________</w:t>
      </w:r>
      <w:r w:rsidRPr="00B13EA1">
        <w:rPr>
          <w:rFonts w:ascii="Arial" w:hAnsi="Arial" w:cs="Arial"/>
          <w:lang w:val="ru-RU"/>
        </w:rPr>
        <w:tab/>
        <w:t xml:space="preserve">                                                _</w:t>
      </w:r>
      <w:r w:rsidRPr="00B13EA1">
        <w:rPr>
          <w:rFonts w:ascii="Arial" w:hAnsi="Arial" w:cs="Arial"/>
          <w:lang w:val="en-US"/>
        </w:rPr>
        <w:t>______________________</w:t>
      </w:r>
    </w:p>
    <w:p w:rsidR="00B13EA1" w:rsidRPr="00B13EA1" w:rsidRDefault="00B13EA1" w:rsidP="00B13EA1">
      <w:pPr>
        <w:tabs>
          <w:tab w:val="left" w:pos="1329"/>
        </w:tabs>
        <w:spacing w:after="160" w:line="259" w:lineRule="auto"/>
        <w:jc w:val="both"/>
        <w:rPr>
          <w:rFonts w:ascii="Calibri" w:hAnsi="Calibri"/>
          <w:lang w:val="sr-Cyrl-RS"/>
        </w:rPr>
      </w:pPr>
      <w:r w:rsidRPr="00B13EA1">
        <w:rPr>
          <w:rFonts w:ascii="Arial" w:hAnsi="Arial" w:cs="Arial"/>
          <w:lang w:val="ru-RU"/>
        </w:rPr>
        <w:t xml:space="preserve">    (Име и презиме)</w:t>
      </w:r>
      <w:r w:rsidRPr="00B13EA1">
        <w:rPr>
          <w:rFonts w:ascii="Arial" w:hAnsi="Arial" w:cs="Arial"/>
          <w:lang w:val="ru-RU"/>
        </w:rPr>
        <w:tab/>
      </w:r>
      <w:r w:rsidRPr="00B13EA1">
        <w:rPr>
          <w:rFonts w:ascii="Arial" w:hAnsi="Arial" w:cs="Arial"/>
          <w:lang w:val="ru-RU"/>
        </w:rPr>
        <w:tab/>
      </w:r>
      <w:r w:rsidRPr="00B13EA1">
        <w:rPr>
          <w:rFonts w:ascii="Arial" w:hAnsi="Arial" w:cs="Arial"/>
          <w:lang w:val="en-US"/>
        </w:rPr>
        <w:t xml:space="preserve">                                                </w:t>
      </w:r>
      <w:r w:rsidRPr="00B13EA1">
        <w:rPr>
          <w:rFonts w:ascii="Arial" w:hAnsi="Arial" w:cs="Arial"/>
          <w:lang w:val="sr-Cyrl-RS"/>
        </w:rPr>
        <w:t xml:space="preserve">  </w:t>
      </w:r>
      <w:r w:rsidRPr="00B13EA1">
        <w:rPr>
          <w:rFonts w:ascii="Arial" w:hAnsi="Arial" w:cs="Arial"/>
          <w:lang w:val="en-US"/>
        </w:rPr>
        <w:t xml:space="preserve">      </w:t>
      </w:r>
      <w:r w:rsidRPr="00B13EA1">
        <w:rPr>
          <w:rFonts w:ascii="Arial" w:hAnsi="Arial" w:cs="Arial"/>
          <w:lang w:val="ru-RU"/>
        </w:rPr>
        <w:t>(Име и презиме)</w:t>
      </w:r>
    </w:p>
    <w:p w:rsidR="00B13EA1" w:rsidRDefault="00B13EA1" w:rsidP="00B13EA1">
      <w:pPr>
        <w:spacing w:after="160" w:line="259" w:lineRule="auto"/>
        <w:rPr>
          <w:rFonts w:ascii="Calibri" w:hAnsi="Calibri"/>
          <w:lang w:val="sr-Cyrl-RS"/>
        </w:rPr>
      </w:pPr>
    </w:p>
    <w:p w:rsidR="006D174C" w:rsidRDefault="006D174C" w:rsidP="00B13EA1">
      <w:pPr>
        <w:spacing w:after="160" w:line="259" w:lineRule="auto"/>
        <w:rPr>
          <w:rFonts w:ascii="Calibri" w:hAnsi="Calibri"/>
          <w:lang w:val="sr-Cyrl-RS"/>
        </w:rPr>
      </w:pPr>
    </w:p>
    <w:p w:rsidR="006D174C" w:rsidRDefault="006D174C" w:rsidP="00B13EA1">
      <w:pPr>
        <w:spacing w:after="160" w:line="259" w:lineRule="auto"/>
        <w:rPr>
          <w:rFonts w:ascii="Calibri" w:hAnsi="Calibri"/>
          <w:lang w:val="sr-Cyrl-RS"/>
        </w:rPr>
      </w:pPr>
    </w:p>
    <w:p w:rsidR="006D174C" w:rsidRDefault="006D174C" w:rsidP="00B13EA1">
      <w:pPr>
        <w:spacing w:after="160" w:line="259" w:lineRule="auto"/>
        <w:rPr>
          <w:rFonts w:ascii="Calibri" w:hAnsi="Calibri"/>
          <w:lang w:val="sr-Cyrl-RS"/>
        </w:rPr>
      </w:pPr>
    </w:p>
    <w:p w:rsidR="006D174C" w:rsidRDefault="006D174C" w:rsidP="00B13EA1">
      <w:pPr>
        <w:spacing w:after="160" w:line="259" w:lineRule="auto"/>
        <w:rPr>
          <w:rFonts w:ascii="Calibri" w:hAnsi="Calibri"/>
          <w:lang w:val="sr-Cyrl-RS"/>
        </w:rPr>
      </w:pPr>
    </w:p>
    <w:p w:rsidR="006D174C" w:rsidRDefault="006D174C" w:rsidP="00B13EA1">
      <w:pPr>
        <w:spacing w:after="160" w:line="259" w:lineRule="auto"/>
        <w:rPr>
          <w:rFonts w:ascii="Calibri" w:hAnsi="Calibri"/>
          <w:lang w:val="sr-Cyrl-RS"/>
        </w:rPr>
      </w:pPr>
    </w:p>
    <w:p w:rsidR="006D174C" w:rsidRDefault="006D174C" w:rsidP="00B13EA1">
      <w:pPr>
        <w:spacing w:after="160" w:line="259" w:lineRule="auto"/>
        <w:rPr>
          <w:rFonts w:ascii="Calibri" w:hAnsi="Calibri"/>
          <w:lang w:val="sr-Cyrl-RS"/>
        </w:rPr>
      </w:pPr>
    </w:p>
    <w:p w:rsidR="006D174C" w:rsidRDefault="006D174C" w:rsidP="00B13EA1">
      <w:pPr>
        <w:spacing w:after="160" w:line="259" w:lineRule="auto"/>
        <w:rPr>
          <w:rFonts w:ascii="Calibri" w:hAnsi="Calibri"/>
          <w:lang w:val="sr-Cyrl-RS"/>
        </w:rPr>
      </w:pPr>
    </w:p>
    <w:p w:rsidR="006D174C" w:rsidRDefault="006D174C" w:rsidP="00B13EA1">
      <w:pPr>
        <w:spacing w:after="160" w:line="259" w:lineRule="auto"/>
        <w:rPr>
          <w:rFonts w:ascii="Calibri" w:hAnsi="Calibri"/>
          <w:lang w:val="sr-Cyrl-RS"/>
        </w:rPr>
      </w:pPr>
    </w:p>
    <w:p w:rsidR="006D174C" w:rsidRDefault="006D174C" w:rsidP="00B13EA1">
      <w:pPr>
        <w:spacing w:after="160" w:line="259" w:lineRule="auto"/>
        <w:rPr>
          <w:rFonts w:ascii="Calibri" w:hAnsi="Calibri"/>
          <w:lang w:val="sr-Cyrl-RS"/>
        </w:rPr>
      </w:pPr>
    </w:p>
    <w:p w:rsidR="006D174C" w:rsidRDefault="006D174C" w:rsidP="00B13EA1">
      <w:pPr>
        <w:spacing w:after="160" w:line="259" w:lineRule="auto"/>
        <w:rPr>
          <w:rFonts w:ascii="Calibri" w:hAnsi="Calibri"/>
          <w:lang w:val="sr-Cyrl-RS"/>
        </w:rPr>
      </w:pPr>
    </w:p>
    <w:p w:rsidR="006D174C" w:rsidRDefault="006D174C" w:rsidP="00B13EA1">
      <w:pPr>
        <w:spacing w:after="160" w:line="259" w:lineRule="auto"/>
        <w:rPr>
          <w:rFonts w:ascii="Calibri" w:hAnsi="Calibri"/>
          <w:lang w:val="sr-Cyrl-RS"/>
        </w:rPr>
      </w:pPr>
    </w:p>
    <w:p w:rsidR="006D174C" w:rsidRDefault="006D174C" w:rsidP="00B13EA1">
      <w:pPr>
        <w:spacing w:after="160" w:line="259" w:lineRule="auto"/>
        <w:rPr>
          <w:rFonts w:ascii="Calibri" w:hAnsi="Calibri"/>
          <w:lang w:val="sr-Cyrl-RS"/>
        </w:rPr>
      </w:pPr>
    </w:p>
    <w:p w:rsidR="006D174C" w:rsidRDefault="006D174C" w:rsidP="00B13EA1">
      <w:pPr>
        <w:spacing w:after="160" w:line="259" w:lineRule="auto"/>
        <w:rPr>
          <w:rFonts w:ascii="Calibri" w:hAnsi="Calibri"/>
          <w:lang w:val="sr-Cyrl-RS"/>
        </w:rPr>
      </w:pPr>
    </w:p>
    <w:p w:rsidR="006D174C" w:rsidRPr="006D174C" w:rsidRDefault="006D174C" w:rsidP="006D174C">
      <w:pPr>
        <w:tabs>
          <w:tab w:val="left" w:pos="567"/>
        </w:tabs>
        <w:jc w:val="right"/>
        <w:rPr>
          <w:rFonts w:ascii="Arial" w:hAnsi="Arial" w:cs="Arial"/>
          <w:lang w:val="sr-Cyrl-RS"/>
        </w:rPr>
      </w:pPr>
      <w:r w:rsidRPr="006D174C">
        <w:rPr>
          <w:rFonts w:ascii="Arial" w:hAnsi="Arial" w:cs="Arial"/>
          <w:lang w:val="en-US"/>
        </w:rPr>
        <w:lastRenderedPageBreak/>
        <w:t xml:space="preserve">   ПРИЛОГ</w:t>
      </w:r>
      <w:r w:rsidRPr="006D174C">
        <w:rPr>
          <w:rFonts w:ascii="Arial" w:hAnsi="Arial" w:cs="Arial"/>
          <w:lang w:val="sr-Cyrl-RS"/>
        </w:rPr>
        <w:t xml:space="preserve"> бр.</w:t>
      </w:r>
      <w:r w:rsidRPr="006D174C">
        <w:rPr>
          <w:rFonts w:ascii="Arial" w:hAnsi="Arial" w:cs="Arial"/>
          <w:lang w:val="en-US"/>
        </w:rPr>
        <w:t xml:space="preserve"> </w:t>
      </w:r>
      <w:r w:rsidR="001E25F0">
        <w:rPr>
          <w:rFonts w:ascii="Arial" w:hAnsi="Arial" w:cs="Arial"/>
          <w:lang w:val="sr-Cyrl-RS"/>
        </w:rPr>
        <w:t>5</w:t>
      </w:r>
    </w:p>
    <w:p w:rsidR="006D174C" w:rsidRPr="006D174C" w:rsidRDefault="006D174C" w:rsidP="006D174C">
      <w:pPr>
        <w:tabs>
          <w:tab w:val="left" w:pos="567"/>
        </w:tabs>
        <w:jc w:val="both"/>
        <w:rPr>
          <w:rFonts w:ascii="Arial" w:hAnsi="Arial" w:cs="Arial"/>
          <w:lang w:val="en-US"/>
        </w:rPr>
      </w:pPr>
    </w:p>
    <w:p w:rsidR="006D174C" w:rsidRPr="006D174C" w:rsidRDefault="006D174C" w:rsidP="006D174C">
      <w:pPr>
        <w:tabs>
          <w:tab w:val="left" w:pos="567"/>
        </w:tabs>
        <w:jc w:val="both"/>
        <w:rPr>
          <w:rFonts w:ascii="Arial" w:hAnsi="Arial" w:cs="Arial"/>
          <w:lang w:val="en-US"/>
        </w:rPr>
      </w:pPr>
      <w:r w:rsidRPr="006D174C">
        <w:rPr>
          <w:rFonts w:ascii="Arial" w:hAnsi="Arial" w:cs="Arial"/>
          <w:lang w:val="en-US"/>
        </w:rPr>
        <w:t>ЈАВНО ПРЕДУЗЕЋЕ „ЕЛЕКТРОПРИВРЕДА СРБИЈЕ” БЕОГРАД</w:t>
      </w:r>
    </w:p>
    <w:p w:rsidR="006D174C" w:rsidRPr="006D174C" w:rsidRDefault="006D174C" w:rsidP="006D174C">
      <w:pPr>
        <w:tabs>
          <w:tab w:val="left" w:pos="567"/>
        </w:tabs>
        <w:jc w:val="both"/>
        <w:rPr>
          <w:rFonts w:ascii="Arial" w:hAnsi="Arial" w:cs="Arial"/>
          <w:lang w:val="en-US"/>
        </w:rPr>
      </w:pPr>
      <w:r w:rsidRPr="006D174C">
        <w:rPr>
          <w:rFonts w:ascii="Arial" w:hAnsi="Arial" w:cs="Arial"/>
          <w:lang w:val="en-US"/>
        </w:rPr>
        <w:t xml:space="preserve">  </w:t>
      </w:r>
      <w:r w:rsidRPr="006D174C">
        <w:rPr>
          <w:rFonts w:ascii="Arial" w:hAnsi="Arial" w:cs="Arial"/>
          <w:color w:val="FF0000"/>
          <w:lang w:val="en-US"/>
        </w:rPr>
        <w:t xml:space="preserve">                                                        </w:t>
      </w:r>
    </w:p>
    <w:p w:rsidR="006D174C" w:rsidRPr="006D174C" w:rsidRDefault="006D174C" w:rsidP="006D174C">
      <w:pPr>
        <w:tabs>
          <w:tab w:val="left" w:pos="567"/>
        </w:tabs>
        <w:jc w:val="both"/>
        <w:rPr>
          <w:rFonts w:ascii="Arial" w:hAnsi="Arial" w:cs="Arial"/>
          <w:lang w:val="en-US"/>
        </w:rPr>
      </w:pPr>
      <w:r w:rsidRPr="006D174C">
        <w:rPr>
          <w:rFonts w:ascii="Arial" w:hAnsi="Arial" w:cs="Arial"/>
          <w:lang w:val="en-US"/>
        </w:rPr>
        <w:t>Улица _______________</w:t>
      </w:r>
    </w:p>
    <w:p w:rsidR="006D174C" w:rsidRPr="006D174C" w:rsidRDefault="006D174C" w:rsidP="006D174C">
      <w:pPr>
        <w:tabs>
          <w:tab w:val="left" w:pos="567"/>
        </w:tabs>
        <w:jc w:val="both"/>
        <w:rPr>
          <w:rFonts w:ascii="Arial" w:hAnsi="Arial" w:cs="Arial"/>
          <w:lang w:val="en-US"/>
        </w:rPr>
      </w:pPr>
    </w:p>
    <w:p w:rsidR="006D174C" w:rsidRPr="006D174C" w:rsidRDefault="006D174C" w:rsidP="006D174C">
      <w:pPr>
        <w:tabs>
          <w:tab w:val="left" w:pos="567"/>
        </w:tabs>
        <w:jc w:val="both"/>
        <w:rPr>
          <w:rFonts w:ascii="Arial" w:hAnsi="Arial" w:cs="Arial"/>
          <w:lang w:val="en-US"/>
        </w:rPr>
      </w:pPr>
      <w:r w:rsidRPr="006D174C">
        <w:rPr>
          <w:rFonts w:ascii="Arial" w:hAnsi="Arial" w:cs="Arial"/>
          <w:lang w:val="en-US"/>
        </w:rPr>
        <w:t xml:space="preserve">Број: </w:t>
      </w:r>
    </w:p>
    <w:p w:rsidR="006D174C" w:rsidRPr="006D174C" w:rsidRDefault="006D174C" w:rsidP="006D174C">
      <w:pPr>
        <w:tabs>
          <w:tab w:val="left" w:pos="567"/>
        </w:tabs>
        <w:jc w:val="both"/>
        <w:rPr>
          <w:rFonts w:ascii="Arial" w:hAnsi="Arial" w:cs="Arial"/>
          <w:lang w:val="en-US"/>
        </w:rPr>
      </w:pPr>
    </w:p>
    <w:p w:rsidR="006D174C" w:rsidRPr="006D174C" w:rsidRDefault="006D174C" w:rsidP="006D174C">
      <w:pPr>
        <w:tabs>
          <w:tab w:val="left" w:pos="567"/>
        </w:tabs>
        <w:jc w:val="both"/>
        <w:rPr>
          <w:rFonts w:ascii="Arial" w:hAnsi="Arial" w:cs="Arial"/>
          <w:lang w:val="sr-Cyrl-RS"/>
        </w:rPr>
      </w:pPr>
      <w:r w:rsidRPr="006D174C">
        <w:rPr>
          <w:rFonts w:ascii="Arial" w:hAnsi="Arial" w:cs="Arial"/>
          <w:lang w:val="en-US"/>
        </w:rPr>
        <w:t>Место, дату</w:t>
      </w:r>
      <w:r w:rsidRPr="006D174C">
        <w:rPr>
          <w:rFonts w:ascii="Arial" w:hAnsi="Arial" w:cs="Arial"/>
          <w:lang w:val="sr-Cyrl-RS"/>
        </w:rPr>
        <w:t>м</w:t>
      </w:r>
    </w:p>
    <w:p w:rsidR="006D174C" w:rsidRPr="006D174C" w:rsidRDefault="006D174C" w:rsidP="006D174C">
      <w:pPr>
        <w:tabs>
          <w:tab w:val="left" w:pos="567"/>
        </w:tabs>
        <w:jc w:val="both"/>
        <w:rPr>
          <w:rFonts w:ascii="Arial" w:hAnsi="Arial" w:cs="Arial"/>
          <w:lang w:val="en-US"/>
        </w:rPr>
      </w:pPr>
    </w:p>
    <w:p w:rsidR="006D174C" w:rsidRPr="006D174C" w:rsidRDefault="006D174C" w:rsidP="006D174C">
      <w:pPr>
        <w:tabs>
          <w:tab w:val="left" w:pos="567"/>
        </w:tabs>
        <w:jc w:val="both"/>
        <w:rPr>
          <w:rFonts w:ascii="Arial" w:hAnsi="Arial" w:cs="Arial"/>
          <w:lang w:val="sr-Cyrl-RS"/>
        </w:rPr>
      </w:pPr>
      <w:r w:rsidRPr="006D174C">
        <w:rPr>
          <w:rFonts w:ascii="Arial" w:hAnsi="Arial" w:cs="Arial"/>
          <w:lang w:val="en-US"/>
        </w:rPr>
        <w:t xml:space="preserve">                                                                               </w:t>
      </w:r>
      <w:r w:rsidRPr="006D174C">
        <w:rPr>
          <w:rFonts w:ascii="Arial" w:hAnsi="Arial" w:cs="Arial"/>
          <w:lang w:val="sr-Cyrl-RS"/>
        </w:rPr>
        <w:t xml:space="preserve">        </w:t>
      </w:r>
      <w:r w:rsidRPr="006D174C">
        <w:rPr>
          <w:rFonts w:ascii="Arial" w:hAnsi="Arial" w:cs="Arial"/>
          <w:lang w:val="en-US"/>
        </w:rPr>
        <w:t xml:space="preserve"> </w:t>
      </w:r>
      <w:r w:rsidRPr="006D174C">
        <w:rPr>
          <w:rFonts w:ascii="Arial" w:hAnsi="Arial" w:cs="Arial"/>
          <w:bdr w:val="single" w:sz="4" w:space="0" w:color="auto"/>
          <w:lang w:val="en-US"/>
        </w:rPr>
        <w:t xml:space="preserve">Назив и адреса </w:t>
      </w:r>
      <w:r w:rsidRPr="006D174C">
        <w:rPr>
          <w:rFonts w:ascii="Arial" w:hAnsi="Arial" w:cs="Arial"/>
          <w:bdr w:val="single" w:sz="4" w:space="0" w:color="auto"/>
          <w:lang w:val="sr-Cyrl-RS"/>
        </w:rPr>
        <w:t>Продавца</w:t>
      </w:r>
    </w:p>
    <w:p w:rsidR="006D174C" w:rsidRPr="006D174C" w:rsidRDefault="006D174C" w:rsidP="006D174C">
      <w:pPr>
        <w:tabs>
          <w:tab w:val="left" w:pos="567"/>
        </w:tabs>
        <w:jc w:val="both"/>
        <w:rPr>
          <w:rFonts w:ascii="Arial" w:hAnsi="Arial" w:cs="Arial"/>
          <w:lang w:val="sr-Cyrl-RS"/>
        </w:rPr>
      </w:pPr>
    </w:p>
    <w:p w:rsidR="006D174C" w:rsidRPr="006D174C" w:rsidRDefault="006D174C" w:rsidP="006D174C">
      <w:pPr>
        <w:tabs>
          <w:tab w:val="left" w:pos="567"/>
        </w:tabs>
        <w:jc w:val="both"/>
        <w:rPr>
          <w:rFonts w:ascii="Arial" w:hAnsi="Arial" w:cs="Arial"/>
          <w:lang w:val="en-US"/>
        </w:rPr>
      </w:pPr>
    </w:p>
    <w:p w:rsidR="006D174C" w:rsidRPr="006D174C" w:rsidRDefault="006D174C" w:rsidP="006D174C">
      <w:pPr>
        <w:tabs>
          <w:tab w:val="left" w:pos="567"/>
        </w:tabs>
        <w:jc w:val="both"/>
        <w:rPr>
          <w:rFonts w:ascii="Arial" w:hAnsi="Arial" w:cs="Arial"/>
          <w:lang w:val="en-US"/>
        </w:rPr>
      </w:pPr>
      <w:r w:rsidRPr="006D174C">
        <w:rPr>
          <w:rFonts w:ascii="Arial" w:hAnsi="Arial" w:cs="Arial"/>
          <w:lang w:val="en-US"/>
        </w:rPr>
        <w:t>На основу члана 40. Закона о јавним набавкама („СЛ.гл.РС“, бр. 124/12, 14/15 и 68/15) у складу са закљученим Оквирним споразумом бр.___________ од ____________. издаје се:</w:t>
      </w:r>
    </w:p>
    <w:p w:rsidR="006D174C" w:rsidRPr="006D174C" w:rsidRDefault="006D174C" w:rsidP="006D174C">
      <w:pPr>
        <w:tabs>
          <w:tab w:val="left" w:pos="567"/>
        </w:tabs>
        <w:jc w:val="both"/>
        <w:rPr>
          <w:rFonts w:ascii="Arial" w:hAnsi="Arial" w:cs="Arial"/>
          <w:lang w:val="en-US"/>
        </w:rPr>
      </w:pPr>
    </w:p>
    <w:p w:rsidR="006D174C" w:rsidRPr="006D174C" w:rsidRDefault="006D174C" w:rsidP="006D174C">
      <w:pPr>
        <w:tabs>
          <w:tab w:val="left" w:pos="567"/>
        </w:tabs>
        <w:jc w:val="center"/>
        <w:rPr>
          <w:rFonts w:ascii="Arial" w:hAnsi="Arial" w:cs="Arial"/>
          <w:b/>
          <w:lang w:val="en-US"/>
        </w:rPr>
      </w:pPr>
      <w:r w:rsidRPr="006D174C">
        <w:rPr>
          <w:rFonts w:ascii="Arial" w:hAnsi="Arial" w:cs="Arial"/>
          <w:b/>
          <w:lang w:val="en-US"/>
        </w:rPr>
        <w:t>Н  А  Р  У Џ  Б  Е  Н   И   Ц    А</w:t>
      </w:r>
    </w:p>
    <w:p w:rsidR="006D174C" w:rsidRPr="006D174C" w:rsidRDefault="006D174C" w:rsidP="006D174C">
      <w:pPr>
        <w:tabs>
          <w:tab w:val="left" w:pos="567"/>
        </w:tabs>
        <w:jc w:val="both"/>
        <w:rPr>
          <w:rFonts w:ascii="Arial" w:hAnsi="Arial" w:cs="Arial"/>
          <w:lang w:val="en-US"/>
        </w:rPr>
      </w:pPr>
    </w:p>
    <w:p w:rsidR="006D174C" w:rsidRPr="006D174C" w:rsidRDefault="006D174C" w:rsidP="006D174C">
      <w:pPr>
        <w:tabs>
          <w:tab w:val="left" w:pos="567"/>
        </w:tabs>
        <w:jc w:val="both"/>
        <w:rPr>
          <w:rFonts w:ascii="Arial" w:hAnsi="Arial" w:cs="Arial"/>
          <w:lang w:val="en-US"/>
        </w:rPr>
      </w:pPr>
      <w:r w:rsidRPr="006D174C">
        <w:rPr>
          <w:rFonts w:ascii="Arial" w:hAnsi="Arial" w:cs="Arial"/>
          <w:lang w:val="en-US"/>
        </w:rPr>
        <w:t xml:space="preserve">Молимо Вас да у складу са Вашом прихваћеном понудом бр. ___________ од __________. године </w:t>
      </w:r>
      <w:r w:rsidRPr="006D174C">
        <w:rPr>
          <w:rFonts w:ascii="Arial" w:hAnsi="Arial" w:cs="Arial"/>
          <w:lang w:val="sr-Cyrl-RS"/>
        </w:rPr>
        <w:t>испоручите следећа добра</w:t>
      </w:r>
      <w:r w:rsidR="00916105">
        <w:rPr>
          <w:rFonts w:ascii="Arial" w:hAnsi="Arial" w:cs="Arial"/>
          <w:lang w:val="sr-Cyrl-RS"/>
        </w:rPr>
        <w:t xml:space="preserve"> - услуге</w:t>
      </w:r>
      <w:r w:rsidRPr="006D174C">
        <w:rPr>
          <w:rFonts w:ascii="Arial" w:hAnsi="Arial" w:cs="Arial"/>
          <w:lang w:val="en-US"/>
        </w:rPr>
        <w:t>:</w:t>
      </w:r>
    </w:p>
    <w:p w:rsidR="006D174C" w:rsidRPr="006D174C" w:rsidRDefault="006D174C" w:rsidP="006D174C">
      <w:pPr>
        <w:tabs>
          <w:tab w:val="left" w:pos="567"/>
        </w:tabs>
        <w:jc w:val="both"/>
        <w:rPr>
          <w:rFonts w:ascii="Arial" w:hAnsi="Arial" w:cs="Arial"/>
          <w:lang w:val="en-US"/>
        </w:rPr>
      </w:pPr>
    </w:p>
    <w:p w:rsidR="006D174C" w:rsidRPr="006D174C" w:rsidRDefault="006D174C" w:rsidP="006D174C">
      <w:pPr>
        <w:tabs>
          <w:tab w:val="left" w:pos="567"/>
        </w:tabs>
        <w:jc w:val="both"/>
        <w:rPr>
          <w:rFonts w:ascii="Arial" w:hAnsi="Arial" w:cs="Arial"/>
          <w:lang w:val="en-US"/>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214"/>
        <w:gridCol w:w="900"/>
        <w:gridCol w:w="1355"/>
        <w:gridCol w:w="1159"/>
        <w:gridCol w:w="1017"/>
        <w:gridCol w:w="1304"/>
        <w:gridCol w:w="1448"/>
        <w:gridCol w:w="1542"/>
      </w:tblGrid>
      <w:tr w:rsidR="006D174C" w:rsidRPr="006D174C" w:rsidTr="003F0FF5">
        <w:trPr>
          <w:trHeight w:val="1283"/>
        </w:trPr>
        <w:tc>
          <w:tcPr>
            <w:tcW w:w="327" w:type="pct"/>
            <w:shd w:val="clear" w:color="auto" w:fill="D9D9D9"/>
            <w:vAlign w:val="center"/>
          </w:tcPr>
          <w:p w:rsidR="006D174C" w:rsidRPr="006D174C" w:rsidRDefault="006D174C" w:rsidP="006D174C">
            <w:pPr>
              <w:jc w:val="center"/>
              <w:rPr>
                <w:rFonts w:ascii="Arial" w:hAnsi="Arial" w:cs="Arial"/>
                <w:bCs/>
                <w:iCs/>
                <w:sz w:val="20"/>
                <w:szCs w:val="20"/>
                <w:lang w:val="sr-Cyrl-RS"/>
              </w:rPr>
            </w:pPr>
            <w:r w:rsidRPr="006D174C">
              <w:rPr>
                <w:rFonts w:ascii="Arial" w:hAnsi="Arial" w:cs="Arial"/>
                <w:bCs/>
                <w:iCs/>
                <w:sz w:val="20"/>
                <w:szCs w:val="20"/>
              </w:rPr>
              <w:t>Р</w:t>
            </w:r>
            <w:r w:rsidRPr="006D174C">
              <w:rPr>
                <w:rFonts w:ascii="Arial" w:hAnsi="Arial" w:cs="Arial"/>
                <w:bCs/>
                <w:iCs/>
                <w:sz w:val="20"/>
                <w:szCs w:val="20"/>
                <w:lang w:val="sr-Cyrl-RS"/>
              </w:rPr>
              <w:t>.</w:t>
            </w:r>
            <w:r w:rsidRPr="006D174C">
              <w:rPr>
                <w:rFonts w:ascii="Arial" w:hAnsi="Arial" w:cs="Arial"/>
                <w:bCs/>
                <w:iCs/>
                <w:sz w:val="20"/>
                <w:szCs w:val="20"/>
              </w:rPr>
              <w:t>б</w:t>
            </w:r>
          </w:p>
        </w:tc>
        <w:tc>
          <w:tcPr>
            <w:tcW w:w="571" w:type="pct"/>
            <w:shd w:val="clear" w:color="auto" w:fill="D9D9D9"/>
            <w:vAlign w:val="center"/>
          </w:tcPr>
          <w:p w:rsidR="006D174C" w:rsidRPr="00916105" w:rsidRDefault="006D174C" w:rsidP="006D174C">
            <w:pPr>
              <w:jc w:val="center"/>
              <w:rPr>
                <w:rFonts w:ascii="Arial" w:hAnsi="Arial" w:cs="Arial"/>
                <w:bCs/>
                <w:iCs/>
                <w:sz w:val="20"/>
                <w:szCs w:val="20"/>
                <w:lang w:val="sr-Cyrl-RS"/>
              </w:rPr>
            </w:pPr>
            <w:r w:rsidRPr="006D174C">
              <w:rPr>
                <w:rFonts w:ascii="Arial" w:hAnsi="Arial" w:cs="Arial"/>
                <w:bCs/>
                <w:iCs/>
                <w:sz w:val="20"/>
                <w:szCs w:val="20"/>
              </w:rPr>
              <w:t>Назив добра</w:t>
            </w:r>
            <w:r w:rsidR="00916105">
              <w:rPr>
                <w:rFonts w:ascii="Arial" w:hAnsi="Arial" w:cs="Arial"/>
                <w:bCs/>
                <w:iCs/>
                <w:sz w:val="20"/>
                <w:szCs w:val="20"/>
                <w:lang w:val="sr-Cyrl-RS"/>
              </w:rPr>
              <w:t>-услуге</w:t>
            </w:r>
          </w:p>
        </w:tc>
        <w:tc>
          <w:tcPr>
            <w:tcW w:w="423" w:type="pct"/>
            <w:shd w:val="clear" w:color="auto" w:fill="D9D9D9"/>
            <w:vAlign w:val="center"/>
          </w:tcPr>
          <w:p w:rsidR="006D174C" w:rsidRPr="006D174C" w:rsidRDefault="006D174C" w:rsidP="006D174C">
            <w:pPr>
              <w:jc w:val="center"/>
              <w:rPr>
                <w:rFonts w:ascii="Arial" w:hAnsi="Arial" w:cs="Arial"/>
                <w:bCs/>
                <w:iCs/>
                <w:sz w:val="20"/>
                <w:szCs w:val="20"/>
              </w:rPr>
            </w:pPr>
            <w:r w:rsidRPr="006D174C">
              <w:rPr>
                <w:rFonts w:ascii="Arial" w:hAnsi="Arial" w:cs="Arial"/>
                <w:bCs/>
                <w:iCs/>
                <w:sz w:val="20"/>
                <w:szCs w:val="20"/>
              </w:rPr>
              <w:t>Јед.</w:t>
            </w:r>
          </w:p>
          <w:p w:rsidR="006D174C" w:rsidRPr="006D174C" w:rsidRDefault="006D174C" w:rsidP="006D174C">
            <w:pPr>
              <w:jc w:val="center"/>
              <w:rPr>
                <w:rFonts w:ascii="Arial" w:hAnsi="Arial" w:cs="Arial"/>
                <w:bCs/>
                <w:iCs/>
                <w:sz w:val="20"/>
                <w:szCs w:val="20"/>
              </w:rPr>
            </w:pPr>
            <w:r w:rsidRPr="006D174C">
              <w:rPr>
                <w:rFonts w:ascii="Arial" w:hAnsi="Arial" w:cs="Arial"/>
                <w:bCs/>
                <w:iCs/>
                <w:sz w:val="20"/>
                <w:szCs w:val="20"/>
              </w:rPr>
              <w:t>мере</w:t>
            </w:r>
          </w:p>
        </w:tc>
        <w:tc>
          <w:tcPr>
            <w:tcW w:w="637" w:type="pct"/>
            <w:shd w:val="clear" w:color="auto" w:fill="D9D9D9"/>
            <w:vAlign w:val="center"/>
          </w:tcPr>
          <w:p w:rsidR="006D174C" w:rsidRPr="006D174C" w:rsidRDefault="006D174C" w:rsidP="006D174C">
            <w:pPr>
              <w:jc w:val="center"/>
              <w:rPr>
                <w:rFonts w:ascii="Arial" w:hAnsi="Arial" w:cs="Arial"/>
                <w:bCs/>
                <w:iCs/>
                <w:sz w:val="20"/>
                <w:szCs w:val="20"/>
              </w:rPr>
            </w:pPr>
            <w:r w:rsidRPr="006D174C">
              <w:rPr>
                <w:rFonts w:ascii="Arial" w:hAnsi="Arial" w:cs="Arial"/>
                <w:bCs/>
                <w:iCs/>
                <w:sz w:val="20"/>
                <w:szCs w:val="20"/>
              </w:rPr>
              <w:t>Количина</w:t>
            </w:r>
          </w:p>
        </w:tc>
        <w:tc>
          <w:tcPr>
            <w:tcW w:w="545" w:type="pct"/>
            <w:shd w:val="clear" w:color="auto" w:fill="D9D9D9"/>
            <w:vAlign w:val="center"/>
          </w:tcPr>
          <w:p w:rsidR="006D174C" w:rsidRPr="006D174C" w:rsidRDefault="006D174C" w:rsidP="006D174C">
            <w:pPr>
              <w:jc w:val="center"/>
              <w:rPr>
                <w:rFonts w:ascii="Arial" w:hAnsi="Arial" w:cs="Arial"/>
                <w:bCs/>
                <w:iCs/>
                <w:sz w:val="20"/>
                <w:szCs w:val="20"/>
              </w:rPr>
            </w:pPr>
            <w:r w:rsidRPr="006D174C">
              <w:rPr>
                <w:rFonts w:ascii="Arial" w:hAnsi="Arial" w:cs="Arial"/>
                <w:bCs/>
                <w:iCs/>
                <w:sz w:val="20"/>
                <w:szCs w:val="20"/>
              </w:rPr>
              <w:t>Јед.</w:t>
            </w:r>
          </w:p>
          <w:p w:rsidR="006D174C" w:rsidRPr="006D174C" w:rsidRDefault="006D174C" w:rsidP="006D174C">
            <w:pPr>
              <w:jc w:val="center"/>
              <w:rPr>
                <w:rFonts w:ascii="Arial" w:hAnsi="Arial" w:cs="Arial"/>
                <w:bCs/>
                <w:iCs/>
                <w:sz w:val="20"/>
                <w:szCs w:val="20"/>
                <w:lang w:val="sr-Cyrl-RS"/>
              </w:rPr>
            </w:pPr>
            <w:r w:rsidRPr="006D174C">
              <w:rPr>
                <w:rFonts w:ascii="Arial" w:hAnsi="Arial" w:cs="Arial"/>
                <w:bCs/>
                <w:iCs/>
                <w:sz w:val="20"/>
                <w:szCs w:val="20"/>
              </w:rPr>
              <w:t>цена без ПДВ</w:t>
            </w:r>
            <w:r w:rsidRPr="006D174C">
              <w:rPr>
                <w:rFonts w:ascii="Arial" w:hAnsi="Arial" w:cs="Arial"/>
                <w:bCs/>
                <w:iCs/>
                <w:sz w:val="20"/>
                <w:szCs w:val="20"/>
                <w:lang w:val="sr-Cyrl-RS"/>
              </w:rPr>
              <w:t>-а</w:t>
            </w:r>
          </w:p>
          <w:p w:rsidR="006D174C" w:rsidRPr="006D174C" w:rsidRDefault="006D174C" w:rsidP="006D174C">
            <w:pPr>
              <w:jc w:val="center"/>
              <w:rPr>
                <w:rFonts w:ascii="Arial" w:hAnsi="Arial" w:cs="Arial"/>
                <w:bCs/>
                <w:iCs/>
                <w:sz w:val="20"/>
                <w:szCs w:val="20"/>
              </w:rPr>
            </w:pPr>
            <w:r w:rsidRPr="006D174C">
              <w:rPr>
                <w:rFonts w:ascii="Arial" w:hAnsi="Arial" w:cs="Arial"/>
                <w:bCs/>
                <w:iCs/>
                <w:sz w:val="20"/>
                <w:szCs w:val="20"/>
              </w:rPr>
              <w:t xml:space="preserve">дин. </w:t>
            </w:r>
            <w:r w:rsidRPr="006D174C">
              <w:rPr>
                <w:rFonts w:ascii="Arial" w:hAnsi="Arial" w:cs="Arial"/>
                <w:color w:val="00B0F0"/>
                <w:sz w:val="20"/>
                <w:szCs w:val="20"/>
                <w:lang w:val="en-US"/>
              </w:rPr>
              <w:t xml:space="preserve"> </w:t>
            </w:r>
          </w:p>
        </w:tc>
        <w:tc>
          <w:tcPr>
            <w:tcW w:w="478" w:type="pct"/>
            <w:shd w:val="clear" w:color="auto" w:fill="D9D9D9"/>
            <w:vAlign w:val="center"/>
          </w:tcPr>
          <w:p w:rsidR="006D174C" w:rsidRPr="006D174C" w:rsidRDefault="006D174C" w:rsidP="006D174C">
            <w:pPr>
              <w:jc w:val="center"/>
              <w:rPr>
                <w:rFonts w:ascii="Arial" w:hAnsi="Arial" w:cs="Arial"/>
                <w:bCs/>
                <w:iCs/>
                <w:sz w:val="20"/>
                <w:szCs w:val="20"/>
              </w:rPr>
            </w:pPr>
            <w:r w:rsidRPr="006D174C">
              <w:rPr>
                <w:rFonts w:ascii="Arial" w:hAnsi="Arial" w:cs="Arial"/>
                <w:bCs/>
                <w:iCs/>
                <w:sz w:val="20"/>
                <w:szCs w:val="20"/>
              </w:rPr>
              <w:t>Јед.</w:t>
            </w:r>
          </w:p>
          <w:p w:rsidR="006D174C" w:rsidRPr="006D174C" w:rsidRDefault="006D174C" w:rsidP="006D174C">
            <w:pPr>
              <w:jc w:val="center"/>
              <w:rPr>
                <w:rFonts w:ascii="Arial" w:hAnsi="Arial" w:cs="Arial"/>
                <w:bCs/>
                <w:iCs/>
                <w:sz w:val="20"/>
                <w:szCs w:val="20"/>
                <w:lang w:val="sr-Cyrl-RS"/>
              </w:rPr>
            </w:pPr>
            <w:r w:rsidRPr="006D174C">
              <w:rPr>
                <w:rFonts w:ascii="Arial" w:hAnsi="Arial" w:cs="Arial"/>
                <w:bCs/>
                <w:iCs/>
                <w:sz w:val="20"/>
                <w:szCs w:val="20"/>
              </w:rPr>
              <w:t>цена са ПДВ</w:t>
            </w:r>
            <w:r w:rsidRPr="006D174C">
              <w:rPr>
                <w:rFonts w:ascii="Arial" w:hAnsi="Arial" w:cs="Arial"/>
                <w:bCs/>
                <w:iCs/>
                <w:sz w:val="20"/>
                <w:szCs w:val="20"/>
                <w:lang w:val="sr-Cyrl-RS"/>
              </w:rPr>
              <w:t>-ом</w:t>
            </w:r>
          </w:p>
          <w:p w:rsidR="006D174C" w:rsidRPr="006D174C" w:rsidRDefault="006D174C" w:rsidP="006D174C">
            <w:pPr>
              <w:jc w:val="center"/>
              <w:rPr>
                <w:rFonts w:ascii="Arial" w:hAnsi="Arial" w:cs="Arial"/>
                <w:bCs/>
                <w:iCs/>
                <w:sz w:val="20"/>
                <w:szCs w:val="20"/>
              </w:rPr>
            </w:pPr>
            <w:r w:rsidRPr="006D174C">
              <w:rPr>
                <w:rFonts w:ascii="Arial" w:hAnsi="Arial" w:cs="Arial"/>
                <w:bCs/>
                <w:iCs/>
                <w:sz w:val="20"/>
                <w:szCs w:val="20"/>
              </w:rPr>
              <w:t xml:space="preserve">дин. </w:t>
            </w:r>
          </w:p>
        </w:tc>
        <w:tc>
          <w:tcPr>
            <w:tcW w:w="613" w:type="pct"/>
            <w:shd w:val="clear" w:color="auto" w:fill="D9D9D9"/>
            <w:vAlign w:val="center"/>
          </w:tcPr>
          <w:p w:rsidR="006D174C" w:rsidRPr="006D174C" w:rsidRDefault="006D174C" w:rsidP="006D174C">
            <w:pPr>
              <w:jc w:val="center"/>
              <w:rPr>
                <w:rFonts w:ascii="Arial" w:hAnsi="Arial" w:cs="Arial"/>
                <w:bCs/>
                <w:iCs/>
                <w:sz w:val="20"/>
                <w:szCs w:val="20"/>
                <w:lang w:val="sr-Cyrl-RS"/>
              </w:rPr>
            </w:pPr>
            <w:r w:rsidRPr="006D174C">
              <w:rPr>
                <w:rFonts w:ascii="Arial" w:hAnsi="Arial" w:cs="Arial"/>
                <w:bCs/>
                <w:iCs/>
                <w:sz w:val="20"/>
                <w:szCs w:val="20"/>
              </w:rPr>
              <w:t>Укупна цена без ПДВ</w:t>
            </w:r>
            <w:r w:rsidRPr="006D174C">
              <w:rPr>
                <w:rFonts w:ascii="Arial" w:hAnsi="Arial" w:cs="Arial"/>
                <w:bCs/>
                <w:iCs/>
                <w:sz w:val="20"/>
                <w:szCs w:val="20"/>
                <w:lang w:val="sr-Cyrl-RS"/>
              </w:rPr>
              <w:t>-а</w:t>
            </w:r>
          </w:p>
          <w:p w:rsidR="006D174C" w:rsidRPr="006D174C" w:rsidRDefault="006D174C" w:rsidP="006D174C">
            <w:pPr>
              <w:jc w:val="center"/>
              <w:rPr>
                <w:rFonts w:ascii="Arial" w:hAnsi="Arial" w:cs="Arial"/>
                <w:bCs/>
                <w:iCs/>
                <w:sz w:val="20"/>
                <w:szCs w:val="20"/>
              </w:rPr>
            </w:pPr>
            <w:r w:rsidRPr="006D174C">
              <w:rPr>
                <w:rFonts w:ascii="Arial" w:hAnsi="Arial" w:cs="Arial"/>
                <w:bCs/>
                <w:iCs/>
                <w:sz w:val="20"/>
                <w:szCs w:val="20"/>
              </w:rPr>
              <w:t xml:space="preserve">дин. </w:t>
            </w:r>
            <w:r w:rsidRPr="006D174C">
              <w:rPr>
                <w:rFonts w:ascii="Arial" w:hAnsi="Arial" w:cs="Arial"/>
                <w:bCs/>
                <w:iCs/>
                <w:color w:val="00B0F0"/>
                <w:sz w:val="20"/>
                <w:szCs w:val="20"/>
              </w:rPr>
              <w:t xml:space="preserve"> </w:t>
            </w:r>
          </w:p>
        </w:tc>
        <w:tc>
          <w:tcPr>
            <w:tcW w:w="681" w:type="pct"/>
            <w:shd w:val="clear" w:color="auto" w:fill="D9D9D9"/>
            <w:vAlign w:val="center"/>
          </w:tcPr>
          <w:p w:rsidR="006D174C" w:rsidRPr="006D174C" w:rsidRDefault="006D174C" w:rsidP="006D174C">
            <w:pPr>
              <w:jc w:val="center"/>
              <w:rPr>
                <w:rFonts w:ascii="Arial" w:hAnsi="Arial" w:cs="Arial"/>
                <w:bCs/>
                <w:iCs/>
                <w:sz w:val="20"/>
                <w:szCs w:val="20"/>
                <w:lang w:val="sr-Cyrl-RS"/>
              </w:rPr>
            </w:pPr>
            <w:r w:rsidRPr="006D174C">
              <w:rPr>
                <w:rFonts w:ascii="Arial" w:hAnsi="Arial" w:cs="Arial"/>
                <w:bCs/>
                <w:iCs/>
                <w:sz w:val="20"/>
                <w:szCs w:val="20"/>
              </w:rPr>
              <w:t>Укупна цена са ПДВ</w:t>
            </w:r>
            <w:r w:rsidRPr="006D174C">
              <w:rPr>
                <w:rFonts w:ascii="Arial" w:hAnsi="Arial" w:cs="Arial"/>
                <w:bCs/>
                <w:iCs/>
                <w:sz w:val="20"/>
                <w:szCs w:val="20"/>
                <w:lang w:val="sr-Cyrl-RS"/>
              </w:rPr>
              <w:t>-ом</w:t>
            </w:r>
          </w:p>
          <w:p w:rsidR="006D174C" w:rsidRPr="006D174C" w:rsidRDefault="006D174C" w:rsidP="006D174C">
            <w:pPr>
              <w:jc w:val="center"/>
              <w:rPr>
                <w:rFonts w:ascii="Arial" w:hAnsi="Arial" w:cs="Arial"/>
                <w:bCs/>
                <w:iCs/>
                <w:sz w:val="20"/>
                <w:szCs w:val="20"/>
              </w:rPr>
            </w:pPr>
            <w:r w:rsidRPr="006D174C">
              <w:rPr>
                <w:rFonts w:ascii="Arial" w:hAnsi="Arial" w:cs="Arial"/>
                <w:bCs/>
                <w:iCs/>
                <w:sz w:val="20"/>
                <w:szCs w:val="20"/>
              </w:rPr>
              <w:t xml:space="preserve">дин. </w:t>
            </w:r>
          </w:p>
        </w:tc>
        <w:tc>
          <w:tcPr>
            <w:tcW w:w="725" w:type="pct"/>
            <w:shd w:val="clear" w:color="auto" w:fill="D9D9D9"/>
          </w:tcPr>
          <w:p w:rsidR="006D174C" w:rsidRPr="006D174C" w:rsidRDefault="006D174C" w:rsidP="006D174C">
            <w:pPr>
              <w:jc w:val="center"/>
              <w:rPr>
                <w:rFonts w:ascii="Arial" w:hAnsi="Arial" w:cs="Arial"/>
                <w:bCs/>
                <w:iCs/>
                <w:sz w:val="20"/>
                <w:szCs w:val="20"/>
              </w:rPr>
            </w:pPr>
          </w:p>
          <w:p w:rsidR="006D174C" w:rsidRPr="006D174C" w:rsidRDefault="006D174C" w:rsidP="006D174C">
            <w:pPr>
              <w:jc w:val="center"/>
              <w:rPr>
                <w:rFonts w:ascii="Arial" w:hAnsi="Arial" w:cs="Arial"/>
                <w:bCs/>
                <w:iCs/>
                <w:sz w:val="20"/>
                <w:szCs w:val="20"/>
                <w:lang w:val="sr-Cyrl-RS"/>
              </w:rPr>
            </w:pPr>
            <w:r w:rsidRPr="006D174C">
              <w:rPr>
                <w:rFonts w:ascii="Arial" w:hAnsi="Arial" w:cs="Arial"/>
                <w:bCs/>
                <w:iCs/>
                <w:sz w:val="20"/>
                <w:szCs w:val="20"/>
                <w:lang w:val="sr-Cyrl-RS"/>
              </w:rPr>
              <w:t>Додатни опис добра</w:t>
            </w:r>
          </w:p>
          <w:p w:rsidR="006D174C" w:rsidRPr="006D174C" w:rsidRDefault="006D174C" w:rsidP="006D174C">
            <w:pPr>
              <w:jc w:val="center"/>
              <w:rPr>
                <w:rFonts w:ascii="Arial" w:hAnsi="Arial" w:cs="Arial"/>
                <w:bCs/>
                <w:iCs/>
                <w:sz w:val="20"/>
                <w:szCs w:val="20"/>
              </w:rPr>
            </w:pPr>
          </w:p>
        </w:tc>
      </w:tr>
      <w:tr w:rsidR="006D174C" w:rsidRPr="006D174C" w:rsidTr="003F0FF5">
        <w:trPr>
          <w:trHeight w:val="254"/>
        </w:trPr>
        <w:tc>
          <w:tcPr>
            <w:tcW w:w="327" w:type="pct"/>
            <w:shd w:val="clear" w:color="auto" w:fill="auto"/>
          </w:tcPr>
          <w:p w:rsidR="006D174C" w:rsidRPr="006D174C" w:rsidRDefault="006D174C" w:rsidP="006D174C">
            <w:pPr>
              <w:jc w:val="center"/>
              <w:rPr>
                <w:rFonts w:ascii="Arial" w:hAnsi="Arial" w:cs="Arial"/>
                <w:bCs/>
                <w:iCs/>
                <w:sz w:val="20"/>
                <w:szCs w:val="20"/>
              </w:rPr>
            </w:pPr>
            <w:r w:rsidRPr="006D174C">
              <w:rPr>
                <w:rFonts w:ascii="Arial" w:hAnsi="Arial" w:cs="Arial"/>
                <w:bCs/>
                <w:iCs/>
                <w:sz w:val="20"/>
                <w:szCs w:val="20"/>
              </w:rPr>
              <w:t>(1)</w:t>
            </w:r>
          </w:p>
        </w:tc>
        <w:tc>
          <w:tcPr>
            <w:tcW w:w="571" w:type="pct"/>
            <w:shd w:val="clear" w:color="auto" w:fill="auto"/>
          </w:tcPr>
          <w:p w:rsidR="006D174C" w:rsidRPr="006D174C" w:rsidRDefault="006D174C" w:rsidP="006D174C">
            <w:pPr>
              <w:jc w:val="center"/>
              <w:rPr>
                <w:rFonts w:ascii="Arial" w:hAnsi="Arial" w:cs="Arial"/>
                <w:bCs/>
                <w:iCs/>
                <w:sz w:val="20"/>
                <w:szCs w:val="20"/>
              </w:rPr>
            </w:pPr>
            <w:r w:rsidRPr="006D174C">
              <w:rPr>
                <w:rFonts w:ascii="Arial" w:hAnsi="Arial" w:cs="Arial"/>
                <w:bCs/>
                <w:iCs/>
                <w:sz w:val="20"/>
                <w:szCs w:val="20"/>
              </w:rPr>
              <w:t>(2)</w:t>
            </w:r>
          </w:p>
        </w:tc>
        <w:tc>
          <w:tcPr>
            <w:tcW w:w="423" w:type="pct"/>
            <w:shd w:val="clear" w:color="auto" w:fill="auto"/>
          </w:tcPr>
          <w:p w:rsidR="006D174C" w:rsidRPr="006D174C" w:rsidRDefault="006D174C" w:rsidP="006D174C">
            <w:pPr>
              <w:jc w:val="center"/>
              <w:rPr>
                <w:rFonts w:ascii="Arial" w:hAnsi="Arial" w:cs="Arial"/>
                <w:bCs/>
                <w:iCs/>
                <w:sz w:val="20"/>
                <w:szCs w:val="20"/>
              </w:rPr>
            </w:pPr>
            <w:r w:rsidRPr="006D174C">
              <w:rPr>
                <w:rFonts w:ascii="Arial" w:hAnsi="Arial" w:cs="Arial"/>
                <w:bCs/>
                <w:iCs/>
                <w:sz w:val="20"/>
                <w:szCs w:val="20"/>
              </w:rPr>
              <w:t>(3)</w:t>
            </w:r>
          </w:p>
        </w:tc>
        <w:tc>
          <w:tcPr>
            <w:tcW w:w="637" w:type="pct"/>
            <w:shd w:val="clear" w:color="auto" w:fill="auto"/>
          </w:tcPr>
          <w:p w:rsidR="006D174C" w:rsidRPr="006D174C" w:rsidRDefault="006D174C" w:rsidP="006D174C">
            <w:pPr>
              <w:jc w:val="center"/>
              <w:rPr>
                <w:rFonts w:ascii="Arial" w:hAnsi="Arial" w:cs="Arial"/>
                <w:bCs/>
                <w:iCs/>
                <w:sz w:val="20"/>
                <w:szCs w:val="20"/>
              </w:rPr>
            </w:pPr>
            <w:r w:rsidRPr="006D174C">
              <w:rPr>
                <w:rFonts w:ascii="Arial" w:hAnsi="Arial" w:cs="Arial"/>
                <w:bCs/>
                <w:iCs/>
                <w:sz w:val="20"/>
                <w:szCs w:val="20"/>
              </w:rPr>
              <w:t>(4)</w:t>
            </w:r>
          </w:p>
        </w:tc>
        <w:tc>
          <w:tcPr>
            <w:tcW w:w="545" w:type="pct"/>
            <w:shd w:val="clear" w:color="auto" w:fill="auto"/>
          </w:tcPr>
          <w:p w:rsidR="006D174C" w:rsidRPr="006D174C" w:rsidRDefault="006D174C" w:rsidP="006D174C">
            <w:pPr>
              <w:jc w:val="center"/>
              <w:rPr>
                <w:rFonts w:ascii="Arial" w:hAnsi="Arial" w:cs="Arial"/>
                <w:bCs/>
                <w:iCs/>
                <w:sz w:val="20"/>
                <w:szCs w:val="20"/>
              </w:rPr>
            </w:pPr>
            <w:r w:rsidRPr="006D174C">
              <w:rPr>
                <w:rFonts w:ascii="Arial" w:hAnsi="Arial" w:cs="Arial"/>
                <w:bCs/>
                <w:iCs/>
                <w:sz w:val="20"/>
                <w:szCs w:val="20"/>
              </w:rPr>
              <w:t>(5)</w:t>
            </w:r>
          </w:p>
        </w:tc>
        <w:tc>
          <w:tcPr>
            <w:tcW w:w="478" w:type="pct"/>
            <w:shd w:val="clear" w:color="auto" w:fill="auto"/>
          </w:tcPr>
          <w:p w:rsidR="006D174C" w:rsidRPr="006D174C" w:rsidRDefault="006D174C" w:rsidP="006D174C">
            <w:pPr>
              <w:jc w:val="center"/>
              <w:rPr>
                <w:rFonts w:ascii="Arial" w:hAnsi="Arial" w:cs="Arial"/>
                <w:bCs/>
                <w:iCs/>
                <w:sz w:val="20"/>
                <w:szCs w:val="20"/>
              </w:rPr>
            </w:pPr>
            <w:r w:rsidRPr="006D174C">
              <w:rPr>
                <w:rFonts w:ascii="Arial" w:hAnsi="Arial" w:cs="Arial"/>
                <w:bCs/>
                <w:iCs/>
                <w:sz w:val="20"/>
                <w:szCs w:val="20"/>
              </w:rPr>
              <w:t>(6)</w:t>
            </w:r>
          </w:p>
        </w:tc>
        <w:tc>
          <w:tcPr>
            <w:tcW w:w="613" w:type="pct"/>
            <w:shd w:val="clear" w:color="auto" w:fill="auto"/>
          </w:tcPr>
          <w:p w:rsidR="006D174C" w:rsidRPr="006D174C" w:rsidRDefault="006D174C" w:rsidP="006D174C">
            <w:pPr>
              <w:jc w:val="center"/>
              <w:rPr>
                <w:rFonts w:ascii="Arial" w:hAnsi="Arial" w:cs="Arial"/>
                <w:bCs/>
                <w:iCs/>
                <w:sz w:val="20"/>
                <w:szCs w:val="20"/>
              </w:rPr>
            </w:pPr>
            <w:r w:rsidRPr="006D174C">
              <w:rPr>
                <w:rFonts w:ascii="Arial" w:hAnsi="Arial" w:cs="Arial"/>
                <w:bCs/>
                <w:iCs/>
                <w:sz w:val="20"/>
                <w:szCs w:val="20"/>
              </w:rPr>
              <w:t>(7)</w:t>
            </w:r>
          </w:p>
        </w:tc>
        <w:tc>
          <w:tcPr>
            <w:tcW w:w="681" w:type="pct"/>
            <w:shd w:val="clear" w:color="auto" w:fill="auto"/>
          </w:tcPr>
          <w:p w:rsidR="006D174C" w:rsidRPr="006D174C" w:rsidRDefault="006D174C" w:rsidP="006D174C">
            <w:pPr>
              <w:jc w:val="center"/>
              <w:rPr>
                <w:rFonts w:ascii="Arial" w:hAnsi="Arial" w:cs="Arial"/>
                <w:bCs/>
                <w:iCs/>
                <w:sz w:val="20"/>
                <w:szCs w:val="20"/>
              </w:rPr>
            </w:pPr>
            <w:r w:rsidRPr="006D174C">
              <w:rPr>
                <w:rFonts w:ascii="Arial" w:hAnsi="Arial" w:cs="Arial"/>
                <w:bCs/>
                <w:iCs/>
                <w:sz w:val="20"/>
                <w:szCs w:val="20"/>
              </w:rPr>
              <w:t>(8)</w:t>
            </w:r>
          </w:p>
        </w:tc>
        <w:tc>
          <w:tcPr>
            <w:tcW w:w="725" w:type="pct"/>
          </w:tcPr>
          <w:p w:rsidR="006D174C" w:rsidRPr="006D174C" w:rsidRDefault="006D174C" w:rsidP="006D174C">
            <w:pPr>
              <w:jc w:val="center"/>
              <w:rPr>
                <w:rFonts w:ascii="Arial" w:hAnsi="Arial" w:cs="Arial"/>
                <w:bCs/>
                <w:iCs/>
                <w:sz w:val="20"/>
                <w:szCs w:val="20"/>
              </w:rPr>
            </w:pPr>
            <w:r w:rsidRPr="006D174C">
              <w:rPr>
                <w:rFonts w:ascii="Arial" w:hAnsi="Arial" w:cs="Arial"/>
                <w:bCs/>
                <w:iCs/>
                <w:sz w:val="20"/>
                <w:szCs w:val="20"/>
              </w:rPr>
              <w:t>(9)</w:t>
            </w:r>
          </w:p>
        </w:tc>
      </w:tr>
      <w:tr w:rsidR="006D174C" w:rsidRPr="006D174C" w:rsidTr="003F0FF5">
        <w:trPr>
          <w:trHeight w:val="254"/>
        </w:trPr>
        <w:tc>
          <w:tcPr>
            <w:tcW w:w="327" w:type="pct"/>
            <w:shd w:val="clear" w:color="auto" w:fill="auto"/>
            <w:vAlign w:val="center"/>
          </w:tcPr>
          <w:p w:rsidR="006D174C" w:rsidRPr="006D174C" w:rsidRDefault="006D174C" w:rsidP="006D174C">
            <w:pPr>
              <w:jc w:val="center"/>
              <w:rPr>
                <w:rFonts w:ascii="Arial" w:hAnsi="Arial" w:cs="Arial"/>
                <w:bCs/>
                <w:iCs/>
                <w:sz w:val="20"/>
                <w:szCs w:val="20"/>
              </w:rPr>
            </w:pPr>
            <w:r w:rsidRPr="006D174C">
              <w:rPr>
                <w:rFonts w:ascii="Arial" w:hAnsi="Arial" w:cs="Arial"/>
                <w:bCs/>
                <w:iCs/>
                <w:sz w:val="20"/>
                <w:szCs w:val="20"/>
              </w:rPr>
              <w:t>1.</w:t>
            </w:r>
          </w:p>
        </w:tc>
        <w:tc>
          <w:tcPr>
            <w:tcW w:w="571" w:type="pct"/>
            <w:shd w:val="clear" w:color="auto" w:fill="auto"/>
          </w:tcPr>
          <w:p w:rsidR="006D174C" w:rsidRPr="006D174C" w:rsidRDefault="006D174C" w:rsidP="006D174C">
            <w:pPr>
              <w:jc w:val="center"/>
              <w:rPr>
                <w:rFonts w:ascii="Arial" w:hAnsi="Arial" w:cs="Arial"/>
                <w:bCs/>
                <w:iCs/>
                <w:sz w:val="20"/>
                <w:szCs w:val="20"/>
              </w:rPr>
            </w:pPr>
          </w:p>
        </w:tc>
        <w:tc>
          <w:tcPr>
            <w:tcW w:w="423" w:type="pct"/>
            <w:shd w:val="clear" w:color="auto" w:fill="auto"/>
            <w:vAlign w:val="center"/>
          </w:tcPr>
          <w:p w:rsidR="006D174C" w:rsidRPr="006D174C" w:rsidRDefault="006D174C" w:rsidP="006D174C">
            <w:pPr>
              <w:jc w:val="center"/>
              <w:rPr>
                <w:rFonts w:ascii="Arial" w:hAnsi="Arial" w:cs="Arial"/>
                <w:bCs/>
                <w:iCs/>
                <w:sz w:val="20"/>
                <w:szCs w:val="20"/>
              </w:rPr>
            </w:pPr>
          </w:p>
        </w:tc>
        <w:tc>
          <w:tcPr>
            <w:tcW w:w="637" w:type="pct"/>
            <w:shd w:val="clear" w:color="auto" w:fill="auto"/>
            <w:vAlign w:val="center"/>
          </w:tcPr>
          <w:p w:rsidR="006D174C" w:rsidRPr="006D174C" w:rsidRDefault="006D174C" w:rsidP="006D174C">
            <w:pPr>
              <w:jc w:val="center"/>
              <w:rPr>
                <w:rFonts w:ascii="Arial" w:hAnsi="Arial" w:cs="Arial"/>
                <w:bCs/>
                <w:iCs/>
                <w:sz w:val="20"/>
                <w:szCs w:val="20"/>
              </w:rPr>
            </w:pPr>
          </w:p>
        </w:tc>
        <w:tc>
          <w:tcPr>
            <w:tcW w:w="545" w:type="pct"/>
            <w:shd w:val="clear" w:color="auto" w:fill="auto"/>
            <w:vAlign w:val="center"/>
          </w:tcPr>
          <w:p w:rsidR="006D174C" w:rsidRPr="006D174C" w:rsidRDefault="006D174C" w:rsidP="006D174C">
            <w:pPr>
              <w:jc w:val="center"/>
              <w:rPr>
                <w:rFonts w:ascii="Arial" w:hAnsi="Arial" w:cs="Arial"/>
                <w:bCs/>
                <w:iCs/>
                <w:sz w:val="20"/>
                <w:szCs w:val="20"/>
                <w:lang w:val="en-US"/>
              </w:rPr>
            </w:pPr>
          </w:p>
        </w:tc>
        <w:tc>
          <w:tcPr>
            <w:tcW w:w="478" w:type="pct"/>
            <w:shd w:val="clear" w:color="auto" w:fill="auto"/>
            <w:vAlign w:val="center"/>
          </w:tcPr>
          <w:p w:rsidR="006D174C" w:rsidRPr="006D174C" w:rsidRDefault="006D174C" w:rsidP="006D174C">
            <w:pPr>
              <w:jc w:val="center"/>
              <w:rPr>
                <w:rFonts w:ascii="Arial" w:hAnsi="Arial" w:cs="Arial"/>
                <w:bCs/>
                <w:iCs/>
                <w:sz w:val="20"/>
                <w:szCs w:val="20"/>
                <w:lang w:val="en-US"/>
              </w:rPr>
            </w:pPr>
          </w:p>
        </w:tc>
        <w:tc>
          <w:tcPr>
            <w:tcW w:w="613" w:type="pct"/>
            <w:shd w:val="clear" w:color="auto" w:fill="auto"/>
            <w:vAlign w:val="center"/>
          </w:tcPr>
          <w:p w:rsidR="006D174C" w:rsidRPr="006D174C" w:rsidRDefault="006D174C" w:rsidP="006D174C">
            <w:pPr>
              <w:jc w:val="center"/>
              <w:rPr>
                <w:rFonts w:ascii="Arial" w:hAnsi="Arial" w:cs="Arial"/>
                <w:bCs/>
                <w:iCs/>
                <w:sz w:val="20"/>
                <w:szCs w:val="20"/>
                <w:lang w:val="en-US"/>
              </w:rPr>
            </w:pPr>
          </w:p>
        </w:tc>
        <w:tc>
          <w:tcPr>
            <w:tcW w:w="681" w:type="pct"/>
            <w:shd w:val="clear" w:color="auto" w:fill="auto"/>
            <w:vAlign w:val="center"/>
          </w:tcPr>
          <w:p w:rsidR="006D174C" w:rsidRPr="006D174C" w:rsidRDefault="006D174C" w:rsidP="006D174C">
            <w:pPr>
              <w:jc w:val="center"/>
              <w:rPr>
                <w:rFonts w:ascii="Arial" w:hAnsi="Arial" w:cs="Arial"/>
                <w:bCs/>
                <w:iCs/>
                <w:sz w:val="20"/>
                <w:szCs w:val="20"/>
                <w:lang w:val="en-US"/>
              </w:rPr>
            </w:pPr>
          </w:p>
        </w:tc>
        <w:tc>
          <w:tcPr>
            <w:tcW w:w="725" w:type="pct"/>
          </w:tcPr>
          <w:p w:rsidR="006D174C" w:rsidRPr="006D174C" w:rsidRDefault="006D174C" w:rsidP="006D174C">
            <w:pPr>
              <w:jc w:val="center"/>
              <w:rPr>
                <w:rFonts w:ascii="Arial" w:hAnsi="Arial" w:cs="Arial"/>
                <w:bCs/>
                <w:iCs/>
                <w:sz w:val="20"/>
                <w:szCs w:val="20"/>
                <w:lang w:val="en-US"/>
              </w:rPr>
            </w:pPr>
          </w:p>
        </w:tc>
      </w:tr>
      <w:tr w:rsidR="006D174C" w:rsidRPr="006D174C" w:rsidTr="003F0FF5">
        <w:trPr>
          <w:trHeight w:val="268"/>
        </w:trPr>
        <w:tc>
          <w:tcPr>
            <w:tcW w:w="327" w:type="pct"/>
            <w:shd w:val="clear" w:color="auto" w:fill="auto"/>
            <w:vAlign w:val="center"/>
          </w:tcPr>
          <w:p w:rsidR="006D174C" w:rsidRPr="006D174C" w:rsidRDefault="006D174C" w:rsidP="006D174C">
            <w:pPr>
              <w:jc w:val="center"/>
              <w:rPr>
                <w:rFonts w:ascii="Arial" w:hAnsi="Arial" w:cs="Arial"/>
                <w:bCs/>
                <w:iCs/>
              </w:rPr>
            </w:pPr>
            <w:r w:rsidRPr="006D174C">
              <w:rPr>
                <w:rFonts w:ascii="Arial" w:hAnsi="Arial" w:cs="Arial"/>
                <w:bCs/>
                <w:iCs/>
              </w:rPr>
              <w:t>2.</w:t>
            </w:r>
          </w:p>
        </w:tc>
        <w:tc>
          <w:tcPr>
            <w:tcW w:w="571" w:type="pct"/>
            <w:shd w:val="clear" w:color="auto" w:fill="auto"/>
          </w:tcPr>
          <w:p w:rsidR="006D174C" w:rsidRPr="006D174C" w:rsidRDefault="006D174C" w:rsidP="006D174C">
            <w:pPr>
              <w:jc w:val="both"/>
              <w:rPr>
                <w:rFonts w:ascii="Arial" w:hAnsi="Arial" w:cs="Arial"/>
                <w:bCs/>
                <w:iCs/>
              </w:rPr>
            </w:pPr>
          </w:p>
        </w:tc>
        <w:tc>
          <w:tcPr>
            <w:tcW w:w="423" w:type="pct"/>
            <w:shd w:val="clear" w:color="auto" w:fill="auto"/>
            <w:vAlign w:val="center"/>
          </w:tcPr>
          <w:p w:rsidR="006D174C" w:rsidRPr="006D174C" w:rsidRDefault="006D174C" w:rsidP="006D174C">
            <w:pPr>
              <w:jc w:val="center"/>
              <w:rPr>
                <w:rFonts w:ascii="Arial" w:hAnsi="Arial" w:cs="Arial"/>
                <w:bCs/>
                <w:iCs/>
                <w:lang w:val="en-US"/>
              </w:rPr>
            </w:pPr>
          </w:p>
        </w:tc>
        <w:tc>
          <w:tcPr>
            <w:tcW w:w="637" w:type="pct"/>
            <w:shd w:val="clear" w:color="auto" w:fill="auto"/>
            <w:vAlign w:val="center"/>
          </w:tcPr>
          <w:p w:rsidR="006D174C" w:rsidRPr="006D174C" w:rsidRDefault="006D174C" w:rsidP="006D174C">
            <w:pPr>
              <w:jc w:val="center"/>
              <w:rPr>
                <w:rFonts w:ascii="Arial" w:hAnsi="Arial" w:cs="Arial"/>
                <w:bCs/>
                <w:iCs/>
                <w:lang w:val="en-US"/>
              </w:rPr>
            </w:pPr>
          </w:p>
        </w:tc>
        <w:tc>
          <w:tcPr>
            <w:tcW w:w="545" w:type="pct"/>
            <w:shd w:val="clear" w:color="auto" w:fill="auto"/>
            <w:vAlign w:val="center"/>
          </w:tcPr>
          <w:p w:rsidR="006D174C" w:rsidRPr="006D174C" w:rsidRDefault="006D174C" w:rsidP="006D174C">
            <w:pPr>
              <w:jc w:val="center"/>
              <w:rPr>
                <w:rFonts w:ascii="Arial" w:hAnsi="Arial" w:cs="Arial"/>
                <w:bCs/>
                <w:iCs/>
                <w:lang w:val="en-US"/>
              </w:rPr>
            </w:pPr>
          </w:p>
        </w:tc>
        <w:tc>
          <w:tcPr>
            <w:tcW w:w="478" w:type="pct"/>
            <w:shd w:val="clear" w:color="auto" w:fill="auto"/>
            <w:vAlign w:val="center"/>
          </w:tcPr>
          <w:p w:rsidR="006D174C" w:rsidRPr="006D174C" w:rsidRDefault="006D174C" w:rsidP="006D174C">
            <w:pPr>
              <w:jc w:val="center"/>
              <w:rPr>
                <w:rFonts w:ascii="Arial" w:hAnsi="Arial" w:cs="Arial"/>
                <w:bCs/>
                <w:iCs/>
                <w:lang w:val="en-US"/>
              </w:rPr>
            </w:pPr>
          </w:p>
        </w:tc>
        <w:tc>
          <w:tcPr>
            <w:tcW w:w="613" w:type="pct"/>
            <w:shd w:val="clear" w:color="auto" w:fill="auto"/>
            <w:vAlign w:val="center"/>
          </w:tcPr>
          <w:p w:rsidR="006D174C" w:rsidRPr="006D174C" w:rsidRDefault="006D174C" w:rsidP="006D174C">
            <w:pPr>
              <w:jc w:val="center"/>
              <w:rPr>
                <w:rFonts w:ascii="Arial" w:hAnsi="Arial" w:cs="Arial"/>
                <w:bCs/>
                <w:iCs/>
                <w:lang w:val="en-US"/>
              </w:rPr>
            </w:pPr>
          </w:p>
        </w:tc>
        <w:tc>
          <w:tcPr>
            <w:tcW w:w="681" w:type="pct"/>
            <w:shd w:val="clear" w:color="auto" w:fill="auto"/>
            <w:vAlign w:val="center"/>
          </w:tcPr>
          <w:p w:rsidR="006D174C" w:rsidRPr="006D174C" w:rsidRDefault="006D174C" w:rsidP="006D174C">
            <w:pPr>
              <w:jc w:val="center"/>
              <w:rPr>
                <w:rFonts w:ascii="Arial" w:hAnsi="Arial" w:cs="Arial"/>
                <w:bCs/>
                <w:iCs/>
                <w:lang w:val="en-US"/>
              </w:rPr>
            </w:pPr>
          </w:p>
        </w:tc>
        <w:tc>
          <w:tcPr>
            <w:tcW w:w="725" w:type="pct"/>
          </w:tcPr>
          <w:p w:rsidR="006D174C" w:rsidRPr="006D174C" w:rsidRDefault="006D174C" w:rsidP="006D174C">
            <w:pPr>
              <w:jc w:val="center"/>
              <w:rPr>
                <w:rFonts w:ascii="Arial" w:hAnsi="Arial" w:cs="Arial"/>
                <w:bCs/>
                <w:iCs/>
                <w:lang w:val="en-US"/>
              </w:rPr>
            </w:pPr>
          </w:p>
        </w:tc>
      </w:tr>
    </w:tbl>
    <w:p w:rsidR="006D174C" w:rsidRPr="006D174C" w:rsidRDefault="006D174C" w:rsidP="006D174C">
      <w:pPr>
        <w:tabs>
          <w:tab w:val="left" w:pos="567"/>
        </w:tabs>
        <w:jc w:val="both"/>
        <w:rPr>
          <w:rFonts w:ascii="Arial" w:hAnsi="Arial" w:cs="Arial"/>
          <w:lang w:val="en-US"/>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6D174C" w:rsidRPr="006D174C" w:rsidTr="003F0FF5">
        <w:trPr>
          <w:trHeight w:val="418"/>
        </w:trPr>
        <w:tc>
          <w:tcPr>
            <w:tcW w:w="568" w:type="dxa"/>
            <w:vAlign w:val="center"/>
          </w:tcPr>
          <w:p w:rsidR="006D174C" w:rsidRPr="006D174C" w:rsidRDefault="006D174C" w:rsidP="006D174C">
            <w:pPr>
              <w:jc w:val="center"/>
              <w:rPr>
                <w:rFonts w:ascii="Arial" w:hAnsi="Arial" w:cs="Arial"/>
                <w:b/>
                <w:lang w:val="sr-Latn-CS"/>
              </w:rPr>
            </w:pPr>
            <w:r w:rsidRPr="006D174C">
              <w:rPr>
                <w:rFonts w:ascii="Arial" w:hAnsi="Arial" w:cs="Arial"/>
                <w:b/>
                <w:lang w:val="en-US"/>
              </w:rPr>
              <w:t>I</w:t>
            </w:r>
          </w:p>
        </w:tc>
        <w:tc>
          <w:tcPr>
            <w:tcW w:w="6740" w:type="dxa"/>
          </w:tcPr>
          <w:p w:rsidR="006D174C" w:rsidRPr="006D174C" w:rsidRDefault="00393ACA" w:rsidP="006D174C">
            <w:pPr>
              <w:jc w:val="center"/>
              <w:rPr>
                <w:rFonts w:ascii="Arial" w:hAnsi="Arial" w:cs="Arial"/>
                <w:b/>
                <w:color w:val="00B0F0"/>
                <w:lang w:val="sr-Cyrl-RS"/>
              </w:rPr>
            </w:pPr>
            <w:r>
              <w:rPr>
                <w:rFonts w:ascii="Arial" w:hAnsi="Arial" w:cs="Arial"/>
                <w:b/>
                <w:lang w:val="en-US"/>
              </w:rPr>
              <w:t>УКУПН</w:t>
            </w:r>
            <w:r>
              <w:rPr>
                <w:rFonts w:ascii="Arial" w:hAnsi="Arial" w:cs="Arial"/>
                <w:b/>
                <w:lang w:val="sr-Cyrl-RS"/>
              </w:rPr>
              <w:t>А</w:t>
            </w:r>
            <w:r w:rsidR="006D174C" w:rsidRPr="006D174C">
              <w:rPr>
                <w:rFonts w:ascii="Arial" w:hAnsi="Arial" w:cs="Arial"/>
                <w:b/>
                <w:lang w:val="en-US"/>
              </w:rPr>
              <w:t xml:space="preserve"> ЦЕНА  без ПДВ</w:t>
            </w:r>
            <w:r w:rsidR="006D174C" w:rsidRPr="006D174C">
              <w:rPr>
                <w:rFonts w:ascii="Arial" w:hAnsi="Arial" w:cs="Arial"/>
                <w:b/>
                <w:lang w:val="sr-Cyrl-RS"/>
              </w:rPr>
              <w:t>____</w:t>
            </w:r>
            <w:r w:rsidR="006D174C" w:rsidRPr="006D174C">
              <w:rPr>
                <w:rFonts w:ascii="Arial" w:hAnsi="Arial" w:cs="Arial"/>
                <w:b/>
                <w:lang w:val="en-US"/>
              </w:rPr>
              <w:t xml:space="preserve"> динара</w:t>
            </w:r>
            <w:r w:rsidR="006D174C" w:rsidRPr="006D174C">
              <w:rPr>
                <w:rFonts w:ascii="Arial" w:hAnsi="Arial" w:cs="Arial"/>
                <w:b/>
                <w:lang w:val="sr-Cyrl-RS"/>
              </w:rPr>
              <w:t xml:space="preserve"> </w:t>
            </w:r>
          </w:p>
          <w:p w:rsidR="006D174C" w:rsidRPr="006D174C" w:rsidRDefault="006D174C" w:rsidP="006D174C">
            <w:pPr>
              <w:jc w:val="center"/>
              <w:rPr>
                <w:rFonts w:ascii="Arial" w:hAnsi="Arial" w:cs="Arial"/>
                <w:b/>
                <w:lang w:val="en-US"/>
              </w:rPr>
            </w:pPr>
            <w:r w:rsidRPr="006D174C">
              <w:rPr>
                <w:rFonts w:ascii="Arial" w:hAnsi="Arial" w:cs="Arial"/>
                <w:b/>
                <w:color w:val="000000"/>
                <w:lang w:val="en-US"/>
              </w:rPr>
              <w:t xml:space="preserve">(збир колоне бр. </w:t>
            </w:r>
            <w:r w:rsidRPr="006D174C">
              <w:rPr>
                <w:rFonts w:ascii="Arial" w:hAnsi="Arial" w:cs="Arial"/>
                <w:b/>
                <w:color w:val="000000"/>
              </w:rPr>
              <w:t>7</w:t>
            </w:r>
            <w:r w:rsidRPr="006D174C">
              <w:rPr>
                <w:rFonts w:ascii="Arial" w:hAnsi="Arial" w:cs="Arial"/>
                <w:b/>
                <w:color w:val="000000"/>
                <w:lang w:val="en-US"/>
              </w:rPr>
              <w:t>)</w:t>
            </w:r>
          </w:p>
        </w:tc>
        <w:tc>
          <w:tcPr>
            <w:tcW w:w="2610" w:type="dxa"/>
          </w:tcPr>
          <w:p w:rsidR="006D174C" w:rsidRPr="006D174C" w:rsidRDefault="006D174C" w:rsidP="006D174C">
            <w:pPr>
              <w:jc w:val="both"/>
              <w:rPr>
                <w:rFonts w:ascii="Arial" w:hAnsi="Arial" w:cs="Arial"/>
                <w:color w:val="FF0000"/>
                <w:lang w:val="en-US"/>
              </w:rPr>
            </w:pPr>
          </w:p>
        </w:tc>
      </w:tr>
      <w:tr w:rsidR="006D174C" w:rsidRPr="006D174C" w:rsidTr="003F0FF5">
        <w:trPr>
          <w:trHeight w:val="418"/>
        </w:trPr>
        <w:tc>
          <w:tcPr>
            <w:tcW w:w="568" w:type="dxa"/>
            <w:tcBorders>
              <w:bottom w:val="single" w:sz="4" w:space="0" w:color="auto"/>
            </w:tcBorders>
            <w:vAlign w:val="center"/>
          </w:tcPr>
          <w:p w:rsidR="006D174C" w:rsidRPr="006D174C" w:rsidRDefault="006D174C" w:rsidP="006D174C">
            <w:pPr>
              <w:jc w:val="center"/>
              <w:rPr>
                <w:rFonts w:ascii="Arial" w:hAnsi="Arial" w:cs="Arial"/>
                <w:b/>
                <w:lang w:val="sr-Latn-CS"/>
              </w:rPr>
            </w:pPr>
            <w:r w:rsidRPr="006D174C">
              <w:rPr>
                <w:rFonts w:ascii="Arial" w:hAnsi="Arial" w:cs="Arial"/>
                <w:b/>
                <w:lang w:val="sr-Latn-CS"/>
              </w:rPr>
              <w:t>II</w:t>
            </w:r>
          </w:p>
        </w:tc>
        <w:tc>
          <w:tcPr>
            <w:tcW w:w="6740" w:type="dxa"/>
            <w:tcBorders>
              <w:bottom w:val="single" w:sz="4" w:space="0" w:color="auto"/>
              <w:right w:val="single" w:sz="4" w:space="0" w:color="auto"/>
            </w:tcBorders>
          </w:tcPr>
          <w:p w:rsidR="006D174C" w:rsidRPr="006D174C" w:rsidRDefault="006D174C" w:rsidP="006D174C">
            <w:pPr>
              <w:jc w:val="center"/>
              <w:rPr>
                <w:rFonts w:ascii="Arial" w:hAnsi="Arial" w:cs="Arial"/>
                <w:b/>
                <w:color w:val="00B050"/>
                <w:lang w:val="sr-Cyrl-RS"/>
              </w:rPr>
            </w:pPr>
            <w:r w:rsidRPr="006D174C">
              <w:rPr>
                <w:rFonts w:ascii="Arial" w:hAnsi="Arial" w:cs="Arial"/>
                <w:b/>
                <w:lang w:val="en-US"/>
              </w:rPr>
              <w:t>УКУПАН ИЗНОС  ПДВ</w:t>
            </w:r>
            <w:r w:rsidRPr="006D174C">
              <w:rPr>
                <w:rFonts w:ascii="Arial" w:hAnsi="Arial" w:cs="Arial"/>
                <w:b/>
                <w:lang w:val="sr-Cyrl-RS"/>
              </w:rPr>
              <w:t>_____</w:t>
            </w:r>
            <w:r w:rsidRPr="006D174C">
              <w:rPr>
                <w:rFonts w:ascii="Arial" w:hAnsi="Arial" w:cs="Arial"/>
                <w:b/>
                <w:lang w:val="en-US"/>
              </w:rPr>
              <w:t xml:space="preserve"> динара</w:t>
            </w:r>
          </w:p>
        </w:tc>
        <w:tc>
          <w:tcPr>
            <w:tcW w:w="2610" w:type="dxa"/>
            <w:tcBorders>
              <w:bottom w:val="single" w:sz="4" w:space="0" w:color="auto"/>
              <w:right w:val="single" w:sz="4" w:space="0" w:color="auto"/>
            </w:tcBorders>
          </w:tcPr>
          <w:p w:rsidR="006D174C" w:rsidRPr="006D174C" w:rsidRDefault="006D174C" w:rsidP="006D174C">
            <w:pPr>
              <w:jc w:val="both"/>
              <w:rPr>
                <w:rFonts w:ascii="Arial" w:hAnsi="Arial" w:cs="Arial"/>
                <w:color w:val="FF0000"/>
                <w:lang w:val="en-US"/>
              </w:rPr>
            </w:pPr>
          </w:p>
        </w:tc>
      </w:tr>
      <w:tr w:rsidR="006D174C" w:rsidRPr="006D174C" w:rsidTr="003F0FF5">
        <w:trPr>
          <w:trHeight w:val="562"/>
        </w:trPr>
        <w:tc>
          <w:tcPr>
            <w:tcW w:w="568" w:type="dxa"/>
            <w:tcBorders>
              <w:bottom w:val="single" w:sz="4" w:space="0" w:color="auto"/>
            </w:tcBorders>
            <w:vAlign w:val="center"/>
          </w:tcPr>
          <w:p w:rsidR="006D174C" w:rsidRPr="006D174C" w:rsidRDefault="006D174C" w:rsidP="006D174C">
            <w:pPr>
              <w:jc w:val="center"/>
              <w:rPr>
                <w:rFonts w:ascii="Arial" w:hAnsi="Arial" w:cs="Arial"/>
                <w:b/>
                <w:lang w:val="sr-Latn-CS"/>
              </w:rPr>
            </w:pPr>
            <w:r w:rsidRPr="006D174C">
              <w:rPr>
                <w:rFonts w:ascii="Arial" w:hAnsi="Arial" w:cs="Arial"/>
                <w:b/>
                <w:lang w:val="sr-Latn-CS"/>
              </w:rPr>
              <w:t>III</w:t>
            </w:r>
          </w:p>
        </w:tc>
        <w:tc>
          <w:tcPr>
            <w:tcW w:w="6740" w:type="dxa"/>
            <w:tcBorders>
              <w:bottom w:val="single" w:sz="4" w:space="0" w:color="auto"/>
              <w:right w:val="single" w:sz="4" w:space="0" w:color="auto"/>
            </w:tcBorders>
          </w:tcPr>
          <w:p w:rsidR="006D174C" w:rsidRPr="006D174C" w:rsidRDefault="00393ACA" w:rsidP="006D174C">
            <w:pPr>
              <w:jc w:val="center"/>
              <w:rPr>
                <w:rFonts w:ascii="Arial" w:hAnsi="Arial" w:cs="Arial"/>
                <w:b/>
                <w:lang w:val="en-US"/>
              </w:rPr>
            </w:pPr>
            <w:r>
              <w:rPr>
                <w:rFonts w:ascii="Arial" w:hAnsi="Arial" w:cs="Arial"/>
                <w:b/>
                <w:lang w:val="en-US"/>
              </w:rPr>
              <w:t>УКУПН</w:t>
            </w:r>
            <w:r w:rsidR="006D174C" w:rsidRPr="006D174C">
              <w:rPr>
                <w:rFonts w:ascii="Arial" w:hAnsi="Arial" w:cs="Arial"/>
                <w:b/>
                <w:lang w:val="en-US"/>
              </w:rPr>
              <w:t>А ЦЕНА  са ПДВ</w:t>
            </w:r>
          </w:p>
          <w:p w:rsidR="006D174C" w:rsidRPr="006D174C" w:rsidRDefault="006D174C" w:rsidP="006D174C">
            <w:pPr>
              <w:jc w:val="center"/>
              <w:rPr>
                <w:rFonts w:ascii="Arial" w:hAnsi="Arial" w:cs="Arial"/>
                <w:b/>
                <w:lang w:val="sr-Cyrl-RS"/>
              </w:rPr>
            </w:pPr>
            <w:r w:rsidRPr="006D174C">
              <w:rPr>
                <w:rFonts w:ascii="Arial" w:hAnsi="Arial" w:cs="Arial"/>
                <w:b/>
                <w:lang w:val="en-US"/>
              </w:rPr>
              <w:t>(ред. бр.</w:t>
            </w:r>
            <w:r w:rsidRPr="006D174C">
              <w:rPr>
                <w:rFonts w:ascii="Arial" w:hAnsi="Arial" w:cs="Arial"/>
                <w:b/>
                <w:lang w:val="sr-Latn-CS"/>
              </w:rPr>
              <w:t>I</w:t>
            </w:r>
            <w:r w:rsidRPr="006D174C">
              <w:rPr>
                <w:rFonts w:ascii="Arial" w:hAnsi="Arial" w:cs="Arial"/>
                <w:b/>
                <w:lang w:val="en-US"/>
              </w:rPr>
              <w:t>+ред.бр.</w:t>
            </w:r>
            <w:r w:rsidRPr="006D174C">
              <w:rPr>
                <w:rFonts w:ascii="Arial" w:hAnsi="Arial" w:cs="Arial"/>
                <w:b/>
                <w:lang w:val="sr-Latn-CS"/>
              </w:rPr>
              <w:t>II</w:t>
            </w:r>
            <w:r w:rsidRPr="006D174C">
              <w:rPr>
                <w:rFonts w:ascii="Arial" w:hAnsi="Arial" w:cs="Arial"/>
                <w:b/>
                <w:lang w:val="en-US"/>
              </w:rPr>
              <w:t>)______динара</w:t>
            </w:r>
          </w:p>
        </w:tc>
        <w:tc>
          <w:tcPr>
            <w:tcW w:w="2610" w:type="dxa"/>
            <w:tcBorders>
              <w:bottom w:val="single" w:sz="4" w:space="0" w:color="auto"/>
              <w:right w:val="single" w:sz="4" w:space="0" w:color="auto"/>
            </w:tcBorders>
          </w:tcPr>
          <w:p w:rsidR="006D174C" w:rsidRPr="006D174C" w:rsidRDefault="006D174C" w:rsidP="006D174C">
            <w:pPr>
              <w:jc w:val="both"/>
              <w:rPr>
                <w:rFonts w:ascii="Arial" w:hAnsi="Arial" w:cs="Arial"/>
                <w:color w:val="FF0000"/>
                <w:lang w:val="en-US"/>
              </w:rPr>
            </w:pPr>
          </w:p>
        </w:tc>
      </w:tr>
    </w:tbl>
    <w:p w:rsidR="006D174C" w:rsidRPr="006D174C" w:rsidRDefault="006D174C" w:rsidP="006D174C">
      <w:pPr>
        <w:spacing w:before="120"/>
        <w:jc w:val="both"/>
        <w:rPr>
          <w:rFonts w:ascii="Arial" w:hAnsi="Arial"/>
          <w:sz w:val="22"/>
          <w:szCs w:val="22"/>
          <w:lang w:val="sr-Cyrl-RS"/>
        </w:rPr>
      </w:pPr>
    </w:p>
    <w:p w:rsidR="006D174C" w:rsidRPr="006D174C" w:rsidRDefault="006D174C" w:rsidP="006D174C">
      <w:pPr>
        <w:spacing w:before="120"/>
        <w:jc w:val="both"/>
        <w:rPr>
          <w:rFonts w:ascii="Arial" w:hAnsi="Arial"/>
          <w:sz w:val="22"/>
          <w:szCs w:val="22"/>
          <w:lang w:val="sr-Cyrl-RS"/>
        </w:rPr>
      </w:pPr>
    </w:p>
    <w:p w:rsidR="006D174C" w:rsidRPr="006D174C" w:rsidRDefault="006D174C" w:rsidP="006D174C">
      <w:pPr>
        <w:spacing w:before="120"/>
        <w:jc w:val="both"/>
        <w:rPr>
          <w:rFonts w:ascii="Arial" w:hAnsi="Arial"/>
          <w:sz w:val="22"/>
          <w:szCs w:val="22"/>
          <w:lang w:val="sr-Cyrl-RS"/>
        </w:rPr>
      </w:pPr>
    </w:p>
    <w:p w:rsidR="006D174C" w:rsidRPr="006D174C" w:rsidRDefault="006D174C" w:rsidP="006D174C">
      <w:pPr>
        <w:spacing w:before="120"/>
        <w:jc w:val="both"/>
        <w:rPr>
          <w:rFonts w:ascii="Arial" w:hAnsi="Arial"/>
          <w:sz w:val="22"/>
          <w:szCs w:val="22"/>
          <w:lang w:val="sr-Cyrl-RS"/>
        </w:rPr>
      </w:pPr>
    </w:p>
    <w:p w:rsidR="006D174C" w:rsidRPr="006D174C" w:rsidRDefault="006D174C" w:rsidP="006D174C">
      <w:pPr>
        <w:spacing w:before="120"/>
        <w:jc w:val="both"/>
        <w:rPr>
          <w:rFonts w:ascii="Arial" w:hAnsi="Arial"/>
          <w:sz w:val="22"/>
          <w:szCs w:val="22"/>
          <w:lang w:val="sr-Cyrl-RS"/>
        </w:rPr>
      </w:pPr>
    </w:p>
    <w:p w:rsidR="006D174C" w:rsidRPr="006D174C" w:rsidRDefault="006D174C" w:rsidP="006D174C">
      <w:pPr>
        <w:spacing w:before="120"/>
        <w:jc w:val="both"/>
        <w:rPr>
          <w:rFonts w:ascii="Arial" w:hAnsi="Arial"/>
          <w:sz w:val="22"/>
          <w:szCs w:val="22"/>
          <w:lang w:val="sr-Cyrl-RS"/>
        </w:rPr>
      </w:pPr>
    </w:p>
    <w:p w:rsidR="006D174C" w:rsidRDefault="006D174C" w:rsidP="006D174C">
      <w:pPr>
        <w:spacing w:before="120"/>
        <w:jc w:val="both"/>
        <w:rPr>
          <w:rFonts w:ascii="Arial" w:hAnsi="Arial"/>
          <w:sz w:val="22"/>
          <w:szCs w:val="22"/>
          <w:lang w:val="sr-Cyrl-RS"/>
        </w:rPr>
      </w:pPr>
    </w:p>
    <w:p w:rsidR="00393ACA" w:rsidRDefault="00393ACA" w:rsidP="006D174C">
      <w:pPr>
        <w:spacing w:before="120"/>
        <w:jc w:val="both"/>
        <w:rPr>
          <w:rFonts w:ascii="Arial" w:hAnsi="Arial"/>
          <w:sz w:val="22"/>
          <w:szCs w:val="22"/>
          <w:lang w:val="sr-Cyrl-RS"/>
        </w:rPr>
      </w:pPr>
    </w:p>
    <w:p w:rsidR="00393ACA" w:rsidRDefault="00393ACA" w:rsidP="006D174C">
      <w:pPr>
        <w:spacing w:before="120"/>
        <w:jc w:val="both"/>
        <w:rPr>
          <w:rFonts w:ascii="Arial" w:hAnsi="Arial"/>
          <w:sz w:val="22"/>
          <w:szCs w:val="22"/>
          <w:lang w:val="sr-Cyrl-RS"/>
        </w:rPr>
      </w:pPr>
    </w:p>
    <w:p w:rsidR="00393ACA" w:rsidRDefault="00393ACA" w:rsidP="006D174C">
      <w:pPr>
        <w:spacing w:before="120"/>
        <w:jc w:val="both"/>
        <w:rPr>
          <w:rFonts w:ascii="Arial" w:hAnsi="Arial"/>
          <w:sz w:val="22"/>
          <w:szCs w:val="22"/>
          <w:lang w:val="sr-Cyrl-RS"/>
        </w:rPr>
      </w:pPr>
    </w:p>
    <w:p w:rsidR="00393ACA" w:rsidRDefault="00393ACA" w:rsidP="006D174C">
      <w:pPr>
        <w:spacing w:before="120"/>
        <w:jc w:val="both"/>
        <w:rPr>
          <w:rFonts w:ascii="Arial" w:hAnsi="Arial"/>
          <w:sz w:val="22"/>
          <w:szCs w:val="22"/>
          <w:lang w:val="sr-Cyrl-RS"/>
        </w:rPr>
      </w:pPr>
    </w:p>
    <w:p w:rsidR="00393ACA" w:rsidRPr="006D174C" w:rsidRDefault="00393ACA" w:rsidP="006D174C">
      <w:pPr>
        <w:spacing w:before="120"/>
        <w:jc w:val="both"/>
        <w:rPr>
          <w:rFonts w:ascii="Arial" w:hAnsi="Arial"/>
          <w:sz w:val="22"/>
          <w:szCs w:val="22"/>
          <w:lang w:val="sr-Cyrl-RS"/>
        </w:rPr>
      </w:pPr>
    </w:p>
    <w:p w:rsidR="006D174C" w:rsidRPr="006D174C" w:rsidRDefault="006D174C" w:rsidP="006D174C">
      <w:pPr>
        <w:spacing w:before="120"/>
        <w:jc w:val="both"/>
        <w:rPr>
          <w:rFonts w:ascii="Arial" w:hAnsi="Arial"/>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D174C" w:rsidRPr="006D174C" w:rsidTr="003F0FF5">
        <w:trPr>
          <w:trHeight w:val="647"/>
        </w:trPr>
        <w:tc>
          <w:tcPr>
            <w:tcW w:w="10031" w:type="dxa"/>
            <w:shd w:val="clear" w:color="auto" w:fill="D9D9D9"/>
            <w:vAlign w:val="center"/>
          </w:tcPr>
          <w:p w:rsidR="006D174C" w:rsidRPr="006D174C" w:rsidRDefault="006D174C" w:rsidP="006D174C">
            <w:pPr>
              <w:jc w:val="center"/>
              <w:rPr>
                <w:rFonts w:ascii="Arial" w:hAnsi="Arial" w:cs="Arial"/>
                <w:b/>
                <w:bCs/>
                <w:i/>
                <w:iCs/>
              </w:rPr>
            </w:pPr>
            <w:r w:rsidRPr="006D174C">
              <w:rPr>
                <w:rFonts w:ascii="Arial" w:hAnsi="Arial" w:cs="Arial"/>
                <w:b/>
                <w:bCs/>
                <w:i/>
                <w:iCs/>
              </w:rPr>
              <w:lastRenderedPageBreak/>
              <w:t>УСЛОВ НАРУЧИОЦА</w:t>
            </w:r>
          </w:p>
        </w:tc>
      </w:tr>
      <w:tr w:rsidR="006D174C" w:rsidRPr="006D174C" w:rsidTr="003F0FF5">
        <w:tc>
          <w:tcPr>
            <w:tcW w:w="10031" w:type="dxa"/>
            <w:vAlign w:val="center"/>
          </w:tcPr>
          <w:p w:rsidR="006D174C" w:rsidRPr="006D174C" w:rsidRDefault="006D174C" w:rsidP="006D174C">
            <w:pPr>
              <w:jc w:val="center"/>
              <w:rPr>
                <w:rFonts w:ascii="Arial" w:hAnsi="Arial" w:cs="Arial"/>
                <w:b/>
                <w:bCs/>
                <w:i/>
                <w:iCs/>
                <w:sz w:val="18"/>
                <w:szCs w:val="18"/>
              </w:rPr>
            </w:pPr>
          </w:p>
          <w:p w:rsidR="006D174C" w:rsidRPr="006D174C" w:rsidRDefault="006D174C" w:rsidP="006D174C">
            <w:pPr>
              <w:jc w:val="center"/>
              <w:rPr>
                <w:rFonts w:ascii="Arial" w:hAnsi="Arial" w:cs="Arial"/>
                <w:b/>
                <w:bCs/>
                <w:i/>
                <w:iCs/>
                <w:sz w:val="20"/>
                <w:szCs w:val="20"/>
              </w:rPr>
            </w:pPr>
            <w:r w:rsidRPr="006D174C">
              <w:rPr>
                <w:rFonts w:ascii="Arial" w:hAnsi="Arial" w:cs="Arial"/>
                <w:b/>
                <w:bCs/>
                <w:i/>
                <w:iCs/>
                <w:sz w:val="20"/>
                <w:szCs w:val="20"/>
              </w:rPr>
              <w:t>РОК И НАЧИН ПЛАЋАЊА:</w:t>
            </w:r>
          </w:p>
          <w:p w:rsidR="006D174C" w:rsidRPr="006D174C" w:rsidRDefault="006D174C" w:rsidP="006D174C">
            <w:pPr>
              <w:spacing w:before="120"/>
              <w:jc w:val="both"/>
              <w:rPr>
                <w:rFonts w:ascii="Arial" w:hAnsi="Arial" w:cs="Arial"/>
                <w:b/>
                <w:lang w:val="sr-Cyrl-RS"/>
              </w:rPr>
            </w:pPr>
            <w:r w:rsidRPr="006D174C">
              <w:rPr>
                <w:rFonts w:ascii="Arial" w:eastAsia="Calibri" w:hAnsi="Arial" w:cs="Arial"/>
                <w:sz w:val="20"/>
                <w:szCs w:val="20"/>
                <w:lang w:val="sr-Cyrl-RS"/>
              </w:rPr>
              <w:t>С</w:t>
            </w:r>
            <w:r w:rsidRPr="006D174C">
              <w:rPr>
                <w:rFonts w:ascii="Arial" w:eastAsia="Calibri" w:hAnsi="Arial" w:cs="Arial"/>
                <w:sz w:val="20"/>
                <w:szCs w:val="20"/>
                <w:lang w:val="en-US"/>
              </w:rPr>
              <w:t xml:space="preserve">укцесивно, након сваке појединачне испоруке </w:t>
            </w:r>
            <w:r w:rsidRPr="006D174C">
              <w:rPr>
                <w:rFonts w:ascii="Arial" w:eastAsia="Calibri" w:hAnsi="Arial" w:cs="Arial"/>
                <w:sz w:val="20"/>
                <w:szCs w:val="20"/>
                <w:lang w:val="sr-Cyrl-RS"/>
              </w:rPr>
              <w:t>добара</w:t>
            </w:r>
            <w:r w:rsidR="00245E27">
              <w:rPr>
                <w:rFonts w:ascii="Arial" w:eastAsia="Calibri" w:hAnsi="Arial" w:cs="Arial"/>
                <w:sz w:val="20"/>
                <w:szCs w:val="20"/>
                <w:lang w:val="sr-Cyrl-RS"/>
              </w:rPr>
              <w:t xml:space="preserve"> и услуге</w:t>
            </w:r>
            <w:r w:rsidRPr="006D174C">
              <w:rPr>
                <w:rFonts w:ascii="Arial" w:eastAsia="Calibri" w:hAnsi="Arial" w:cs="Arial"/>
                <w:sz w:val="20"/>
                <w:szCs w:val="20"/>
                <w:lang w:val="sr-Cyrl-RS"/>
              </w:rPr>
              <w:t xml:space="preserve">, </w:t>
            </w:r>
            <w:r w:rsidRPr="006D174C">
              <w:rPr>
                <w:rFonts w:ascii="Arial" w:eastAsia="Calibri" w:hAnsi="Arial" w:cs="Arial"/>
                <w:sz w:val="20"/>
                <w:szCs w:val="20"/>
                <w:lang w:val="en-US"/>
              </w:rPr>
              <w:t>потписивања Записник</w:t>
            </w:r>
            <w:r w:rsidRPr="006D174C">
              <w:rPr>
                <w:rFonts w:ascii="Arial" w:eastAsia="Calibri" w:hAnsi="Arial" w:cs="Arial"/>
                <w:sz w:val="20"/>
                <w:szCs w:val="20"/>
                <w:lang w:val="sr-Cyrl-RS"/>
              </w:rPr>
              <w:t>а</w:t>
            </w:r>
            <w:r w:rsidRPr="006D174C">
              <w:rPr>
                <w:rFonts w:ascii="Arial" w:eastAsia="Calibri" w:hAnsi="Arial" w:cs="Arial"/>
                <w:sz w:val="20"/>
                <w:szCs w:val="20"/>
                <w:lang w:val="en-US"/>
              </w:rPr>
              <w:t xml:space="preserve"> о </w:t>
            </w:r>
            <w:r w:rsidRPr="006D174C">
              <w:rPr>
                <w:rFonts w:ascii="Arial" w:eastAsia="Calibri" w:hAnsi="Arial" w:cs="Arial"/>
                <w:sz w:val="20"/>
                <w:szCs w:val="20"/>
                <w:lang w:val="sr-Cyrl-RS"/>
              </w:rPr>
              <w:t>извршеној испоруци добара</w:t>
            </w:r>
            <w:r w:rsidR="00245E27">
              <w:rPr>
                <w:rFonts w:ascii="Arial" w:eastAsia="Calibri" w:hAnsi="Arial" w:cs="Arial"/>
                <w:sz w:val="20"/>
                <w:szCs w:val="20"/>
                <w:lang w:val="sr-Cyrl-RS"/>
              </w:rPr>
              <w:t xml:space="preserve"> и услуга</w:t>
            </w:r>
            <w:r w:rsidRPr="006D174C">
              <w:rPr>
                <w:rFonts w:ascii="Arial" w:eastAsia="Calibri" w:hAnsi="Arial" w:cs="Arial"/>
                <w:sz w:val="20"/>
                <w:szCs w:val="20"/>
                <w:lang w:val="sr-Cyrl-RS"/>
              </w:rPr>
              <w:t xml:space="preserve"> </w:t>
            </w:r>
            <w:r w:rsidRPr="006D174C">
              <w:rPr>
                <w:rFonts w:ascii="Arial" w:eastAsia="Calibri" w:hAnsi="Arial" w:cs="Arial"/>
                <w:sz w:val="20"/>
                <w:szCs w:val="20"/>
                <w:lang w:val="en-US"/>
              </w:rPr>
              <w:t xml:space="preserve">од стране овлашћених представника Купца и  Продавца - без примедби, </w:t>
            </w:r>
            <w:r w:rsidRPr="006D174C">
              <w:rPr>
                <w:rFonts w:ascii="Arial" w:hAnsi="Arial"/>
                <w:sz w:val="20"/>
                <w:szCs w:val="20"/>
                <w:lang w:val="sr-Cyrl-RS"/>
              </w:rPr>
              <w:t>а по појединачно издатој наруџбеници,</w:t>
            </w:r>
            <w:r w:rsidRPr="006D174C">
              <w:rPr>
                <w:rFonts w:ascii="Arial" w:eastAsia="Calibri" w:hAnsi="Arial" w:cs="Arial"/>
                <w:sz w:val="20"/>
                <w:szCs w:val="20"/>
                <w:lang w:val="en-US"/>
              </w:rPr>
              <w:t xml:space="preserve"> у року </w:t>
            </w:r>
            <w:r>
              <w:rPr>
                <w:rFonts w:ascii="Arial" w:eastAsia="Calibri" w:hAnsi="Arial" w:cs="Arial"/>
                <w:sz w:val="20"/>
                <w:szCs w:val="20"/>
                <w:lang w:val="sr-Cyrl-RS"/>
              </w:rPr>
              <w:t>од</w:t>
            </w:r>
            <w:r w:rsidRPr="006D174C">
              <w:rPr>
                <w:rFonts w:ascii="Arial" w:eastAsia="Calibri" w:hAnsi="Arial" w:cs="Arial"/>
                <w:sz w:val="20"/>
                <w:szCs w:val="20"/>
                <w:lang w:val="sr-Cyrl-RS"/>
              </w:rPr>
              <w:t xml:space="preserve"> 45 дана </w:t>
            </w:r>
            <w:r w:rsidRPr="006D174C">
              <w:rPr>
                <w:rFonts w:ascii="Arial" w:eastAsia="Calibri" w:hAnsi="Arial" w:cs="Arial"/>
                <w:sz w:val="20"/>
                <w:szCs w:val="20"/>
                <w:lang w:val="en-US"/>
              </w:rPr>
              <w:t xml:space="preserve">од дана пријема исправног рачуна.  </w:t>
            </w:r>
          </w:p>
        </w:tc>
      </w:tr>
      <w:tr w:rsidR="006D174C" w:rsidRPr="006D174C" w:rsidTr="003F0FF5">
        <w:tc>
          <w:tcPr>
            <w:tcW w:w="10031" w:type="dxa"/>
            <w:vAlign w:val="center"/>
          </w:tcPr>
          <w:p w:rsidR="006D174C" w:rsidRPr="006D174C" w:rsidRDefault="006D174C" w:rsidP="006D174C">
            <w:pPr>
              <w:jc w:val="center"/>
              <w:rPr>
                <w:rFonts w:ascii="Arial" w:hAnsi="Arial" w:cs="Arial"/>
                <w:b/>
                <w:bCs/>
                <w:i/>
                <w:iCs/>
                <w:sz w:val="20"/>
                <w:szCs w:val="20"/>
                <w:lang w:val="sr-Cyrl-RS"/>
              </w:rPr>
            </w:pPr>
            <w:r w:rsidRPr="006D174C">
              <w:rPr>
                <w:rFonts w:ascii="Arial" w:hAnsi="Arial" w:cs="Arial"/>
                <w:b/>
                <w:bCs/>
                <w:i/>
                <w:iCs/>
                <w:sz w:val="20"/>
                <w:szCs w:val="20"/>
              </w:rPr>
              <w:t>РОК ИСПОРУКЕ:</w:t>
            </w:r>
          </w:p>
          <w:p w:rsidR="006D174C" w:rsidRPr="006D174C" w:rsidRDefault="006D174C" w:rsidP="006D174C">
            <w:pPr>
              <w:jc w:val="center"/>
              <w:rPr>
                <w:rFonts w:ascii="Arial" w:hAnsi="Arial" w:cs="Arial"/>
                <w:b/>
                <w:bCs/>
                <w:i/>
                <w:iCs/>
                <w:sz w:val="20"/>
                <w:szCs w:val="20"/>
                <w:lang w:val="sr-Cyrl-RS"/>
              </w:rPr>
            </w:pPr>
          </w:p>
          <w:p w:rsidR="006D174C" w:rsidRPr="006D174C" w:rsidRDefault="006D174C" w:rsidP="006D174C">
            <w:pPr>
              <w:jc w:val="both"/>
              <w:rPr>
                <w:rFonts w:ascii="Arial" w:hAnsi="Arial" w:cs="Arial"/>
                <w:b/>
                <w:bCs/>
                <w:i/>
                <w:iCs/>
                <w:sz w:val="20"/>
                <w:szCs w:val="20"/>
              </w:rPr>
            </w:pPr>
            <w:r w:rsidRPr="006D174C">
              <w:rPr>
                <w:rFonts w:ascii="Arial" w:hAnsi="Arial" w:cs="Arial"/>
                <w:sz w:val="20"/>
                <w:szCs w:val="20"/>
                <w:lang w:val="sr-Cyrl-RS"/>
              </w:rPr>
              <w:t xml:space="preserve">У року од__________(макс. </w:t>
            </w:r>
            <w:r w:rsidR="00245E27">
              <w:rPr>
                <w:rFonts w:ascii="Arial" w:hAnsi="Arial" w:cs="Arial"/>
                <w:sz w:val="20"/>
                <w:szCs w:val="20"/>
                <w:lang w:val="sr-Cyrl-RS"/>
              </w:rPr>
              <w:t>15 - 30</w:t>
            </w:r>
            <w:r w:rsidR="00E913AB">
              <w:rPr>
                <w:rFonts w:ascii="Arial" w:hAnsi="Arial" w:cs="Arial"/>
                <w:sz w:val="20"/>
                <w:szCs w:val="20"/>
                <w:lang w:val="sr-Cyrl-RS"/>
              </w:rPr>
              <w:t xml:space="preserve"> </w:t>
            </w:r>
            <w:r w:rsidRPr="006D174C">
              <w:rPr>
                <w:rFonts w:ascii="Arial" w:hAnsi="Arial" w:cs="Arial"/>
                <w:sz w:val="20"/>
                <w:szCs w:val="20"/>
                <w:lang w:val="sr-Cyrl-RS"/>
              </w:rPr>
              <w:t xml:space="preserve">) </w:t>
            </w:r>
            <w:r w:rsidR="00507A1F">
              <w:rPr>
                <w:rFonts w:ascii="Arial" w:hAnsi="Arial" w:cs="Arial"/>
                <w:sz w:val="20"/>
                <w:szCs w:val="20"/>
                <w:lang w:val="sr-Cyrl-RS"/>
              </w:rPr>
              <w:t xml:space="preserve"> </w:t>
            </w:r>
            <w:r w:rsidRPr="006D174C">
              <w:rPr>
                <w:rFonts w:ascii="Arial" w:hAnsi="Arial" w:cs="Arial"/>
                <w:sz w:val="20"/>
                <w:szCs w:val="20"/>
                <w:lang w:val="sr-Cyrl-RS"/>
              </w:rPr>
              <w:t>дана од дана пријема наруџбенице Наручиоца</w:t>
            </w:r>
            <w:r w:rsidR="00D21902">
              <w:rPr>
                <w:rFonts w:ascii="Arial" w:hAnsi="Arial" w:cs="Arial"/>
                <w:sz w:val="20"/>
                <w:szCs w:val="20"/>
                <w:lang w:val="sr-Latn-RS"/>
              </w:rPr>
              <w:t xml:space="preserve"> </w:t>
            </w:r>
            <w:r w:rsidR="00EE1B31">
              <w:rPr>
                <w:rFonts w:ascii="Arial" w:hAnsi="Arial" w:cs="Arial"/>
                <w:sz w:val="20"/>
                <w:szCs w:val="20"/>
                <w:lang w:val="sr-Cyrl-RS"/>
              </w:rPr>
              <w:t>(у зависности од партије)</w:t>
            </w:r>
          </w:p>
        </w:tc>
      </w:tr>
      <w:tr w:rsidR="006D174C" w:rsidRPr="006D174C" w:rsidTr="003F0FF5">
        <w:trPr>
          <w:trHeight w:val="818"/>
        </w:trPr>
        <w:tc>
          <w:tcPr>
            <w:tcW w:w="10031" w:type="dxa"/>
            <w:vAlign w:val="center"/>
          </w:tcPr>
          <w:p w:rsidR="006D174C" w:rsidRPr="006D174C" w:rsidRDefault="006D174C" w:rsidP="006D174C">
            <w:pPr>
              <w:widowControl w:val="0"/>
              <w:suppressAutoHyphens/>
              <w:spacing w:before="240"/>
              <w:jc w:val="both"/>
              <w:rPr>
                <w:rFonts w:ascii="Arial" w:eastAsia="Lucida Sans Unicode" w:hAnsi="Arial"/>
                <w:color w:val="000000"/>
                <w:kern w:val="1"/>
                <w:lang w:val="en-US" w:eastAsia="hi-IN" w:bidi="hi-IN"/>
              </w:rPr>
            </w:pPr>
            <w:r w:rsidRPr="006D174C">
              <w:rPr>
                <w:rFonts w:ascii="Arial" w:hAnsi="Arial" w:cs="Arial"/>
                <w:b/>
                <w:bCs/>
                <w:i/>
                <w:iCs/>
                <w:sz w:val="18"/>
                <w:szCs w:val="18"/>
              </w:rPr>
              <w:t>МЕСТО ИСПОРУКЕ:</w:t>
            </w:r>
            <w:r w:rsidRPr="006D174C">
              <w:rPr>
                <w:rFonts w:ascii="Arial" w:eastAsia="Lucida Sans Unicode" w:hAnsi="Arial"/>
                <w:color w:val="000000"/>
                <w:kern w:val="1"/>
                <w:lang w:val="en-US" w:eastAsia="hi-IN" w:bidi="hi-IN"/>
              </w:rPr>
              <w:t xml:space="preserve"> </w:t>
            </w:r>
          </w:p>
          <w:p w:rsidR="00DA05F9" w:rsidRPr="00DA05F9" w:rsidRDefault="00DA05F9" w:rsidP="00DA05F9">
            <w:pPr>
              <w:jc w:val="both"/>
              <w:rPr>
                <w:rFonts w:ascii="Arial" w:eastAsia="Lucida Sans Unicode" w:hAnsi="Arial" w:cs="Arial"/>
                <w:color w:val="000000"/>
                <w:kern w:val="1"/>
                <w:sz w:val="20"/>
                <w:szCs w:val="20"/>
                <w:lang w:val="sr-Cyrl-RS" w:eastAsia="hi-IN" w:bidi="hi-IN"/>
              </w:rPr>
            </w:pPr>
            <w:r w:rsidRPr="00DA05F9">
              <w:rPr>
                <w:rFonts w:ascii="Arial" w:eastAsia="Lucida Sans Unicode" w:hAnsi="Arial" w:cs="Arial"/>
                <w:color w:val="000000"/>
                <w:kern w:val="1"/>
                <w:sz w:val="20"/>
                <w:szCs w:val="20"/>
                <w:lang w:val="sr-Cyrl-RS" w:eastAsia="hi-IN" w:bidi="hi-IN"/>
              </w:rPr>
              <w:t>•</w:t>
            </w:r>
            <w:r w:rsidRPr="00DA05F9">
              <w:rPr>
                <w:rFonts w:ascii="Arial" w:eastAsia="Lucida Sans Unicode" w:hAnsi="Arial" w:cs="Arial"/>
                <w:color w:val="000000"/>
                <w:kern w:val="1"/>
                <w:sz w:val="20"/>
                <w:szCs w:val="20"/>
                <w:lang w:val="sr-Cyrl-RS" w:eastAsia="hi-IN" w:bidi="hi-IN"/>
              </w:rPr>
              <w:tab/>
              <w:t>за Пар</w:t>
            </w:r>
            <w:r w:rsidR="00507A1F">
              <w:rPr>
                <w:rFonts w:ascii="Arial" w:eastAsia="Lucida Sans Unicode" w:hAnsi="Arial" w:cs="Arial"/>
                <w:color w:val="000000"/>
                <w:kern w:val="1"/>
                <w:sz w:val="20"/>
                <w:szCs w:val="20"/>
                <w:lang w:val="sr-Cyrl-RS" w:eastAsia="hi-IN" w:bidi="hi-IN"/>
              </w:rPr>
              <w:t xml:space="preserve">тију 1  је  </w:t>
            </w:r>
            <w:r w:rsidR="006D70D7">
              <w:rPr>
                <w:rFonts w:ascii="Arial" w:eastAsia="Lucida Sans Unicode" w:hAnsi="Arial" w:cs="Arial"/>
                <w:color w:val="000000"/>
                <w:kern w:val="1"/>
                <w:sz w:val="20"/>
                <w:szCs w:val="20"/>
                <w:lang w:val="sr-Cyrl-RS" w:eastAsia="hi-IN" w:bidi="hi-IN"/>
              </w:rPr>
              <w:t xml:space="preserve">дистрибутивно </w:t>
            </w:r>
            <w:r w:rsidR="00507A1F">
              <w:rPr>
                <w:rFonts w:ascii="Arial" w:eastAsia="Lucida Sans Unicode" w:hAnsi="Arial" w:cs="Arial"/>
                <w:color w:val="000000"/>
                <w:kern w:val="1"/>
                <w:sz w:val="20"/>
                <w:szCs w:val="20"/>
                <w:lang w:val="sr-Cyrl-RS" w:eastAsia="hi-IN" w:bidi="hi-IN"/>
              </w:rPr>
              <w:t>подручје  ТЦ Нови Сад</w:t>
            </w:r>
          </w:p>
          <w:p w:rsidR="00DA05F9" w:rsidRPr="00DA05F9" w:rsidRDefault="00DA05F9" w:rsidP="00DA05F9">
            <w:pPr>
              <w:jc w:val="both"/>
              <w:rPr>
                <w:rFonts w:ascii="Arial" w:eastAsia="Lucida Sans Unicode" w:hAnsi="Arial" w:cs="Arial"/>
                <w:color w:val="000000"/>
                <w:kern w:val="1"/>
                <w:sz w:val="20"/>
                <w:szCs w:val="20"/>
                <w:lang w:val="sr-Cyrl-RS" w:eastAsia="hi-IN" w:bidi="hi-IN"/>
              </w:rPr>
            </w:pPr>
            <w:r w:rsidRPr="00DA05F9">
              <w:rPr>
                <w:rFonts w:ascii="Arial" w:eastAsia="Lucida Sans Unicode" w:hAnsi="Arial" w:cs="Arial"/>
                <w:color w:val="000000"/>
                <w:kern w:val="1"/>
                <w:sz w:val="20"/>
                <w:szCs w:val="20"/>
                <w:lang w:val="sr-Cyrl-RS" w:eastAsia="hi-IN" w:bidi="hi-IN"/>
              </w:rPr>
              <w:t>•</w:t>
            </w:r>
            <w:r w:rsidRPr="00DA05F9">
              <w:rPr>
                <w:rFonts w:ascii="Arial" w:eastAsia="Lucida Sans Unicode" w:hAnsi="Arial" w:cs="Arial"/>
                <w:color w:val="000000"/>
                <w:kern w:val="1"/>
                <w:sz w:val="20"/>
                <w:szCs w:val="20"/>
                <w:lang w:val="sr-Cyrl-RS" w:eastAsia="hi-IN" w:bidi="hi-IN"/>
              </w:rPr>
              <w:tab/>
              <w:t>за Пар</w:t>
            </w:r>
            <w:r w:rsidR="00507A1F">
              <w:rPr>
                <w:rFonts w:ascii="Arial" w:eastAsia="Lucida Sans Unicode" w:hAnsi="Arial" w:cs="Arial"/>
                <w:color w:val="000000"/>
                <w:kern w:val="1"/>
                <w:sz w:val="20"/>
                <w:szCs w:val="20"/>
                <w:lang w:val="sr-Cyrl-RS" w:eastAsia="hi-IN" w:bidi="hi-IN"/>
              </w:rPr>
              <w:t xml:space="preserve">тију 2  је </w:t>
            </w:r>
            <w:r w:rsidR="006D70D7">
              <w:rPr>
                <w:rFonts w:ascii="Arial" w:eastAsia="Lucida Sans Unicode" w:hAnsi="Arial" w:cs="Arial"/>
                <w:color w:val="000000"/>
                <w:kern w:val="1"/>
                <w:sz w:val="20"/>
                <w:szCs w:val="20"/>
                <w:lang w:val="sr-Cyrl-RS" w:eastAsia="hi-IN" w:bidi="hi-IN"/>
              </w:rPr>
              <w:t xml:space="preserve">дистрибутивно </w:t>
            </w:r>
            <w:r w:rsidR="00507A1F">
              <w:rPr>
                <w:rFonts w:ascii="Arial" w:eastAsia="Lucida Sans Unicode" w:hAnsi="Arial" w:cs="Arial"/>
                <w:color w:val="000000"/>
                <w:kern w:val="1"/>
                <w:sz w:val="20"/>
                <w:szCs w:val="20"/>
                <w:lang w:val="sr-Cyrl-RS" w:eastAsia="hi-IN" w:bidi="hi-IN"/>
              </w:rPr>
              <w:t xml:space="preserve"> подручје  ТЦ Краљево</w:t>
            </w:r>
          </w:p>
          <w:p w:rsidR="006D174C" w:rsidRPr="006D174C" w:rsidRDefault="00DA05F9" w:rsidP="00DA05F9">
            <w:pPr>
              <w:jc w:val="both"/>
              <w:rPr>
                <w:rFonts w:ascii="Arial" w:eastAsia="Lucida Sans Unicode" w:hAnsi="Arial" w:cs="Arial"/>
                <w:color w:val="000000"/>
                <w:kern w:val="1"/>
                <w:sz w:val="20"/>
                <w:szCs w:val="20"/>
                <w:lang w:val="sr-Cyrl-RS" w:eastAsia="hi-IN" w:bidi="hi-IN"/>
              </w:rPr>
            </w:pPr>
            <w:r w:rsidRPr="00DA05F9">
              <w:rPr>
                <w:rFonts w:ascii="Arial" w:eastAsia="Lucida Sans Unicode" w:hAnsi="Arial" w:cs="Arial"/>
                <w:b/>
                <w:color w:val="000000"/>
                <w:kern w:val="1"/>
                <w:sz w:val="20"/>
                <w:szCs w:val="20"/>
                <w:lang w:val="sr-Cyrl-RS" w:eastAsia="hi-IN" w:bidi="hi-IN"/>
              </w:rPr>
              <w:t>Напомена:</w:t>
            </w:r>
            <w:r w:rsidR="00507A1F">
              <w:rPr>
                <w:rFonts w:ascii="Arial" w:eastAsia="Lucida Sans Unicode" w:hAnsi="Arial" w:cs="Arial"/>
                <w:color w:val="000000"/>
                <w:kern w:val="1"/>
                <w:sz w:val="20"/>
                <w:szCs w:val="20"/>
                <w:lang w:val="sr-Cyrl-RS" w:eastAsia="hi-IN" w:bidi="hi-IN"/>
              </w:rPr>
              <w:t xml:space="preserve"> Тачна локација</w:t>
            </w:r>
            <w:r w:rsidR="006D70D7">
              <w:rPr>
                <w:rFonts w:ascii="Arial" w:eastAsia="Lucida Sans Unicode" w:hAnsi="Arial" w:cs="Arial"/>
                <w:color w:val="000000"/>
                <w:kern w:val="1"/>
                <w:sz w:val="20"/>
                <w:szCs w:val="20"/>
                <w:lang w:val="sr-Cyrl-RS" w:eastAsia="hi-IN" w:bidi="hi-IN"/>
              </w:rPr>
              <w:t>-адреса</w:t>
            </w:r>
            <w:r w:rsidR="00507A1F">
              <w:rPr>
                <w:rFonts w:ascii="Arial" w:eastAsia="Lucida Sans Unicode" w:hAnsi="Arial" w:cs="Arial"/>
                <w:color w:val="000000"/>
                <w:kern w:val="1"/>
                <w:sz w:val="20"/>
                <w:szCs w:val="20"/>
                <w:lang w:val="sr-Cyrl-RS" w:eastAsia="hi-IN" w:bidi="hi-IN"/>
              </w:rPr>
              <w:t xml:space="preserve"> код</w:t>
            </w:r>
            <w:r w:rsidRPr="00DA05F9">
              <w:rPr>
                <w:rFonts w:ascii="Arial" w:eastAsia="Lucida Sans Unicode" w:hAnsi="Arial" w:cs="Arial"/>
                <w:color w:val="000000"/>
                <w:kern w:val="1"/>
                <w:sz w:val="20"/>
                <w:szCs w:val="20"/>
                <w:lang w:val="sr-Cyrl-RS" w:eastAsia="hi-IN" w:bidi="hi-IN"/>
              </w:rPr>
              <w:t xml:space="preserve"> Наручиоца у којој ће се извршити испорука биће дефинисана  сваком пој</w:t>
            </w:r>
            <w:r>
              <w:rPr>
                <w:rFonts w:ascii="Arial" w:eastAsia="Lucida Sans Unicode" w:hAnsi="Arial" w:cs="Arial"/>
                <w:color w:val="000000"/>
                <w:kern w:val="1"/>
                <w:sz w:val="20"/>
                <w:szCs w:val="20"/>
                <w:lang w:val="sr-Cyrl-RS" w:eastAsia="hi-IN" w:bidi="hi-IN"/>
              </w:rPr>
              <w:t>единачном издатом наруџбеницом.</w:t>
            </w:r>
          </w:p>
        </w:tc>
      </w:tr>
    </w:tbl>
    <w:p w:rsidR="006D174C" w:rsidRPr="006D174C" w:rsidRDefault="006D174C" w:rsidP="006D174C">
      <w:pPr>
        <w:keepNext/>
        <w:tabs>
          <w:tab w:val="left" w:pos="567"/>
        </w:tabs>
        <w:outlineLvl w:val="0"/>
        <w:rPr>
          <w:rFonts w:ascii="Arial" w:eastAsia="Arial Unicode MS" w:hAnsi="Arial" w:cs="Arial"/>
          <w:b/>
          <w:lang w:val="en-US"/>
        </w:rPr>
      </w:pPr>
    </w:p>
    <w:p w:rsidR="006D174C" w:rsidRPr="006D174C" w:rsidRDefault="006D174C" w:rsidP="006D174C">
      <w:pPr>
        <w:keepNext/>
        <w:tabs>
          <w:tab w:val="left" w:pos="567"/>
        </w:tabs>
        <w:outlineLvl w:val="0"/>
        <w:rPr>
          <w:rFonts w:ascii="Arial" w:eastAsia="Arial Unicode MS" w:hAnsi="Arial" w:cs="Arial"/>
          <w:b/>
          <w:lang w:val="en-US"/>
        </w:rPr>
      </w:pPr>
    </w:p>
    <w:p w:rsidR="006D174C" w:rsidRPr="006D174C" w:rsidRDefault="006D174C" w:rsidP="006D174C">
      <w:pPr>
        <w:tabs>
          <w:tab w:val="left" w:pos="567"/>
        </w:tabs>
        <w:jc w:val="both"/>
        <w:rPr>
          <w:rFonts w:ascii="Arial" w:hAnsi="Arial"/>
          <w:i/>
          <w:sz w:val="20"/>
          <w:szCs w:val="20"/>
          <w:lang w:val="en-US"/>
        </w:rPr>
      </w:pPr>
      <w:r w:rsidRPr="006D174C">
        <w:rPr>
          <w:rFonts w:ascii="Arial" w:hAnsi="Arial"/>
          <w:i/>
          <w:sz w:val="20"/>
          <w:szCs w:val="20"/>
          <w:lang w:val="en-US"/>
        </w:rPr>
        <w:t>Доставити:</w:t>
      </w:r>
    </w:p>
    <w:p w:rsidR="006D174C" w:rsidRPr="006D174C" w:rsidRDefault="006D174C" w:rsidP="006D174C">
      <w:pPr>
        <w:tabs>
          <w:tab w:val="left" w:pos="567"/>
        </w:tabs>
        <w:jc w:val="both"/>
        <w:rPr>
          <w:rFonts w:ascii="Arial" w:hAnsi="Arial"/>
          <w:i/>
          <w:sz w:val="20"/>
          <w:szCs w:val="20"/>
          <w:lang w:val="en-US"/>
        </w:rPr>
      </w:pPr>
      <w:r w:rsidRPr="006D174C">
        <w:rPr>
          <w:rFonts w:ascii="Arial" w:hAnsi="Arial"/>
          <w:i/>
          <w:sz w:val="20"/>
          <w:szCs w:val="20"/>
          <w:lang w:val="en-US"/>
        </w:rPr>
        <w:t>-Наслову</w:t>
      </w:r>
    </w:p>
    <w:p w:rsidR="006D174C" w:rsidRPr="006D174C" w:rsidRDefault="006D174C" w:rsidP="006D174C">
      <w:pPr>
        <w:tabs>
          <w:tab w:val="left" w:pos="567"/>
        </w:tabs>
        <w:jc w:val="both"/>
        <w:rPr>
          <w:rFonts w:ascii="Arial" w:hAnsi="Arial"/>
          <w:i/>
          <w:sz w:val="20"/>
          <w:szCs w:val="20"/>
          <w:lang w:val="en-US"/>
        </w:rPr>
      </w:pPr>
      <w:r w:rsidRPr="006D174C">
        <w:rPr>
          <w:rFonts w:ascii="Arial" w:hAnsi="Arial"/>
          <w:i/>
          <w:sz w:val="20"/>
          <w:szCs w:val="20"/>
          <w:lang w:val="en-US"/>
        </w:rPr>
        <w:t>-Лицу за праћење извршења Оквирног споразума</w:t>
      </w:r>
    </w:p>
    <w:p w:rsidR="006D174C" w:rsidRPr="006D174C" w:rsidRDefault="006D174C" w:rsidP="006D174C">
      <w:pPr>
        <w:tabs>
          <w:tab w:val="left" w:pos="567"/>
        </w:tabs>
        <w:jc w:val="both"/>
        <w:rPr>
          <w:rFonts w:ascii="Arial" w:hAnsi="Arial"/>
          <w:i/>
          <w:sz w:val="20"/>
          <w:szCs w:val="20"/>
          <w:lang w:val="en-US"/>
        </w:rPr>
      </w:pPr>
      <w:r w:rsidRPr="006D174C">
        <w:rPr>
          <w:rFonts w:ascii="Arial" w:hAnsi="Arial"/>
          <w:i/>
          <w:sz w:val="20"/>
          <w:szCs w:val="20"/>
          <w:lang w:val="en-US"/>
        </w:rPr>
        <w:t>-Сектору за набавке и ком.пословање (оригинал)</w:t>
      </w:r>
    </w:p>
    <w:p w:rsidR="006D174C" w:rsidRPr="006D174C" w:rsidRDefault="006D174C" w:rsidP="006D174C">
      <w:pPr>
        <w:tabs>
          <w:tab w:val="left" w:pos="567"/>
        </w:tabs>
        <w:jc w:val="both"/>
        <w:rPr>
          <w:rFonts w:ascii="Arial" w:hAnsi="Arial"/>
          <w:i/>
          <w:sz w:val="20"/>
          <w:szCs w:val="20"/>
          <w:lang w:val="en-US"/>
        </w:rPr>
      </w:pPr>
      <w:r w:rsidRPr="006D174C">
        <w:rPr>
          <w:rFonts w:ascii="Arial" w:hAnsi="Arial"/>
          <w:i/>
          <w:sz w:val="20"/>
          <w:szCs w:val="20"/>
          <w:lang w:val="en-US"/>
        </w:rPr>
        <w:t>-Економско-финансијском сектору (оригинал)</w:t>
      </w:r>
    </w:p>
    <w:p w:rsidR="006D174C" w:rsidRPr="006D174C" w:rsidRDefault="006D174C" w:rsidP="006D174C">
      <w:pPr>
        <w:tabs>
          <w:tab w:val="left" w:pos="567"/>
        </w:tabs>
        <w:jc w:val="both"/>
        <w:rPr>
          <w:rFonts w:ascii="Arial" w:hAnsi="Arial"/>
          <w:i/>
          <w:sz w:val="20"/>
          <w:szCs w:val="20"/>
          <w:lang w:val="en-US"/>
        </w:rPr>
      </w:pPr>
      <w:r w:rsidRPr="006D174C">
        <w:rPr>
          <w:rFonts w:ascii="Arial" w:hAnsi="Arial"/>
          <w:i/>
          <w:sz w:val="20"/>
          <w:szCs w:val="20"/>
          <w:lang w:val="en-US"/>
        </w:rPr>
        <w:t>-Сектору за набавке и комерцијално пословање-План и анализа</w:t>
      </w:r>
    </w:p>
    <w:p w:rsidR="006D174C" w:rsidRPr="006D174C" w:rsidRDefault="006D174C" w:rsidP="006D174C">
      <w:pPr>
        <w:tabs>
          <w:tab w:val="left" w:pos="567"/>
        </w:tabs>
        <w:jc w:val="both"/>
        <w:rPr>
          <w:rFonts w:ascii="Arial" w:hAnsi="Arial"/>
          <w:i/>
          <w:sz w:val="20"/>
          <w:szCs w:val="20"/>
          <w:lang w:val="en-US"/>
        </w:rPr>
      </w:pPr>
      <w:r w:rsidRPr="006D174C">
        <w:rPr>
          <w:rFonts w:ascii="Arial" w:hAnsi="Arial"/>
          <w:i/>
          <w:sz w:val="20"/>
          <w:szCs w:val="20"/>
          <w:lang w:val="en-US"/>
        </w:rPr>
        <w:t>-Сектор за правне послове</w:t>
      </w:r>
    </w:p>
    <w:p w:rsidR="006D174C" w:rsidRPr="006D174C" w:rsidRDefault="006D174C" w:rsidP="006D174C">
      <w:pPr>
        <w:tabs>
          <w:tab w:val="left" w:pos="567"/>
        </w:tabs>
        <w:jc w:val="both"/>
        <w:rPr>
          <w:rFonts w:ascii="Arial" w:hAnsi="Arial"/>
          <w:i/>
          <w:sz w:val="20"/>
          <w:szCs w:val="20"/>
          <w:lang w:val="en-US"/>
        </w:rPr>
      </w:pPr>
      <w:r w:rsidRPr="006D174C">
        <w:rPr>
          <w:rFonts w:ascii="Arial" w:hAnsi="Arial"/>
          <w:i/>
          <w:sz w:val="20"/>
          <w:szCs w:val="20"/>
          <w:lang w:val="en-US"/>
        </w:rPr>
        <w:t>-Сектору за набавке и комерцијално пословање-Служба комерцијале</w:t>
      </w:r>
    </w:p>
    <w:p w:rsidR="006D174C" w:rsidRPr="006D174C" w:rsidRDefault="006D174C" w:rsidP="006D174C">
      <w:pPr>
        <w:tabs>
          <w:tab w:val="left" w:pos="567"/>
        </w:tabs>
        <w:jc w:val="both"/>
        <w:rPr>
          <w:rFonts w:ascii="Arial" w:hAnsi="Arial"/>
          <w:i/>
          <w:sz w:val="20"/>
          <w:szCs w:val="20"/>
          <w:lang w:val="sr-Cyrl-RS"/>
        </w:rPr>
      </w:pPr>
      <w:r w:rsidRPr="006D174C">
        <w:rPr>
          <w:rFonts w:ascii="Arial" w:hAnsi="Arial"/>
          <w:i/>
          <w:sz w:val="20"/>
          <w:szCs w:val="20"/>
          <w:lang w:val="sr-Cyrl-RS"/>
        </w:rPr>
        <w:t>-Служба за аналитику</w:t>
      </w:r>
    </w:p>
    <w:p w:rsidR="006D174C" w:rsidRPr="006D174C" w:rsidRDefault="006D174C" w:rsidP="006D174C">
      <w:pPr>
        <w:tabs>
          <w:tab w:val="left" w:pos="3181"/>
        </w:tabs>
        <w:spacing w:after="160" w:line="259" w:lineRule="auto"/>
        <w:rPr>
          <w:rFonts w:ascii="Calibri" w:hAnsi="Calibri"/>
          <w:lang w:val="sr-Cyrl-RS"/>
        </w:rPr>
      </w:pPr>
      <w:r w:rsidRPr="006D174C">
        <w:rPr>
          <w:rFonts w:ascii="Arial" w:hAnsi="Arial"/>
          <w:i/>
          <w:sz w:val="20"/>
          <w:szCs w:val="20"/>
          <w:lang w:val="en-US"/>
        </w:rPr>
        <w:t>-Архива (оригинал)</w:t>
      </w:r>
    </w:p>
    <w:p w:rsidR="00B13EA1" w:rsidRPr="00B13EA1" w:rsidRDefault="00B13EA1" w:rsidP="00C56659">
      <w:pPr>
        <w:pStyle w:val="Title"/>
        <w:spacing w:before="0" w:after="0"/>
        <w:jc w:val="left"/>
        <w:rPr>
          <w:b w:val="0"/>
          <w:caps/>
          <w:sz w:val="24"/>
          <w:szCs w:val="24"/>
          <w:lang w:val="sr-Cyrl-RS"/>
        </w:rPr>
      </w:pPr>
    </w:p>
    <w:sectPr w:rsidR="00B13EA1" w:rsidRPr="00B13EA1" w:rsidSect="005F4034">
      <w:pgSz w:w="11907" w:h="16840" w:code="9"/>
      <w:pgMar w:top="899" w:right="425" w:bottom="85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6BF" w:rsidRDefault="009566BF" w:rsidP="00C93EAB">
      <w:r>
        <w:separator/>
      </w:r>
    </w:p>
  </w:endnote>
  <w:endnote w:type="continuationSeparator" w:id="0">
    <w:p w:rsidR="009566BF" w:rsidRDefault="009566BF" w:rsidP="00C93EAB">
      <w:r>
        <w:continuationSeparator/>
      </w:r>
    </w:p>
  </w:endnote>
  <w:endnote w:type="continuationNotice" w:id="1">
    <w:p w:rsidR="009566BF" w:rsidRDefault="00956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NewRomanPSMT">
    <w:altName w:val="Times New Roman"/>
    <w:charset w:val="00"/>
    <w:family w:val="auto"/>
    <w:pitch w:val="default"/>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HelvPlain">
    <w:altName w:val="Times New Roman"/>
    <w:panose1 w:val="00000000000000000000"/>
    <w:charset w:val="00"/>
    <w:family w:val="auto"/>
    <w:pitch w:val="variable"/>
    <w:sig w:usb0="00000083" w:usb1="00000000" w:usb2="00000000" w:usb3="00000000" w:csb0="00000009" w:csb1="00000000"/>
  </w:font>
  <w:font w:name="CHelvItalic">
    <w:panose1 w:val="00000000000000000000"/>
    <w:charset w:val="00"/>
    <w:family w:val="auto"/>
    <w:pitch w:val="variable"/>
    <w:sig w:usb0="00000083" w:usb1="00000000" w:usb2="00000000" w:usb3="00000000" w:csb0="00000009" w:csb1="00000000"/>
  </w:font>
  <w:font w:name="HelveticaPlain">
    <w:altName w:val="Times New Roman"/>
    <w:panose1 w:val="00000000000000000000"/>
    <w:charset w:val="00"/>
    <w:family w:val="auto"/>
    <w:pitch w:val="variable"/>
    <w:sig w:usb0="00000083" w:usb1="00000000" w:usb2="00000000" w:usb3="00000000" w:csb0="00000009"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font>
  <w:font w:name="Helvetica">
    <w:panose1 w:val="020B0604020202020204"/>
    <w:charset w:val="00"/>
    <w:family w:val="swiss"/>
    <w:notTrueType/>
    <w:pitch w:val="variable"/>
    <w:sig w:usb0="00000003" w:usb1="00000000" w:usb2="00000000" w:usb3="00000000" w:csb0="00000001" w:csb1="00000000"/>
  </w:font>
  <w:font w:name="DejaVu Sans">
    <w:altName w:val="MS Mincho"/>
    <w:charset w:val="80"/>
    <w:family w:val="auto"/>
    <w:pitch w:val="variable"/>
  </w:font>
  <w:font w:name="Times">
    <w:panose1 w:val="02020603050405020304"/>
    <w:charset w:val="EE"/>
    <w:family w:val="roman"/>
    <w:pitch w:val="variable"/>
    <w:sig w:usb0="E0002AFF" w:usb1="C0007841" w:usb2="00000009" w:usb3="00000000" w:csb0="000001FF" w:csb1="00000000"/>
  </w:font>
  <w:font w:name="HelveticaPlainItalic">
    <w:panose1 w:val="00000000000000000000"/>
    <w:charset w:val="00"/>
    <w:family w:val="auto"/>
    <w:pitch w:val="variable"/>
    <w:sig w:usb0="00000083" w:usb1="00000000" w:usb2="00000000" w:usb3="00000000" w:csb0="00000009" w:csb1="00000000"/>
  </w:font>
  <w:font w:name="FuturaA Md BT">
    <w:altName w:val="Arial"/>
    <w:charset w:val="00"/>
    <w:family w:val="swiss"/>
    <w:pitch w:val="variable"/>
    <w:sig w:usb0="00000001" w:usb1="00000000" w:usb2="00000000" w:usb3="00000000" w:csb0="00000003" w:csb1="00000000"/>
  </w:font>
  <w:font w:name="HelveticaBold">
    <w:panose1 w:val="00000000000000000000"/>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panose1 w:val="00000000000000000000"/>
    <w:charset w:val="00"/>
    <w:family w:val="auto"/>
    <w:pitch w:val="variable"/>
    <w:sig w:usb0="00000083" w:usb1="00000000" w:usb2="00000000" w:usb3="00000000" w:csb0="00000009" w:csb1="00000000"/>
  </w:font>
  <w:font w:name="Arial Narrow">
    <w:panose1 w:val="020B0606020202030204"/>
    <w:charset w:val="EE"/>
    <w:family w:val="swiss"/>
    <w:pitch w:val="variable"/>
    <w:sig w:usb0="00000287" w:usb1="00000800" w:usb2="00000000" w:usb3="00000000" w:csb0="0000009F" w:csb1="00000000"/>
  </w:font>
  <w:font w:name="Times Roman">
    <w:altName w:val="Times New Roman"/>
    <w:charset w:val="00"/>
    <w:family w:val="swiss"/>
    <w:pitch w:val="variable"/>
    <w:sig w:usb0="00000003" w:usb1="00000000" w:usb2="00000000" w:usb3="00000000" w:csb0="00000001"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Microsoft Sans Serif">
    <w:panose1 w:val="020B0604020202020204"/>
    <w:charset w:val="EE"/>
    <w:family w:val="swiss"/>
    <w:pitch w:val="variable"/>
    <w:sig w:usb0="E1002AFF" w:usb1="C0000002" w:usb2="00000008" w:usb3="00000000" w:csb0="000101FF" w:csb1="00000000"/>
  </w:font>
  <w:font w:name="YU Times New Roman">
    <w:altName w:val="Courier New"/>
    <w:charset w:val="00"/>
    <w:family w:val="roman"/>
    <w:pitch w:val="variable"/>
    <w:sig w:usb0="00000003" w:usb1="00000000" w:usb2="00000000" w:usb3="00000000" w:csb0="00000001" w:csb1="00000000"/>
  </w:font>
  <w:font w:name="YU HelveticaPlain">
    <w:altName w:val="Arial"/>
    <w:charset w:val="00"/>
    <w:family w:val="swiss"/>
    <w:pitch w:val="variable"/>
    <w:sig w:usb0="00000003" w:usb1="00000000" w:usb2="00000000" w:usb3="00000000" w:csb0="00000001" w:csb1="00000000"/>
  </w:font>
  <w:font w:name="Ariel fon Gile">
    <w:altName w:val="Times New Roman"/>
    <w:charset w:val="00"/>
    <w:family w:val="auto"/>
    <w:pitch w:val="variable"/>
    <w:sig w:usb0="00000087" w:usb1="00000000" w:usb2="00000000" w:usb3="00000000" w:csb0="0000001B" w:csb1="00000000"/>
  </w:font>
  <w:font w:name="Candara">
    <w:panose1 w:val="020E0502030303020204"/>
    <w:charset w:val="EE"/>
    <w:family w:val="swiss"/>
    <w:pitch w:val="variable"/>
    <w:sig w:usb0="A00002EF" w:usb1="4000A44B" w:usb2="00000000" w:usb3="00000000" w:csb0="0000019F" w:csb1="00000000"/>
  </w:font>
  <w:font w:name="Franklin Gothic Heavy">
    <w:panose1 w:val="020B0903020102020204"/>
    <w:charset w:val="EE"/>
    <w:family w:val="swiss"/>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35" w:rsidRDefault="00030235" w:rsidP="00161199">
    <w:pPr>
      <w:pStyle w:val="Footer"/>
      <w:jc w:val="right"/>
    </w:pPr>
    <w:r>
      <w:rPr>
        <w:rFonts w:ascii="Arial" w:hAnsi="Arial" w:cs="Arial"/>
        <w:sz w:val="20"/>
        <w:szCs w:val="20"/>
        <w:lang w:val="sr-Cyrl-RS"/>
      </w:rPr>
      <w:t xml:space="preserve">Страна </w:t>
    </w:r>
    <w:r>
      <w:rPr>
        <w:rFonts w:ascii="Arial" w:hAnsi="Arial" w:cs="Arial"/>
        <w:bCs/>
        <w:sz w:val="20"/>
        <w:szCs w:val="20"/>
      </w:rPr>
      <w:fldChar w:fldCharType="begin"/>
    </w:r>
    <w:r>
      <w:rPr>
        <w:rFonts w:ascii="Arial" w:hAnsi="Arial" w:cs="Arial"/>
        <w:bCs/>
        <w:sz w:val="20"/>
        <w:szCs w:val="20"/>
      </w:rPr>
      <w:instrText xml:space="preserve"> PAGE </w:instrText>
    </w:r>
    <w:r>
      <w:rPr>
        <w:rFonts w:ascii="Arial" w:hAnsi="Arial" w:cs="Arial"/>
        <w:bCs/>
        <w:sz w:val="20"/>
        <w:szCs w:val="20"/>
      </w:rPr>
      <w:fldChar w:fldCharType="separate"/>
    </w:r>
    <w:r w:rsidR="0015496E">
      <w:rPr>
        <w:rFonts w:ascii="Arial" w:hAnsi="Arial" w:cs="Arial"/>
        <w:bCs/>
        <w:noProof/>
        <w:sz w:val="20"/>
        <w:szCs w:val="20"/>
      </w:rPr>
      <w:t>13</w:t>
    </w:r>
    <w:r>
      <w:rPr>
        <w:rFonts w:ascii="Arial" w:hAnsi="Arial" w:cs="Arial"/>
        <w:bCs/>
        <w:sz w:val="20"/>
        <w:szCs w:val="20"/>
      </w:rPr>
      <w:fldChar w:fldCharType="end"/>
    </w:r>
    <w:r>
      <w:rPr>
        <w:rFonts w:ascii="Arial" w:hAnsi="Arial" w:cs="Arial"/>
        <w:sz w:val="20"/>
        <w:szCs w:val="20"/>
      </w:rPr>
      <w:t xml:space="preserve"> </w:t>
    </w:r>
    <w:r>
      <w:rPr>
        <w:rFonts w:ascii="Arial" w:hAnsi="Arial" w:cs="Arial"/>
        <w:sz w:val="20"/>
        <w:szCs w:val="20"/>
        <w:lang w:val="sr-Cyrl-RS"/>
      </w:rPr>
      <w:t xml:space="preserve">од </w:t>
    </w:r>
    <w:r>
      <w:rPr>
        <w:rFonts w:ascii="Arial" w:hAnsi="Arial" w:cs="Arial"/>
        <w:bCs/>
        <w:sz w:val="20"/>
        <w:szCs w:val="20"/>
      </w:rPr>
      <w:fldChar w:fldCharType="begin"/>
    </w:r>
    <w:r>
      <w:rPr>
        <w:rFonts w:ascii="Arial" w:hAnsi="Arial" w:cs="Arial"/>
        <w:bCs/>
        <w:sz w:val="20"/>
        <w:szCs w:val="20"/>
      </w:rPr>
      <w:instrText xml:space="preserve"> NUMPAGES  </w:instrText>
    </w:r>
    <w:r>
      <w:rPr>
        <w:rFonts w:ascii="Arial" w:hAnsi="Arial" w:cs="Arial"/>
        <w:bCs/>
        <w:sz w:val="20"/>
        <w:szCs w:val="20"/>
      </w:rPr>
      <w:fldChar w:fldCharType="separate"/>
    </w:r>
    <w:r w:rsidR="0015496E">
      <w:rPr>
        <w:rFonts w:ascii="Arial" w:hAnsi="Arial" w:cs="Arial"/>
        <w:bCs/>
        <w:noProof/>
        <w:sz w:val="20"/>
        <w:szCs w:val="20"/>
      </w:rPr>
      <w:t>82</w:t>
    </w:r>
    <w:r>
      <w:rPr>
        <w:rFonts w:ascii="Arial" w:hAnsi="Arial" w:cs="Arial"/>
        <w:bCs/>
        <w:sz w:val="20"/>
        <w:szCs w:val="20"/>
      </w:rPr>
      <w:fldChar w:fldCharType="end"/>
    </w:r>
  </w:p>
  <w:p w:rsidR="00030235" w:rsidRDefault="000302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35" w:rsidRDefault="00030235" w:rsidP="002E4E7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030235" w:rsidRDefault="00030235" w:rsidP="002E4E79">
    <w:pPr>
      <w:pStyle w:val="Footer"/>
    </w:pPr>
  </w:p>
  <w:p w:rsidR="00030235" w:rsidRDefault="00030235"/>
  <w:p w:rsidR="00030235" w:rsidRDefault="0003023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35" w:rsidRDefault="00030235" w:rsidP="002E4E79">
    <w:pPr>
      <w:pStyle w:val="Footer"/>
      <w:tabs>
        <w:tab w:val="clear" w:pos="8640"/>
        <w:tab w:val="left" w:pos="9498"/>
      </w:tabs>
      <w:ind w:right="5"/>
      <w:jc w:val="right"/>
      <w:rPr>
        <w:rFonts w:ascii="Arial" w:hAnsi="Arial" w:cs="Arial"/>
        <w:szCs w:val="22"/>
        <w:lang w:val="sr-Cyrl-RS"/>
      </w:rPr>
    </w:pPr>
  </w:p>
  <w:p w:rsidR="00030235" w:rsidRDefault="00030235" w:rsidP="002E4E79">
    <w:pPr>
      <w:pStyle w:val="Footer"/>
      <w:tabs>
        <w:tab w:val="clear" w:pos="8640"/>
        <w:tab w:val="left" w:pos="9498"/>
      </w:tabs>
      <w:ind w:right="5"/>
      <w:jc w:val="right"/>
    </w:pPr>
    <w:r w:rsidRPr="002E4E79">
      <w:rPr>
        <w:rFonts w:ascii="Arial" w:hAnsi="Arial" w:cs="Arial"/>
        <w:szCs w:val="22"/>
      </w:rPr>
      <w:t xml:space="preserve">Страна </w:t>
    </w:r>
    <w:r w:rsidRPr="002E4E79">
      <w:rPr>
        <w:rFonts w:ascii="Arial" w:hAnsi="Arial" w:cs="Arial"/>
        <w:szCs w:val="22"/>
      </w:rPr>
      <w:fldChar w:fldCharType="begin"/>
    </w:r>
    <w:r w:rsidRPr="002E4E79">
      <w:rPr>
        <w:rFonts w:ascii="Arial" w:hAnsi="Arial" w:cs="Arial"/>
        <w:szCs w:val="22"/>
      </w:rPr>
      <w:instrText xml:space="preserve"> PAGE </w:instrText>
    </w:r>
    <w:r w:rsidRPr="002E4E79">
      <w:rPr>
        <w:rFonts w:ascii="Arial" w:hAnsi="Arial" w:cs="Arial"/>
        <w:szCs w:val="22"/>
      </w:rPr>
      <w:fldChar w:fldCharType="separate"/>
    </w:r>
    <w:r w:rsidR="0015496E">
      <w:rPr>
        <w:rFonts w:ascii="Arial" w:hAnsi="Arial" w:cs="Arial"/>
        <w:noProof/>
        <w:szCs w:val="22"/>
      </w:rPr>
      <w:t>82</w:t>
    </w:r>
    <w:r w:rsidRPr="002E4E79">
      <w:rPr>
        <w:rFonts w:ascii="Arial" w:hAnsi="Arial" w:cs="Arial"/>
        <w:szCs w:val="22"/>
      </w:rPr>
      <w:fldChar w:fldCharType="end"/>
    </w:r>
    <w:r w:rsidRPr="002E4E79">
      <w:rPr>
        <w:rFonts w:ascii="Arial" w:hAnsi="Arial" w:cs="Arial"/>
        <w:szCs w:val="22"/>
      </w:rPr>
      <w:t xml:space="preserve"> од </w:t>
    </w:r>
    <w:r w:rsidRPr="002E4E79">
      <w:rPr>
        <w:rFonts w:ascii="Arial" w:hAnsi="Arial" w:cs="Arial"/>
        <w:szCs w:val="22"/>
      </w:rPr>
      <w:fldChar w:fldCharType="begin"/>
    </w:r>
    <w:r w:rsidRPr="002E4E79">
      <w:rPr>
        <w:rFonts w:ascii="Arial" w:hAnsi="Arial" w:cs="Arial"/>
        <w:szCs w:val="22"/>
      </w:rPr>
      <w:instrText xml:space="preserve"> NUMPAGES  </w:instrText>
    </w:r>
    <w:r w:rsidRPr="002E4E79">
      <w:rPr>
        <w:rFonts w:ascii="Arial" w:hAnsi="Arial" w:cs="Arial"/>
        <w:szCs w:val="22"/>
      </w:rPr>
      <w:fldChar w:fldCharType="separate"/>
    </w:r>
    <w:r w:rsidR="0015496E">
      <w:rPr>
        <w:rFonts w:ascii="Arial" w:hAnsi="Arial" w:cs="Arial"/>
        <w:noProof/>
        <w:szCs w:val="22"/>
      </w:rPr>
      <w:t>82</w:t>
    </w:r>
    <w:r w:rsidRPr="002E4E79">
      <w:rPr>
        <w:rFonts w:ascii="Arial" w:hAnsi="Arial" w:cs="Arial"/>
        <w:szCs w:val="22"/>
      </w:rPr>
      <w:fldChar w:fldCharType="end"/>
    </w:r>
  </w:p>
  <w:p w:rsidR="00030235" w:rsidRDefault="00030235"/>
  <w:p w:rsidR="00030235" w:rsidRDefault="000302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6BF" w:rsidRDefault="009566BF" w:rsidP="00C93EAB">
      <w:r>
        <w:rPr>
          <w:rStyle w:val="PageNumber"/>
          <w:lang w:val="en-US"/>
        </w:rPr>
        <w:fldChar w:fldCharType="begin"/>
      </w:r>
      <w:r>
        <w:rPr>
          <w:rStyle w:val="PageNumber"/>
          <w:lang w:val="en-US"/>
        </w:rPr>
        <w:instrText xml:space="preserve"> NUMPAGES </w:instrText>
      </w:r>
      <w:r>
        <w:rPr>
          <w:rStyle w:val="PageNumber"/>
          <w:lang w:val="en-US"/>
        </w:rPr>
        <w:fldChar w:fldCharType="separate"/>
      </w:r>
      <w:r>
        <w:rPr>
          <w:rStyle w:val="PageNumber"/>
          <w:noProof/>
          <w:lang w:val="en-US"/>
        </w:rPr>
        <w:t>82</w:t>
      </w:r>
      <w:r>
        <w:rPr>
          <w:rStyle w:val="PageNumber"/>
          <w:lang w:val="en-US"/>
        </w:rPr>
        <w:fldChar w:fldCharType="end"/>
      </w:r>
      <w:r>
        <w:separator/>
      </w:r>
    </w:p>
  </w:footnote>
  <w:footnote w:type="continuationSeparator" w:id="0">
    <w:p w:rsidR="009566BF" w:rsidRDefault="009566BF" w:rsidP="00C93EAB">
      <w:r>
        <w:continuationSeparator/>
      </w:r>
    </w:p>
  </w:footnote>
  <w:footnote w:type="continuationNotice" w:id="1">
    <w:p w:rsidR="009566BF" w:rsidRDefault="009566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35" w:rsidRDefault="00030235" w:rsidP="00EE2905">
    <w:pPr>
      <w:pStyle w:val="Header"/>
      <w:tabs>
        <w:tab w:val="clear" w:pos="4320"/>
        <w:tab w:val="clear" w:pos="9072"/>
        <w:tab w:val="left" w:pos="7695"/>
      </w:tabs>
      <w:ind w:right="-1"/>
      <w:rPr>
        <w:lang w:val="sr-Cyrl-CS"/>
      </w:rPr>
    </w:pPr>
    <w:r>
      <w:rPr>
        <w:lang w:val="sr-Cyrl-CS"/>
      </w:rPr>
      <w:t>ЈП "Електропривреда Србије " Београд                           Конкурсна документација</w:t>
    </w:r>
  </w:p>
  <w:p w:rsidR="00030235" w:rsidRPr="00D6468D" w:rsidRDefault="00030235" w:rsidP="00703512">
    <w:pPr>
      <w:pStyle w:val="Header"/>
      <w:tabs>
        <w:tab w:val="clear" w:pos="9072"/>
        <w:tab w:val="right" w:pos="9781"/>
      </w:tabs>
      <w:ind w:right="-1"/>
      <w:rPr>
        <w:lang w:val="sr-Latn-RS"/>
      </w:rPr>
    </w:pPr>
    <w:r>
      <w:rPr>
        <w:lang w:val="sr-Cyrl-CS"/>
      </w:rPr>
      <w:t xml:space="preserve">                                                                            Јавна набавка бр</w:t>
    </w:r>
    <w:r w:rsidRPr="00D6468D">
      <w:rPr>
        <w:lang w:val="sr-Cyrl-RS"/>
      </w:rPr>
      <w:t>.</w:t>
    </w:r>
    <w:r w:rsidRPr="00D6468D">
      <w:rPr>
        <w:lang w:val="sr-Cyrl-CS"/>
      </w:rPr>
      <w:t>/8</w:t>
    </w:r>
    <w:r w:rsidRPr="00D6468D">
      <w:rPr>
        <w:lang w:val="sr-Latn-RS"/>
      </w:rPr>
      <w:t>1</w:t>
    </w:r>
    <w:r w:rsidRPr="00D6468D">
      <w:rPr>
        <w:lang w:val="sr-Cyrl-CS"/>
      </w:rPr>
      <w:t>00/00</w:t>
    </w:r>
    <w:r w:rsidRPr="00D6468D">
      <w:rPr>
        <w:lang w:val="sr-Latn-RS"/>
      </w:rPr>
      <w:t>82</w:t>
    </w:r>
    <w:r w:rsidRPr="00D6468D">
      <w:rPr>
        <w:lang w:val="sr-Cyrl-CS"/>
      </w:rPr>
      <w:t>/201</w:t>
    </w:r>
    <w:r w:rsidRPr="00D6468D">
      <w:rPr>
        <w:lang w:val="sr-Latn-RS"/>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35" w:rsidRPr="00D7024B" w:rsidRDefault="00030235" w:rsidP="00D7024B">
    <w:pPr>
      <w:pStyle w:val="Header"/>
      <w:rPr>
        <w:lang w:val="sr-Cyrl-CS"/>
      </w:rPr>
    </w:pPr>
    <w:r>
      <w:rPr>
        <w:lang w:val="en-US"/>
      </w:rPr>
      <w:t xml:space="preserve">        </w:t>
    </w:r>
    <w:r w:rsidRPr="00D7024B">
      <w:rPr>
        <w:lang w:val="sr-Cyrl-CS"/>
      </w:rPr>
      <w:t>ЈП "Електропривреда Србије " Бе</w:t>
    </w:r>
    <w:r>
      <w:rPr>
        <w:lang w:val="sr-Cyrl-CS"/>
      </w:rPr>
      <w:t xml:space="preserve">оград                         Конкурсна  </w:t>
    </w:r>
    <w:r w:rsidRPr="00D7024B">
      <w:rPr>
        <w:lang w:val="sr-Cyrl-CS"/>
      </w:rPr>
      <w:t>документација</w:t>
    </w:r>
  </w:p>
  <w:p w:rsidR="00030235" w:rsidRPr="00D6468D" w:rsidRDefault="00030235" w:rsidP="00D7024B">
    <w:pPr>
      <w:pStyle w:val="Header"/>
      <w:rPr>
        <w:lang w:val="sr-Latn-RS"/>
      </w:rPr>
    </w:pPr>
    <w:r w:rsidRPr="00D7024B">
      <w:rPr>
        <w:lang w:val="sr-Cyrl-CS"/>
      </w:rPr>
      <w:t xml:space="preserve">                                                                           </w:t>
    </w:r>
    <w:r>
      <w:rPr>
        <w:lang w:val="en-US"/>
      </w:rPr>
      <w:t xml:space="preserve">         </w:t>
    </w:r>
    <w:r>
      <w:rPr>
        <w:lang w:val="sr-Cyrl-CS"/>
      </w:rPr>
      <w:t xml:space="preserve"> Јавна набавка бр./8</w:t>
    </w:r>
    <w:r>
      <w:rPr>
        <w:lang w:val="sr-Latn-RS"/>
      </w:rPr>
      <w:t>1</w:t>
    </w:r>
    <w:r>
      <w:rPr>
        <w:lang w:val="sr-Cyrl-CS"/>
      </w:rPr>
      <w:t>00/00</w:t>
    </w:r>
    <w:r>
      <w:rPr>
        <w:lang w:val="sr-Latn-RS"/>
      </w:rPr>
      <w:t>82</w:t>
    </w:r>
    <w:r>
      <w:rPr>
        <w:lang w:val="sr-Cyrl-CS"/>
      </w:rPr>
      <w:t>/201</w:t>
    </w:r>
    <w:r>
      <w:rPr>
        <w:lang w:val="sr-Latn-RS"/>
      </w:rPr>
      <w:t>7</w:t>
    </w:r>
  </w:p>
  <w:p w:rsidR="00030235" w:rsidRDefault="000302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5"/>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4"/>
    <w:multiLevelType w:val="multilevel"/>
    <w:tmpl w:val="00000004"/>
    <w:name w:val="WW8Num7"/>
    <w:lvl w:ilvl="0">
      <w:start w:val="1"/>
      <w:numFmt w:val="decimal"/>
      <w:lvlText w:val="%1."/>
      <w:lvlJc w:val="left"/>
      <w:pPr>
        <w:tabs>
          <w:tab w:val="num" w:pos="432"/>
        </w:tabs>
        <w:ind w:left="432" w:hanging="144"/>
      </w:pPr>
      <w:rPr>
        <w:b/>
        <w:bCs/>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5"/>
    <w:multiLevelType w:val="multilevel"/>
    <w:tmpl w:val="00000005"/>
    <w:name w:val="WW8Num4"/>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4.1.%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7"/>
    <w:multiLevelType w:val="multilevel"/>
    <w:tmpl w:val="D610B81A"/>
    <w:name w:val="WW8Num9"/>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5"/>
      <w:numFmt w:val="decimal"/>
      <w:lvlText w:val="7.%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00000008"/>
    <w:multiLevelType w:val="multilevel"/>
    <w:tmpl w:val="00000008"/>
    <w:name w:val="WW8Num10"/>
    <w:lvl w:ilvl="0">
      <w:start w:val="7"/>
      <w:numFmt w:val="decimal"/>
      <w:lvlText w:val="%1."/>
      <w:lvlJc w:val="left"/>
      <w:pPr>
        <w:tabs>
          <w:tab w:val="num" w:pos="900"/>
        </w:tabs>
        <w:ind w:left="900" w:hanging="900"/>
      </w:pPr>
      <w:rPr>
        <w:b w:val="0"/>
      </w:rPr>
    </w:lvl>
    <w:lvl w:ilvl="1">
      <w:start w:val="2"/>
      <w:numFmt w:val="decimal"/>
      <w:lvlText w:val="%1.%2."/>
      <w:lvlJc w:val="left"/>
      <w:pPr>
        <w:tabs>
          <w:tab w:val="num" w:pos="1080"/>
        </w:tabs>
        <w:ind w:left="1080" w:hanging="900"/>
      </w:pPr>
      <w:rPr>
        <w:b w:val="0"/>
      </w:rPr>
    </w:lvl>
    <w:lvl w:ilvl="2">
      <w:start w:val="1"/>
      <w:numFmt w:val="decimal"/>
      <w:lvlText w:val="%1.%2.%3."/>
      <w:lvlJc w:val="left"/>
      <w:pPr>
        <w:tabs>
          <w:tab w:val="num" w:pos="1260"/>
        </w:tabs>
        <w:ind w:left="1260" w:hanging="900"/>
      </w:pPr>
      <w:rPr>
        <w:b w:val="0"/>
      </w:rPr>
    </w:lvl>
    <w:lvl w:ilvl="3">
      <w:start w:val="1"/>
      <w:numFmt w:val="decimal"/>
      <w:lvlText w:val="%1.%2.%3.%4."/>
      <w:lvlJc w:val="left"/>
      <w:pPr>
        <w:tabs>
          <w:tab w:val="num" w:pos="1620"/>
        </w:tabs>
        <w:ind w:left="1620" w:hanging="1080"/>
      </w:pPr>
      <w:rPr>
        <w:b w:val="0"/>
      </w:rPr>
    </w:lvl>
    <w:lvl w:ilvl="4">
      <w:start w:val="1"/>
      <w:numFmt w:val="decimal"/>
      <w:lvlText w:val="%1.%2.%3.%4.%5."/>
      <w:lvlJc w:val="left"/>
      <w:pPr>
        <w:tabs>
          <w:tab w:val="num" w:pos="1800"/>
        </w:tabs>
        <w:ind w:left="1800" w:hanging="1080"/>
      </w:pPr>
      <w:rPr>
        <w:b w:val="0"/>
      </w:rPr>
    </w:lvl>
    <w:lvl w:ilvl="5">
      <w:start w:val="1"/>
      <w:numFmt w:val="decimal"/>
      <w:lvlText w:val="%1.%2.%3.%4.%5.%6."/>
      <w:lvlJc w:val="left"/>
      <w:pPr>
        <w:tabs>
          <w:tab w:val="num" w:pos="2340"/>
        </w:tabs>
        <w:ind w:left="2340" w:hanging="1440"/>
      </w:pPr>
      <w:rPr>
        <w:b w:val="0"/>
      </w:rPr>
    </w:lvl>
    <w:lvl w:ilvl="6">
      <w:start w:val="1"/>
      <w:numFmt w:val="decimal"/>
      <w:lvlText w:val="%1.%2.%3.%4.%5.%6.%7."/>
      <w:lvlJc w:val="left"/>
      <w:pPr>
        <w:tabs>
          <w:tab w:val="num" w:pos="2520"/>
        </w:tabs>
        <w:ind w:left="2520" w:hanging="1440"/>
      </w:pPr>
      <w:rPr>
        <w:b w:val="0"/>
      </w:rPr>
    </w:lvl>
    <w:lvl w:ilvl="7">
      <w:start w:val="1"/>
      <w:numFmt w:val="decimal"/>
      <w:lvlText w:val="%1.%2.%3.%4.%5.%6.%7.%8."/>
      <w:lvlJc w:val="left"/>
      <w:pPr>
        <w:tabs>
          <w:tab w:val="num" w:pos="3060"/>
        </w:tabs>
        <w:ind w:left="3060" w:hanging="1800"/>
      </w:pPr>
      <w:rPr>
        <w:b w:val="0"/>
      </w:rPr>
    </w:lvl>
    <w:lvl w:ilvl="8">
      <w:start w:val="1"/>
      <w:numFmt w:val="decimal"/>
      <w:lvlText w:val="%1.%2.%3.%4.%5.%6.%7.%8.%9."/>
      <w:lvlJc w:val="left"/>
      <w:pPr>
        <w:tabs>
          <w:tab w:val="num" w:pos="3240"/>
        </w:tabs>
        <w:ind w:left="3240" w:hanging="1800"/>
      </w:pPr>
      <w:rPr>
        <w:b w:val="0"/>
      </w:rPr>
    </w:lvl>
  </w:abstractNum>
  <w:abstractNum w:abstractNumId="6">
    <w:nsid w:val="00000009"/>
    <w:multiLevelType w:val="multilevel"/>
    <w:tmpl w:val="00000009"/>
    <w:name w:val="WW8Num11"/>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4.2.%3."/>
      <w:lvlJc w:val="left"/>
      <w:pPr>
        <w:tabs>
          <w:tab w:val="num" w:pos="1021"/>
        </w:tabs>
        <w:ind w:left="1021" w:hanging="73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0000000A"/>
    <w:multiLevelType w:val="multilevel"/>
    <w:tmpl w:val="099E5904"/>
    <w:name w:val="WW8Num12"/>
    <w:lvl w:ilvl="0">
      <w:start w:val="1"/>
      <w:numFmt w:val="none"/>
      <w:suff w:val="nothing"/>
      <w:lvlText w:val="7."/>
      <w:lvlJc w:val="left"/>
      <w:pPr>
        <w:ind w:left="360" w:hanging="360"/>
      </w:pPr>
      <w:rPr>
        <w:rFonts w:hint="default"/>
      </w:rPr>
    </w:lvl>
    <w:lvl w:ilvl="1">
      <w:start w:val="3"/>
      <w:numFmt w:val="none"/>
      <w:suff w:val="nothing"/>
      <w:lvlText w:val="7.2."/>
      <w:lvlJc w:val="left"/>
      <w:pPr>
        <w:ind w:left="792" w:hanging="432"/>
      </w:pPr>
      <w:rPr>
        <w:rFonts w:hint="default"/>
        <w:b w:val="0"/>
        <w:i w:val="0"/>
        <w:sz w:val="22"/>
        <w:szCs w:val="22"/>
      </w:rPr>
    </w:lvl>
    <w:lvl w:ilvl="2">
      <w:start w:val="4"/>
      <w:numFmt w:val="decimal"/>
      <w:lvlText w:val="7.2.%3."/>
      <w:lvlJc w:val="left"/>
      <w:pPr>
        <w:tabs>
          <w:tab w:val="num" w:pos="1224"/>
        </w:tabs>
        <w:ind w:left="1224" w:hanging="504"/>
      </w:pPr>
      <w:rPr>
        <w:rFonts w:hint="default"/>
        <w:b w:val="0"/>
        <w:i w:val="0"/>
      </w:rPr>
    </w:lvl>
    <w:lvl w:ilvl="3">
      <w:start w:val="1"/>
      <w:numFmt w:val="decimal"/>
      <w:lvlText w:val="..%3.%4.."/>
      <w:lvlJc w:val="left"/>
      <w:pPr>
        <w:tabs>
          <w:tab w:val="num" w:pos="1728"/>
        </w:tabs>
        <w:ind w:left="1728" w:hanging="648"/>
      </w:pPr>
      <w:rPr>
        <w:rFonts w:hint="default"/>
      </w:rPr>
    </w:lvl>
    <w:lvl w:ilvl="4">
      <w:start w:val="1"/>
      <w:numFmt w:val="decimal"/>
      <w:lvlText w:val="..%3.%4.%5.."/>
      <w:lvlJc w:val="left"/>
      <w:pPr>
        <w:tabs>
          <w:tab w:val="num" w:pos="2232"/>
        </w:tabs>
        <w:ind w:left="2232" w:hanging="792"/>
      </w:pPr>
      <w:rPr>
        <w:rFonts w:hint="default"/>
      </w:rPr>
    </w:lvl>
    <w:lvl w:ilvl="5">
      <w:start w:val="1"/>
      <w:numFmt w:val="decimal"/>
      <w:lvlText w:val="..%3.%4.%5.%6.."/>
      <w:lvlJc w:val="left"/>
      <w:pPr>
        <w:tabs>
          <w:tab w:val="num" w:pos="2736"/>
        </w:tabs>
        <w:ind w:left="2736" w:hanging="936"/>
      </w:pPr>
      <w:rPr>
        <w:rFonts w:hint="default"/>
      </w:rPr>
    </w:lvl>
    <w:lvl w:ilvl="6">
      <w:start w:val="1"/>
      <w:numFmt w:val="decimal"/>
      <w:lvlText w:val="..%3.%4.%5.%6.%7.."/>
      <w:lvlJc w:val="left"/>
      <w:pPr>
        <w:tabs>
          <w:tab w:val="num" w:pos="3240"/>
        </w:tabs>
        <w:ind w:left="3240" w:hanging="1080"/>
      </w:pPr>
      <w:rPr>
        <w:rFonts w:hint="default"/>
      </w:rPr>
    </w:lvl>
    <w:lvl w:ilvl="7">
      <w:start w:val="1"/>
      <w:numFmt w:val="decimal"/>
      <w:lvlText w:val="..%3.%4.%5.%6.%7.%8.."/>
      <w:lvlJc w:val="left"/>
      <w:pPr>
        <w:tabs>
          <w:tab w:val="num" w:pos="3744"/>
        </w:tabs>
        <w:ind w:left="3744" w:hanging="1224"/>
      </w:pPr>
      <w:rPr>
        <w:rFonts w:hint="default"/>
      </w:rPr>
    </w:lvl>
    <w:lvl w:ilvl="8">
      <w:start w:val="1"/>
      <w:numFmt w:val="decimal"/>
      <w:lvlText w:val="..%3.%4.%5.%6.%7.%8.%9.."/>
      <w:lvlJc w:val="left"/>
      <w:pPr>
        <w:tabs>
          <w:tab w:val="num" w:pos="4320"/>
        </w:tabs>
        <w:ind w:left="4320" w:hanging="1440"/>
      </w:pPr>
      <w:rPr>
        <w:rFonts w:hint="default"/>
      </w:rPr>
    </w:lvl>
  </w:abstractNum>
  <w:abstractNum w:abstractNumId="8">
    <w:nsid w:val="0000000B"/>
    <w:multiLevelType w:val="multilevel"/>
    <w:tmpl w:val="0000000B"/>
    <w:name w:val="WW8Num14"/>
    <w:lvl w:ilvl="0">
      <w:start w:val="1"/>
      <w:numFmt w:val="decimal"/>
      <w:lvlText w:val="%1."/>
      <w:lvlJc w:val="left"/>
      <w:pPr>
        <w:tabs>
          <w:tab w:val="num" w:pos="360"/>
        </w:tabs>
        <w:ind w:left="360" w:hanging="360"/>
      </w:pPr>
    </w:lvl>
    <w:lvl w:ilvl="1">
      <w:start w:val="1"/>
      <w:numFmt w:val="decimal"/>
      <w:lvlText w:val="7.2.%2."/>
      <w:lvlJc w:val="left"/>
      <w:pPr>
        <w:tabs>
          <w:tab w:val="num" w:pos="1992"/>
        </w:tabs>
        <w:ind w:left="19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0000000C"/>
    <w:multiLevelType w:val="multilevel"/>
    <w:tmpl w:val="0000000C"/>
    <w:name w:val="WW8Num15"/>
    <w:lvl w:ilvl="0">
      <w:start w:val="1"/>
      <w:numFmt w:val="decimal"/>
      <w:lvlText w:val="%1."/>
      <w:lvlJc w:val="left"/>
      <w:pPr>
        <w:tabs>
          <w:tab w:val="num" w:pos="360"/>
        </w:tabs>
        <w:ind w:left="360" w:hanging="360"/>
      </w:pPr>
    </w:lvl>
    <w:lvl w:ilvl="1">
      <w:start w:val="1"/>
      <w:numFmt w:val="decimal"/>
      <w:lvlText w:val="7.%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0000000D"/>
    <w:multiLevelType w:val="multilevel"/>
    <w:tmpl w:val="D4DA3F06"/>
    <w:name w:val="WW8Num16"/>
    <w:lvl w:ilvl="0">
      <w:start w:val="1"/>
      <w:numFmt w:val="decimal"/>
      <w:lvlText w:val="7.4.%1."/>
      <w:lvlJc w:val="left"/>
      <w:pPr>
        <w:tabs>
          <w:tab w:val="num" w:pos="360"/>
        </w:tabs>
        <w:ind w:left="360" w:hanging="360"/>
      </w:pPr>
      <w:rPr>
        <w:rFonts w:hint="default"/>
      </w:rPr>
    </w:lvl>
    <w:lvl w:ilvl="1">
      <w:start w:val="1"/>
      <w:numFmt w:val="decimal"/>
      <w:lvlText w:val="7.2.1.%2."/>
      <w:lvlJc w:val="left"/>
      <w:pPr>
        <w:tabs>
          <w:tab w:val="num" w:pos="1709"/>
        </w:tabs>
        <w:ind w:left="1709" w:hanging="432"/>
      </w:pPr>
      <w:rPr>
        <w:rFonts w:hint="default"/>
        <w:b w:val="0"/>
        <w:i w:val="0"/>
        <w:sz w:val="22"/>
        <w:szCs w:val="22"/>
      </w:rPr>
    </w:lvl>
    <w:lvl w:ilvl="2">
      <w:start w:val="1"/>
      <w:numFmt w:val="upperLetter"/>
      <w:lvlText w:val="%3."/>
      <w:lvlJc w:val="left"/>
      <w:pPr>
        <w:tabs>
          <w:tab w:val="num" w:pos="1920"/>
        </w:tabs>
        <w:ind w:left="1920" w:hanging="360"/>
      </w:pPr>
      <w:rPr>
        <w:rFonts w:ascii="Arial" w:hAnsi="Arial" w:hint="default"/>
      </w:rPr>
    </w:lvl>
    <w:lvl w:ilvl="3">
      <w:start w:val="1"/>
      <w:numFmt w:val="decimal"/>
      <w:lvlText w:val="%1.%2.%3.%4."/>
      <w:lvlJc w:val="left"/>
      <w:pPr>
        <w:tabs>
          <w:tab w:val="num" w:pos="1728"/>
        </w:tabs>
        <w:ind w:left="1728" w:hanging="648"/>
      </w:pPr>
      <w:rPr>
        <w:rFonts w:hint="default"/>
      </w:rPr>
    </w:lvl>
    <w:lvl w:ilvl="4">
      <w:start w:val="1"/>
      <w:numFmt w:val="decimal"/>
      <w:lvlText w:val="7.2.%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0000000E"/>
    <w:multiLevelType w:val="multilevel"/>
    <w:tmpl w:val="0000000E"/>
    <w:name w:val="WW8Num17"/>
    <w:lvl w:ilvl="0">
      <w:start w:val="1"/>
      <w:numFmt w:val="decimal"/>
      <w:lvlText w:val="7.%1."/>
      <w:lvlJc w:val="left"/>
      <w:pPr>
        <w:tabs>
          <w:tab w:val="num" w:pos="1080"/>
        </w:tabs>
        <w:ind w:left="1080" w:hanging="36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400"/>
        </w:tabs>
        <w:ind w:left="540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200"/>
        </w:tabs>
        <w:ind w:left="7200" w:hanging="1440"/>
      </w:pPr>
    </w:lvl>
    <w:lvl w:ilvl="8">
      <w:start w:val="1"/>
      <w:numFmt w:val="decimal"/>
      <w:lvlText w:val="%1.%2.%3.%4.%5.%6.%7.%8.%9"/>
      <w:lvlJc w:val="left"/>
      <w:pPr>
        <w:tabs>
          <w:tab w:val="num" w:pos="8280"/>
        </w:tabs>
        <w:ind w:left="8280" w:hanging="1800"/>
      </w:pPr>
    </w:lvl>
  </w:abstractNum>
  <w:abstractNum w:abstractNumId="12">
    <w:nsid w:val="0000000F"/>
    <w:multiLevelType w:val="multilevel"/>
    <w:tmpl w:val="0000000F"/>
    <w:name w:val="WW8Num19"/>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3.1.%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10"/>
    <w:multiLevelType w:val="multilevel"/>
    <w:tmpl w:val="00000010"/>
    <w:name w:val="WW8Num22"/>
    <w:lvl w:ilvl="0">
      <w:start w:val="1"/>
      <w:numFmt w:val="decimal"/>
      <w:lvlText w:val="%1."/>
      <w:lvlJc w:val="left"/>
      <w:pPr>
        <w:tabs>
          <w:tab w:val="num" w:pos="360"/>
        </w:tabs>
        <w:ind w:left="360" w:hanging="360"/>
      </w:pPr>
    </w:lvl>
    <w:lvl w:ilvl="1">
      <w:start w:val="1"/>
      <w:numFmt w:val="decimal"/>
      <w:lvlText w:val="7.4.%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00000011"/>
    <w:multiLevelType w:val="multilevel"/>
    <w:tmpl w:val="00000011"/>
    <w:name w:val="WW8Num24"/>
    <w:lvl w:ilvl="0">
      <w:start w:val="1"/>
      <w:numFmt w:val="decimal"/>
      <w:lvlText w:val="7.4.%1."/>
      <w:lvlJc w:val="left"/>
      <w:pPr>
        <w:tabs>
          <w:tab w:val="num" w:pos="360"/>
        </w:tabs>
        <w:ind w:left="360" w:hanging="360"/>
      </w:pPr>
    </w:lvl>
    <w:lvl w:ilvl="1">
      <w:start w:val="2"/>
      <w:numFmt w:val="none"/>
      <w:suff w:val="nothing"/>
      <w:lvlText w:val="7.2.3."/>
      <w:lvlJc w:val="left"/>
      <w:pPr>
        <w:tabs>
          <w:tab w:val="num" w:pos="792"/>
        </w:tabs>
        <w:ind w:left="792" w:hanging="432"/>
      </w:pPr>
      <w:rPr>
        <w:b w:val="0"/>
        <w:i w:val="0"/>
        <w:sz w:val="22"/>
        <w:szCs w:val="22"/>
      </w:rPr>
    </w:lvl>
    <w:lvl w:ilvl="2">
      <w:start w:val="3"/>
      <w:numFmt w:val="decimal"/>
      <w:lvlText w:val="%1.%3."/>
      <w:lvlJc w:val="left"/>
      <w:pPr>
        <w:tabs>
          <w:tab w:val="num" w:pos="1224"/>
        </w:tabs>
        <w:ind w:left="1224" w:hanging="504"/>
      </w:pPr>
      <w:rPr>
        <w:b w:val="0"/>
        <w:i w:val="0"/>
      </w:rPr>
    </w:lvl>
    <w:lvl w:ilvl="3">
      <w:start w:val="1"/>
      <w:numFmt w:val="decimal"/>
      <w:lvlText w:val="%1.%3.%4."/>
      <w:lvlJc w:val="left"/>
      <w:pPr>
        <w:tabs>
          <w:tab w:val="num" w:pos="1728"/>
        </w:tabs>
        <w:ind w:left="1728" w:hanging="648"/>
      </w:pPr>
    </w:lvl>
    <w:lvl w:ilvl="4">
      <w:start w:val="1"/>
      <w:numFmt w:val="decimal"/>
      <w:lvlText w:val="%1.%3.%4.%5."/>
      <w:lvlJc w:val="left"/>
      <w:pPr>
        <w:tabs>
          <w:tab w:val="num" w:pos="2232"/>
        </w:tabs>
        <w:ind w:left="2232" w:hanging="792"/>
      </w:pPr>
    </w:lvl>
    <w:lvl w:ilvl="5">
      <w:start w:val="1"/>
      <w:numFmt w:val="decimal"/>
      <w:lvlText w:val="%1.%3.%4.%5.%6."/>
      <w:lvlJc w:val="left"/>
      <w:pPr>
        <w:tabs>
          <w:tab w:val="num" w:pos="2736"/>
        </w:tabs>
        <w:ind w:left="2736" w:hanging="936"/>
      </w:pPr>
    </w:lvl>
    <w:lvl w:ilvl="6">
      <w:start w:val="1"/>
      <w:numFmt w:val="decimal"/>
      <w:lvlText w:val="%1.%3.%4.%5.%6.%7."/>
      <w:lvlJc w:val="left"/>
      <w:pPr>
        <w:tabs>
          <w:tab w:val="num" w:pos="3240"/>
        </w:tabs>
        <w:ind w:left="3240" w:hanging="1080"/>
      </w:pPr>
    </w:lvl>
    <w:lvl w:ilvl="7">
      <w:start w:val="1"/>
      <w:numFmt w:val="decimal"/>
      <w:lvlText w:val="%1.%3.%4.%5.%6.%7.%8."/>
      <w:lvlJc w:val="left"/>
      <w:pPr>
        <w:tabs>
          <w:tab w:val="num" w:pos="3744"/>
        </w:tabs>
        <w:ind w:left="3744" w:hanging="1224"/>
      </w:pPr>
    </w:lvl>
    <w:lvl w:ilvl="8">
      <w:start w:val="1"/>
      <w:numFmt w:val="decimal"/>
      <w:lvlText w:val="%1.%3.%4.%5.%6.%7.%8.%9."/>
      <w:lvlJc w:val="left"/>
      <w:pPr>
        <w:tabs>
          <w:tab w:val="num" w:pos="4320"/>
        </w:tabs>
        <w:ind w:left="4320" w:hanging="1440"/>
      </w:pPr>
    </w:lvl>
  </w:abstractNum>
  <w:abstractNum w:abstractNumId="15">
    <w:nsid w:val="00000012"/>
    <w:multiLevelType w:val="multilevel"/>
    <w:tmpl w:val="67F232AC"/>
    <w:name w:val="WW8Num25"/>
    <w:lvl w:ilvl="0">
      <w:start w:val="1"/>
      <w:numFmt w:val="none"/>
      <w:suff w:val="nothing"/>
      <w:lvlText w:val="7."/>
      <w:lvlJc w:val="left"/>
      <w:pPr>
        <w:ind w:left="360" w:hanging="360"/>
      </w:pPr>
      <w:rPr>
        <w:rFonts w:hint="default"/>
      </w:rPr>
    </w:lvl>
    <w:lvl w:ilvl="1">
      <w:start w:val="1"/>
      <w:numFmt w:val="none"/>
      <w:suff w:val="nothing"/>
      <w:lvlText w:val="7.2."/>
      <w:lvlJc w:val="left"/>
      <w:pPr>
        <w:ind w:left="792" w:hanging="432"/>
      </w:pPr>
      <w:rPr>
        <w:rFonts w:hint="default"/>
        <w:b w:val="0"/>
        <w:i w:val="0"/>
        <w:sz w:val="22"/>
        <w:szCs w:val="22"/>
      </w:rPr>
    </w:lvl>
    <w:lvl w:ilvl="2">
      <w:start w:val="1"/>
      <w:numFmt w:val="decimal"/>
      <w:lvlText w:val="7.2.2.%3"/>
      <w:lvlJc w:val="left"/>
      <w:pPr>
        <w:tabs>
          <w:tab w:val="num" w:pos="1224"/>
        </w:tabs>
        <w:ind w:left="1224" w:hanging="504"/>
      </w:pPr>
      <w:rPr>
        <w:rFonts w:hint="default"/>
        <w:b w:val="0"/>
        <w:i w:val="0"/>
      </w:rPr>
    </w:lvl>
    <w:lvl w:ilvl="3">
      <w:start w:val="1"/>
      <w:numFmt w:val="decimal"/>
      <w:lvlText w:val="7.2.2.9.%4"/>
      <w:lvlJc w:val="left"/>
      <w:pPr>
        <w:tabs>
          <w:tab w:val="num" w:pos="1728"/>
        </w:tabs>
        <w:ind w:left="1728" w:hanging="648"/>
      </w:pPr>
      <w:rPr>
        <w:rFonts w:hint="default"/>
      </w:rPr>
    </w:lvl>
    <w:lvl w:ilvl="4">
      <w:start w:val="1"/>
      <w:numFmt w:val="decimal"/>
      <w:lvlText w:val="7.2.2.9.%5"/>
      <w:lvlJc w:val="left"/>
      <w:pPr>
        <w:tabs>
          <w:tab w:val="num" w:pos="2069"/>
        </w:tabs>
        <w:ind w:left="2069" w:hanging="792"/>
      </w:pPr>
      <w:rPr>
        <w:rFonts w:hint="default"/>
      </w:rPr>
    </w:lvl>
    <w:lvl w:ilvl="5">
      <w:start w:val="1"/>
      <w:numFmt w:val="decimal"/>
      <w:lvlText w:val="..%3.%4.%5.%6.."/>
      <w:lvlJc w:val="left"/>
      <w:pPr>
        <w:tabs>
          <w:tab w:val="num" w:pos="2736"/>
        </w:tabs>
        <w:ind w:left="2736" w:hanging="936"/>
      </w:pPr>
      <w:rPr>
        <w:rFonts w:hint="default"/>
      </w:rPr>
    </w:lvl>
    <w:lvl w:ilvl="6">
      <w:start w:val="1"/>
      <w:numFmt w:val="decimal"/>
      <w:lvlText w:val="..%3.%4.%5.%6.%7.."/>
      <w:lvlJc w:val="left"/>
      <w:pPr>
        <w:tabs>
          <w:tab w:val="num" w:pos="3240"/>
        </w:tabs>
        <w:ind w:left="3240" w:hanging="1080"/>
      </w:pPr>
      <w:rPr>
        <w:rFonts w:hint="default"/>
      </w:rPr>
    </w:lvl>
    <w:lvl w:ilvl="7">
      <w:start w:val="1"/>
      <w:numFmt w:val="decimal"/>
      <w:lvlText w:val="..%3.%4.%5.%6.%7.%8.."/>
      <w:lvlJc w:val="left"/>
      <w:pPr>
        <w:tabs>
          <w:tab w:val="num" w:pos="3744"/>
        </w:tabs>
        <w:ind w:left="3744" w:hanging="1224"/>
      </w:pPr>
      <w:rPr>
        <w:rFonts w:hint="default"/>
      </w:rPr>
    </w:lvl>
    <w:lvl w:ilvl="8">
      <w:start w:val="1"/>
      <w:numFmt w:val="decimal"/>
      <w:lvlText w:val="..%3.%4.%5.%6.%7.%8.%9.."/>
      <w:lvlJc w:val="left"/>
      <w:pPr>
        <w:tabs>
          <w:tab w:val="num" w:pos="4320"/>
        </w:tabs>
        <w:ind w:left="4320" w:hanging="1440"/>
      </w:pPr>
      <w:rPr>
        <w:rFonts w:hint="default"/>
      </w:rPr>
    </w:lvl>
  </w:abstractNum>
  <w:abstractNum w:abstractNumId="16">
    <w:nsid w:val="00000013"/>
    <w:multiLevelType w:val="multilevel"/>
    <w:tmpl w:val="2ABA7C7E"/>
    <w:name w:val="WW8Num27"/>
    <w:lvl w:ilvl="0">
      <w:start w:val="7"/>
      <w:numFmt w:val="none"/>
      <w:suff w:val="nothing"/>
      <w:lvlText w:val="7."/>
      <w:lvlJc w:val="left"/>
      <w:pPr>
        <w:ind w:left="495" w:hanging="495"/>
      </w:pPr>
      <w:rPr>
        <w:rFonts w:hint="default"/>
      </w:rPr>
    </w:lvl>
    <w:lvl w:ilvl="1">
      <w:start w:val="2"/>
      <w:numFmt w:val="none"/>
      <w:suff w:val="nothing"/>
      <w:lvlText w:val="7.2."/>
      <w:lvlJc w:val="left"/>
      <w:pPr>
        <w:ind w:left="720" w:hanging="720"/>
      </w:pPr>
      <w:rPr>
        <w:rFonts w:hint="default"/>
      </w:rPr>
    </w:lvl>
    <w:lvl w:ilvl="2">
      <w:start w:val="2"/>
      <w:numFmt w:val="none"/>
      <w:suff w:val="nothing"/>
      <w:lvlText w:val="7.2.2."/>
      <w:lvlJc w:val="left"/>
      <w:pPr>
        <w:ind w:left="720" w:hanging="720"/>
      </w:pPr>
      <w:rPr>
        <w:rFonts w:hint="default"/>
      </w:rPr>
    </w:lvl>
    <w:lvl w:ilvl="3">
      <w:start w:val="5"/>
      <w:numFmt w:val="none"/>
      <w:suff w:val="nothing"/>
      <w:lvlText w:val="7.2.2.5."/>
      <w:lvlJc w:val="left"/>
      <w:pPr>
        <w:ind w:left="1080" w:hanging="1080"/>
      </w:pPr>
      <w:rPr>
        <w:rFonts w:hint="default"/>
      </w:rPr>
    </w:lvl>
    <w:lvl w:ilvl="4">
      <w:start w:val="1"/>
      <w:numFmt w:val="decimal"/>
      <w:lvlText w:val="7.2.2.5.%5."/>
      <w:lvlJc w:val="left"/>
      <w:pPr>
        <w:tabs>
          <w:tab w:val="num" w:pos="1364"/>
        </w:tabs>
        <w:ind w:left="1364" w:hanging="1080"/>
      </w:pPr>
      <w:rPr>
        <w:rFonts w:hint="default"/>
      </w:rPr>
    </w:lvl>
    <w:lvl w:ilvl="5">
      <w:start w:val="1"/>
      <w:numFmt w:val="decimal"/>
      <w:lvlText w:val="....%5.%6."/>
      <w:lvlJc w:val="left"/>
      <w:pPr>
        <w:tabs>
          <w:tab w:val="num" w:pos="1440"/>
        </w:tabs>
        <w:ind w:left="1440" w:hanging="1440"/>
      </w:pPr>
      <w:rPr>
        <w:rFonts w:hint="default"/>
      </w:rPr>
    </w:lvl>
    <w:lvl w:ilvl="6">
      <w:start w:val="1"/>
      <w:numFmt w:val="decimal"/>
      <w:lvlText w:val="....%5.%6.%7."/>
      <w:lvlJc w:val="left"/>
      <w:pPr>
        <w:tabs>
          <w:tab w:val="num" w:pos="1440"/>
        </w:tabs>
        <w:ind w:left="1440" w:hanging="1440"/>
      </w:pPr>
      <w:rPr>
        <w:rFonts w:hint="default"/>
      </w:rPr>
    </w:lvl>
    <w:lvl w:ilvl="7">
      <w:start w:val="1"/>
      <w:numFmt w:val="decimal"/>
      <w:lvlText w:val="....%5.%6.%7.%8...."/>
      <w:lvlJc w:val="left"/>
      <w:pPr>
        <w:tabs>
          <w:tab w:val="num" w:pos="1800"/>
        </w:tabs>
        <w:ind w:left="1800" w:hanging="1800"/>
      </w:pPr>
      <w:rPr>
        <w:rFonts w:hint="default"/>
      </w:rPr>
    </w:lvl>
    <w:lvl w:ilvl="8">
      <w:start w:val="1"/>
      <w:numFmt w:val="decimal"/>
      <w:lvlText w:val="....%5.%6.%7.%8.%9...."/>
      <w:lvlJc w:val="left"/>
      <w:pPr>
        <w:tabs>
          <w:tab w:val="num" w:pos="1800"/>
        </w:tabs>
        <w:ind w:left="1800" w:hanging="1800"/>
      </w:pPr>
      <w:rPr>
        <w:rFonts w:hint="default"/>
      </w:rPr>
    </w:lvl>
  </w:abstractNum>
  <w:abstractNum w:abstractNumId="17">
    <w:nsid w:val="00000014"/>
    <w:multiLevelType w:val="multilevel"/>
    <w:tmpl w:val="00000014"/>
    <w:name w:val="WW8Num28"/>
    <w:lvl w:ilvl="0">
      <w:start w:val="1"/>
      <w:numFmt w:val="decimal"/>
      <w:lvlText w:val="7.4.%1."/>
      <w:lvlJc w:val="left"/>
      <w:pPr>
        <w:tabs>
          <w:tab w:val="num" w:pos="360"/>
        </w:tabs>
        <w:ind w:left="360" w:hanging="360"/>
      </w:pPr>
    </w:lvl>
    <w:lvl w:ilvl="1">
      <w:start w:val="1"/>
      <w:numFmt w:val="decimal"/>
      <w:lvlText w:val="7.2.2.%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none"/>
      <w:suff w:val="nothing"/>
      <w:lvlText w:val="7.2.2.9.1."/>
      <w:lvlJc w:val="left"/>
      <w:pPr>
        <w:tabs>
          <w:tab w:val="num" w:pos="2232"/>
        </w:tabs>
        <w:ind w:left="2232" w:hanging="792"/>
      </w:pPr>
    </w:lvl>
    <w:lvl w:ilvl="5">
      <w:start w:val="1"/>
      <w:numFmt w:val="decimal"/>
      <w:lvlText w:val="%1.%2.%3.%4.%6."/>
      <w:lvlJc w:val="left"/>
      <w:pPr>
        <w:tabs>
          <w:tab w:val="num" w:pos="2736"/>
        </w:tabs>
        <w:ind w:left="2736" w:hanging="936"/>
      </w:pPr>
    </w:lvl>
    <w:lvl w:ilvl="6">
      <w:start w:val="1"/>
      <w:numFmt w:val="decimal"/>
      <w:lvlText w:val="%1.%2.%3.%4.%6.%7."/>
      <w:lvlJc w:val="left"/>
      <w:pPr>
        <w:tabs>
          <w:tab w:val="num" w:pos="3240"/>
        </w:tabs>
        <w:ind w:left="3240" w:hanging="1080"/>
      </w:pPr>
    </w:lvl>
    <w:lvl w:ilvl="7">
      <w:start w:val="1"/>
      <w:numFmt w:val="decimal"/>
      <w:lvlText w:val="%1.%2.%3.%4.%6.%7.%8."/>
      <w:lvlJc w:val="left"/>
      <w:pPr>
        <w:tabs>
          <w:tab w:val="num" w:pos="3744"/>
        </w:tabs>
        <w:ind w:left="3744" w:hanging="1224"/>
      </w:pPr>
    </w:lvl>
    <w:lvl w:ilvl="8">
      <w:start w:val="1"/>
      <w:numFmt w:val="decimal"/>
      <w:lvlText w:val="%1.%2.%3.%4.%6.%7.%8.%9."/>
      <w:lvlJc w:val="left"/>
      <w:pPr>
        <w:tabs>
          <w:tab w:val="num" w:pos="4320"/>
        </w:tabs>
        <w:ind w:left="4320" w:hanging="1440"/>
      </w:pPr>
    </w:lvl>
  </w:abstractNum>
  <w:abstractNum w:abstractNumId="18">
    <w:nsid w:val="00000015"/>
    <w:multiLevelType w:val="multilevel"/>
    <w:tmpl w:val="00000015"/>
    <w:name w:val="WW8Num30"/>
    <w:lvl w:ilvl="0">
      <w:start w:val="1"/>
      <w:numFmt w:val="bullet"/>
      <w:lvlText w:val=""/>
      <w:lvlJc w:val="left"/>
      <w:pPr>
        <w:tabs>
          <w:tab w:val="num" w:pos="2867"/>
        </w:tabs>
        <w:ind w:left="2867" w:hanging="360"/>
      </w:pPr>
      <w:rPr>
        <w:rFonts w:ascii="Symbol" w:hAnsi="Symbol"/>
        <w:color w:val="auto"/>
      </w:rPr>
    </w:lvl>
    <w:lvl w:ilvl="1">
      <w:start w:val="1"/>
      <w:numFmt w:val="bullet"/>
      <w:lvlText w:val=""/>
      <w:lvlJc w:val="left"/>
      <w:pPr>
        <w:tabs>
          <w:tab w:val="num" w:pos="2688"/>
        </w:tabs>
        <w:ind w:left="2688" w:hanging="360"/>
      </w:pPr>
      <w:rPr>
        <w:rFonts w:ascii="Symbol" w:hAnsi="Symbol"/>
        <w:color w:val="auto"/>
      </w:rPr>
    </w:lvl>
    <w:lvl w:ilvl="2">
      <w:start w:val="1"/>
      <w:numFmt w:val="bullet"/>
      <w:lvlText w:val=""/>
      <w:lvlJc w:val="left"/>
      <w:pPr>
        <w:tabs>
          <w:tab w:val="num" w:pos="3408"/>
        </w:tabs>
        <w:ind w:left="3408" w:hanging="360"/>
      </w:pPr>
      <w:rPr>
        <w:rFonts w:ascii="Wingdings" w:hAnsi="Wingdings"/>
      </w:rPr>
    </w:lvl>
    <w:lvl w:ilvl="3">
      <w:start w:val="1"/>
      <w:numFmt w:val="bullet"/>
      <w:lvlText w:val=""/>
      <w:lvlJc w:val="left"/>
      <w:pPr>
        <w:tabs>
          <w:tab w:val="num" w:pos="4128"/>
        </w:tabs>
        <w:ind w:left="4128" w:hanging="360"/>
      </w:pPr>
      <w:rPr>
        <w:rFonts w:ascii="Symbol" w:hAnsi="Symbol"/>
      </w:rPr>
    </w:lvl>
    <w:lvl w:ilvl="4">
      <w:start w:val="1"/>
      <w:numFmt w:val="bullet"/>
      <w:lvlText w:val="o"/>
      <w:lvlJc w:val="left"/>
      <w:pPr>
        <w:tabs>
          <w:tab w:val="num" w:pos="4848"/>
        </w:tabs>
        <w:ind w:left="4848" w:hanging="360"/>
      </w:pPr>
      <w:rPr>
        <w:rFonts w:ascii="Courier New" w:hAnsi="Courier New" w:cs="Courier New"/>
      </w:rPr>
    </w:lvl>
    <w:lvl w:ilvl="5">
      <w:start w:val="1"/>
      <w:numFmt w:val="bullet"/>
      <w:lvlText w:val=""/>
      <w:lvlJc w:val="left"/>
      <w:pPr>
        <w:tabs>
          <w:tab w:val="num" w:pos="5568"/>
        </w:tabs>
        <w:ind w:left="5568" w:hanging="360"/>
      </w:pPr>
      <w:rPr>
        <w:rFonts w:ascii="Wingdings" w:hAnsi="Wingdings"/>
      </w:rPr>
    </w:lvl>
    <w:lvl w:ilvl="6">
      <w:start w:val="1"/>
      <w:numFmt w:val="bullet"/>
      <w:lvlText w:val=""/>
      <w:lvlJc w:val="left"/>
      <w:pPr>
        <w:tabs>
          <w:tab w:val="num" w:pos="6288"/>
        </w:tabs>
        <w:ind w:left="6288" w:hanging="360"/>
      </w:pPr>
      <w:rPr>
        <w:rFonts w:ascii="Symbol" w:hAnsi="Symbol"/>
      </w:rPr>
    </w:lvl>
    <w:lvl w:ilvl="7">
      <w:start w:val="1"/>
      <w:numFmt w:val="bullet"/>
      <w:lvlText w:val="o"/>
      <w:lvlJc w:val="left"/>
      <w:pPr>
        <w:tabs>
          <w:tab w:val="num" w:pos="7008"/>
        </w:tabs>
        <w:ind w:left="7008" w:hanging="360"/>
      </w:pPr>
      <w:rPr>
        <w:rFonts w:ascii="Courier New" w:hAnsi="Courier New" w:cs="Courier New"/>
      </w:rPr>
    </w:lvl>
    <w:lvl w:ilvl="8">
      <w:start w:val="1"/>
      <w:numFmt w:val="bullet"/>
      <w:lvlText w:val=""/>
      <w:lvlJc w:val="left"/>
      <w:pPr>
        <w:tabs>
          <w:tab w:val="num" w:pos="7728"/>
        </w:tabs>
        <w:ind w:left="7728" w:hanging="360"/>
      </w:pPr>
      <w:rPr>
        <w:rFonts w:ascii="Wingdings" w:hAnsi="Wingdings"/>
      </w:rPr>
    </w:lvl>
  </w:abstractNum>
  <w:abstractNum w:abstractNumId="19">
    <w:nsid w:val="00000016"/>
    <w:multiLevelType w:val="multilevel"/>
    <w:tmpl w:val="00000016"/>
    <w:name w:val="WW8Num32"/>
    <w:lvl w:ilvl="0">
      <w:start w:val="1"/>
      <w:numFmt w:val="decimal"/>
      <w:lvlText w:val="7.%1."/>
      <w:lvlJc w:val="left"/>
      <w:pPr>
        <w:tabs>
          <w:tab w:val="num" w:pos="1070"/>
        </w:tabs>
        <w:ind w:left="1070" w:hanging="36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400"/>
        </w:tabs>
        <w:ind w:left="540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200"/>
        </w:tabs>
        <w:ind w:left="7200" w:hanging="1440"/>
      </w:pPr>
    </w:lvl>
    <w:lvl w:ilvl="8">
      <w:start w:val="1"/>
      <w:numFmt w:val="decimal"/>
      <w:lvlText w:val="%1.%2.%3.%4.%5.%6.%7.%8.%9"/>
      <w:lvlJc w:val="left"/>
      <w:pPr>
        <w:tabs>
          <w:tab w:val="num" w:pos="8280"/>
        </w:tabs>
        <w:ind w:left="8280" w:hanging="1800"/>
      </w:pPr>
    </w:lvl>
  </w:abstractNum>
  <w:abstractNum w:abstractNumId="20">
    <w:nsid w:val="00000017"/>
    <w:multiLevelType w:val="multilevel"/>
    <w:tmpl w:val="3FD8CA40"/>
    <w:name w:val="WW8Num33"/>
    <w:lvl w:ilvl="0">
      <w:start w:val="7"/>
      <w:numFmt w:val="decimal"/>
      <w:lvlText w:val="%1."/>
      <w:lvlJc w:val="left"/>
      <w:pPr>
        <w:tabs>
          <w:tab w:val="num" w:pos="810"/>
        </w:tabs>
        <w:ind w:left="810" w:hanging="450"/>
      </w:pPr>
    </w:lvl>
    <w:lvl w:ilvl="1">
      <w:start w:val="2"/>
      <w:numFmt w:val="decimal"/>
      <w:isLgl/>
      <w:lvlText w:val="%1.%2."/>
      <w:lvlJc w:val="left"/>
      <w:pPr>
        <w:tabs>
          <w:tab w:val="num" w:pos="1095"/>
        </w:tabs>
        <w:ind w:left="1095" w:hanging="735"/>
      </w:pPr>
      <w:rPr>
        <w:rFonts w:hint="default"/>
      </w:rPr>
    </w:lvl>
    <w:lvl w:ilvl="2">
      <w:start w:val="6"/>
      <w:numFmt w:val="decimal"/>
      <w:isLgl/>
      <w:lvlText w:val="%1.%2.%3."/>
      <w:lvlJc w:val="left"/>
      <w:pPr>
        <w:tabs>
          <w:tab w:val="num" w:pos="1095"/>
        </w:tabs>
        <w:ind w:left="1095" w:hanging="735"/>
      </w:pPr>
      <w:rPr>
        <w:rFonts w:hint="default"/>
      </w:rPr>
    </w:lvl>
    <w:lvl w:ilvl="3">
      <w:start w:val="3"/>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00000019"/>
    <w:multiLevelType w:val="multilevel"/>
    <w:tmpl w:val="00000019"/>
    <w:name w:val="WW8Num36"/>
    <w:lvl w:ilvl="0">
      <w:start w:val="1"/>
      <w:numFmt w:val="decimal"/>
      <w:lvlText w:val="7.4.%1."/>
      <w:lvlJc w:val="left"/>
      <w:pPr>
        <w:tabs>
          <w:tab w:val="num" w:pos="360"/>
        </w:tabs>
        <w:ind w:left="360" w:hanging="360"/>
      </w:pPr>
    </w:lvl>
    <w:lvl w:ilvl="1">
      <w:start w:val="1"/>
      <w:numFmt w:val="decimal"/>
      <w:lvlText w:val="7.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0000001A"/>
    <w:multiLevelType w:val="multilevel"/>
    <w:tmpl w:val="545EFBC2"/>
    <w:name w:val="WW8Num40"/>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1.%2.%3."/>
      <w:lvlJc w:val="left"/>
      <w:pPr>
        <w:tabs>
          <w:tab w:val="num" w:pos="954"/>
        </w:tabs>
        <w:ind w:left="954" w:hanging="504"/>
      </w:pPr>
      <w:rPr>
        <w:sz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0000001B"/>
    <w:multiLevelType w:val="multilevel"/>
    <w:tmpl w:val="0000001B"/>
    <w:name w:val="WW8Num41"/>
    <w:lvl w:ilvl="0">
      <w:start w:val="1"/>
      <w:numFmt w:val="decimal"/>
      <w:lvlText w:val="%1."/>
      <w:lvlJc w:val="left"/>
      <w:pPr>
        <w:tabs>
          <w:tab w:val="num" w:pos="360"/>
        </w:tabs>
        <w:ind w:left="360" w:hanging="360"/>
      </w:pPr>
    </w:lvl>
    <w:lvl w:ilvl="1">
      <w:start w:val="1"/>
      <w:numFmt w:val="decimal"/>
      <w:lvlText w:val="7.2.%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7.3.%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0000001C"/>
    <w:multiLevelType w:val="multilevel"/>
    <w:tmpl w:val="0000001C"/>
    <w:name w:val="WW8Num47"/>
    <w:lvl w:ilvl="0">
      <w:start w:val="1"/>
      <w:numFmt w:val="decimal"/>
      <w:lvlText w:val="7.4.%1."/>
      <w:lvlJc w:val="left"/>
      <w:pPr>
        <w:tabs>
          <w:tab w:val="num" w:pos="360"/>
        </w:tabs>
        <w:ind w:left="360" w:hanging="360"/>
      </w:pPr>
    </w:lvl>
    <w:lvl w:ilvl="1">
      <w:start w:val="1"/>
      <w:numFmt w:val="none"/>
      <w:suff w:val="nothing"/>
      <w:lvlText w:val="7.2.2"/>
      <w:lvlJc w:val="left"/>
      <w:pPr>
        <w:tabs>
          <w:tab w:val="num" w:pos="792"/>
        </w:tabs>
        <w:ind w:left="792" w:hanging="432"/>
      </w:pPr>
      <w:rPr>
        <w:b w:val="0"/>
        <w:i w:val="0"/>
        <w:sz w:val="22"/>
        <w:szCs w:val="22"/>
      </w:rPr>
    </w:lvl>
    <w:lvl w:ilvl="2">
      <w:start w:val="1"/>
      <w:numFmt w:val="decimal"/>
      <w:lvlText w:val="%1.%3."/>
      <w:lvlJc w:val="left"/>
      <w:pPr>
        <w:tabs>
          <w:tab w:val="num" w:pos="1224"/>
        </w:tabs>
        <w:ind w:left="1224" w:hanging="504"/>
      </w:pPr>
      <w:rPr>
        <w:b w:val="0"/>
        <w:i w:val="0"/>
      </w:rPr>
    </w:lvl>
    <w:lvl w:ilvl="3">
      <w:start w:val="1"/>
      <w:numFmt w:val="decimal"/>
      <w:lvlText w:val="%1.%3.%4."/>
      <w:lvlJc w:val="left"/>
      <w:pPr>
        <w:tabs>
          <w:tab w:val="num" w:pos="1728"/>
        </w:tabs>
        <w:ind w:left="1728" w:hanging="648"/>
      </w:pPr>
    </w:lvl>
    <w:lvl w:ilvl="4">
      <w:start w:val="1"/>
      <w:numFmt w:val="decimal"/>
      <w:lvlText w:val="%1.%3.%4.%5."/>
      <w:lvlJc w:val="left"/>
      <w:pPr>
        <w:tabs>
          <w:tab w:val="num" w:pos="2232"/>
        </w:tabs>
        <w:ind w:left="2232" w:hanging="792"/>
      </w:pPr>
    </w:lvl>
    <w:lvl w:ilvl="5">
      <w:start w:val="1"/>
      <w:numFmt w:val="decimal"/>
      <w:lvlText w:val="%1.%3.%4.%5.%6."/>
      <w:lvlJc w:val="left"/>
      <w:pPr>
        <w:tabs>
          <w:tab w:val="num" w:pos="2736"/>
        </w:tabs>
        <w:ind w:left="2736" w:hanging="936"/>
      </w:pPr>
    </w:lvl>
    <w:lvl w:ilvl="6">
      <w:start w:val="1"/>
      <w:numFmt w:val="decimal"/>
      <w:lvlText w:val="%1.%3.%4.%5.%6.%7."/>
      <w:lvlJc w:val="left"/>
      <w:pPr>
        <w:tabs>
          <w:tab w:val="num" w:pos="3240"/>
        </w:tabs>
        <w:ind w:left="3240" w:hanging="1080"/>
      </w:pPr>
    </w:lvl>
    <w:lvl w:ilvl="7">
      <w:start w:val="1"/>
      <w:numFmt w:val="decimal"/>
      <w:lvlText w:val="%1.%3.%4.%5.%6.%7.%8."/>
      <w:lvlJc w:val="left"/>
      <w:pPr>
        <w:tabs>
          <w:tab w:val="num" w:pos="3744"/>
        </w:tabs>
        <w:ind w:left="3744" w:hanging="1224"/>
      </w:pPr>
    </w:lvl>
    <w:lvl w:ilvl="8">
      <w:start w:val="1"/>
      <w:numFmt w:val="decimal"/>
      <w:lvlText w:val="%1.%3.%4.%5.%6.%7.%8.%9."/>
      <w:lvlJc w:val="left"/>
      <w:pPr>
        <w:tabs>
          <w:tab w:val="num" w:pos="4320"/>
        </w:tabs>
        <w:ind w:left="4320" w:hanging="1440"/>
      </w:pPr>
    </w:lvl>
  </w:abstractNum>
  <w:abstractNum w:abstractNumId="25">
    <w:nsid w:val="0000001D"/>
    <w:multiLevelType w:val="multilevel"/>
    <w:tmpl w:val="0000001D"/>
    <w:name w:val="WW8Num49"/>
    <w:lvl w:ilvl="0">
      <w:start w:val="1"/>
      <w:numFmt w:val="decimal"/>
      <w:lvlText w:val="7.4.%1."/>
      <w:lvlJc w:val="left"/>
      <w:pPr>
        <w:tabs>
          <w:tab w:val="num" w:pos="360"/>
        </w:tabs>
        <w:ind w:left="360" w:hanging="360"/>
      </w:pPr>
    </w:lvl>
    <w:lvl w:ilvl="1">
      <w:start w:val="1"/>
      <w:numFmt w:val="decimal"/>
      <w:lvlText w:val="7.4.%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0000001E"/>
    <w:multiLevelType w:val="multilevel"/>
    <w:tmpl w:val="0000001E"/>
    <w:name w:val="WW8Num50"/>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3.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00000021"/>
    <w:multiLevelType w:val="multilevel"/>
    <w:tmpl w:val="F7F61C82"/>
    <w:name w:val="WW8Num5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4"/>
      <w:numFmt w:val="decimal"/>
      <w:lvlText w:val="7.2.%3."/>
      <w:lvlJc w:val="left"/>
      <w:pPr>
        <w:tabs>
          <w:tab w:val="num" w:pos="788"/>
        </w:tabs>
        <w:ind w:left="788" w:hanging="504"/>
      </w:pPr>
      <w:rPr>
        <w:rFonts w:hint="default"/>
      </w:rPr>
    </w:lvl>
    <w:lvl w:ilvl="3">
      <w:start w:val="1"/>
      <w:numFmt w:val="decimal"/>
      <w:lvlText w:val="7.2.4.%4"/>
      <w:lvlJc w:val="left"/>
      <w:pPr>
        <w:tabs>
          <w:tab w:val="num" w:pos="1495"/>
        </w:tabs>
        <w:ind w:left="1495"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nsid w:val="00000022"/>
    <w:multiLevelType w:val="multilevel"/>
    <w:tmpl w:val="00000022"/>
    <w:name w:val="WW8Num56"/>
    <w:lvl w:ilvl="0">
      <w:start w:val="1"/>
      <w:numFmt w:val="decimal"/>
      <w:lvlText w:val="7.4.%1."/>
      <w:lvlJc w:val="left"/>
      <w:pPr>
        <w:tabs>
          <w:tab w:val="num" w:pos="360"/>
        </w:tabs>
        <w:ind w:left="360" w:hanging="360"/>
      </w:pPr>
    </w:lvl>
    <w:lvl w:ilvl="1">
      <w:start w:val="1"/>
      <w:numFmt w:val="decimal"/>
      <w:lvlText w:val="7.3.%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31">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nsid w:val="035A5284"/>
    <w:multiLevelType w:val="hybridMultilevel"/>
    <w:tmpl w:val="A2B2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59A235E"/>
    <w:multiLevelType w:val="hybridMultilevel"/>
    <w:tmpl w:val="9C4A2EDC"/>
    <w:name w:val="WW8Num372243222222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4">
    <w:nsid w:val="080E21AE"/>
    <w:multiLevelType w:val="hybridMultilevel"/>
    <w:tmpl w:val="CC86D108"/>
    <w:lvl w:ilvl="0" w:tplc="FFFFFFFF">
      <w:start w:val="1"/>
      <w:numFmt w:val="decimal"/>
      <w:lvlText w:val="%1."/>
      <w:lvlJc w:val="left"/>
      <w:pPr>
        <w:tabs>
          <w:tab w:val="num" w:pos="891"/>
        </w:tabs>
        <w:ind w:left="891" w:hanging="60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36">
    <w:nsid w:val="17804EED"/>
    <w:multiLevelType w:val="hybridMultilevel"/>
    <w:tmpl w:val="74C6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84F5194"/>
    <w:multiLevelType w:val="hybridMultilevel"/>
    <w:tmpl w:val="374A6932"/>
    <w:lvl w:ilvl="0" w:tplc="66C29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A735A33"/>
    <w:multiLevelType w:val="multilevel"/>
    <w:tmpl w:val="0FC07FC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1B721F7E"/>
    <w:multiLevelType w:val="hybridMultilevel"/>
    <w:tmpl w:val="D8CED3A2"/>
    <w:name w:val="WW8Num362"/>
    <w:lvl w:ilvl="0" w:tplc="44B2AE54">
      <w:start w:val="9"/>
      <w:numFmt w:val="decimal"/>
      <w:lvlText w:val="%1."/>
      <w:lvlJc w:val="left"/>
      <w:pPr>
        <w:tabs>
          <w:tab w:val="num" w:pos="1065"/>
        </w:tabs>
        <w:ind w:left="1065" w:hanging="70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1C7B41BD"/>
    <w:multiLevelType w:val="hybridMultilevel"/>
    <w:tmpl w:val="C3064CD6"/>
    <w:lvl w:ilvl="0" w:tplc="87740CE6">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FB22D44"/>
    <w:multiLevelType w:val="hybridMultilevel"/>
    <w:tmpl w:val="852443FC"/>
    <w:lvl w:ilvl="0" w:tplc="7A48B90A">
      <w:start w:val="1"/>
      <w:numFmt w:val="bullet"/>
      <w:lvlText w:val=""/>
      <w:lvlJc w:val="left"/>
      <w:pPr>
        <w:ind w:left="1724" w:hanging="360"/>
      </w:pPr>
      <w:rPr>
        <w:rFonts w:ascii="Symbol" w:hAnsi="Symbol" w:hint="default"/>
        <w:sz w:val="28"/>
        <w:szCs w:val="28"/>
      </w:rPr>
    </w:lvl>
    <w:lvl w:ilvl="1" w:tplc="241A0003" w:tentative="1">
      <w:start w:val="1"/>
      <w:numFmt w:val="bullet"/>
      <w:lvlText w:val="o"/>
      <w:lvlJc w:val="left"/>
      <w:pPr>
        <w:ind w:left="2444" w:hanging="360"/>
      </w:pPr>
      <w:rPr>
        <w:rFonts w:ascii="Courier New" w:hAnsi="Courier New" w:cs="Courier New" w:hint="default"/>
      </w:rPr>
    </w:lvl>
    <w:lvl w:ilvl="2" w:tplc="241A0005" w:tentative="1">
      <w:start w:val="1"/>
      <w:numFmt w:val="bullet"/>
      <w:lvlText w:val=""/>
      <w:lvlJc w:val="left"/>
      <w:pPr>
        <w:ind w:left="3164" w:hanging="360"/>
      </w:pPr>
      <w:rPr>
        <w:rFonts w:ascii="Wingdings" w:hAnsi="Wingdings" w:hint="default"/>
      </w:rPr>
    </w:lvl>
    <w:lvl w:ilvl="3" w:tplc="241A0001" w:tentative="1">
      <w:start w:val="1"/>
      <w:numFmt w:val="bullet"/>
      <w:lvlText w:val=""/>
      <w:lvlJc w:val="left"/>
      <w:pPr>
        <w:ind w:left="3884" w:hanging="360"/>
      </w:pPr>
      <w:rPr>
        <w:rFonts w:ascii="Symbol" w:hAnsi="Symbol" w:hint="default"/>
      </w:rPr>
    </w:lvl>
    <w:lvl w:ilvl="4" w:tplc="241A0003" w:tentative="1">
      <w:start w:val="1"/>
      <w:numFmt w:val="bullet"/>
      <w:lvlText w:val="o"/>
      <w:lvlJc w:val="left"/>
      <w:pPr>
        <w:ind w:left="4604" w:hanging="360"/>
      </w:pPr>
      <w:rPr>
        <w:rFonts w:ascii="Courier New" w:hAnsi="Courier New" w:cs="Courier New" w:hint="default"/>
      </w:rPr>
    </w:lvl>
    <w:lvl w:ilvl="5" w:tplc="241A0005" w:tentative="1">
      <w:start w:val="1"/>
      <w:numFmt w:val="bullet"/>
      <w:lvlText w:val=""/>
      <w:lvlJc w:val="left"/>
      <w:pPr>
        <w:ind w:left="5324" w:hanging="360"/>
      </w:pPr>
      <w:rPr>
        <w:rFonts w:ascii="Wingdings" w:hAnsi="Wingdings" w:hint="default"/>
      </w:rPr>
    </w:lvl>
    <w:lvl w:ilvl="6" w:tplc="241A0001" w:tentative="1">
      <w:start w:val="1"/>
      <w:numFmt w:val="bullet"/>
      <w:lvlText w:val=""/>
      <w:lvlJc w:val="left"/>
      <w:pPr>
        <w:ind w:left="6044" w:hanging="360"/>
      </w:pPr>
      <w:rPr>
        <w:rFonts w:ascii="Symbol" w:hAnsi="Symbol" w:hint="default"/>
      </w:rPr>
    </w:lvl>
    <w:lvl w:ilvl="7" w:tplc="241A0003" w:tentative="1">
      <w:start w:val="1"/>
      <w:numFmt w:val="bullet"/>
      <w:lvlText w:val="o"/>
      <w:lvlJc w:val="left"/>
      <w:pPr>
        <w:ind w:left="6764" w:hanging="360"/>
      </w:pPr>
      <w:rPr>
        <w:rFonts w:ascii="Courier New" w:hAnsi="Courier New" w:cs="Courier New" w:hint="default"/>
      </w:rPr>
    </w:lvl>
    <w:lvl w:ilvl="8" w:tplc="241A0005" w:tentative="1">
      <w:start w:val="1"/>
      <w:numFmt w:val="bullet"/>
      <w:lvlText w:val=""/>
      <w:lvlJc w:val="left"/>
      <w:pPr>
        <w:ind w:left="7484" w:hanging="360"/>
      </w:pPr>
      <w:rPr>
        <w:rFonts w:ascii="Wingdings" w:hAnsi="Wingdings" w:hint="default"/>
      </w:rPr>
    </w:lvl>
  </w:abstractNum>
  <w:abstractNum w:abstractNumId="42">
    <w:nsid w:val="20494664"/>
    <w:multiLevelType w:val="hybridMultilevel"/>
    <w:tmpl w:val="09322BDE"/>
    <w:lvl w:ilvl="0" w:tplc="66C29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27052DB7"/>
    <w:multiLevelType w:val="hybridMultilevel"/>
    <w:tmpl w:val="0BCAB624"/>
    <w:lvl w:ilvl="0" w:tplc="00F4F64A">
      <w:start w:val="5"/>
      <w:numFmt w:val="bullet"/>
      <w:lvlText w:val="-"/>
      <w:lvlJc w:val="left"/>
      <w:pPr>
        <w:ind w:left="644" w:hanging="360"/>
      </w:pPr>
      <w:rPr>
        <w:rFonts w:ascii="Arial" w:eastAsia="TimesNewRomanPSMT" w:hAnsi="Arial" w:cs="Arial"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45">
    <w:nsid w:val="28102D2A"/>
    <w:multiLevelType w:val="hybridMultilevel"/>
    <w:tmpl w:val="68CE2666"/>
    <w:lvl w:ilvl="0" w:tplc="F59C171E">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9722C0B"/>
    <w:multiLevelType w:val="hybridMultilevel"/>
    <w:tmpl w:val="DB40A342"/>
    <w:name w:val="WW8Num372243"/>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7">
    <w:nsid w:val="2A483B92"/>
    <w:multiLevelType w:val="singleLevel"/>
    <w:tmpl w:val="FFE2049C"/>
    <w:lvl w:ilvl="0">
      <w:start w:val="1"/>
      <w:numFmt w:val="bullet"/>
      <w:pStyle w:val="nabrajanje"/>
      <w:lvlText w:val=""/>
      <w:lvlJc w:val="left"/>
      <w:pPr>
        <w:tabs>
          <w:tab w:val="num" w:pos="360"/>
        </w:tabs>
        <w:ind w:left="360" w:hanging="360"/>
      </w:pPr>
      <w:rPr>
        <w:rFonts w:ascii="Symbol" w:hAnsi="Symbol" w:hint="default"/>
      </w:rPr>
    </w:lvl>
  </w:abstractNum>
  <w:abstractNum w:abstractNumId="48">
    <w:nsid w:val="2D276F16"/>
    <w:multiLevelType w:val="multilevel"/>
    <w:tmpl w:val="DBC0DC84"/>
    <w:lvl w:ilvl="0">
      <w:start w:val="1"/>
      <w:numFmt w:val="decimal"/>
      <w:lvlText w:val="%1."/>
      <w:lvlJc w:val="left"/>
      <w:pPr>
        <w:ind w:left="720" w:hanging="360"/>
      </w:pPr>
      <w:rPr>
        <w:rFonts w:cs="Times New Roman" w:hint="default"/>
        <w:b w:val="0"/>
      </w:rPr>
    </w:lvl>
    <w:lvl w:ilvl="1">
      <w:start w:val="9"/>
      <w:numFmt w:val="decimal"/>
      <w:isLgl/>
      <w:lvlText w:val="%1.%2"/>
      <w:lvlJc w:val="left"/>
      <w:pPr>
        <w:ind w:left="885" w:hanging="525"/>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49">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nsid w:val="2ECF6E9E"/>
    <w:multiLevelType w:val="hybridMultilevel"/>
    <w:tmpl w:val="987E87D4"/>
    <w:lvl w:ilvl="0" w:tplc="EB06E13E">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nsid w:val="3543135F"/>
    <w:multiLevelType w:val="hybridMultilevel"/>
    <w:tmpl w:val="5ED6B002"/>
    <w:lvl w:ilvl="0" w:tplc="A852D128">
      <w:start w:val="1"/>
      <w:numFmt w:val="decimal"/>
      <w:lvlText w:val="%1."/>
      <w:lvlJc w:val="left"/>
      <w:pPr>
        <w:ind w:left="720" w:hanging="360"/>
      </w:pPr>
      <w:rPr>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85F6550"/>
    <w:multiLevelType w:val="hybridMultilevel"/>
    <w:tmpl w:val="A2B2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9110006"/>
    <w:multiLevelType w:val="hybridMultilevel"/>
    <w:tmpl w:val="CC86D108"/>
    <w:lvl w:ilvl="0" w:tplc="FFFFFFFF">
      <w:start w:val="1"/>
      <w:numFmt w:val="decimal"/>
      <w:lvlText w:val="%1."/>
      <w:lvlJc w:val="left"/>
      <w:pPr>
        <w:tabs>
          <w:tab w:val="num" w:pos="891"/>
        </w:tabs>
        <w:ind w:left="891" w:hanging="60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39A412D2"/>
    <w:multiLevelType w:val="hybridMultilevel"/>
    <w:tmpl w:val="89BED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432F36A7"/>
    <w:multiLevelType w:val="multilevel"/>
    <w:tmpl w:val="D7825464"/>
    <w:lvl w:ilvl="0">
      <w:start w:val="5"/>
      <w:numFmt w:val="decimal"/>
      <w:lvlText w:val="%1"/>
      <w:lvlJc w:val="left"/>
      <w:pPr>
        <w:ind w:left="525" w:hanging="525"/>
      </w:pPr>
      <w:rPr>
        <w:rFonts w:hint="default"/>
        <w:b/>
      </w:rPr>
    </w:lvl>
    <w:lvl w:ilvl="1">
      <w:start w:val="8"/>
      <w:numFmt w:val="decimal"/>
      <w:lvlText w:val="%1.%2"/>
      <w:lvlJc w:val="left"/>
      <w:pPr>
        <w:ind w:left="1380" w:hanging="525"/>
      </w:pPr>
      <w:rPr>
        <w:rFonts w:hint="default"/>
        <w:b/>
      </w:rPr>
    </w:lvl>
    <w:lvl w:ilvl="2">
      <w:start w:val="6"/>
      <w:numFmt w:val="decimal"/>
      <w:lvlText w:val="%1.%2.%3"/>
      <w:lvlJc w:val="left"/>
      <w:pPr>
        <w:ind w:left="2430" w:hanging="720"/>
      </w:pPr>
      <w:rPr>
        <w:rFonts w:hint="default"/>
        <w:b/>
      </w:rPr>
    </w:lvl>
    <w:lvl w:ilvl="3">
      <w:start w:val="1"/>
      <w:numFmt w:val="decimal"/>
      <w:lvlText w:val="%1.%2.%3.%4"/>
      <w:lvlJc w:val="left"/>
      <w:pPr>
        <w:ind w:left="3645" w:hanging="1080"/>
      </w:pPr>
      <w:rPr>
        <w:rFonts w:hint="default"/>
        <w:b/>
      </w:rPr>
    </w:lvl>
    <w:lvl w:ilvl="4">
      <w:start w:val="1"/>
      <w:numFmt w:val="decimal"/>
      <w:lvlText w:val="%1.%2.%3.%4.%5"/>
      <w:lvlJc w:val="left"/>
      <w:pPr>
        <w:ind w:left="4500" w:hanging="1080"/>
      </w:pPr>
      <w:rPr>
        <w:rFonts w:hint="default"/>
        <w:b/>
      </w:rPr>
    </w:lvl>
    <w:lvl w:ilvl="5">
      <w:start w:val="1"/>
      <w:numFmt w:val="decimal"/>
      <w:lvlText w:val="%1.%2.%3.%4.%5.%6"/>
      <w:lvlJc w:val="left"/>
      <w:pPr>
        <w:ind w:left="5715" w:hanging="1440"/>
      </w:pPr>
      <w:rPr>
        <w:rFonts w:hint="default"/>
        <w:b/>
      </w:rPr>
    </w:lvl>
    <w:lvl w:ilvl="6">
      <w:start w:val="1"/>
      <w:numFmt w:val="decimal"/>
      <w:lvlText w:val="%1.%2.%3.%4.%5.%6.%7"/>
      <w:lvlJc w:val="left"/>
      <w:pPr>
        <w:ind w:left="6570" w:hanging="1440"/>
      </w:pPr>
      <w:rPr>
        <w:rFonts w:hint="default"/>
        <w:b/>
      </w:rPr>
    </w:lvl>
    <w:lvl w:ilvl="7">
      <w:start w:val="1"/>
      <w:numFmt w:val="decimal"/>
      <w:lvlText w:val="%1.%2.%3.%4.%5.%6.%7.%8"/>
      <w:lvlJc w:val="left"/>
      <w:pPr>
        <w:ind w:left="7785" w:hanging="1800"/>
      </w:pPr>
      <w:rPr>
        <w:rFonts w:hint="default"/>
        <w:b/>
      </w:rPr>
    </w:lvl>
    <w:lvl w:ilvl="8">
      <w:start w:val="1"/>
      <w:numFmt w:val="decimal"/>
      <w:lvlText w:val="%1.%2.%3.%4.%5.%6.%7.%8.%9"/>
      <w:lvlJc w:val="left"/>
      <w:pPr>
        <w:ind w:left="8640" w:hanging="1800"/>
      </w:pPr>
      <w:rPr>
        <w:rFonts w:hint="default"/>
        <w:b/>
      </w:rPr>
    </w:lvl>
  </w:abstractNum>
  <w:abstractNum w:abstractNumId="57">
    <w:nsid w:val="456731A1"/>
    <w:multiLevelType w:val="hybridMultilevel"/>
    <w:tmpl w:val="17B26EC4"/>
    <w:lvl w:ilvl="0" w:tplc="C3E23112">
      <w:start w:val="1"/>
      <w:numFmt w:val="bullet"/>
      <w:lvlText w:val=""/>
      <w:lvlJc w:val="left"/>
      <w:pPr>
        <w:ind w:left="720" w:hanging="360"/>
      </w:pPr>
      <w:rPr>
        <w:rFonts w:ascii="Wingdings" w:hAnsi="Wingdings" w:hint="default"/>
        <w:i w:val="0"/>
      </w:rPr>
    </w:lvl>
    <w:lvl w:ilvl="1" w:tplc="CC42BE76" w:tentative="1">
      <w:start w:val="1"/>
      <w:numFmt w:val="bullet"/>
      <w:lvlText w:val="o"/>
      <w:lvlJc w:val="left"/>
      <w:pPr>
        <w:ind w:left="1440" w:hanging="360"/>
      </w:pPr>
      <w:rPr>
        <w:rFonts w:ascii="Courier New" w:hAnsi="Courier New" w:cs="Courier New" w:hint="default"/>
      </w:rPr>
    </w:lvl>
    <w:lvl w:ilvl="2" w:tplc="6A92E914" w:tentative="1">
      <w:start w:val="1"/>
      <w:numFmt w:val="bullet"/>
      <w:lvlText w:val=""/>
      <w:lvlJc w:val="left"/>
      <w:pPr>
        <w:ind w:left="2160" w:hanging="360"/>
      </w:pPr>
      <w:rPr>
        <w:rFonts w:ascii="Wingdings" w:hAnsi="Wingdings" w:hint="default"/>
      </w:rPr>
    </w:lvl>
    <w:lvl w:ilvl="3" w:tplc="613CB960" w:tentative="1">
      <w:start w:val="1"/>
      <w:numFmt w:val="bullet"/>
      <w:lvlText w:val=""/>
      <w:lvlJc w:val="left"/>
      <w:pPr>
        <w:ind w:left="2880" w:hanging="360"/>
      </w:pPr>
      <w:rPr>
        <w:rFonts w:ascii="Symbol" w:hAnsi="Symbol" w:hint="default"/>
      </w:rPr>
    </w:lvl>
    <w:lvl w:ilvl="4" w:tplc="4112A952" w:tentative="1">
      <w:start w:val="1"/>
      <w:numFmt w:val="bullet"/>
      <w:lvlText w:val="o"/>
      <w:lvlJc w:val="left"/>
      <w:pPr>
        <w:ind w:left="3600" w:hanging="360"/>
      </w:pPr>
      <w:rPr>
        <w:rFonts w:ascii="Courier New" w:hAnsi="Courier New" w:cs="Courier New" w:hint="default"/>
      </w:rPr>
    </w:lvl>
    <w:lvl w:ilvl="5" w:tplc="5D805630" w:tentative="1">
      <w:start w:val="1"/>
      <w:numFmt w:val="bullet"/>
      <w:lvlText w:val=""/>
      <w:lvlJc w:val="left"/>
      <w:pPr>
        <w:ind w:left="4320" w:hanging="360"/>
      </w:pPr>
      <w:rPr>
        <w:rFonts w:ascii="Wingdings" w:hAnsi="Wingdings" w:hint="default"/>
      </w:rPr>
    </w:lvl>
    <w:lvl w:ilvl="6" w:tplc="D81ADADE" w:tentative="1">
      <w:start w:val="1"/>
      <w:numFmt w:val="bullet"/>
      <w:lvlText w:val=""/>
      <w:lvlJc w:val="left"/>
      <w:pPr>
        <w:ind w:left="5040" w:hanging="360"/>
      </w:pPr>
      <w:rPr>
        <w:rFonts w:ascii="Symbol" w:hAnsi="Symbol" w:hint="default"/>
      </w:rPr>
    </w:lvl>
    <w:lvl w:ilvl="7" w:tplc="F8D462EE" w:tentative="1">
      <w:start w:val="1"/>
      <w:numFmt w:val="bullet"/>
      <w:lvlText w:val="o"/>
      <w:lvlJc w:val="left"/>
      <w:pPr>
        <w:ind w:left="5760" w:hanging="360"/>
      </w:pPr>
      <w:rPr>
        <w:rFonts w:ascii="Courier New" w:hAnsi="Courier New" w:cs="Courier New" w:hint="default"/>
      </w:rPr>
    </w:lvl>
    <w:lvl w:ilvl="8" w:tplc="E03AAB82" w:tentative="1">
      <w:start w:val="1"/>
      <w:numFmt w:val="bullet"/>
      <w:lvlText w:val=""/>
      <w:lvlJc w:val="left"/>
      <w:pPr>
        <w:ind w:left="6480" w:hanging="360"/>
      </w:pPr>
      <w:rPr>
        <w:rFonts w:ascii="Wingdings" w:hAnsi="Wingdings" w:hint="default"/>
      </w:rPr>
    </w:lvl>
  </w:abstractNum>
  <w:abstractNum w:abstractNumId="58">
    <w:nsid w:val="45B14958"/>
    <w:multiLevelType w:val="hybridMultilevel"/>
    <w:tmpl w:val="A2B2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5E70014"/>
    <w:multiLevelType w:val="hybridMultilevel"/>
    <w:tmpl w:val="A2B2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B2474F4"/>
    <w:multiLevelType w:val="hybridMultilevel"/>
    <w:tmpl w:val="DB2A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BA256A1"/>
    <w:multiLevelType w:val="hybridMultilevel"/>
    <w:tmpl w:val="34921BBE"/>
    <w:name w:val="WW8Num372243222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nsid w:val="4BF0788B"/>
    <w:multiLevelType w:val="hybridMultilevel"/>
    <w:tmpl w:val="A0960A22"/>
    <w:lvl w:ilvl="0" w:tplc="06461B5A">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50A64077"/>
    <w:multiLevelType w:val="hybridMultilevel"/>
    <w:tmpl w:val="305A7456"/>
    <w:name w:val="WW8Num3722432"/>
    <w:lvl w:ilvl="0" w:tplc="081A0001">
      <w:start w:val="1"/>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4">
    <w:nsid w:val="54A45241"/>
    <w:multiLevelType w:val="hybridMultilevel"/>
    <w:tmpl w:val="0E72A44C"/>
    <w:lvl w:ilvl="0" w:tplc="6346F80C">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6">
    <w:nsid w:val="5B3B334C"/>
    <w:multiLevelType w:val="hybridMultilevel"/>
    <w:tmpl w:val="B02AEA12"/>
    <w:lvl w:ilvl="0" w:tplc="6C8253F0">
      <w:numFmt w:val="bullet"/>
      <w:lvlText w:val="-"/>
      <w:lvlJc w:val="left"/>
      <w:pPr>
        <w:ind w:left="1797" w:hanging="360"/>
      </w:pPr>
      <w:rPr>
        <w:rFonts w:ascii="Arial" w:eastAsia="Times New Roman" w:hAnsi="Arial" w:cs="Arial" w:hint="default"/>
      </w:rPr>
    </w:lvl>
    <w:lvl w:ilvl="1" w:tplc="241A0003" w:tentative="1">
      <w:start w:val="1"/>
      <w:numFmt w:val="bullet"/>
      <w:lvlText w:val="o"/>
      <w:lvlJc w:val="left"/>
      <w:pPr>
        <w:ind w:left="2517" w:hanging="360"/>
      </w:pPr>
      <w:rPr>
        <w:rFonts w:ascii="Courier New" w:hAnsi="Courier New" w:cs="Courier New" w:hint="default"/>
      </w:rPr>
    </w:lvl>
    <w:lvl w:ilvl="2" w:tplc="241A0005" w:tentative="1">
      <w:start w:val="1"/>
      <w:numFmt w:val="bullet"/>
      <w:lvlText w:val=""/>
      <w:lvlJc w:val="left"/>
      <w:pPr>
        <w:ind w:left="3237" w:hanging="360"/>
      </w:pPr>
      <w:rPr>
        <w:rFonts w:ascii="Wingdings" w:hAnsi="Wingdings" w:hint="default"/>
      </w:rPr>
    </w:lvl>
    <w:lvl w:ilvl="3" w:tplc="241A0001" w:tentative="1">
      <w:start w:val="1"/>
      <w:numFmt w:val="bullet"/>
      <w:lvlText w:val=""/>
      <w:lvlJc w:val="left"/>
      <w:pPr>
        <w:ind w:left="3957" w:hanging="360"/>
      </w:pPr>
      <w:rPr>
        <w:rFonts w:ascii="Symbol" w:hAnsi="Symbol" w:hint="default"/>
      </w:rPr>
    </w:lvl>
    <w:lvl w:ilvl="4" w:tplc="241A0003" w:tentative="1">
      <w:start w:val="1"/>
      <w:numFmt w:val="bullet"/>
      <w:lvlText w:val="o"/>
      <w:lvlJc w:val="left"/>
      <w:pPr>
        <w:ind w:left="4677" w:hanging="360"/>
      </w:pPr>
      <w:rPr>
        <w:rFonts w:ascii="Courier New" w:hAnsi="Courier New" w:cs="Courier New" w:hint="default"/>
      </w:rPr>
    </w:lvl>
    <w:lvl w:ilvl="5" w:tplc="241A0005" w:tentative="1">
      <w:start w:val="1"/>
      <w:numFmt w:val="bullet"/>
      <w:lvlText w:val=""/>
      <w:lvlJc w:val="left"/>
      <w:pPr>
        <w:ind w:left="5397" w:hanging="360"/>
      </w:pPr>
      <w:rPr>
        <w:rFonts w:ascii="Wingdings" w:hAnsi="Wingdings" w:hint="default"/>
      </w:rPr>
    </w:lvl>
    <w:lvl w:ilvl="6" w:tplc="241A0001" w:tentative="1">
      <w:start w:val="1"/>
      <w:numFmt w:val="bullet"/>
      <w:lvlText w:val=""/>
      <w:lvlJc w:val="left"/>
      <w:pPr>
        <w:ind w:left="6117" w:hanging="360"/>
      </w:pPr>
      <w:rPr>
        <w:rFonts w:ascii="Symbol" w:hAnsi="Symbol" w:hint="default"/>
      </w:rPr>
    </w:lvl>
    <w:lvl w:ilvl="7" w:tplc="241A0003" w:tentative="1">
      <w:start w:val="1"/>
      <w:numFmt w:val="bullet"/>
      <w:lvlText w:val="o"/>
      <w:lvlJc w:val="left"/>
      <w:pPr>
        <w:ind w:left="6837" w:hanging="360"/>
      </w:pPr>
      <w:rPr>
        <w:rFonts w:ascii="Courier New" w:hAnsi="Courier New" w:cs="Courier New" w:hint="default"/>
      </w:rPr>
    </w:lvl>
    <w:lvl w:ilvl="8" w:tplc="241A0005" w:tentative="1">
      <w:start w:val="1"/>
      <w:numFmt w:val="bullet"/>
      <w:lvlText w:val=""/>
      <w:lvlJc w:val="left"/>
      <w:pPr>
        <w:ind w:left="7557" w:hanging="360"/>
      </w:pPr>
      <w:rPr>
        <w:rFonts w:ascii="Wingdings" w:hAnsi="Wingdings" w:hint="default"/>
      </w:rPr>
    </w:lvl>
  </w:abstractNum>
  <w:abstractNum w:abstractNumId="67">
    <w:nsid w:val="5DDA2DA6"/>
    <w:multiLevelType w:val="multilevel"/>
    <w:tmpl w:val="E3386DDC"/>
    <w:lvl w:ilvl="0">
      <w:start w:val="5"/>
      <w:numFmt w:val="decimal"/>
      <w:lvlText w:val="%1."/>
      <w:lvlJc w:val="left"/>
      <w:pPr>
        <w:ind w:left="390" w:hanging="390"/>
      </w:pPr>
      <w:rPr>
        <w:rFonts w:hint="default"/>
        <w:b/>
      </w:rPr>
    </w:lvl>
    <w:lvl w:ilvl="1">
      <w:start w:val="1"/>
      <w:numFmt w:val="decimal"/>
      <w:lvlText w:val="%1.%2."/>
      <w:lvlJc w:val="left"/>
      <w:pPr>
        <w:ind w:left="1080" w:hanging="720"/>
      </w:pPr>
      <w:rPr>
        <w:rFonts w:hint="default"/>
        <w:b/>
        <w:color w:val="auto"/>
      </w:rPr>
    </w:lvl>
    <w:lvl w:ilvl="2">
      <w:start w:val="1"/>
      <w:numFmt w:val="decimal"/>
      <w:lvlText w:val="%1.%2.%3."/>
      <w:lvlJc w:val="left"/>
      <w:pPr>
        <w:ind w:left="171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68">
    <w:nsid w:val="616D5E68"/>
    <w:multiLevelType w:val="multilevel"/>
    <w:tmpl w:val="1A3E1C92"/>
    <w:lvl w:ilvl="0">
      <w:start w:val="5"/>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7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nsid w:val="675C7263"/>
    <w:multiLevelType w:val="multilevel"/>
    <w:tmpl w:val="B8147126"/>
    <w:lvl w:ilvl="0">
      <w:start w:val="3"/>
      <w:numFmt w:val="decimal"/>
      <w:lvlText w:val="%1"/>
      <w:lvlJc w:val="left"/>
      <w:pPr>
        <w:tabs>
          <w:tab w:val="num" w:pos="525"/>
        </w:tabs>
        <w:ind w:left="525" w:hanging="525"/>
      </w:pPr>
      <w:rPr>
        <w:rFonts w:hint="default"/>
        <w:b/>
        <w:color w:val="auto"/>
      </w:rPr>
    </w:lvl>
    <w:lvl w:ilvl="1">
      <w:start w:val="1"/>
      <w:numFmt w:val="decimal"/>
      <w:lvlText w:val="%1.%2"/>
      <w:lvlJc w:val="left"/>
      <w:pPr>
        <w:tabs>
          <w:tab w:val="num" w:pos="525"/>
        </w:tabs>
        <w:ind w:left="52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2">
    <w:nsid w:val="68AE2CE7"/>
    <w:multiLevelType w:val="multilevel"/>
    <w:tmpl w:val="B0EA9A5A"/>
    <w:lvl w:ilvl="0">
      <w:start w:val="5"/>
      <w:numFmt w:val="decimal"/>
      <w:lvlText w:val="%1"/>
      <w:lvlJc w:val="left"/>
      <w:pPr>
        <w:ind w:left="525" w:hanging="525"/>
      </w:pPr>
      <w:rPr>
        <w:rFonts w:hint="default"/>
      </w:rPr>
    </w:lvl>
    <w:lvl w:ilvl="1">
      <w:start w:val="8"/>
      <w:numFmt w:val="decimal"/>
      <w:lvlText w:val="%1.%2"/>
      <w:lvlJc w:val="left"/>
      <w:pPr>
        <w:ind w:left="1065" w:hanging="52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73">
    <w:nsid w:val="68F54CD1"/>
    <w:multiLevelType w:val="hybridMultilevel"/>
    <w:tmpl w:val="CA86E9A6"/>
    <w:lvl w:ilvl="0" w:tplc="152C8B0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nsid w:val="6A0D5157"/>
    <w:multiLevelType w:val="hybridMultilevel"/>
    <w:tmpl w:val="4C48FCA0"/>
    <w:lvl w:ilvl="0" w:tplc="37C4C49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BFE35F1"/>
    <w:multiLevelType w:val="hybridMultilevel"/>
    <w:tmpl w:val="CC86D108"/>
    <w:lvl w:ilvl="0" w:tplc="FFFFFFFF">
      <w:start w:val="1"/>
      <w:numFmt w:val="decimal"/>
      <w:lvlText w:val="%1."/>
      <w:lvlJc w:val="left"/>
      <w:pPr>
        <w:tabs>
          <w:tab w:val="num" w:pos="891"/>
        </w:tabs>
        <w:ind w:left="891" w:hanging="60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77">
    <w:nsid w:val="6CC5028D"/>
    <w:multiLevelType w:val="hybridMultilevel"/>
    <w:tmpl w:val="CC86D108"/>
    <w:lvl w:ilvl="0" w:tplc="FFFFFFFF">
      <w:start w:val="1"/>
      <w:numFmt w:val="decimal"/>
      <w:lvlText w:val="%1."/>
      <w:lvlJc w:val="left"/>
      <w:pPr>
        <w:tabs>
          <w:tab w:val="num" w:pos="891"/>
        </w:tabs>
        <w:ind w:left="891" w:hanging="60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nsid w:val="6FA13083"/>
    <w:multiLevelType w:val="hybridMultilevel"/>
    <w:tmpl w:val="3C4EF6D2"/>
    <w:lvl w:ilvl="0" w:tplc="73E80636">
      <w:start w:val="1"/>
      <w:numFmt w:val="bullet"/>
      <w:lvlText w:val=""/>
      <w:lvlJc w:val="left"/>
      <w:pPr>
        <w:ind w:left="510" w:hanging="360"/>
      </w:pPr>
      <w:rPr>
        <w:rFonts w:ascii="Symbol" w:hAnsi="Symbol" w:hint="default"/>
        <w:color w:val="auto"/>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79">
    <w:nsid w:val="71662E6C"/>
    <w:multiLevelType w:val="multilevel"/>
    <w:tmpl w:val="C510A1D2"/>
    <w:lvl w:ilvl="0">
      <w:start w:val="3"/>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0">
    <w:nsid w:val="721A126F"/>
    <w:multiLevelType w:val="hybridMultilevel"/>
    <w:tmpl w:val="AB5EC2F2"/>
    <w:lvl w:ilvl="0" w:tplc="172448CE">
      <w:start w:val="1"/>
      <w:numFmt w:val="bullet"/>
      <w:lvlText w:val=""/>
      <w:lvlJc w:val="left"/>
      <w:pPr>
        <w:ind w:left="720" w:hanging="360"/>
      </w:pPr>
      <w:rPr>
        <w:rFonts w:ascii="Wingdings" w:hAnsi="Wingdings" w:hint="default"/>
      </w:rPr>
    </w:lvl>
    <w:lvl w:ilvl="1" w:tplc="61B49F10" w:tentative="1">
      <w:start w:val="1"/>
      <w:numFmt w:val="bullet"/>
      <w:lvlText w:val="o"/>
      <w:lvlJc w:val="left"/>
      <w:pPr>
        <w:ind w:left="1440" w:hanging="360"/>
      </w:pPr>
      <w:rPr>
        <w:rFonts w:ascii="Courier New" w:hAnsi="Courier New" w:cs="Courier New" w:hint="default"/>
      </w:rPr>
    </w:lvl>
    <w:lvl w:ilvl="2" w:tplc="D7101A0E" w:tentative="1">
      <w:start w:val="1"/>
      <w:numFmt w:val="bullet"/>
      <w:lvlText w:val=""/>
      <w:lvlJc w:val="left"/>
      <w:pPr>
        <w:ind w:left="2160" w:hanging="360"/>
      </w:pPr>
      <w:rPr>
        <w:rFonts w:ascii="Wingdings" w:hAnsi="Wingdings" w:hint="default"/>
      </w:rPr>
    </w:lvl>
    <w:lvl w:ilvl="3" w:tplc="F5042262" w:tentative="1">
      <w:start w:val="1"/>
      <w:numFmt w:val="bullet"/>
      <w:lvlText w:val=""/>
      <w:lvlJc w:val="left"/>
      <w:pPr>
        <w:ind w:left="2880" w:hanging="360"/>
      </w:pPr>
      <w:rPr>
        <w:rFonts w:ascii="Symbol" w:hAnsi="Symbol" w:hint="default"/>
      </w:rPr>
    </w:lvl>
    <w:lvl w:ilvl="4" w:tplc="67861708" w:tentative="1">
      <w:start w:val="1"/>
      <w:numFmt w:val="bullet"/>
      <w:lvlText w:val="o"/>
      <w:lvlJc w:val="left"/>
      <w:pPr>
        <w:ind w:left="3600" w:hanging="360"/>
      </w:pPr>
      <w:rPr>
        <w:rFonts w:ascii="Courier New" w:hAnsi="Courier New" w:cs="Courier New" w:hint="default"/>
      </w:rPr>
    </w:lvl>
    <w:lvl w:ilvl="5" w:tplc="EC6EEBC6" w:tentative="1">
      <w:start w:val="1"/>
      <w:numFmt w:val="bullet"/>
      <w:lvlText w:val=""/>
      <w:lvlJc w:val="left"/>
      <w:pPr>
        <w:ind w:left="4320" w:hanging="360"/>
      </w:pPr>
      <w:rPr>
        <w:rFonts w:ascii="Wingdings" w:hAnsi="Wingdings" w:hint="default"/>
      </w:rPr>
    </w:lvl>
    <w:lvl w:ilvl="6" w:tplc="C622AFC0" w:tentative="1">
      <w:start w:val="1"/>
      <w:numFmt w:val="bullet"/>
      <w:lvlText w:val=""/>
      <w:lvlJc w:val="left"/>
      <w:pPr>
        <w:ind w:left="5040" w:hanging="360"/>
      </w:pPr>
      <w:rPr>
        <w:rFonts w:ascii="Symbol" w:hAnsi="Symbol" w:hint="default"/>
      </w:rPr>
    </w:lvl>
    <w:lvl w:ilvl="7" w:tplc="EDC2E6FA" w:tentative="1">
      <w:start w:val="1"/>
      <w:numFmt w:val="bullet"/>
      <w:lvlText w:val="o"/>
      <w:lvlJc w:val="left"/>
      <w:pPr>
        <w:ind w:left="5760" w:hanging="360"/>
      </w:pPr>
      <w:rPr>
        <w:rFonts w:ascii="Courier New" w:hAnsi="Courier New" w:cs="Courier New" w:hint="default"/>
      </w:rPr>
    </w:lvl>
    <w:lvl w:ilvl="8" w:tplc="A22AB528" w:tentative="1">
      <w:start w:val="1"/>
      <w:numFmt w:val="bullet"/>
      <w:lvlText w:val=""/>
      <w:lvlJc w:val="left"/>
      <w:pPr>
        <w:ind w:left="6480" w:hanging="360"/>
      </w:pPr>
      <w:rPr>
        <w:rFonts w:ascii="Wingdings" w:hAnsi="Wingdings" w:hint="default"/>
      </w:rPr>
    </w:lvl>
  </w:abstractNum>
  <w:abstractNum w:abstractNumId="81">
    <w:nsid w:val="747D37C1"/>
    <w:multiLevelType w:val="hybridMultilevel"/>
    <w:tmpl w:val="102007D4"/>
    <w:lvl w:ilvl="0" w:tplc="B64AB67A">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562731E"/>
    <w:multiLevelType w:val="hybridMultilevel"/>
    <w:tmpl w:val="2B56F2B0"/>
    <w:lvl w:ilvl="0" w:tplc="4B64B3A2">
      <w:start w:val="1"/>
      <w:numFmt w:val="bullet"/>
      <w:pStyle w:val="a"/>
      <w:lvlText w:val=""/>
      <w:lvlJc w:val="left"/>
      <w:pPr>
        <w:tabs>
          <w:tab w:val="num" w:pos="360"/>
        </w:tabs>
        <w:ind w:left="360" w:hanging="360"/>
      </w:pPr>
      <w:rPr>
        <w:rFonts w:ascii="Symbol" w:hAnsi="Symbol" w:hint="default"/>
      </w:rPr>
    </w:lvl>
    <w:lvl w:ilvl="1" w:tplc="E26E115A">
      <w:start w:val="1"/>
      <w:numFmt w:val="decimal"/>
      <w:lvlText w:val="%2."/>
      <w:lvlJc w:val="left"/>
      <w:pPr>
        <w:tabs>
          <w:tab w:val="num" w:pos="1080"/>
        </w:tabs>
        <w:ind w:left="1080" w:hanging="360"/>
      </w:pPr>
    </w:lvl>
    <w:lvl w:ilvl="2" w:tplc="16DC673E" w:tentative="1">
      <w:start w:val="1"/>
      <w:numFmt w:val="bullet"/>
      <w:lvlText w:val=""/>
      <w:lvlJc w:val="left"/>
      <w:pPr>
        <w:tabs>
          <w:tab w:val="num" w:pos="1800"/>
        </w:tabs>
        <w:ind w:left="1800" w:hanging="360"/>
      </w:pPr>
      <w:rPr>
        <w:rFonts w:ascii="Wingdings" w:hAnsi="Wingdings" w:hint="default"/>
      </w:rPr>
    </w:lvl>
    <w:lvl w:ilvl="3" w:tplc="48E27D0E" w:tentative="1">
      <w:start w:val="1"/>
      <w:numFmt w:val="bullet"/>
      <w:lvlText w:val=""/>
      <w:lvlJc w:val="left"/>
      <w:pPr>
        <w:tabs>
          <w:tab w:val="num" w:pos="2520"/>
        </w:tabs>
        <w:ind w:left="2520" w:hanging="360"/>
      </w:pPr>
      <w:rPr>
        <w:rFonts w:ascii="Symbol" w:hAnsi="Symbol" w:hint="default"/>
      </w:rPr>
    </w:lvl>
    <w:lvl w:ilvl="4" w:tplc="27427EC6" w:tentative="1">
      <w:start w:val="1"/>
      <w:numFmt w:val="bullet"/>
      <w:lvlText w:val="o"/>
      <w:lvlJc w:val="left"/>
      <w:pPr>
        <w:tabs>
          <w:tab w:val="num" w:pos="3240"/>
        </w:tabs>
        <w:ind w:left="3240" w:hanging="360"/>
      </w:pPr>
      <w:rPr>
        <w:rFonts w:ascii="Courier New" w:hAnsi="Courier New" w:hint="default"/>
      </w:rPr>
    </w:lvl>
    <w:lvl w:ilvl="5" w:tplc="FB9C1CA2" w:tentative="1">
      <w:start w:val="1"/>
      <w:numFmt w:val="bullet"/>
      <w:lvlText w:val=""/>
      <w:lvlJc w:val="left"/>
      <w:pPr>
        <w:tabs>
          <w:tab w:val="num" w:pos="3960"/>
        </w:tabs>
        <w:ind w:left="3960" w:hanging="360"/>
      </w:pPr>
      <w:rPr>
        <w:rFonts w:ascii="Wingdings" w:hAnsi="Wingdings" w:hint="default"/>
      </w:rPr>
    </w:lvl>
    <w:lvl w:ilvl="6" w:tplc="F2AC308C" w:tentative="1">
      <w:start w:val="1"/>
      <w:numFmt w:val="bullet"/>
      <w:lvlText w:val=""/>
      <w:lvlJc w:val="left"/>
      <w:pPr>
        <w:tabs>
          <w:tab w:val="num" w:pos="4680"/>
        </w:tabs>
        <w:ind w:left="4680" w:hanging="360"/>
      </w:pPr>
      <w:rPr>
        <w:rFonts w:ascii="Symbol" w:hAnsi="Symbol" w:hint="default"/>
      </w:rPr>
    </w:lvl>
    <w:lvl w:ilvl="7" w:tplc="EA6487F6" w:tentative="1">
      <w:start w:val="1"/>
      <w:numFmt w:val="bullet"/>
      <w:lvlText w:val="o"/>
      <w:lvlJc w:val="left"/>
      <w:pPr>
        <w:tabs>
          <w:tab w:val="num" w:pos="5400"/>
        </w:tabs>
        <w:ind w:left="5400" w:hanging="360"/>
      </w:pPr>
      <w:rPr>
        <w:rFonts w:ascii="Courier New" w:hAnsi="Courier New" w:hint="default"/>
      </w:rPr>
    </w:lvl>
    <w:lvl w:ilvl="8" w:tplc="7324AE42" w:tentative="1">
      <w:start w:val="1"/>
      <w:numFmt w:val="bullet"/>
      <w:lvlText w:val=""/>
      <w:lvlJc w:val="left"/>
      <w:pPr>
        <w:tabs>
          <w:tab w:val="num" w:pos="6120"/>
        </w:tabs>
        <w:ind w:left="6120" w:hanging="360"/>
      </w:pPr>
      <w:rPr>
        <w:rFonts w:ascii="Wingdings" w:hAnsi="Wingdings" w:hint="default"/>
      </w:rPr>
    </w:lvl>
  </w:abstractNum>
  <w:abstractNum w:abstractNumId="83">
    <w:nsid w:val="75A17F4C"/>
    <w:multiLevelType w:val="hybridMultilevel"/>
    <w:tmpl w:val="A34A0056"/>
    <w:lvl w:ilvl="0" w:tplc="66C297DA">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66006F5"/>
    <w:multiLevelType w:val="hybridMultilevel"/>
    <w:tmpl w:val="CD98E8CC"/>
    <w:name w:val="WW8Num37224322"/>
    <w:lvl w:ilvl="0" w:tplc="081A0001">
      <w:start w:val="1"/>
      <w:numFmt w:val="decimal"/>
      <w:lvlText w:val="%1."/>
      <w:lvlJc w:val="left"/>
      <w:pPr>
        <w:tabs>
          <w:tab w:val="num" w:pos="360"/>
        </w:tabs>
        <w:ind w:left="360" w:hanging="360"/>
      </w:pPr>
      <w:rPr>
        <w:rFonts w:hint="default"/>
      </w:rPr>
    </w:lvl>
    <w:lvl w:ilvl="1" w:tplc="081A0003">
      <w:start w:val="1"/>
      <w:numFmt w:val="bullet"/>
      <w:lvlText w:val=""/>
      <w:lvlJc w:val="left"/>
      <w:pPr>
        <w:tabs>
          <w:tab w:val="num" w:pos="1080"/>
        </w:tabs>
        <w:ind w:left="1008" w:hanging="288"/>
      </w:pPr>
      <w:rPr>
        <w:rFonts w:ascii="Symbol" w:hAnsi="Symbol" w:hint="default"/>
        <w:color w:val="auto"/>
        <w:sz w:val="18"/>
      </w:rPr>
    </w:lvl>
    <w:lvl w:ilvl="2" w:tplc="081A0005" w:tentative="1">
      <w:start w:val="1"/>
      <w:numFmt w:val="lowerRoman"/>
      <w:lvlText w:val="%3."/>
      <w:lvlJc w:val="right"/>
      <w:pPr>
        <w:tabs>
          <w:tab w:val="num" w:pos="1800"/>
        </w:tabs>
        <w:ind w:left="1800" w:hanging="180"/>
      </w:pPr>
    </w:lvl>
    <w:lvl w:ilvl="3" w:tplc="081A0001" w:tentative="1">
      <w:start w:val="1"/>
      <w:numFmt w:val="decimal"/>
      <w:lvlText w:val="%4."/>
      <w:lvlJc w:val="left"/>
      <w:pPr>
        <w:tabs>
          <w:tab w:val="num" w:pos="2520"/>
        </w:tabs>
        <w:ind w:left="2520" w:hanging="360"/>
      </w:pPr>
    </w:lvl>
    <w:lvl w:ilvl="4" w:tplc="081A0003" w:tentative="1">
      <w:start w:val="1"/>
      <w:numFmt w:val="lowerLetter"/>
      <w:lvlText w:val="%5."/>
      <w:lvlJc w:val="left"/>
      <w:pPr>
        <w:tabs>
          <w:tab w:val="num" w:pos="3240"/>
        </w:tabs>
        <w:ind w:left="3240" w:hanging="360"/>
      </w:pPr>
    </w:lvl>
    <w:lvl w:ilvl="5" w:tplc="081A0005" w:tentative="1">
      <w:start w:val="1"/>
      <w:numFmt w:val="lowerRoman"/>
      <w:lvlText w:val="%6."/>
      <w:lvlJc w:val="right"/>
      <w:pPr>
        <w:tabs>
          <w:tab w:val="num" w:pos="3960"/>
        </w:tabs>
        <w:ind w:left="3960" w:hanging="180"/>
      </w:pPr>
    </w:lvl>
    <w:lvl w:ilvl="6" w:tplc="081A0001" w:tentative="1">
      <w:start w:val="1"/>
      <w:numFmt w:val="decimal"/>
      <w:lvlText w:val="%7."/>
      <w:lvlJc w:val="left"/>
      <w:pPr>
        <w:tabs>
          <w:tab w:val="num" w:pos="4680"/>
        </w:tabs>
        <w:ind w:left="4680" w:hanging="360"/>
      </w:pPr>
    </w:lvl>
    <w:lvl w:ilvl="7" w:tplc="081A0003" w:tentative="1">
      <w:start w:val="1"/>
      <w:numFmt w:val="lowerLetter"/>
      <w:lvlText w:val="%8."/>
      <w:lvlJc w:val="left"/>
      <w:pPr>
        <w:tabs>
          <w:tab w:val="num" w:pos="5400"/>
        </w:tabs>
        <w:ind w:left="5400" w:hanging="360"/>
      </w:pPr>
    </w:lvl>
    <w:lvl w:ilvl="8" w:tplc="081A0005" w:tentative="1">
      <w:start w:val="1"/>
      <w:numFmt w:val="lowerRoman"/>
      <w:lvlText w:val="%9."/>
      <w:lvlJc w:val="right"/>
      <w:pPr>
        <w:tabs>
          <w:tab w:val="num" w:pos="6120"/>
        </w:tabs>
        <w:ind w:left="6120" w:hanging="180"/>
      </w:pPr>
    </w:lvl>
  </w:abstractNum>
  <w:abstractNum w:abstractNumId="85">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8646A71"/>
    <w:multiLevelType w:val="hybridMultilevel"/>
    <w:tmpl w:val="99D6380A"/>
    <w:lvl w:ilvl="0" w:tplc="241A000F">
      <w:start w:val="4"/>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7">
    <w:nsid w:val="79C2472D"/>
    <w:multiLevelType w:val="hybridMultilevel"/>
    <w:tmpl w:val="A2B2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9F503DE"/>
    <w:multiLevelType w:val="hybridMultilevel"/>
    <w:tmpl w:val="CC86D108"/>
    <w:lvl w:ilvl="0" w:tplc="FFFFFFFF">
      <w:start w:val="1"/>
      <w:numFmt w:val="decimal"/>
      <w:lvlText w:val="%1."/>
      <w:lvlJc w:val="left"/>
      <w:pPr>
        <w:tabs>
          <w:tab w:val="num" w:pos="891"/>
        </w:tabs>
        <w:ind w:left="891" w:hanging="60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nsid w:val="7BBD4F1F"/>
    <w:multiLevelType w:val="hybridMultilevel"/>
    <w:tmpl w:val="5DB0966E"/>
    <w:styleLink w:val="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eading5"/>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7C0C1912"/>
    <w:multiLevelType w:val="hybridMultilevel"/>
    <w:tmpl w:val="0A523592"/>
    <w:lvl w:ilvl="0" w:tplc="6D28288C">
      <w:start w:val="1"/>
      <w:numFmt w:val="decimal"/>
      <w:lvlText w:val="%1)"/>
      <w:lvlJc w:val="left"/>
      <w:pPr>
        <w:ind w:left="1437" w:hanging="360"/>
      </w:pPr>
      <w:rPr>
        <w:rFonts w:hint="default"/>
        <w:i w:val="0"/>
        <w:color w:val="auto"/>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91">
    <w:nsid w:val="7E710FB4"/>
    <w:multiLevelType w:val="multilevel"/>
    <w:tmpl w:val="FCCE177E"/>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9"/>
  </w:num>
  <w:num w:numId="2">
    <w:abstractNumId w:val="0"/>
  </w:num>
  <w:num w:numId="3">
    <w:abstractNumId w:val="55"/>
  </w:num>
  <w:num w:numId="4">
    <w:abstractNumId w:val="47"/>
  </w:num>
  <w:num w:numId="5">
    <w:abstractNumId w:val="82"/>
  </w:num>
  <w:num w:numId="6">
    <w:abstractNumId w:val="49"/>
  </w:num>
  <w:num w:numId="7">
    <w:abstractNumId w:val="43"/>
  </w:num>
  <w:num w:numId="8">
    <w:abstractNumId w:val="70"/>
  </w:num>
  <w:num w:numId="9">
    <w:abstractNumId w:val="80"/>
  </w:num>
  <w:num w:numId="10">
    <w:abstractNumId w:val="57"/>
  </w:num>
  <w:num w:numId="11">
    <w:abstractNumId w:val="76"/>
  </w:num>
  <w:num w:numId="12">
    <w:abstractNumId w:val="69"/>
  </w:num>
  <w:num w:numId="13">
    <w:abstractNumId w:val="35"/>
  </w:num>
  <w:num w:numId="14">
    <w:abstractNumId w:val="38"/>
  </w:num>
  <w:num w:numId="15">
    <w:abstractNumId w:val="71"/>
  </w:num>
  <w:num w:numId="16">
    <w:abstractNumId w:val="31"/>
  </w:num>
  <w:num w:numId="17">
    <w:abstractNumId w:val="70"/>
  </w:num>
  <w:num w:numId="18">
    <w:abstractNumId w:val="90"/>
  </w:num>
  <w:num w:numId="19">
    <w:abstractNumId w:val="44"/>
  </w:num>
  <w:num w:numId="20">
    <w:abstractNumId w:val="66"/>
  </w:num>
  <w:num w:numId="21">
    <w:abstractNumId w:val="41"/>
  </w:num>
  <w:num w:numId="22">
    <w:abstractNumId w:val="67"/>
  </w:num>
  <w:num w:numId="23">
    <w:abstractNumId w:val="86"/>
  </w:num>
  <w:num w:numId="24">
    <w:abstractNumId w:val="75"/>
  </w:num>
  <w:num w:numId="25">
    <w:abstractNumId w:val="36"/>
  </w:num>
  <w:num w:numId="26">
    <w:abstractNumId w:val="60"/>
  </w:num>
  <w:num w:numId="27">
    <w:abstractNumId w:val="58"/>
  </w:num>
  <w:num w:numId="28">
    <w:abstractNumId w:val="54"/>
  </w:num>
  <w:num w:numId="29">
    <w:abstractNumId w:val="79"/>
  </w:num>
  <w:num w:numId="30">
    <w:abstractNumId w:val="34"/>
  </w:num>
  <w:num w:numId="31">
    <w:abstractNumId w:val="88"/>
  </w:num>
  <w:num w:numId="32">
    <w:abstractNumId w:val="53"/>
  </w:num>
  <w:num w:numId="33">
    <w:abstractNumId w:val="77"/>
  </w:num>
  <w:num w:numId="34">
    <w:abstractNumId w:val="78"/>
  </w:num>
  <w:num w:numId="35">
    <w:abstractNumId w:val="72"/>
  </w:num>
  <w:num w:numId="36">
    <w:abstractNumId w:val="48"/>
  </w:num>
  <w:num w:numId="37">
    <w:abstractNumId w:val="45"/>
  </w:num>
  <w:num w:numId="38">
    <w:abstractNumId w:val="40"/>
  </w:num>
  <w:num w:numId="39">
    <w:abstractNumId w:val="64"/>
  </w:num>
  <w:num w:numId="40">
    <w:abstractNumId w:val="81"/>
  </w:num>
  <w:num w:numId="41">
    <w:abstractNumId w:val="83"/>
  </w:num>
  <w:num w:numId="42">
    <w:abstractNumId w:val="87"/>
  </w:num>
  <w:num w:numId="43">
    <w:abstractNumId w:val="32"/>
  </w:num>
  <w:num w:numId="44">
    <w:abstractNumId w:val="52"/>
  </w:num>
  <w:num w:numId="45">
    <w:abstractNumId w:val="59"/>
  </w:num>
  <w:num w:numId="46">
    <w:abstractNumId w:val="37"/>
  </w:num>
  <w:num w:numId="47">
    <w:abstractNumId w:val="42"/>
  </w:num>
  <w:num w:numId="48">
    <w:abstractNumId w:val="85"/>
  </w:num>
  <w:num w:numId="49">
    <w:abstractNumId w:val="62"/>
  </w:num>
  <w:num w:numId="50">
    <w:abstractNumId w:val="51"/>
  </w:num>
  <w:num w:numId="51">
    <w:abstractNumId w:val="56"/>
  </w:num>
  <w:num w:numId="52">
    <w:abstractNumId w:val="68"/>
  </w:num>
  <w:num w:numId="53">
    <w:abstractNumId w:val="74"/>
  </w:num>
  <w:num w:numId="54">
    <w:abstractNumId w:val="73"/>
  </w:num>
  <w:num w:numId="55">
    <w:abstractNumId w:val="50"/>
  </w:num>
  <w:num w:numId="56">
    <w:abstractNumId w:val="9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A57"/>
    <w:rsid w:val="00000181"/>
    <w:rsid w:val="000001EC"/>
    <w:rsid w:val="000002E0"/>
    <w:rsid w:val="000006A2"/>
    <w:rsid w:val="00000899"/>
    <w:rsid w:val="000008D0"/>
    <w:rsid w:val="000009B4"/>
    <w:rsid w:val="00001846"/>
    <w:rsid w:val="00001C03"/>
    <w:rsid w:val="0000208C"/>
    <w:rsid w:val="00002135"/>
    <w:rsid w:val="000023DC"/>
    <w:rsid w:val="000027B5"/>
    <w:rsid w:val="00003283"/>
    <w:rsid w:val="00003455"/>
    <w:rsid w:val="0000371B"/>
    <w:rsid w:val="00003765"/>
    <w:rsid w:val="00003A98"/>
    <w:rsid w:val="00003ABA"/>
    <w:rsid w:val="00003B23"/>
    <w:rsid w:val="0000402A"/>
    <w:rsid w:val="00004063"/>
    <w:rsid w:val="00004466"/>
    <w:rsid w:val="00004893"/>
    <w:rsid w:val="00004B9A"/>
    <w:rsid w:val="00004F5A"/>
    <w:rsid w:val="000050E7"/>
    <w:rsid w:val="00005107"/>
    <w:rsid w:val="0000529E"/>
    <w:rsid w:val="000059BC"/>
    <w:rsid w:val="00005E35"/>
    <w:rsid w:val="0000647E"/>
    <w:rsid w:val="00006587"/>
    <w:rsid w:val="00006667"/>
    <w:rsid w:val="000068FC"/>
    <w:rsid w:val="00006E79"/>
    <w:rsid w:val="0000765B"/>
    <w:rsid w:val="00007715"/>
    <w:rsid w:val="00007FA4"/>
    <w:rsid w:val="000102F7"/>
    <w:rsid w:val="00010794"/>
    <w:rsid w:val="00011202"/>
    <w:rsid w:val="000121B2"/>
    <w:rsid w:val="000126DF"/>
    <w:rsid w:val="00012700"/>
    <w:rsid w:val="0001296C"/>
    <w:rsid w:val="000131F9"/>
    <w:rsid w:val="000134B3"/>
    <w:rsid w:val="000136FB"/>
    <w:rsid w:val="00013AF3"/>
    <w:rsid w:val="000146B5"/>
    <w:rsid w:val="00014A86"/>
    <w:rsid w:val="00014C7A"/>
    <w:rsid w:val="00014CE0"/>
    <w:rsid w:val="00014EB8"/>
    <w:rsid w:val="000154F8"/>
    <w:rsid w:val="0001615A"/>
    <w:rsid w:val="00016EB8"/>
    <w:rsid w:val="000172FA"/>
    <w:rsid w:val="000177A0"/>
    <w:rsid w:val="00017FE5"/>
    <w:rsid w:val="000201FC"/>
    <w:rsid w:val="00020411"/>
    <w:rsid w:val="00020564"/>
    <w:rsid w:val="000207B6"/>
    <w:rsid w:val="000207C4"/>
    <w:rsid w:val="00020CC8"/>
    <w:rsid w:val="00021259"/>
    <w:rsid w:val="00021631"/>
    <w:rsid w:val="0002174F"/>
    <w:rsid w:val="00022019"/>
    <w:rsid w:val="000222EA"/>
    <w:rsid w:val="000225BE"/>
    <w:rsid w:val="00022AEB"/>
    <w:rsid w:val="00022B23"/>
    <w:rsid w:val="0002322B"/>
    <w:rsid w:val="0002373D"/>
    <w:rsid w:val="00023803"/>
    <w:rsid w:val="000239C3"/>
    <w:rsid w:val="00023DCF"/>
    <w:rsid w:val="00024044"/>
    <w:rsid w:val="00024657"/>
    <w:rsid w:val="000252E2"/>
    <w:rsid w:val="00025E6A"/>
    <w:rsid w:val="00026D23"/>
    <w:rsid w:val="000276A5"/>
    <w:rsid w:val="000278A4"/>
    <w:rsid w:val="00027CA3"/>
    <w:rsid w:val="00027FD2"/>
    <w:rsid w:val="00030235"/>
    <w:rsid w:val="00030383"/>
    <w:rsid w:val="000304F5"/>
    <w:rsid w:val="000305FC"/>
    <w:rsid w:val="000306C2"/>
    <w:rsid w:val="000308D3"/>
    <w:rsid w:val="00030BE9"/>
    <w:rsid w:val="00030ECE"/>
    <w:rsid w:val="00030FD4"/>
    <w:rsid w:val="000315FE"/>
    <w:rsid w:val="00031D60"/>
    <w:rsid w:val="000320AB"/>
    <w:rsid w:val="0003210F"/>
    <w:rsid w:val="00032117"/>
    <w:rsid w:val="0003251B"/>
    <w:rsid w:val="00032B41"/>
    <w:rsid w:val="00032EC4"/>
    <w:rsid w:val="00033334"/>
    <w:rsid w:val="00033AEE"/>
    <w:rsid w:val="00033B58"/>
    <w:rsid w:val="0003410B"/>
    <w:rsid w:val="0003489D"/>
    <w:rsid w:val="00034C32"/>
    <w:rsid w:val="00034DA6"/>
    <w:rsid w:val="00034F54"/>
    <w:rsid w:val="000354A4"/>
    <w:rsid w:val="00035684"/>
    <w:rsid w:val="0003607F"/>
    <w:rsid w:val="00036814"/>
    <w:rsid w:val="000369AA"/>
    <w:rsid w:val="000369B6"/>
    <w:rsid w:val="00036A12"/>
    <w:rsid w:val="00036E31"/>
    <w:rsid w:val="00036F51"/>
    <w:rsid w:val="00037229"/>
    <w:rsid w:val="00037A81"/>
    <w:rsid w:val="00037BD8"/>
    <w:rsid w:val="00037CCD"/>
    <w:rsid w:val="00040850"/>
    <w:rsid w:val="00040BBA"/>
    <w:rsid w:val="0004193E"/>
    <w:rsid w:val="00041965"/>
    <w:rsid w:val="00042444"/>
    <w:rsid w:val="00042BF7"/>
    <w:rsid w:val="00042FAA"/>
    <w:rsid w:val="00043BF6"/>
    <w:rsid w:val="00043F4F"/>
    <w:rsid w:val="00044336"/>
    <w:rsid w:val="0004498C"/>
    <w:rsid w:val="00044F2A"/>
    <w:rsid w:val="000452DC"/>
    <w:rsid w:val="00045404"/>
    <w:rsid w:val="00045526"/>
    <w:rsid w:val="00045653"/>
    <w:rsid w:val="00045ACE"/>
    <w:rsid w:val="00045B05"/>
    <w:rsid w:val="00045CF8"/>
    <w:rsid w:val="00045EEC"/>
    <w:rsid w:val="00046A04"/>
    <w:rsid w:val="00047108"/>
    <w:rsid w:val="000477F3"/>
    <w:rsid w:val="000503B3"/>
    <w:rsid w:val="00050AAF"/>
    <w:rsid w:val="00050AD9"/>
    <w:rsid w:val="000516C0"/>
    <w:rsid w:val="00051DDE"/>
    <w:rsid w:val="0005218E"/>
    <w:rsid w:val="000521C7"/>
    <w:rsid w:val="000525E5"/>
    <w:rsid w:val="0005287F"/>
    <w:rsid w:val="00052E07"/>
    <w:rsid w:val="0005411D"/>
    <w:rsid w:val="000545D4"/>
    <w:rsid w:val="00054776"/>
    <w:rsid w:val="000548C2"/>
    <w:rsid w:val="00054C23"/>
    <w:rsid w:val="00055048"/>
    <w:rsid w:val="00055410"/>
    <w:rsid w:val="0005556F"/>
    <w:rsid w:val="00055F13"/>
    <w:rsid w:val="000561E2"/>
    <w:rsid w:val="00056409"/>
    <w:rsid w:val="00056C5D"/>
    <w:rsid w:val="00057366"/>
    <w:rsid w:val="00057482"/>
    <w:rsid w:val="00060DF9"/>
    <w:rsid w:val="00061A5A"/>
    <w:rsid w:val="00061E85"/>
    <w:rsid w:val="00062482"/>
    <w:rsid w:val="00062829"/>
    <w:rsid w:val="000629FA"/>
    <w:rsid w:val="0006322A"/>
    <w:rsid w:val="00063921"/>
    <w:rsid w:val="0006394D"/>
    <w:rsid w:val="00063DE7"/>
    <w:rsid w:val="00064B49"/>
    <w:rsid w:val="0006579D"/>
    <w:rsid w:val="00065A74"/>
    <w:rsid w:val="00065CC8"/>
    <w:rsid w:val="00066083"/>
    <w:rsid w:val="00066258"/>
    <w:rsid w:val="0006646F"/>
    <w:rsid w:val="000669C4"/>
    <w:rsid w:val="00066C4B"/>
    <w:rsid w:val="000672A5"/>
    <w:rsid w:val="00067AD9"/>
    <w:rsid w:val="000703C8"/>
    <w:rsid w:val="0007049A"/>
    <w:rsid w:val="00070541"/>
    <w:rsid w:val="000708FC"/>
    <w:rsid w:val="00070A8D"/>
    <w:rsid w:val="00070B99"/>
    <w:rsid w:val="00070BB6"/>
    <w:rsid w:val="00071115"/>
    <w:rsid w:val="00071121"/>
    <w:rsid w:val="00071343"/>
    <w:rsid w:val="00071533"/>
    <w:rsid w:val="0007157F"/>
    <w:rsid w:val="00071A89"/>
    <w:rsid w:val="00071D35"/>
    <w:rsid w:val="00071F71"/>
    <w:rsid w:val="000727F4"/>
    <w:rsid w:val="00072A1F"/>
    <w:rsid w:val="00072DBF"/>
    <w:rsid w:val="000733F6"/>
    <w:rsid w:val="00073EF8"/>
    <w:rsid w:val="00074316"/>
    <w:rsid w:val="00074756"/>
    <w:rsid w:val="00074ACD"/>
    <w:rsid w:val="00074EE4"/>
    <w:rsid w:val="00075600"/>
    <w:rsid w:val="00075806"/>
    <w:rsid w:val="00075E5E"/>
    <w:rsid w:val="00075F93"/>
    <w:rsid w:val="00076169"/>
    <w:rsid w:val="0007616F"/>
    <w:rsid w:val="000769ED"/>
    <w:rsid w:val="00076C74"/>
    <w:rsid w:val="00077008"/>
    <w:rsid w:val="00077472"/>
    <w:rsid w:val="0007796B"/>
    <w:rsid w:val="00077B90"/>
    <w:rsid w:val="00077ED9"/>
    <w:rsid w:val="00080B0C"/>
    <w:rsid w:val="00080EA5"/>
    <w:rsid w:val="000812FE"/>
    <w:rsid w:val="000817F4"/>
    <w:rsid w:val="00081DEC"/>
    <w:rsid w:val="00081F3F"/>
    <w:rsid w:val="00081FB8"/>
    <w:rsid w:val="00082955"/>
    <w:rsid w:val="00082B3C"/>
    <w:rsid w:val="0008314A"/>
    <w:rsid w:val="000832BC"/>
    <w:rsid w:val="000837B9"/>
    <w:rsid w:val="000841BE"/>
    <w:rsid w:val="00084BE4"/>
    <w:rsid w:val="000852E3"/>
    <w:rsid w:val="00085720"/>
    <w:rsid w:val="00085912"/>
    <w:rsid w:val="00085AD6"/>
    <w:rsid w:val="00086BE9"/>
    <w:rsid w:val="00086D7B"/>
    <w:rsid w:val="00086E17"/>
    <w:rsid w:val="00086F27"/>
    <w:rsid w:val="00087157"/>
    <w:rsid w:val="00087459"/>
    <w:rsid w:val="000874DA"/>
    <w:rsid w:val="00090CED"/>
    <w:rsid w:val="00090D23"/>
    <w:rsid w:val="000912F4"/>
    <w:rsid w:val="0009168E"/>
    <w:rsid w:val="000919A7"/>
    <w:rsid w:val="00092A1B"/>
    <w:rsid w:val="00092C52"/>
    <w:rsid w:val="00092DE3"/>
    <w:rsid w:val="000930E7"/>
    <w:rsid w:val="0009321A"/>
    <w:rsid w:val="00093230"/>
    <w:rsid w:val="000936C8"/>
    <w:rsid w:val="000940DD"/>
    <w:rsid w:val="000944C0"/>
    <w:rsid w:val="00094669"/>
    <w:rsid w:val="00094717"/>
    <w:rsid w:val="00094EEA"/>
    <w:rsid w:val="00095878"/>
    <w:rsid w:val="000963ED"/>
    <w:rsid w:val="00096563"/>
    <w:rsid w:val="00096B42"/>
    <w:rsid w:val="00097769"/>
    <w:rsid w:val="00097E15"/>
    <w:rsid w:val="000A0B53"/>
    <w:rsid w:val="000A11DF"/>
    <w:rsid w:val="000A120C"/>
    <w:rsid w:val="000A14E5"/>
    <w:rsid w:val="000A1510"/>
    <w:rsid w:val="000A178B"/>
    <w:rsid w:val="000A18FF"/>
    <w:rsid w:val="000A1B78"/>
    <w:rsid w:val="000A29F7"/>
    <w:rsid w:val="000A2E0C"/>
    <w:rsid w:val="000A2F75"/>
    <w:rsid w:val="000A3C75"/>
    <w:rsid w:val="000A421D"/>
    <w:rsid w:val="000A42B9"/>
    <w:rsid w:val="000A467C"/>
    <w:rsid w:val="000A4C09"/>
    <w:rsid w:val="000A4C15"/>
    <w:rsid w:val="000A4D16"/>
    <w:rsid w:val="000A4EE4"/>
    <w:rsid w:val="000A570D"/>
    <w:rsid w:val="000A5B90"/>
    <w:rsid w:val="000A63B4"/>
    <w:rsid w:val="000A652A"/>
    <w:rsid w:val="000A6886"/>
    <w:rsid w:val="000A74DB"/>
    <w:rsid w:val="000B03EA"/>
    <w:rsid w:val="000B0F9E"/>
    <w:rsid w:val="000B10FB"/>
    <w:rsid w:val="000B13F9"/>
    <w:rsid w:val="000B16C8"/>
    <w:rsid w:val="000B2201"/>
    <w:rsid w:val="000B2471"/>
    <w:rsid w:val="000B25A8"/>
    <w:rsid w:val="000B2B84"/>
    <w:rsid w:val="000B37F6"/>
    <w:rsid w:val="000B3E74"/>
    <w:rsid w:val="000B4601"/>
    <w:rsid w:val="000B46FE"/>
    <w:rsid w:val="000B4CB3"/>
    <w:rsid w:val="000B59F1"/>
    <w:rsid w:val="000B5B02"/>
    <w:rsid w:val="000B5B42"/>
    <w:rsid w:val="000B6231"/>
    <w:rsid w:val="000B6590"/>
    <w:rsid w:val="000B65DC"/>
    <w:rsid w:val="000B69C6"/>
    <w:rsid w:val="000B6D35"/>
    <w:rsid w:val="000B76FD"/>
    <w:rsid w:val="000C01AF"/>
    <w:rsid w:val="000C1129"/>
    <w:rsid w:val="000C1140"/>
    <w:rsid w:val="000C1324"/>
    <w:rsid w:val="000C13E4"/>
    <w:rsid w:val="000C1E5E"/>
    <w:rsid w:val="000C241B"/>
    <w:rsid w:val="000C26F7"/>
    <w:rsid w:val="000C2720"/>
    <w:rsid w:val="000C2ED4"/>
    <w:rsid w:val="000C2F97"/>
    <w:rsid w:val="000C3434"/>
    <w:rsid w:val="000C3701"/>
    <w:rsid w:val="000C3910"/>
    <w:rsid w:val="000C3A30"/>
    <w:rsid w:val="000C3C7B"/>
    <w:rsid w:val="000C3FEF"/>
    <w:rsid w:val="000C432A"/>
    <w:rsid w:val="000C43B9"/>
    <w:rsid w:val="000C44CC"/>
    <w:rsid w:val="000C4ADC"/>
    <w:rsid w:val="000C4F4B"/>
    <w:rsid w:val="000C509B"/>
    <w:rsid w:val="000C543B"/>
    <w:rsid w:val="000C58A7"/>
    <w:rsid w:val="000C5AB4"/>
    <w:rsid w:val="000C5DF2"/>
    <w:rsid w:val="000C6557"/>
    <w:rsid w:val="000C6688"/>
    <w:rsid w:val="000C6D0C"/>
    <w:rsid w:val="000C6F7A"/>
    <w:rsid w:val="000C70B1"/>
    <w:rsid w:val="000C76D8"/>
    <w:rsid w:val="000C7ED1"/>
    <w:rsid w:val="000D01DA"/>
    <w:rsid w:val="000D072F"/>
    <w:rsid w:val="000D0FD8"/>
    <w:rsid w:val="000D1183"/>
    <w:rsid w:val="000D125A"/>
    <w:rsid w:val="000D1557"/>
    <w:rsid w:val="000D1BAA"/>
    <w:rsid w:val="000D2C07"/>
    <w:rsid w:val="000D2FA8"/>
    <w:rsid w:val="000D3351"/>
    <w:rsid w:val="000D39C4"/>
    <w:rsid w:val="000D3D7B"/>
    <w:rsid w:val="000D3FB7"/>
    <w:rsid w:val="000D40A2"/>
    <w:rsid w:val="000D4372"/>
    <w:rsid w:val="000D473B"/>
    <w:rsid w:val="000D482D"/>
    <w:rsid w:val="000D495E"/>
    <w:rsid w:val="000D5B15"/>
    <w:rsid w:val="000D5C00"/>
    <w:rsid w:val="000D61AF"/>
    <w:rsid w:val="000D63A4"/>
    <w:rsid w:val="000D6C6D"/>
    <w:rsid w:val="000D74F6"/>
    <w:rsid w:val="000D7B66"/>
    <w:rsid w:val="000D7DC7"/>
    <w:rsid w:val="000E0368"/>
    <w:rsid w:val="000E0378"/>
    <w:rsid w:val="000E08C1"/>
    <w:rsid w:val="000E0994"/>
    <w:rsid w:val="000E0F3F"/>
    <w:rsid w:val="000E119C"/>
    <w:rsid w:val="000E15D9"/>
    <w:rsid w:val="000E269E"/>
    <w:rsid w:val="000E2A09"/>
    <w:rsid w:val="000E2B38"/>
    <w:rsid w:val="000E2D27"/>
    <w:rsid w:val="000E327F"/>
    <w:rsid w:val="000E4DF9"/>
    <w:rsid w:val="000E5184"/>
    <w:rsid w:val="000E54AC"/>
    <w:rsid w:val="000E5585"/>
    <w:rsid w:val="000E5AB4"/>
    <w:rsid w:val="000E62BD"/>
    <w:rsid w:val="000E6771"/>
    <w:rsid w:val="000E6B5F"/>
    <w:rsid w:val="000E6D0C"/>
    <w:rsid w:val="000E6D14"/>
    <w:rsid w:val="000E71F1"/>
    <w:rsid w:val="000E778F"/>
    <w:rsid w:val="000E7981"/>
    <w:rsid w:val="000E7CF0"/>
    <w:rsid w:val="000E7E5F"/>
    <w:rsid w:val="000F0572"/>
    <w:rsid w:val="000F0687"/>
    <w:rsid w:val="000F0806"/>
    <w:rsid w:val="000F092F"/>
    <w:rsid w:val="000F0FC2"/>
    <w:rsid w:val="000F2122"/>
    <w:rsid w:val="000F21BC"/>
    <w:rsid w:val="000F24E8"/>
    <w:rsid w:val="000F2A04"/>
    <w:rsid w:val="000F2CF3"/>
    <w:rsid w:val="000F2D78"/>
    <w:rsid w:val="000F3665"/>
    <w:rsid w:val="000F4BD6"/>
    <w:rsid w:val="000F50C0"/>
    <w:rsid w:val="000F6180"/>
    <w:rsid w:val="000F638F"/>
    <w:rsid w:val="000F63E3"/>
    <w:rsid w:val="000F737A"/>
    <w:rsid w:val="000F7389"/>
    <w:rsid w:val="000F74CC"/>
    <w:rsid w:val="000F7C99"/>
    <w:rsid w:val="000F7CA4"/>
    <w:rsid w:val="00100590"/>
    <w:rsid w:val="0010087C"/>
    <w:rsid w:val="0010097C"/>
    <w:rsid w:val="001013C2"/>
    <w:rsid w:val="0010193E"/>
    <w:rsid w:val="0010201C"/>
    <w:rsid w:val="001020F7"/>
    <w:rsid w:val="00102679"/>
    <w:rsid w:val="00102D88"/>
    <w:rsid w:val="00103607"/>
    <w:rsid w:val="00103868"/>
    <w:rsid w:val="001039B1"/>
    <w:rsid w:val="001039BC"/>
    <w:rsid w:val="00103FE5"/>
    <w:rsid w:val="00104056"/>
    <w:rsid w:val="0010437D"/>
    <w:rsid w:val="001056D2"/>
    <w:rsid w:val="00105A55"/>
    <w:rsid w:val="00106307"/>
    <w:rsid w:val="0010635C"/>
    <w:rsid w:val="00106D85"/>
    <w:rsid w:val="00106FA9"/>
    <w:rsid w:val="00107157"/>
    <w:rsid w:val="00107505"/>
    <w:rsid w:val="00107541"/>
    <w:rsid w:val="00107767"/>
    <w:rsid w:val="00110CE1"/>
    <w:rsid w:val="00110DBC"/>
    <w:rsid w:val="00111223"/>
    <w:rsid w:val="0011137C"/>
    <w:rsid w:val="001116B7"/>
    <w:rsid w:val="00111851"/>
    <w:rsid w:val="001120C4"/>
    <w:rsid w:val="00112EDD"/>
    <w:rsid w:val="001133BA"/>
    <w:rsid w:val="00113555"/>
    <w:rsid w:val="001135BD"/>
    <w:rsid w:val="001137E5"/>
    <w:rsid w:val="001138C8"/>
    <w:rsid w:val="00113EA0"/>
    <w:rsid w:val="001141A5"/>
    <w:rsid w:val="001141B7"/>
    <w:rsid w:val="00114A61"/>
    <w:rsid w:val="00114D0C"/>
    <w:rsid w:val="00116333"/>
    <w:rsid w:val="0011655C"/>
    <w:rsid w:val="00116F7B"/>
    <w:rsid w:val="00117708"/>
    <w:rsid w:val="0011776F"/>
    <w:rsid w:val="00117895"/>
    <w:rsid w:val="00117989"/>
    <w:rsid w:val="00120030"/>
    <w:rsid w:val="00120053"/>
    <w:rsid w:val="001208BA"/>
    <w:rsid w:val="00120C31"/>
    <w:rsid w:val="001211F8"/>
    <w:rsid w:val="00121216"/>
    <w:rsid w:val="001212C5"/>
    <w:rsid w:val="0012168C"/>
    <w:rsid w:val="00121B43"/>
    <w:rsid w:val="00121BEA"/>
    <w:rsid w:val="00121FD4"/>
    <w:rsid w:val="0012302C"/>
    <w:rsid w:val="001234A5"/>
    <w:rsid w:val="00123ED0"/>
    <w:rsid w:val="00124433"/>
    <w:rsid w:val="00124605"/>
    <w:rsid w:val="00125A26"/>
    <w:rsid w:val="001265BE"/>
    <w:rsid w:val="001266C3"/>
    <w:rsid w:val="00126E53"/>
    <w:rsid w:val="0012701D"/>
    <w:rsid w:val="0012740C"/>
    <w:rsid w:val="00127775"/>
    <w:rsid w:val="00127819"/>
    <w:rsid w:val="00127A28"/>
    <w:rsid w:val="00127AC2"/>
    <w:rsid w:val="001300B2"/>
    <w:rsid w:val="0013044E"/>
    <w:rsid w:val="001311CF"/>
    <w:rsid w:val="00131327"/>
    <w:rsid w:val="00131895"/>
    <w:rsid w:val="0013200D"/>
    <w:rsid w:val="001321EA"/>
    <w:rsid w:val="00132877"/>
    <w:rsid w:val="001329C0"/>
    <w:rsid w:val="00132A05"/>
    <w:rsid w:val="00132A2B"/>
    <w:rsid w:val="00132CC4"/>
    <w:rsid w:val="00133AA8"/>
    <w:rsid w:val="00134791"/>
    <w:rsid w:val="00134C23"/>
    <w:rsid w:val="001350B2"/>
    <w:rsid w:val="001353FD"/>
    <w:rsid w:val="00137258"/>
    <w:rsid w:val="00137321"/>
    <w:rsid w:val="00137CD5"/>
    <w:rsid w:val="00137E2F"/>
    <w:rsid w:val="00137E7B"/>
    <w:rsid w:val="001402DA"/>
    <w:rsid w:val="00140673"/>
    <w:rsid w:val="0014093E"/>
    <w:rsid w:val="001409B0"/>
    <w:rsid w:val="00140F57"/>
    <w:rsid w:val="00140F84"/>
    <w:rsid w:val="0014160C"/>
    <w:rsid w:val="00141828"/>
    <w:rsid w:val="00142782"/>
    <w:rsid w:val="001428BB"/>
    <w:rsid w:val="00142A22"/>
    <w:rsid w:val="00143251"/>
    <w:rsid w:val="0014446C"/>
    <w:rsid w:val="00144580"/>
    <w:rsid w:val="00145457"/>
    <w:rsid w:val="00145F62"/>
    <w:rsid w:val="00145F93"/>
    <w:rsid w:val="0014609F"/>
    <w:rsid w:val="001461D1"/>
    <w:rsid w:val="00146496"/>
    <w:rsid w:val="00146899"/>
    <w:rsid w:val="0014696A"/>
    <w:rsid w:val="001469B9"/>
    <w:rsid w:val="00146CBB"/>
    <w:rsid w:val="00146EB4"/>
    <w:rsid w:val="00147804"/>
    <w:rsid w:val="001478F5"/>
    <w:rsid w:val="00147ACC"/>
    <w:rsid w:val="00152011"/>
    <w:rsid w:val="00152257"/>
    <w:rsid w:val="0015276B"/>
    <w:rsid w:val="001527E1"/>
    <w:rsid w:val="00152AF7"/>
    <w:rsid w:val="00152B65"/>
    <w:rsid w:val="00152C4D"/>
    <w:rsid w:val="00152E4D"/>
    <w:rsid w:val="00153987"/>
    <w:rsid w:val="00153E5B"/>
    <w:rsid w:val="001540F4"/>
    <w:rsid w:val="0015468B"/>
    <w:rsid w:val="00154699"/>
    <w:rsid w:val="0015496E"/>
    <w:rsid w:val="00154ECF"/>
    <w:rsid w:val="001552E8"/>
    <w:rsid w:val="0015536C"/>
    <w:rsid w:val="00155519"/>
    <w:rsid w:val="00155889"/>
    <w:rsid w:val="00155BFB"/>
    <w:rsid w:val="00155DEF"/>
    <w:rsid w:val="00156201"/>
    <w:rsid w:val="001563AE"/>
    <w:rsid w:val="00156EA3"/>
    <w:rsid w:val="00156EBF"/>
    <w:rsid w:val="00156EF9"/>
    <w:rsid w:val="001574A9"/>
    <w:rsid w:val="0015772D"/>
    <w:rsid w:val="001607E7"/>
    <w:rsid w:val="00160FCF"/>
    <w:rsid w:val="00161199"/>
    <w:rsid w:val="001624A8"/>
    <w:rsid w:val="0016259B"/>
    <w:rsid w:val="00162D1A"/>
    <w:rsid w:val="00163321"/>
    <w:rsid w:val="00163939"/>
    <w:rsid w:val="00163A3D"/>
    <w:rsid w:val="00163D37"/>
    <w:rsid w:val="00163DFA"/>
    <w:rsid w:val="001640BC"/>
    <w:rsid w:val="0016458C"/>
    <w:rsid w:val="00164A06"/>
    <w:rsid w:val="0016559D"/>
    <w:rsid w:val="001660F3"/>
    <w:rsid w:val="0016613F"/>
    <w:rsid w:val="001669FB"/>
    <w:rsid w:val="0016704B"/>
    <w:rsid w:val="0016709B"/>
    <w:rsid w:val="00167982"/>
    <w:rsid w:val="00167AAA"/>
    <w:rsid w:val="00167C9D"/>
    <w:rsid w:val="00170441"/>
    <w:rsid w:val="001706C0"/>
    <w:rsid w:val="0017073E"/>
    <w:rsid w:val="00170951"/>
    <w:rsid w:val="00170A72"/>
    <w:rsid w:val="00170B66"/>
    <w:rsid w:val="00170CE0"/>
    <w:rsid w:val="00170DA0"/>
    <w:rsid w:val="00170E85"/>
    <w:rsid w:val="0017192B"/>
    <w:rsid w:val="00171C8B"/>
    <w:rsid w:val="00171EBC"/>
    <w:rsid w:val="00171F81"/>
    <w:rsid w:val="0017200B"/>
    <w:rsid w:val="00172277"/>
    <w:rsid w:val="001726E7"/>
    <w:rsid w:val="0017388A"/>
    <w:rsid w:val="001738EE"/>
    <w:rsid w:val="00173A25"/>
    <w:rsid w:val="00174263"/>
    <w:rsid w:val="00174862"/>
    <w:rsid w:val="001748AC"/>
    <w:rsid w:val="00174A73"/>
    <w:rsid w:val="00174AFD"/>
    <w:rsid w:val="00174F03"/>
    <w:rsid w:val="00174FCE"/>
    <w:rsid w:val="0017571A"/>
    <w:rsid w:val="00175D21"/>
    <w:rsid w:val="00176591"/>
    <w:rsid w:val="001768E5"/>
    <w:rsid w:val="0017767D"/>
    <w:rsid w:val="00177BD9"/>
    <w:rsid w:val="00177DED"/>
    <w:rsid w:val="00180939"/>
    <w:rsid w:val="001809E0"/>
    <w:rsid w:val="00180E64"/>
    <w:rsid w:val="00180ECC"/>
    <w:rsid w:val="0018104B"/>
    <w:rsid w:val="00181913"/>
    <w:rsid w:val="00181EE4"/>
    <w:rsid w:val="001823D3"/>
    <w:rsid w:val="00182558"/>
    <w:rsid w:val="00182762"/>
    <w:rsid w:val="0018286A"/>
    <w:rsid w:val="00183832"/>
    <w:rsid w:val="00184E0F"/>
    <w:rsid w:val="0018591A"/>
    <w:rsid w:val="0018593E"/>
    <w:rsid w:val="00185C79"/>
    <w:rsid w:val="00186153"/>
    <w:rsid w:val="0018628B"/>
    <w:rsid w:val="00186495"/>
    <w:rsid w:val="00186871"/>
    <w:rsid w:val="001873DB"/>
    <w:rsid w:val="00187542"/>
    <w:rsid w:val="001878C4"/>
    <w:rsid w:val="00187C11"/>
    <w:rsid w:val="00187CF6"/>
    <w:rsid w:val="00187E9C"/>
    <w:rsid w:val="00190096"/>
    <w:rsid w:val="001905E9"/>
    <w:rsid w:val="00190B3C"/>
    <w:rsid w:val="00191200"/>
    <w:rsid w:val="001914C0"/>
    <w:rsid w:val="00192315"/>
    <w:rsid w:val="00193029"/>
    <w:rsid w:val="00193AFF"/>
    <w:rsid w:val="00193F98"/>
    <w:rsid w:val="0019438F"/>
    <w:rsid w:val="001943C9"/>
    <w:rsid w:val="00194870"/>
    <w:rsid w:val="00194A0B"/>
    <w:rsid w:val="00194FA2"/>
    <w:rsid w:val="001954DF"/>
    <w:rsid w:val="00195CF4"/>
    <w:rsid w:val="001963FF"/>
    <w:rsid w:val="001966E7"/>
    <w:rsid w:val="001968D9"/>
    <w:rsid w:val="00196C76"/>
    <w:rsid w:val="00197367"/>
    <w:rsid w:val="00197406"/>
    <w:rsid w:val="001974F0"/>
    <w:rsid w:val="00197EBA"/>
    <w:rsid w:val="001A01E6"/>
    <w:rsid w:val="001A02C9"/>
    <w:rsid w:val="001A03CE"/>
    <w:rsid w:val="001A04C0"/>
    <w:rsid w:val="001A06D0"/>
    <w:rsid w:val="001A0748"/>
    <w:rsid w:val="001A0C1C"/>
    <w:rsid w:val="001A0EC3"/>
    <w:rsid w:val="001A1118"/>
    <w:rsid w:val="001A1443"/>
    <w:rsid w:val="001A150F"/>
    <w:rsid w:val="001A153C"/>
    <w:rsid w:val="001A1810"/>
    <w:rsid w:val="001A1B6A"/>
    <w:rsid w:val="001A2331"/>
    <w:rsid w:val="001A247A"/>
    <w:rsid w:val="001A2891"/>
    <w:rsid w:val="001A3709"/>
    <w:rsid w:val="001A3C53"/>
    <w:rsid w:val="001A4099"/>
    <w:rsid w:val="001A4113"/>
    <w:rsid w:val="001A4808"/>
    <w:rsid w:val="001A4DB6"/>
    <w:rsid w:val="001A526E"/>
    <w:rsid w:val="001A53DE"/>
    <w:rsid w:val="001A5AD6"/>
    <w:rsid w:val="001A5BF7"/>
    <w:rsid w:val="001A622E"/>
    <w:rsid w:val="001A636E"/>
    <w:rsid w:val="001A6D5E"/>
    <w:rsid w:val="001A72E0"/>
    <w:rsid w:val="001A7830"/>
    <w:rsid w:val="001A795D"/>
    <w:rsid w:val="001A7B41"/>
    <w:rsid w:val="001A7C9B"/>
    <w:rsid w:val="001A7D91"/>
    <w:rsid w:val="001B00E4"/>
    <w:rsid w:val="001B0586"/>
    <w:rsid w:val="001B0C6E"/>
    <w:rsid w:val="001B0E39"/>
    <w:rsid w:val="001B1921"/>
    <w:rsid w:val="001B1EB3"/>
    <w:rsid w:val="001B21C0"/>
    <w:rsid w:val="001B21D7"/>
    <w:rsid w:val="001B2454"/>
    <w:rsid w:val="001B29EA"/>
    <w:rsid w:val="001B29F7"/>
    <w:rsid w:val="001B314A"/>
    <w:rsid w:val="001B3925"/>
    <w:rsid w:val="001B3A36"/>
    <w:rsid w:val="001B3B6F"/>
    <w:rsid w:val="001B3DC0"/>
    <w:rsid w:val="001B3E35"/>
    <w:rsid w:val="001B421A"/>
    <w:rsid w:val="001B44BE"/>
    <w:rsid w:val="001B474A"/>
    <w:rsid w:val="001B4ADA"/>
    <w:rsid w:val="001B4B5D"/>
    <w:rsid w:val="001B4C3D"/>
    <w:rsid w:val="001B4CC4"/>
    <w:rsid w:val="001B5480"/>
    <w:rsid w:val="001B555B"/>
    <w:rsid w:val="001B6504"/>
    <w:rsid w:val="001B679D"/>
    <w:rsid w:val="001B67BF"/>
    <w:rsid w:val="001B6830"/>
    <w:rsid w:val="001B6ED0"/>
    <w:rsid w:val="001B704A"/>
    <w:rsid w:val="001B738B"/>
    <w:rsid w:val="001B7576"/>
    <w:rsid w:val="001B7711"/>
    <w:rsid w:val="001B7BA5"/>
    <w:rsid w:val="001B7D6D"/>
    <w:rsid w:val="001B7F1E"/>
    <w:rsid w:val="001B7F98"/>
    <w:rsid w:val="001C06B5"/>
    <w:rsid w:val="001C133A"/>
    <w:rsid w:val="001C18B1"/>
    <w:rsid w:val="001C2F66"/>
    <w:rsid w:val="001C341F"/>
    <w:rsid w:val="001C34B9"/>
    <w:rsid w:val="001C3F5E"/>
    <w:rsid w:val="001C4138"/>
    <w:rsid w:val="001C41E0"/>
    <w:rsid w:val="001C433C"/>
    <w:rsid w:val="001C45CD"/>
    <w:rsid w:val="001C46A3"/>
    <w:rsid w:val="001C53BF"/>
    <w:rsid w:val="001C55BA"/>
    <w:rsid w:val="001C5905"/>
    <w:rsid w:val="001C5BBF"/>
    <w:rsid w:val="001C5DBD"/>
    <w:rsid w:val="001C79A7"/>
    <w:rsid w:val="001C7A83"/>
    <w:rsid w:val="001D0EF9"/>
    <w:rsid w:val="001D0F36"/>
    <w:rsid w:val="001D15DC"/>
    <w:rsid w:val="001D1964"/>
    <w:rsid w:val="001D1E1B"/>
    <w:rsid w:val="001D1F40"/>
    <w:rsid w:val="001D220C"/>
    <w:rsid w:val="001D2274"/>
    <w:rsid w:val="001D22AB"/>
    <w:rsid w:val="001D22D9"/>
    <w:rsid w:val="001D24A4"/>
    <w:rsid w:val="001D277B"/>
    <w:rsid w:val="001D2E27"/>
    <w:rsid w:val="001D31F1"/>
    <w:rsid w:val="001D372A"/>
    <w:rsid w:val="001D393E"/>
    <w:rsid w:val="001D39DD"/>
    <w:rsid w:val="001D3BDF"/>
    <w:rsid w:val="001D475A"/>
    <w:rsid w:val="001D47B4"/>
    <w:rsid w:val="001D4967"/>
    <w:rsid w:val="001D5572"/>
    <w:rsid w:val="001D5657"/>
    <w:rsid w:val="001D56BF"/>
    <w:rsid w:val="001D56C4"/>
    <w:rsid w:val="001D57E7"/>
    <w:rsid w:val="001D5E0C"/>
    <w:rsid w:val="001D5F91"/>
    <w:rsid w:val="001D6316"/>
    <w:rsid w:val="001E0269"/>
    <w:rsid w:val="001E048D"/>
    <w:rsid w:val="001E05F7"/>
    <w:rsid w:val="001E0BFA"/>
    <w:rsid w:val="001E164B"/>
    <w:rsid w:val="001E25F0"/>
    <w:rsid w:val="001E2B11"/>
    <w:rsid w:val="001E2BA2"/>
    <w:rsid w:val="001E30FF"/>
    <w:rsid w:val="001E327A"/>
    <w:rsid w:val="001E34F4"/>
    <w:rsid w:val="001E35B4"/>
    <w:rsid w:val="001E39D1"/>
    <w:rsid w:val="001E3A92"/>
    <w:rsid w:val="001E3AF7"/>
    <w:rsid w:val="001E40ED"/>
    <w:rsid w:val="001E5174"/>
    <w:rsid w:val="001E565F"/>
    <w:rsid w:val="001E57B8"/>
    <w:rsid w:val="001E58C0"/>
    <w:rsid w:val="001E5DA0"/>
    <w:rsid w:val="001E6AA9"/>
    <w:rsid w:val="001E6D02"/>
    <w:rsid w:val="001E6E4F"/>
    <w:rsid w:val="001E72D9"/>
    <w:rsid w:val="001E73E5"/>
    <w:rsid w:val="001E76D2"/>
    <w:rsid w:val="001E7EE6"/>
    <w:rsid w:val="001F00E2"/>
    <w:rsid w:val="001F0D6F"/>
    <w:rsid w:val="001F169D"/>
    <w:rsid w:val="001F1852"/>
    <w:rsid w:val="001F2229"/>
    <w:rsid w:val="001F248D"/>
    <w:rsid w:val="001F253B"/>
    <w:rsid w:val="001F26AA"/>
    <w:rsid w:val="001F2789"/>
    <w:rsid w:val="001F2C1F"/>
    <w:rsid w:val="001F2C74"/>
    <w:rsid w:val="001F32F2"/>
    <w:rsid w:val="001F3F0B"/>
    <w:rsid w:val="001F40DD"/>
    <w:rsid w:val="001F4129"/>
    <w:rsid w:val="001F4768"/>
    <w:rsid w:val="001F4D0A"/>
    <w:rsid w:val="001F6340"/>
    <w:rsid w:val="001F63BB"/>
    <w:rsid w:val="001F6816"/>
    <w:rsid w:val="001F718E"/>
    <w:rsid w:val="001F73A2"/>
    <w:rsid w:val="001F73CC"/>
    <w:rsid w:val="001F7FB8"/>
    <w:rsid w:val="002002A2"/>
    <w:rsid w:val="0020128A"/>
    <w:rsid w:val="0020151D"/>
    <w:rsid w:val="00201575"/>
    <w:rsid w:val="00201BA3"/>
    <w:rsid w:val="00201CB8"/>
    <w:rsid w:val="002029A4"/>
    <w:rsid w:val="00202F6D"/>
    <w:rsid w:val="00203208"/>
    <w:rsid w:val="0020336A"/>
    <w:rsid w:val="0020394A"/>
    <w:rsid w:val="00203A4C"/>
    <w:rsid w:val="00204378"/>
    <w:rsid w:val="0020470F"/>
    <w:rsid w:val="00204D13"/>
    <w:rsid w:val="00205226"/>
    <w:rsid w:val="00205BE8"/>
    <w:rsid w:val="00205D3B"/>
    <w:rsid w:val="00206268"/>
    <w:rsid w:val="00206352"/>
    <w:rsid w:val="002064FD"/>
    <w:rsid w:val="00206E7F"/>
    <w:rsid w:val="00206EB2"/>
    <w:rsid w:val="0020735F"/>
    <w:rsid w:val="00207A7D"/>
    <w:rsid w:val="00207F93"/>
    <w:rsid w:val="002100BC"/>
    <w:rsid w:val="00210113"/>
    <w:rsid w:val="00210336"/>
    <w:rsid w:val="00210C82"/>
    <w:rsid w:val="0021190F"/>
    <w:rsid w:val="00212A34"/>
    <w:rsid w:val="00212D19"/>
    <w:rsid w:val="002130C5"/>
    <w:rsid w:val="00213E36"/>
    <w:rsid w:val="002143CC"/>
    <w:rsid w:val="00214633"/>
    <w:rsid w:val="00214858"/>
    <w:rsid w:val="00215520"/>
    <w:rsid w:val="002157FC"/>
    <w:rsid w:val="00215948"/>
    <w:rsid w:val="00216672"/>
    <w:rsid w:val="00216B56"/>
    <w:rsid w:val="00217503"/>
    <w:rsid w:val="002175F2"/>
    <w:rsid w:val="002205D0"/>
    <w:rsid w:val="002207EF"/>
    <w:rsid w:val="00220F66"/>
    <w:rsid w:val="00221775"/>
    <w:rsid w:val="00221848"/>
    <w:rsid w:val="002219DE"/>
    <w:rsid w:val="00221BA6"/>
    <w:rsid w:val="00221DB4"/>
    <w:rsid w:val="0022223C"/>
    <w:rsid w:val="00222CEE"/>
    <w:rsid w:val="00223419"/>
    <w:rsid w:val="00223B61"/>
    <w:rsid w:val="00223FA3"/>
    <w:rsid w:val="00224FA9"/>
    <w:rsid w:val="002250F5"/>
    <w:rsid w:val="00225580"/>
    <w:rsid w:val="00225BB0"/>
    <w:rsid w:val="00226618"/>
    <w:rsid w:val="00226678"/>
    <w:rsid w:val="00226B07"/>
    <w:rsid w:val="00226D1C"/>
    <w:rsid w:val="00227554"/>
    <w:rsid w:val="00227D6B"/>
    <w:rsid w:val="0023001C"/>
    <w:rsid w:val="00230148"/>
    <w:rsid w:val="0023030C"/>
    <w:rsid w:val="0023060F"/>
    <w:rsid w:val="0023063F"/>
    <w:rsid w:val="002306E8"/>
    <w:rsid w:val="00230EC7"/>
    <w:rsid w:val="002314FA"/>
    <w:rsid w:val="002315D2"/>
    <w:rsid w:val="002317B5"/>
    <w:rsid w:val="00231D05"/>
    <w:rsid w:val="00231FE9"/>
    <w:rsid w:val="0023260B"/>
    <w:rsid w:val="00232B68"/>
    <w:rsid w:val="00233138"/>
    <w:rsid w:val="002334BA"/>
    <w:rsid w:val="002337BA"/>
    <w:rsid w:val="00233C90"/>
    <w:rsid w:val="002340FE"/>
    <w:rsid w:val="00234BDA"/>
    <w:rsid w:val="00234DA8"/>
    <w:rsid w:val="0023527E"/>
    <w:rsid w:val="002352AE"/>
    <w:rsid w:val="002358CC"/>
    <w:rsid w:val="00237091"/>
    <w:rsid w:val="00237489"/>
    <w:rsid w:val="00237CE7"/>
    <w:rsid w:val="00237DD3"/>
    <w:rsid w:val="00240008"/>
    <w:rsid w:val="002400D3"/>
    <w:rsid w:val="00240161"/>
    <w:rsid w:val="00240F82"/>
    <w:rsid w:val="00241368"/>
    <w:rsid w:val="002413BB"/>
    <w:rsid w:val="002413C5"/>
    <w:rsid w:val="00241521"/>
    <w:rsid w:val="00241695"/>
    <w:rsid w:val="00241806"/>
    <w:rsid w:val="00241C80"/>
    <w:rsid w:val="00241D60"/>
    <w:rsid w:val="002424C7"/>
    <w:rsid w:val="00242E1C"/>
    <w:rsid w:val="00243992"/>
    <w:rsid w:val="00243B73"/>
    <w:rsid w:val="00244451"/>
    <w:rsid w:val="00244646"/>
    <w:rsid w:val="00244B65"/>
    <w:rsid w:val="00244FA7"/>
    <w:rsid w:val="00245B7C"/>
    <w:rsid w:val="00245E27"/>
    <w:rsid w:val="00245EA4"/>
    <w:rsid w:val="00246A26"/>
    <w:rsid w:val="00247851"/>
    <w:rsid w:val="00247D52"/>
    <w:rsid w:val="00247F66"/>
    <w:rsid w:val="00250139"/>
    <w:rsid w:val="0025032C"/>
    <w:rsid w:val="002503ED"/>
    <w:rsid w:val="00250415"/>
    <w:rsid w:val="002506C1"/>
    <w:rsid w:val="00251AF5"/>
    <w:rsid w:val="00251D4A"/>
    <w:rsid w:val="00251EF0"/>
    <w:rsid w:val="00252264"/>
    <w:rsid w:val="0025228F"/>
    <w:rsid w:val="00252399"/>
    <w:rsid w:val="002526EF"/>
    <w:rsid w:val="00252A88"/>
    <w:rsid w:val="002534B6"/>
    <w:rsid w:val="00253EA3"/>
    <w:rsid w:val="002541E0"/>
    <w:rsid w:val="00254229"/>
    <w:rsid w:val="0025427E"/>
    <w:rsid w:val="00254799"/>
    <w:rsid w:val="00254C10"/>
    <w:rsid w:val="00254D16"/>
    <w:rsid w:val="00254DB8"/>
    <w:rsid w:val="00255825"/>
    <w:rsid w:val="002560D9"/>
    <w:rsid w:val="002563FD"/>
    <w:rsid w:val="00256524"/>
    <w:rsid w:val="00256662"/>
    <w:rsid w:val="00257617"/>
    <w:rsid w:val="00257826"/>
    <w:rsid w:val="00257C4C"/>
    <w:rsid w:val="0026054B"/>
    <w:rsid w:val="00260783"/>
    <w:rsid w:val="0026111C"/>
    <w:rsid w:val="00261448"/>
    <w:rsid w:val="002620C3"/>
    <w:rsid w:val="00262238"/>
    <w:rsid w:val="002627D4"/>
    <w:rsid w:val="00262C62"/>
    <w:rsid w:val="002631F8"/>
    <w:rsid w:val="00263262"/>
    <w:rsid w:val="00263389"/>
    <w:rsid w:val="002634B0"/>
    <w:rsid w:val="00263802"/>
    <w:rsid w:val="00263B90"/>
    <w:rsid w:val="00263EBB"/>
    <w:rsid w:val="00264178"/>
    <w:rsid w:val="00264475"/>
    <w:rsid w:val="002649BE"/>
    <w:rsid w:val="00264D83"/>
    <w:rsid w:val="00265560"/>
    <w:rsid w:val="0026562E"/>
    <w:rsid w:val="00265956"/>
    <w:rsid w:val="00265AFE"/>
    <w:rsid w:val="00265E3C"/>
    <w:rsid w:val="00265F7C"/>
    <w:rsid w:val="00266A5D"/>
    <w:rsid w:val="00266CB2"/>
    <w:rsid w:val="00267356"/>
    <w:rsid w:val="00267A84"/>
    <w:rsid w:val="00267DAA"/>
    <w:rsid w:val="00267E4B"/>
    <w:rsid w:val="00267EBB"/>
    <w:rsid w:val="002704DB"/>
    <w:rsid w:val="00270717"/>
    <w:rsid w:val="00270837"/>
    <w:rsid w:val="002708CD"/>
    <w:rsid w:val="00270B23"/>
    <w:rsid w:val="00271349"/>
    <w:rsid w:val="00271708"/>
    <w:rsid w:val="00271E10"/>
    <w:rsid w:val="0027236B"/>
    <w:rsid w:val="00272518"/>
    <w:rsid w:val="00272C2E"/>
    <w:rsid w:val="00273006"/>
    <w:rsid w:val="00273303"/>
    <w:rsid w:val="0027372D"/>
    <w:rsid w:val="00273BD0"/>
    <w:rsid w:val="002740CC"/>
    <w:rsid w:val="00274662"/>
    <w:rsid w:val="002748FC"/>
    <w:rsid w:val="00274AE9"/>
    <w:rsid w:val="00274AEB"/>
    <w:rsid w:val="002756B3"/>
    <w:rsid w:val="0027585F"/>
    <w:rsid w:val="00275EB9"/>
    <w:rsid w:val="0027605E"/>
    <w:rsid w:val="002766CB"/>
    <w:rsid w:val="0027672A"/>
    <w:rsid w:val="0027679B"/>
    <w:rsid w:val="00276887"/>
    <w:rsid w:val="0027710F"/>
    <w:rsid w:val="0027714B"/>
    <w:rsid w:val="00277805"/>
    <w:rsid w:val="00277F87"/>
    <w:rsid w:val="00280425"/>
    <w:rsid w:val="00280AE4"/>
    <w:rsid w:val="00281A77"/>
    <w:rsid w:val="00281CA4"/>
    <w:rsid w:val="00282E17"/>
    <w:rsid w:val="002831F8"/>
    <w:rsid w:val="0028379E"/>
    <w:rsid w:val="002837FB"/>
    <w:rsid w:val="00283806"/>
    <w:rsid w:val="00283859"/>
    <w:rsid w:val="0028400C"/>
    <w:rsid w:val="002841C1"/>
    <w:rsid w:val="00284605"/>
    <w:rsid w:val="002846D5"/>
    <w:rsid w:val="00284E97"/>
    <w:rsid w:val="0028511D"/>
    <w:rsid w:val="00285DE0"/>
    <w:rsid w:val="002861D6"/>
    <w:rsid w:val="00286727"/>
    <w:rsid w:val="00286AE8"/>
    <w:rsid w:val="00286CA5"/>
    <w:rsid w:val="00286E68"/>
    <w:rsid w:val="00286F2C"/>
    <w:rsid w:val="00287296"/>
    <w:rsid w:val="002872CB"/>
    <w:rsid w:val="002872E5"/>
    <w:rsid w:val="00287B89"/>
    <w:rsid w:val="00287C17"/>
    <w:rsid w:val="00287C19"/>
    <w:rsid w:val="00287D0D"/>
    <w:rsid w:val="00290896"/>
    <w:rsid w:val="00290A1E"/>
    <w:rsid w:val="002913D8"/>
    <w:rsid w:val="00291653"/>
    <w:rsid w:val="002917AB"/>
    <w:rsid w:val="00291BCE"/>
    <w:rsid w:val="00291DEB"/>
    <w:rsid w:val="00291E26"/>
    <w:rsid w:val="00291FFF"/>
    <w:rsid w:val="00292964"/>
    <w:rsid w:val="00292AF1"/>
    <w:rsid w:val="00292E7C"/>
    <w:rsid w:val="002932B2"/>
    <w:rsid w:val="002932EB"/>
    <w:rsid w:val="00293410"/>
    <w:rsid w:val="00293720"/>
    <w:rsid w:val="002937FA"/>
    <w:rsid w:val="002939DA"/>
    <w:rsid w:val="00293ED2"/>
    <w:rsid w:val="0029430F"/>
    <w:rsid w:val="00294392"/>
    <w:rsid w:val="00294401"/>
    <w:rsid w:val="002948EC"/>
    <w:rsid w:val="00294984"/>
    <w:rsid w:val="00294ED4"/>
    <w:rsid w:val="00295398"/>
    <w:rsid w:val="00295403"/>
    <w:rsid w:val="00295577"/>
    <w:rsid w:val="00295634"/>
    <w:rsid w:val="002956E1"/>
    <w:rsid w:val="0029570B"/>
    <w:rsid w:val="002957BD"/>
    <w:rsid w:val="002958DB"/>
    <w:rsid w:val="00295930"/>
    <w:rsid w:val="00295B18"/>
    <w:rsid w:val="00295CC1"/>
    <w:rsid w:val="002961BB"/>
    <w:rsid w:val="002961D3"/>
    <w:rsid w:val="002A0555"/>
    <w:rsid w:val="002A0773"/>
    <w:rsid w:val="002A0B12"/>
    <w:rsid w:val="002A1391"/>
    <w:rsid w:val="002A175B"/>
    <w:rsid w:val="002A1B9D"/>
    <w:rsid w:val="002A2BB0"/>
    <w:rsid w:val="002A2F91"/>
    <w:rsid w:val="002A3249"/>
    <w:rsid w:val="002A44C5"/>
    <w:rsid w:val="002A45C7"/>
    <w:rsid w:val="002A505B"/>
    <w:rsid w:val="002A571F"/>
    <w:rsid w:val="002A5786"/>
    <w:rsid w:val="002A5897"/>
    <w:rsid w:val="002A5D0E"/>
    <w:rsid w:val="002A63AE"/>
    <w:rsid w:val="002A647C"/>
    <w:rsid w:val="002A65BF"/>
    <w:rsid w:val="002A70DA"/>
    <w:rsid w:val="002A79E2"/>
    <w:rsid w:val="002A7DD1"/>
    <w:rsid w:val="002A7E17"/>
    <w:rsid w:val="002A7E87"/>
    <w:rsid w:val="002B042A"/>
    <w:rsid w:val="002B0A49"/>
    <w:rsid w:val="002B0CD4"/>
    <w:rsid w:val="002B100A"/>
    <w:rsid w:val="002B14E8"/>
    <w:rsid w:val="002B157C"/>
    <w:rsid w:val="002B1ADF"/>
    <w:rsid w:val="002B1EAB"/>
    <w:rsid w:val="002B1EDF"/>
    <w:rsid w:val="002B28F8"/>
    <w:rsid w:val="002B3565"/>
    <w:rsid w:val="002B3738"/>
    <w:rsid w:val="002B375B"/>
    <w:rsid w:val="002B3E49"/>
    <w:rsid w:val="002B405A"/>
    <w:rsid w:val="002B40C2"/>
    <w:rsid w:val="002B42E9"/>
    <w:rsid w:val="002B444C"/>
    <w:rsid w:val="002B4AEB"/>
    <w:rsid w:val="002B4D03"/>
    <w:rsid w:val="002B4E08"/>
    <w:rsid w:val="002B5565"/>
    <w:rsid w:val="002B5D03"/>
    <w:rsid w:val="002B7589"/>
    <w:rsid w:val="002B78DA"/>
    <w:rsid w:val="002B7A8E"/>
    <w:rsid w:val="002B7EE0"/>
    <w:rsid w:val="002C0944"/>
    <w:rsid w:val="002C10B7"/>
    <w:rsid w:val="002C126E"/>
    <w:rsid w:val="002C130D"/>
    <w:rsid w:val="002C15A6"/>
    <w:rsid w:val="002C1EB2"/>
    <w:rsid w:val="002C2025"/>
    <w:rsid w:val="002C29CE"/>
    <w:rsid w:val="002C2EA0"/>
    <w:rsid w:val="002C3800"/>
    <w:rsid w:val="002C399B"/>
    <w:rsid w:val="002C39B9"/>
    <w:rsid w:val="002C3F66"/>
    <w:rsid w:val="002C41F9"/>
    <w:rsid w:val="002C421D"/>
    <w:rsid w:val="002C4567"/>
    <w:rsid w:val="002C4F07"/>
    <w:rsid w:val="002C520A"/>
    <w:rsid w:val="002C52DD"/>
    <w:rsid w:val="002C5710"/>
    <w:rsid w:val="002C5A79"/>
    <w:rsid w:val="002C5E5F"/>
    <w:rsid w:val="002C72CD"/>
    <w:rsid w:val="002C7437"/>
    <w:rsid w:val="002C746D"/>
    <w:rsid w:val="002C7C2D"/>
    <w:rsid w:val="002D0666"/>
    <w:rsid w:val="002D09FE"/>
    <w:rsid w:val="002D125B"/>
    <w:rsid w:val="002D146A"/>
    <w:rsid w:val="002D16DD"/>
    <w:rsid w:val="002D173F"/>
    <w:rsid w:val="002D1840"/>
    <w:rsid w:val="002D1850"/>
    <w:rsid w:val="002D2AFD"/>
    <w:rsid w:val="002D2B95"/>
    <w:rsid w:val="002D2CBD"/>
    <w:rsid w:val="002D3199"/>
    <w:rsid w:val="002D36C3"/>
    <w:rsid w:val="002D3C95"/>
    <w:rsid w:val="002D3E81"/>
    <w:rsid w:val="002D3EDB"/>
    <w:rsid w:val="002D4013"/>
    <w:rsid w:val="002D45E3"/>
    <w:rsid w:val="002D4B8B"/>
    <w:rsid w:val="002D51A6"/>
    <w:rsid w:val="002D54F8"/>
    <w:rsid w:val="002D5588"/>
    <w:rsid w:val="002D598C"/>
    <w:rsid w:val="002D5A89"/>
    <w:rsid w:val="002D5D35"/>
    <w:rsid w:val="002D63A1"/>
    <w:rsid w:val="002D6808"/>
    <w:rsid w:val="002D68D3"/>
    <w:rsid w:val="002D6A45"/>
    <w:rsid w:val="002D6CF6"/>
    <w:rsid w:val="002D7569"/>
    <w:rsid w:val="002D7574"/>
    <w:rsid w:val="002D7696"/>
    <w:rsid w:val="002D7CAF"/>
    <w:rsid w:val="002D7DC0"/>
    <w:rsid w:val="002D7E4D"/>
    <w:rsid w:val="002E07C3"/>
    <w:rsid w:val="002E0C73"/>
    <w:rsid w:val="002E0EFD"/>
    <w:rsid w:val="002E112A"/>
    <w:rsid w:val="002E187D"/>
    <w:rsid w:val="002E1FE8"/>
    <w:rsid w:val="002E253F"/>
    <w:rsid w:val="002E268E"/>
    <w:rsid w:val="002E2732"/>
    <w:rsid w:val="002E2E04"/>
    <w:rsid w:val="002E32E7"/>
    <w:rsid w:val="002E3441"/>
    <w:rsid w:val="002E3A11"/>
    <w:rsid w:val="002E3B05"/>
    <w:rsid w:val="002E42CD"/>
    <w:rsid w:val="002E4E79"/>
    <w:rsid w:val="002E4F6E"/>
    <w:rsid w:val="002E5400"/>
    <w:rsid w:val="002E5DB1"/>
    <w:rsid w:val="002E6322"/>
    <w:rsid w:val="002E6781"/>
    <w:rsid w:val="002E76E8"/>
    <w:rsid w:val="002E77C2"/>
    <w:rsid w:val="002E77F8"/>
    <w:rsid w:val="002E7BC4"/>
    <w:rsid w:val="002E7C25"/>
    <w:rsid w:val="002E7D19"/>
    <w:rsid w:val="002F0A57"/>
    <w:rsid w:val="002F1062"/>
    <w:rsid w:val="002F11D5"/>
    <w:rsid w:val="002F1448"/>
    <w:rsid w:val="002F16B7"/>
    <w:rsid w:val="002F1FD6"/>
    <w:rsid w:val="002F20B7"/>
    <w:rsid w:val="002F234B"/>
    <w:rsid w:val="002F2371"/>
    <w:rsid w:val="002F2A35"/>
    <w:rsid w:val="002F2B96"/>
    <w:rsid w:val="002F2D04"/>
    <w:rsid w:val="002F3552"/>
    <w:rsid w:val="002F3CF9"/>
    <w:rsid w:val="002F3D93"/>
    <w:rsid w:val="002F3DD6"/>
    <w:rsid w:val="002F4226"/>
    <w:rsid w:val="002F5933"/>
    <w:rsid w:val="002F5FA2"/>
    <w:rsid w:val="002F6197"/>
    <w:rsid w:val="002F64F2"/>
    <w:rsid w:val="002F69A2"/>
    <w:rsid w:val="002F6A80"/>
    <w:rsid w:val="002F7055"/>
    <w:rsid w:val="002F7252"/>
    <w:rsid w:val="002F7ADB"/>
    <w:rsid w:val="002F7C0F"/>
    <w:rsid w:val="003009F9"/>
    <w:rsid w:val="00300D63"/>
    <w:rsid w:val="00300DAE"/>
    <w:rsid w:val="00300DC0"/>
    <w:rsid w:val="00301966"/>
    <w:rsid w:val="00301F74"/>
    <w:rsid w:val="00302BC2"/>
    <w:rsid w:val="0030354D"/>
    <w:rsid w:val="00303596"/>
    <w:rsid w:val="003048A5"/>
    <w:rsid w:val="003061C1"/>
    <w:rsid w:val="00306504"/>
    <w:rsid w:val="003066DB"/>
    <w:rsid w:val="00306F62"/>
    <w:rsid w:val="00306FA7"/>
    <w:rsid w:val="003071A1"/>
    <w:rsid w:val="00307303"/>
    <w:rsid w:val="00307386"/>
    <w:rsid w:val="003076E8"/>
    <w:rsid w:val="003078DA"/>
    <w:rsid w:val="00307DAE"/>
    <w:rsid w:val="00310CDC"/>
    <w:rsid w:val="00311389"/>
    <w:rsid w:val="0031195C"/>
    <w:rsid w:val="00311E85"/>
    <w:rsid w:val="0031205E"/>
    <w:rsid w:val="00312B92"/>
    <w:rsid w:val="00312FA4"/>
    <w:rsid w:val="00313B92"/>
    <w:rsid w:val="00313E23"/>
    <w:rsid w:val="0031439F"/>
    <w:rsid w:val="0031456A"/>
    <w:rsid w:val="00314847"/>
    <w:rsid w:val="00314F48"/>
    <w:rsid w:val="00315927"/>
    <w:rsid w:val="00316099"/>
    <w:rsid w:val="00316210"/>
    <w:rsid w:val="00316E1D"/>
    <w:rsid w:val="00317613"/>
    <w:rsid w:val="003179CB"/>
    <w:rsid w:val="00317E36"/>
    <w:rsid w:val="00317F09"/>
    <w:rsid w:val="00320292"/>
    <w:rsid w:val="003208CA"/>
    <w:rsid w:val="00320F97"/>
    <w:rsid w:val="0032107C"/>
    <w:rsid w:val="00321835"/>
    <w:rsid w:val="00323117"/>
    <w:rsid w:val="00323866"/>
    <w:rsid w:val="003240F0"/>
    <w:rsid w:val="00324361"/>
    <w:rsid w:val="00324399"/>
    <w:rsid w:val="003245A8"/>
    <w:rsid w:val="00324733"/>
    <w:rsid w:val="003247D6"/>
    <w:rsid w:val="00324E85"/>
    <w:rsid w:val="00325158"/>
    <w:rsid w:val="003254E7"/>
    <w:rsid w:val="0032572A"/>
    <w:rsid w:val="00325B7C"/>
    <w:rsid w:val="00325C37"/>
    <w:rsid w:val="00326389"/>
    <w:rsid w:val="00326466"/>
    <w:rsid w:val="003266CC"/>
    <w:rsid w:val="003268EF"/>
    <w:rsid w:val="0032692C"/>
    <w:rsid w:val="00326E78"/>
    <w:rsid w:val="00326EBA"/>
    <w:rsid w:val="00326F8D"/>
    <w:rsid w:val="00327561"/>
    <w:rsid w:val="00327D7F"/>
    <w:rsid w:val="00330092"/>
    <w:rsid w:val="003300AF"/>
    <w:rsid w:val="003301E3"/>
    <w:rsid w:val="003303CD"/>
    <w:rsid w:val="00330BF2"/>
    <w:rsid w:val="00330C24"/>
    <w:rsid w:val="003323BA"/>
    <w:rsid w:val="00332752"/>
    <w:rsid w:val="0033285A"/>
    <w:rsid w:val="00333861"/>
    <w:rsid w:val="003338A1"/>
    <w:rsid w:val="00333C75"/>
    <w:rsid w:val="003343AA"/>
    <w:rsid w:val="0033462F"/>
    <w:rsid w:val="003348FA"/>
    <w:rsid w:val="0033510D"/>
    <w:rsid w:val="00335402"/>
    <w:rsid w:val="00335581"/>
    <w:rsid w:val="003356D6"/>
    <w:rsid w:val="00335F66"/>
    <w:rsid w:val="00335FEF"/>
    <w:rsid w:val="0033620D"/>
    <w:rsid w:val="00336AD2"/>
    <w:rsid w:val="00337166"/>
    <w:rsid w:val="003371D4"/>
    <w:rsid w:val="003406C9"/>
    <w:rsid w:val="003409B6"/>
    <w:rsid w:val="003412B0"/>
    <w:rsid w:val="003414AB"/>
    <w:rsid w:val="003415E4"/>
    <w:rsid w:val="00341735"/>
    <w:rsid w:val="00341B84"/>
    <w:rsid w:val="00342079"/>
    <w:rsid w:val="003420F6"/>
    <w:rsid w:val="003422D7"/>
    <w:rsid w:val="00342548"/>
    <w:rsid w:val="00342E87"/>
    <w:rsid w:val="00342F6A"/>
    <w:rsid w:val="0034303A"/>
    <w:rsid w:val="00343B73"/>
    <w:rsid w:val="00344015"/>
    <w:rsid w:val="003444D7"/>
    <w:rsid w:val="00344B71"/>
    <w:rsid w:val="00344C3E"/>
    <w:rsid w:val="00344F4E"/>
    <w:rsid w:val="00345475"/>
    <w:rsid w:val="00345C91"/>
    <w:rsid w:val="00345F72"/>
    <w:rsid w:val="00346C3F"/>
    <w:rsid w:val="0034702D"/>
    <w:rsid w:val="00347169"/>
    <w:rsid w:val="00347304"/>
    <w:rsid w:val="00347699"/>
    <w:rsid w:val="00347C5E"/>
    <w:rsid w:val="00347D55"/>
    <w:rsid w:val="00347DF8"/>
    <w:rsid w:val="00350194"/>
    <w:rsid w:val="003505E7"/>
    <w:rsid w:val="00350B93"/>
    <w:rsid w:val="00350E9E"/>
    <w:rsid w:val="00351592"/>
    <w:rsid w:val="003515D1"/>
    <w:rsid w:val="00351DFB"/>
    <w:rsid w:val="00351E21"/>
    <w:rsid w:val="003522F7"/>
    <w:rsid w:val="00352435"/>
    <w:rsid w:val="00352539"/>
    <w:rsid w:val="0035260A"/>
    <w:rsid w:val="00352694"/>
    <w:rsid w:val="00352FA3"/>
    <w:rsid w:val="00353255"/>
    <w:rsid w:val="0035333D"/>
    <w:rsid w:val="00353517"/>
    <w:rsid w:val="003537C0"/>
    <w:rsid w:val="00353947"/>
    <w:rsid w:val="00353997"/>
    <w:rsid w:val="00353BAD"/>
    <w:rsid w:val="00353F67"/>
    <w:rsid w:val="0035425F"/>
    <w:rsid w:val="00354C09"/>
    <w:rsid w:val="00354D73"/>
    <w:rsid w:val="00355102"/>
    <w:rsid w:val="00355928"/>
    <w:rsid w:val="003559FA"/>
    <w:rsid w:val="003566C6"/>
    <w:rsid w:val="003578E4"/>
    <w:rsid w:val="00357FF8"/>
    <w:rsid w:val="003602D8"/>
    <w:rsid w:val="003602E5"/>
    <w:rsid w:val="003604E4"/>
    <w:rsid w:val="0036078C"/>
    <w:rsid w:val="00360A4C"/>
    <w:rsid w:val="00361AAD"/>
    <w:rsid w:val="00361AEC"/>
    <w:rsid w:val="00361D57"/>
    <w:rsid w:val="00362647"/>
    <w:rsid w:val="00362C58"/>
    <w:rsid w:val="00362F51"/>
    <w:rsid w:val="003633F2"/>
    <w:rsid w:val="00363A99"/>
    <w:rsid w:val="00363BB8"/>
    <w:rsid w:val="00363EFB"/>
    <w:rsid w:val="00364A8A"/>
    <w:rsid w:val="00364B16"/>
    <w:rsid w:val="0036543F"/>
    <w:rsid w:val="00365513"/>
    <w:rsid w:val="00365643"/>
    <w:rsid w:val="00365B24"/>
    <w:rsid w:val="00365B8F"/>
    <w:rsid w:val="00365D70"/>
    <w:rsid w:val="00365DB9"/>
    <w:rsid w:val="003667A0"/>
    <w:rsid w:val="00366CFF"/>
    <w:rsid w:val="00367051"/>
    <w:rsid w:val="0036773E"/>
    <w:rsid w:val="00367A5C"/>
    <w:rsid w:val="00367E91"/>
    <w:rsid w:val="00367FE2"/>
    <w:rsid w:val="00370019"/>
    <w:rsid w:val="003702E2"/>
    <w:rsid w:val="0037036F"/>
    <w:rsid w:val="0037059F"/>
    <w:rsid w:val="00370627"/>
    <w:rsid w:val="00370BB8"/>
    <w:rsid w:val="00370DF5"/>
    <w:rsid w:val="00370E79"/>
    <w:rsid w:val="003716B7"/>
    <w:rsid w:val="00371E48"/>
    <w:rsid w:val="0037249A"/>
    <w:rsid w:val="003725E8"/>
    <w:rsid w:val="0037262C"/>
    <w:rsid w:val="00372848"/>
    <w:rsid w:val="00373178"/>
    <w:rsid w:val="0037367C"/>
    <w:rsid w:val="00373911"/>
    <w:rsid w:val="003739DC"/>
    <w:rsid w:val="00374758"/>
    <w:rsid w:val="00374948"/>
    <w:rsid w:val="00374E95"/>
    <w:rsid w:val="00375293"/>
    <w:rsid w:val="003752AD"/>
    <w:rsid w:val="00375685"/>
    <w:rsid w:val="003756C0"/>
    <w:rsid w:val="00375B7B"/>
    <w:rsid w:val="00376299"/>
    <w:rsid w:val="003763A0"/>
    <w:rsid w:val="00376EAE"/>
    <w:rsid w:val="003771B3"/>
    <w:rsid w:val="0037745A"/>
    <w:rsid w:val="00377C91"/>
    <w:rsid w:val="00380CBA"/>
    <w:rsid w:val="00380D91"/>
    <w:rsid w:val="00381215"/>
    <w:rsid w:val="003816A2"/>
    <w:rsid w:val="003819DC"/>
    <w:rsid w:val="00381D69"/>
    <w:rsid w:val="00382278"/>
    <w:rsid w:val="00382B66"/>
    <w:rsid w:val="00382F73"/>
    <w:rsid w:val="00383B7F"/>
    <w:rsid w:val="0038447F"/>
    <w:rsid w:val="003845E1"/>
    <w:rsid w:val="00384EA6"/>
    <w:rsid w:val="003850A1"/>
    <w:rsid w:val="00385189"/>
    <w:rsid w:val="0038520E"/>
    <w:rsid w:val="003853CA"/>
    <w:rsid w:val="0038550E"/>
    <w:rsid w:val="00386144"/>
    <w:rsid w:val="00386A46"/>
    <w:rsid w:val="003871BB"/>
    <w:rsid w:val="00387362"/>
    <w:rsid w:val="0038737E"/>
    <w:rsid w:val="0038772A"/>
    <w:rsid w:val="00387BE0"/>
    <w:rsid w:val="00387EE7"/>
    <w:rsid w:val="00387F68"/>
    <w:rsid w:val="00390195"/>
    <w:rsid w:val="003903E6"/>
    <w:rsid w:val="00390972"/>
    <w:rsid w:val="00390DD2"/>
    <w:rsid w:val="0039123F"/>
    <w:rsid w:val="0039129D"/>
    <w:rsid w:val="003912FC"/>
    <w:rsid w:val="00391417"/>
    <w:rsid w:val="00391766"/>
    <w:rsid w:val="0039184F"/>
    <w:rsid w:val="00392F68"/>
    <w:rsid w:val="00393067"/>
    <w:rsid w:val="00393ACA"/>
    <w:rsid w:val="003940A4"/>
    <w:rsid w:val="00394C51"/>
    <w:rsid w:val="00394C6A"/>
    <w:rsid w:val="00395154"/>
    <w:rsid w:val="003951AC"/>
    <w:rsid w:val="00395F28"/>
    <w:rsid w:val="003961D3"/>
    <w:rsid w:val="00396864"/>
    <w:rsid w:val="003969D7"/>
    <w:rsid w:val="00396C1B"/>
    <w:rsid w:val="00396F5E"/>
    <w:rsid w:val="00396FFE"/>
    <w:rsid w:val="00397291"/>
    <w:rsid w:val="00397706"/>
    <w:rsid w:val="00397A0F"/>
    <w:rsid w:val="00397BC0"/>
    <w:rsid w:val="00397C07"/>
    <w:rsid w:val="00397F02"/>
    <w:rsid w:val="003A01E5"/>
    <w:rsid w:val="003A0F03"/>
    <w:rsid w:val="003A1D51"/>
    <w:rsid w:val="003A2124"/>
    <w:rsid w:val="003A219B"/>
    <w:rsid w:val="003A2AB0"/>
    <w:rsid w:val="003A303A"/>
    <w:rsid w:val="003A3106"/>
    <w:rsid w:val="003A3120"/>
    <w:rsid w:val="003A31CE"/>
    <w:rsid w:val="003A345A"/>
    <w:rsid w:val="003A3700"/>
    <w:rsid w:val="003A37A8"/>
    <w:rsid w:val="003A3A36"/>
    <w:rsid w:val="003A3A63"/>
    <w:rsid w:val="003A3B72"/>
    <w:rsid w:val="003A3F93"/>
    <w:rsid w:val="003A4185"/>
    <w:rsid w:val="003A4280"/>
    <w:rsid w:val="003A5296"/>
    <w:rsid w:val="003A55B8"/>
    <w:rsid w:val="003A5A5A"/>
    <w:rsid w:val="003A5C7A"/>
    <w:rsid w:val="003A5DB3"/>
    <w:rsid w:val="003A6B73"/>
    <w:rsid w:val="003A70D8"/>
    <w:rsid w:val="003A70DE"/>
    <w:rsid w:val="003A7239"/>
    <w:rsid w:val="003A72A0"/>
    <w:rsid w:val="003A75A6"/>
    <w:rsid w:val="003A7890"/>
    <w:rsid w:val="003A78C3"/>
    <w:rsid w:val="003A7A2C"/>
    <w:rsid w:val="003A7E12"/>
    <w:rsid w:val="003B0306"/>
    <w:rsid w:val="003B198E"/>
    <w:rsid w:val="003B1C77"/>
    <w:rsid w:val="003B1DBA"/>
    <w:rsid w:val="003B1DFA"/>
    <w:rsid w:val="003B28B2"/>
    <w:rsid w:val="003B2CC1"/>
    <w:rsid w:val="003B2EE4"/>
    <w:rsid w:val="003B31C6"/>
    <w:rsid w:val="003B32AB"/>
    <w:rsid w:val="003B3588"/>
    <w:rsid w:val="003B38A5"/>
    <w:rsid w:val="003B38E2"/>
    <w:rsid w:val="003B4334"/>
    <w:rsid w:val="003B44A0"/>
    <w:rsid w:val="003B466D"/>
    <w:rsid w:val="003B49BA"/>
    <w:rsid w:val="003B49C1"/>
    <w:rsid w:val="003B4A47"/>
    <w:rsid w:val="003B527A"/>
    <w:rsid w:val="003B5662"/>
    <w:rsid w:val="003B5672"/>
    <w:rsid w:val="003B57FF"/>
    <w:rsid w:val="003B5D2D"/>
    <w:rsid w:val="003B5DD7"/>
    <w:rsid w:val="003B5E6F"/>
    <w:rsid w:val="003B609B"/>
    <w:rsid w:val="003B63BE"/>
    <w:rsid w:val="003B6DA8"/>
    <w:rsid w:val="003B6DB1"/>
    <w:rsid w:val="003B7279"/>
    <w:rsid w:val="003B79D7"/>
    <w:rsid w:val="003B7CF8"/>
    <w:rsid w:val="003B7D53"/>
    <w:rsid w:val="003B7E7A"/>
    <w:rsid w:val="003B7E7E"/>
    <w:rsid w:val="003C007A"/>
    <w:rsid w:val="003C011E"/>
    <w:rsid w:val="003C061E"/>
    <w:rsid w:val="003C0754"/>
    <w:rsid w:val="003C0761"/>
    <w:rsid w:val="003C09BE"/>
    <w:rsid w:val="003C0C45"/>
    <w:rsid w:val="003C0CA7"/>
    <w:rsid w:val="003C0D17"/>
    <w:rsid w:val="003C15A7"/>
    <w:rsid w:val="003C1671"/>
    <w:rsid w:val="003C2D77"/>
    <w:rsid w:val="003C32C1"/>
    <w:rsid w:val="003C32EA"/>
    <w:rsid w:val="003C3486"/>
    <w:rsid w:val="003C3C9E"/>
    <w:rsid w:val="003C3D49"/>
    <w:rsid w:val="003C4004"/>
    <w:rsid w:val="003C417D"/>
    <w:rsid w:val="003C486C"/>
    <w:rsid w:val="003C5AB5"/>
    <w:rsid w:val="003C5DE3"/>
    <w:rsid w:val="003C5E32"/>
    <w:rsid w:val="003C6B3C"/>
    <w:rsid w:val="003C6DB8"/>
    <w:rsid w:val="003C706E"/>
    <w:rsid w:val="003C77C0"/>
    <w:rsid w:val="003C7D2A"/>
    <w:rsid w:val="003C7EDB"/>
    <w:rsid w:val="003D0460"/>
    <w:rsid w:val="003D08B4"/>
    <w:rsid w:val="003D0988"/>
    <w:rsid w:val="003D0AC9"/>
    <w:rsid w:val="003D0E04"/>
    <w:rsid w:val="003D19B0"/>
    <w:rsid w:val="003D1D25"/>
    <w:rsid w:val="003D23DF"/>
    <w:rsid w:val="003D24FC"/>
    <w:rsid w:val="003D25F9"/>
    <w:rsid w:val="003D2641"/>
    <w:rsid w:val="003D30C3"/>
    <w:rsid w:val="003D31C8"/>
    <w:rsid w:val="003D37B3"/>
    <w:rsid w:val="003D37FD"/>
    <w:rsid w:val="003D3DBD"/>
    <w:rsid w:val="003D3E80"/>
    <w:rsid w:val="003D4128"/>
    <w:rsid w:val="003D41AA"/>
    <w:rsid w:val="003D59F7"/>
    <w:rsid w:val="003D5CE5"/>
    <w:rsid w:val="003D62F1"/>
    <w:rsid w:val="003D64F7"/>
    <w:rsid w:val="003D710A"/>
    <w:rsid w:val="003D7300"/>
    <w:rsid w:val="003D7A28"/>
    <w:rsid w:val="003E0306"/>
    <w:rsid w:val="003E044F"/>
    <w:rsid w:val="003E0671"/>
    <w:rsid w:val="003E0A5B"/>
    <w:rsid w:val="003E0F60"/>
    <w:rsid w:val="003E1075"/>
    <w:rsid w:val="003E1E3A"/>
    <w:rsid w:val="003E2B4C"/>
    <w:rsid w:val="003E2FAB"/>
    <w:rsid w:val="003E3058"/>
    <w:rsid w:val="003E3BE9"/>
    <w:rsid w:val="003E3C2D"/>
    <w:rsid w:val="003E3C81"/>
    <w:rsid w:val="003E3DE5"/>
    <w:rsid w:val="003E41EF"/>
    <w:rsid w:val="003E4AE5"/>
    <w:rsid w:val="003E4D48"/>
    <w:rsid w:val="003E4D63"/>
    <w:rsid w:val="003E5588"/>
    <w:rsid w:val="003E55FF"/>
    <w:rsid w:val="003E59EF"/>
    <w:rsid w:val="003E5D08"/>
    <w:rsid w:val="003E5E4B"/>
    <w:rsid w:val="003E636F"/>
    <w:rsid w:val="003E64B3"/>
    <w:rsid w:val="003E6ACD"/>
    <w:rsid w:val="003E6F64"/>
    <w:rsid w:val="003E7123"/>
    <w:rsid w:val="003E7227"/>
    <w:rsid w:val="003E742C"/>
    <w:rsid w:val="003E773A"/>
    <w:rsid w:val="003E77EC"/>
    <w:rsid w:val="003E79B3"/>
    <w:rsid w:val="003E7A63"/>
    <w:rsid w:val="003E7C1E"/>
    <w:rsid w:val="003E7D8F"/>
    <w:rsid w:val="003F07C3"/>
    <w:rsid w:val="003F080B"/>
    <w:rsid w:val="003F0D40"/>
    <w:rsid w:val="003F0FF5"/>
    <w:rsid w:val="003F10CB"/>
    <w:rsid w:val="003F14F4"/>
    <w:rsid w:val="003F19A2"/>
    <w:rsid w:val="003F20BA"/>
    <w:rsid w:val="003F2378"/>
    <w:rsid w:val="003F25C1"/>
    <w:rsid w:val="003F2993"/>
    <w:rsid w:val="003F2B97"/>
    <w:rsid w:val="003F3064"/>
    <w:rsid w:val="003F32AD"/>
    <w:rsid w:val="003F3935"/>
    <w:rsid w:val="003F3A25"/>
    <w:rsid w:val="003F3D7B"/>
    <w:rsid w:val="003F426E"/>
    <w:rsid w:val="003F42E2"/>
    <w:rsid w:val="003F4555"/>
    <w:rsid w:val="003F4874"/>
    <w:rsid w:val="003F4CF4"/>
    <w:rsid w:val="003F4CFB"/>
    <w:rsid w:val="003F4DC6"/>
    <w:rsid w:val="003F519A"/>
    <w:rsid w:val="003F6304"/>
    <w:rsid w:val="003F6311"/>
    <w:rsid w:val="003F6BB5"/>
    <w:rsid w:val="003F6EB2"/>
    <w:rsid w:val="003F6FA6"/>
    <w:rsid w:val="0040041A"/>
    <w:rsid w:val="004006DE"/>
    <w:rsid w:val="0040146A"/>
    <w:rsid w:val="00401646"/>
    <w:rsid w:val="004017C0"/>
    <w:rsid w:val="0040189C"/>
    <w:rsid w:val="00401BA1"/>
    <w:rsid w:val="00401C12"/>
    <w:rsid w:val="00401C5E"/>
    <w:rsid w:val="00402719"/>
    <w:rsid w:val="00402FC7"/>
    <w:rsid w:val="00403093"/>
    <w:rsid w:val="00404018"/>
    <w:rsid w:val="00404042"/>
    <w:rsid w:val="00404A6F"/>
    <w:rsid w:val="00404BEF"/>
    <w:rsid w:val="00404E0C"/>
    <w:rsid w:val="0040543A"/>
    <w:rsid w:val="00405B90"/>
    <w:rsid w:val="00405CB3"/>
    <w:rsid w:val="0040627B"/>
    <w:rsid w:val="00406409"/>
    <w:rsid w:val="0040646B"/>
    <w:rsid w:val="004066BD"/>
    <w:rsid w:val="00406733"/>
    <w:rsid w:val="00406BB4"/>
    <w:rsid w:val="00406C91"/>
    <w:rsid w:val="00407574"/>
    <w:rsid w:val="0040787D"/>
    <w:rsid w:val="00407900"/>
    <w:rsid w:val="00407EA5"/>
    <w:rsid w:val="004105CA"/>
    <w:rsid w:val="00410877"/>
    <w:rsid w:val="00410CBB"/>
    <w:rsid w:val="00410EDC"/>
    <w:rsid w:val="0041106C"/>
    <w:rsid w:val="00411113"/>
    <w:rsid w:val="00411304"/>
    <w:rsid w:val="004113CB"/>
    <w:rsid w:val="00411735"/>
    <w:rsid w:val="004119E0"/>
    <w:rsid w:val="00411A69"/>
    <w:rsid w:val="00411F1B"/>
    <w:rsid w:val="00411F60"/>
    <w:rsid w:val="00412312"/>
    <w:rsid w:val="00412BCC"/>
    <w:rsid w:val="00412FFE"/>
    <w:rsid w:val="00413391"/>
    <w:rsid w:val="00413ACA"/>
    <w:rsid w:val="00413FDF"/>
    <w:rsid w:val="00413FE2"/>
    <w:rsid w:val="004144C3"/>
    <w:rsid w:val="004146EB"/>
    <w:rsid w:val="004147DE"/>
    <w:rsid w:val="00414C3C"/>
    <w:rsid w:val="00414D23"/>
    <w:rsid w:val="0041559C"/>
    <w:rsid w:val="0041586B"/>
    <w:rsid w:val="00415D17"/>
    <w:rsid w:val="00415D9E"/>
    <w:rsid w:val="00415F9C"/>
    <w:rsid w:val="00416602"/>
    <w:rsid w:val="00416A57"/>
    <w:rsid w:val="004171D1"/>
    <w:rsid w:val="00417412"/>
    <w:rsid w:val="00417649"/>
    <w:rsid w:val="00417B21"/>
    <w:rsid w:val="00417C90"/>
    <w:rsid w:val="0042000F"/>
    <w:rsid w:val="00420AA8"/>
    <w:rsid w:val="00420B0C"/>
    <w:rsid w:val="00420B5D"/>
    <w:rsid w:val="00421422"/>
    <w:rsid w:val="00421773"/>
    <w:rsid w:val="00421796"/>
    <w:rsid w:val="0042182D"/>
    <w:rsid w:val="00421938"/>
    <w:rsid w:val="00421989"/>
    <w:rsid w:val="004219BF"/>
    <w:rsid w:val="00421F8C"/>
    <w:rsid w:val="00422091"/>
    <w:rsid w:val="00422657"/>
    <w:rsid w:val="00423110"/>
    <w:rsid w:val="0042334C"/>
    <w:rsid w:val="00424350"/>
    <w:rsid w:val="00424438"/>
    <w:rsid w:val="0042496B"/>
    <w:rsid w:val="004254D3"/>
    <w:rsid w:val="0042660E"/>
    <w:rsid w:val="0042664D"/>
    <w:rsid w:val="00426BAB"/>
    <w:rsid w:val="00426F95"/>
    <w:rsid w:val="00427300"/>
    <w:rsid w:val="00430236"/>
    <w:rsid w:val="00430262"/>
    <w:rsid w:val="004302C5"/>
    <w:rsid w:val="0043033A"/>
    <w:rsid w:val="004309EA"/>
    <w:rsid w:val="00430F38"/>
    <w:rsid w:val="00431227"/>
    <w:rsid w:val="0043177B"/>
    <w:rsid w:val="0043222A"/>
    <w:rsid w:val="0043276F"/>
    <w:rsid w:val="004330C2"/>
    <w:rsid w:val="0043346A"/>
    <w:rsid w:val="004335E3"/>
    <w:rsid w:val="00433881"/>
    <w:rsid w:val="00433FDE"/>
    <w:rsid w:val="004345BD"/>
    <w:rsid w:val="004346B4"/>
    <w:rsid w:val="00435028"/>
    <w:rsid w:val="004351D5"/>
    <w:rsid w:val="0043574C"/>
    <w:rsid w:val="00435A47"/>
    <w:rsid w:val="00435A6E"/>
    <w:rsid w:val="0043619F"/>
    <w:rsid w:val="00436AB5"/>
    <w:rsid w:val="00437AAE"/>
    <w:rsid w:val="0044027D"/>
    <w:rsid w:val="00440359"/>
    <w:rsid w:val="0044102F"/>
    <w:rsid w:val="0044280E"/>
    <w:rsid w:val="00442871"/>
    <w:rsid w:val="0044326C"/>
    <w:rsid w:val="00443694"/>
    <w:rsid w:val="00443BEE"/>
    <w:rsid w:val="004440D4"/>
    <w:rsid w:val="004448BE"/>
    <w:rsid w:val="00445F61"/>
    <w:rsid w:val="00446345"/>
    <w:rsid w:val="004464FE"/>
    <w:rsid w:val="004468EB"/>
    <w:rsid w:val="00447108"/>
    <w:rsid w:val="004471D6"/>
    <w:rsid w:val="004478A5"/>
    <w:rsid w:val="00447A77"/>
    <w:rsid w:val="00447D3B"/>
    <w:rsid w:val="00447F33"/>
    <w:rsid w:val="00450014"/>
    <w:rsid w:val="004501CE"/>
    <w:rsid w:val="004502E0"/>
    <w:rsid w:val="004507C7"/>
    <w:rsid w:val="00450B41"/>
    <w:rsid w:val="00450FCD"/>
    <w:rsid w:val="00451180"/>
    <w:rsid w:val="004513F6"/>
    <w:rsid w:val="00451468"/>
    <w:rsid w:val="00451A3F"/>
    <w:rsid w:val="00451CFE"/>
    <w:rsid w:val="00451D39"/>
    <w:rsid w:val="00451DB0"/>
    <w:rsid w:val="00453368"/>
    <w:rsid w:val="004538F8"/>
    <w:rsid w:val="00453981"/>
    <w:rsid w:val="00453A87"/>
    <w:rsid w:val="00453D74"/>
    <w:rsid w:val="00453E83"/>
    <w:rsid w:val="00453F29"/>
    <w:rsid w:val="00454064"/>
    <w:rsid w:val="00454277"/>
    <w:rsid w:val="00454536"/>
    <w:rsid w:val="004552AC"/>
    <w:rsid w:val="00455B26"/>
    <w:rsid w:val="0045610A"/>
    <w:rsid w:val="004562DE"/>
    <w:rsid w:val="00456848"/>
    <w:rsid w:val="00456D81"/>
    <w:rsid w:val="004570BC"/>
    <w:rsid w:val="00457576"/>
    <w:rsid w:val="004600B5"/>
    <w:rsid w:val="00460272"/>
    <w:rsid w:val="004603DF"/>
    <w:rsid w:val="00460E9F"/>
    <w:rsid w:val="004613ED"/>
    <w:rsid w:val="00461A31"/>
    <w:rsid w:val="00461B77"/>
    <w:rsid w:val="00461D82"/>
    <w:rsid w:val="00461E7C"/>
    <w:rsid w:val="0046263F"/>
    <w:rsid w:val="00462D8B"/>
    <w:rsid w:val="0046393B"/>
    <w:rsid w:val="0046399A"/>
    <w:rsid w:val="00463B3E"/>
    <w:rsid w:val="00463B70"/>
    <w:rsid w:val="00463F3E"/>
    <w:rsid w:val="0046417D"/>
    <w:rsid w:val="0046431A"/>
    <w:rsid w:val="00464330"/>
    <w:rsid w:val="00464C54"/>
    <w:rsid w:val="0046547B"/>
    <w:rsid w:val="0046558F"/>
    <w:rsid w:val="00465C92"/>
    <w:rsid w:val="00465EAB"/>
    <w:rsid w:val="0046661C"/>
    <w:rsid w:val="004668FC"/>
    <w:rsid w:val="00466D14"/>
    <w:rsid w:val="0046764B"/>
    <w:rsid w:val="00467FA3"/>
    <w:rsid w:val="004705DE"/>
    <w:rsid w:val="00470A05"/>
    <w:rsid w:val="004711B2"/>
    <w:rsid w:val="0047151E"/>
    <w:rsid w:val="00471656"/>
    <w:rsid w:val="00471A06"/>
    <w:rsid w:val="00471ACE"/>
    <w:rsid w:val="00471B5E"/>
    <w:rsid w:val="004721BD"/>
    <w:rsid w:val="00472243"/>
    <w:rsid w:val="00472BF1"/>
    <w:rsid w:val="00472D26"/>
    <w:rsid w:val="00472E18"/>
    <w:rsid w:val="00472F82"/>
    <w:rsid w:val="004735B9"/>
    <w:rsid w:val="0047378A"/>
    <w:rsid w:val="00473B58"/>
    <w:rsid w:val="004744F2"/>
    <w:rsid w:val="004746B8"/>
    <w:rsid w:val="00474B72"/>
    <w:rsid w:val="00474C6D"/>
    <w:rsid w:val="00474D0B"/>
    <w:rsid w:val="0047556D"/>
    <w:rsid w:val="00475A39"/>
    <w:rsid w:val="00475C80"/>
    <w:rsid w:val="00475CE6"/>
    <w:rsid w:val="00475ED4"/>
    <w:rsid w:val="004763E4"/>
    <w:rsid w:val="004764E5"/>
    <w:rsid w:val="00476507"/>
    <w:rsid w:val="0047673F"/>
    <w:rsid w:val="00476938"/>
    <w:rsid w:val="004774E4"/>
    <w:rsid w:val="004775AC"/>
    <w:rsid w:val="00477974"/>
    <w:rsid w:val="00477CCD"/>
    <w:rsid w:val="00477F60"/>
    <w:rsid w:val="00480686"/>
    <w:rsid w:val="00480B62"/>
    <w:rsid w:val="00480CA6"/>
    <w:rsid w:val="00480DF1"/>
    <w:rsid w:val="004817B7"/>
    <w:rsid w:val="00481B52"/>
    <w:rsid w:val="0048200C"/>
    <w:rsid w:val="00482878"/>
    <w:rsid w:val="00482AE7"/>
    <w:rsid w:val="00482C5F"/>
    <w:rsid w:val="0048352D"/>
    <w:rsid w:val="00483A6D"/>
    <w:rsid w:val="00484005"/>
    <w:rsid w:val="00484177"/>
    <w:rsid w:val="004853BD"/>
    <w:rsid w:val="0048599C"/>
    <w:rsid w:val="00485A59"/>
    <w:rsid w:val="00485F0C"/>
    <w:rsid w:val="004862F7"/>
    <w:rsid w:val="00486B00"/>
    <w:rsid w:val="00486D91"/>
    <w:rsid w:val="004878ED"/>
    <w:rsid w:val="00487C13"/>
    <w:rsid w:val="00487E0F"/>
    <w:rsid w:val="0049020D"/>
    <w:rsid w:val="00490852"/>
    <w:rsid w:val="0049147D"/>
    <w:rsid w:val="00491C8C"/>
    <w:rsid w:val="00491CF6"/>
    <w:rsid w:val="00492004"/>
    <w:rsid w:val="00492678"/>
    <w:rsid w:val="00492986"/>
    <w:rsid w:val="00493F99"/>
    <w:rsid w:val="00494198"/>
    <w:rsid w:val="00494284"/>
    <w:rsid w:val="00494CBE"/>
    <w:rsid w:val="00494EDB"/>
    <w:rsid w:val="0049688E"/>
    <w:rsid w:val="004969EC"/>
    <w:rsid w:val="00496B14"/>
    <w:rsid w:val="00496C3D"/>
    <w:rsid w:val="00497D69"/>
    <w:rsid w:val="00497FDA"/>
    <w:rsid w:val="004A11D9"/>
    <w:rsid w:val="004A151C"/>
    <w:rsid w:val="004A1B19"/>
    <w:rsid w:val="004A1E32"/>
    <w:rsid w:val="004A2408"/>
    <w:rsid w:val="004A2BA3"/>
    <w:rsid w:val="004A2C48"/>
    <w:rsid w:val="004A2F53"/>
    <w:rsid w:val="004A35C2"/>
    <w:rsid w:val="004A3728"/>
    <w:rsid w:val="004A3757"/>
    <w:rsid w:val="004A375D"/>
    <w:rsid w:val="004A3B2C"/>
    <w:rsid w:val="004A3FCB"/>
    <w:rsid w:val="004A41C8"/>
    <w:rsid w:val="004A48E2"/>
    <w:rsid w:val="004A5041"/>
    <w:rsid w:val="004A50D8"/>
    <w:rsid w:val="004A58B8"/>
    <w:rsid w:val="004A5B87"/>
    <w:rsid w:val="004A60AD"/>
    <w:rsid w:val="004A6C84"/>
    <w:rsid w:val="004A6F17"/>
    <w:rsid w:val="004A724C"/>
    <w:rsid w:val="004A7B44"/>
    <w:rsid w:val="004A7D4E"/>
    <w:rsid w:val="004A7F7C"/>
    <w:rsid w:val="004B00B8"/>
    <w:rsid w:val="004B0C52"/>
    <w:rsid w:val="004B0F54"/>
    <w:rsid w:val="004B1023"/>
    <w:rsid w:val="004B137E"/>
    <w:rsid w:val="004B166F"/>
    <w:rsid w:val="004B167B"/>
    <w:rsid w:val="004B1680"/>
    <w:rsid w:val="004B1980"/>
    <w:rsid w:val="004B1EED"/>
    <w:rsid w:val="004B2464"/>
    <w:rsid w:val="004B280A"/>
    <w:rsid w:val="004B2D6B"/>
    <w:rsid w:val="004B32C4"/>
    <w:rsid w:val="004B3822"/>
    <w:rsid w:val="004B4501"/>
    <w:rsid w:val="004B48AD"/>
    <w:rsid w:val="004B4D48"/>
    <w:rsid w:val="004B4E9E"/>
    <w:rsid w:val="004B50BD"/>
    <w:rsid w:val="004B51C0"/>
    <w:rsid w:val="004B5538"/>
    <w:rsid w:val="004B5608"/>
    <w:rsid w:val="004B57D2"/>
    <w:rsid w:val="004B5D32"/>
    <w:rsid w:val="004B5EC7"/>
    <w:rsid w:val="004B671B"/>
    <w:rsid w:val="004B6CD4"/>
    <w:rsid w:val="004B6D7B"/>
    <w:rsid w:val="004B77F7"/>
    <w:rsid w:val="004B792C"/>
    <w:rsid w:val="004B7BFE"/>
    <w:rsid w:val="004B7E37"/>
    <w:rsid w:val="004B7FF2"/>
    <w:rsid w:val="004C0233"/>
    <w:rsid w:val="004C08DF"/>
    <w:rsid w:val="004C0C02"/>
    <w:rsid w:val="004C0C55"/>
    <w:rsid w:val="004C1930"/>
    <w:rsid w:val="004C1EEA"/>
    <w:rsid w:val="004C20CA"/>
    <w:rsid w:val="004C22CC"/>
    <w:rsid w:val="004C242A"/>
    <w:rsid w:val="004C24D4"/>
    <w:rsid w:val="004C41B8"/>
    <w:rsid w:val="004C476F"/>
    <w:rsid w:val="004C4FCB"/>
    <w:rsid w:val="004C5B8E"/>
    <w:rsid w:val="004C5DED"/>
    <w:rsid w:val="004C6111"/>
    <w:rsid w:val="004C61C9"/>
    <w:rsid w:val="004C6B58"/>
    <w:rsid w:val="004C743C"/>
    <w:rsid w:val="004C7CD2"/>
    <w:rsid w:val="004C7D35"/>
    <w:rsid w:val="004C7EDA"/>
    <w:rsid w:val="004C7FE2"/>
    <w:rsid w:val="004D0469"/>
    <w:rsid w:val="004D057F"/>
    <w:rsid w:val="004D096A"/>
    <w:rsid w:val="004D09B9"/>
    <w:rsid w:val="004D0C6F"/>
    <w:rsid w:val="004D0C9B"/>
    <w:rsid w:val="004D0E61"/>
    <w:rsid w:val="004D10E0"/>
    <w:rsid w:val="004D1B4D"/>
    <w:rsid w:val="004D1C3E"/>
    <w:rsid w:val="004D3C58"/>
    <w:rsid w:val="004D419F"/>
    <w:rsid w:val="004D456E"/>
    <w:rsid w:val="004D4645"/>
    <w:rsid w:val="004D4646"/>
    <w:rsid w:val="004D5632"/>
    <w:rsid w:val="004D56C5"/>
    <w:rsid w:val="004D59B3"/>
    <w:rsid w:val="004D59B6"/>
    <w:rsid w:val="004D5F1A"/>
    <w:rsid w:val="004D616E"/>
    <w:rsid w:val="004D61C5"/>
    <w:rsid w:val="004D627E"/>
    <w:rsid w:val="004D6445"/>
    <w:rsid w:val="004D6A5D"/>
    <w:rsid w:val="004D6BD0"/>
    <w:rsid w:val="004D6E59"/>
    <w:rsid w:val="004D6E68"/>
    <w:rsid w:val="004D6F43"/>
    <w:rsid w:val="004D75E6"/>
    <w:rsid w:val="004D76F0"/>
    <w:rsid w:val="004D7EE7"/>
    <w:rsid w:val="004D7F2F"/>
    <w:rsid w:val="004E0458"/>
    <w:rsid w:val="004E08F9"/>
    <w:rsid w:val="004E0DAE"/>
    <w:rsid w:val="004E1533"/>
    <w:rsid w:val="004E1951"/>
    <w:rsid w:val="004E23D2"/>
    <w:rsid w:val="004E2821"/>
    <w:rsid w:val="004E2964"/>
    <w:rsid w:val="004E2A38"/>
    <w:rsid w:val="004E2B7D"/>
    <w:rsid w:val="004E3398"/>
    <w:rsid w:val="004E3793"/>
    <w:rsid w:val="004E3970"/>
    <w:rsid w:val="004E4008"/>
    <w:rsid w:val="004E4F7F"/>
    <w:rsid w:val="004E536D"/>
    <w:rsid w:val="004E5723"/>
    <w:rsid w:val="004E5728"/>
    <w:rsid w:val="004E5C48"/>
    <w:rsid w:val="004E6507"/>
    <w:rsid w:val="004E65D8"/>
    <w:rsid w:val="004E6687"/>
    <w:rsid w:val="004E68EF"/>
    <w:rsid w:val="004E6A5F"/>
    <w:rsid w:val="004E6B32"/>
    <w:rsid w:val="004E786C"/>
    <w:rsid w:val="004F003E"/>
    <w:rsid w:val="004F035E"/>
    <w:rsid w:val="004F039F"/>
    <w:rsid w:val="004F0870"/>
    <w:rsid w:val="004F0D0E"/>
    <w:rsid w:val="004F0D9E"/>
    <w:rsid w:val="004F1742"/>
    <w:rsid w:val="004F1CCC"/>
    <w:rsid w:val="004F254D"/>
    <w:rsid w:val="004F2618"/>
    <w:rsid w:val="004F300B"/>
    <w:rsid w:val="004F33C0"/>
    <w:rsid w:val="004F34A7"/>
    <w:rsid w:val="004F38FE"/>
    <w:rsid w:val="004F571A"/>
    <w:rsid w:val="004F5A8C"/>
    <w:rsid w:val="004F616A"/>
    <w:rsid w:val="004F6431"/>
    <w:rsid w:val="004F676E"/>
    <w:rsid w:val="004F6C18"/>
    <w:rsid w:val="004F6ED5"/>
    <w:rsid w:val="004F6F38"/>
    <w:rsid w:val="004F6F66"/>
    <w:rsid w:val="004F716D"/>
    <w:rsid w:val="004F7430"/>
    <w:rsid w:val="004F7465"/>
    <w:rsid w:val="005004CF"/>
    <w:rsid w:val="00500724"/>
    <w:rsid w:val="00500EAA"/>
    <w:rsid w:val="00500F97"/>
    <w:rsid w:val="005027F8"/>
    <w:rsid w:val="005028D5"/>
    <w:rsid w:val="00502CD3"/>
    <w:rsid w:val="00503DAC"/>
    <w:rsid w:val="00504948"/>
    <w:rsid w:val="00504FC6"/>
    <w:rsid w:val="00505058"/>
    <w:rsid w:val="00506782"/>
    <w:rsid w:val="00506B8C"/>
    <w:rsid w:val="00507246"/>
    <w:rsid w:val="005073A5"/>
    <w:rsid w:val="005074C9"/>
    <w:rsid w:val="00507A1F"/>
    <w:rsid w:val="00510409"/>
    <w:rsid w:val="00510681"/>
    <w:rsid w:val="00510765"/>
    <w:rsid w:val="00510BAB"/>
    <w:rsid w:val="00510ECE"/>
    <w:rsid w:val="005110EF"/>
    <w:rsid w:val="005111D4"/>
    <w:rsid w:val="0051135C"/>
    <w:rsid w:val="0051195B"/>
    <w:rsid w:val="0051202B"/>
    <w:rsid w:val="0051274B"/>
    <w:rsid w:val="00512BB2"/>
    <w:rsid w:val="00512FD9"/>
    <w:rsid w:val="0051330B"/>
    <w:rsid w:val="00513321"/>
    <w:rsid w:val="0051334D"/>
    <w:rsid w:val="00513A85"/>
    <w:rsid w:val="00513C68"/>
    <w:rsid w:val="00513D73"/>
    <w:rsid w:val="00514535"/>
    <w:rsid w:val="00514A97"/>
    <w:rsid w:val="00514C8A"/>
    <w:rsid w:val="00515313"/>
    <w:rsid w:val="005157ED"/>
    <w:rsid w:val="00515E30"/>
    <w:rsid w:val="00516866"/>
    <w:rsid w:val="00516A6A"/>
    <w:rsid w:val="00516F2F"/>
    <w:rsid w:val="00517235"/>
    <w:rsid w:val="005172A4"/>
    <w:rsid w:val="00517585"/>
    <w:rsid w:val="0052012A"/>
    <w:rsid w:val="0052062D"/>
    <w:rsid w:val="005213D9"/>
    <w:rsid w:val="00521839"/>
    <w:rsid w:val="00521916"/>
    <w:rsid w:val="00522E00"/>
    <w:rsid w:val="0052300B"/>
    <w:rsid w:val="00523075"/>
    <w:rsid w:val="0052384E"/>
    <w:rsid w:val="00523BA7"/>
    <w:rsid w:val="00523BE2"/>
    <w:rsid w:val="005248A1"/>
    <w:rsid w:val="00525AF8"/>
    <w:rsid w:val="00525CE4"/>
    <w:rsid w:val="00525DBD"/>
    <w:rsid w:val="00526413"/>
    <w:rsid w:val="005264E2"/>
    <w:rsid w:val="005265E1"/>
    <w:rsid w:val="00526CBB"/>
    <w:rsid w:val="00527797"/>
    <w:rsid w:val="00527900"/>
    <w:rsid w:val="005279F1"/>
    <w:rsid w:val="005306F5"/>
    <w:rsid w:val="0053127A"/>
    <w:rsid w:val="005314BC"/>
    <w:rsid w:val="0053193B"/>
    <w:rsid w:val="00531CF3"/>
    <w:rsid w:val="0053266C"/>
    <w:rsid w:val="005327CD"/>
    <w:rsid w:val="00532F35"/>
    <w:rsid w:val="00532F81"/>
    <w:rsid w:val="00532F99"/>
    <w:rsid w:val="00532FD3"/>
    <w:rsid w:val="00533052"/>
    <w:rsid w:val="005332CC"/>
    <w:rsid w:val="005332F4"/>
    <w:rsid w:val="0053343D"/>
    <w:rsid w:val="005337EE"/>
    <w:rsid w:val="00533A95"/>
    <w:rsid w:val="0053423C"/>
    <w:rsid w:val="005347CD"/>
    <w:rsid w:val="00534876"/>
    <w:rsid w:val="00535662"/>
    <w:rsid w:val="00535737"/>
    <w:rsid w:val="005361FE"/>
    <w:rsid w:val="00536532"/>
    <w:rsid w:val="00536CDD"/>
    <w:rsid w:val="0053746F"/>
    <w:rsid w:val="00537BF3"/>
    <w:rsid w:val="00540126"/>
    <w:rsid w:val="005403D0"/>
    <w:rsid w:val="00540640"/>
    <w:rsid w:val="00540B72"/>
    <w:rsid w:val="005410AC"/>
    <w:rsid w:val="0054115D"/>
    <w:rsid w:val="00541BF4"/>
    <w:rsid w:val="00541E13"/>
    <w:rsid w:val="005422AC"/>
    <w:rsid w:val="00542898"/>
    <w:rsid w:val="00542964"/>
    <w:rsid w:val="00542BB4"/>
    <w:rsid w:val="00543E1A"/>
    <w:rsid w:val="00544169"/>
    <w:rsid w:val="00544468"/>
    <w:rsid w:val="0054497A"/>
    <w:rsid w:val="00544DFC"/>
    <w:rsid w:val="00544F5F"/>
    <w:rsid w:val="005452FB"/>
    <w:rsid w:val="00545AF9"/>
    <w:rsid w:val="00545AFA"/>
    <w:rsid w:val="00545D6B"/>
    <w:rsid w:val="005464C8"/>
    <w:rsid w:val="00546CA6"/>
    <w:rsid w:val="00546E12"/>
    <w:rsid w:val="005471DC"/>
    <w:rsid w:val="005472D3"/>
    <w:rsid w:val="005474E9"/>
    <w:rsid w:val="005478AB"/>
    <w:rsid w:val="00547A90"/>
    <w:rsid w:val="00547EDE"/>
    <w:rsid w:val="00547FED"/>
    <w:rsid w:val="005503A4"/>
    <w:rsid w:val="0055059F"/>
    <w:rsid w:val="00550795"/>
    <w:rsid w:val="005507BA"/>
    <w:rsid w:val="005509E0"/>
    <w:rsid w:val="00550FB1"/>
    <w:rsid w:val="00551269"/>
    <w:rsid w:val="005514A6"/>
    <w:rsid w:val="00551619"/>
    <w:rsid w:val="0055167A"/>
    <w:rsid w:val="00551813"/>
    <w:rsid w:val="00551CE3"/>
    <w:rsid w:val="00552EB0"/>
    <w:rsid w:val="00553518"/>
    <w:rsid w:val="00553537"/>
    <w:rsid w:val="005548A9"/>
    <w:rsid w:val="00554910"/>
    <w:rsid w:val="00554924"/>
    <w:rsid w:val="00554D54"/>
    <w:rsid w:val="00555403"/>
    <w:rsid w:val="0055585D"/>
    <w:rsid w:val="005559A0"/>
    <w:rsid w:val="00556263"/>
    <w:rsid w:val="0055694B"/>
    <w:rsid w:val="00556EED"/>
    <w:rsid w:val="0055777B"/>
    <w:rsid w:val="005577B6"/>
    <w:rsid w:val="00557A22"/>
    <w:rsid w:val="00557FC6"/>
    <w:rsid w:val="005606A2"/>
    <w:rsid w:val="00560903"/>
    <w:rsid w:val="005609EA"/>
    <w:rsid w:val="00561BC2"/>
    <w:rsid w:val="00561C10"/>
    <w:rsid w:val="00562226"/>
    <w:rsid w:val="005623D9"/>
    <w:rsid w:val="00562848"/>
    <w:rsid w:val="00562879"/>
    <w:rsid w:val="00562F6E"/>
    <w:rsid w:val="0056318D"/>
    <w:rsid w:val="00563657"/>
    <w:rsid w:val="00564390"/>
    <w:rsid w:val="00564B1B"/>
    <w:rsid w:val="00564D2A"/>
    <w:rsid w:val="0056529E"/>
    <w:rsid w:val="0056535A"/>
    <w:rsid w:val="00566656"/>
    <w:rsid w:val="0056785D"/>
    <w:rsid w:val="0057030C"/>
    <w:rsid w:val="005704E1"/>
    <w:rsid w:val="00570971"/>
    <w:rsid w:val="00570B8F"/>
    <w:rsid w:val="00570C30"/>
    <w:rsid w:val="005717B3"/>
    <w:rsid w:val="00571B12"/>
    <w:rsid w:val="00571CC0"/>
    <w:rsid w:val="00572225"/>
    <w:rsid w:val="0057256F"/>
    <w:rsid w:val="00572C5E"/>
    <w:rsid w:val="00572E08"/>
    <w:rsid w:val="00572E61"/>
    <w:rsid w:val="00572EC3"/>
    <w:rsid w:val="0057347A"/>
    <w:rsid w:val="0057352F"/>
    <w:rsid w:val="00573E2C"/>
    <w:rsid w:val="00573F87"/>
    <w:rsid w:val="0057400C"/>
    <w:rsid w:val="00574233"/>
    <w:rsid w:val="00574632"/>
    <w:rsid w:val="00574684"/>
    <w:rsid w:val="00574979"/>
    <w:rsid w:val="00575078"/>
    <w:rsid w:val="00575CC5"/>
    <w:rsid w:val="00575F08"/>
    <w:rsid w:val="005764C7"/>
    <w:rsid w:val="00576A12"/>
    <w:rsid w:val="00576B24"/>
    <w:rsid w:val="00576D31"/>
    <w:rsid w:val="00576FEA"/>
    <w:rsid w:val="00577240"/>
    <w:rsid w:val="00577340"/>
    <w:rsid w:val="00577759"/>
    <w:rsid w:val="00577FCD"/>
    <w:rsid w:val="00580654"/>
    <w:rsid w:val="0058072B"/>
    <w:rsid w:val="005817BB"/>
    <w:rsid w:val="00581A5F"/>
    <w:rsid w:val="00581DA7"/>
    <w:rsid w:val="00581EC0"/>
    <w:rsid w:val="005821DC"/>
    <w:rsid w:val="005825B9"/>
    <w:rsid w:val="00582CD0"/>
    <w:rsid w:val="0058311C"/>
    <w:rsid w:val="005834C7"/>
    <w:rsid w:val="00583596"/>
    <w:rsid w:val="005837AF"/>
    <w:rsid w:val="00583A35"/>
    <w:rsid w:val="00583AF4"/>
    <w:rsid w:val="00583FEF"/>
    <w:rsid w:val="00584145"/>
    <w:rsid w:val="0058427E"/>
    <w:rsid w:val="005847A6"/>
    <w:rsid w:val="0058485D"/>
    <w:rsid w:val="00584BE8"/>
    <w:rsid w:val="00584E38"/>
    <w:rsid w:val="00584E7A"/>
    <w:rsid w:val="00585052"/>
    <w:rsid w:val="00585666"/>
    <w:rsid w:val="00585679"/>
    <w:rsid w:val="00585CE9"/>
    <w:rsid w:val="00585E4B"/>
    <w:rsid w:val="00586B74"/>
    <w:rsid w:val="00586E78"/>
    <w:rsid w:val="0058721B"/>
    <w:rsid w:val="00587729"/>
    <w:rsid w:val="005878CE"/>
    <w:rsid w:val="005903AC"/>
    <w:rsid w:val="00590770"/>
    <w:rsid w:val="0059137A"/>
    <w:rsid w:val="0059179C"/>
    <w:rsid w:val="005917DE"/>
    <w:rsid w:val="0059198B"/>
    <w:rsid w:val="00591CEF"/>
    <w:rsid w:val="005921BB"/>
    <w:rsid w:val="005928DD"/>
    <w:rsid w:val="00592A4E"/>
    <w:rsid w:val="00592C6D"/>
    <w:rsid w:val="00592CF8"/>
    <w:rsid w:val="00592FFB"/>
    <w:rsid w:val="0059303C"/>
    <w:rsid w:val="005937B4"/>
    <w:rsid w:val="0059453B"/>
    <w:rsid w:val="0059469C"/>
    <w:rsid w:val="00594A1D"/>
    <w:rsid w:val="00594B72"/>
    <w:rsid w:val="00594DA3"/>
    <w:rsid w:val="005950EC"/>
    <w:rsid w:val="005954FD"/>
    <w:rsid w:val="00595E0A"/>
    <w:rsid w:val="005965A3"/>
    <w:rsid w:val="00596862"/>
    <w:rsid w:val="0059727A"/>
    <w:rsid w:val="00597D3D"/>
    <w:rsid w:val="00597F58"/>
    <w:rsid w:val="005A04A8"/>
    <w:rsid w:val="005A096E"/>
    <w:rsid w:val="005A17BC"/>
    <w:rsid w:val="005A1F9E"/>
    <w:rsid w:val="005A2BBD"/>
    <w:rsid w:val="005A2CEE"/>
    <w:rsid w:val="005A3548"/>
    <w:rsid w:val="005A37DD"/>
    <w:rsid w:val="005A3AD3"/>
    <w:rsid w:val="005A3CD0"/>
    <w:rsid w:val="005A3E6E"/>
    <w:rsid w:val="005A40FC"/>
    <w:rsid w:val="005A454B"/>
    <w:rsid w:val="005A52EE"/>
    <w:rsid w:val="005A5402"/>
    <w:rsid w:val="005A5483"/>
    <w:rsid w:val="005A581C"/>
    <w:rsid w:val="005A58B4"/>
    <w:rsid w:val="005A60A0"/>
    <w:rsid w:val="005A64FF"/>
    <w:rsid w:val="005A6A3F"/>
    <w:rsid w:val="005A6A5B"/>
    <w:rsid w:val="005A6C3E"/>
    <w:rsid w:val="005A6CC8"/>
    <w:rsid w:val="005A725E"/>
    <w:rsid w:val="005A7806"/>
    <w:rsid w:val="005A7F42"/>
    <w:rsid w:val="005A7FA1"/>
    <w:rsid w:val="005B068C"/>
    <w:rsid w:val="005B07EE"/>
    <w:rsid w:val="005B0FD5"/>
    <w:rsid w:val="005B1587"/>
    <w:rsid w:val="005B27E8"/>
    <w:rsid w:val="005B2F64"/>
    <w:rsid w:val="005B3391"/>
    <w:rsid w:val="005B3D2B"/>
    <w:rsid w:val="005B3D5E"/>
    <w:rsid w:val="005B4152"/>
    <w:rsid w:val="005B43E7"/>
    <w:rsid w:val="005B4544"/>
    <w:rsid w:val="005B49F8"/>
    <w:rsid w:val="005B5444"/>
    <w:rsid w:val="005B5782"/>
    <w:rsid w:val="005B6033"/>
    <w:rsid w:val="005B69D7"/>
    <w:rsid w:val="005B6AAE"/>
    <w:rsid w:val="005B6E5D"/>
    <w:rsid w:val="005B73DF"/>
    <w:rsid w:val="005B7983"/>
    <w:rsid w:val="005B7A5E"/>
    <w:rsid w:val="005B7B61"/>
    <w:rsid w:val="005B7CC0"/>
    <w:rsid w:val="005B7E42"/>
    <w:rsid w:val="005C006E"/>
    <w:rsid w:val="005C0310"/>
    <w:rsid w:val="005C0487"/>
    <w:rsid w:val="005C05B9"/>
    <w:rsid w:val="005C0932"/>
    <w:rsid w:val="005C0F57"/>
    <w:rsid w:val="005C1010"/>
    <w:rsid w:val="005C1045"/>
    <w:rsid w:val="005C1D95"/>
    <w:rsid w:val="005C2081"/>
    <w:rsid w:val="005C22AD"/>
    <w:rsid w:val="005C24BD"/>
    <w:rsid w:val="005C2C22"/>
    <w:rsid w:val="005C2D51"/>
    <w:rsid w:val="005C341B"/>
    <w:rsid w:val="005C3BB9"/>
    <w:rsid w:val="005C40C7"/>
    <w:rsid w:val="005C4394"/>
    <w:rsid w:val="005C45B6"/>
    <w:rsid w:val="005C4861"/>
    <w:rsid w:val="005C49EF"/>
    <w:rsid w:val="005C4CDC"/>
    <w:rsid w:val="005C4DD3"/>
    <w:rsid w:val="005C512B"/>
    <w:rsid w:val="005C527F"/>
    <w:rsid w:val="005C5366"/>
    <w:rsid w:val="005C5ACC"/>
    <w:rsid w:val="005C5B85"/>
    <w:rsid w:val="005C5C97"/>
    <w:rsid w:val="005C5FFA"/>
    <w:rsid w:val="005C6086"/>
    <w:rsid w:val="005C625F"/>
    <w:rsid w:val="005C683A"/>
    <w:rsid w:val="005C699C"/>
    <w:rsid w:val="005C69E3"/>
    <w:rsid w:val="005C6D00"/>
    <w:rsid w:val="005C6FAA"/>
    <w:rsid w:val="005C701E"/>
    <w:rsid w:val="005C7684"/>
    <w:rsid w:val="005C76AD"/>
    <w:rsid w:val="005C7939"/>
    <w:rsid w:val="005C7B36"/>
    <w:rsid w:val="005C7BF6"/>
    <w:rsid w:val="005D0174"/>
    <w:rsid w:val="005D0744"/>
    <w:rsid w:val="005D0A7D"/>
    <w:rsid w:val="005D14AA"/>
    <w:rsid w:val="005D15B4"/>
    <w:rsid w:val="005D2DF3"/>
    <w:rsid w:val="005D343F"/>
    <w:rsid w:val="005D3472"/>
    <w:rsid w:val="005D394E"/>
    <w:rsid w:val="005D3991"/>
    <w:rsid w:val="005D3DE8"/>
    <w:rsid w:val="005D418C"/>
    <w:rsid w:val="005D42D7"/>
    <w:rsid w:val="005D4629"/>
    <w:rsid w:val="005D4685"/>
    <w:rsid w:val="005D54A3"/>
    <w:rsid w:val="005D5A5B"/>
    <w:rsid w:val="005D60FB"/>
    <w:rsid w:val="005D695C"/>
    <w:rsid w:val="005D6E94"/>
    <w:rsid w:val="005D73ED"/>
    <w:rsid w:val="005D7C2E"/>
    <w:rsid w:val="005D7E02"/>
    <w:rsid w:val="005D7F9A"/>
    <w:rsid w:val="005E042F"/>
    <w:rsid w:val="005E0529"/>
    <w:rsid w:val="005E1029"/>
    <w:rsid w:val="005E1793"/>
    <w:rsid w:val="005E2161"/>
    <w:rsid w:val="005E2191"/>
    <w:rsid w:val="005E2328"/>
    <w:rsid w:val="005E23A7"/>
    <w:rsid w:val="005E241A"/>
    <w:rsid w:val="005E2C4B"/>
    <w:rsid w:val="005E356E"/>
    <w:rsid w:val="005E372C"/>
    <w:rsid w:val="005E48DF"/>
    <w:rsid w:val="005E491B"/>
    <w:rsid w:val="005E4B1E"/>
    <w:rsid w:val="005E4C63"/>
    <w:rsid w:val="005E53EF"/>
    <w:rsid w:val="005E55D9"/>
    <w:rsid w:val="005E5697"/>
    <w:rsid w:val="005E5F41"/>
    <w:rsid w:val="005E603A"/>
    <w:rsid w:val="005E63BF"/>
    <w:rsid w:val="005E66EA"/>
    <w:rsid w:val="005E6BA8"/>
    <w:rsid w:val="005E739D"/>
    <w:rsid w:val="005E7C1D"/>
    <w:rsid w:val="005E7E18"/>
    <w:rsid w:val="005F03AC"/>
    <w:rsid w:val="005F04F2"/>
    <w:rsid w:val="005F08A4"/>
    <w:rsid w:val="005F0A58"/>
    <w:rsid w:val="005F0E1E"/>
    <w:rsid w:val="005F1115"/>
    <w:rsid w:val="005F11D8"/>
    <w:rsid w:val="005F154C"/>
    <w:rsid w:val="005F1835"/>
    <w:rsid w:val="005F1B67"/>
    <w:rsid w:val="005F1D18"/>
    <w:rsid w:val="005F238B"/>
    <w:rsid w:val="005F24EA"/>
    <w:rsid w:val="005F2751"/>
    <w:rsid w:val="005F287D"/>
    <w:rsid w:val="005F2A63"/>
    <w:rsid w:val="005F2CBD"/>
    <w:rsid w:val="005F3132"/>
    <w:rsid w:val="005F3322"/>
    <w:rsid w:val="005F4034"/>
    <w:rsid w:val="005F4582"/>
    <w:rsid w:val="005F4B59"/>
    <w:rsid w:val="005F51E5"/>
    <w:rsid w:val="005F5797"/>
    <w:rsid w:val="005F5C2D"/>
    <w:rsid w:val="005F5C56"/>
    <w:rsid w:val="005F631D"/>
    <w:rsid w:val="005F6435"/>
    <w:rsid w:val="005F7685"/>
    <w:rsid w:val="005F779E"/>
    <w:rsid w:val="005F7B0D"/>
    <w:rsid w:val="005F7E5F"/>
    <w:rsid w:val="005F7E62"/>
    <w:rsid w:val="005F7EDC"/>
    <w:rsid w:val="006000AA"/>
    <w:rsid w:val="00600129"/>
    <w:rsid w:val="00600281"/>
    <w:rsid w:val="00600487"/>
    <w:rsid w:val="00600FAF"/>
    <w:rsid w:val="00601004"/>
    <w:rsid w:val="0060148C"/>
    <w:rsid w:val="006035B1"/>
    <w:rsid w:val="00603900"/>
    <w:rsid w:val="00603A9C"/>
    <w:rsid w:val="00604256"/>
    <w:rsid w:val="0060453F"/>
    <w:rsid w:val="00604AF8"/>
    <w:rsid w:val="0060570E"/>
    <w:rsid w:val="0060586B"/>
    <w:rsid w:val="006058F0"/>
    <w:rsid w:val="00605C99"/>
    <w:rsid w:val="00605E67"/>
    <w:rsid w:val="00606212"/>
    <w:rsid w:val="0060657F"/>
    <w:rsid w:val="0060682D"/>
    <w:rsid w:val="00606A46"/>
    <w:rsid w:val="00606ABE"/>
    <w:rsid w:val="00606B45"/>
    <w:rsid w:val="006071A3"/>
    <w:rsid w:val="00607976"/>
    <w:rsid w:val="00607CE2"/>
    <w:rsid w:val="0061008A"/>
    <w:rsid w:val="006100CE"/>
    <w:rsid w:val="00610432"/>
    <w:rsid w:val="00610565"/>
    <w:rsid w:val="00610B4A"/>
    <w:rsid w:val="006118AB"/>
    <w:rsid w:val="00611BA4"/>
    <w:rsid w:val="00611D8E"/>
    <w:rsid w:val="0061210D"/>
    <w:rsid w:val="006123E8"/>
    <w:rsid w:val="006127E8"/>
    <w:rsid w:val="00612877"/>
    <w:rsid w:val="006130B1"/>
    <w:rsid w:val="00613DB5"/>
    <w:rsid w:val="00613E83"/>
    <w:rsid w:val="006140A3"/>
    <w:rsid w:val="00614A74"/>
    <w:rsid w:val="00614D30"/>
    <w:rsid w:val="00614F41"/>
    <w:rsid w:val="0061520C"/>
    <w:rsid w:val="006158DD"/>
    <w:rsid w:val="00615C31"/>
    <w:rsid w:val="006162DE"/>
    <w:rsid w:val="0061661A"/>
    <w:rsid w:val="0061688B"/>
    <w:rsid w:val="00616A63"/>
    <w:rsid w:val="00616AE3"/>
    <w:rsid w:val="00616B57"/>
    <w:rsid w:val="0061709B"/>
    <w:rsid w:val="0061750B"/>
    <w:rsid w:val="006176D6"/>
    <w:rsid w:val="00617E19"/>
    <w:rsid w:val="00617F66"/>
    <w:rsid w:val="0062034C"/>
    <w:rsid w:val="00620424"/>
    <w:rsid w:val="00620512"/>
    <w:rsid w:val="0062101F"/>
    <w:rsid w:val="00621976"/>
    <w:rsid w:val="00621A27"/>
    <w:rsid w:val="00621A7B"/>
    <w:rsid w:val="00621CA7"/>
    <w:rsid w:val="00621CB0"/>
    <w:rsid w:val="00621CD6"/>
    <w:rsid w:val="00621EF8"/>
    <w:rsid w:val="00622235"/>
    <w:rsid w:val="0062285E"/>
    <w:rsid w:val="0062293A"/>
    <w:rsid w:val="00622BB6"/>
    <w:rsid w:val="006234B3"/>
    <w:rsid w:val="006237E3"/>
    <w:rsid w:val="00623E26"/>
    <w:rsid w:val="0062408C"/>
    <w:rsid w:val="006245E2"/>
    <w:rsid w:val="00624CEA"/>
    <w:rsid w:val="00624DB0"/>
    <w:rsid w:val="006250E4"/>
    <w:rsid w:val="006254A5"/>
    <w:rsid w:val="00625736"/>
    <w:rsid w:val="0062580F"/>
    <w:rsid w:val="006259FE"/>
    <w:rsid w:val="00625B2B"/>
    <w:rsid w:val="0062614F"/>
    <w:rsid w:val="00626269"/>
    <w:rsid w:val="0062654A"/>
    <w:rsid w:val="0062683A"/>
    <w:rsid w:val="00626C96"/>
    <w:rsid w:val="00627192"/>
    <w:rsid w:val="00627229"/>
    <w:rsid w:val="00627349"/>
    <w:rsid w:val="0062765B"/>
    <w:rsid w:val="006276A8"/>
    <w:rsid w:val="006277D0"/>
    <w:rsid w:val="00627DE9"/>
    <w:rsid w:val="00627EF9"/>
    <w:rsid w:val="006306B8"/>
    <w:rsid w:val="00630AF3"/>
    <w:rsid w:val="00630C0F"/>
    <w:rsid w:val="00630CC0"/>
    <w:rsid w:val="006310AF"/>
    <w:rsid w:val="00631693"/>
    <w:rsid w:val="00632B72"/>
    <w:rsid w:val="00632BB5"/>
    <w:rsid w:val="0063326D"/>
    <w:rsid w:val="00634DA2"/>
    <w:rsid w:val="00634DF1"/>
    <w:rsid w:val="0063508B"/>
    <w:rsid w:val="006350B0"/>
    <w:rsid w:val="0063530F"/>
    <w:rsid w:val="0063559D"/>
    <w:rsid w:val="006359F1"/>
    <w:rsid w:val="006359F9"/>
    <w:rsid w:val="00635C31"/>
    <w:rsid w:val="00635D13"/>
    <w:rsid w:val="00635EF4"/>
    <w:rsid w:val="006365E1"/>
    <w:rsid w:val="006379E0"/>
    <w:rsid w:val="00637C82"/>
    <w:rsid w:val="00640010"/>
    <w:rsid w:val="00640657"/>
    <w:rsid w:val="006407FD"/>
    <w:rsid w:val="0064101D"/>
    <w:rsid w:val="006415B0"/>
    <w:rsid w:val="00642160"/>
    <w:rsid w:val="00644134"/>
    <w:rsid w:val="00644271"/>
    <w:rsid w:val="006442D2"/>
    <w:rsid w:val="00644354"/>
    <w:rsid w:val="006444BF"/>
    <w:rsid w:val="006451BC"/>
    <w:rsid w:val="006453B9"/>
    <w:rsid w:val="0064653C"/>
    <w:rsid w:val="00646B48"/>
    <w:rsid w:val="0064769E"/>
    <w:rsid w:val="006477B4"/>
    <w:rsid w:val="0064794E"/>
    <w:rsid w:val="00650793"/>
    <w:rsid w:val="00650D66"/>
    <w:rsid w:val="00651158"/>
    <w:rsid w:val="00651A0E"/>
    <w:rsid w:val="00651B63"/>
    <w:rsid w:val="00651EFF"/>
    <w:rsid w:val="00651FD1"/>
    <w:rsid w:val="0065228F"/>
    <w:rsid w:val="00652FD1"/>
    <w:rsid w:val="00653946"/>
    <w:rsid w:val="00653FD3"/>
    <w:rsid w:val="006544AB"/>
    <w:rsid w:val="00654FAC"/>
    <w:rsid w:val="0065507A"/>
    <w:rsid w:val="00655332"/>
    <w:rsid w:val="0065566D"/>
    <w:rsid w:val="00655D61"/>
    <w:rsid w:val="00655FD8"/>
    <w:rsid w:val="0065623C"/>
    <w:rsid w:val="0065649E"/>
    <w:rsid w:val="0065686B"/>
    <w:rsid w:val="00656D71"/>
    <w:rsid w:val="006572DE"/>
    <w:rsid w:val="00657838"/>
    <w:rsid w:val="00660BC4"/>
    <w:rsid w:val="00660C18"/>
    <w:rsid w:val="00661778"/>
    <w:rsid w:val="00661B5A"/>
    <w:rsid w:val="00661E1E"/>
    <w:rsid w:val="00662D4B"/>
    <w:rsid w:val="00662FFE"/>
    <w:rsid w:val="00663015"/>
    <w:rsid w:val="00663968"/>
    <w:rsid w:val="00663D57"/>
    <w:rsid w:val="006642C2"/>
    <w:rsid w:val="00664403"/>
    <w:rsid w:val="00664810"/>
    <w:rsid w:val="006648BC"/>
    <w:rsid w:val="00665343"/>
    <w:rsid w:val="0066581E"/>
    <w:rsid w:val="00665855"/>
    <w:rsid w:val="00665B5C"/>
    <w:rsid w:val="0066642A"/>
    <w:rsid w:val="00666476"/>
    <w:rsid w:val="006665B5"/>
    <w:rsid w:val="00667D45"/>
    <w:rsid w:val="006709C3"/>
    <w:rsid w:val="00670FBC"/>
    <w:rsid w:val="00671554"/>
    <w:rsid w:val="0067161D"/>
    <w:rsid w:val="006719D2"/>
    <w:rsid w:val="00671E80"/>
    <w:rsid w:val="006721FB"/>
    <w:rsid w:val="006723C6"/>
    <w:rsid w:val="0067263C"/>
    <w:rsid w:val="006730F2"/>
    <w:rsid w:val="00673141"/>
    <w:rsid w:val="00673B27"/>
    <w:rsid w:val="00674444"/>
    <w:rsid w:val="00674634"/>
    <w:rsid w:val="00674C16"/>
    <w:rsid w:val="00675290"/>
    <w:rsid w:val="0067531D"/>
    <w:rsid w:val="00675418"/>
    <w:rsid w:val="0067568F"/>
    <w:rsid w:val="006760AD"/>
    <w:rsid w:val="006761A5"/>
    <w:rsid w:val="00676218"/>
    <w:rsid w:val="00676251"/>
    <w:rsid w:val="00677161"/>
    <w:rsid w:val="0067747C"/>
    <w:rsid w:val="00677568"/>
    <w:rsid w:val="006777E8"/>
    <w:rsid w:val="006778A8"/>
    <w:rsid w:val="0068004C"/>
    <w:rsid w:val="00680319"/>
    <w:rsid w:val="00680B91"/>
    <w:rsid w:val="00680E57"/>
    <w:rsid w:val="006811BA"/>
    <w:rsid w:val="00681C0E"/>
    <w:rsid w:val="006821B3"/>
    <w:rsid w:val="006827A8"/>
    <w:rsid w:val="00682BB4"/>
    <w:rsid w:val="00682E13"/>
    <w:rsid w:val="0068331A"/>
    <w:rsid w:val="00683620"/>
    <w:rsid w:val="0068397E"/>
    <w:rsid w:val="00683A93"/>
    <w:rsid w:val="00684329"/>
    <w:rsid w:val="0068435F"/>
    <w:rsid w:val="00684973"/>
    <w:rsid w:val="00684C8B"/>
    <w:rsid w:val="00684CE1"/>
    <w:rsid w:val="00684D4B"/>
    <w:rsid w:val="0068558B"/>
    <w:rsid w:val="006856E8"/>
    <w:rsid w:val="00685CB8"/>
    <w:rsid w:val="006860B0"/>
    <w:rsid w:val="006868E6"/>
    <w:rsid w:val="00686A65"/>
    <w:rsid w:val="00686B31"/>
    <w:rsid w:val="006871B0"/>
    <w:rsid w:val="00687BE9"/>
    <w:rsid w:val="006900E1"/>
    <w:rsid w:val="00690558"/>
    <w:rsid w:val="0069062D"/>
    <w:rsid w:val="0069168F"/>
    <w:rsid w:val="006916DA"/>
    <w:rsid w:val="00691F68"/>
    <w:rsid w:val="00692C1A"/>
    <w:rsid w:val="0069377E"/>
    <w:rsid w:val="0069391F"/>
    <w:rsid w:val="006948A2"/>
    <w:rsid w:val="00694ADE"/>
    <w:rsid w:val="00694E73"/>
    <w:rsid w:val="00695001"/>
    <w:rsid w:val="00695002"/>
    <w:rsid w:val="00695E86"/>
    <w:rsid w:val="00696338"/>
    <w:rsid w:val="0069665A"/>
    <w:rsid w:val="006966D8"/>
    <w:rsid w:val="00696F83"/>
    <w:rsid w:val="00696FEF"/>
    <w:rsid w:val="0069739A"/>
    <w:rsid w:val="006975B2"/>
    <w:rsid w:val="006A019F"/>
    <w:rsid w:val="006A01DF"/>
    <w:rsid w:val="006A04F3"/>
    <w:rsid w:val="006A0A4E"/>
    <w:rsid w:val="006A0CD4"/>
    <w:rsid w:val="006A1179"/>
    <w:rsid w:val="006A17BC"/>
    <w:rsid w:val="006A1851"/>
    <w:rsid w:val="006A1C78"/>
    <w:rsid w:val="006A1E4B"/>
    <w:rsid w:val="006A23F2"/>
    <w:rsid w:val="006A2B5D"/>
    <w:rsid w:val="006A2C04"/>
    <w:rsid w:val="006A2DE3"/>
    <w:rsid w:val="006A3540"/>
    <w:rsid w:val="006A4E69"/>
    <w:rsid w:val="006A4EE8"/>
    <w:rsid w:val="006A5251"/>
    <w:rsid w:val="006A58F9"/>
    <w:rsid w:val="006A5C66"/>
    <w:rsid w:val="006A5D33"/>
    <w:rsid w:val="006A64F5"/>
    <w:rsid w:val="006A6849"/>
    <w:rsid w:val="006A687C"/>
    <w:rsid w:val="006A6E7D"/>
    <w:rsid w:val="006A7018"/>
    <w:rsid w:val="006A7918"/>
    <w:rsid w:val="006B03A1"/>
    <w:rsid w:val="006B03BE"/>
    <w:rsid w:val="006B0D71"/>
    <w:rsid w:val="006B10A4"/>
    <w:rsid w:val="006B1FE1"/>
    <w:rsid w:val="006B27FA"/>
    <w:rsid w:val="006B2E79"/>
    <w:rsid w:val="006B3497"/>
    <w:rsid w:val="006B3777"/>
    <w:rsid w:val="006B392A"/>
    <w:rsid w:val="006B3A10"/>
    <w:rsid w:val="006B3F28"/>
    <w:rsid w:val="006B4C9A"/>
    <w:rsid w:val="006B50B9"/>
    <w:rsid w:val="006B5291"/>
    <w:rsid w:val="006B547D"/>
    <w:rsid w:val="006B5F04"/>
    <w:rsid w:val="006B6562"/>
    <w:rsid w:val="006B6AA1"/>
    <w:rsid w:val="006B6CCD"/>
    <w:rsid w:val="006B7370"/>
    <w:rsid w:val="006B737D"/>
    <w:rsid w:val="006B7B19"/>
    <w:rsid w:val="006C083D"/>
    <w:rsid w:val="006C0949"/>
    <w:rsid w:val="006C0A2F"/>
    <w:rsid w:val="006C0E4B"/>
    <w:rsid w:val="006C0F6B"/>
    <w:rsid w:val="006C11D9"/>
    <w:rsid w:val="006C24AC"/>
    <w:rsid w:val="006C257D"/>
    <w:rsid w:val="006C25EF"/>
    <w:rsid w:val="006C3336"/>
    <w:rsid w:val="006C43AF"/>
    <w:rsid w:val="006C4CD7"/>
    <w:rsid w:val="006C59C6"/>
    <w:rsid w:val="006C64CE"/>
    <w:rsid w:val="006C6535"/>
    <w:rsid w:val="006C66E3"/>
    <w:rsid w:val="006C68E3"/>
    <w:rsid w:val="006C6967"/>
    <w:rsid w:val="006C6A67"/>
    <w:rsid w:val="006C6BCB"/>
    <w:rsid w:val="006C7065"/>
    <w:rsid w:val="006C75DA"/>
    <w:rsid w:val="006C76E2"/>
    <w:rsid w:val="006C7832"/>
    <w:rsid w:val="006C7EAF"/>
    <w:rsid w:val="006D0B2B"/>
    <w:rsid w:val="006D0BD4"/>
    <w:rsid w:val="006D129F"/>
    <w:rsid w:val="006D174C"/>
    <w:rsid w:val="006D1DC4"/>
    <w:rsid w:val="006D2035"/>
    <w:rsid w:val="006D2132"/>
    <w:rsid w:val="006D28F6"/>
    <w:rsid w:val="006D2967"/>
    <w:rsid w:val="006D2CDB"/>
    <w:rsid w:val="006D37F8"/>
    <w:rsid w:val="006D3C0C"/>
    <w:rsid w:val="006D3CB7"/>
    <w:rsid w:val="006D3E21"/>
    <w:rsid w:val="006D4A15"/>
    <w:rsid w:val="006D4A2B"/>
    <w:rsid w:val="006D4FC0"/>
    <w:rsid w:val="006D5DED"/>
    <w:rsid w:val="006D6177"/>
    <w:rsid w:val="006D6588"/>
    <w:rsid w:val="006D70D7"/>
    <w:rsid w:val="006D7835"/>
    <w:rsid w:val="006D7D12"/>
    <w:rsid w:val="006E0C4F"/>
    <w:rsid w:val="006E0E39"/>
    <w:rsid w:val="006E15DE"/>
    <w:rsid w:val="006E169F"/>
    <w:rsid w:val="006E16AB"/>
    <w:rsid w:val="006E184C"/>
    <w:rsid w:val="006E192A"/>
    <w:rsid w:val="006E25FC"/>
    <w:rsid w:val="006E304C"/>
    <w:rsid w:val="006E39D0"/>
    <w:rsid w:val="006E4081"/>
    <w:rsid w:val="006E417B"/>
    <w:rsid w:val="006E4369"/>
    <w:rsid w:val="006E4A06"/>
    <w:rsid w:val="006E4BC1"/>
    <w:rsid w:val="006E4C77"/>
    <w:rsid w:val="006E4F68"/>
    <w:rsid w:val="006E53B1"/>
    <w:rsid w:val="006E5424"/>
    <w:rsid w:val="006E578C"/>
    <w:rsid w:val="006E5E85"/>
    <w:rsid w:val="006E6365"/>
    <w:rsid w:val="006E661F"/>
    <w:rsid w:val="006E6F70"/>
    <w:rsid w:val="006E7856"/>
    <w:rsid w:val="006E7A04"/>
    <w:rsid w:val="006E7CF5"/>
    <w:rsid w:val="006E7D06"/>
    <w:rsid w:val="006F0499"/>
    <w:rsid w:val="006F068F"/>
    <w:rsid w:val="006F08CF"/>
    <w:rsid w:val="006F0C9C"/>
    <w:rsid w:val="006F0CC2"/>
    <w:rsid w:val="006F1266"/>
    <w:rsid w:val="006F1506"/>
    <w:rsid w:val="006F153B"/>
    <w:rsid w:val="006F174F"/>
    <w:rsid w:val="006F17C7"/>
    <w:rsid w:val="006F1F34"/>
    <w:rsid w:val="006F285F"/>
    <w:rsid w:val="006F2921"/>
    <w:rsid w:val="006F2BE9"/>
    <w:rsid w:val="006F2CD4"/>
    <w:rsid w:val="006F3F45"/>
    <w:rsid w:val="006F4808"/>
    <w:rsid w:val="006F4E0A"/>
    <w:rsid w:val="006F5432"/>
    <w:rsid w:val="006F5808"/>
    <w:rsid w:val="006F5860"/>
    <w:rsid w:val="006F5970"/>
    <w:rsid w:val="006F5A87"/>
    <w:rsid w:val="006F5B8B"/>
    <w:rsid w:val="006F5FFA"/>
    <w:rsid w:val="006F647F"/>
    <w:rsid w:val="006F64A2"/>
    <w:rsid w:val="006F657B"/>
    <w:rsid w:val="006F683D"/>
    <w:rsid w:val="006F6A65"/>
    <w:rsid w:val="006F6BB2"/>
    <w:rsid w:val="006F70CE"/>
    <w:rsid w:val="006F7EE2"/>
    <w:rsid w:val="007002AC"/>
    <w:rsid w:val="00700583"/>
    <w:rsid w:val="00700918"/>
    <w:rsid w:val="00700B40"/>
    <w:rsid w:val="007013FE"/>
    <w:rsid w:val="007016CD"/>
    <w:rsid w:val="0070176F"/>
    <w:rsid w:val="007019A0"/>
    <w:rsid w:val="007020CC"/>
    <w:rsid w:val="007021D2"/>
    <w:rsid w:val="0070265B"/>
    <w:rsid w:val="00702FB9"/>
    <w:rsid w:val="0070321B"/>
    <w:rsid w:val="00703462"/>
    <w:rsid w:val="00703512"/>
    <w:rsid w:val="007038EF"/>
    <w:rsid w:val="00703A99"/>
    <w:rsid w:val="00703BF4"/>
    <w:rsid w:val="00703F73"/>
    <w:rsid w:val="007040B6"/>
    <w:rsid w:val="0070450F"/>
    <w:rsid w:val="00704714"/>
    <w:rsid w:val="00704866"/>
    <w:rsid w:val="007048C4"/>
    <w:rsid w:val="00704CCB"/>
    <w:rsid w:val="0070513D"/>
    <w:rsid w:val="00705224"/>
    <w:rsid w:val="007054E3"/>
    <w:rsid w:val="00705744"/>
    <w:rsid w:val="007062F2"/>
    <w:rsid w:val="00706E2F"/>
    <w:rsid w:val="00706E82"/>
    <w:rsid w:val="0070720C"/>
    <w:rsid w:val="007072F0"/>
    <w:rsid w:val="007075D6"/>
    <w:rsid w:val="0070787A"/>
    <w:rsid w:val="00707CAB"/>
    <w:rsid w:val="00707FCF"/>
    <w:rsid w:val="0071006B"/>
    <w:rsid w:val="00710360"/>
    <w:rsid w:val="00710653"/>
    <w:rsid w:val="00710899"/>
    <w:rsid w:val="00711319"/>
    <w:rsid w:val="00711387"/>
    <w:rsid w:val="00711BC3"/>
    <w:rsid w:val="00711C01"/>
    <w:rsid w:val="00712341"/>
    <w:rsid w:val="007123D3"/>
    <w:rsid w:val="007125A0"/>
    <w:rsid w:val="00712A5F"/>
    <w:rsid w:val="00713328"/>
    <w:rsid w:val="0071357E"/>
    <w:rsid w:val="007135FD"/>
    <w:rsid w:val="007136A3"/>
    <w:rsid w:val="00713F3A"/>
    <w:rsid w:val="00713F99"/>
    <w:rsid w:val="0071418B"/>
    <w:rsid w:val="00714392"/>
    <w:rsid w:val="00714E65"/>
    <w:rsid w:val="00715AA4"/>
    <w:rsid w:val="00715AD1"/>
    <w:rsid w:val="00716456"/>
    <w:rsid w:val="00717679"/>
    <w:rsid w:val="00717ADA"/>
    <w:rsid w:val="0072034C"/>
    <w:rsid w:val="007203C8"/>
    <w:rsid w:val="00720CCC"/>
    <w:rsid w:val="00721640"/>
    <w:rsid w:val="00721AA6"/>
    <w:rsid w:val="0072219D"/>
    <w:rsid w:val="007225B2"/>
    <w:rsid w:val="00722A82"/>
    <w:rsid w:val="00722C02"/>
    <w:rsid w:val="007231AA"/>
    <w:rsid w:val="007231B8"/>
    <w:rsid w:val="00723B82"/>
    <w:rsid w:val="007247E7"/>
    <w:rsid w:val="007250A4"/>
    <w:rsid w:val="00725AB5"/>
    <w:rsid w:val="00725EAC"/>
    <w:rsid w:val="00726871"/>
    <w:rsid w:val="0072708D"/>
    <w:rsid w:val="007273C3"/>
    <w:rsid w:val="00727864"/>
    <w:rsid w:val="0073020D"/>
    <w:rsid w:val="00730ABF"/>
    <w:rsid w:val="00730BD0"/>
    <w:rsid w:val="00730F28"/>
    <w:rsid w:val="00730F81"/>
    <w:rsid w:val="0073165D"/>
    <w:rsid w:val="00731943"/>
    <w:rsid w:val="00731F46"/>
    <w:rsid w:val="007322AD"/>
    <w:rsid w:val="007323E5"/>
    <w:rsid w:val="007325F8"/>
    <w:rsid w:val="00732AF1"/>
    <w:rsid w:val="00732C4B"/>
    <w:rsid w:val="00732EB9"/>
    <w:rsid w:val="00733318"/>
    <w:rsid w:val="0073440A"/>
    <w:rsid w:val="0073485F"/>
    <w:rsid w:val="00734FC2"/>
    <w:rsid w:val="007352C5"/>
    <w:rsid w:val="00735AB2"/>
    <w:rsid w:val="007360C4"/>
    <w:rsid w:val="00736667"/>
    <w:rsid w:val="00736707"/>
    <w:rsid w:val="00736928"/>
    <w:rsid w:val="00736A84"/>
    <w:rsid w:val="00736B6A"/>
    <w:rsid w:val="00737278"/>
    <w:rsid w:val="00737CBA"/>
    <w:rsid w:val="00737EE2"/>
    <w:rsid w:val="007400CB"/>
    <w:rsid w:val="00740208"/>
    <w:rsid w:val="00740C5A"/>
    <w:rsid w:val="00740F97"/>
    <w:rsid w:val="00741139"/>
    <w:rsid w:val="00741333"/>
    <w:rsid w:val="007415CA"/>
    <w:rsid w:val="00741618"/>
    <w:rsid w:val="00741B11"/>
    <w:rsid w:val="00741B72"/>
    <w:rsid w:val="00742894"/>
    <w:rsid w:val="0074295B"/>
    <w:rsid w:val="0074330A"/>
    <w:rsid w:val="00743C12"/>
    <w:rsid w:val="00743EFD"/>
    <w:rsid w:val="00744452"/>
    <w:rsid w:val="0074479D"/>
    <w:rsid w:val="007450D3"/>
    <w:rsid w:val="00745435"/>
    <w:rsid w:val="00745483"/>
    <w:rsid w:val="00746322"/>
    <w:rsid w:val="0074661A"/>
    <w:rsid w:val="00746B3F"/>
    <w:rsid w:val="00746C6C"/>
    <w:rsid w:val="00746D75"/>
    <w:rsid w:val="007470A6"/>
    <w:rsid w:val="00747FBD"/>
    <w:rsid w:val="00750051"/>
    <w:rsid w:val="0075050F"/>
    <w:rsid w:val="007507AF"/>
    <w:rsid w:val="00750D72"/>
    <w:rsid w:val="00751037"/>
    <w:rsid w:val="007516B6"/>
    <w:rsid w:val="0075193B"/>
    <w:rsid w:val="00751B54"/>
    <w:rsid w:val="007522DF"/>
    <w:rsid w:val="00752D2C"/>
    <w:rsid w:val="00753796"/>
    <w:rsid w:val="00753895"/>
    <w:rsid w:val="00754DA0"/>
    <w:rsid w:val="007554F0"/>
    <w:rsid w:val="007556A5"/>
    <w:rsid w:val="00755B02"/>
    <w:rsid w:val="00755EB8"/>
    <w:rsid w:val="0075619E"/>
    <w:rsid w:val="00756ED4"/>
    <w:rsid w:val="00757697"/>
    <w:rsid w:val="00757833"/>
    <w:rsid w:val="00757D8D"/>
    <w:rsid w:val="00757DD1"/>
    <w:rsid w:val="007607E7"/>
    <w:rsid w:val="00760891"/>
    <w:rsid w:val="00760B21"/>
    <w:rsid w:val="007610EA"/>
    <w:rsid w:val="00761859"/>
    <w:rsid w:val="00761C81"/>
    <w:rsid w:val="007622CA"/>
    <w:rsid w:val="00762594"/>
    <w:rsid w:val="0076288D"/>
    <w:rsid w:val="00762A3F"/>
    <w:rsid w:val="00762C90"/>
    <w:rsid w:val="00762E37"/>
    <w:rsid w:val="007636F2"/>
    <w:rsid w:val="007639AA"/>
    <w:rsid w:val="00763A76"/>
    <w:rsid w:val="00763B17"/>
    <w:rsid w:val="00763E30"/>
    <w:rsid w:val="00763EC4"/>
    <w:rsid w:val="00764000"/>
    <w:rsid w:val="00764063"/>
    <w:rsid w:val="00764A73"/>
    <w:rsid w:val="00764C1E"/>
    <w:rsid w:val="007656D5"/>
    <w:rsid w:val="0076586D"/>
    <w:rsid w:val="00765927"/>
    <w:rsid w:val="00765CE1"/>
    <w:rsid w:val="00765FBE"/>
    <w:rsid w:val="0076646E"/>
    <w:rsid w:val="00766755"/>
    <w:rsid w:val="00766CAE"/>
    <w:rsid w:val="00770646"/>
    <w:rsid w:val="00770833"/>
    <w:rsid w:val="00771646"/>
    <w:rsid w:val="00771796"/>
    <w:rsid w:val="00771F5E"/>
    <w:rsid w:val="00772C2E"/>
    <w:rsid w:val="00773418"/>
    <w:rsid w:val="0077367F"/>
    <w:rsid w:val="00773DD2"/>
    <w:rsid w:val="0077432B"/>
    <w:rsid w:val="00774330"/>
    <w:rsid w:val="00775421"/>
    <w:rsid w:val="007756E7"/>
    <w:rsid w:val="0077573C"/>
    <w:rsid w:val="007757AB"/>
    <w:rsid w:val="0077629D"/>
    <w:rsid w:val="00776691"/>
    <w:rsid w:val="00776BF1"/>
    <w:rsid w:val="00777262"/>
    <w:rsid w:val="00777486"/>
    <w:rsid w:val="00777871"/>
    <w:rsid w:val="00777FD0"/>
    <w:rsid w:val="007806D6"/>
    <w:rsid w:val="0078136B"/>
    <w:rsid w:val="00781748"/>
    <w:rsid w:val="00781B5B"/>
    <w:rsid w:val="00781D87"/>
    <w:rsid w:val="00782697"/>
    <w:rsid w:val="00782892"/>
    <w:rsid w:val="00782D5A"/>
    <w:rsid w:val="007833DD"/>
    <w:rsid w:val="0078343D"/>
    <w:rsid w:val="007843D5"/>
    <w:rsid w:val="007846A1"/>
    <w:rsid w:val="007849C7"/>
    <w:rsid w:val="00784F4B"/>
    <w:rsid w:val="007852AC"/>
    <w:rsid w:val="00786791"/>
    <w:rsid w:val="0078683A"/>
    <w:rsid w:val="00787166"/>
    <w:rsid w:val="0078724B"/>
    <w:rsid w:val="007877BC"/>
    <w:rsid w:val="00787AE1"/>
    <w:rsid w:val="00787C8E"/>
    <w:rsid w:val="0079053B"/>
    <w:rsid w:val="00790B47"/>
    <w:rsid w:val="00790F9C"/>
    <w:rsid w:val="00790FBD"/>
    <w:rsid w:val="007911ED"/>
    <w:rsid w:val="0079215B"/>
    <w:rsid w:val="00792307"/>
    <w:rsid w:val="007928B4"/>
    <w:rsid w:val="007928E6"/>
    <w:rsid w:val="00792C35"/>
    <w:rsid w:val="00793649"/>
    <w:rsid w:val="0079397D"/>
    <w:rsid w:val="00793A28"/>
    <w:rsid w:val="00793A74"/>
    <w:rsid w:val="00793C6C"/>
    <w:rsid w:val="00793C86"/>
    <w:rsid w:val="007943A1"/>
    <w:rsid w:val="00795CFB"/>
    <w:rsid w:val="007967EA"/>
    <w:rsid w:val="00796CFB"/>
    <w:rsid w:val="00796D31"/>
    <w:rsid w:val="00797021"/>
    <w:rsid w:val="0079715F"/>
    <w:rsid w:val="007977FA"/>
    <w:rsid w:val="0079780A"/>
    <w:rsid w:val="007A05E2"/>
    <w:rsid w:val="007A0A46"/>
    <w:rsid w:val="007A10E0"/>
    <w:rsid w:val="007A11C1"/>
    <w:rsid w:val="007A11FD"/>
    <w:rsid w:val="007A1FF5"/>
    <w:rsid w:val="007A21D2"/>
    <w:rsid w:val="007A2437"/>
    <w:rsid w:val="007A3235"/>
    <w:rsid w:val="007A3551"/>
    <w:rsid w:val="007A37A1"/>
    <w:rsid w:val="007A3973"/>
    <w:rsid w:val="007A3A9C"/>
    <w:rsid w:val="007A3ECE"/>
    <w:rsid w:val="007A4354"/>
    <w:rsid w:val="007A4AE4"/>
    <w:rsid w:val="007A4E79"/>
    <w:rsid w:val="007A5332"/>
    <w:rsid w:val="007A5585"/>
    <w:rsid w:val="007A56EB"/>
    <w:rsid w:val="007A6114"/>
    <w:rsid w:val="007A6309"/>
    <w:rsid w:val="007A765E"/>
    <w:rsid w:val="007A7A24"/>
    <w:rsid w:val="007A7B76"/>
    <w:rsid w:val="007A7F09"/>
    <w:rsid w:val="007B0354"/>
    <w:rsid w:val="007B0E68"/>
    <w:rsid w:val="007B1850"/>
    <w:rsid w:val="007B1A96"/>
    <w:rsid w:val="007B1D69"/>
    <w:rsid w:val="007B1F4A"/>
    <w:rsid w:val="007B1FCE"/>
    <w:rsid w:val="007B21F0"/>
    <w:rsid w:val="007B2742"/>
    <w:rsid w:val="007B2D96"/>
    <w:rsid w:val="007B2DE9"/>
    <w:rsid w:val="007B3686"/>
    <w:rsid w:val="007B3879"/>
    <w:rsid w:val="007B3B7F"/>
    <w:rsid w:val="007B3BF4"/>
    <w:rsid w:val="007B3F0C"/>
    <w:rsid w:val="007B4364"/>
    <w:rsid w:val="007B439A"/>
    <w:rsid w:val="007B47EF"/>
    <w:rsid w:val="007B4BAA"/>
    <w:rsid w:val="007B67B8"/>
    <w:rsid w:val="007B6ABD"/>
    <w:rsid w:val="007B6CCE"/>
    <w:rsid w:val="007B6EB6"/>
    <w:rsid w:val="007B6F23"/>
    <w:rsid w:val="007B70FD"/>
    <w:rsid w:val="007B7B05"/>
    <w:rsid w:val="007C01AB"/>
    <w:rsid w:val="007C0334"/>
    <w:rsid w:val="007C0545"/>
    <w:rsid w:val="007C0C57"/>
    <w:rsid w:val="007C1D37"/>
    <w:rsid w:val="007C1E23"/>
    <w:rsid w:val="007C417A"/>
    <w:rsid w:val="007C4493"/>
    <w:rsid w:val="007C4948"/>
    <w:rsid w:val="007C520F"/>
    <w:rsid w:val="007C5517"/>
    <w:rsid w:val="007C5E6F"/>
    <w:rsid w:val="007C5EF2"/>
    <w:rsid w:val="007C633E"/>
    <w:rsid w:val="007C6798"/>
    <w:rsid w:val="007C6C39"/>
    <w:rsid w:val="007C6F1F"/>
    <w:rsid w:val="007C7D68"/>
    <w:rsid w:val="007D0865"/>
    <w:rsid w:val="007D0ED2"/>
    <w:rsid w:val="007D0F1D"/>
    <w:rsid w:val="007D12D9"/>
    <w:rsid w:val="007D12DB"/>
    <w:rsid w:val="007D1586"/>
    <w:rsid w:val="007D190D"/>
    <w:rsid w:val="007D1D3D"/>
    <w:rsid w:val="007D1E18"/>
    <w:rsid w:val="007D207D"/>
    <w:rsid w:val="007D216C"/>
    <w:rsid w:val="007D2273"/>
    <w:rsid w:val="007D22DF"/>
    <w:rsid w:val="007D2396"/>
    <w:rsid w:val="007D2426"/>
    <w:rsid w:val="007D3C4E"/>
    <w:rsid w:val="007D3F03"/>
    <w:rsid w:val="007D3FCF"/>
    <w:rsid w:val="007D4684"/>
    <w:rsid w:val="007D49EE"/>
    <w:rsid w:val="007D4D49"/>
    <w:rsid w:val="007D4D62"/>
    <w:rsid w:val="007D5321"/>
    <w:rsid w:val="007D5510"/>
    <w:rsid w:val="007D5A3D"/>
    <w:rsid w:val="007D5FDE"/>
    <w:rsid w:val="007D6DF3"/>
    <w:rsid w:val="007D6F23"/>
    <w:rsid w:val="007D7257"/>
    <w:rsid w:val="007D7404"/>
    <w:rsid w:val="007D7B2F"/>
    <w:rsid w:val="007D7CBB"/>
    <w:rsid w:val="007D7FA0"/>
    <w:rsid w:val="007E0CC1"/>
    <w:rsid w:val="007E0EA7"/>
    <w:rsid w:val="007E0EAE"/>
    <w:rsid w:val="007E184F"/>
    <w:rsid w:val="007E2551"/>
    <w:rsid w:val="007E333C"/>
    <w:rsid w:val="007E35D7"/>
    <w:rsid w:val="007E372F"/>
    <w:rsid w:val="007E3806"/>
    <w:rsid w:val="007E3AF9"/>
    <w:rsid w:val="007E3BA7"/>
    <w:rsid w:val="007E6571"/>
    <w:rsid w:val="007E7399"/>
    <w:rsid w:val="007E7FE4"/>
    <w:rsid w:val="007F0C04"/>
    <w:rsid w:val="007F0C62"/>
    <w:rsid w:val="007F1387"/>
    <w:rsid w:val="007F13FB"/>
    <w:rsid w:val="007F1630"/>
    <w:rsid w:val="007F19DC"/>
    <w:rsid w:val="007F1C4C"/>
    <w:rsid w:val="007F202D"/>
    <w:rsid w:val="007F2CF2"/>
    <w:rsid w:val="007F2D1E"/>
    <w:rsid w:val="007F3030"/>
    <w:rsid w:val="007F3437"/>
    <w:rsid w:val="007F34A9"/>
    <w:rsid w:val="007F3918"/>
    <w:rsid w:val="007F3D98"/>
    <w:rsid w:val="007F4204"/>
    <w:rsid w:val="007F437B"/>
    <w:rsid w:val="007F47B6"/>
    <w:rsid w:val="007F47B7"/>
    <w:rsid w:val="007F59CD"/>
    <w:rsid w:val="007F5CB6"/>
    <w:rsid w:val="007F5EE2"/>
    <w:rsid w:val="007F6259"/>
    <w:rsid w:val="007F6963"/>
    <w:rsid w:val="007F6A6C"/>
    <w:rsid w:val="007F73E4"/>
    <w:rsid w:val="007F7930"/>
    <w:rsid w:val="007F7FF8"/>
    <w:rsid w:val="008000CB"/>
    <w:rsid w:val="0080025C"/>
    <w:rsid w:val="00800366"/>
    <w:rsid w:val="00801212"/>
    <w:rsid w:val="0080267A"/>
    <w:rsid w:val="00802A9B"/>
    <w:rsid w:val="008040BC"/>
    <w:rsid w:val="0080448F"/>
    <w:rsid w:val="008045CE"/>
    <w:rsid w:val="008049EC"/>
    <w:rsid w:val="008050CD"/>
    <w:rsid w:val="00805B8E"/>
    <w:rsid w:val="00806EFC"/>
    <w:rsid w:val="00806F4D"/>
    <w:rsid w:val="008101B7"/>
    <w:rsid w:val="008101E9"/>
    <w:rsid w:val="008104B2"/>
    <w:rsid w:val="00810BC4"/>
    <w:rsid w:val="00810C03"/>
    <w:rsid w:val="00810DF3"/>
    <w:rsid w:val="008115A2"/>
    <w:rsid w:val="008119F9"/>
    <w:rsid w:val="00811BA2"/>
    <w:rsid w:val="00811CDD"/>
    <w:rsid w:val="00811DAD"/>
    <w:rsid w:val="00811DDE"/>
    <w:rsid w:val="00812C75"/>
    <w:rsid w:val="00812D46"/>
    <w:rsid w:val="00812F13"/>
    <w:rsid w:val="00813EC5"/>
    <w:rsid w:val="00814481"/>
    <w:rsid w:val="00814571"/>
    <w:rsid w:val="00814784"/>
    <w:rsid w:val="00815350"/>
    <w:rsid w:val="00815C0D"/>
    <w:rsid w:val="0081638B"/>
    <w:rsid w:val="008166FD"/>
    <w:rsid w:val="008170BD"/>
    <w:rsid w:val="00817252"/>
    <w:rsid w:val="00817377"/>
    <w:rsid w:val="0081741E"/>
    <w:rsid w:val="00817602"/>
    <w:rsid w:val="00817B37"/>
    <w:rsid w:val="00817C3E"/>
    <w:rsid w:val="00820381"/>
    <w:rsid w:val="0082040A"/>
    <w:rsid w:val="0082087F"/>
    <w:rsid w:val="0082089F"/>
    <w:rsid w:val="00820C9C"/>
    <w:rsid w:val="00820E6C"/>
    <w:rsid w:val="00821352"/>
    <w:rsid w:val="008215FE"/>
    <w:rsid w:val="00821750"/>
    <w:rsid w:val="00821BA9"/>
    <w:rsid w:val="00821F4A"/>
    <w:rsid w:val="0082213F"/>
    <w:rsid w:val="008228F2"/>
    <w:rsid w:val="00822E6E"/>
    <w:rsid w:val="00822F95"/>
    <w:rsid w:val="00823A5E"/>
    <w:rsid w:val="00823DD0"/>
    <w:rsid w:val="0082450D"/>
    <w:rsid w:val="00824841"/>
    <w:rsid w:val="00824994"/>
    <w:rsid w:val="00824A35"/>
    <w:rsid w:val="00824C81"/>
    <w:rsid w:val="00825022"/>
    <w:rsid w:val="00825756"/>
    <w:rsid w:val="00825853"/>
    <w:rsid w:val="008258CE"/>
    <w:rsid w:val="00825937"/>
    <w:rsid w:val="00825FB8"/>
    <w:rsid w:val="0082638E"/>
    <w:rsid w:val="00826705"/>
    <w:rsid w:val="00826C64"/>
    <w:rsid w:val="00827373"/>
    <w:rsid w:val="008276AB"/>
    <w:rsid w:val="0082784D"/>
    <w:rsid w:val="00827B8B"/>
    <w:rsid w:val="00827D2B"/>
    <w:rsid w:val="0083030A"/>
    <w:rsid w:val="0083044C"/>
    <w:rsid w:val="0083099B"/>
    <w:rsid w:val="00830CE6"/>
    <w:rsid w:val="00831855"/>
    <w:rsid w:val="00831988"/>
    <w:rsid w:val="00831A34"/>
    <w:rsid w:val="00831F77"/>
    <w:rsid w:val="0083280B"/>
    <w:rsid w:val="00832908"/>
    <w:rsid w:val="00833026"/>
    <w:rsid w:val="008339DA"/>
    <w:rsid w:val="00834327"/>
    <w:rsid w:val="008344DA"/>
    <w:rsid w:val="008349FF"/>
    <w:rsid w:val="00834CC8"/>
    <w:rsid w:val="00834F5E"/>
    <w:rsid w:val="00835669"/>
    <w:rsid w:val="00835B02"/>
    <w:rsid w:val="0083630B"/>
    <w:rsid w:val="008365FB"/>
    <w:rsid w:val="00836CD9"/>
    <w:rsid w:val="00836EE7"/>
    <w:rsid w:val="00837638"/>
    <w:rsid w:val="00837D0C"/>
    <w:rsid w:val="00840080"/>
    <w:rsid w:val="0084009B"/>
    <w:rsid w:val="00840BB5"/>
    <w:rsid w:val="00840C3E"/>
    <w:rsid w:val="00840C87"/>
    <w:rsid w:val="00840D3D"/>
    <w:rsid w:val="0084104F"/>
    <w:rsid w:val="008414CF"/>
    <w:rsid w:val="00842832"/>
    <w:rsid w:val="00842933"/>
    <w:rsid w:val="00842FC3"/>
    <w:rsid w:val="008430A8"/>
    <w:rsid w:val="0084331B"/>
    <w:rsid w:val="008436BD"/>
    <w:rsid w:val="00844124"/>
    <w:rsid w:val="00844368"/>
    <w:rsid w:val="008444E9"/>
    <w:rsid w:val="008445C4"/>
    <w:rsid w:val="00844E15"/>
    <w:rsid w:val="00845099"/>
    <w:rsid w:val="008451E7"/>
    <w:rsid w:val="00845EBF"/>
    <w:rsid w:val="008468CF"/>
    <w:rsid w:val="00846A36"/>
    <w:rsid w:val="00846FEF"/>
    <w:rsid w:val="00847368"/>
    <w:rsid w:val="00847A2D"/>
    <w:rsid w:val="00847B3F"/>
    <w:rsid w:val="00847D51"/>
    <w:rsid w:val="00847DBB"/>
    <w:rsid w:val="008501ED"/>
    <w:rsid w:val="008503A6"/>
    <w:rsid w:val="00850984"/>
    <w:rsid w:val="008514AE"/>
    <w:rsid w:val="00851C19"/>
    <w:rsid w:val="0085247D"/>
    <w:rsid w:val="00852BE0"/>
    <w:rsid w:val="00852E8E"/>
    <w:rsid w:val="0085358B"/>
    <w:rsid w:val="008538B2"/>
    <w:rsid w:val="00853A99"/>
    <w:rsid w:val="00853BAD"/>
    <w:rsid w:val="00853C75"/>
    <w:rsid w:val="00854943"/>
    <w:rsid w:val="00854AAE"/>
    <w:rsid w:val="008559F3"/>
    <w:rsid w:val="00855B22"/>
    <w:rsid w:val="008561DB"/>
    <w:rsid w:val="0085624C"/>
    <w:rsid w:val="0085643D"/>
    <w:rsid w:val="008565A8"/>
    <w:rsid w:val="008568FA"/>
    <w:rsid w:val="00856DD7"/>
    <w:rsid w:val="0085716C"/>
    <w:rsid w:val="00857843"/>
    <w:rsid w:val="00857DD4"/>
    <w:rsid w:val="0086061D"/>
    <w:rsid w:val="00860948"/>
    <w:rsid w:val="00860D32"/>
    <w:rsid w:val="0086118B"/>
    <w:rsid w:val="00861547"/>
    <w:rsid w:val="008619BC"/>
    <w:rsid w:val="00861CC9"/>
    <w:rsid w:val="00862AC3"/>
    <w:rsid w:val="00863EB0"/>
    <w:rsid w:val="008644E4"/>
    <w:rsid w:val="008645A7"/>
    <w:rsid w:val="00864947"/>
    <w:rsid w:val="0086503B"/>
    <w:rsid w:val="00865834"/>
    <w:rsid w:val="0086595B"/>
    <w:rsid w:val="008661FE"/>
    <w:rsid w:val="008666AD"/>
    <w:rsid w:val="00866D0A"/>
    <w:rsid w:val="00866DAB"/>
    <w:rsid w:val="0086738B"/>
    <w:rsid w:val="00867518"/>
    <w:rsid w:val="008703AA"/>
    <w:rsid w:val="008709AD"/>
    <w:rsid w:val="00870EBF"/>
    <w:rsid w:val="008714CB"/>
    <w:rsid w:val="0087167E"/>
    <w:rsid w:val="008717A8"/>
    <w:rsid w:val="00871A9E"/>
    <w:rsid w:val="00871F20"/>
    <w:rsid w:val="00872B5D"/>
    <w:rsid w:val="00872D57"/>
    <w:rsid w:val="008736F2"/>
    <w:rsid w:val="0087384B"/>
    <w:rsid w:val="00873896"/>
    <w:rsid w:val="0087394E"/>
    <w:rsid w:val="00873B58"/>
    <w:rsid w:val="00874335"/>
    <w:rsid w:val="00874648"/>
    <w:rsid w:val="0087558D"/>
    <w:rsid w:val="00875F8E"/>
    <w:rsid w:val="00876BC1"/>
    <w:rsid w:val="00876C23"/>
    <w:rsid w:val="00876F11"/>
    <w:rsid w:val="0087705F"/>
    <w:rsid w:val="00877106"/>
    <w:rsid w:val="008772E9"/>
    <w:rsid w:val="008775D7"/>
    <w:rsid w:val="00877B1A"/>
    <w:rsid w:val="00880194"/>
    <w:rsid w:val="008801EF"/>
    <w:rsid w:val="0088100D"/>
    <w:rsid w:val="00881177"/>
    <w:rsid w:val="00881644"/>
    <w:rsid w:val="0088181C"/>
    <w:rsid w:val="00882129"/>
    <w:rsid w:val="0088231A"/>
    <w:rsid w:val="0088314F"/>
    <w:rsid w:val="00884398"/>
    <w:rsid w:val="00884608"/>
    <w:rsid w:val="008850F5"/>
    <w:rsid w:val="008856E3"/>
    <w:rsid w:val="00885972"/>
    <w:rsid w:val="00885CE5"/>
    <w:rsid w:val="00885EB8"/>
    <w:rsid w:val="00885F76"/>
    <w:rsid w:val="008869EA"/>
    <w:rsid w:val="00886C33"/>
    <w:rsid w:val="00887299"/>
    <w:rsid w:val="008872D6"/>
    <w:rsid w:val="00887656"/>
    <w:rsid w:val="008877F4"/>
    <w:rsid w:val="0088789B"/>
    <w:rsid w:val="0089029A"/>
    <w:rsid w:val="00890519"/>
    <w:rsid w:val="008906BC"/>
    <w:rsid w:val="00890C6A"/>
    <w:rsid w:val="00891C0A"/>
    <w:rsid w:val="00891ED8"/>
    <w:rsid w:val="00891EF5"/>
    <w:rsid w:val="00892456"/>
    <w:rsid w:val="00892CC4"/>
    <w:rsid w:val="00892E2B"/>
    <w:rsid w:val="0089306F"/>
    <w:rsid w:val="008940FA"/>
    <w:rsid w:val="008945D6"/>
    <w:rsid w:val="00894A3B"/>
    <w:rsid w:val="00894ABA"/>
    <w:rsid w:val="00894F01"/>
    <w:rsid w:val="0089548F"/>
    <w:rsid w:val="00895524"/>
    <w:rsid w:val="00895575"/>
    <w:rsid w:val="00895946"/>
    <w:rsid w:val="0089635C"/>
    <w:rsid w:val="00896377"/>
    <w:rsid w:val="008965B5"/>
    <w:rsid w:val="00896E48"/>
    <w:rsid w:val="008975B5"/>
    <w:rsid w:val="008975DF"/>
    <w:rsid w:val="00897848"/>
    <w:rsid w:val="00897970"/>
    <w:rsid w:val="008A0413"/>
    <w:rsid w:val="008A0576"/>
    <w:rsid w:val="008A0A68"/>
    <w:rsid w:val="008A0CC0"/>
    <w:rsid w:val="008A0D6D"/>
    <w:rsid w:val="008A0F52"/>
    <w:rsid w:val="008A0F74"/>
    <w:rsid w:val="008A16A2"/>
    <w:rsid w:val="008A17CB"/>
    <w:rsid w:val="008A19F6"/>
    <w:rsid w:val="008A1A84"/>
    <w:rsid w:val="008A2BFD"/>
    <w:rsid w:val="008A2FE2"/>
    <w:rsid w:val="008A3080"/>
    <w:rsid w:val="008A331E"/>
    <w:rsid w:val="008A3572"/>
    <w:rsid w:val="008A35CC"/>
    <w:rsid w:val="008A3806"/>
    <w:rsid w:val="008A4121"/>
    <w:rsid w:val="008A44E3"/>
    <w:rsid w:val="008A4668"/>
    <w:rsid w:val="008A46A3"/>
    <w:rsid w:val="008A489A"/>
    <w:rsid w:val="008A5588"/>
    <w:rsid w:val="008A606E"/>
    <w:rsid w:val="008A6153"/>
    <w:rsid w:val="008A6161"/>
    <w:rsid w:val="008A6202"/>
    <w:rsid w:val="008A6234"/>
    <w:rsid w:val="008A63E8"/>
    <w:rsid w:val="008A6608"/>
    <w:rsid w:val="008A6A22"/>
    <w:rsid w:val="008A6D09"/>
    <w:rsid w:val="008A6EE5"/>
    <w:rsid w:val="008A7050"/>
    <w:rsid w:val="008A732F"/>
    <w:rsid w:val="008A7475"/>
    <w:rsid w:val="008A7745"/>
    <w:rsid w:val="008A7914"/>
    <w:rsid w:val="008A7A2C"/>
    <w:rsid w:val="008A7D82"/>
    <w:rsid w:val="008B02E5"/>
    <w:rsid w:val="008B05D7"/>
    <w:rsid w:val="008B0D8E"/>
    <w:rsid w:val="008B1408"/>
    <w:rsid w:val="008B16F5"/>
    <w:rsid w:val="008B1C80"/>
    <w:rsid w:val="008B20A1"/>
    <w:rsid w:val="008B24DE"/>
    <w:rsid w:val="008B2600"/>
    <w:rsid w:val="008B28CA"/>
    <w:rsid w:val="008B2F14"/>
    <w:rsid w:val="008B3615"/>
    <w:rsid w:val="008B3A6E"/>
    <w:rsid w:val="008B3C7E"/>
    <w:rsid w:val="008B428F"/>
    <w:rsid w:val="008B4396"/>
    <w:rsid w:val="008B47A4"/>
    <w:rsid w:val="008B5108"/>
    <w:rsid w:val="008B5447"/>
    <w:rsid w:val="008B5E75"/>
    <w:rsid w:val="008B64D2"/>
    <w:rsid w:val="008B699E"/>
    <w:rsid w:val="008B69BC"/>
    <w:rsid w:val="008B6A9C"/>
    <w:rsid w:val="008B6BFD"/>
    <w:rsid w:val="008B7842"/>
    <w:rsid w:val="008B7A05"/>
    <w:rsid w:val="008B7F80"/>
    <w:rsid w:val="008C0243"/>
    <w:rsid w:val="008C057D"/>
    <w:rsid w:val="008C0775"/>
    <w:rsid w:val="008C14E5"/>
    <w:rsid w:val="008C1965"/>
    <w:rsid w:val="008C1B9D"/>
    <w:rsid w:val="008C1BD8"/>
    <w:rsid w:val="008C2757"/>
    <w:rsid w:val="008C27CF"/>
    <w:rsid w:val="008C2B26"/>
    <w:rsid w:val="008C2BAF"/>
    <w:rsid w:val="008C2DF9"/>
    <w:rsid w:val="008C33EE"/>
    <w:rsid w:val="008C37F3"/>
    <w:rsid w:val="008C3C8A"/>
    <w:rsid w:val="008C3FB8"/>
    <w:rsid w:val="008C4641"/>
    <w:rsid w:val="008C469F"/>
    <w:rsid w:val="008C47B2"/>
    <w:rsid w:val="008C496E"/>
    <w:rsid w:val="008C4EEA"/>
    <w:rsid w:val="008C4F6C"/>
    <w:rsid w:val="008C5DEA"/>
    <w:rsid w:val="008C6014"/>
    <w:rsid w:val="008C64D2"/>
    <w:rsid w:val="008C653D"/>
    <w:rsid w:val="008C6BBB"/>
    <w:rsid w:val="008C6F11"/>
    <w:rsid w:val="008C7337"/>
    <w:rsid w:val="008C7511"/>
    <w:rsid w:val="008C790B"/>
    <w:rsid w:val="008C7CD8"/>
    <w:rsid w:val="008C7D17"/>
    <w:rsid w:val="008D057A"/>
    <w:rsid w:val="008D0CAA"/>
    <w:rsid w:val="008D0E1A"/>
    <w:rsid w:val="008D1323"/>
    <w:rsid w:val="008D13B4"/>
    <w:rsid w:val="008D1485"/>
    <w:rsid w:val="008D1AD2"/>
    <w:rsid w:val="008D223B"/>
    <w:rsid w:val="008D27C0"/>
    <w:rsid w:val="008D2884"/>
    <w:rsid w:val="008D33B8"/>
    <w:rsid w:val="008D5B73"/>
    <w:rsid w:val="008D6137"/>
    <w:rsid w:val="008D619D"/>
    <w:rsid w:val="008D638B"/>
    <w:rsid w:val="008D6416"/>
    <w:rsid w:val="008D6780"/>
    <w:rsid w:val="008E0292"/>
    <w:rsid w:val="008E075E"/>
    <w:rsid w:val="008E0852"/>
    <w:rsid w:val="008E0ECF"/>
    <w:rsid w:val="008E11AF"/>
    <w:rsid w:val="008E1444"/>
    <w:rsid w:val="008E14F2"/>
    <w:rsid w:val="008E1A72"/>
    <w:rsid w:val="008E2687"/>
    <w:rsid w:val="008E2EB2"/>
    <w:rsid w:val="008E30A9"/>
    <w:rsid w:val="008E3913"/>
    <w:rsid w:val="008E4342"/>
    <w:rsid w:val="008E4409"/>
    <w:rsid w:val="008E46CE"/>
    <w:rsid w:val="008E4797"/>
    <w:rsid w:val="008E4A9F"/>
    <w:rsid w:val="008E4D24"/>
    <w:rsid w:val="008E50D9"/>
    <w:rsid w:val="008E5583"/>
    <w:rsid w:val="008E56D1"/>
    <w:rsid w:val="008E5A30"/>
    <w:rsid w:val="008E6260"/>
    <w:rsid w:val="008E6658"/>
    <w:rsid w:val="008E687D"/>
    <w:rsid w:val="008E6A61"/>
    <w:rsid w:val="008E6D69"/>
    <w:rsid w:val="008E6D91"/>
    <w:rsid w:val="008E6E24"/>
    <w:rsid w:val="008E728E"/>
    <w:rsid w:val="008E754D"/>
    <w:rsid w:val="008E76AE"/>
    <w:rsid w:val="008E7AE5"/>
    <w:rsid w:val="008E7AF1"/>
    <w:rsid w:val="008F0068"/>
    <w:rsid w:val="008F061A"/>
    <w:rsid w:val="008F0804"/>
    <w:rsid w:val="008F0DEF"/>
    <w:rsid w:val="008F0F9A"/>
    <w:rsid w:val="008F1529"/>
    <w:rsid w:val="008F1861"/>
    <w:rsid w:val="008F2201"/>
    <w:rsid w:val="008F2300"/>
    <w:rsid w:val="008F23BF"/>
    <w:rsid w:val="008F28ED"/>
    <w:rsid w:val="008F315D"/>
    <w:rsid w:val="008F413D"/>
    <w:rsid w:val="008F42F4"/>
    <w:rsid w:val="008F44F3"/>
    <w:rsid w:val="008F4C8C"/>
    <w:rsid w:val="008F5017"/>
    <w:rsid w:val="008F520A"/>
    <w:rsid w:val="008F59A2"/>
    <w:rsid w:val="008F5AFB"/>
    <w:rsid w:val="008F5C02"/>
    <w:rsid w:val="008F5DB8"/>
    <w:rsid w:val="008F5F73"/>
    <w:rsid w:val="008F6008"/>
    <w:rsid w:val="008F6013"/>
    <w:rsid w:val="008F66D0"/>
    <w:rsid w:val="008F6AF3"/>
    <w:rsid w:val="008F6D94"/>
    <w:rsid w:val="009000BD"/>
    <w:rsid w:val="00900622"/>
    <w:rsid w:val="00900643"/>
    <w:rsid w:val="00900992"/>
    <w:rsid w:val="00902180"/>
    <w:rsid w:val="0090264D"/>
    <w:rsid w:val="009029A6"/>
    <w:rsid w:val="00903234"/>
    <w:rsid w:val="0090327E"/>
    <w:rsid w:val="009037C9"/>
    <w:rsid w:val="0090395B"/>
    <w:rsid w:val="00903B23"/>
    <w:rsid w:val="00903BAC"/>
    <w:rsid w:val="00903DB6"/>
    <w:rsid w:val="00904562"/>
    <w:rsid w:val="00905014"/>
    <w:rsid w:val="00905136"/>
    <w:rsid w:val="009054B1"/>
    <w:rsid w:val="00905537"/>
    <w:rsid w:val="009055FC"/>
    <w:rsid w:val="009058E1"/>
    <w:rsid w:val="009060AA"/>
    <w:rsid w:val="0090617C"/>
    <w:rsid w:val="009063A9"/>
    <w:rsid w:val="0090658D"/>
    <w:rsid w:val="00906BF3"/>
    <w:rsid w:val="00906D14"/>
    <w:rsid w:val="00906D26"/>
    <w:rsid w:val="0090735E"/>
    <w:rsid w:val="00907CC7"/>
    <w:rsid w:val="00907D8F"/>
    <w:rsid w:val="009100C8"/>
    <w:rsid w:val="009100F8"/>
    <w:rsid w:val="00911959"/>
    <w:rsid w:val="0091216F"/>
    <w:rsid w:val="009125A5"/>
    <w:rsid w:val="0091266F"/>
    <w:rsid w:val="009129F6"/>
    <w:rsid w:val="00912E92"/>
    <w:rsid w:val="00913373"/>
    <w:rsid w:val="00913617"/>
    <w:rsid w:val="009139CB"/>
    <w:rsid w:val="00913BFB"/>
    <w:rsid w:val="00913DB2"/>
    <w:rsid w:val="00913E7F"/>
    <w:rsid w:val="00914786"/>
    <w:rsid w:val="0091496F"/>
    <w:rsid w:val="00914DD9"/>
    <w:rsid w:val="00915007"/>
    <w:rsid w:val="00915288"/>
    <w:rsid w:val="00916105"/>
    <w:rsid w:val="00916766"/>
    <w:rsid w:val="00916E26"/>
    <w:rsid w:val="009170D3"/>
    <w:rsid w:val="009172E6"/>
    <w:rsid w:val="00917684"/>
    <w:rsid w:val="009178A5"/>
    <w:rsid w:val="00917C46"/>
    <w:rsid w:val="00917EB6"/>
    <w:rsid w:val="0092024B"/>
    <w:rsid w:val="00920D8B"/>
    <w:rsid w:val="0092142E"/>
    <w:rsid w:val="00921618"/>
    <w:rsid w:val="00922301"/>
    <w:rsid w:val="009227A4"/>
    <w:rsid w:val="009228E7"/>
    <w:rsid w:val="00922A9B"/>
    <w:rsid w:val="009235B1"/>
    <w:rsid w:val="0092365F"/>
    <w:rsid w:val="00923927"/>
    <w:rsid w:val="0092414D"/>
    <w:rsid w:val="0092420F"/>
    <w:rsid w:val="0092480B"/>
    <w:rsid w:val="00924904"/>
    <w:rsid w:val="00924C88"/>
    <w:rsid w:val="00925014"/>
    <w:rsid w:val="00925532"/>
    <w:rsid w:val="00925AB2"/>
    <w:rsid w:val="009269EC"/>
    <w:rsid w:val="00926A83"/>
    <w:rsid w:val="00926AFF"/>
    <w:rsid w:val="00926D38"/>
    <w:rsid w:val="00926FBC"/>
    <w:rsid w:val="00927A43"/>
    <w:rsid w:val="00927D3D"/>
    <w:rsid w:val="00927EDD"/>
    <w:rsid w:val="009302EE"/>
    <w:rsid w:val="00930435"/>
    <w:rsid w:val="00930535"/>
    <w:rsid w:val="0093054F"/>
    <w:rsid w:val="00930619"/>
    <w:rsid w:val="00930A87"/>
    <w:rsid w:val="00930DBD"/>
    <w:rsid w:val="00930E9A"/>
    <w:rsid w:val="0093155A"/>
    <w:rsid w:val="0093160F"/>
    <w:rsid w:val="00931A2B"/>
    <w:rsid w:val="00931AA3"/>
    <w:rsid w:val="00931AF9"/>
    <w:rsid w:val="00931E3D"/>
    <w:rsid w:val="009320E5"/>
    <w:rsid w:val="009321E7"/>
    <w:rsid w:val="009322E4"/>
    <w:rsid w:val="0093243B"/>
    <w:rsid w:val="00932586"/>
    <w:rsid w:val="00932E24"/>
    <w:rsid w:val="00933B46"/>
    <w:rsid w:val="00934275"/>
    <w:rsid w:val="00934323"/>
    <w:rsid w:val="0093436D"/>
    <w:rsid w:val="00934D16"/>
    <w:rsid w:val="009358EB"/>
    <w:rsid w:val="00935A8D"/>
    <w:rsid w:val="00935C4B"/>
    <w:rsid w:val="00935EFA"/>
    <w:rsid w:val="009360CA"/>
    <w:rsid w:val="0093636D"/>
    <w:rsid w:val="00937361"/>
    <w:rsid w:val="0093740E"/>
    <w:rsid w:val="00937D9B"/>
    <w:rsid w:val="00937E51"/>
    <w:rsid w:val="0094034B"/>
    <w:rsid w:val="00940360"/>
    <w:rsid w:val="00940880"/>
    <w:rsid w:val="00940E95"/>
    <w:rsid w:val="00941505"/>
    <w:rsid w:val="00942120"/>
    <w:rsid w:val="0094221E"/>
    <w:rsid w:val="00942C08"/>
    <w:rsid w:val="00942CFA"/>
    <w:rsid w:val="009432EF"/>
    <w:rsid w:val="009433C4"/>
    <w:rsid w:val="00943B42"/>
    <w:rsid w:val="00943B6E"/>
    <w:rsid w:val="0094449E"/>
    <w:rsid w:val="00944805"/>
    <w:rsid w:val="00944970"/>
    <w:rsid w:val="00944B23"/>
    <w:rsid w:val="00944F51"/>
    <w:rsid w:val="00945654"/>
    <w:rsid w:val="00945B53"/>
    <w:rsid w:val="00945D46"/>
    <w:rsid w:val="00945E6C"/>
    <w:rsid w:val="00945F68"/>
    <w:rsid w:val="00946057"/>
    <w:rsid w:val="00946229"/>
    <w:rsid w:val="00946831"/>
    <w:rsid w:val="00946B5D"/>
    <w:rsid w:val="00947F03"/>
    <w:rsid w:val="009500F8"/>
    <w:rsid w:val="0095019C"/>
    <w:rsid w:val="009516A6"/>
    <w:rsid w:val="009525F7"/>
    <w:rsid w:val="0095284C"/>
    <w:rsid w:val="0095286D"/>
    <w:rsid w:val="00952CAA"/>
    <w:rsid w:val="009530EE"/>
    <w:rsid w:val="009538E1"/>
    <w:rsid w:val="00953B2B"/>
    <w:rsid w:val="009540FC"/>
    <w:rsid w:val="0095460E"/>
    <w:rsid w:val="00954733"/>
    <w:rsid w:val="00954AA9"/>
    <w:rsid w:val="00954AD1"/>
    <w:rsid w:val="00954C2A"/>
    <w:rsid w:val="00955517"/>
    <w:rsid w:val="00955798"/>
    <w:rsid w:val="00955933"/>
    <w:rsid w:val="00955B01"/>
    <w:rsid w:val="00955B25"/>
    <w:rsid w:val="009566BF"/>
    <w:rsid w:val="00956A8E"/>
    <w:rsid w:val="009579A3"/>
    <w:rsid w:val="00957C23"/>
    <w:rsid w:val="00957FAD"/>
    <w:rsid w:val="00960225"/>
    <w:rsid w:val="00960CFE"/>
    <w:rsid w:val="00960F94"/>
    <w:rsid w:val="00960FB3"/>
    <w:rsid w:val="0096167D"/>
    <w:rsid w:val="009628C5"/>
    <w:rsid w:val="00962B86"/>
    <w:rsid w:val="00962D6D"/>
    <w:rsid w:val="009636D1"/>
    <w:rsid w:val="009638BF"/>
    <w:rsid w:val="009639E5"/>
    <w:rsid w:val="00963F8B"/>
    <w:rsid w:val="009648FD"/>
    <w:rsid w:val="0096495D"/>
    <w:rsid w:val="00964B05"/>
    <w:rsid w:val="00964D25"/>
    <w:rsid w:val="00965261"/>
    <w:rsid w:val="00965540"/>
    <w:rsid w:val="00965579"/>
    <w:rsid w:val="00966EA1"/>
    <w:rsid w:val="00967219"/>
    <w:rsid w:val="009672E0"/>
    <w:rsid w:val="009676DA"/>
    <w:rsid w:val="00967781"/>
    <w:rsid w:val="00967964"/>
    <w:rsid w:val="00970C78"/>
    <w:rsid w:val="00970D54"/>
    <w:rsid w:val="00970EF1"/>
    <w:rsid w:val="009714DA"/>
    <w:rsid w:val="00971C72"/>
    <w:rsid w:val="009729C7"/>
    <w:rsid w:val="00973092"/>
    <w:rsid w:val="0097335B"/>
    <w:rsid w:val="00973B95"/>
    <w:rsid w:val="00973F37"/>
    <w:rsid w:val="00974375"/>
    <w:rsid w:val="00974A4E"/>
    <w:rsid w:val="00974E03"/>
    <w:rsid w:val="00974E08"/>
    <w:rsid w:val="00974E16"/>
    <w:rsid w:val="00975B9F"/>
    <w:rsid w:val="00975C28"/>
    <w:rsid w:val="00976A11"/>
    <w:rsid w:val="00976C34"/>
    <w:rsid w:val="00976D89"/>
    <w:rsid w:val="00976DBB"/>
    <w:rsid w:val="00976E8F"/>
    <w:rsid w:val="009771BD"/>
    <w:rsid w:val="00977A93"/>
    <w:rsid w:val="009805A8"/>
    <w:rsid w:val="0098106A"/>
    <w:rsid w:val="00981511"/>
    <w:rsid w:val="00981B5A"/>
    <w:rsid w:val="00981F62"/>
    <w:rsid w:val="009822D4"/>
    <w:rsid w:val="00982CA1"/>
    <w:rsid w:val="00982E5C"/>
    <w:rsid w:val="0098348D"/>
    <w:rsid w:val="00983CFC"/>
    <w:rsid w:val="00985318"/>
    <w:rsid w:val="009867E6"/>
    <w:rsid w:val="00986A1C"/>
    <w:rsid w:val="00986EFB"/>
    <w:rsid w:val="009873B8"/>
    <w:rsid w:val="00987C38"/>
    <w:rsid w:val="00987F31"/>
    <w:rsid w:val="009906B9"/>
    <w:rsid w:val="00991D65"/>
    <w:rsid w:val="00991EEB"/>
    <w:rsid w:val="0099239A"/>
    <w:rsid w:val="009924C3"/>
    <w:rsid w:val="00992648"/>
    <w:rsid w:val="00992818"/>
    <w:rsid w:val="00994498"/>
    <w:rsid w:val="009945BD"/>
    <w:rsid w:val="0099494F"/>
    <w:rsid w:val="00994F9E"/>
    <w:rsid w:val="00995004"/>
    <w:rsid w:val="00995785"/>
    <w:rsid w:val="009957EB"/>
    <w:rsid w:val="00995810"/>
    <w:rsid w:val="0099585C"/>
    <w:rsid w:val="00996895"/>
    <w:rsid w:val="0099690A"/>
    <w:rsid w:val="00997115"/>
    <w:rsid w:val="0099722D"/>
    <w:rsid w:val="00997295"/>
    <w:rsid w:val="0099751A"/>
    <w:rsid w:val="00997B94"/>
    <w:rsid w:val="009A0366"/>
    <w:rsid w:val="009A04AC"/>
    <w:rsid w:val="009A0F03"/>
    <w:rsid w:val="009A1280"/>
    <w:rsid w:val="009A17DD"/>
    <w:rsid w:val="009A190C"/>
    <w:rsid w:val="009A19B5"/>
    <w:rsid w:val="009A20BC"/>
    <w:rsid w:val="009A21D3"/>
    <w:rsid w:val="009A2688"/>
    <w:rsid w:val="009A292E"/>
    <w:rsid w:val="009A35AE"/>
    <w:rsid w:val="009A3912"/>
    <w:rsid w:val="009A3D78"/>
    <w:rsid w:val="009A3E98"/>
    <w:rsid w:val="009A432F"/>
    <w:rsid w:val="009A5161"/>
    <w:rsid w:val="009A656B"/>
    <w:rsid w:val="009A66C1"/>
    <w:rsid w:val="009A6CD1"/>
    <w:rsid w:val="009A6D17"/>
    <w:rsid w:val="009A6EC0"/>
    <w:rsid w:val="009A75A4"/>
    <w:rsid w:val="009A768E"/>
    <w:rsid w:val="009A76C1"/>
    <w:rsid w:val="009A7928"/>
    <w:rsid w:val="009A7F13"/>
    <w:rsid w:val="009B03B8"/>
    <w:rsid w:val="009B0494"/>
    <w:rsid w:val="009B18C0"/>
    <w:rsid w:val="009B18E9"/>
    <w:rsid w:val="009B1B56"/>
    <w:rsid w:val="009B1D0A"/>
    <w:rsid w:val="009B1E6A"/>
    <w:rsid w:val="009B21C3"/>
    <w:rsid w:val="009B2314"/>
    <w:rsid w:val="009B240E"/>
    <w:rsid w:val="009B265E"/>
    <w:rsid w:val="009B2680"/>
    <w:rsid w:val="009B2EE8"/>
    <w:rsid w:val="009B3047"/>
    <w:rsid w:val="009B30BD"/>
    <w:rsid w:val="009B3572"/>
    <w:rsid w:val="009B38D5"/>
    <w:rsid w:val="009B42E9"/>
    <w:rsid w:val="009B4490"/>
    <w:rsid w:val="009B488C"/>
    <w:rsid w:val="009B4AE5"/>
    <w:rsid w:val="009B50B8"/>
    <w:rsid w:val="009B5313"/>
    <w:rsid w:val="009B6555"/>
    <w:rsid w:val="009B6905"/>
    <w:rsid w:val="009B69D7"/>
    <w:rsid w:val="009B6E80"/>
    <w:rsid w:val="009B7492"/>
    <w:rsid w:val="009C018B"/>
    <w:rsid w:val="009C029E"/>
    <w:rsid w:val="009C0D88"/>
    <w:rsid w:val="009C0F2B"/>
    <w:rsid w:val="009C10A2"/>
    <w:rsid w:val="009C11D2"/>
    <w:rsid w:val="009C156F"/>
    <w:rsid w:val="009C17C0"/>
    <w:rsid w:val="009C1A05"/>
    <w:rsid w:val="009C1CC7"/>
    <w:rsid w:val="009C1EA7"/>
    <w:rsid w:val="009C2024"/>
    <w:rsid w:val="009C217C"/>
    <w:rsid w:val="009C2245"/>
    <w:rsid w:val="009C28A9"/>
    <w:rsid w:val="009C28C1"/>
    <w:rsid w:val="009C2A5F"/>
    <w:rsid w:val="009C2A89"/>
    <w:rsid w:val="009C3548"/>
    <w:rsid w:val="009C3980"/>
    <w:rsid w:val="009C3AAF"/>
    <w:rsid w:val="009C3CF7"/>
    <w:rsid w:val="009C3EFA"/>
    <w:rsid w:val="009C40E8"/>
    <w:rsid w:val="009C4B79"/>
    <w:rsid w:val="009C4C65"/>
    <w:rsid w:val="009C5EDD"/>
    <w:rsid w:val="009C6928"/>
    <w:rsid w:val="009C6EF8"/>
    <w:rsid w:val="009C73B7"/>
    <w:rsid w:val="009C7D8E"/>
    <w:rsid w:val="009C7E0A"/>
    <w:rsid w:val="009D04A3"/>
    <w:rsid w:val="009D1852"/>
    <w:rsid w:val="009D195C"/>
    <w:rsid w:val="009D1A78"/>
    <w:rsid w:val="009D1F22"/>
    <w:rsid w:val="009D200D"/>
    <w:rsid w:val="009D20DF"/>
    <w:rsid w:val="009D22B7"/>
    <w:rsid w:val="009D25BF"/>
    <w:rsid w:val="009D2B21"/>
    <w:rsid w:val="009D2B5F"/>
    <w:rsid w:val="009D2F67"/>
    <w:rsid w:val="009D2F99"/>
    <w:rsid w:val="009D3006"/>
    <w:rsid w:val="009D301A"/>
    <w:rsid w:val="009D38AC"/>
    <w:rsid w:val="009D450E"/>
    <w:rsid w:val="009D4D11"/>
    <w:rsid w:val="009D5086"/>
    <w:rsid w:val="009D52A1"/>
    <w:rsid w:val="009D60E9"/>
    <w:rsid w:val="009D640F"/>
    <w:rsid w:val="009D66A7"/>
    <w:rsid w:val="009D6B86"/>
    <w:rsid w:val="009D7448"/>
    <w:rsid w:val="009D7636"/>
    <w:rsid w:val="009D7654"/>
    <w:rsid w:val="009D78C2"/>
    <w:rsid w:val="009E0191"/>
    <w:rsid w:val="009E061D"/>
    <w:rsid w:val="009E090F"/>
    <w:rsid w:val="009E1335"/>
    <w:rsid w:val="009E1461"/>
    <w:rsid w:val="009E15C2"/>
    <w:rsid w:val="009E1AB6"/>
    <w:rsid w:val="009E1B43"/>
    <w:rsid w:val="009E1F60"/>
    <w:rsid w:val="009E28D8"/>
    <w:rsid w:val="009E43F4"/>
    <w:rsid w:val="009E482A"/>
    <w:rsid w:val="009E4DE6"/>
    <w:rsid w:val="009E4E8A"/>
    <w:rsid w:val="009E5029"/>
    <w:rsid w:val="009E55D8"/>
    <w:rsid w:val="009E5A15"/>
    <w:rsid w:val="009E5FAA"/>
    <w:rsid w:val="009E6477"/>
    <w:rsid w:val="009E69E3"/>
    <w:rsid w:val="009E6A42"/>
    <w:rsid w:val="009E6B5F"/>
    <w:rsid w:val="009E6BC3"/>
    <w:rsid w:val="009E77C8"/>
    <w:rsid w:val="009E7A2C"/>
    <w:rsid w:val="009E7A81"/>
    <w:rsid w:val="009E7AE5"/>
    <w:rsid w:val="009E7CED"/>
    <w:rsid w:val="009F0348"/>
    <w:rsid w:val="009F07DC"/>
    <w:rsid w:val="009F0FAB"/>
    <w:rsid w:val="009F1493"/>
    <w:rsid w:val="009F1546"/>
    <w:rsid w:val="009F1620"/>
    <w:rsid w:val="009F1781"/>
    <w:rsid w:val="009F1DD7"/>
    <w:rsid w:val="009F2D6B"/>
    <w:rsid w:val="009F3148"/>
    <w:rsid w:val="009F4958"/>
    <w:rsid w:val="009F514D"/>
    <w:rsid w:val="009F51CE"/>
    <w:rsid w:val="009F5737"/>
    <w:rsid w:val="009F5EC3"/>
    <w:rsid w:val="009F5EC9"/>
    <w:rsid w:val="009F6511"/>
    <w:rsid w:val="009F65C7"/>
    <w:rsid w:val="009F7275"/>
    <w:rsid w:val="009F73C0"/>
    <w:rsid w:val="009F77AF"/>
    <w:rsid w:val="00A00273"/>
    <w:rsid w:val="00A004B7"/>
    <w:rsid w:val="00A00B7C"/>
    <w:rsid w:val="00A01065"/>
    <w:rsid w:val="00A011C3"/>
    <w:rsid w:val="00A0141B"/>
    <w:rsid w:val="00A01432"/>
    <w:rsid w:val="00A01AEB"/>
    <w:rsid w:val="00A021FA"/>
    <w:rsid w:val="00A026A2"/>
    <w:rsid w:val="00A029F4"/>
    <w:rsid w:val="00A02F67"/>
    <w:rsid w:val="00A033B6"/>
    <w:rsid w:val="00A0385C"/>
    <w:rsid w:val="00A03890"/>
    <w:rsid w:val="00A03A81"/>
    <w:rsid w:val="00A03DA2"/>
    <w:rsid w:val="00A03E85"/>
    <w:rsid w:val="00A04603"/>
    <w:rsid w:val="00A0489F"/>
    <w:rsid w:val="00A05651"/>
    <w:rsid w:val="00A05A1C"/>
    <w:rsid w:val="00A05B24"/>
    <w:rsid w:val="00A05CA2"/>
    <w:rsid w:val="00A05DD4"/>
    <w:rsid w:val="00A0666E"/>
    <w:rsid w:val="00A07203"/>
    <w:rsid w:val="00A07AEC"/>
    <w:rsid w:val="00A07B3C"/>
    <w:rsid w:val="00A07DBC"/>
    <w:rsid w:val="00A07EEF"/>
    <w:rsid w:val="00A100ED"/>
    <w:rsid w:val="00A10184"/>
    <w:rsid w:val="00A102E9"/>
    <w:rsid w:val="00A10446"/>
    <w:rsid w:val="00A10DCA"/>
    <w:rsid w:val="00A10E8F"/>
    <w:rsid w:val="00A10EBF"/>
    <w:rsid w:val="00A11142"/>
    <w:rsid w:val="00A123A4"/>
    <w:rsid w:val="00A124BF"/>
    <w:rsid w:val="00A12532"/>
    <w:rsid w:val="00A129FE"/>
    <w:rsid w:val="00A12BDD"/>
    <w:rsid w:val="00A12D60"/>
    <w:rsid w:val="00A13158"/>
    <w:rsid w:val="00A13592"/>
    <w:rsid w:val="00A14495"/>
    <w:rsid w:val="00A14A1D"/>
    <w:rsid w:val="00A16162"/>
    <w:rsid w:val="00A1648E"/>
    <w:rsid w:val="00A16619"/>
    <w:rsid w:val="00A170F6"/>
    <w:rsid w:val="00A22475"/>
    <w:rsid w:val="00A22C18"/>
    <w:rsid w:val="00A234BA"/>
    <w:rsid w:val="00A23D72"/>
    <w:rsid w:val="00A2404B"/>
    <w:rsid w:val="00A24610"/>
    <w:rsid w:val="00A24662"/>
    <w:rsid w:val="00A24EE1"/>
    <w:rsid w:val="00A25096"/>
    <w:rsid w:val="00A250A8"/>
    <w:rsid w:val="00A25517"/>
    <w:rsid w:val="00A25772"/>
    <w:rsid w:val="00A25B9A"/>
    <w:rsid w:val="00A25D44"/>
    <w:rsid w:val="00A26BFC"/>
    <w:rsid w:val="00A26CB6"/>
    <w:rsid w:val="00A26F96"/>
    <w:rsid w:val="00A27252"/>
    <w:rsid w:val="00A2753C"/>
    <w:rsid w:val="00A2760A"/>
    <w:rsid w:val="00A277ED"/>
    <w:rsid w:val="00A27A69"/>
    <w:rsid w:val="00A27E23"/>
    <w:rsid w:val="00A30478"/>
    <w:rsid w:val="00A30BEC"/>
    <w:rsid w:val="00A31062"/>
    <w:rsid w:val="00A313F0"/>
    <w:rsid w:val="00A31CF3"/>
    <w:rsid w:val="00A3205C"/>
    <w:rsid w:val="00A3260B"/>
    <w:rsid w:val="00A327E5"/>
    <w:rsid w:val="00A32DAD"/>
    <w:rsid w:val="00A32F43"/>
    <w:rsid w:val="00A339EB"/>
    <w:rsid w:val="00A33B94"/>
    <w:rsid w:val="00A33E82"/>
    <w:rsid w:val="00A33F2D"/>
    <w:rsid w:val="00A3479A"/>
    <w:rsid w:val="00A35376"/>
    <w:rsid w:val="00A354AA"/>
    <w:rsid w:val="00A35806"/>
    <w:rsid w:val="00A358A5"/>
    <w:rsid w:val="00A36EFF"/>
    <w:rsid w:val="00A37860"/>
    <w:rsid w:val="00A37AD7"/>
    <w:rsid w:val="00A37F6B"/>
    <w:rsid w:val="00A401A9"/>
    <w:rsid w:val="00A406D4"/>
    <w:rsid w:val="00A408C0"/>
    <w:rsid w:val="00A41854"/>
    <w:rsid w:val="00A41947"/>
    <w:rsid w:val="00A420FF"/>
    <w:rsid w:val="00A4265D"/>
    <w:rsid w:val="00A42C93"/>
    <w:rsid w:val="00A43479"/>
    <w:rsid w:val="00A43504"/>
    <w:rsid w:val="00A43756"/>
    <w:rsid w:val="00A439AC"/>
    <w:rsid w:val="00A43A71"/>
    <w:rsid w:val="00A440B0"/>
    <w:rsid w:val="00A449D7"/>
    <w:rsid w:val="00A45008"/>
    <w:rsid w:val="00A45162"/>
    <w:rsid w:val="00A454EB"/>
    <w:rsid w:val="00A45E79"/>
    <w:rsid w:val="00A45F3B"/>
    <w:rsid w:val="00A46125"/>
    <w:rsid w:val="00A46213"/>
    <w:rsid w:val="00A463C2"/>
    <w:rsid w:val="00A471CE"/>
    <w:rsid w:val="00A47AA4"/>
    <w:rsid w:val="00A47B75"/>
    <w:rsid w:val="00A50151"/>
    <w:rsid w:val="00A50511"/>
    <w:rsid w:val="00A51B24"/>
    <w:rsid w:val="00A51B3A"/>
    <w:rsid w:val="00A51CFD"/>
    <w:rsid w:val="00A51E7C"/>
    <w:rsid w:val="00A523CD"/>
    <w:rsid w:val="00A527D8"/>
    <w:rsid w:val="00A528A1"/>
    <w:rsid w:val="00A538EF"/>
    <w:rsid w:val="00A5393D"/>
    <w:rsid w:val="00A5464C"/>
    <w:rsid w:val="00A5472E"/>
    <w:rsid w:val="00A54A86"/>
    <w:rsid w:val="00A54AF7"/>
    <w:rsid w:val="00A54EDA"/>
    <w:rsid w:val="00A5507A"/>
    <w:rsid w:val="00A5555F"/>
    <w:rsid w:val="00A55F2C"/>
    <w:rsid w:val="00A56209"/>
    <w:rsid w:val="00A5659B"/>
    <w:rsid w:val="00A56BCF"/>
    <w:rsid w:val="00A56CA4"/>
    <w:rsid w:val="00A5721C"/>
    <w:rsid w:val="00A57599"/>
    <w:rsid w:val="00A57705"/>
    <w:rsid w:val="00A57D86"/>
    <w:rsid w:val="00A57E0F"/>
    <w:rsid w:val="00A57FFA"/>
    <w:rsid w:val="00A600CC"/>
    <w:rsid w:val="00A6026F"/>
    <w:rsid w:val="00A6075D"/>
    <w:rsid w:val="00A607A6"/>
    <w:rsid w:val="00A60C07"/>
    <w:rsid w:val="00A60F09"/>
    <w:rsid w:val="00A611B0"/>
    <w:rsid w:val="00A613F6"/>
    <w:rsid w:val="00A61C25"/>
    <w:rsid w:val="00A6250F"/>
    <w:rsid w:val="00A627F6"/>
    <w:rsid w:val="00A62876"/>
    <w:rsid w:val="00A6293A"/>
    <w:rsid w:val="00A62BCF"/>
    <w:rsid w:val="00A630DD"/>
    <w:rsid w:val="00A6359B"/>
    <w:rsid w:val="00A64150"/>
    <w:rsid w:val="00A64166"/>
    <w:rsid w:val="00A6435F"/>
    <w:rsid w:val="00A64C76"/>
    <w:rsid w:val="00A64D40"/>
    <w:rsid w:val="00A654AA"/>
    <w:rsid w:val="00A65D15"/>
    <w:rsid w:val="00A66479"/>
    <w:rsid w:val="00A6667C"/>
    <w:rsid w:val="00A671D9"/>
    <w:rsid w:val="00A67944"/>
    <w:rsid w:val="00A67B2D"/>
    <w:rsid w:val="00A67C21"/>
    <w:rsid w:val="00A67CAC"/>
    <w:rsid w:val="00A70107"/>
    <w:rsid w:val="00A70895"/>
    <w:rsid w:val="00A70C3E"/>
    <w:rsid w:val="00A70CD7"/>
    <w:rsid w:val="00A70DD3"/>
    <w:rsid w:val="00A70E04"/>
    <w:rsid w:val="00A71CD0"/>
    <w:rsid w:val="00A71E15"/>
    <w:rsid w:val="00A71E5F"/>
    <w:rsid w:val="00A71F2B"/>
    <w:rsid w:val="00A720EB"/>
    <w:rsid w:val="00A72349"/>
    <w:rsid w:val="00A72960"/>
    <w:rsid w:val="00A72D0F"/>
    <w:rsid w:val="00A731E4"/>
    <w:rsid w:val="00A73E4C"/>
    <w:rsid w:val="00A73EAB"/>
    <w:rsid w:val="00A73F1E"/>
    <w:rsid w:val="00A74243"/>
    <w:rsid w:val="00A743F1"/>
    <w:rsid w:val="00A7461A"/>
    <w:rsid w:val="00A74783"/>
    <w:rsid w:val="00A7478E"/>
    <w:rsid w:val="00A750CC"/>
    <w:rsid w:val="00A75312"/>
    <w:rsid w:val="00A757D9"/>
    <w:rsid w:val="00A77346"/>
    <w:rsid w:val="00A77D5D"/>
    <w:rsid w:val="00A80BFD"/>
    <w:rsid w:val="00A80F8B"/>
    <w:rsid w:val="00A814B2"/>
    <w:rsid w:val="00A814F7"/>
    <w:rsid w:val="00A822A3"/>
    <w:rsid w:val="00A823A4"/>
    <w:rsid w:val="00A826AD"/>
    <w:rsid w:val="00A82843"/>
    <w:rsid w:val="00A82D7E"/>
    <w:rsid w:val="00A82EFA"/>
    <w:rsid w:val="00A8304D"/>
    <w:rsid w:val="00A83A4D"/>
    <w:rsid w:val="00A83BFC"/>
    <w:rsid w:val="00A83D63"/>
    <w:rsid w:val="00A83E0B"/>
    <w:rsid w:val="00A84346"/>
    <w:rsid w:val="00A843DA"/>
    <w:rsid w:val="00A84974"/>
    <w:rsid w:val="00A84AAA"/>
    <w:rsid w:val="00A84B10"/>
    <w:rsid w:val="00A8505F"/>
    <w:rsid w:val="00A85101"/>
    <w:rsid w:val="00A85CF4"/>
    <w:rsid w:val="00A85E97"/>
    <w:rsid w:val="00A8602C"/>
    <w:rsid w:val="00A869BD"/>
    <w:rsid w:val="00A87355"/>
    <w:rsid w:val="00A875FC"/>
    <w:rsid w:val="00A87836"/>
    <w:rsid w:val="00A909C7"/>
    <w:rsid w:val="00A90C81"/>
    <w:rsid w:val="00A9136F"/>
    <w:rsid w:val="00A919B9"/>
    <w:rsid w:val="00A9201A"/>
    <w:rsid w:val="00A9201E"/>
    <w:rsid w:val="00A920D4"/>
    <w:rsid w:val="00A92581"/>
    <w:rsid w:val="00A925AC"/>
    <w:rsid w:val="00A92A49"/>
    <w:rsid w:val="00A92B2A"/>
    <w:rsid w:val="00A92E56"/>
    <w:rsid w:val="00A94375"/>
    <w:rsid w:val="00A943FF"/>
    <w:rsid w:val="00A944F4"/>
    <w:rsid w:val="00A9554A"/>
    <w:rsid w:val="00A957E3"/>
    <w:rsid w:val="00A95DCA"/>
    <w:rsid w:val="00A96F3E"/>
    <w:rsid w:val="00A9739B"/>
    <w:rsid w:val="00A977E7"/>
    <w:rsid w:val="00A97CCD"/>
    <w:rsid w:val="00AA024E"/>
    <w:rsid w:val="00AA053B"/>
    <w:rsid w:val="00AA0CBF"/>
    <w:rsid w:val="00AA0D7E"/>
    <w:rsid w:val="00AA0DA8"/>
    <w:rsid w:val="00AA11EC"/>
    <w:rsid w:val="00AA1ED3"/>
    <w:rsid w:val="00AA236F"/>
    <w:rsid w:val="00AA2429"/>
    <w:rsid w:val="00AA2608"/>
    <w:rsid w:val="00AA2D3F"/>
    <w:rsid w:val="00AA352B"/>
    <w:rsid w:val="00AA368D"/>
    <w:rsid w:val="00AA3905"/>
    <w:rsid w:val="00AA3B43"/>
    <w:rsid w:val="00AA3E42"/>
    <w:rsid w:val="00AA4BBF"/>
    <w:rsid w:val="00AA4C0F"/>
    <w:rsid w:val="00AA4D99"/>
    <w:rsid w:val="00AA5074"/>
    <w:rsid w:val="00AA5868"/>
    <w:rsid w:val="00AA595F"/>
    <w:rsid w:val="00AA5D3C"/>
    <w:rsid w:val="00AA6142"/>
    <w:rsid w:val="00AA65CD"/>
    <w:rsid w:val="00AA700B"/>
    <w:rsid w:val="00AA714C"/>
    <w:rsid w:val="00AA767D"/>
    <w:rsid w:val="00AA7D97"/>
    <w:rsid w:val="00AB06D9"/>
    <w:rsid w:val="00AB0955"/>
    <w:rsid w:val="00AB0D54"/>
    <w:rsid w:val="00AB2035"/>
    <w:rsid w:val="00AB2392"/>
    <w:rsid w:val="00AB3FE4"/>
    <w:rsid w:val="00AB4232"/>
    <w:rsid w:val="00AB4920"/>
    <w:rsid w:val="00AB4ED5"/>
    <w:rsid w:val="00AB51D8"/>
    <w:rsid w:val="00AB580A"/>
    <w:rsid w:val="00AB59B3"/>
    <w:rsid w:val="00AB62B7"/>
    <w:rsid w:val="00AB6C0E"/>
    <w:rsid w:val="00AB7599"/>
    <w:rsid w:val="00AB7620"/>
    <w:rsid w:val="00AB773C"/>
    <w:rsid w:val="00AB7995"/>
    <w:rsid w:val="00AB7CEB"/>
    <w:rsid w:val="00AC0173"/>
    <w:rsid w:val="00AC0268"/>
    <w:rsid w:val="00AC02F5"/>
    <w:rsid w:val="00AC0667"/>
    <w:rsid w:val="00AC13C7"/>
    <w:rsid w:val="00AC16AE"/>
    <w:rsid w:val="00AC1983"/>
    <w:rsid w:val="00AC19FE"/>
    <w:rsid w:val="00AC1FD0"/>
    <w:rsid w:val="00AC22D6"/>
    <w:rsid w:val="00AC268B"/>
    <w:rsid w:val="00AC2709"/>
    <w:rsid w:val="00AC276E"/>
    <w:rsid w:val="00AC2945"/>
    <w:rsid w:val="00AC2BCB"/>
    <w:rsid w:val="00AC34E5"/>
    <w:rsid w:val="00AC3585"/>
    <w:rsid w:val="00AC3D70"/>
    <w:rsid w:val="00AC3F3B"/>
    <w:rsid w:val="00AC40AA"/>
    <w:rsid w:val="00AC41A8"/>
    <w:rsid w:val="00AC4299"/>
    <w:rsid w:val="00AC450A"/>
    <w:rsid w:val="00AC4577"/>
    <w:rsid w:val="00AC4AA1"/>
    <w:rsid w:val="00AC4BCE"/>
    <w:rsid w:val="00AC4CA4"/>
    <w:rsid w:val="00AC4E57"/>
    <w:rsid w:val="00AC5D08"/>
    <w:rsid w:val="00AC63A2"/>
    <w:rsid w:val="00AD00D2"/>
    <w:rsid w:val="00AD0241"/>
    <w:rsid w:val="00AD051F"/>
    <w:rsid w:val="00AD055C"/>
    <w:rsid w:val="00AD0F3C"/>
    <w:rsid w:val="00AD1194"/>
    <w:rsid w:val="00AD1523"/>
    <w:rsid w:val="00AD17F7"/>
    <w:rsid w:val="00AD1C53"/>
    <w:rsid w:val="00AD1F1A"/>
    <w:rsid w:val="00AD2151"/>
    <w:rsid w:val="00AD2C70"/>
    <w:rsid w:val="00AD2D35"/>
    <w:rsid w:val="00AD338B"/>
    <w:rsid w:val="00AD33E1"/>
    <w:rsid w:val="00AD386E"/>
    <w:rsid w:val="00AD3EBE"/>
    <w:rsid w:val="00AD426C"/>
    <w:rsid w:val="00AD45DA"/>
    <w:rsid w:val="00AD483D"/>
    <w:rsid w:val="00AD49D2"/>
    <w:rsid w:val="00AD4B55"/>
    <w:rsid w:val="00AD5CC9"/>
    <w:rsid w:val="00AD6171"/>
    <w:rsid w:val="00AD6547"/>
    <w:rsid w:val="00AD7A35"/>
    <w:rsid w:val="00AD7E41"/>
    <w:rsid w:val="00AD7EA5"/>
    <w:rsid w:val="00AE00CC"/>
    <w:rsid w:val="00AE00F1"/>
    <w:rsid w:val="00AE03E2"/>
    <w:rsid w:val="00AE0581"/>
    <w:rsid w:val="00AE0D03"/>
    <w:rsid w:val="00AE0F22"/>
    <w:rsid w:val="00AE10D2"/>
    <w:rsid w:val="00AE11A8"/>
    <w:rsid w:val="00AE1470"/>
    <w:rsid w:val="00AE1782"/>
    <w:rsid w:val="00AE1908"/>
    <w:rsid w:val="00AE1C19"/>
    <w:rsid w:val="00AE1DF0"/>
    <w:rsid w:val="00AE2455"/>
    <w:rsid w:val="00AE2846"/>
    <w:rsid w:val="00AE2ADC"/>
    <w:rsid w:val="00AE3223"/>
    <w:rsid w:val="00AE35DB"/>
    <w:rsid w:val="00AE3B61"/>
    <w:rsid w:val="00AE3E59"/>
    <w:rsid w:val="00AE4067"/>
    <w:rsid w:val="00AE41B7"/>
    <w:rsid w:val="00AE4ACA"/>
    <w:rsid w:val="00AE4BF7"/>
    <w:rsid w:val="00AE4CAB"/>
    <w:rsid w:val="00AE4E5E"/>
    <w:rsid w:val="00AE6177"/>
    <w:rsid w:val="00AE6996"/>
    <w:rsid w:val="00AE6A78"/>
    <w:rsid w:val="00AE6A9B"/>
    <w:rsid w:val="00AE6C35"/>
    <w:rsid w:val="00AE6E70"/>
    <w:rsid w:val="00AE6F6B"/>
    <w:rsid w:val="00AE72C2"/>
    <w:rsid w:val="00AE7F50"/>
    <w:rsid w:val="00AF047E"/>
    <w:rsid w:val="00AF04D0"/>
    <w:rsid w:val="00AF0C25"/>
    <w:rsid w:val="00AF1236"/>
    <w:rsid w:val="00AF14C3"/>
    <w:rsid w:val="00AF1BB9"/>
    <w:rsid w:val="00AF1D44"/>
    <w:rsid w:val="00AF1D70"/>
    <w:rsid w:val="00AF1FAF"/>
    <w:rsid w:val="00AF207D"/>
    <w:rsid w:val="00AF23CD"/>
    <w:rsid w:val="00AF2463"/>
    <w:rsid w:val="00AF2FC3"/>
    <w:rsid w:val="00AF35FE"/>
    <w:rsid w:val="00AF36B7"/>
    <w:rsid w:val="00AF36F4"/>
    <w:rsid w:val="00AF3F7D"/>
    <w:rsid w:val="00AF3FBB"/>
    <w:rsid w:val="00AF401A"/>
    <w:rsid w:val="00AF43A5"/>
    <w:rsid w:val="00AF498B"/>
    <w:rsid w:val="00AF4B5C"/>
    <w:rsid w:val="00AF4CC8"/>
    <w:rsid w:val="00AF5126"/>
    <w:rsid w:val="00AF52F2"/>
    <w:rsid w:val="00AF5780"/>
    <w:rsid w:val="00AF64AE"/>
    <w:rsid w:val="00AF6AE3"/>
    <w:rsid w:val="00AF71F7"/>
    <w:rsid w:val="00AF789F"/>
    <w:rsid w:val="00AF7913"/>
    <w:rsid w:val="00AF7BA6"/>
    <w:rsid w:val="00AF7D74"/>
    <w:rsid w:val="00AF7F47"/>
    <w:rsid w:val="00B00321"/>
    <w:rsid w:val="00B00589"/>
    <w:rsid w:val="00B00B17"/>
    <w:rsid w:val="00B02437"/>
    <w:rsid w:val="00B02653"/>
    <w:rsid w:val="00B029FA"/>
    <w:rsid w:val="00B02F21"/>
    <w:rsid w:val="00B02FE3"/>
    <w:rsid w:val="00B03D4A"/>
    <w:rsid w:val="00B040F2"/>
    <w:rsid w:val="00B041A7"/>
    <w:rsid w:val="00B04530"/>
    <w:rsid w:val="00B04806"/>
    <w:rsid w:val="00B0510D"/>
    <w:rsid w:val="00B055A3"/>
    <w:rsid w:val="00B06819"/>
    <w:rsid w:val="00B06F2B"/>
    <w:rsid w:val="00B07BAC"/>
    <w:rsid w:val="00B1039C"/>
    <w:rsid w:val="00B1082D"/>
    <w:rsid w:val="00B10DED"/>
    <w:rsid w:val="00B1151D"/>
    <w:rsid w:val="00B128BD"/>
    <w:rsid w:val="00B12B0F"/>
    <w:rsid w:val="00B12DCE"/>
    <w:rsid w:val="00B132AE"/>
    <w:rsid w:val="00B13B7D"/>
    <w:rsid w:val="00B13CC0"/>
    <w:rsid w:val="00B13EA1"/>
    <w:rsid w:val="00B14228"/>
    <w:rsid w:val="00B14254"/>
    <w:rsid w:val="00B1479F"/>
    <w:rsid w:val="00B1492A"/>
    <w:rsid w:val="00B14B6E"/>
    <w:rsid w:val="00B15170"/>
    <w:rsid w:val="00B15BA1"/>
    <w:rsid w:val="00B168E1"/>
    <w:rsid w:val="00B16DD2"/>
    <w:rsid w:val="00B16DEE"/>
    <w:rsid w:val="00B16F6D"/>
    <w:rsid w:val="00B17253"/>
    <w:rsid w:val="00B17FDC"/>
    <w:rsid w:val="00B203B0"/>
    <w:rsid w:val="00B207AB"/>
    <w:rsid w:val="00B21180"/>
    <w:rsid w:val="00B21213"/>
    <w:rsid w:val="00B21235"/>
    <w:rsid w:val="00B21D7B"/>
    <w:rsid w:val="00B22A37"/>
    <w:rsid w:val="00B22D25"/>
    <w:rsid w:val="00B22E95"/>
    <w:rsid w:val="00B23333"/>
    <w:rsid w:val="00B2340D"/>
    <w:rsid w:val="00B23444"/>
    <w:rsid w:val="00B238F7"/>
    <w:rsid w:val="00B239F2"/>
    <w:rsid w:val="00B24055"/>
    <w:rsid w:val="00B251DB"/>
    <w:rsid w:val="00B25723"/>
    <w:rsid w:val="00B2577A"/>
    <w:rsid w:val="00B25D68"/>
    <w:rsid w:val="00B25F2F"/>
    <w:rsid w:val="00B26017"/>
    <w:rsid w:val="00B261EC"/>
    <w:rsid w:val="00B26528"/>
    <w:rsid w:val="00B267EA"/>
    <w:rsid w:val="00B269EE"/>
    <w:rsid w:val="00B2744C"/>
    <w:rsid w:val="00B27562"/>
    <w:rsid w:val="00B275C2"/>
    <w:rsid w:val="00B277DB"/>
    <w:rsid w:val="00B27DDE"/>
    <w:rsid w:val="00B3129C"/>
    <w:rsid w:val="00B31505"/>
    <w:rsid w:val="00B31B8E"/>
    <w:rsid w:val="00B32D08"/>
    <w:rsid w:val="00B32EDA"/>
    <w:rsid w:val="00B32FAE"/>
    <w:rsid w:val="00B3392B"/>
    <w:rsid w:val="00B33B67"/>
    <w:rsid w:val="00B33CBF"/>
    <w:rsid w:val="00B34397"/>
    <w:rsid w:val="00B34400"/>
    <w:rsid w:val="00B34978"/>
    <w:rsid w:val="00B3651B"/>
    <w:rsid w:val="00B36A28"/>
    <w:rsid w:val="00B36ABD"/>
    <w:rsid w:val="00B36D27"/>
    <w:rsid w:val="00B36EB0"/>
    <w:rsid w:val="00B3769D"/>
    <w:rsid w:val="00B379C7"/>
    <w:rsid w:val="00B37A3B"/>
    <w:rsid w:val="00B37B4D"/>
    <w:rsid w:val="00B37E21"/>
    <w:rsid w:val="00B4030E"/>
    <w:rsid w:val="00B4041B"/>
    <w:rsid w:val="00B40D69"/>
    <w:rsid w:val="00B40FB2"/>
    <w:rsid w:val="00B41029"/>
    <w:rsid w:val="00B41437"/>
    <w:rsid w:val="00B417A7"/>
    <w:rsid w:val="00B41F94"/>
    <w:rsid w:val="00B42806"/>
    <w:rsid w:val="00B4287D"/>
    <w:rsid w:val="00B42D12"/>
    <w:rsid w:val="00B42F70"/>
    <w:rsid w:val="00B4304A"/>
    <w:rsid w:val="00B431FC"/>
    <w:rsid w:val="00B433F7"/>
    <w:rsid w:val="00B43507"/>
    <w:rsid w:val="00B43A45"/>
    <w:rsid w:val="00B43EB4"/>
    <w:rsid w:val="00B4424A"/>
    <w:rsid w:val="00B4471E"/>
    <w:rsid w:val="00B44B94"/>
    <w:rsid w:val="00B44E36"/>
    <w:rsid w:val="00B457BF"/>
    <w:rsid w:val="00B460BB"/>
    <w:rsid w:val="00B465BB"/>
    <w:rsid w:val="00B466FD"/>
    <w:rsid w:val="00B469C7"/>
    <w:rsid w:val="00B46B59"/>
    <w:rsid w:val="00B46E76"/>
    <w:rsid w:val="00B47047"/>
    <w:rsid w:val="00B4733E"/>
    <w:rsid w:val="00B47E8C"/>
    <w:rsid w:val="00B50E9B"/>
    <w:rsid w:val="00B51288"/>
    <w:rsid w:val="00B514CA"/>
    <w:rsid w:val="00B519B8"/>
    <w:rsid w:val="00B5238B"/>
    <w:rsid w:val="00B534A0"/>
    <w:rsid w:val="00B536C8"/>
    <w:rsid w:val="00B5395F"/>
    <w:rsid w:val="00B53BA4"/>
    <w:rsid w:val="00B541CB"/>
    <w:rsid w:val="00B54266"/>
    <w:rsid w:val="00B54455"/>
    <w:rsid w:val="00B54871"/>
    <w:rsid w:val="00B551DF"/>
    <w:rsid w:val="00B55E6D"/>
    <w:rsid w:val="00B55F0B"/>
    <w:rsid w:val="00B564B3"/>
    <w:rsid w:val="00B56ADF"/>
    <w:rsid w:val="00B572A4"/>
    <w:rsid w:val="00B57365"/>
    <w:rsid w:val="00B57A0A"/>
    <w:rsid w:val="00B6276B"/>
    <w:rsid w:val="00B62E4F"/>
    <w:rsid w:val="00B635C0"/>
    <w:rsid w:val="00B63F0B"/>
    <w:rsid w:val="00B6445B"/>
    <w:rsid w:val="00B64B6F"/>
    <w:rsid w:val="00B64E46"/>
    <w:rsid w:val="00B6517B"/>
    <w:rsid w:val="00B653B4"/>
    <w:rsid w:val="00B65991"/>
    <w:rsid w:val="00B65EFD"/>
    <w:rsid w:val="00B66763"/>
    <w:rsid w:val="00B66F06"/>
    <w:rsid w:val="00B67806"/>
    <w:rsid w:val="00B70212"/>
    <w:rsid w:val="00B708BC"/>
    <w:rsid w:val="00B7096F"/>
    <w:rsid w:val="00B70CFD"/>
    <w:rsid w:val="00B70DA4"/>
    <w:rsid w:val="00B70ECC"/>
    <w:rsid w:val="00B71468"/>
    <w:rsid w:val="00B719A6"/>
    <w:rsid w:val="00B71AD2"/>
    <w:rsid w:val="00B71B45"/>
    <w:rsid w:val="00B724D3"/>
    <w:rsid w:val="00B72EE6"/>
    <w:rsid w:val="00B72F1E"/>
    <w:rsid w:val="00B730EC"/>
    <w:rsid w:val="00B734F3"/>
    <w:rsid w:val="00B73891"/>
    <w:rsid w:val="00B73A53"/>
    <w:rsid w:val="00B73B27"/>
    <w:rsid w:val="00B73BA5"/>
    <w:rsid w:val="00B73CA6"/>
    <w:rsid w:val="00B73EEA"/>
    <w:rsid w:val="00B743AB"/>
    <w:rsid w:val="00B74DBB"/>
    <w:rsid w:val="00B74F5B"/>
    <w:rsid w:val="00B75513"/>
    <w:rsid w:val="00B75634"/>
    <w:rsid w:val="00B756E8"/>
    <w:rsid w:val="00B7655E"/>
    <w:rsid w:val="00B76E50"/>
    <w:rsid w:val="00B77118"/>
    <w:rsid w:val="00B777FD"/>
    <w:rsid w:val="00B77910"/>
    <w:rsid w:val="00B77994"/>
    <w:rsid w:val="00B77B36"/>
    <w:rsid w:val="00B77B41"/>
    <w:rsid w:val="00B77FAA"/>
    <w:rsid w:val="00B8014D"/>
    <w:rsid w:val="00B80606"/>
    <w:rsid w:val="00B80EA9"/>
    <w:rsid w:val="00B80FB8"/>
    <w:rsid w:val="00B81361"/>
    <w:rsid w:val="00B8173B"/>
    <w:rsid w:val="00B817D1"/>
    <w:rsid w:val="00B8186D"/>
    <w:rsid w:val="00B81E6B"/>
    <w:rsid w:val="00B82574"/>
    <w:rsid w:val="00B827B5"/>
    <w:rsid w:val="00B827CF"/>
    <w:rsid w:val="00B827DB"/>
    <w:rsid w:val="00B83092"/>
    <w:rsid w:val="00B839B6"/>
    <w:rsid w:val="00B84792"/>
    <w:rsid w:val="00B85765"/>
    <w:rsid w:val="00B86396"/>
    <w:rsid w:val="00B8666A"/>
    <w:rsid w:val="00B86792"/>
    <w:rsid w:val="00B8759B"/>
    <w:rsid w:val="00B877E8"/>
    <w:rsid w:val="00B8783D"/>
    <w:rsid w:val="00B900AD"/>
    <w:rsid w:val="00B902A0"/>
    <w:rsid w:val="00B9048E"/>
    <w:rsid w:val="00B90806"/>
    <w:rsid w:val="00B90DFF"/>
    <w:rsid w:val="00B91358"/>
    <w:rsid w:val="00B91763"/>
    <w:rsid w:val="00B9179D"/>
    <w:rsid w:val="00B9188C"/>
    <w:rsid w:val="00B91DC8"/>
    <w:rsid w:val="00B92294"/>
    <w:rsid w:val="00B925C2"/>
    <w:rsid w:val="00B92956"/>
    <w:rsid w:val="00B92B2C"/>
    <w:rsid w:val="00B92BE7"/>
    <w:rsid w:val="00B92FF3"/>
    <w:rsid w:val="00B933DB"/>
    <w:rsid w:val="00B9360F"/>
    <w:rsid w:val="00B937C0"/>
    <w:rsid w:val="00B942E4"/>
    <w:rsid w:val="00B945BC"/>
    <w:rsid w:val="00B94B6F"/>
    <w:rsid w:val="00B94D5D"/>
    <w:rsid w:val="00B94FF2"/>
    <w:rsid w:val="00B95514"/>
    <w:rsid w:val="00B959A7"/>
    <w:rsid w:val="00B95B05"/>
    <w:rsid w:val="00B95B06"/>
    <w:rsid w:val="00B95C3F"/>
    <w:rsid w:val="00B95CFD"/>
    <w:rsid w:val="00B95E3A"/>
    <w:rsid w:val="00B964CE"/>
    <w:rsid w:val="00B96B54"/>
    <w:rsid w:val="00B96B55"/>
    <w:rsid w:val="00B96BD7"/>
    <w:rsid w:val="00B96C06"/>
    <w:rsid w:val="00B96CAC"/>
    <w:rsid w:val="00B96DBA"/>
    <w:rsid w:val="00B97020"/>
    <w:rsid w:val="00B975E7"/>
    <w:rsid w:val="00B975EF"/>
    <w:rsid w:val="00B97845"/>
    <w:rsid w:val="00BA00D9"/>
    <w:rsid w:val="00BA080C"/>
    <w:rsid w:val="00BA0BC8"/>
    <w:rsid w:val="00BA180D"/>
    <w:rsid w:val="00BA1D85"/>
    <w:rsid w:val="00BA1FEC"/>
    <w:rsid w:val="00BA2403"/>
    <w:rsid w:val="00BA25FE"/>
    <w:rsid w:val="00BA2867"/>
    <w:rsid w:val="00BA2D5F"/>
    <w:rsid w:val="00BA329A"/>
    <w:rsid w:val="00BA3751"/>
    <w:rsid w:val="00BA39B1"/>
    <w:rsid w:val="00BA3FAA"/>
    <w:rsid w:val="00BA525E"/>
    <w:rsid w:val="00BA55C7"/>
    <w:rsid w:val="00BA5661"/>
    <w:rsid w:val="00BA5EA1"/>
    <w:rsid w:val="00BA5EEF"/>
    <w:rsid w:val="00BA7643"/>
    <w:rsid w:val="00BA770D"/>
    <w:rsid w:val="00BA7B61"/>
    <w:rsid w:val="00BA7E19"/>
    <w:rsid w:val="00BA7EA7"/>
    <w:rsid w:val="00BB00D6"/>
    <w:rsid w:val="00BB0705"/>
    <w:rsid w:val="00BB0709"/>
    <w:rsid w:val="00BB0B10"/>
    <w:rsid w:val="00BB129E"/>
    <w:rsid w:val="00BB14EE"/>
    <w:rsid w:val="00BB1787"/>
    <w:rsid w:val="00BB19AB"/>
    <w:rsid w:val="00BB1CF9"/>
    <w:rsid w:val="00BB219A"/>
    <w:rsid w:val="00BB2F30"/>
    <w:rsid w:val="00BB3B7A"/>
    <w:rsid w:val="00BB3BFF"/>
    <w:rsid w:val="00BB42CF"/>
    <w:rsid w:val="00BB42D0"/>
    <w:rsid w:val="00BB44E1"/>
    <w:rsid w:val="00BB4BCA"/>
    <w:rsid w:val="00BB5081"/>
    <w:rsid w:val="00BB5637"/>
    <w:rsid w:val="00BB5D6C"/>
    <w:rsid w:val="00BB61F8"/>
    <w:rsid w:val="00BB6789"/>
    <w:rsid w:val="00BB6A8F"/>
    <w:rsid w:val="00BB7CE6"/>
    <w:rsid w:val="00BB7DFC"/>
    <w:rsid w:val="00BC043D"/>
    <w:rsid w:val="00BC0525"/>
    <w:rsid w:val="00BC125B"/>
    <w:rsid w:val="00BC1688"/>
    <w:rsid w:val="00BC1CD5"/>
    <w:rsid w:val="00BC205E"/>
    <w:rsid w:val="00BC21E7"/>
    <w:rsid w:val="00BC22B0"/>
    <w:rsid w:val="00BC3252"/>
    <w:rsid w:val="00BC334D"/>
    <w:rsid w:val="00BC33AE"/>
    <w:rsid w:val="00BC3970"/>
    <w:rsid w:val="00BC39CE"/>
    <w:rsid w:val="00BC3A6A"/>
    <w:rsid w:val="00BC5104"/>
    <w:rsid w:val="00BC51DB"/>
    <w:rsid w:val="00BC570D"/>
    <w:rsid w:val="00BC5852"/>
    <w:rsid w:val="00BC5B16"/>
    <w:rsid w:val="00BC608C"/>
    <w:rsid w:val="00BC663D"/>
    <w:rsid w:val="00BC69BC"/>
    <w:rsid w:val="00BC6A33"/>
    <w:rsid w:val="00BC6A84"/>
    <w:rsid w:val="00BC6D49"/>
    <w:rsid w:val="00BC7145"/>
    <w:rsid w:val="00BC7A90"/>
    <w:rsid w:val="00BD03C9"/>
    <w:rsid w:val="00BD074D"/>
    <w:rsid w:val="00BD14D2"/>
    <w:rsid w:val="00BD1D2D"/>
    <w:rsid w:val="00BD2160"/>
    <w:rsid w:val="00BD2219"/>
    <w:rsid w:val="00BD33DE"/>
    <w:rsid w:val="00BD359C"/>
    <w:rsid w:val="00BD3BD6"/>
    <w:rsid w:val="00BD3D8B"/>
    <w:rsid w:val="00BD3FF1"/>
    <w:rsid w:val="00BD422B"/>
    <w:rsid w:val="00BD489F"/>
    <w:rsid w:val="00BD4B8B"/>
    <w:rsid w:val="00BD4D34"/>
    <w:rsid w:val="00BD612E"/>
    <w:rsid w:val="00BD6917"/>
    <w:rsid w:val="00BD6B80"/>
    <w:rsid w:val="00BD6D57"/>
    <w:rsid w:val="00BD6F34"/>
    <w:rsid w:val="00BD7363"/>
    <w:rsid w:val="00BD7636"/>
    <w:rsid w:val="00BD7BD4"/>
    <w:rsid w:val="00BE0406"/>
    <w:rsid w:val="00BE0527"/>
    <w:rsid w:val="00BE055E"/>
    <w:rsid w:val="00BE0821"/>
    <w:rsid w:val="00BE0DD7"/>
    <w:rsid w:val="00BE0FD0"/>
    <w:rsid w:val="00BE100A"/>
    <w:rsid w:val="00BE1151"/>
    <w:rsid w:val="00BE14CF"/>
    <w:rsid w:val="00BE2583"/>
    <w:rsid w:val="00BE295C"/>
    <w:rsid w:val="00BE29DF"/>
    <w:rsid w:val="00BE316F"/>
    <w:rsid w:val="00BE371C"/>
    <w:rsid w:val="00BE3721"/>
    <w:rsid w:val="00BE3735"/>
    <w:rsid w:val="00BE410B"/>
    <w:rsid w:val="00BE456A"/>
    <w:rsid w:val="00BE45E8"/>
    <w:rsid w:val="00BE49AA"/>
    <w:rsid w:val="00BE4FDA"/>
    <w:rsid w:val="00BE5BE3"/>
    <w:rsid w:val="00BE6636"/>
    <w:rsid w:val="00BE6904"/>
    <w:rsid w:val="00BE69A0"/>
    <w:rsid w:val="00BE6B09"/>
    <w:rsid w:val="00BE7C87"/>
    <w:rsid w:val="00BE7CB8"/>
    <w:rsid w:val="00BE7E5D"/>
    <w:rsid w:val="00BF022F"/>
    <w:rsid w:val="00BF09A9"/>
    <w:rsid w:val="00BF0A21"/>
    <w:rsid w:val="00BF0AA1"/>
    <w:rsid w:val="00BF1066"/>
    <w:rsid w:val="00BF18A7"/>
    <w:rsid w:val="00BF1C24"/>
    <w:rsid w:val="00BF26C0"/>
    <w:rsid w:val="00BF2B70"/>
    <w:rsid w:val="00BF2CD9"/>
    <w:rsid w:val="00BF2DBB"/>
    <w:rsid w:val="00BF2E62"/>
    <w:rsid w:val="00BF35B3"/>
    <w:rsid w:val="00BF3A29"/>
    <w:rsid w:val="00BF4005"/>
    <w:rsid w:val="00BF5576"/>
    <w:rsid w:val="00BF5D80"/>
    <w:rsid w:val="00BF5F62"/>
    <w:rsid w:val="00BF62A2"/>
    <w:rsid w:val="00BF645B"/>
    <w:rsid w:val="00BF662E"/>
    <w:rsid w:val="00BF691D"/>
    <w:rsid w:val="00BF6B57"/>
    <w:rsid w:val="00BF6D3D"/>
    <w:rsid w:val="00BF6F53"/>
    <w:rsid w:val="00BF7915"/>
    <w:rsid w:val="00C00224"/>
    <w:rsid w:val="00C008B7"/>
    <w:rsid w:val="00C00AEC"/>
    <w:rsid w:val="00C00E44"/>
    <w:rsid w:val="00C0102F"/>
    <w:rsid w:val="00C0112E"/>
    <w:rsid w:val="00C01157"/>
    <w:rsid w:val="00C011B0"/>
    <w:rsid w:val="00C01450"/>
    <w:rsid w:val="00C019E3"/>
    <w:rsid w:val="00C0216C"/>
    <w:rsid w:val="00C02601"/>
    <w:rsid w:val="00C02CD0"/>
    <w:rsid w:val="00C02DAF"/>
    <w:rsid w:val="00C02F43"/>
    <w:rsid w:val="00C031D2"/>
    <w:rsid w:val="00C037BE"/>
    <w:rsid w:val="00C03852"/>
    <w:rsid w:val="00C03C10"/>
    <w:rsid w:val="00C03CD4"/>
    <w:rsid w:val="00C03DB3"/>
    <w:rsid w:val="00C03E3B"/>
    <w:rsid w:val="00C0404B"/>
    <w:rsid w:val="00C04E8A"/>
    <w:rsid w:val="00C04F51"/>
    <w:rsid w:val="00C05708"/>
    <w:rsid w:val="00C05E21"/>
    <w:rsid w:val="00C067FC"/>
    <w:rsid w:val="00C06C0D"/>
    <w:rsid w:val="00C07100"/>
    <w:rsid w:val="00C0744E"/>
    <w:rsid w:val="00C07B32"/>
    <w:rsid w:val="00C07C69"/>
    <w:rsid w:val="00C07F34"/>
    <w:rsid w:val="00C102E8"/>
    <w:rsid w:val="00C110C7"/>
    <w:rsid w:val="00C110FD"/>
    <w:rsid w:val="00C11A54"/>
    <w:rsid w:val="00C121F8"/>
    <w:rsid w:val="00C1228F"/>
    <w:rsid w:val="00C122A2"/>
    <w:rsid w:val="00C12473"/>
    <w:rsid w:val="00C125E7"/>
    <w:rsid w:val="00C12B31"/>
    <w:rsid w:val="00C12D10"/>
    <w:rsid w:val="00C12D3F"/>
    <w:rsid w:val="00C131DF"/>
    <w:rsid w:val="00C133B8"/>
    <w:rsid w:val="00C1346C"/>
    <w:rsid w:val="00C13BF3"/>
    <w:rsid w:val="00C13F08"/>
    <w:rsid w:val="00C13FCA"/>
    <w:rsid w:val="00C1449B"/>
    <w:rsid w:val="00C14ABF"/>
    <w:rsid w:val="00C14EEA"/>
    <w:rsid w:val="00C156AD"/>
    <w:rsid w:val="00C1592D"/>
    <w:rsid w:val="00C15A54"/>
    <w:rsid w:val="00C1699D"/>
    <w:rsid w:val="00C1713A"/>
    <w:rsid w:val="00C174FA"/>
    <w:rsid w:val="00C200B3"/>
    <w:rsid w:val="00C20197"/>
    <w:rsid w:val="00C20668"/>
    <w:rsid w:val="00C20C89"/>
    <w:rsid w:val="00C21014"/>
    <w:rsid w:val="00C2133A"/>
    <w:rsid w:val="00C21E1D"/>
    <w:rsid w:val="00C21E78"/>
    <w:rsid w:val="00C226FC"/>
    <w:rsid w:val="00C227E1"/>
    <w:rsid w:val="00C22B09"/>
    <w:rsid w:val="00C23296"/>
    <w:rsid w:val="00C23481"/>
    <w:rsid w:val="00C235F3"/>
    <w:rsid w:val="00C23CB9"/>
    <w:rsid w:val="00C23D61"/>
    <w:rsid w:val="00C24697"/>
    <w:rsid w:val="00C24BD4"/>
    <w:rsid w:val="00C25535"/>
    <w:rsid w:val="00C256ED"/>
    <w:rsid w:val="00C25A12"/>
    <w:rsid w:val="00C25EC1"/>
    <w:rsid w:val="00C263F9"/>
    <w:rsid w:val="00C263FE"/>
    <w:rsid w:val="00C270AE"/>
    <w:rsid w:val="00C27F70"/>
    <w:rsid w:val="00C30F67"/>
    <w:rsid w:val="00C314DF"/>
    <w:rsid w:val="00C31BC7"/>
    <w:rsid w:val="00C31FDB"/>
    <w:rsid w:val="00C326B0"/>
    <w:rsid w:val="00C326C7"/>
    <w:rsid w:val="00C3314C"/>
    <w:rsid w:val="00C33259"/>
    <w:rsid w:val="00C3353F"/>
    <w:rsid w:val="00C33AD5"/>
    <w:rsid w:val="00C33C6C"/>
    <w:rsid w:val="00C3402E"/>
    <w:rsid w:val="00C34309"/>
    <w:rsid w:val="00C34552"/>
    <w:rsid w:val="00C348FE"/>
    <w:rsid w:val="00C35016"/>
    <w:rsid w:val="00C358CB"/>
    <w:rsid w:val="00C35911"/>
    <w:rsid w:val="00C35A5B"/>
    <w:rsid w:val="00C35D85"/>
    <w:rsid w:val="00C35DFE"/>
    <w:rsid w:val="00C36473"/>
    <w:rsid w:val="00C36CC8"/>
    <w:rsid w:val="00C375C8"/>
    <w:rsid w:val="00C376E4"/>
    <w:rsid w:val="00C37903"/>
    <w:rsid w:val="00C37AC6"/>
    <w:rsid w:val="00C40460"/>
    <w:rsid w:val="00C40585"/>
    <w:rsid w:val="00C40687"/>
    <w:rsid w:val="00C407DA"/>
    <w:rsid w:val="00C40E8B"/>
    <w:rsid w:val="00C418F0"/>
    <w:rsid w:val="00C41BEA"/>
    <w:rsid w:val="00C42250"/>
    <w:rsid w:val="00C42378"/>
    <w:rsid w:val="00C4277E"/>
    <w:rsid w:val="00C42978"/>
    <w:rsid w:val="00C42B47"/>
    <w:rsid w:val="00C42F69"/>
    <w:rsid w:val="00C43A0B"/>
    <w:rsid w:val="00C43A1A"/>
    <w:rsid w:val="00C43B80"/>
    <w:rsid w:val="00C4462F"/>
    <w:rsid w:val="00C4543D"/>
    <w:rsid w:val="00C45873"/>
    <w:rsid w:val="00C45B1A"/>
    <w:rsid w:val="00C4647F"/>
    <w:rsid w:val="00C466F8"/>
    <w:rsid w:val="00C467D4"/>
    <w:rsid w:val="00C46FD9"/>
    <w:rsid w:val="00C4721B"/>
    <w:rsid w:val="00C478EA"/>
    <w:rsid w:val="00C478F7"/>
    <w:rsid w:val="00C47D89"/>
    <w:rsid w:val="00C47F80"/>
    <w:rsid w:val="00C50C5E"/>
    <w:rsid w:val="00C50CC5"/>
    <w:rsid w:val="00C5112B"/>
    <w:rsid w:val="00C5172A"/>
    <w:rsid w:val="00C51F34"/>
    <w:rsid w:val="00C520EC"/>
    <w:rsid w:val="00C520EE"/>
    <w:rsid w:val="00C52213"/>
    <w:rsid w:val="00C526B7"/>
    <w:rsid w:val="00C52826"/>
    <w:rsid w:val="00C52A96"/>
    <w:rsid w:val="00C52D5A"/>
    <w:rsid w:val="00C53668"/>
    <w:rsid w:val="00C53AA5"/>
    <w:rsid w:val="00C54493"/>
    <w:rsid w:val="00C550DB"/>
    <w:rsid w:val="00C5561F"/>
    <w:rsid w:val="00C561AF"/>
    <w:rsid w:val="00C56533"/>
    <w:rsid w:val="00C56659"/>
    <w:rsid w:val="00C56A0E"/>
    <w:rsid w:val="00C57591"/>
    <w:rsid w:val="00C605DC"/>
    <w:rsid w:val="00C6064B"/>
    <w:rsid w:val="00C609AA"/>
    <w:rsid w:val="00C610E5"/>
    <w:rsid w:val="00C613D1"/>
    <w:rsid w:val="00C615E2"/>
    <w:rsid w:val="00C6182A"/>
    <w:rsid w:val="00C61A83"/>
    <w:rsid w:val="00C61E0B"/>
    <w:rsid w:val="00C6277B"/>
    <w:rsid w:val="00C627DC"/>
    <w:rsid w:val="00C63259"/>
    <w:rsid w:val="00C63F2A"/>
    <w:rsid w:val="00C64086"/>
    <w:rsid w:val="00C6436F"/>
    <w:rsid w:val="00C6479C"/>
    <w:rsid w:val="00C64A17"/>
    <w:rsid w:val="00C64DD8"/>
    <w:rsid w:val="00C65943"/>
    <w:rsid w:val="00C65F61"/>
    <w:rsid w:val="00C661AC"/>
    <w:rsid w:val="00C66896"/>
    <w:rsid w:val="00C668DA"/>
    <w:rsid w:val="00C66AC1"/>
    <w:rsid w:val="00C67020"/>
    <w:rsid w:val="00C6743B"/>
    <w:rsid w:val="00C6746F"/>
    <w:rsid w:val="00C67F06"/>
    <w:rsid w:val="00C70076"/>
    <w:rsid w:val="00C70A6C"/>
    <w:rsid w:val="00C70D58"/>
    <w:rsid w:val="00C7109F"/>
    <w:rsid w:val="00C7162B"/>
    <w:rsid w:val="00C71FD7"/>
    <w:rsid w:val="00C720D3"/>
    <w:rsid w:val="00C72A7E"/>
    <w:rsid w:val="00C7363A"/>
    <w:rsid w:val="00C741D1"/>
    <w:rsid w:val="00C7421D"/>
    <w:rsid w:val="00C753DE"/>
    <w:rsid w:val="00C75A83"/>
    <w:rsid w:val="00C7635A"/>
    <w:rsid w:val="00C76519"/>
    <w:rsid w:val="00C76D10"/>
    <w:rsid w:val="00C76FBF"/>
    <w:rsid w:val="00C7748E"/>
    <w:rsid w:val="00C77ADF"/>
    <w:rsid w:val="00C80096"/>
    <w:rsid w:val="00C802CC"/>
    <w:rsid w:val="00C80478"/>
    <w:rsid w:val="00C80727"/>
    <w:rsid w:val="00C80728"/>
    <w:rsid w:val="00C8087C"/>
    <w:rsid w:val="00C80AA0"/>
    <w:rsid w:val="00C80D0D"/>
    <w:rsid w:val="00C80EA1"/>
    <w:rsid w:val="00C80F9E"/>
    <w:rsid w:val="00C811BB"/>
    <w:rsid w:val="00C815E7"/>
    <w:rsid w:val="00C81795"/>
    <w:rsid w:val="00C81A18"/>
    <w:rsid w:val="00C81E54"/>
    <w:rsid w:val="00C822CB"/>
    <w:rsid w:val="00C828D1"/>
    <w:rsid w:val="00C828F8"/>
    <w:rsid w:val="00C82CA8"/>
    <w:rsid w:val="00C82CBF"/>
    <w:rsid w:val="00C83B90"/>
    <w:rsid w:val="00C83C1E"/>
    <w:rsid w:val="00C845F8"/>
    <w:rsid w:val="00C84D97"/>
    <w:rsid w:val="00C84F92"/>
    <w:rsid w:val="00C85CEA"/>
    <w:rsid w:val="00C85E95"/>
    <w:rsid w:val="00C86099"/>
    <w:rsid w:val="00C8610C"/>
    <w:rsid w:val="00C8629D"/>
    <w:rsid w:val="00C87076"/>
    <w:rsid w:val="00C874D3"/>
    <w:rsid w:val="00C879F9"/>
    <w:rsid w:val="00C87EFA"/>
    <w:rsid w:val="00C902F2"/>
    <w:rsid w:val="00C903F4"/>
    <w:rsid w:val="00C90BBA"/>
    <w:rsid w:val="00C9118A"/>
    <w:rsid w:val="00C91270"/>
    <w:rsid w:val="00C91745"/>
    <w:rsid w:val="00C91A53"/>
    <w:rsid w:val="00C91E28"/>
    <w:rsid w:val="00C91E4A"/>
    <w:rsid w:val="00C92459"/>
    <w:rsid w:val="00C9294E"/>
    <w:rsid w:val="00C93086"/>
    <w:rsid w:val="00C93EAB"/>
    <w:rsid w:val="00C941E3"/>
    <w:rsid w:val="00C946FF"/>
    <w:rsid w:val="00C94881"/>
    <w:rsid w:val="00C94D1A"/>
    <w:rsid w:val="00C94FBF"/>
    <w:rsid w:val="00C9533E"/>
    <w:rsid w:val="00C95E8C"/>
    <w:rsid w:val="00C95FCF"/>
    <w:rsid w:val="00C9632D"/>
    <w:rsid w:val="00C97127"/>
    <w:rsid w:val="00C9713C"/>
    <w:rsid w:val="00C975C9"/>
    <w:rsid w:val="00C975DF"/>
    <w:rsid w:val="00C976E4"/>
    <w:rsid w:val="00C97CD8"/>
    <w:rsid w:val="00C97D7A"/>
    <w:rsid w:val="00C97DBD"/>
    <w:rsid w:val="00CA01D2"/>
    <w:rsid w:val="00CA0A10"/>
    <w:rsid w:val="00CA0BD2"/>
    <w:rsid w:val="00CA0EE9"/>
    <w:rsid w:val="00CA0F27"/>
    <w:rsid w:val="00CA12B0"/>
    <w:rsid w:val="00CA15ED"/>
    <w:rsid w:val="00CA162C"/>
    <w:rsid w:val="00CA172B"/>
    <w:rsid w:val="00CA1FFA"/>
    <w:rsid w:val="00CA2062"/>
    <w:rsid w:val="00CA23A3"/>
    <w:rsid w:val="00CA2A24"/>
    <w:rsid w:val="00CA2F9B"/>
    <w:rsid w:val="00CA32C7"/>
    <w:rsid w:val="00CA36E4"/>
    <w:rsid w:val="00CA3805"/>
    <w:rsid w:val="00CA39A9"/>
    <w:rsid w:val="00CA3BC5"/>
    <w:rsid w:val="00CA3DB2"/>
    <w:rsid w:val="00CA3ECD"/>
    <w:rsid w:val="00CA3F7A"/>
    <w:rsid w:val="00CA415D"/>
    <w:rsid w:val="00CA4600"/>
    <w:rsid w:val="00CA49FA"/>
    <w:rsid w:val="00CA4E8C"/>
    <w:rsid w:val="00CA5051"/>
    <w:rsid w:val="00CA52FD"/>
    <w:rsid w:val="00CA5A7A"/>
    <w:rsid w:val="00CA5BD1"/>
    <w:rsid w:val="00CA5F63"/>
    <w:rsid w:val="00CA61F5"/>
    <w:rsid w:val="00CA6A83"/>
    <w:rsid w:val="00CA6AD3"/>
    <w:rsid w:val="00CA6B18"/>
    <w:rsid w:val="00CA7101"/>
    <w:rsid w:val="00CA7BAC"/>
    <w:rsid w:val="00CB0092"/>
    <w:rsid w:val="00CB0171"/>
    <w:rsid w:val="00CB0467"/>
    <w:rsid w:val="00CB0575"/>
    <w:rsid w:val="00CB0BF1"/>
    <w:rsid w:val="00CB12A6"/>
    <w:rsid w:val="00CB18F0"/>
    <w:rsid w:val="00CB18F8"/>
    <w:rsid w:val="00CB19B9"/>
    <w:rsid w:val="00CB20E9"/>
    <w:rsid w:val="00CB2275"/>
    <w:rsid w:val="00CB257D"/>
    <w:rsid w:val="00CB25C4"/>
    <w:rsid w:val="00CB25F9"/>
    <w:rsid w:val="00CB27B2"/>
    <w:rsid w:val="00CB2D30"/>
    <w:rsid w:val="00CB37D0"/>
    <w:rsid w:val="00CB3D0B"/>
    <w:rsid w:val="00CB4242"/>
    <w:rsid w:val="00CB42D6"/>
    <w:rsid w:val="00CB4625"/>
    <w:rsid w:val="00CB46BE"/>
    <w:rsid w:val="00CB4DB6"/>
    <w:rsid w:val="00CB4E3C"/>
    <w:rsid w:val="00CB5140"/>
    <w:rsid w:val="00CB5580"/>
    <w:rsid w:val="00CB5585"/>
    <w:rsid w:val="00CB5A74"/>
    <w:rsid w:val="00CB5B7A"/>
    <w:rsid w:val="00CB5BCF"/>
    <w:rsid w:val="00CB5E66"/>
    <w:rsid w:val="00CB5E93"/>
    <w:rsid w:val="00CB6468"/>
    <w:rsid w:val="00CB6503"/>
    <w:rsid w:val="00CB66C2"/>
    <w:rsid w:val="00CB6E35"/>
    <w:rsid w:val="00CB752C"/>
    <w:rsid w:val="00CB7C1B"/>
    <w:rsid w:val="00CB7CC2"/>
    <w:rsid w:val="00CB7F27"/>
    <w:rsid w:val="00CC0CA3"/>
    <w:rsid w:val="00CC0EE7"/>
    <w:rsid w:val="00CC10DE"/>
    <w:rsid w:val="00CC15EE"/>
    <w:rsid w:val="00CC1972"/>
    <w:rsid w:val="00CC1F1B"/>
    <w:rsid w:val="00CC32D7"/>
    <w:rsid w:val="00CC3515"/>
    <w:rsid w:val="00CC3C39"/>
    <w:rsid w:val="00CC3F95"/>
    <w:rsid w:val="00CC4334"/>
    <w:rsid w:val="00CC4646"/>
    <w:rsid w:val="00CC557A"/>
    <w:rsid w:val="00CC573B"/>
    <w:rsid w:val="00CC57F2"/>
    <w:rsid w:val="00CC58F4"/>
    <w:rsid w:val="00CC5E65"/>
    <w:rsid w:val="00CC605D"/>
    <w:rsid w:val="00CC64FF"/>
    <w:rsid w:val="00CC6DD0"/>
    <w:rsid w:val="00CC7004"/>
    <w:rsid w:val="00CC7C3B"/>
    <w:rsid w:val="00CC7F48"/>
    <w:rsid w:val="00CC7FF7"/>
    <w:rsid w:val="00CD002C"/>
    <w:rsid w:val="00CD0C65"/>
    <w:rsid w:val="00CD1036"/>
    <w:rsid w:val="00CD1A56"/>
    <w:rsid w:val="00CD1D35"/>
    <w:rsid w:val="00CD1E88"/>
    <w:rsid w:val="00CD20C3"/>
    <w:rsid w:val="00CD210E"/>
    <w:rsid w:val="00CD251E"/>
    <w:rsid w:val="00CD28AD"/>
    <w:rsid w:val="00CD3A65"/>
    <w:rsid w:val="00CD3A9C"/>
    <w:rsid w:val="00CD3DC6"/>
    <w:rsid w:val="00CD42F5"/>
    <w:rsid w:val="00CD4B88"/>
    <w:rsid w:val="00CD4C40"/>
    <w:rsid w:val="00CD5345"/>
    <w:rsid w:val="00CD6045"/>
    <w:rsid w:val="00CD66D2"/>
    <w:rsid w:val="00CD6EDD"/>
    <w:rsid w:val="00CE0479"/>
    <w:rsid w:val="00CE07FA"/>
    <w:rsid w:val="00CE0801"/>
    <w:rsid w:val="00CE0852"/>
    <w:rsid w:val="00CE08A6"/>
    <w:rsid w:val="00CE0A74"/>
    <w:rsid w:val="00CE1599"/>
    <w:rsid w:val="00CE255A"/>
    <w:rsid w:val="00CE3249"/>
    <w:rsid w:val="00CE3526"/>
    <w:rsid w:val="00CE3A59"/>
    <w:rsid w:val="00CE3C7E"/>
    <w:rsid w:val="00CE409E"/>
    <w:rsid w:val="00CE469A"/>
    <w:rsid w:val="00CE4E27"/>
    <w:rsid w:val="00CE51ED"/>
    <w:rsid w:val="00CE521C"/>
    <w:rsid w:val="00CE53DB"/>
    <w:rsid w:val="00CE56FA"/>
    <w:rsid w:val="00CE5F44"/>
    <w:rsid w:val="00CE67AD"/>
    <w:rsid w:val="00CE6810"/>
    <w:rsid w:val="00CE7371"/>
    <w:rsid w:val="00CE7596"/>
    <w:rsid w:val="00CE785B"/>
    <w:rsid w:val="00CE7933"/>
    <w:rsid w:val="00CE7CA1"/>
    <w:rsid w:val="00CF04FD"/>
    <w:rsid w:val="00CF05DF"/>
    <w:rsid w:val="00CF0983"/>
    <w:rsid w:val="00CF0FBB"/>
    <w:rsid w:val="00CF1011"/>
    <w:rsid w:val="00CF146F"/>
    <w:rsid w:val="00CF1726"/>
    <w:rsid w:val="00CF211F"/>
    <w:rsid w:val="00CF2509"/>
    <w:rsid w:val="00CF3324"/>
    <w:rsid w:val="00CF3C78"/>
    <w:rsid w:val="00CF3E3C"/>
    <w:rsid w:val="00CF4087"/>
    <w:rsid w:val="00CF428F"/>
    <w:rsid w:val="00CF44C4"/>
    <w:rsid w:val="00CF49E3"/>
    <w:rsid w:val="00CF4EFC"/>
    <w:rsid w:val="00CF4FC8"/>
    <w:rsid w:val="00CF559E"/>
    <w:rsid w:val="00CF58A5"/>
    <w:rsid w:val="00CF5921"/>
    <w:rsid w:val="00CF5C9B"/>
    <w:rsid w:val="00CF5D3B"/>
    <w:rsid w:val="00CF5D58"/>
    <w:rsid w:val="00CF5DE2"/>
    <w:rsid w:val="00CF5E21"/>
    <w:rsid w:val="00CF609C"/>
    <w:rsid w:val="00CF6207"/>
    <w:rsid w:val="00CF685C"/>
    <w:rsid w:val="00CF70CB"/>
    <w:rsid w:val="00CF7112"/>
    <w:rsid w:val="00CF736E"/>
    <w:rsid w:val="00CF7558"/>
    <w:rsid w:val="00CF76D7"/>
    <w:rsid w:val="00CF7B39"/>
    <w:rsid w:val="00CF7F32"/>
    <w:rsid w:val="00D00ABA"/>
    <w:rsid w:val="00D00CE6"/>
    <w:rsid w:val="00D01274"/>
    <w:rsid w:val="00D01DFE"/>
    <w:rsid w:val="00D01E0B"/>
    <w:rsid w:val="00D02B5D"/>
    <w:rsid w:val="00D02C74"/>
    <w:rsid w:val="00D02ED0"/>
    <w:rsid w:val="00D0375F"/>
    <w:rsid w:val="00D038FE"/>
    <w:rsid w:val="00D03A3A"/>
    <w:rsid w:val="00D03AA8"/>
    <w:rsid w:val="00D044D8"/>
    <w:rsid w:val="00D04C77"/>
    <w:rsid w:val="00D05069"/>
    <w:rsid w:val="00D051BB"/>
    <w:rsid w:val="00D05825"/>
    <w:rsid w:val="00D05AFC"/>
    <w:rsid w:val="00D06EA6"/>
    <w:rsid w:val="00D07875"/>
    <w:rsid w:val="00D10869"/>
    <w:rsid w:val="00D10F7E"/>
    <w:rsid w:val="00D112B6"/>
    <w:rsid w:val="00D114E1"/>
    <w:rsid w:val="00D1156C"/>
    <w:rsid w:val="00D1180A"/>
    <w:rsid w:val="00D11840"/>
    <w:rsid w:val="00D11C90"/>
    <w:rsid w:val="00D12443"/>
    <w:rsid w:val="00D13A71"/>
    <w:rsid w:val="00D13FA0"/>
    <w:rsid w:val="00D144F7"/>
    <w:rsid w:val="00D145A5"/>
    <w:rsid w:val="00D14DEC"/>
    <w:rsid w:val="00D15BE4"/>
    <w:rsid w:val="00D1638E"/>
    <w:rsid w:val="00D167B2"/>
    <w:rsid w:val="00D16BD0"/>
    <w:rsid w:val="00D16E3E"/>
    <w:rsid w:val="00D16FE9"/>
    <w:rsid w:val="00D16FEB"/>
    <w:rsid w:val="00D1702F"/>
    <w:rsid w:val="00D1755E"/>
    <w:rsid w:val="00D175D6"/>
    <w:rsid w:val="00D1789E"/>
    <w:rsid w:val="00D17C2E"/>
    <w:rsid w:val="00D20098"/>
    <w:rsid w:val="00D2069D"/>
    <w:rsid w:val="00D20A7B"/>
    <w:rsid w:val="00D21902"/>
    <w:rsid w:val="00D21925"/>
    <w:rsid w:val="00D22C6A"/>
    <w:rsid w:val="00D2381E"/>
    <w:rsid w:val="00D24298"/>
    <w:rsid w:val="00D2558D"/>
    <w:rsid w:val="00D25C29"/>
    <w:rsid w:val="00D261A5"/>
    <w:rsid w:val="00D26343"/>
    <w:rsid w:val="00D26441"/>
    <w:rsid w:val="00D265D8"/>
    <w:rsid w:val="00D265EA"/>
    <w:rsid w:val="00D2698B"/>
    <w:rsid w:val="00D276C3"/>
    <w:rsid w:val="00D27790"/>
    <w:rsid w:val="00D27ACB"/>
    <w:rsid w:val="00D27BF7"/>
    <w:rsid w:val="00D27D50"/>
    <w:rsid w:val="00D3067F"/>
    <w:rsid w:val="00D308C3"/>
    <w:rsid w:val="00D311B3"/>
    <w:rsid w:val="00D31366"/>
    <w:rsid w:val="00D317EF"/>
    <w:rsid w:val="00D31D91"/>
    <w:rsid w:val="00D31F66"/>
    <w:rsid w:val="00D32337"/>
    <w:rsid w:val="00D32458"/>
    <w:rsid w:val="00D327FA"/>
    <w:rsid w:val="00D3302D"/>
    <w:rsid w:val="00D33869"/>
    <w:rsid w:val="00D33D6A"/>
    <w:rsid w:val="00D34BD1"/>
    <w:rsid w:val="00D34DDB"/>
    <w:rsid w:val="00D35151"/>
    <w:rsid w:val="00D35608"/>
    <w:rsid w:val="00D35652"/>
    <w:rsid w:val="00D35A9D"/>
    <w:rsid w:val="00D35AC0"/>
    <w:rsid w:val="00D35DE9"/>
    <w:rsid w:val="00D36535"/>
    <w:rsid w:val="00D36685"/>
    <w:rsid w:val="00D36835"/>
    <w:rsid w:val="00D36DCD"/>
    <w:rsid w:val="00D36F56"/>
    <w:rsid w:val="00D37A79"/>
    <w:rsid w:val="00D37C03"/>
    <w:rsid w:val="00D37F98"/>
    <w:rsid w:val="00D40FF9"/>
    <w:rsid w:val="00D41176"/>
    <w:rsid w:val="00D4150C"/>
    <w:rsid w:val="00D418AE"/>
    <w:rsid w:val="00D418BE"/>
    <w:rsid w:val="00D419D5"/>
    <w:rsid w:val="00D41C1D"/>
    <w:rsid w:val="00D425C7"/>
    <w:rsid w:val="00D434A8"/>
    <w:rsid w:val="00D43A2C"/>
    <w:rsid w:val="00D442F5"/>
    <w:rsid w:val="00D44E34"/>
    <w:rsid w:val="00D454FD"/>
    <w:rsid w:val="00D45F5F"/>
    <w:rsid w:val="00D4634F"/>
    <w:rsid w:val="00D46A0C"/>
    <w:rsid w:val="00D46FCF"/>
    <w:rsid w:val="00D47512"/>
    <w:rsid w:val="00D47AB3"/>
    <w:rsid w:val="00D47DAD"/>
    <w:rsid w:val="00D500F6"/>
    <w:rsid w:val="00D5096A"/>
    <w:rsid w:val="00D50BF7"/>
    <w:rsid w:val="00D51B33"/>
    <w:rsid w:val="00D5273D"/>
    <w:rsid w:val="00D52E5D"/>
    <w:rsid w:val="00D53213"/>
    <w:rsid w:val="00D5347C"/>
    <w:rsid w:val="00D5426B"/>
    <w:rsid w:val="00D54356"/>
    <w:rsid w:val="00D546E0"/>
    <w:rsid w:val="00D54E19"/>
    <w:rsid w:val="00D55BF8"/>
    <w:rsid w:val="00D55C0D"/>
    <w:rsid w:val="00D55CFE"/>
    <w:rsid w:val="00D55E9E"/>
    <w:rsid w:val="00D560E7"/>
    <w:rsid w:val="00D5699B"/>
    <w:rsid w:val="00D60390"/>
    <w:rsid w:val="00D603FB"/>
    <w:rsid w:val="00D60C0D"/>
    <w:rsid w:val="00D610CB"/>
    <w:rsid w:val="00D6117E"/>
    <w:rsid w:val="00D61F45"/>
    <w:rsid w:val="00D624A3"/>
    <w:rsid w:val="00D62583"/>
    <w:rsid w:val="00D626A0"/>
    <w:rsid w:val="00D6284B"/>
    <w:rsid w:val="00D62A8E"/>
    <w:rsid w:val="00D62B7C"/>
    <w:rsid w:val="00D62F6F"/>
    <w:rsid w:val="00D63460"/>
    <w:rsid w:val="00D63685"/>
    <w:rsid w:val="00D63E01"/>
    <w:rsid w:val="00D6468D"/>
    <w:rsid w:val="00D648FA"/>
    <w:rsid w:val="00D659CA"/>
    <w:rsid w:val="00D65AD6"/>
    <w:rsid w:val="00D65BD7"/>
    <w:rsid w:val="00D65D2C"/>
    <w:rsid w:val="00D65E8B"/>
    <w:rsid w:val="00D6608B"/>
    <w:rsid w:val="00D66379"/>
    <w:rsid w:val="00D66868"/>
    <w:rsid w:val="00D67009"/>
    <w:rsid w:val="00D671EF"/>
    <w:rsid w:val="00D6724D"/>
    <w:rsid w:val="00D67436"/>
    <w:rsid w:val="00D675F5"/>
    <w:rsid w:val="00D67B8B"/>
    <w:rsid w:val="00D67B8E"/>
    <w:rsid w:val="00D67C29"/>
    <w:rsid w:val="00D67D1E"/>
    <w:rsid w:val="00D70236"/>
    <w:rsid w:val="00D7024B"/>
    <w:rsid w:val="00D712AB"/>
    <w:rsid w:val="00D71642"/>
    <w:rsid w:val="00D71CD8"/>
    <w:rsid w:val="00D71E16"/>
    <w:rsid w:val="00D720BE"/>
    <w:rsid w:val="00D72BBF"/>
    <w:rsid w:val="00D7305C"/>
    <w:rsid w:val="00D730A3"/>
    <w:rsid w:val="00D7368C"/>
    <w:rsid w:val="00D7384E"/>
    <w:rsid w:val="00D74473"/>
    <w:rsid w:val="00D74800"/>
    <w:rsid w:val="00D74852"/>
    <w:rsid w:val="00D74DE2"/>
    <w:rsid w:val="00D75029"/>
    <w:rsid w:val="00D751A1"/>
    <w:rsid w:val="00D75923"/>
    <w:rsid w:val="00D761F8"/>
    <w:rsid w:val="00D76362"/>
    <w:rsid w:val="00D76F96"/>
    <w:rsid w:val="00D777FE"/>
    <w:rsid w:val="00D77C6A"/>
    <w:rsid w:val="00D80511"/>
    <w:rsid w:val="00D80F52"/>
    <w:rsid w:val="00D81096"/>
    <w:rsid w:val="00D81BA2"/>
    <w:rsid w:val="00D821D4"/>
    <w:rsid w:val="00D8293F"/>
    <w:rsid w:val="00D82987"/>
    <w:rsid w:val="00D82D0F"/>
    <w:rsid w:val="00D834F9"/>
    <w:rsid w:val="00D839FB"/>
    <w:rsid w:val="00D84520"/>
    <w:rsid w:val="00D8606F"/>
    <w:rsid w:val="00D8672A"/>
    <w:rsid w:val="00D8688F"/>
    <w:rsid w:val="00D86A33"/>
    <w:rsid w:val="00D86EA2"/>
    <w:rsid w:val="00D870C1"/>
    <w:rsid w:val="00D871D8"/>
    <w:rsid w:val="00D879D4"/>
    <w:rsid w:val="00D87F80"/>
    <w:rsid w:val="00D900B1"/>
    <w:rsid w:val="00D905B5"/>
    <w:rsid w:val="00D90A1E"/>
    <w:rsid w:val="00D90D7D"/>
    <w:rsid w:val="00D90E75"/>
    <w:rsid w:val="00D9146E"/>
    <w:rsid w:val="00D91632"/>
    <w:rsid w:val="00D91E72"/>
    <w:rsid w:val="00D91F5B"/>
    <w:rsid w:val="00D92473"/>
    <w:rsid w:val="00D92F51"/>
    <w:rsid w:val="00D939C5"/>
    <w:rsid w:val="00D94292"/>
    <w:rsid w:val="00D94968"/>
    <w:rsid w:val="00D94986"/>
    <w:rsid w:val="00D94D21"/>
    <w:rsid w:val="00D954A5"/>
    <w:rsid w:val="00D95F50"/>
    <w:rsid w:val="00D96429"/>
    <w:rsid w:val="00D96629"/>
    <w:rsid w:val="00D969A1"/>
    <w:rsid w:val="00D96E07"/>
    <w:rsid w:val="00D97185"/>
    <w:rsid w:val="00DA016C"/>
    <w:rsid w:val="00DA05F9"/>
    <w:rsid w:val="00DA0D48"/>
    <w:rsid w:val="00DA0F3B"/>
    <w:rsid w:val="00DA1076"/>
    <w:rsid w:val="00DA10FA"/>
    <w:rsid w:val="00DA18C3"/>
    <w:rsid w:val="00DA19A2"/>
    <w:rsid w:val="00DA19DA"/>
    <w:rsid w:val="00DA1DA6"/>
    <w:rsid w:val="00DA2261"/>
    <w:rsid w:val="00DA25F1"/>
    <w:rsid w:val="00DA2CCF"/>
    <w:rsid w:val="00DA32E6"/>
    <w:rsid w:val="00DA386F"/>
    <w:rsid w:val="00DA3DBE"/>
    <w:rsid w:val="00DA3E5E"/>
    <w:rsid w:val="00DA3F39"/>
    <w:rsid w:val="00DA4A82"/>
    <w:rsid w:val="00DA5259"/>
    <w:rsid w:val="00DA5521"/>
    <w:rsid w:val="00DA642B"/>
    <w:rsid w:val="00DA742A"/>
    <w:rsid w:val="00DA7519"/>
    <w:rsid w:val="00DA78D3"/>
    <w:rsid w:val="00DB00C8"/>
    <w:rsid w:val="00DB03E5"/>
    <w:rsid w:val="00DB0D91"/>
    <w:rsid w:val="00DB0EA4"/>
    <w:rsid w:val="00DB14F1"/>
    <w:rsid w:val="00DB1AD8"/>
    <w:rsid w:val="00DB27F4"/>
    <w:rsid w:val="00DB320D"/>
    <w:rsid w:val="00DB3336"/>
    <w:rsid w:val="00DB339B"/>
    <w:rsid w:val="00DB3499"/>
    <w:rsid w:val="00DB3F88"/>
    <w:rsid w:val="00DB4ABA"/>
    <w:rsid w:val="00DB4ADA"/>
    <w:rsid w:val="00DB509F"/>
    <w:rsid w:val="00DB5BFE"/>
    <w:rsid w:val="00DB5C57"/>
    <w:rsid w:val="00DB5E11"/>
    <w:rsid w:val="00DB6255"/>
    <w:rsid w:val="00DB6263"/>
    <w:rsid w:val="00DB6870"/>
    <w:rsid w:val="00DB6995"/>
    <w:rsid w:val="00DB6E7C"/>
    <w:rsid w:val="00DB71A3"/>
    <w:rsid w:val="00DB7357"/>
    <w:rsid w:val="00DC1C86"/>
    <w:rsid w:val="00DC26D0"/>
    <w:rsid w:val="00DC304A"/>
    <w:rsid w:val="00DC3773"/>
    <w:rsid w:val="00DC3956"/>
    <w:rsid w:val="00DC3B78"/>
    <w:rsid w:val="00DC4211"/>
    <w:rsid w:val="00DC4293"/>
    <w:rsid w:val="00DC4A5B"/>
    <w:rsid w:val="00DC5097"/>
    <w:rsid w:val="00DC52B3"/>
    <w:rsid w:val="00DC54C0"/>
    <w:rsid w:val="00DC57C6"/>
    <w:rsid w:val="00DC5B03"/>
    <w:rsid w:val="00DC5B63"/>
    <w:rsid w:val="00DC5BFB"/>
    <w:rsid w:val="00DC5ED2"/>
    <w:rsid w:val="00DC6060"/>
    <w:rsid w:val="00DC6BA5"/>
    <w:rsid w:val="00DC6CEB"/>
    <w:rsid w:val="00DD029C"/>
    <w:rsid w:val="00DD03C1"/>
    <w:rsid w:val="00DD057B"/>
    <w:rsid w:val="00DD0C18"/>
    <w:rsid w:val="00DD104F"/>
    <w:rsid w:val="00DD12C2"/>
    <w:rsid w:val="00DD14F8"/>
    <w:rsid w:val="00DD1602"/>
    <w:rsid w:val="00DD25F0"/>
    <w:rsid w:val="00DD2C39"/>
    <w:rsid w:val="00DD2FAF"/>
    <w:rsid w:val="00DD3074"/>
    <w:rsid w:val="00DD33E9"/>
    <w:rsid w:val="00DD3922"/>
    <w:rsid w:val="00DD4642"/>
    <w:rsid w:val="00DD46D8"/>
    <w:rsid w:val="00DD490B"/>
    <w:rsid w:val="00DD4CFB"/>
    <w:rsid w:val="00DD51A7"/>
    <w:rsid w:val="00DD5597"/>
    <w:rsid w:val="00DD5FD0"/>
    <w:rsid w:val="00DD65D3"/>
    <w:rsid w:val="00DD668A"/>
    <w:rsid w:val="00DD6913"/>
    <w:rsid w:val="00DD7234"/>
    <w:rsid w:val="00DD73D1"/>
    <w:rsid w:val="00DD7B46"/>
    <w:rsid w:val="00DE0100"/>
    <w:rsid w:val="00DE03F0"/>
    <w:rsid w:val="00DE089E"/>
    <w:rsid w:val="00DE0D9A"/>
    <w:rsid w:val="00DE1AC9"/>
    <w:rsid w:val="00DE1F4C"/>
    <w:rsid w:val="00DE2691"/>
    <w:rsid w:val="00DE285B"/>
    <w:rsid w:val="00DE2941"/>
    <w:rsid w:val="00DE29B9"/>
    <w:rsid w:val="00DE2C4C"/>
    <w:rsid w:val="00DE2FF8"/>
    <w:rsid w:val="00DE3469"/>
    <w:rsid w:val="00DE38FC"/>
    <w:rsid w:val="00DE3AB1"/>
    <w:rsid w:val="00DE4D9A"/>
    <w:rsid w:val="00DE536F"/>
    <w:rsid w:val="00DE59FF"/>
    <w:rsid w:val="00DE5C36"/>
    <w:rsid w:val="00DE656E"/>
    <w:rsid w:val="00DE6DD4"/>
    <w:rsid w:val="00DE7289"/>
    <w:rsid w:val="00DF0744"/>
    <w:rsid w:val="00DF08E1"/>
    <w:rsid w:val="00DF0918"/>
    <w:rsid w:val="00DF0CE0"/>
    <w:rsid w:val="00DF0F3A"/>
    <w:rsid w:val="00DF1F10"/>
    <w:rsid w:val="00DF227D"/>
    <w:rsid w:val="00DF2858"/>
    <w:rsid w:val="00DF30AE"/>
    <w:rsid w:val="00DF312E"/>
    <w:rsid w:val="00DF33FC"/>
    <w:rsid w:val="00DF362F"/>
    <w:rsid w:val="00DF4230"/>
    <w:rsid w:val="00DF4261"/>
    <w:rsid w:val="00DF436C"/>
    <w:rsid w:val="00DF4D41"/>
    <w:rsid w:val="00DF50A0"/>
    <w:rsid w:val="00DF50B2"/>
    <w:rsid w:val="00DF55E1"/>
    <w:rsid w:val="00DF5C2E"/>
    <w:rsid w:val="00DF5C7D"/>
    <w:rsid w:val="00DF62EA"/>
    <w:rsid w:val="00DF6C14"/>
    <w:rsid w:val="00DF6E3A"/>
    <w:rsid w:val="00DF6E69"/>
    <w:rsid w:val="00DF6EC0"/>
    <w:rsid w:val="00DF7760"/>
    <w:rsid w:val="00DF78EC"/>
    <w:rsid w:val="00DF7D3C"/>
    <w:rsid w:val="00DF7D6B"/>
    <w:rsid w:val="00DF7F28"/>
    <w:rsid w:val="00E00292"/>
    <w:rsid w:val="00E00C59"/>
    <w:rsid w:val="00E00D94"/>
    <w:rsid w:val="00E00EAD"/>
    <w:rsid w:val="00E011B0"/>
    <w:rsid w:val="00E013CF"/>
    <w:rsid w:val="00E0172B"/>
    <w:rsid w:val="00E01C68"/>
    <w:rsid w:val="00E01F44"/>
    <w:rsid w:val="00E02340"/>
    <w:rsid w:val="00E02495"/>
    <w:rsid w:val="00E02502"/>
    <w:rsid w:val="00E02A4A"/>
    <w:rsid w:val="00E02CDB"/>
    <w:rsid w:val="00E030A6"/>
    <w:rsid w:val="00E030EE"/>
    <w:rsid w:val="00E03256"/>
    <w:rsid w:val="00E03568"/>
    <w:rsid w:val="00E036FA"/>
    <w:rsid w:val="00E03EA1"/>
    <w:rsid w:val="00E0414A"/>
    <w:rsid w:val="00E04A8F"/>
    <w:rsid w:val="00E04C01"/>
    <w:rsid w:val="00E05107"/>
    <w:rsid w:val="00E0531D"/>
    <w:rsid w:val="00E06A52"/>
    <w:rsid w:val="00E07280"/>
    <w:rsid w:val="00E073C0"/>
    <w:rsid w:val="00E076DE"/>
    <w:rsid w:val="00E076FC"/>
    <w:rsid w:val="00E07B9E"/>
    <w:rsid w:val="00E10A10"/>
    <w:rsid w:val="00E10C8F"/>
    <w:rsid w:val="00E10F6C"/>
    <w:rsid w:val="00E11861"/>
    <w:rsid w:val="00E128E2"/>
    <w:rsid w:val="00E12BA8"/>
    <w:rsid w:val="00E12C74"/>
    <w:rsid w:val="00E12D00"/>
    <w:rsid w:val="00E130DF"/>
    <w:rsid w:val="00E14139"/>
    <w:rsid w:val="00E14210"/>
    <w:rsid w:val="00E143D7"/>
    <w:rsid w:val="00E157AD"/>
    <w:rsid w:val="00E158DB"/>
    <w:rsid w:val="00E1617A"/>
    <w:rsid w:val="00E16922"/>
    <w:rsid w:val="00E16E71"/>
    <w:rsid w:val="00E16EAA"/>
    <w:rsid w:val="00E1722C"/>
    <w:rsid w:val="00E1774E"/>
    <w:rsid w:val="00E17ABE"/>
    <w:rsid w:val="00E17D93"/>
    <w:rsid w:val="00E2068B"/>
    <w:rsid w:val="00E21651"/>
    <w:rsid w:val="00E218F7"/>
    <w:rsid w:val="00E21EF1"/>
    <w:rsid w:val="00E22558"/>
    <w:rsid w:val="00E22604"/>
    <w:rsid w:val="00E22CDE"/>
    <w:rsid w:val="00E22E91"/>
    <w:rsid w:val="00E23351"/>
    <w:rsid w:val="00E23462"/>
    <w:rsid w:val="00E235CC"/>
    <w:rsid w:val="00E23944"/>
    <w:rsid w:val="00E23B41"/>
    <w:rsid w:val="00E23C79"/>
    <w:rsid w:val="00E23E36"/>
    <w:rsid w:val="00E2428D"/>
    <w:rsid w:val="00E24B60"/>
    <w:rsid w:val="00E2533F"/>
    <w:rsid w:val="00E25AEF"/>
    <w:rsid w:val="00E25E38"/>
    <w:rsid w:val="00E265B6"/>
    <w:rsid w:val="00E26718"/>
    <w:rsid w:val="00E26C70"/>
    <w:rsid w:val="00E26D40"/>
    <w:rsid w:val="00E26E21"/>
    <w:rsid w:val="00E26F07"/>
    <w:rsid w:val="00E273EB"/>
    <w:rsid w:val="00E27525"/>
    <w:rsid w:val="00E30238"/>
    <w:rsid w:val="00E302A1"/>
    <w:rsid w:val="00E3062B"/>
    <w:rsid w:val="00E31179"/>
    <w:rsid w:val="00E31232"/>
    <w:rsid w:val="00E3147B"/>
    <w:rsid w:val="00E31D37"/>
    <w:rsid w:val="00E32ABD"/>
    <w:rsid w:val="00E33321"/>
    <w:rsid w:val="00E3486F"/>
    <w:rsid w:val="00E35284"/>
    <w:rsid w:val="00E352BA"/>
    <w:rsid w:val="00E35D6A"/>
    <w:rsid w:val="00E35EE1"/>
    <w:rsid w:val="00E3609A"/>
    <w:rsid w:val="00E36197"/>
    <w:rsid w:val="00E36A33"/>
    <w:rsid w:val="00E36C90"/>
    <w:rsid w:val="00E37245"/>
    <w:rsid w:val="00E37469"/>
    <w:rsid w:val="00E3759F"/>
    <w:rsid w:val="00E40BA0"/>
    <w:rsid w:val="00E41A76"/>
    <w:rsid w:val="00E41E80"/>
    <w:rsid w:val="00E42227"/>
    <w:rsid w:val="00E422DD"/>
    <w:rsid w:val="00E42333"/>
    <w:rsid w:val="00E42998"/>
    <w:rsid w:val="00E43421"/>
    <w:rsid w:val="00E43656"/>
    <w:rsid w:val="00E438D4"/>
    <w:rsid w:val="00E43BCF"/>
    <w:rsid w:val="00E44A1D"/>
    <w:rsid w:val="00E44A53"/>
    <w:rsid w:val="00E45427"/>
    <w:rsid w:val="00E45E12"/>
    <w:rsid w:val="00E461EB"/>
    <w:rsid w:val="00E466C0"/>
    <w:rsid w:val="00E46907"/>
    <w:rsid w:val="00E46CB8"/>
    <w:rsid w:val="00E46DF1"/>
    <w:rsid w:val="00E4755E"/>
    <w:rsid w:val="00E47BD8"/>
    <w:rsid w:val="00E502D7"/>
    <w:rsid w:val="00E503CE"/>
    <w:rsid w:val="00E508CA"/>
    <w:rsid w:val="00E50BF6"/>
    <w:rsid w:val="00E50F7D"/>
    <w:rsid w:val="00E51102"/>
    <w:rsid w:val="00E51222"/>
    <w:rsid w:val="00E5180D"/>
    <w:rsid w:val="00E51A8E"/>
    <w:rsid w:val="00E51B9E"/>
    <w:rsid w:val="00E52137"/>
    <w:rsid w:val="00E522BD"/>
    <w:rsid w:val="00E525D4"/>
    <w:rsid w:val="00E52A0A"/>
    <w:rsid w:val="00E536B1"/>
    <w:rsid w:val="00E53761"/>
    <w:rsid w:val="00E53CC3"/>
    <w:rsid w:val="00E53F64"/>
    <w:rsid w:val="00E53FBC"/>
    <w:rsid w:val="00E5407D"/>
    <w:rsid w:val="00E5499B"/>
    <w:rsid w:val="00E5522C"/>
    <w:rsid w:val="00E555EE"/>
    <w:rsid w:val="00E556A0"/>
    <w:rsid w:val="00E55710"/>
    <w:rsid w:val="00E56114"/>
    <w:rsid w:val="00E566DA"/>
    <w:rsid w:val="00E56BF8"/>
    <w:rsid w:val="00E56D53"/>
    <w:rsid w:val="00E56DA8"/>
    <w:rsid w:val="00E57886"/>
    <w:rsid w:val="00E57A67"/>
    <w:rsid w:val="00E60042"/>
    <w:rsid w:val="00E600E7"/>
    <w:rsid w:val="00E60584"/>
    <w:rsid w:val="00E60D9A"/>
    <w:rsid w:val="00E60DE1"/>
    <w:rsid w:val="00E6166C"/>
    <w:rsid w:val="00E61838"/>
    <w:rsid w:val="00E623C7"/>
    <w:rsid w:val="00E639E6"/>
    <w:rsid w:val="00E63C1F"/>
    <w:rsid w:val="00E64DED"/>
    <w:rsid w:val="00E64E69"/>
    <w:rsid w:val="00E651D5"/>
    <w:rsid w:val="00E652B1"/>
    <w:rsid w:val="00E65391"/>
    <w:rsid w:val="00E6574D"/>
    <w:rsid w:val="00E65B48"/>
    <w:rsid w:val="00E66351"/>
    <w:rsid w:val="00E665D3"/>
    <w:rsid w:val="00E6679A"/>
    <w:rsid w:val="00E66F4C"/>
    <w:rsid w:val="00E66F4D"/>
    <w:rsid w:val="00E672A0"/>
    <w:rsid w:val="00E67373"/>
    <w:rsid w:val="00E6791C"/>
    <w:rsid w:val="00E7019D"/>
    <w:rsid w:val="00E704C6"/>
    <w:rsid w:val="00E70BD8"/>
    <w:rsid w:val="00E7153C"/>
    <w:rsid w:val="00E71543"/>
    <w:rsid w:val="00E722FB"/>
    <w:rsid w:val="00E7242A"/>
    <w:rsid w:val="00E72C96"/>
    <w:rsid w:val="00E72DC1"/>
    <w:rsid w:val="00E736B4"/>
    <w:rsid w:val="00E73AF2"/>
    <w:rsid w:val="00E73C9B"/>
    <w:rsid w:val="00E7400B"/>
    <w:rsid w:val="00E742E7"/>
    <w:rsid w:val="00E7477F"/>
    <w:rsid w:val="00E76432"/>
    <w:rsid w:val="00E76444"/>
    <w:rsid w:val="00E76635"/>
    <w:rsid w:val="00E76729"/>
    <w:rsid w:val="00E77372"/>
    <w:rsid w:val="00E77BE6"/>
    <w:rsid w:val="00E77E0A"/>
    <w:rsid w:val="00E80431"/>
    <w:rsid w:val="00E8093E"/>
    <w:rsid w:val="00E80CC0"/>
    <w:rsid w:val="00E8117D"/>
    <w:rsid w:val="00E81CCE"/>
    <w:rsid w:val="00E81D9E"/>
    <w:rsid w:val="00E81EE0"/>
    <w:rsid w:val="00E82ADE"/>
    <w:rsid w:val="00E82EFE"/>
    <w:rsid w:val="00E83178"/>
    <w:rsid w:val="00E831E0"/>
    <w:rsid w:val="00E8331D"/>
    <w:rsid w:val="00E83535"/>
    <w:rsid w:val="00E835D4"/>
    <w:rsid w:val="00E837E6"/>
    <w:rsid w:val="00E84FAF"/>
    <w:rsid w:val="00E85446"/>
    <w:rsid w:val="00E85649"/>
    <w:rsid w:val="00E85EDE"/>
    <w:rsid w:val="00E85F3D"/>
    <w:rsid w:val="00E862DD"/>
    <w:rsid w:val="00E86379"/>
    <w:rsid w:val="00E864D6"/>
    <w:rsid w:val="00E86545"/>
    <w:rsid w:val="00E87181"/>
    <w:rsid w:val="00E873A7"/>
    <w:rsid w:val="00E8753F"/>
    <w:rsid w:val="00E87A53"/>
    <w:rsid w:val="00E87D7D"/>
    <w:rsid w:val="00E90BCE"/>
    <w:rsid w:val="00E90E0D"/>
    <w:rsid w:val="00E90FC1"/>
    <w:rsid w:val="00E910DA"/>
    <w:rsid w:val="00E913AB"/>
    <w:rsid w:val="00E91807"/>
    <w:rsid w:val="00E91C1B"/>
    <w:rsid w:val="00E92058"/>
    <w:rsid w:val="00E9322D"/>
    <w:rsid w:val="00E934E7"/>
    <w:rsid w:val="00E939A0"/>
    <w:rsid w:val="00E93F56"/>
    <w:rsid w:val="00E94926"/>
    <w:rsid w:val="00E95096"/>
    <w:rsid w:val="00E950E4"/>
    <w:rsid w:val="00E95153"/>
    <w:rsid w:val="00E95221"/>
    <w:rsid w:val="00E955CF"/>
    <w:rsid w:val="00E95927"/>
    <w:rsid w:val="00E96BEF"/>
    <w:rsid w:val="00E972DF"/>
    <w:rsid w:val="00E9751E"/>
    <w:rsid w:val="00E975E7"/>
    <w:rsid w:val="00EA005D"/>
    <w:rsid w:val="00EA0815"/>
    <w:rsid w:val="00EA0B1B"/>
    <w:rsid w:val="00EA0EBC"/>
    <w:rsid w:val="00EA1803"/>
    <w:rsid w:val="00EA1B71"/>
    <w:rsid w:val="00EA308E"/>
    <w:rsid w:val="00EA371B"/>
    <w:rsid w:val="00EA3E08"/>
    <w:rsid w:val="00EA4815"/>
    <w:rsid w:val="00EA5642"/>
    <w:rsid w:val="00EA584A"/>
    <w:rsid w:val="00EA5ADD"/>
    <w:rsid w:val="00EA5B59"/>
    <w:rsid w:val="00EA5BB0"/>
    <w:rsid w:val="00EA5E65"/>
    <w:rsid w:val="00EA62E0"/>
    <w:rsid w:val="00EA638D"/>
    <w:rsid w:val="00EA6FF3"/>
    <w:rsid w:val="00EA77E4"/>
    <w:rsid w:val="00EB0367"/>
    <w:rsid w:val="00EB0434"/>
    <w:rsid w:val="00EB0734"/>
    <w:rsid w:val="00EB0D0D"/>
    <w:rsid w:val="00EB110C"/>
    <w:rsid w:val="00EB11A5"/>
    <w:rsid w:val="00EB157D"/>
    <w:rsid w:val="00EB186E"/>
    <w:rsid w:val="00EB2839"/>
    <w:rsid w:val="00EB2B46"/>
    <w:rsid w:val="00EB2E35"/>
    <w:rsid w:val="00EB31C3"/>
    <w:rsid w:val="00EB347F"/>
    <w:rsid w:val="00EB38E5"/>
    <w:rsid w:val="00EB4F66"/>
    <w:rsid w:val="00EB50B6"/>
    <w:rsid w:val="00EB50FE"/>
    <w:rsid w:val="00EB52B7"/>
    <w:rsid w:val="00EB5801"/>
    <w:rsid w:val="00EB5AB1"/>
    <w:rsid w:val="00EB5E17"/>
    <w:rsid w:val="00EB5F51"/>
    <w:rsid w:val="00EB6A9B"/>
    <w:rsid w:val="00EB705C"/>
    <w:rsid w:val="00EB7279"/>
    <w:rsid w:val="00EB786C"/>
    <w:rsid w:val="00EB7BC8"/>
    <w:rsid w:val="00EB7ECB"/>
    <w:rsid w:val="00EC008E"/>
    <w:rsid w:val="00EC0424"/>
    <w:rsid w:val="00EC0659"/>
    <w:rsid w:val="00EC0B16"/>
    <w:rsid w:val="00EC1C04"/>
    <w:rsid w:val="00EC2021"/>
    <w:rsid w:val="00EC231E"/>
    <w:rsid w:val="00EC2404"/>
    <w:rsid w:val="00EC24D8"/>
    <w:rsid w:val="00EC28C9"/>
    <w:rsid w:val="00EC2A86"/>
    <w:rsid w:val="00EC2BB4"/>
    <w:rsid w:val="00EC2C96"/>
    <w:rsid w:val="00EC3927"/>
    <w:rsid w:val="00EC4254"/>
    <w:rsid w:val="00EC425C"/>
    <w:rsid w:val="00EC428F"/>
    <w:rsid w:val="00EC43EA"/>
    <w:rsid w:val="00EC4689"/>
    <w:rsid w:val="00EC47C4"/>
    <w:rsid w:val="00EC4B61"/>
    <w:rsid w:val="00EC4D0B"/>
    <w:rsid w:val="00EC50C0"/>
    <w:rsid w:val="00EC55B8"/>
    <w:rsid w:val="00EC5A12"/>
    <w:rsid w:val="00EC5F84"/>
    <w:rsid w:val="00EC601C"/>
    <w:rsid w:val="00EC60B1"/>
    <w:rsid w:val="00EC624B"/>
    <w:rsid w:val="00EC65F0"/>
    <w:rsid w:val="00EC6671"/>
    <w:rsid w:val="00EC686E"/>
    <w:rsid w:val="00EC6B0D"/>
    <w:rsid w:val="00EC6DE4"/>
    <w:rsid w:val="00EC746D"/>
    <w:rsid w:val="00EC7671"/>
    <w:rsid w:val="00EC7BC3"/>
    <w:rsid w:val="00ED00A8"/>
    <w:rsid w:val="00ED0393"/>
    <w:rsid w:val="00ED0572"/>
    <w:rsid w:val="00ED0BDB"/>
    <w:rsid w:val="00ED171F"/>
    <w:rsid w:val="00ED18CD"/>
    <w:rsid w:val="00ED2239"/>
    <w:rsid w:val="00ED27DD"/>
    <w:rsid w:val="00ED281A"/>
    <w:rsid w:val="00ED28F4"/>
    <w:rsid w:val="00ED3329"/>
    <w:rsid w:val="00ED367A"/>
    <w:rsid w:val="00ED3D3D"/>
    <w:rsid w:val="00ED40C5"/>
    <w:rsid w:val="00ED4333"/>
    <w:rsid w:val="00ED452C"/>
    <w:rsid w:val="00ED53B3"/>
    <w:rsid w:val="00ED5620"/>
    <w:rsid w:val="00ED5969"/>
    <w:rsid w:val="00ED5DE6"/>
    <w:rsid w:val="00ED66D7"/>
    <w:rsid w:val="00ED7892"/>
    <w:rsid w:val="00EE0167"/>
    <w:rsid w:val="00EE039B"/>
    <w:rsid w:val="00EE089C"/>
    <w:rsid w:val="00EE0DA8"/>
    <w:rsid w:val="00EE138E"/>
    <w:rsid w:val="00EE139D"/>
    <w:rsid w:val="00EE147C"/>
    <w:rsid w:val="00EE19EF"/>
    <w:rsid w:val="00EE1B31"/>
    <w:rsid w:val="00EE1B8B"/>
    <w:rsid w:val="00EE1EC9"/>
    <w:rsid w:val="00EE211A"/>
    <w:rsid w:val="00EE2340"/>
    <w:rsid w:val="00EE273B"/>
    <w:rsid w:val="00EE2905"/>
    <w:rsid w:val="00EE3571"/>
    <w:rsid w:val="00EE369C"/>
    <w:rsid w:val="00EE4367"/>
    <w:rsid w:val="00EE4687"/>
    <w:rsid w:val="00EE4901"/>
    <w:rsid w:val="00EE4905"/>
    <w:rsid w:val="00EE51E9"/>
    <w:rsid w:val="00EE5410"/>
    <w:rsid w:val="00EE66C8"/>
    <w:rsid w:val="00EE7DD3"/>
    <w:rsid w:val="00EF0088"/>
    <w:rsid w:val="00EF04CC"/>
    <w:rsid w:val="00EF1079"/>
    <w:rsid w:val="00EF1164"/>
    <w:rsid w:val="00EF1452"/>
    <w:rsid w:val="00EF18C7"/>
    <w:rsid w:val="00EF2583"/>
    <w:rsid w:val="00EF3085"/>
    <w:rsid w:val="00EF3886"/>
    <w:rsid w:val="00EF4A9C"/>
    <w:rsid w:val="00EF5523"/>
    <w:rsid w:val="00EF567B"/>
    <w:rsid w:val="00EF5946"/>
    <w:rsid w:val="00EF5B83"/>
    <w:rsid w:val="00EF5CF0"/>
    <w:rsid w:val="00EF62B2"/>
    <w:rsid w:val="00EF6303"/>
    <w:rsid w:val="00EF6959"/>
    <w:rsid w:val="00EF6B23"/>
    <w:rsid w:val="00EF7019"/>
    <w:rsid w:val="00EF71A3"/>
    <w:rsid w:val="00EF7342"/>
    <w:rsid w:val="00EF73C1"/>
    <w:rsid w:val="00EF7496"/>
    <w:rsid w:val="00F00492"/>
    <w:rsid w:val="00F00AD9"/>
    <w:rsid w:val="00F01943"/>
    <w:rsid w:val="00F01A76"/>
    <w:rsid w:val="00F01D17"/>
    <w:rsid w:val="00F01E82"/>
    <w:rsid w:val="00F0204D"/>
    <w:rsid w:val="00F02370"/>
    <w:rsid w:val="00F023C8"/>
    <w:rsid w:val="00F023DA"/>
    <w:rsid w:val="00F02573"/>
    <w:rsid w:val="00F02D83"/>
    <w:rsid w:val="00F032CF"/>
    <w:rsid w:val="00F03403"/>
    <w:rsid w:val="00F0371C"/>
    <w:rsid w:val="00F03769"/>
    <w:rsid w:val="00F0396D"/>
    <w:rsid w:val="00F039EA"/>
    <w:rsid w:val="00F03D4C"/>
    <w:rsid w:val="00F04159"/>
    <w:rsid w:val="00F041BC"/>
    <w:rsid w:val="00F041D8"/>
    <w:rsid w:val="00F0441B"/>
    <w:rsid w:val="00F04CDE"/>
    <w:rsid w:val="00F04E64"/>
    <w:rsid w:val="00F053EB"/>
    <w:rsid w:val="00F05534"/>
    <w:rsid w:val="00F05EC0"/>
    <w:rsid w:val="00F05F6E"/>
    <w:rsid w:val="00F065DE"/>
    <w:rsid w:val="00F06FB5"/>
    <w:rsid w:val="00F07145"/>
    <w:rsid w:val="00F07374"/>
    <w:rsid w:val="00F0765C"/>
    <w:rsid w:val="00F078AF"/>
    <w:rsid w:val="00F078BC"/>
    <w:rsid w:val="00F1044F"/>
    <w:rsid w:val="00F1049A"/>
    <w:rsid w:val="00F105F6"/>
    <w:rsid w:val="00F1090F"/>
    <w:rsid w:val="00F109A7"/>
    <w:rsid w:val="00F10D03"/>
    <w:rsid w:val="00F10DEE"/>
    <w:rsid w:val="00F11635"/>
    <w:rsid w:val="00F11814"/>
    <w:rsid w:val="00F1215E"/>
    <w:rsid w:val="00F12781"/>
    <w:rsid w:val="00F12C2A"/>
    <w:rsid w:val="00F13E33"/>
    <w:rsid w:val="00F14142"/>
    <w:rsid w:val="00F150D5"/>
    <w:rsid w:val="00F15213"/>
    <w:rsid w:val="00F154ED"/>
    <w:rsid w:val="00F158D6"/>
    <w:rsid w:val="00F16146"/>
    <w:rsid w:val="00F16332"/>
    <w:rsid w:val="00F168CF"/>
    <w:rsid w:val="00F168DF"/>
    <w:rsid w:val="00F1692C"/>
    <w:rsid w:val="00F16DD3"/>
    <w:rsid w:val="00F1730F"/>
    <w:rsid w:val="00F1756C"/>
    <w:rsid w:val="00F175C6"/>
    <w:rsid w:val="00F176AF"/>
    <w:rsid w:val="00F177A3"/>
    <w:rsid w:val="00F200DA"/>
    <w:rsid w:val="00F20C06"/>
    <w:rsid w:val="00F20D20"/>
    <w:rsid w:val="00F21368"/>
    <w:rsid w:val="00F214D2"/>
    <w:rsid w:val="00F2183E"/>
    <w:rsid w:val="00F21966"/>
    <w:rsid w:val="00F21A39"/>
    <w:rsid w:val="00F22116"/>
    <w:rsid w:val="00F224EF"/>
    <w:rsid w:val="00F227A2"/>
    <w:rsid w:val="00F22806"/>
    <w:rsid w:val="00F22C30"/>
    <w:rsid w:val="00F22C40"/>
    <w:rsid w:val="00F23733"/>
    <w:rsid w:val="00F24C3E"/>
    <w:rsid w:val="00F2517B"/>
    <w:rsid w:val="00F25574"/>
    <w:rsid w:val="00F2563F"/>
    <w:rsid w:val="00F2595D"/>
    <w:rsid w:val="00F25B50"/>
    <w:rsid w:val="00F26401"/>
    <w:rsid w:val="00F2692F"/>
    <w:rsid w:val="00F27210"/>
    <w:rsid w:val="00F27273"/>
    <w:rsid w:val="00F304A9"/>
    <w:rsid w:val="00F30B7F"/>
    <w:rsid w:val="00F310A9"/>
    <w:rsid w:val="00F31140"/>
    <w:rsid w:val="00F3129F"/>
    <w:rsid w:val="00F3130C"/>
    <w:rsid w:val="00F313B9"/>
    <w:rsid w:val="00F3177A"/>
    <w:rsid w:val="00F320D6"/>
    <w:rsid w:val="00F32347"/>
    <w:rsid w:val="00F325BC"/>
    <w:rsid w:val="00F32A3C"/>
    <w:rsid w:val="00F32E25"/>
    <w:rsid w:val="00F3318B"/>
    <w:rsid w:val="00F3374E"/>
    <w:rsid w:val="00F33AA3"/>
    <w:rsid w:val="00F345CD"/>
    <w:rsid w:val="00F34ED9"/>
    <w:rsid w:val="00F368C3"/>
    <w:rsid w:val="00F37438"/>
    <w:rsid w:val="00F40B28"/>
    <w:rsid w:val="00F40CA0"/>
    <w:rsid w:val="00F40DC1"/>
    <w:rsid w:val="00F410D6"/>
    <w:rsid w:val="00F41593"/>
    <w:rsid w:val="00F41BEF"/>
    <w:rsid w:val="00F41F62"/>
    <w:rsid w:val="00F42010"/>
    <w:rsid w:val="00F42D59"/>
    <w:rsid w:val="00F431B6"/>
    <w:rsid w:val="00F4341A"/>
    <w:rsid w:val="00F43A40"/>
    <w:rsid w:val="00F43C8F"/>
    <w:rsid w:val="00F44506"/>
    <w:rsid w:val="00F4451C"/>
    <w:rsid w:val="00F4453F"/>
    <w:rsid w:val="00F447AE"/>
    <w:rsid w:val="00F4514B"/>
    <w:rsid w:val="00F4530B"/>
    <w:rsid w:val="00F45B6E"/>
    <w:rsid w:val="00F462EE"/>
    <w:rsid w:val="00F469F5"/>
    <w:rsid w:val="00F46A52"/>
    <w:rsid w:val="00F46D3C"/>
    <w:rsid w:val="00F46F85"/>
    <w:rsid w:val="00F46FA0"/>
    <w:rsid w:val="00F47FAA"/>
    <w:rsid w:val="00F5002B"/>
    <w:rsid w:val="00F503C3"/>
    <w:rsid w:val="00F50A19"/>
    <w:rsid w:val="00F50A59"/>
    <w:rsid w:val="00F50E07"/>
    <w:rsid w:val="00F512DD"/>
    <w:rsid w:val="00F51F3B"/>
    <w:rsid w:val="00F52111"/>
    <w:rsid w:val="00F5253D"/>
    <w:rsid w:val="00F52677"/>
    <w:rsid w:val="00F52BEE"/>
    <w:rsid w:val="00F52D42"/>
    <w:rsid w:val="00F52FBC"/>
    <w:rsid w:val="00F530AC"/>
    <w:rsid w:val="00F530B3"/>
    <w:rsid w:val="00F53C1D"/>
    <w:rsid w:val="00F543AC"/>
    <w:rsid w:val="00F5493B"/>
    <w:rsid w:val="00F55120"/>
    <w:rsid w:val="00F551E2"/>
    <w:rsid w:val="00F55B94"/>
    <w:rsid w:val="00F56267"/>
    <w:rsid w:val="00F57023"/>
    <w:rsid w:val="00F57228"/>
    <w:rsid w:val="00F6015E"/>
    <w:rsid w:val="00F607B9"/>
    <w:rsid w:val="00F60B3B"/>
    <w:rsid w:val="00F60BC6"/>
    <w:rsid w:val="00F60E3C"/>
    <w:rsid w:val="00F6180A"/>
    <w:rsid w:val="00F61921"/>
    <w:rsid w:val="00F61D35"/>
    <w:rsid w:val="00F627CF"/>
    <w:rsid w:val="00F63249"/>
    <w:rsid w:val="00F636FE"/>
    <w:rsid w:val="00F646B6"/>
    <w:rsid w:val="00F64A2B"/>
    <w:rsid w:val="00F64D04"/>
    <w:rsid w:val="00F652F9"/>
    <w:rsid w:val="00F66050"/>
    <w:rsid w:val="00F6640E"/>
    <w:rsid w:val="00F66B6D"/>
    <w:rsid w:val="00F66BC9"/>
    <w:rsid w:val="00F66E24"/>
    <w:rsid w:val="00F67557"/>
    <w:rsid w:val="00F6772F"/>
    <w:rsid w:val="00F6785F"/>
    <w:rsid w:val="00F67AE6"/>
    <w:rsid w:val="00F67B84"/>
    <w:rsid w:val="00F67FD1"/>
    <w:rsid w:val="00F70012"/>
    <w:rsid w:val="00F706F7"/>
    <w:rsid w:val="00F7088D"/>
    <w:rsid w:val="00F70901"/>
    <w:rsid w:val="00F70ABB"/>
    <w:rsid w:val="00F70DD3"/>
    <w:rsid w:val="00F70E2E"/>
    <w:rsid w:val="00F7199C"/>
    <w:rsid w:val="00F719A8"/>
    <w:rsid w:val="00F71C65"/>
    <w:rsid w:val="00F722BE"/>
    <w:rsid w:val="00F72C0C"/>
    <w:rsid w:val="00F72CA4"/>
    <w:rsid w:val="00F7330A"/>
    <w:rsid w:val="00F7331F"/>
    <w:rsid w:val="00F734ED"/>
    <w:rsid w:val="00F74B5C"/>
    <w:rsid w:val="00F74DEA"/>
    <w:rsid w:val="00F75299"/>
    <w:rsid w:val="00F7552E"/>
    <w:rsid w:val="00F755B9"/>
    <w:rsid w:val="00F7589C"/>
    <w:rsid w:val="00F75F61"/>
    <w:rsid w:val="00F7600F"/>
    <w:rsid w:val="00F76251"/>
    <w:rsid w:val="00F76DA5"/>
    <w:rsid w:val="00F76E0C"/>
    <w:rsid w:val="00F77CB8"/>
    <w:rsid w:val="00F77E1E"/>
    <w:rsid w:val="00F77EA1"/>
    <w:rsid w:val="00F80F65"/>
    <w:rsid w:val="00F81E80"/>
    <w:rsid w:val="00F82004"/>
    <w:rsid w:val="00F82399"/>
    <w:rsid w:val="00F824E8"/>
    <w:rsid w:val="00F82832"/>
    <w:rsid w:val="00F82C16"/>
    <w:rsid w:val="00F831C1"/>
    <w:rsid w:val="00F83365"/>
    <w:rsid w:val="00F834C8"/>
    <w:rsid w:val="00F837F0"/>
    <w:rsid w:val="00F838A2"/>
    <w:rsid w:val="00F83916"/>
    <w:rsid w:val="00F8408C"/>
    <w:rsid w:val="00F846EE"/>
    <w:rsid w:val="00F857D0"/>
    <w:rsid w:val="00F858EE"/>
    <w:rsid w:val="00F86FCD"/>
    <w:rsid w:val="00F87129"/>
    <w:rsid w:val="00F872A6"/>
    <w:rsid w:val="00F872B2"/>
    <w:rsid w:val="00F878C5"/>
    <w:rsid w:val="00F87916"/>
    <w:rsid w:val="00F87D02"/>
    <w:rsid w:val="00F87F8C"/>
    <w:rsid w:val="00F901E1"/>
    <w:rsid w:val="00F901E6"/>
    <w:rsid w:val="00F90239"/>
    <w:rsid w:val="00F90265"/>
    <w:rsid w:val="00F90392"/>
    <w:rsid w:val="00F90C42"/>
    <w:rsid w:val="00F90D37"/>
    <w:rsid w:val="00F912E6"/>
    <w:rsid w:val="00F91316"/>
    <w:rsid w:val="00F916AB"/>
    <w:rsid w:val="00F9174B"/>
    <w:rsid w:val="00F918C8"/>
    <w:rsid w:val="00F9287B"/>
    <w:rsid w:val="00F9328B"/>
    <w:rsid w:val="00F93E58"/>
    <w:rsid w:val="00F94A0E"/>
    <w:rsid w:val="00F95357"/>
    <w:rsid w:val="00F9559D"/>
    <w:rsid w:val="00F960E0"/>
    <w:rsid w:val="00F96160"/>
    <w:rsid w:val="00F962BA"/>
    <w:rsid w:val="00F97C2D"/>
    <w:rsid w:val="00F97EC0"/>
    <w:rsid w:val="00F97FD2"/>
    <w:rsid w:val="00FA08D3"/>
    <w:rsid w:val="00FA1565"/>
    <w:rsid w:val="00FA1925"/>
    <w:rsid w:val="00FA19F5"/>
    <w:rsid w:val="00FA1CAC"/>
    <w:rsid w:val="00FA2328"/>
    <w:rsid w:val="00FA280C"/>
    <w:rsid w:val="00FA28EB"/>
    <w:rsid w:val="00FA3BAD"/>
    <w:rsid w:val="00FA46EB"/>
    <w:rsid w:val="00FA49A5"/>
    <w:rsid w:val="00FA4ABD"/>
    <w:rsid w:val="00FA4C45"/>
    <w:rsid w:val="00FA501A"/>
    <w:rsid w:val="00FA50A9"/>
    <w:rsid w:val="00FA5ED7"/>
    <w:rsid w:val="00FA603C"/>
    <w:rsid w:val="00FA6115"/>
    <w:rsid w:val="00FA65DF"/>
    <w:rsid w:val="00FA6A80"/>
    <w:rsid w:val="00FA6EA7"/>
    <w:rsid w:val="00FA7347"/>
    <w:rsid w:val="00FA77D7"/>
    <w:rsid w:val="00FA781D"/>
    <w:rsid w:val="00FA789C"/>
    <w:rsid w:val="00FA7DBA"/>
    <w:rsid w:val="00FA7E4C"/>
    <w:rsid w:val="00FA7EB0"/>
    <w:rsid w:val="00FB0202"/>
    <w:rsid w:val="00FB0615"/>
    <w:rsid w:val="00FB0EA5"/>
    <w:rsid w:val="00FB1B6B"/>
    <w:rsid w:val="00FB1D79"/>
    <w:rsid w:val="00FB1F83"/>
    <w:rsid w:val="00FB2177"/>
    <w:rsid w:val="00FB2697"/>
    <w:rsid w:val="00FB2BCA"/>
    <w:rsid w:val="00FB2D3C"/>
    <w:rsid w:val="00FB2DC4"/>
    <w:rsid w:val="00FB2F70"/>
    <w:rsid w:val="00FB4B31"/>
    <w:rsid w:val="00FB4D72"/>
    <w:rsid w:val="00FB4DB2"/>
    <w:rsid w:val="00FB4F0B"/>
    <w:rsid w:val="00FB5409"/>
    <w:rsid w:val="00FB5CA6"/>
    <w:rsid w:val="00FB5DAF"/>
    <w:rsid w:val="00FB6713"/>
    <w:rsid w:val="00FB68AF"/>
    <w:rsid w:val="00FB71E5"/>
    <w:rsid w:val="00FB77D1"/>
    <w:rsid w:val="00FC004A"/>
    <w:rsid w:val="00FC008E"/>
    <w:rsid w:val="00FC06FC"/>
    <w:rsid w:val="00FC07CD"/>
    <w:rsid w:val="00FC1BEB"/>
    <w:rsid w:val="00FC2232"/>
    <w:rsid w:val="00FC400C"/>
    <w:rsid w:val="00FC4778"/>
    <w:rsid w:val="00FC4C75"/>
    <w:rsid w:val="00FC4E2F"/>
    <w:rsid w:val="00FC5162"/>
    <w:rsid w:val="00FC5366"/>
    <w:rsid w:val="00FC5C59"/>
    <w:rsid w:val="00FC5DE2"/>
    <w:rsid w:val="00FC5E4C"/>
    <w:rsid w:val="00FC6DC5"/>
    <w:rsid w:val="00FD0568"/>
    <w:rsid w:val="00FD0608"/>
    <w:rsid w:val="00FD07CE"/>
    <w:rsid w:val="00FD1489"/>
    <w:rsid w:val="00FD14DE"/>
    <w:rsid w:val="00FD183D"/>
    <w:rsid w:val="00FD1D73"/>
    <w:rsid w:val="00FD1DAE"/>
    <w:rsid w:val="00FD1DC0"/>
    <w:rsid w:val="00FD1FA4"/>
    <w:rsid w:val="00FD2006"/>
    <w:rsid w:val="00FD2A4B"/>
    <w:rsid w:val="00FD2E92"/>
    <w:rsid w:val="00FD3675"/>
    <w:rsid w:val="00FD3B9A"/>
    <w:rsid w:val="00FD3B9C"/>
    <w:rsid w:val="00FD48DF"/>
    <w:rsid w:val="00FD495E"/>
    <w:rsid w:val="00FD4969"/>
    <w:rsid w:val="00FD50BF"/>
    <w:rsid w:val="00FD5938"/>
    <w:rsid w:val="00FD6AE4"/>
    <w:rsid w:val="00FD6EF7"/>
    <w:rsid w:val="00FD6F51"/>
    <w:rsid w:val="00FD77CE"/>
    <w:rsid w:val="00FD7CD9"/>
    <w:rsid w:val="00FE0657"/>
    <w:rsid w:val="00FE09FB"/>
    <w:rsid w:val="00FE0C5C"/>
    <w:rsid w:val="00FE1046"/>
    <w:rsid w:val="00FE12C4"/>
    <w:rsid w:val="00FE1C95"/>
    <w:rsid w:val="00FE1D99"/>
    <w:rsid w:val="00FE1DDC"/>
    <w:rsid w:val="00FE1F07"/>
    <w:rsid w:val="00FE2112"/>
    <w:rsid w:val="00FE245C"/>
    <w:rsid w:val="00FE2707"/>
    <w:rsid w:val="00FE29B1"/>
    <w:rsid w:val="00FE2BB9"/>
    <w:rsid w:val="00FE3075"/>
    <w:rsid w:val="00FE3155"/>
    <w:rsid w:val="00FE37AC"/>
    <w:rsid w:val="00FE3E76"/>
    <w:rsid w:val="00FE3E94"/>
    <w:rsid w:val="00FE4025"/>
    <w:rsid w:val="00FE4D23"/>
    <w:rsid w:val="00FE5A3D"/>
    <w:rsid w:val="00FE5CD9"/>
    <w:rsid w:val="00FE6193"/>
    <w:rsid w:val="00FE6454"/>
    <w:rsid w:val="00FE69E8"/>
    <w:rsid w:val="00FE6A8D"/>
    <w:rsid w:val="00FE6F36"/>
    <w:rsid w:val="00FE703E"/>
    <w:rsid w:val="00FE713D"/>
    <w:rsid w:val="00FE7537"/>
    <w:rsid w:val="00FE785D"/>
    <w:rsid w:val="00FE7BAE"/>
    <w:rsid w:val="00FE7F68"/>
    <w:rsid w:val="00FF05C0"/>
    <w:rsid w:val="00FF0755"/>
    <w:rsid w:val="00FF07DC"/>
    <w:rsid w:val="00FF0A2B"/>
    <w:rsid w:val="00FF0AE4"/>
    <w:rsid w:val="00FF1251"/>
    <w:rsid w:val="00FF1319"/>
    <w:rsid w:val="00FF1469"/>
    <w:rsid w:val="00FF1CC2"/>
    <w:rsid w:val="00FF289E"/>
    <w:rsid w:val="00FF370E"/>
    <w:rsid w:val="00FF39B7"/>
    <w:rsid w:val="00FF3D2A"/>
    <w:rsid w:val="00FF4230"/>
    <w:rsid w:val="00FF42AB"/>
    <w:rsid w:val="00FF47B3"/>
    <w:rsid w:val="00FF481E"/>
    <w:rsid w:val="00FF4FEC"/>
    <w:rsid w:val="00FF54CC"/>
    <w:rsid w:val="00FF5F9A"/>
    <w:rsid w:val="00FF6185"/>
    <w:rsid w:val="00FF7105"/>
    <w:rsid w:val="00FF7619"/>
    <w:rsid w:val="00FF76CB"/>
    <w:rsid w:val="00FF7731"/>
    <w:rsid w:val="00FF7B13"/>
    <w:rsid w:val="00FF7D0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List" w:uiPriority="99"/>
    <w:lsdException w:name="Title" w:qFormat="1"/>
    <w:lsdException w:name="Default Paragraph Font" w:uiPriority="1"/>
    <w:lsdException w:name="Body Text" w:qFormat="1"/>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E773A"/>
    <w:rPr>
      <w:rFonts w:ascii="Times New Roman" w:eastAsia="Times New Roman" w:hAnsi="Times New Roman"/>
      <w:sz w:val="24"/>
      <w:szCs w:val="24"/>
      <w:lang w:val="sr-Cyrl-CS" w:eastAsia="en-US"/>
    </w:rPr>
  </w:style>
  <w:style w:type="paragraph" w:styleId="Heading1">
    <w:name w:val="heading 1"/>
    <w:aliases w:val="Naslov 1"/>
    <w:basedOn w:val="Normal"/>
    <w:next w:val="Normal"/>
    <w:link w:val="Heading1Char"/>
    <w:autoRedefine/>
    <w:uiPriority w:val="99"/>
    <w:qFormat/>
    <w:rsid w:val="00387362"/>
    <w:pPr>
      <w:keepNext/>
      <w:tabs>
        <w:tab w:val="num" w:pos="0"/>
      </w:tabs>
      <w:suppressAutoHyphens/>
      <w:jc w:val="center"/>
      <w:outlineLvl w:val="0"/>
    </w:pPr>
    <w:rPr>
      <w:rFonts w:ascii="Arial" w:hAnsi="Arial" w:cs="Arial"/>
      <w:b/>
      <w:sz w:val="28"/>
      <w:szCs w:val="28"/>
      <w:lang w:val="sr-Cyrl-RS" w:eastAsia="x-none"/>
    </w:rPr>
  </w:style>
  <w:style w:type="paragraph" w:styleId="Heading2">
    <w:name w:val="heading 2"/>
    <w:basedOn w:val="Normal"/>
    <w:next w:val="Normal"/>
    <w:link w:val="Heading2Char"/>
    <w:autoRedefine/>
    <w:uiPriority w:val="99"/>
    <w:qFormat/>
    <w:rsid w:val="0007796B"/>
    <w:pPr>
      <w:keepNext/>
      <w:numPr>
        <w:ilvl w:val="1"/>
      </w:numPr>
      <w:tabs>
        <w:tab w:val="num" w:pos="0"/>
      </w:tabs>
      <w:suppressAutoHyphens/>
      <w:jc w:val="both"/>
      <w:outlineLvl w:val="1"/>
    </w:pPr>
    <w:rPr>
      <w:rFonts w:ascii="Arial" w:eastAsia="TimesNewRomanPSMT" w:hAnsi="Arial" w:cs="Arial"/>
      <w:bCs/>
      <w:iCs/>
      <w:color w:val="000000"/>
      <w:lang w:val="sr-Cyrl-RS" w:eastAsia="x-none"/>
    </w:rPr>
  </w:style>
  <w:style w:type="paragraph" w:styleId="Heading3">
    <w:name w:val="heading 3"/>
    <w:aliases w:val="Heading 3 Char Char Char Char"/>
    <w:basedOn w:val="Normal"/>
    <w:next w:val="Normal"/>
    <w:link w:val="Heading3Char"/>
    <w:uiPriority w:val="99"/>
    <w:qFormat/>
    <w:rsid w:val="00A41854"/>
    <w:pPr>
      <w:keepNext/>
      <w:spacing w:before="240" w:after="60"/>
      <w:outlineLvl w:val="2"/>
    </w:pPr>
    <w:rPr>
      <w:rFonts w:ascii="Arial" w:hAnsi="Arial"/>
      <w:b/>
      <w:bCs/>
      <w:sz w:val="26"/>
      <w:szCs w:val="26"/>
      <w:lang w:val="en-US"/>
    </w:rPr>
  </w:style>
  <w:style w:type="paragraph" w:styleId="Heading4">
    <w:name w:val="heading 4"/>
    <w:basedOn w:val="Normal"/>
    <w:next w:val="Normal"/>
    <w:link w:val="Heading4Char"/>
    <w:qFormat/>
    <w:rsid w:val="00CF5C9B"/>
    <w:pPr>
      <w:keepNext/>
      <w:outlineLvl w:val="3"/>
    </w:pPr>
    <w:rPr>
      <w:rFonts w:ascii="Tahoma" w:hAnsi="Tahoma"/>
      <w:szCs w:val="20"/>
      <w:lang w:val="en-US"/>
    </w:rPr>
  </w:style>
  <w:style w:type="paragraph" w:styleId="Heading5">
    <w:name w:val="heading 5"/>
    <w:basedOn w:val="Normal"/>
    <w:next w:val="Normal"/>
    <w:link w:val="Heading5Char"/>
    <w:uiPriority w:val="99"/>
    <w:qFormat/>
    <w:rsid w:val="00A07203"/>
    <w:pPr>
      <w:keepNext/>
      <w:numPr>
        <w:ilvl w:val="4"/>
        <w:numId w:val="1"/>
      </w:numPr>
      <w:suppressAutoHyphens/>
      <w:ind w:right="-867"/>
      <w:jc w:val="center"/>
      <w:outlineLvl w:val="4"/>
    </w:pPr>
    <w:rPr>
      <w:rFonts w:ascii="Arial" w:eastAsia="Calibri" w:hAnsi="Arial"/>
      <w:b/>
      <w:bCs/>
      <w:sz w:val="32"/>
      <w:szCs w:val="32"/>
      <w:lang w:val="en-GB" w:eastAsia="ar-SA"/>
    </w:rPr>
  </w:style>
  <w:style w:type="paragraph" w:styleId="Heading6">
    <w:name w:val="heading 6"/>
    <w:basedOn w:val="Normal"/>
    <w:next w:val="Normal"/>
    <w:link w:val="Heading6Char"/>
    <w:uiPriority w:val="99"/>
    <w:qFormat/>
    <w:rsid w:val="004F7430"/>
    <w:pPr>
      <w:spacing w:before="240" w:after="60"/>
      <w:ind w:left="1152" w:hanging="1152"/>
      <w:outlineLvl w:val="5"/>
    </w:pPr>
    <w:rPr>
      <w:rFonts w:ascii="Calibri" w:hAnsi="Calibri"/>
      <w:b/>
      <w:bCs/>
      <w:sz w:val="22"/>
      <w:szCs w:val="22"/>
      <w:lang w:eastAsia="x-none"/>
    </w:rPr>
  </w:style>
  <w:style w:type="paragraph" w:styleId="Heading7">
    <w:name w:val="heading 7"/>
    <w:basedOn w:val="Normal"/>
    <w:next w:val="Normal"/>
    <w:link w:val="Heading7Char"/>
    <w:uiPriority w:val="99"/>
    <w:qFormat/>
    <w:rsid w:val="004F7430"/>
    <w:pPr>
      <w:spacing w:before="240" w:after="60"/>
      <w:ind w:left="1296" w:hanging="1296"/>
      <w:outlineLvl w:val="6"/>
    </w:pPr>
    <w:rPr>
      <w:rFonts w:ascii="Calibri" w:hAnsi="Calibri"/>
      <w:lang w:eastAsia="x-none"/>
    </w:rPr>
  </w:style>
  <w:style w:type="paragraph" w:styleId="Heading8">
    <w:name w:val="heading 8"/>
    <w:basedOn w:val="Normal"/>
    <w:next w:val="Normal"/>
    <w:link w:val="Heading8Char"/>
    <w:uiPriority w:val="99"/>
    <w:qFormat/>
    <w:rsid w:val="00A07203"/>
    <w:pPr>
      <w:keepNext/>
      <w:numPr>
        <w:ilvl w:val="7"/>
        <w:numId w:val="2"/>
      </w:numPr>
      <w:suppressAutoHyphens/>
      <w:outlineLvl w:val="7"/>
    </w:pPr>
    <w:rPr>
      <w:rFonts w:ascii="Calibri" w:eastAsia="Calibri" w:hAnsi="Calibri"/>
      <w:b/>
      <w:bCs/>
      <w:u w:val="single"/>
      <w:lang w:val="en-GB" w:eastAsia="ar-SA"/>
    </w:rPr>
  </w:style>
  <w:style w:type="paragraph" w:styleId="Heading9">
    <w:name w:val="heading 9"/>
    <w:basedOn w:val="Normal"/>
    <w:next w:val="Normal"/>
    <w:link w:val="Heading9Char"/>
    <w:uiPriority w:val="99"/>
    <w:qFormat/>
    <w:rsid w:val="00A07203"/>
    <w:pPr>
      <w:spacing w:before="240" w:after="60"/>
      <w:outlineLvl w:val="8"/>
    </w:pPr>
    <w:rPr>
      <w:rFonts w:ascii="Cambria" w:hAnsi="Cambria"/>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link w:val="Heading1"/>
    <w:uiPriority w:val="99"/>
    <w:rsid w:val="00387362"/>
    <w:rPr>
      <w:rFonts w:ascii="Arial" w:eastAsia="Times New Roman" w:hAnsi="Arial" w:cs="Arial"/>
      <w:b/>
      <w:sz w:val="28"/>
      <w:szCs w:val="28"/>
      <w:lang w:val="sr-Cyrl-RS" w:eastAsia="x-none"/>
    </w:rPr>
  </w:style>
  <w:style w:type="character" w:customStyle="1" w:styleId="Heading2Char">
    <w:name w:val="Heading 2 Char"/>
    <w:link w:val="Heading2"/>
    <w:uiPriority w:val="99"/>
    <w:rsid w:val="0007796B"/>
    <w:rPr>
      <w:rFonts w:ascii="Arial" w:eastAsia="TimesNewRomanPSMT" w:hAnsi="Arial" w:cs="Arial"/>
      <w:bCs/>
      <w:iCs/>
      <w:color w:val="000000"/>
      <w:sz w:val="24"/>
      <w:szCs w:val="24"/>
      <w:lang w:val="sr-Cyrl-RS" w:eastAsia="x-none"/>
    </w:rPr>
  </w:style>
  <w:style w:type="character" w:customStyle="1" w:styleId="Heading3Char">
    <w:name w:val="Heading 3 Char"/>
    <w:aliases w:val="Heading 3 Char Char Char Char Char1"/>
    <w:link w:val="Heading3"/>
    <w:uiPriority w:val="99"/>
    <w:rsid w:val="00A41854"/>
    <w:rPr>
      <w:rFonts w:ascii="Arial" w:eastAsia="Times New Roman" w:hAnsi="Arial" w:cs="Arial"/>
      <w:b/>
      <w:bCs/>
      <w:sz w:val="26"/>
      <w:szCs w:val="26"/>
      <w:lang w:val="en-US" w:eastAsia="en-US"/>
    </w:rPr>
  </w:style>
  <w:style w:type="character" w:customStyle="1" w:styleId="Heading4Char">
    <w:name w:val="Heading 4 Char"/>
    <w:link w:val="Heading4"/>
    <w:rsid w:val="00CF5C9B"/>
    <w:rPr>
      <w:rFonts w:ascii="Tahoma" w:eastAsia="Times New Roman" w:hAnsi="Tahoma" w:cs="Tahoma"/>
      <w:sz w:val="24"/>
      <w:lang w:val="en-US" w:eastAsia="en-US"/>
    </w:rPr>
  </w:style>
  <w:style w:type="character" w:customStyle="1" w:styleId="Heading5Char">
    <w:name w:val="Heading 5 Char"/>
    <w:link w:val="Heading5"/>
    <w:uiPriority w:val="99"/>
    <w:rsid w:val="00A07203"/>
    <w:rPr>
      <w:rFonts w:ascii="Arial" w:hAnsi="Arial"/>
      <w:b/>
      <w:bCs/>
      <w:sz w:val="32"/>
      <w:szCs w:val="32"/>
      <w:lang w:val="en-GB" w:eastAsia="ar-SA"/>
    </w:rPr>
  </w:style>
  <w:style w:type="character" w:customStyle="1" w:styleId="Heading6Char">
    <w:name w:val="Heading 6 Char"/>
    <w:link w:val="Heading6"/>
    <w:uiPriority w:val="99"/>
    <w:rsid w:val="004F7430"/>
    <w:rPr>
      <w:rFonts w:eastAsia="Times New Roman"/>
      <w:b/>
      <w:bCs/>
      <w:sz w:val="22"/>
      <w:szCs w:val="22"/>
      <w:lang w:val="sr-Cyrl-CS"/>
    </w:rPr>
  </w:style>
  <w:style w:type="character" w:customStyle="1" w:styleId="Heading7Char">
    <w:name w:val="Heading 7 Char"/>
    <w:link w:val="Heading7"/>
    <w:uiPriority w:val="99"/>
    <w:rsid w:val="004F7430"/>
    <w:rPr>
      <w:rFonts w:eastAsia="Times New Roman"/>
      <w:sz w:val="24"/>
      <w:szCs w:val="24"/>
      <w:lang w:val="sr-Cyrl-CS"/>
    </w:rPr>
  </w:style>
  <w:style w:type="character" w:customStyle="1" w:styleId="Heading8Char">
    <w:name w:val="Heading 8 Char"/>
    <w:link w:val="Heading8"/>
    <w:uiPriority w:val="99"/>
    <w:rsid w:val="00A07203"/>
    <w:rPr>
      <w:b/>
      <w:bCs/>
      <w:sz w:val="24"/>
      <w:szCs w:val="24"/>
      <w:u w:val="single"/>
      <w:lang w:val="en-GB" w:eastAsia="ar-SA"/>
    </w:rPr>
  </w:style>
  <w:style w:type="character" w:customStyle="1" w:styleId="Heading9Char">
    <w:name w:val="Heading 9 Char"/>
    <w:link w:val="Heading9"/>
    <w:uiPriority w:val="99"/>
    <w:rsid w:val="00A07203"/>
    <w:rPr>
      <w:rFonts w:ascii="Cambria" w:eastAsia="Times New Roman" w:hAnsi="Cambria"/>
      <w:sz w:val="22"/>
      <w:szCs w:val="22"/>
      <w:lang w:val="sr-Cyrl-CS"/>
    </w:rPr>
  </w:style>
  <w:style w:type="paragraph" w:styleId="Title">
    <w:name w:val="Title"/>
    <w:basedOn w:val="Normal"/>
    <w:link w:val="TitleChar"/>
    <w:qFormat/>
    <w:rsid w:val="00416A57"/>
    <w:pPr>
      <w:spacing w:before="240" w:after="60"/>
      <w:jc w:val="center"/>
      <w:outlineLvl w:val="0"/>
    </w:pPr>
    <w:rPr>
      <w:rFonts w:ascii="Arial" w:hAnsi="Arial"/>
      <w:b/>
      <w:bCs/>
      <w:kern w:val="28"/>
      <w:sz w:val="32"/>
      <w:szCs w:val="32"/>
      <w:lang w:eastAsia="x-none"/>
    </w:rPr>
  </w:style>
  <w:style w:type="character" w:customStyle="1" w:styleId="TitleChar">
    <w:name w:val="Title Char"/>
    <w:link w:val="Title"/>
    <w:rsid w:val="00416A57"/>
    <w:rPr>
      <w:rFonts w:ascii="Arial" w:eastAsia="Times New Roman" w:hAnsi="Arial" w:cs="Arial"/>
      <w:b/>
      <w:bCs/>
      <w:kern w:val="28"/>
      <w:sz w:val="32"/>
      <w:szCs w:val="32"/>
      <w:lang w:val="sr-Cyrl-CS"/>
    </w:rPr>
  </w:style>
  <w:style w:type="paragraph" w:styleId="BodyText2">
    <w:name w:val="Body Text 2"/>
    <w:basedOn w:val="Normal"/>
    <w:link w:val="BodyText2Char"/>
    <w:uiPriority w:val="99"/>
    <w:rsid w:val="00416A57"/>
    <w:pPr>
      <w:spacing w:after="120"/>
      <w:jc w:val="both"/>
    </w:pPr>
    <w:rPr>
      <w:rFonts w:ascii="CHelvPlain" w:hAnsi="CHelvPlain"/>
      <w:szCs w:val="20"/>
      <w:lang w:val="en-GB" w:eastAsia="x-none"/>
    </w:rPr>
  </w:style>
  <w:style w:type="character" w:customStyle="1" w:styleId="BodyText2Char">
    <w:name w:val="Body Text 2 Char"/>
    <w:link w:val="BodyText2"/>
    <w:uiPriority w:val="99"/>
    <w:rsid w:val="00416A57"/>
    <w:rPr>
      <w:rFonts w:ascii="CHelvPlain" w:eastAsia="Times New Roman" w:hAnsi="CHelvPlain" w:cs="Times New Roman"/>
      <w:sz w:val="24"/>
      <w:szCs w:val="20"/>
      <w:lang w:val="en-GB"/>
    </w:rPr>
  </w:style>
  <w:style w:type="character" w:styleId="Hyperlink">
    <w:name w:val="Hyperlink"/>
    <w:uiPriority w:val="99"/>
    <w:rsid w:val="00416A57"/>
    <w:rPr>
      <w:color w:val="0000FF"/>
      <w:u w:val="single"/>
    </w:rPr>
  </w:style>
  <w:style w:type="paragraph" w:styleId="TOC1">
    <w:name w:val="toc 1"/>
    <w:basedOn w:val="Normal"/>
    <w:next w:val="Normal"/>
    <w:autoRedefine/>
    <w:uiPriority w:val="39"/>
    <w:rsid w:val="00416A57"/>
    <w:pPr>
      <w:tabs>
        <w:tab w:val="left" w:pos="406"/>
        <w:tab w:val="right" w:leader="dot" w:pos="9639"/>
      </w:tabs>
      <w:ind w:left="426" w:right="906" w:hanging="426"/>
    </w:pPr>
    <w:rPr>
      <w:b/>
      <w:bCs/>
      <w:caps/>
      <w:sz w:val="22"/>
      <w:szCs w:val="22"/>
      <w:u w:val="single"/>
      <w:lang w:val="en-GB"/>
    </w:rPr>
  </w:style>
  <w:style w:type="paragraph" w:styleId="Header">
    <w:name w:val="header"/>
    <w:aliases w:val=" Char Char Char Char Char, Char Char Char Char, Char Char Char,Char,Char Char Char Char Char,Char Char Char Char"/>
    <w:basedOn w:val="Normal"/>
    <w:link w:val="HeaderChar1"/>
    <w:uiPriority w:val="99"/>
    <w:rsid w:val="00284605"/>
    <w:pPr>
      <w:pBdr>
        <w:bottom w:val="single" w:sz="4" w:space="1" w:color="auto"/>
      </w:pBdr>
      <w:tabs>
        <w:tab w:val="center" w:pos="4320"/>
        <w:tab w:val="right" w:pos="9072"/>
      </w:tabs>
      <w:ind w:right="416"/>
    </w:pPr>
    <w:rPr>
      <w:rFonts w:ascii="Arial" w:hAnsi="Arial"/>
      <w:szCs w:val="20"/>
      <w:lang w:val="sr-Latn-CS" w:eastAsia="x-none"/>
    </w:rPr>
  </w:style>
  <w:style w:type="character" w:customStyle="1" w:styleId="HeaderChar1">
    <w:name w:val="Header Char1"/>
    <w:aliases w:val=" Char Char Char Char Char Char1, Char Char Char Char Char4, Char Char Char Char3,Char Char2,Char Char Char Char Char Char3,Char Char Char Char Char2"/>
    <w:link w:val="Header"/>
    <w:uiPriority w:val="99"/>
    <w:rsid w:val="00284605"/>
    <w:rPr>
      <w:rFonts w:ascii="Arial" w:eastAsia="Times New Roman" w:hAnsi="Arial" w:cs="Arial"/>
      <w:sz w:val="24"/>
      <w:lang w:val="sr-Latn-CS"/>
    </w:rPr>
  </w:style>
  <w:style w:type="paragraph" w:styleId="BodyText">
    <w:name w:val="Body Text"/>
    <w:aliases w:val="Char5 Char Char Char,Char5 Char,Char5 Char Char"/>
    <w:basedOn w:val="Normal"/>
    <w:link w:val="BodyTextChar"/>
    <w:unhideWhenUsed/>
    <w:qFormat/>
    <w:rsid w:val="00CF5C9B"/>
    <w:pPr>
      <w:spacing w:after="120"/>
    </w:pPr>
  </w:style>
  <w:style w:type="character" w:customStyle="1" w:styleId="BodyTextChar">
    <w:name w:val="Body Text Char"/>
    <w:aliases w:val="Char5 Char Char Char Char,Char5 Char Char1,Char5 Char Char Char1"/>
    <w:link w:val="BodyText"/>
    <w:rsid w:val="00CF5C9B"/>
    <w:rPr>
      <w:rFonts w:ascii="Times New Roman" w:eastAsia="Times New Roman" w:hAnsi="Times New Roman"/>
      <w:sz w:val="24"/>
      <w:szCs w:val="24"/>
      <w:lang w:val="sr-Cyrl-CS" w:eastAsia="en-US"/>
    </w:rPr>
  </w:style>
  <w:style w:type="paragraph" w:styleId="BodyTextIndent">
    <w:name w:val="Body Text Indent"/>
    <w:basedOn w:val="Normal"/>
    <w:link w:val="BodyTextIndentChar"/>
    <w:rsid w:val="00CF5C9B"/>
    <w:pPr>
      <w:ind w:left="414"/>
      <w:jc w:val="both"/>
    </w:pPr>
    <w:rPr>
      <w:rFonts w:ascii="CHelvItalic" w:hAnsi="CHelvItalic"/>
      <w:sz w:val="22"/>
      <w:szCs w:val="20"/>
      <w:lang w:val="en-US"/>
    </w:rPr>
  </w:style>
  <w:style w:type="character" w:customStyle="1" w:styleId="BodyTextIndentChar">
    <w:name w:val="Body Text Indent Char"/>
    <w:link w:val="BodyTextIndent"/>
    <w:rsid w:val="00CF5C9B"/>
    <w:rPr>
      <w:rFonts w:ascii="CHelvItalic" w:eastAsia="Times New Roman" w:hAnsi="CHelvItalic"/>
      <w:sz w:val="22"/>
      <w:lang w:val="en-US" w:eastAsia="en-US"/>
    </w:rPr>
  </w:style>
  <w:style w:type="paragraph" w:styleId="BodyTextIndent2">
    <w:name w:val="Body Text Indent 2"/>
    <w:basedOn w:val="Normal"/>
    <w:link w:val="BodyTextIndent2Char"/>
    <w:uiPriority w:val="99"/>
    <w:rsid w:val="00CF5C9B"/>
    <w:pPr>
      <w:ind w:left="360"/>
      <w:jc w:val="both"/>
    </w:pPr>
    <w:rPr>
      <w:rFonts w:ascii="CHelvPlain" w:hAnsi="CHelvPlain"/>
      <w:sz w:val="22"/>
      <w:szCs w:val="20"/>
      <w:lang w:val="en-US"/>
    </w:rPr>
  </w:style>
  <w:style w:type="character" w:customStyle="1" w:styleId="BodyTextIndent2Char">
    <w:name w:val="Body Text Indent 2 Char"/>
    <w:link w:val="BodyTextIndent2"/>
    <w:uiPriority w:val="99"/>
    <w:rsid w:val="00CF5C9B"/>
    <w:rPr>
      <w:rFonts w:ascii="CHelvPlain" w:eastAsia="Times New Roman" w:hAnsi="CHelvPlain"/>
      <w:sz w:val="22"/>
      <w:lang w:val="en-US" w:eastAsia="en-US"/>
    </w:rPr>
  </w:style>
  <w:style w:type="paragraph" w:styleId="BalloonText">
    <w:name w:val="Balloon Text"/>
    <w:basedOn w:val="Normal"/>
    <w:link w:val="BalloonTextChar"/>
    <w:uiPriority w:val="99"/>
    <w:rsid w:val="00CF5C9B"/>
    <w:rPr>
      <w:rFonts w:ascii="Tahoma" w:hAnsi="Tahoma"/>
      <w:sz w:val="16"/>
      <w:szCs w:val="16"/>
      <w:lang w:val="en-US"/>
    </w:rPr>
  </w:style>
  <w:style w:type="character" w:customStyle="1" w:styleId="BalloonTextChar">
    <w:name w:val="Balloon Text Char"/>
    <w:link w:val="BalloonText"/>
    <w:uiPriority w:val="99"/>
    <w:rsid w:val="00CF5C9B"/>
    <w:rPr>
      <w:rFonts w:ascii="Tahoma" w:eastAsia="Times New Roman" w:hAnsi="Tahoma" w:cs="Tahoma"/>
      <w:sz w:val="16"/>
      <w:szCs w:val="16"/>
      <w:lang w:val="en-US" w:eastAsia="en-US"/>
    </w:rPr>
  </w:style>
  <w:style w:type="paragraph" w:styleId="Footer">
    <w:name w:val="footer"/>
    <w:basedOn w:val="Normal"/>
    <w:link w:val="FooterChar"/>
    <w:uiPriority w:val="99"/>
    <w:rsid w:val="002E4E79"/>
    <w:pPr>
      <w:tabs>
        <w:tab w:val="center" w:pos="4320"/>
        <w:tab w:val="right" w:pos="8640"/>
      </w:tabs>
      <w:ind w:right="360"/>
      <w:jc w:val="center"/>
    </w:pPr>
    <w:rPr>
      <w:sz w:val="22"/>
      <w:lang w:eastAsia="x-none"/>
    </w:rPr>
  </w:style>
  <w:style w:type="character" w:customStyle="1" w:styleId="FooterChar">
    <w:name w:val="Footer Char"/>
    <w:link w:val="Footer"/>
    <w:uiPriority w:val="99"/>
    <w:rsid w:val="002E4E79"/>
    <w:rPr>
      <w:rFonts w:ascii="Times New Roman" w:eastAsia="Times New Roman" w:hAnsi="Times New Roman"/>
      <w:sz w:val="22"/>
      <w:szCs w:val="24"/>
      <w:lang w:val="sr-Cyrl-CS"/>
    </w:rPr>
  </w:style>
  <w:style w:type="paragraph" w:customStyle="1" w:styleId="maintitle">
    <w:name w:val="maintitle"/>
    <w:basedOn w:val="Normal"/>
    <w:rsid w:val="00CF5C9B"/>
    <w:pPr>
      <w:spacing w:before="100" w:beforeAutospacing="1" w:after="100" w:afterAutospacing="1"/>
    </w:pPr>
    <w:rPr>
      <w:lang w:val="en-US"/>
    </w:rPr>
  </w:style>
  <w:style w:type="paragraph" w:styleId="PlainText">
    <w:name w:val="Plain Text"/>
    <w:basedOn w:val="Normal"/>
    <w:link w:val="PlainTextChar"/>
    <w:uiPriority w:val="99"/>
    <w:rsid w:val="00CF5C9B"/>
    <w:rPr>
      <w:rFonts w:ascii="Courier New" w:hAnsi="Courier New"/>
      <w:sz w:val="20"/>
      <w:szCs w:val="20"/>
      <w:lang w:val="en-US"/>
    </w:rPr>
  </w:style>
  <w:style w:type="character" w:customStyle="1" w:styleId="PlainTextChar">
    <w:name w:val="Plain Text Char"/>
    <w:link w:val="PlainText"/>
    <w:uiPriority w:val="99"/>
    <w:rsid w:val="00CF5C9B"/>
    <w:rPr>
      <w:rFonts w:ascii="Courier New" w:eastAsia="Times New Roman" w:hAnsi="Courier New" w:cs="Courier New"/>
      <w:lang w:val="en-US" w:eastAsia="en-US"/>
    </w:rPr>
  </w:style>
  <w:style w:type="character" w:styleId="PageNumber">
    <w:name w:val="page number"/>
    <w:basedOn w:val="DefaultParagraphFont"/>
    <w:uiPriority w:val="99"/>
    <w:rsid w:val="00CF5C9B"/>
  </w:style>
  <w:style w:type="character" w:styleId="FollowedHyperlink">
    <w:name w:val="FollowedHyperlink"/>
    <w:uiPriority w:val="99"/>
    <w:rsid w:val="00A41854"/>
    <w:rPr>
      <w:color w:val="800080"/>
      <w:u w:val="single"/>
    </w:rPr>
  </w:style>
  <w:style w:type="paragraph" w:styleId="BlockText">
    <w:name w:val="Block Text"/>
    <w:basedOn w:val="Normal"/>
    <w:uiPriority w:val="99"/>
    <w:rsid w:val="00F72C0C"/>
    <w:pPr>
      <w:spacing w:before="120" w:after="120"/>
      <w:ind w:left="-600" w:right="-313"/>
      <w:jc w:val="both"/>
    </w:pPr>
    <w:rPr>
      <w:rFonts w:ascii="CHelvPlain" w:hAnsi="CHelvPlain"/>
      <w:sz w:val="22"/>
      <w:szCs w:val="22"/>
      <w:lang w:val="en-GB"/>
    </w:rPr>
  </w:style>
  <w:style w:type="paragraph" w:styleId="BodyText3">
    <w:name w:val="Body Text 3"/>
    <w:basedOn w:val="Normal"/>
    <w:link w:val="BodyText3Char"/>
    <w:uiPriority w:val="99"/>
    <w:rsid w:val="00F72C0C"/>
    <w:pPr>
      <w:spacing w:after="120"/>
    </w:pPr>
    <w:rPr>
      <w:sz w:val="16"/>
      <w:szCs w:val="16"/>
    </w:rPr>
  </w:style>
  <w:style w:type="character" w:customStyle="1" w:styleId="BodyText3Char">
    <w:name w:val="Body Text 3 Char"/>
    <w:link w:val="BodyText3"/>
    <w:uiPriority w:val="99"/>
    <w:rsid w:val="00F72C0C"/>
    <w:rPr>
      <w:rFonts w:ascii="Times New Roman" w:eastAsia="Times New Roman" w:hAnsi="Times New Roman"/>
      <w:sz w:val="16"/>
      <w:szCs w:val="16"/>
      <w:lang w:val="sr-Cyrl-CS" w:eastAsia="en-US"/>
    </w:rPr>
  </w:style>
  <w:style w:type="paragraph" w:customStyle="1" w:styleId="Pasus6pt">
    <w:name w:val="Pasus6pt"/>
    <w:basedOn w:val="Normal"/>
    <w:rsid w:val="00EB786C"/>
    <w:pPr>
      <w:tabs>
        <w:tab w:val="left" w:pos="720"/>
      </w:tabs>
      <w:spacing w:before="120" w:after="120"/>
      <w:jc w:val="both"/>
    </w:pPr>
    <w:rPr>
      <w:rFonts w:ascii="HelveticaPlain" w:hAnsi="HelveticaPlain"/>
      <w:szCs w:val="20"/>
      <w:lang w:val="en-US"/>
    </w:rPr>
  </w:style>
  <w:style w:type="paragraph" w:customStyle="1" w:styleId="Index">
    <w:name w:val="Index"/>
    <w:basedOn w:val="Normal"/>
    <w:uiPriority w:val="99"/>
    <w:rsid w:val="00EB786C"/>
    <w:pPr>
      <w:widowControl w:val="0"/>
      <w:suppressLineNumbers/>
      <w:suppressAutoHyphens/>
      <w:spacing w:before="144" w:after="144"/>
      <w:ind w:firstLine="288"/>
      <w:jc w:val="both"/>
    </w:pPr>
    <w:rPr>
      <w:rFonts w:eastAsia="Arial Unicode MS" w:cs="StarSymbol"/>
      <w:lang w:val="en-US"/>
    </w:rPr>
  </w:style>
  <w:style w:type="paragraph" w:styleId="ListParagraph">
    <w:name w:val="List Paragraph"/>
    <w:aliases w:val="Liste 1,List Paragraph1"/>
    <w:basedOn w:val="Normal"/>
    <w:link w:val="ListParagraphChar"/>
    <w:qFormat/>
    <w:rsid w:val="000C2720"/>
    <w:pPr>
      <w:ind w:left="708"/>
    </w:pPr>
  </w:style>
  <w:style w:type="table" w:styleId="TableGrid">
    <w:name w:val="Table Grid"/>
    <w:basedOn w:val="TableNormal"/>
    <w:uiPriority w:val="59"/>
    <w:rsid w:val="00504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AC4299"/>
    <w:rPr>
      <w:rFonts w:ascii="Arial" w:hAnsi="Arial"/>
      <w:sz w:val="24"/>
      <w:szCs w:val="24"/>
    </w:rPr>
  </w:style>
  <w:style w:type="character" w:styleId="CommentReference">
    <w:name w:val="annotation reference"/>
    <w:uiPriority w:val="99"/>
    <w:semiHidden/>
    <w:rsid w:val="006B3497"/>
    <w:rPr>
      <w:sz w:val="16"/>
      <w:szCs w:val="16"/>
    </w:rPr>
  </w:style>
  <w:style w:type="paragraph" w:styleId="CommentText">
    <w:name w:val="annotation text"/>
    <w:basedOn w:val="Normal"/>
    <w:uiPriority w:val="99"/>
    <w:semiHidden/>
    <w:rsid w:val="006B3497"/>
    <w:rPr>
      <w:sz w:val="20"/>
      <w:szCs w:val="20"/>
    </w:rPr>
  </w:style>
  <w:style w:type="paragraph" w:styleId="CommentSubject">
    <w:name w:val="annotation subject"/>
    <w:basedOn w:val="CommentText"/>
    <w:next w:val="CommentText"/>
    <w:link w:val="CommentSubjectChar"/>
    <w:uiPriority w:val="99"/>
    <w:rsid w:val="006B3497"/>
    <w:rPr>
      <w:b/>
      <w:bCs/>
    </w:rPr>
  </w:style>
  <w:style w:type="character" w:customStyle="1" w:styleId="HeaderChar">
    <w:name w:val="Header Char"/>
    <w:aliases w:val=" Char Char Char Char Char Char, Char Char Char Char Char1, Char Char Char Char1, Char Char Char Char Char2,Char Char,Char Char Char Char Char Char,Char Char Char Char Char1,Char5 Char Char Char Char21,Char5 Char Char2,Char5 Char Char Char21"/>
    <w:uiPriority w:val="99"/>
    <w:locked/>
    <w:rsid w:val="00193AFF"/>
    <w:rPr>
      <w:rFonts w:ascii="Arial" w:hAnsi="Arial"/>
      <w:sz w:val="24"/>
      <w:szCs w:val="24"/>
      <w:lang w:val="en-US" w:eastAsia="en-US" w:bidi="ar-SA"/>
    </w:rPr>
  </w:style>
  <w:style w:type="paragraph" w:customStyle="1" w:styleId="BlockQuotationLast">
    <w:name w:val="Block Quotation Last"/>
    <w:basedOn w:val="Normal"/>
    <w:next w:val="BodyText"/>
    <w:link w:val="BlockQuotationLastChar"/>
    <w:rsid w:val="005F7B0D"/>
    <w:pPr>
      <w:keepLines/>
      <w:spacing w:after="240"/>
      <w:ind w:left="720" w:right="720"/>
    </w:pPr>
    <w:rPr>
      <w:rFonts w:ascii="Calibri" w:eastAsia="Calibri" w:hAnsi="Calibri"/>
      <w:i/>
      <w:sz w:val="20"/>
      <w:szCs w:val="20"/>
      <w:lang w:val="en-US"/>
    </w:rPr>
  </w:style>
  <w:style w:type="character" w:customStyle="1" w:styleId="BlockQuotationLastChar">
    <w:name w:val="Block Quotation Last Char"/>
    <w:link w:val="BlockQuotationLast"/>
    <w:rsid w:val="005F7B0D"/>
    <w:rPr>
      <w:i/>
      <w:lang w:val="en-US" w:eastAsia="en-US" w:bidi="ar-SA"/>
    </w:rPr>
  </w:style>
  <w:style w:type="character" w:customStyle="1" w:styleId="WW8Num1z2">
    <w:name w:val="WW8Num1z2"/>
    <w:rsid w:val="00A07203"/>
    <w:rPr>
      <w:b w:val="0"/>
      <w:i w:val="0"/>
    </w:rPr>
  </w:style>
  <w:style w:type="character" w:customStyle="1" w:styleId="WW8Num2z0">
    <w:name w:val="WW8Num2z0"/>
    <w:uiPriority w:val="99"/>
    <w:rsid w:val="00A07203"/>
    <w:rPr>
      <w:rFonts w:ascii="Times New Roman" w:hAnsi="Times New Roman" w:cs="Times New Roman"/>
    </w:rPr>
  </w:style>
  <w:style w:type="character" w:customStyle="1" w:styleId="WW8Num3z0">
    <w:name w:val="WW8Num3z0"/>
    <w:uiPriority w:val="99"/>
    <w:rsid w:val="00A07203"/>
    <w:rPr>
      <w:rFonts w:ascii="Arial" w:hAnsi="Arial" w:cs="Arial"/>
    </w:rPr>
  </w:style>
  <w:style w:type="character" w:customStyle="1" w:styleId="WW8Num5z0">
    <w:name w:val="WW8Num5z0"/>
    <w:uiPriority w:val="99"/>
    <w:rsid w:val="00A07203"/>
    <w:rPr>
      <w:sz w:val="20"/>
    </w:rPr>
  </w:style>
  <w:style w:type="character" w:customStyle="1" w:styleId="WW8Num5z1">
    <w:name w:val="WW8Num5z1"/>
    <w:rsid w:val="00A07203"/>
    <w:rPr>
      <w:rFonts w:ascii="Courier New" w:hAnsi="Courier New" w:cs="Courier New"/>
    </w:rPr>
  </w:style>
  <w:style w:type="character" w:customStyle="1" w:styleId="WW8Num5z2">
    <w:name w:val="WW8Num5z2"/>
    <w:rsid w:val="00A07203"/>
    <w:rPr>
      <w:rFonts w:ascii="Wingdings" w:hAnsi="Wingdings"/>
    </w:rPr>
  </w:style>
  <w:style w:type="character" w:customStyle="1" w:styleId="WW8Num5z3">
    <w:name w:val="WW8Num5z3"/>
    <w:uiPriority w:val="99"/>
    <w:rsid w:val="00A07203"/>
    <w:rPr>
      <w:rFonts w:ascii="Symbol" w:hAnsi="Symbol"/>
    </w:rPr>
  </w:style>
  <w:style w:type="character" w:customStyle="1" w:styleId="WW8Num6z0">
    <w:name w:val="WW8Num6z0"/>
    <w:uiPriority w:val="99"/>
    <w:rsid w:val="00A07203"/>
    <w:rPr>
      <w:sz w:val="20"/>
    </w:rPr>
  </w:style>
  <w:style w:type="character" w:customStyle="1" w:styleId="WW8Num6z1">
    <w:name w:val="WW8Num6z1"/>
    <w:rsid w:val="00A07203"/>
    <w:rPr>
      <w:rFonts w:ascii="Courier New" w:hAnsi="Courier New" w:cs="Courier New"/>
    </w:rPr>
  </w:style>
  <w:style w:type="character" w:customStyle="1" w:styleId="WW8Num6z2">
    <w:name w:val="WW8Num6z2"/>
    <w:rsid w:val="00A07203"/>
    <w:rPr>
      <w:rFonts w:ascii="Wingdings" w:hAnsi="Wingdings"/>
    </w:rPr>
  </w:style>
  <w:style w:type="character" w:customStyle="1" w:styleId="WW8Num6z3">
    <w:name w:val="WW8Num6z3"/>
    <w:rsid w:val="00A07203"/>
    <w:rPr>
      <w:rFonts w:ascii="Symbol" w:hAnsi="Symbol"/>
    </w:rPr>
  </w:style>
  <w:style w:type="character" w:customStyle="1" w:styleId="WW8Num7z0">
    <w:name w:val="WW8Num7z0"/>
    <w:uiPriority w:val="99"/>
    <w:rsid w:val="00A07203"/>
    <w:rPr>
      <w:sz w:val="20"/>
    </w:rPr>
  </w:style>
  <w:style w:type="character" w:customStyle="1" w:styleId="WW8Num7z1">
    <w:name w:val="WW8Num7z1"/>
    <w:rsid w:val="00A07203"/>
    <w:rPr>
      <w:rFonts w:ascii="Courier New" w:hAnsi="Courier New" w:cs="Courier New"/>
    </w:rPr>
  </w:style>
  <w:style w:type="character" w:customStyle="1" w:styleId="WW8Num7z2">
    <w:name w:val="WW8Num7z2"/>
    <w:rsid w:val="00A07203"/>
    <w:rPr>
      <w:rFonts w:ascii="Wingdings" w:hAnsi="Wingdings"/>
    </w:rPr>
  </w:style>
  <w:style w:type="character" w:customStyle="1" w:styleId="WW8Num7z3">
    <w:name w:val="WW8Num7z3"/>
    <w:rsid w:val="00A07203"/>
    <w:rPr>
      <w:rFonts w:ascii="Symbol" w:hAnsi="Symbol"/>
    </w:rPr>
  </w:style>
  <w:style w:type="character" w:customStyle="1" w:styleId="WW8Num10z0">
    <w:name w:val="WW8Num10z0"/>
    <w:rsid w:val="00A07203"/>
    <w:rPr>
      <w:b w:val="0"/>
    </w:rPr>
  </w:style>
  <w:style w:type="character" w:customStyle="1" w:styleId="WW8Num12z1">
    <w:name w:val="WW8Num12z1"/>
    <w:rsid w:val="00A07203"/>
    <w:rPr>
      <w:b w:val="0"/>
      <w:i w:val="0"/>
      <w:sz w:val="22"/>
      <w:szCs w:val="22"/>
    </w:rPr>
  </w:style>
  <w:style w:type="character" w:customStyle="1" w:styleId="WW8Num12z2">
    <w:name w:val="WW8Num12z2"/>
    <w:rsid w:val="00A07203"/>
    <w:rPr>
      <w:b w:val="0"/>
      <w:i w:val="0"/>
    </w:rPr>
  </w:style>
  <w:style w:type="character" w:customStyle="1" w:styleId="WW8Num13z0">
    <w:name w:val="WW8Num13z0"/>
    <w:rsid w:val="00A07203"/>
    <w:rPr>
      <w:sz w:val="20"/>
    </w:rPr>
  </w:style>
  <w:style w:type="character" w:customStyle="1" w:styleId="WW8Num13z1">
    <w:name w:val="WW8Num13z1"/>
    <w:rsid w:val="00A07203"/>
    <w:rPr>
      <w:rFonts w:ascii="Courier New" w:hAnsi="Courier New" w:cs="Courier New"/>
    </w:rPr>
  </w:style>
  <w:style w:type="character" w:customStyle="1" w:styleId="WW8Num13z2">
    <w:name w:val="WW8Num13z2"/>
    <w:rsid w:val="00A07203"/>
    <w:rPr>
      <w:rFonts w:ascii="Wingdings" w:hAnsi="Wingdings"/>
    </w:rPr>
  </w:style>
  <w:style w:type="character" w:customStyle="1" w:styleId="WW8Num13z3">
    <w:name w:val="WW8Num13z3"/>
    <w:rsid w:val="00A07203"/>
    <w:rPr>
      <w:rFonts w:ascii="Symbol" w:hAnsi="Symbol"/>
    </w:rPr>
  </w:style>
  <w:style w:type="character" w:customStyle="1" w:styleId="WW8Num16z1">
    <w:name w:val="WW8Num16z1"/>
    <w:rsid w:val="00A07203"/>
    <w:rPr>
      <w:b w:val="0"/>
      <w:i w:val="0"/>
      <w:sz w:val="22"/>
      <w:szCs w:val="22"/>
    </w:rPr>
  </w:style>
  <w:style w:type="character" w:customStyle="1" w:styleId="WW8Num18z0">
    <w:name w:val="WW8Num18z0"/>
    <w:uiPriority w:val="99"/>
    <w:rsid w:val="00A07203"/>
    <w:rPr>
      <w:sz w:val="20"/>
    </w:rPr>
  </w:style>
  <w:style w:type="character" w:customStyle="1" w:styleId="WW8Num18z1">
    <w:name w:val="WW8Num18z1"/>
    <w:rsid w:val="00A07203"/>
    <w:rPr>
      <w:rFonts w:ascii="Courier New" w:hAnsi="Courier New" w:cs="Courier New"/>
    </w:rPr>
  </w:style>
  <w:style w:type="character" w:customStyle="1" w:styleId="WW8Num18z2">
    <w:name w:val="WW8Num18z2"/>
    <w:rsid w:val="00A07203"/>
    <w:rPr>
      <w:rFonts w:ascii="Wingdings" w:hAnsi="Wingdings"/>
    </w:rPr>
  </w:style>
  <w:style w:type="character" w:customStyle="1" w:styleId="WW8Num18z3">
    <w:name w:val="WW8Num18z3"/>
    <w:rsid w:val="00A07203"/>
    <w:rPr>
      <w:rFonts w:ascii="Symbol" w:hAnsi="Symbol"/>
    </w:rPr>
  </w:style>
  <w:style w:type="character" w:customStyle="1" w:styleId="WW8Num20z0">
    <w:name w:val="WW8Num20z0"/>
    <w:rsid w:val="00A07203"/>
    <w:rPr>
      <w:sz w:val="20"/>
    </w:rPr>
  </w:style>
  <w:style w:type="character" w:customStyle="1" w:styleId="WW8Num20z1">
    <w:name w:val="WW8Num20z1"/>
    <w:rsid w:val="00A07203"/>
    <w:rPr>
      <w:rFonts w:ascii="Courier New" w:hAnsi="Courier New" w:cs="Courier New"/>
    </w:rPr>
  </w:style>
  <w:style w:type="character" w:customStyle="1" w:styleId="WW8Num20z2">
    <w:name w:val="WW8Num20z2"/>
    <w:rsid w:val="00A07203"/>
    <w:rPr>
      <w:rFonts w:ascii="Wingdings" w:hAnsi="Wingdings"/>
    </w:rPr>
  </w:style>
  <w:style w:type="character" w:customStyle="1" w:styleId="WW8Num20z3">
    <w:name w:val="WW8Num20z3"/>
    <w:rsid w:val="00A07203"/>
    <w:rPr>
      <w:rFonts w:ascii="Symbol" w:hAnsi="Symbol"/>
    </w:rPr>
  </w:style>
  <w:style w:type="character" w:customStyle="1" w:styleId="WW8Num21z0">
    <w:name w:val="WW8Num21z0"/>
    <w:rsid w:val="00A07203"/>
    <w:rPr>
      <w:sz w:val="20"/>
    </w:rPr>
  </w:style>
  <w:style w:type="character" w:customStyle="1" w:styleId="WW8Num21z1">
    <w:name w:val="WW8Num21z1"/>
    <w:rsid w:val="00A07203"/>
    <w:rPr>
      <w:rFonts w:ascii="Courier New" w:hAnsi="Courier New" w:cs="Courier New"/>
    </w:rPr>
  </w:style>
  <w:style w:type="character" w:customStyle="1" w:styleId="WW8Num21z2">
    <w:name w:val="WW8Num21z2"/>
    <w:rsid w:val="00A07203"/>
    <w:rPr>
      <w:rFonts w:ascii="Wingdings" w:hAnsi="Wingdings"/>
    </w:rPr>
  </w:style>
  <w:style w:type="character" w:customStyle="1" w:styleId="WW8Num21z3">
    <w:name w:val="WW8Num21z3"/>
    <w:rsid w:val="00A07203"/>
    <w:rPr>
      <w:rFonts w:ascii="Symbol" w:hAnsi="Symbol"/>
    </w:rPr>
  </w:style>
  <w:style w:type="character" w:customStyle="1" w:styleId="WW8Num23z0">
    <w:name w:val="WW8Num23z0"/>
    <w:uiPriority w:val="99"/>
    <w:rsid w:val="00A07203"/>
    <w:rPr>
      <w:sz w:val="20"/>
    </w:rPr>
  </w:style>
  <w:style w:type="character" w:customStyle="1" w:styleId="WW8Num23z1">
    <w:name w:val="WW8Num23z1"/>
    <w:uiPriority w:val="99"/>
    <w:rsid w:val="00A07203"/>
    <w:rPr>
      <w:rFonts w:ascii="Courier New" w:hAnsi="Courier New" w:cs="Courier New"/>
    </w:rPr>
  </w:style>
  <w:style w:type="character" w:customStyle="1" w:styleId="WW8Num23z2">
    <w:name w:val="WW8Num23z2"/>
    <w:uiPriority w:val="99"/>
    <w:rsid w:val="00A07203"/>
    <w:rPr>
      <w:rFonts w:ascii="Wingdings" w:hAnsi="Wingdings"/>
    </w:rPr>
  </w:style>
  <w:style w:type="character" w:customStyle="1" w:styleId="WW8Num23z3">
    <w:name w:val="WW8Num23z3"/>
    <w:rsid w:val="00A07203"/>
    <w:rPr>
      <w:rFonts w:ascii="Symbol" w:hAnsi="Symbol"/>
    </w:rPr>
  </w:style>
  <w:style w:type="character" w:customStyle="1" w:styleId="WW8Num24z1">
    <w:name w:val="WW8Num24z1"/>
    <w:rsid w:val="00A07203"/>
    <w:rPr>
      <w:b w:val="0"/>
      <w:i w:val="0"/>
      <w:sz w:val="22"/>
      <w:szCs w:val="22"/>
    </w:rPr>
  </w:style>
  <w:style w:type="character" w:customStyle="1" w:styleId="WW8Num24z2">
    <w:name w:val="WW8Num24z2"/>
    <w:rsid w:val="00A07203"/>
    <w:rPr>
      <w:b w:val="0"/>
      <w:i w:val="0"/>
    </w:rPr>
  </w:style>
  <w:style w:type="character" w:customStyle="1" w:styleId="WW8Num25z1">
    <w:name w:val="WW8Num25z1"/>
    <w:uiPriority w:val="99"/>
    <w:rsid w:val="00A07203"/>
    <w:rPr>
      <w:b w:val="0"/>
      <w:i w:val="0"/>
      <w:sz w:val="22"/>
      <w:szCs w:val="22"/>
    </w:rPr>
  </w:style>
  <w:style w:type="character" w:customStyle="1" w:styleId="WW8Num25z2">
    <w:name w:val="WW8Num25z2"/>
    <w:uiPriority w:val="99"/>
    <w:rsid w:val="00A07203"/>
    <w:rPr>
      <w:b w:val="0"/>
      <w:i w:val="0"/>
    </w:rPr>
  </w:style>
  <w:style w:type="character" w:customStyle="1" w:styleId="WW8Num26z0">
    <w:name w:val="WW8Num26z0"/>
    <w:uiPriority w:val="99"/>
    <w:rsid w:val="00A07203"/>
    <w:rPr>
      <w:sz w:val="20"/>
    </w:rPr>
  </w:style>
  <w:style w:type="character" w:customStyle="1" w:styleId="WW8Num26z1">
    <w:name w:val="WW8Num26z1"/>
    <w:uiPriority w:val="99"/>
    <w:rsid w:val="00A07203"/>
    <w:rPr>
      <w:rFonts w:ascii="Courier New" w:hAnsi="Courier New" w:cs="Courier New"/>
    </w:rPr>
  </w:style>
  <w:style w:type="character" w:customStyle="1" w:styleId="WW8Num26z2">
    <w:name w:val="WW8Num26z2"/>
    <w:uiPriority w:val="99"/>
    <w:rsid w:val="00A07203"/>
    <w:rPr>
      <w:rFonts w:ascii="Wingdings" w:hAnsi="Wingdings"/>
    </w:rPr>
  </w:style>
  <w:style w:type="character" w:customStyle="1" w:styleId="WW8Num26z3">
    <w:name w:val="WW8Num26z3"/>
    <w:rsid w:val="00A07203"/>
    <w:rPr>
      <w:rFonts w:ascii="Symbol" w:hAnsi="Symbol"/>
    </w:rPr>
  </w:style>
  <w:style w:type="character" w:customStyle="1" w:styleId="WW8Num28z1">
    <w:name w:val="WW8Num28z1"/>
    <w:rsid w:val="00A07203"/>
    <w:rPr>
      <w:b w:val="0"/>
      <w:i w:val="0"/>
      <w:sz w:val="22"/>
      <w:szCs w:val="22"/>
    </w:rPr>
  </w:style>
  <w:style w:type="character" w:customStyle="1" w:styleId="WW8Num28z2">
    <w:name w:val="WW8Num28z2"/>
    <w:rsid w:val="00A07203"/>
    <w:rPr>
      <w:b w:val="0"/>
      <w:i w:val="0"/>
    </w:rPr>
  </w:style>
  <w:style w:type="character" w:customStyle="1" w:styleId="WW8Num29z0">
    <w:name w:val="WW8Num29z0"/>
    <w:rsid w:val="00A07203"/>
    <w:rPr>
      <w:sz w:val="20"/>
    </w:rPr>
  </w:style>
  <w:style w:type="character" w:customStyle="1" w:styleId="WW8Num29z1">
    <w:name w:val="WW8Num29z1"/>
    <w:rsid w:val="00A07203"/>
    <w:rPr>
      <w:rFonts w:ascii="Courier New" w:hAnsi="Courier New" w:cs="Courier New"/>
    </w:rPr>
  </w:style>
  <w:style w:type="character" w:customStyle="1" w:styleId="WW8Num29z2">
    <w:name w:val="WW8Num29z2"/>
    <w:rsid w:val="00A07203"/>
    <w:rPr>
      <w:rFonts w:ascii="Wingdings" w:hAnsi="Wingdings"/>
    </w:rPr>
  </w:style>
  <w:style w:type="character" w:customStyle="1" w:styleId="WW8Num29z3">
    <w:name w:val="WW8Num29z3"/>
    <w:rsid w:val="00A07203"/>
    <w:rPr>
      <w:rFonts w:ascii="Symbol" w:hAnsi="Symbol"/>
    </w:rPr>
  </w:style>
  <w:style w:type="character" w:customStyle="1" w:styleId="WW8Num30z0">
    <w:name w:val="WW8Num30z0"/>
    <w:uiPriority w:val="99"/>
    <w:rsid w:val="00A07203"/>
    <w:rPr>
      <w:rFonts w:ascii="Symbol" w:hAnsi="Symbol"/>
      <w:color w:val="auto"/>
    </w:rPr>
  </w:style>
  <w:style w:type="character" w:customStyle="1" w:styleId="WW8Num30z2">
    <w:name w:val="WW8Num30z2"/>
    <w:rsid w:val="00A07203"/>
    <w:rPr>
      <w:rFonts w:ascii="Wingdings" w:hAnsi="Wingdings"/>
    </w:rPr>
  </w:style>
  <w:style w:type="character" w:customStyle="1" w:styleId="WW8Num30z3">
    <w:name w:val="WW8Num30z3"/>
    <w:rsid w:val="00A07203"/>
    <w:rPr>
      <w:rFonts w:ascii="Symbol" w:hAnsi="Symbol"/>
    </w:rPr>
  </w:style>
  <w:style w:type="character" w:customStyle="1" w:styleId="WW8Num30z4">
    <w:name w:val="WW8Num30z4"/>
    <w:rsid w:val="00A07203"/>
    <w:rPr>
      <w:rFonts w:ascii="Courier New" w:hAnsi="Courier New" w:cs="Courier New"/>
    </w:rPr>
  </w:style>
  <w:style w:type="character" w:customStyle="1" w:styleId="WW8Num31z1">
    <w:name w:val="WW8Num31z1"/>
    <w:rsid w:val="00A07203"/>
    <w:rPr>
      <w:b w:val="0"/>
      <w:i w:val="0"/>
      <w:sz w:val="22"/>
      <w:szCs w:val="22"/>
    </w:rPr>
  </w:style>
  <w:style w:type="character" w:customStyle="1" w:styleId="WW8Num31z2">
    <w:name w:val="WW8Num31z2"/>
    <w:rsid w:val="00A07203"/>
    <w:rPr>
      <w:b w:val="0"/>
      <w:i w:val="0"/>
    </w:rPr>
  </w:style>
  <w:style w:type="character" w:customStyle="1" w:styleId="WW8Num34z0">
    <w:name w:val="WW8Num34z0"/>
    <w:uiPriority w:val="99"/>
    <w:rsid w:val="00A07203"/>
    <w:rPr>
      <w:sz w:val="20"/>
    </w:rPr>
  </w:style>
  <w:style w:type="character" w:customStyle="1" w:styleId="WW8Num34z1">
    <w:name w:val="WW8Num34z1"/>
    <w:uiPriority w:val="99"/>
    <w:rsid w:val="00A07203"/>
    <w:rPr>
      <w:rFonts w:ascii="Courier New" w:hAnsi="Courier New" w:cs="Courier New"/>
    </w:rPr>
  </w:style>
  <w:style w:type="character" w:customStyle="1" w:styleId="WW8Num34z2">
    <w:name w:val="WW8Num34z2"/>
    <w:uiPriority w:val="99"/>
    <w:rsid w:val="00A07203"/>
    <w:rPr>
      <w:rFonts w:ascii="Wingdings" w:hAnsi="Wingdings"/>
    </w:rPr>
  </w:style>
  <w:style w:type="character" w:customStyle="1" w:styleId="WW8Num34z3">
    <w:name w:val="WW8Num34z3"/>
    <w:rsid w:val="00A07203"/>
    <w:rPr>
      <w:rFonts w:ascii="Symbol" w:hAnsi="Symbol"/>
    </w:rPr>
  </w:style>
  <w:style w:type="character" w:customStyle="1" w:styleId="WW8Num35z1">
    <w:name w:val="WW8Num35z1"/>
    <w:uiPriority w:val="99"/>
    <w:rsid w:val="00A07203"/>
    <w:rPr>
      <w:b w:val="0"/>
      <w:i w:val="0"/>
      <w:sz w:val="22"/>
      <w:szCs w:val="22"/>
    </w:rPr>
  </w:style>
  <w:style w:type="character" w:customStyle="1" w:styleId="WW8Num35z2">
    <w:name w:val="WW8Num35z2"/>
    <w:rsid w:val="00A07203"/>
    <w:rPr>
      <w:b w:val="0"/>
      <w:i w:val="0"/>
    </w:rPr>
  </w:style>
  <w:style w:type="character" w:customStyle="1" w:styleId="WW8Num36z1">
    <w:name w:val="WW8Num36z1"/>
    <w:rsid w:val="00A07203"/>
    <w:rPr>
      <w:b w:val="0"/>
      <w:i w:val="0"/>
      <w:sz w:val="22"/>
      <w:szCs w:val="22"/>
    </w:rPr>
  </w:style>
  <w:style w:type="character" w:customStyle="1" w:styleId="WW8Num36z2">
    <w:name w:val="WW8Num36z2"/>
    <w:rsid w:val="00A07203"/>
    <w:rPr>
      <w:b w:val="0"/>
      <w:i w:val="0"/>
    </w:rPr>
  </w:style>
  <w:style w:type="character" w:customStyle="1" w:styleId="WW8Num37z0">
    <w:name w:val="WW8Num37z0"/>
    <w:rsid w:val="00A07203"/>
    <w:rPr>
      <w:sz w:val="20"/>
    </w:rPr>
  </w:style>
  <w:style w:type="character" w:customStyle="1" w:styleId="WW8Num37z1">
    <w:name w:val="WW8Num37z1"/>
    <w:rsid w:val="00A07203"/>
    <w:rPr>
      <w:rFonts w:ascii="Courier New" w:hAnsi="Courier New" w:cs="Courier New"/>
    </w:rPr>
  </w:style>
  <w:style w:type="character" w:customStyle="1" w:styleId="WW8Num37z2">
    <w:name w:val="WW8Num37z2"/>
    <w:rsid w:val="00A07203"/>
    <w:rPr>
      <w:rFonts w:ascii="Wingdings" w:hAnsi="Wingdings"/>
    </w:rPr>
  </w:style>
  <w:style w:type="character" w:customStyle="1" w:styleId="WW8Num37z3">
    <w:name w:val="WW8Num37z3"/>
    <w:rsid w:val="00A07203"/>
    <w:rPr>
      <w:rFonts w:ascii="Symbol" w:hAnsi="Symbol"/>
    </w:rPr>
  </w:style>
  <w:style w:type="character" w:customStyle="1" w:styleId="WW8Num38z0">
    <w:name w:val="WW8Num38z0"/>
    <w:uiPriority w:val="99"/>
    <w:rsid w:val="00A07203"/>
    <w:rPr>
      <w:sz w:val="20"/>
    </w:rPr>
  </w:style>
  <w:style w:type="character" w:customStyle="1" w:styleId="WW8Num38z1">
    <w:name w:val="WW8Num38z1"/>
    <w:rsid w:val="00A07203"/>
    <w:rPr>
      <w:rFonts w:ascii="Courier New" w:hAnsi="Courier New" w:cs="Courier New"/>
    </w:rPr>
  </w:style>
  <w:style w:type="character" w:customStyle="1" w:styleId="WW8Num38z2">
    <w:name w:val="WW8Num38z2"/>
    <w:rsid w:val="00A07203"/>
    <w:rPr>
      <w:rFonts w:ascii="Wingdings" w:hAnsi="Wingdings"/>
    </w:rPr>
  </w:style>
  <w:style w:type="character" w:customStyle="1" w:styleId="WW8Num38z3">
    <w:name w:val="WW8Num38z3"/>
    <w:rsid w:val="00A07203"/>
    <w:rPr>
      <w:rFonts w:ascii="Symbol" w:hAnsi="Symbol"/>
    </w:rPr>
  </w:style>
  <w:style w:type="character" w:customStyle="1" w:styleId="WW8Num39z0">
    <w:name w:val="WW8Num39z0"/>
    <w:rsid w:val="00A07203"/>
    <w:rPr>
      <w:sz w:val="20"/>
    </w:rPr>
  </w:style>
  <w:style w:type="character" w:customStyle="1" w:styleId="WW8Num39z1">
    <w:name w:val="WW8Num39z1"/>
    <w:rsid w:val="00A07203"/>
    <w:rPr>
      <w:rFonts w:ascii="Courier New" w:hAnsi="Courier New" w:cs="Courier New"/>
    </w:rPr>
  </w:style>
  <w:style w:type="character" w:customStyle="1" w:styleId="WW8Num39z2">
    <w:name w:val="WW8Num39z2"/>
    <w:rsid w:val="00A07203"/>
    <w:rPr>
      <w:rFonts w:ascii="Wingdings" w:hAnsi="Wingdings"/>
    </w:rPr>
  </w:style>
  <w:style w:type="character" w:customStyle="1" w:styleId="WW8Num39z3">
    <w:name w:val="WW8Num39z3"/>
    <w:rsid w:val="00A07203"/>
    <w:rPr>
      <w:rFonts w:ascii="Symbol" w:hAnsi="Symbol"/>
    </w:rPr>
  </w:style>
  <w:style w:type="character" w:customStyle="1" w:styleId="WW8Num42z0">
    <w:name w:val="WW8Num42z0"/>
    <w:rsid w:val="00A07203"/>
    <w:rPr>
      <w:sz w:val="20"/>
    </w:rPr>
  </w:style>
  <w:style w:type="character" w:customStyle="1" w:styleId="WW8Num42z1">
    <w:name w:val="WW8Num42z1"/>
    <w:rsid w:val="00A07203"/>
    <w:rPr>
      <w:rFonts w:ascii="Courier New" w:hAnsi="Courier New" w:cs="Courier New"/>
    </w:rPr>
  </w:style>
  <w:style w:type="character" w:customStyle="1" w:styleId="WW8Num42z2">
    <w:name w:val="WW8Num42z2"/>
    <w:rsid w:val="00A07203"/>
    <w:rPr>
      <w:rFonts w:ascii="Wingdings" w:hAnsi="Wingdings"/>
    </w:rPr>
  </w:style>
  <w:style w:type="character" w:customStyle="1" w:styleId="WW8Num42z3">
    <w:name w:val="WW8Num42z3"/>
    <w:rsid w:val="00A07203"/>
    <w:rPr>
      <w:rFonts w:ascii="Symbol" w:hAnsi="Symbol"/>
    </w:rPr>
  </w:style>
  <w:style w:type="character" w:customStyle="1" w:styleId="WW8Num43z0">
    <w:name w:val="WW8Num43z0"/>
    <w:rsid w:val="00A07203"/>
    <w:rPr>
      <w:sz w:val="20"/>
    </w:rPr>
  </w:style>
  <w:style w:type="character" w:customStyle="1" w:styleId="WW8Num43z1">
    <w:name w:val="WW8Num43z1"/>
    <w:rsid w:val="00A07203"/>
    <w:rPr>
      <w:rFonts w:ascii="Courier New" w:hAnsi="Courier New" w:cs="Courier New"/>
    </w:rPr>
  </w:style>
  <w:style w:type="character" w:customStyle="1" w:styleId="WW8Num43z2">
    <w:name w:val="WW8Num43z2"/>
    <w:rsid w:val="00A07203"/>
    <w:rPr>
      <w:rFonts w:ascii="Wingdings" w:hAnsi="Wingdings"/>
    </w:rPr>
  </w:style>
  <w:style w:type="character" w:customStyle="1" w:styleId="WW8Num43z3">
    <w:name w:val="WW8Num43z3"/>
    <w:rsid w:val="00A07203"/>
    <w:rPr>
      <w:rFonts w:ascii="Symbol" w:hAnsi="Symbol"/>
    </w:rPr>
  </w:style>
  <w:style w:type="character" w:customStyle="1" w:styleId="WW8Num44z0">
    <w:name w:val="WW8Num44z0"/>
    <w:rsid w:val="00A07203"/>
    <w:rPr>
      <w:sz w:val="20"/>
    </w:rPr>
  </w:style>
  <w:style w:type="character" w:customStyle="1" w:styleId="WW8Num44z1">
    <w:name w:val="WW8Num44z1"/>
    <w:rsid w:val="00A07203"/>
    <w:rPr>
      <w:rFonts w:ascii="Courier New" w:hAnsi="Courier New" w:cs="Courier New"/>
    </w:rPr>
  </w:style>
  <w:style w:type="character" w:customStyle="1" w:styleId="WW8Num44z2">
    <w:name w:val="WW8Num44z2"/>
    <w:rsid w:val="00A07203"/>
    <w:rPr>
      <w:rFonts w:ascii="Wingdings" w:hAnsi="Wingdings"/>
    </w:rPr>
  </w:style>
  <w:style w:type="character" w:customStyle="1" w:styleId="WW8Num44z3">
    <w:name w:val="WW8Num44z3"/>
    <w:rsid w:val="00A07203"/>
    <w:rPr>
      <w:rFonts w:ascii="Symbol" w:hAnsi="Symbol"/>
    </w:rPr>
  </w:style>
  <w:style w:type="character" w:customStyle="1" w:styleId="WW8Num45z0">
    <w:name w:val="WW8Num45z0"/>
    <w:rsid w:val="00A07203"/>
    <w:rPr>
      <w:sz w:val="20"/>
    </w:rPr>
  </w:style>
  <w:style w:type="character" w:customStyle="1" w:styleId="WW8Num45z1">
    <w:name w:val="WW8Num45z1"/>
    <w:rsid w:val="00A07203"/>
    <w:rPr>
      <w:rFonts w:ascii="Courier New" w:hAnsi="Courier New" w:cs="Courier New"/>
    </w:rPr>
  </w:style>
  <w:style w:type="character" w:customStyle="1" w:styleId="WW8Num45z2">
    <w:name w:val="WW8Num45z2"/>
    <w:rsid w:val="00A07203"/>
    <w:rPr>
      <w:rFonts w:ascii="Wingdings" w:hAnsi="Wingdings"/>
    </w:rPr>
  </w:style>
  <w:style w:type="character" w:customStyle="1" w:styleId="WW8Num45z3">
    <w:name w:val="WW8Num45z3"/>
    <w:rsid w:val="00A07203"/>
    <w:rPr>
      <w:rFonts w:ascii="Symbol" w:hAnsi="Symbol"/>
    </w:rPr>
  </w:style>
  <w:style w:type="character" w:customStyle="1" w:styleId="WW8Num46z0">
    <w:name w:val="WW8Num46z0"/>
    <w:rsid w:val="00A07203"/>
    <w:rPr>
      <w:sz w:val="20"/>
    </w:rPr>
  </w:style>
  <w:style w:type="character" w:customStyle="1" w:styleId="WW8Num46z1">
    <w:name w:val="WW8Num46z1"/>
    <w:rsid w:val="00A07203"/>
    <w:rPr>
      <w:rFonts w:ascii="Courier New" w:hAnsi="Courier New" w:cs="Courier New"/>
    </w:rPr>
  </w:style>
  <w:style w:type="character" w:customStyle="1" w:styleId="WW8Num46z2">
    <w:name w:val="WW8Num46z2"/>
    <w:rsid w:val="00A07203"/>
    <w:rPr>
      <w:rFonts w:ascii="Wingdings" w:hAnsi="Wingdings"/>
    </w:rPr>
  </w:style>
  <w:style w:type="character" w:customStyle="1" w:styleId="WW8Num46z3">
    <w:name w:val="WW8Num46z3"/>
    <w:rsid w:val="00A07203"/>
    <w:rPr>
      <w:rFonts w:ascii="Symbol" w:hAnsi="Symbol"/>
    </w:rPr>
  </w:style>
  <w:style w:type="character" w:customStyle="1" w:styleId="WW8Num47z1">
    <w:name w:val="WW8Num47z1"/>
    <w:rsid w:val="00A07203"/>
    <w:rPr>
      <w:b w:val="0"/>
      <w:i w:val="0"/>
      <w:sz w:val="22"/>
      <w:szCs w:val="22"/>
    </w:rPr>
  </w:style>
  <w:style w:type="character" w:customStyle="1" w:styleId="WW8Num47z2">
    <w:name w:val="WW8Num47z2"/>
    <w:rsid w:val="00A07203"/>
    <w:rPr>
      <w:b w:val="0"/>
      <w:i w:val="0"/>
    </w:rPr>
  </w:style>
  <w:style w:type="character" w:customStyle="1" w:styleId="WW8Num48z0">
    <w:name w:val="WW8Num48z0"/>
    <w:rsid w:val="00A07203"/>
    <w:rPr>
      <w:sz w:val="20"/>
    </w:rPr>
  </w:style>
  <w:style w:type="character" w:customStyle="1" w:styleId="WW8Num48z1">
    <w:name w:val="WW8Num48z1"/>
    <w:rsid w:val="00A07203"/>
    <w:rPr>
      <w:rFonts w:ascii="Courier New" w:hAnsi="Courier New" w:cs="Courier New"/>
    </w:rPr>
  </w:style>
  <w:style w:type="character" w:customStyle="1" w:styleId="WW8Num48z2">
    <w:name w:val="WW8Num48z2"/>
    <w:rsid w:val="00A07203"/>
    <w:rPr>
      <w:rFonts w:ascii="Wingdings" w:hAnsi="Wingdings"/>
    </w:rPr>
  </w:style>
  <w:style w:type="character" w:customStyle="1" w:styleId="WW8Num48z3">
    <w:name w:val="WW8Num48z3"/>
    <w:rsid w:val="00A07203"/>
    <w:rPr>
      <w:rFonts w:ascii="Symbol" w:hAnsi="Symbol"/>
    </w:rPr>
  </w:style>
  <w:style w:type="character" w:customStyle="1" w:styleId="WW8Num49z1">
    <w:name w:val="WW8Num49z1"/>
    <w:rsid w:val="00A07203"/>
    <w:rPr>
      <w:b w:val="0"/>
      <w:i w:val="0"/>
      <w:sz w:val="22"/>
      <w:szCs w:val="22"/>
    </w:rPr>
  </w:style>
  <w:style w:type="character" w:customStyle="1" w:styleId="WW8Num49z2">
    <w:name w:val="WW8Num49z2"/>
    <w:rsid w:val="00A07203"/>
    <w:rPr>
      <w:b w:val="0"/>
      <w:i w:val="0"/>
    </w:rPr>
  </w:style>
  <w:style w:type="character" w:customStyle="1" w:styleId="WW8Num52z0">
    <w:name w:val="WW8Num52z0"/>
    <w:rsid w:val="00A07203"/>
    <w:rPr>
      <w:sz w:val="20"/>
    </w:rPr>
  </w:style>
  <w:style w:type="character" w:customStyle="1" w:styleId="WW8Num52z1">
    <w:name w:val="WW8Num52z1"/>
    <w:rsid w:val="00A07203"/>
    <w:rPr>
      <w:rFonts w:ascii="Courier New" w:hAnsi="Courier New" w:cs="Courier New"/>
    </w:rPr>
  </w:style>
  <w:style w:type="character" w:customStyle="1" w:styleId="WW8Num52z2">
    <w:name w:val="WW8Num52z2"/>
    <w:rsid w:val="00A07203"/>
    <w:rPr>
      <w:rFonts w:ascii="Wingdings" w:hAnsi="Wingdings"/>
    </w:rPr>
  </w:style>
  <w:style w:type="character" w:customStyle="1" w:styleId="WW8Num52z3">
    <w:name w:val="WW8Num52z3"/>
    <w:rsid w:val="00A07203"/>
    <w:rPr>
      <w:rFonts w:ascii="Symbol" w:hAnsi="Symbol"/>
    </w:rPr>
  </w:style>
  <w:style w:type="character" w:customStyle="1" w:styleId="WW8Num55z0">
    <w:name w:val="WW8Num55z0"/>
    <w:rsid w:val="00A07203"/>
    <w:rPr>
      <w:sz w:val="20"/>
    </w:rPr>
  </w:style>
  <w:style w:type="character" w:customStyle="1" w:styleId="WW8Num55z1">
    <w:name w:val="WW8Num55z1"/>
    <w:rsid w:val="00A07203"/>
    <w:rPr>
      <w:rFonts w:ascii="Courier New" w:hAnsi="Courier New" w:cs="Courier New"/>
    </w:rPr>
  </w:style>
  <w:style w:type="character" w:customStyle="1" w:styleId="WW8Num55z2">
    <w:name w:val="WW8Num55z2"/>
    <w:rsid w:val="00A07203"/>
    <w:rPr>
      <w:rFonts w:ascii="Wingdings" w:hAnsi="Wingdings"/>
    </w:rPr>
  </w:style>
  <w:style w:type="character" w:customStyle="1" w:styleId="WW8Num55z3">
    <w:name w:val="WW8Num55z3"/>
    <w:rsid w:val="00A07203"/>
    <w:rPr>
      <w:rFonts w:ascii="Symbol" w:hAnsi="Symbol"/>
    </w:rPr>
  </w:style>
  <w:style w:type="character" w:customStyle="1" w:styleId="WW8Num56z1">
    <w:name w:val="WW8Num56z1"/>
    <w:rsid w:val="00A07203"/>
    <w:rPr>
      <w:b w:val="0"/>
      <w:i w:val="0"/>
      <w:sz w:val="22"/>
      <w:szCs w:val="22"/>
    </w:rPr>
  </w:style>
  <w:style w:type="character" w:customStyle="1" w:styleId="WW8Num56z2">
    <w:name w:val="WW8Num56z2"/>
    <w:rsid w:val="00A07203"/>
    <w:rPr>
      <w:b w:val="0"/>
      <w:i w:val="0"/>
    </w:rPr>
  </w:style>
  <w:style w:type="character" w:customStyle="1" w:styleId="content">
    <w:name w:val="content"/>
    <w:basedOn w:val="DefaultParagraphFont"/>
    <w:rsid w:val="00A07203"/>
  </w:style>
  <w:style w:type="character" w:customStyle="1" w:styleId="Bullets">
    <w:name w:val="Bullets"/>
    <w:uiPriority w:val="99"/>
    <w:rsid w:val="00A07203"/>
    <w:rPr>
      <w:rFonts w:ascii="StarSymbol" w:eastAsia="StarSymbol" w:hAnsi="StarSymbol" w:cs="StarSymbol"/>
      <w:sz w:val="18"/>
      <w:szCs w:val="18"/>
    </w:rPr>
  </w:style>
  <w:style w:type="paragraph" w:customStyle="1" w:styleId="Heading">
    <w:name w:val="Heading"/>
    <w:basedOn w:val="Normal"/>
    <w:next w:val="BodyText"/>
    <w:uiPriority w:val="99"/>
    <w:rsid w:val="00A07203"/>
    <w:pPr>
      <w:keepNext/>
      <w:suppressAutoHyphens/>
      <w:spacing w:before="240" w:after="120"/>
    </w:pPr>
    <w:rPr>
      <w:rFonts w:ascii="Helvetica" w:eastAsia="DejaVu Sans" w:hAnsi="Helvetica" w:cs="DejaVu Sans"/>
      <w:sz w:val="28"/>
      <w:szCs w:val="28"/>
      <w:lang w:val="en-GB" w:eastAsia="ar-SA"/>
    </w:rPr>
  </w:style>
  <w:style w:type="paragraph" w:styleId="List">
    <w:name w:val="List"/>
    <w:aliases w:val="List Bulleted"/>
    <w:basedOn w:val="BodyText"/>
    <w:uiPriority w:val="99"/>
    <w:rsid w:val="00A07203"/>
    <w:pPr>
      <w:suppressAutoHyphens/>
      <w:spacing w:after="0"/>
      <w:jc w:val="both"/>
    </w:pPr>
    <w:rPr>
      <w:rFonts w:ascii="Times" w:hAnsi="Times"/>
      <w:sz w:val="20"/>
      <w:szCs w:val="20"/>
      <w:lang w:val="en-GB" w:eastAsia="ar-SA"/>
    </w:rPr>
  </w:style>
  <w:style w:type="paragraph" w:styleId="Caption">
    <w:name w:val="caption"/>
    <w:basedOn w:val="Normal"/>
    <w:uiPriority w:val="99"/>
    <w:qFormat/>
    <w:rsid w:val="00A07203"/>
    <w:pPr>
      <w:suppressLineNumbers/>
      <w:suppressAutoHyphens/>
      <w:spacing w:before="120" w:after="120"/>
    </w:pPr>
    <w:rPr>
      <w:rFonts w:ascii="Times" w:hAnsi="Times"/>
      <w:i/>
      <w:iCs/>
      <w:lang w:val="en-GB" w:eastAsia="ar-SA"/>
    </w:rPr>
  </w:style>
  <w:style w:type="paragraph" w:styleId="Subtitle">
    <w:name w:val="Subtitle"/>
    <w:basedOn w:val="Normal"/>
    <w:next w:val="BodyText"/>
    <w:link w:val="SubtitleChar"/>
    <w:qFormat/>
    <w:rsid w:val="00A07203"/>
    <w:pPr>
      <w:suppressAutoHyphens/>
    </w:pPr>
    <w:rPr>
      <w:rFonts w:ascii="HelveticaPlainItalic" w:hAnsi="HelveticaPlainItalic"/>
      <w:sz w:val="36"/>
      <w:szCs w:val="36"/>
      <w:lang w:val="en-GB" w:eastAsia="ar-SA"/>
    </w:rPr>
  </w:style>
  <w:style w:type="character" w:customStyle="1" w:styleId="SubtitleChar">
    <w:name w:val="Subtitle Char"/>
    <w:link w:val="Subtitle"/>
    <w:rsid w:val="00A07203"/>
    <w:rPr>
      <w:rFonts w:ascii="HelveticaPlainItalic" w:eastAsia="Times New Roman" w:hAnsi="HelveticaPlainItalic"/>
      <w:sz w:val="36"/>
      <w:szCs w:val="36"/>
      <w:lang w:val="en-GB" w:eastAsia="ar-SA"/>
    </w:rPr>
  </w:style>
  <w:style w:type="paragraph" w:styleId="BodyTextIndent3">
    <w:name w:val="Body Text Indent 3"/>
    <w:basedOn w:val="Normal"/>
    <w:link w:val="BodyTextIndent3Char"/>
    <w:uiPriority w:val="99"/>
    <w:rsid w:val="00A07203"/>
    <w:pPr>
      <w:suppressAutoHyphens/>
      <w:spacing w:after="120"/>
      <w:ind w:left="283"/>
    </w:pPr>
    <w:rPr>
      <w:sz w:val="16"/>
      <w:szCs w:val="16"/>
      <w:lang w:eastAsia="ar-SA"/>
    </w:rPr>
  </w:style>
  <w:style w:type="character" w:customStyle="1" w:styleId="BodyTextIndent3Char">
    <w:name w:val="Body Text Indent 3 Char"/>
    <w:link w:val="BodyTextIndent3"/>
    <w:uiPriority w:val="99"/>
    <w:rsid w:val="00A07203"/>
    <w:rPr>
      <w:rFonts w:ascii="Times New Roman" w:eastAsia="Times New Roman" w:hAnsi="Times New Roman"/>
      <w:sz w:val="16"/>
      <w:szCs w:val="16"/>
      <w:lang w:val="sr-Cyrl-CS" w:eastAsia="ar-SA"/>
    </w:rPr>
  </w:style>
  <w:style w:type="paragraph" w:customStyle="1" w:styleId="TableContents">
    <w:name w:val="Table Contents"/>
    <w:basedOn w:val="Normal"/>
    <w:uiPriority w:val="99"/>
    <w:rsid w:val="00A07203"/>
    <w:pPr>
      <w:suppressLineNumbers/>
      <w:suppressAutoHyphens/>
    </w:pPr>
    <w:rPr>
      <w:rFonts w:ascii="HelveticaPlainItalic" w:hAnsi="HelveticaPlainItalic"/>
      <w:sz w:val="20"/>
      <w:szCs w:val="20"/>
      <w:lang w:val="en-GB" w:eastAsia="ar-SA"/>
    </w:rPr>
  </w:style>
  <w:style w:type="paragraph" w:customStyle="1" w:styleId="TableHeading">
    <w:name w:val="Table Heading"/>
    <w:basedOn w:val="TableContents"/>
    <w:uiPriority w:val="99"/>
    <w:rsid w:val="00A07203"/>
    <w:pPr>
      <w:jc w:val="center"/>
    </w:pPr>
    <w:rPr>
      <w:b/>
      <w:bCs/>
    </w:rPr>
  </w:style>
  <w:style w:type="paragraph" w:customStyle="1" w:styleId="Framecontents">
    <w:name w:val="Frame contents"/>
    <w:basedOn w:val="BodyText"/>
    <w:uiPriority w:val="99"/>
    <w:rsid w:val="00A07203"/>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A07203"/>
    <w:pPr>
      <w:spacing w:before="120" w:after="120"/>
      <w:jc w:val="both"/>
    </w:pPr>
    <w:rPr>
      <w:rFonts w:ascii="FuturaA Md BT" w:hAnsi="FuturaA Md BT"/>
      <w:sz w:val="22"/>
      <w:szCs w:val="20"/>
      <w:lang w:val="en-US" w:eastAsia="fr-FR"/>
    </w:rPr>
  </w:style>
  <w:style w:type="paragraph" w:customStyle="1" w:styleId="xl30">
    <w:name w:val="xl30"/>
    <w:basedOn w:val="Normal"/>
    <w:rsid w:val="00A07203"/>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lang w:val="fr-FR" w:eastAsia="fr-FR"/>
    </w:rPr>
  </w:style>
  <w:style w:type="paragraph" w:styleId="ListBullet">
    <w:name w:val="List Bullet"/>
    <w:basedOn w:val="Normal"/>
    <w:rsid w:val="00A07203"/>
    <w:pPr>
      <w:numPr>
        <w:numId w:val="3"/>
      </w:numPr>
    </w:pPr>
    <w:rPr>
      <w:noProof/>
      <w:sz w:val="22"/>
      <w:lang w:val="sr-Latn-CS"/>
    </w:rPr>
  </w:style>
  <w:style w:type="paragraph" w:customStyle="1" w:styleId="pip">
    <w:name w:val="pip"/>
    <w:basedOn w:val="Normal"/>
    <w:rsid w:val="00A07203"/>
    <w:pPr>
      <w:widowControl w:val="0"/>
      <w:tabs>
        <w:tab w:val="left" w:pos="425"/>
        <w:tab w:val="left" w:pos="709"/>
        <w:tab w:val="left" w:pos="4253"/>
        <w:tab w:val="right" w:pos="5387"/>
        <w:tab w:val="right" w:pos="6804"/>
        <w:tab w:val="right" w:pos="8789"/>
      </w:tabs>
    </w:pPr>
    <w:rPr>
      <w:rFonts w:ascii="Arial" w:hAnsi="Arial" w:cs="Arial"/>
      <w:sz w:val="22"/>
      <w:szCs w:val="22"/>
      <w:lang w:val="en-US"/>
    </w:rPr>
  </w:style>
  <w:style w:type="paragraph" w:customStyle="1" w:styleId="nabrajanje">
    <w:name w:val="nabrajanje"/>
    <w:basedOn w:val="Normal"/>
    <w:rsid w:val="00A07203"/>
    <w:pPr>
      <w:numPr>
        <w:numId w:val="4"/>
      </w:numPr>
      <w:spacing w:after="120"/>
      <w:jc w:val="both"/>
    </w:pPr>
    <w:rPr>
      <w:rFonts w:ascii="HelveticaPlain" w:hAnsi="HelveticaPlain"/>
      <w:lang w:val="en-US"/>
    </w:rPr>
  </w:style>
  <w:style w:type="character" w:customStyle="1" w:styleId="tekstnei1">
    <w:name w:val="tekst_nei1"/>
    <w:uiPriority w:val="99"/>
    <w:rsid w:val="00A07203"/>
    <w:rPr>
      <w:vanish w:val="0"/>
      <w:webHidden w:val="0"/>
      <w:specVanish w:val="0"/>
    </w:rPr>
  </w:style>
  <w:style w:type="paragraph" w:customStyle="1" w:styleId="a">
    <w:name w:val="Табела лево"/>
    <w:aliases w:val="Тл"/>
    <w:basedOn w:val="Normal"/>
    <w:link w:val="Char"/>
    <w:autoRedefine/>
    <w:rsid w:val="00A07203"/>
    <w:pPr>
      <w:widowControl w:val="0"/>
      <w:numPr>
        <w:numId w:val="5"/>
      </w:numPr>
      <w:tabs>
        <w:tab w:val="clear" w:pos="360"/>
        <w:tab w:val="right" w:pos="1246"/>
      </w:tabs>
      <w:autoSpaceDE w:val="0"/>
      <w:autoSpaceDN w:val="0"/>
      <w:adjustRightInd w:val="0"/>
      <w:ind w:left="0" w:firstLine="0"/>
      <w:jc w:val="both"/>
    </w:pPr>
    <w:rPr>
      <w:rFonts w:ascii="Arial" w:hAnsi="Arial" w:cs="Arial"/>
      <w:snapToGrid w:val="0"/>
      <w:w w:val="90"/>
      <w:sz w:val="22"/>
      <w:szCs w:val="22"/>
    </w:rPr>
  </w:style>
  <w:style w:type="paragraph" w:customStyle="1" w:styleId="Style">
    <w:name w:val="Style"/>
    <w:rsid w:val="00A07203"/>
    <w:pPr>
      <w:widowControl w:val="0"/>
    </w:pPr>
    <w:rPr>
      <w:rFonts w:ascii="Arial" w:eastAsia="Times New Roman" w:hAnsi="Arial"/>
      <w:snapToGrid w:val="0"/>
      <w:sz w:val="24"/>
      <w:lang w:val="en-US" w:eastAsia="en-US"/>
    </w:rPr>
  </w:style>
  <w:style w:type="character" w:customStyle="1" w:styleId="WW-Absatz-Standardschriftart">
    <w:name w:val="WW-Absatz-Standardschriftart"/>
    <w:uiPriority w:val="99"/>
    <w:rsid w:val="00A07203"/>
  </w:style>
  <w:style w:type="paragraph" w:customStyle="1" w:styleId="EVHeading2">
    <w:name w:val="EV Heading 2"/>
    <w:basedOn w:val="Title"/>
    <w:autoRedefine/>
    <w:rsid w:val="004F7430"/>
    <w:pPr>
      <w:numPr>
        <w:numId w:val="6"/>
      </w:numPr>
      <w:spacing w:before="0" w:after="0"/>
      <w:jc w:val="both"/>
      <w:outlineLvl w:val="9"/>
    </w:pPr>
    <w:rPr>
      <w:kern w:val="0"/>
      <w:sz w:val="28"/>
      <w:szCs w:val="36"/>
      <w:u w:val="single"/>
      <w:lang w:val="en-GB"/>
    </w:rPr>
  </w:style>
  <w:style w:type="paragraph" w:customStyle="1" w:styleId="d1">
    <w:name w:val="d1"/>
    <w:basedOn w:val="Style"/>
    <w:rsid w:val="004F7430"/>
    <w:pPr>
      <w:tabs>
        <w:tab w:val="left" w:pos="510"/>
      </w:tabs>
      <w:spacing w:before="120" w:line="360" w:lineRule="auto"/>
      <w:ind w:left="510" w:hanging="510"/>
    </w:pPr>
    <w:rPr>
      <w:sz w:val="22"/>
    </w:rPr>
  </w:style>
  <w:style w:type="paragraph" w:customStyle="1" w:styleId="Naslov">
    <w:name w:val="Naslov"/>
    <w:basedOn w:val="Style"/>
    <w:rsid w:val="004F7430"/>
    <w:pPr>
      <w:spacing w:before="400" w:line="360" w:lineRule="auto"/>
    </w:pPr>
    <w:rPr>
      <w:b/>
      <w:sz w:val="28"/>
    </w:rPr>
  </w:style>
  <w:style w:type="paragraph" w:customStyle="1" w:styleId="Tekst">
    <w:name w:val="Tekst"/>
    <w:basedOn w:val="Style"/>
    <w:uiPriority w:val="99"/>
    <w:rsid w:val="004F7430"/>
    <w:pPr>
      <w:spacing w:before="120" w:line="360" w:lineRule="auto"/>
    </w:pPr>
    <w:rPr>
      <w:sz w:val="22"/>
    </w:rPr>
  </w:style>
  <w:style w:type="paragraph" w:customStyle="1" w:styleId="sadA">
    <w:name w:val="sad_A"/>
    <w:basedOn w:val="Heading1"/>
    <w:rsid w:val="004F7430"/>
    <w:pPr>
      <w:tabs>
        <w:tab w:val="left" w:pos="567"/>
        <w:tab w:val="right" w:leader="dot" w:pos="9639"/>
      </w:tabs>
      <w:autoSpaceDE w:val="0"/>
      <w:autoSpaceDN w:val="0"/>
      <w:spacing w:before="120" w:after="120"/>
      <w:jc w:val="left"/>
    </w:pPr>
    <w:rPr>
      <w:rFonts w:ascii="HelveticaBold" w:hAnsi="HelveticaBold"/>
      <w:b w:val="0"/>
      <w:bCs/>
      <w:caps/>
      <w:szCs w:val="20"/>
    </w:rPr>
  </w:style>
  <w:style w:type="paragraph" w:customStyle="1" w:styleId="ns1">
    <w:name w:val="ns1"/>
    <w:basedOn w:val="Normal"/>
    <w:rsid w:val="004F7430"/>
    <w:pPr>
      <w:tabs>
        <w:tab w:val="left" w:pos="1134"/>
        <w:tab w:val="left" w:pos="2268"/>
      </w:tabs>
      <w:autoSpaceDE w:val="0"/>
      <w:autoSpaceDN w:val="0"/>
      <w:spacing w:before="120" w:after="120"/>
      <w:ind w:left="851" w:hanging="851"/>
      <w:jc w:val="both"/>
    </w:pPr>
    <w:rPr>
      <w:rFonts w:ascii="HelveticaBold" w:hAnsi="HelveticaBold"/>
      <w:caps/>
      <w:szCs w:val="20"/>
      <w:lang w:val="sr-Latn-CS"/>
    </w:rPr>
  </w:style>
  <w:style w:type="paragraph" w:customStyle="1" w:styleId="ns3">
    <w:name w:val="ns3"/>
    <w:basedOn w:val="Normal"/>
    <w:rsid w:val="004F7430"/>
    <w:pPr>
      <w:tabs>
        <w:tab w:val="left" w:pos="851"/>
        <w:tab w:val="left" w:pos="1134"/>
        <w:tab w:val="left" w:pos="2268"/>
      </w:tabs>
      <w:autoSpaceDE w:val="0"/>
      <w:autoSpaceDN w:val="0"/>
      <w:spacing w:before="120" w:after="120"/>
      <w:jc w:val="both"/>
    </w:pPr>
    <w:rPr>
      <w:rFonts w:ascii="HelveticaBold" w:hAnsi="HelveticaBold"/>
      <w:szCs w:val="20"/>
      <w:lang w:val="sr-Latn-CS"/>
    </w:rPr>
  </w:style>
  <w:style w:type="paragraph" w:customStyle="1" w:styleId="Annexetitle">
    <w:name w:val="Annexe_title"/>
    <w:basedOn w:val="Heading1"/>
    <w:next w:val="Normal"/>
    <w:link w:val="AnnexetitleChar"/>
    <w:autoRedefine/>
    <w:rsid w:val="004F7430"/>
    <w:pPr>
      <w:keepNext w:val="0"/>
      <w:tabs>
        <w:tab w:val="left" w:pos="1701"/>
        <w:tab w:val="left" w:pos="2552"/>
      </w:tabs>
      <w:spacing w:before="240" w:after="240"/>
      <w:outlineLvl w:val="9"/>
    </w:pPr>
    <w:rPr>
      <w:bCs/>
      <w:caps/>
      <w:sz w:val="32"/>
      <w:szCs w:val="20"/>
      <w:lang w:val="en-GB"/>
    </w:rPr>
  </w:style>
  <w:style w:type="paragraph" w:customStyle="1" w:styleId="normaltableau">
    <w:name w:val="normal_tableau"/>
    <w:basedOn w:val="Normal"/>
    <w:rsid w:val="004F7430"/>
    <w:pPr>
      <w:spacing w:before="120" w:after="120"/>
      <w:jc w:val="both"/>
    </w:pPr>
    <w:rPr>
      <w:rFonts w:ascii="Optima" w:hAnsi="Optima"/>
      <w:sz w:val="22"/>
      <w:szCs w:val="20"/>
      <w:lang w:val="en-GB"/>
    </w:rPr>
  </w:style>
  <w:style w:type="paragraph" w:styleId="EnvelopeReturn">
    <w:name w:val="envelope return"/>
    <w:basedOn w:val="Normal"/>
    <w:rsid w:val="004F7430"/>
    <w:rPr>
      <w:rFonts w:ascii="CTimesRoman" w:hAnsi="CTimesRoman"/>
      <w:lang w:val="en-US"/>
    </w:rPr>
  </w:style>
  <w:style w:type="paragraph" w:styleId="EnvelopeAddress">
    <w:name w:val="envelope address"/>
    <w:basedOn w:val="Normal"/>
    <w:rsid w:val="004F7430"/>
    <w:pPr>
      <w:framePr w:w="7920" w:h="1980" w:hRule="exact" w:hSpace="180" w:wrap="auto" w:hAnchor="page" w:xAlign="center" w:yAlign="bottom"/>
      <w:ind w:left="2880"/>
    </w:pPr>
    <w:rPr>
      <w:rFonts w:ascii="CTimesBold" w:hAnsi="CTimesBold"/>
      <w:lang w:val="en-US"/>
    </w:rPr>
  </w:style>
  <w:style w:type="character" w:styleId="LineNumber">
    <w:name w:val="line number"/>
    <w:basedOn w:val="DefaultParagraphFont"/>
    <w:rsid w:val="004F7430"/>
  </w:style>
  <w:style w:type="paragraph" w:customStyle="1" w:styleId="Ctimes12">
    <w:name w:val="Ctimes12"/>
    <w:basedOn w:val="Normal"/>
    <w:rsid w:val="004F7430"/>
    <w:pPr>
      <w:ind w:left="-284" w:right="-851"/>
      <w:jc w:val="both"/>
    </w:pPr>
    <w:rPr>
      <w:rFonts w:ascii="CTimesRoman" w:hAnsi="CTimesRoman"/>
      <w:sz w:val="22"/>
      <w:lang w:val="en-US"/>
    </w:rPr>
  </w:style>
  <w:style w:type="paragraph" w:customStyle="1" w:styleId="Default">
    <w:name w:val="Default"/>
    <w:uiPriority w:val="99"/>
    <w:rsid w:val="00934275"/>
    <w:pPr>
      <w:autoSpaceDE w:val="0"/>
      <w:autoSpaceDN w:val="0"/>
      <w:adjustRightInd w:val="0"/>
    </w:pPr>
    <w:rPr>
      <w:rFonts w:ascii="Arial" w:eastAsia="Times New Roman" w:hAnsi="Arial" w:cs="Arial"/>
      <w:color w:val="000000"/>
      <w:sz w:val="24"/>
      <w:szCs w:val="24"/>
      <w:lang w:val="en-US" w:eastAsia="en-US"/>
    </w:rPr>
  </w:style>
  <w:style w:type="numbering" w:customStyle="1" w:styleId="NoList1">
    <w:name w:val="No List1"/>
    <w:next w:val="NoList"/>
    <w:semiHidden/>
    <w:rsid w:val="00BF3A29"/>
  </w:style>
  <w:style w:type="table" w:customStyle="1" w:styleId="TableGrid1">
    <w:name w:val="Table Grid1"/>
    <w:basedOn w:val="TableNormal"/>
    <w:next w:val="TableGrid"/>
    <w:rsid w:val="00BF3A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D62A8E"/>
    <w:rPr>
      <w:rFonts w:eastAsia="Times New Roman"/>
      <w:sz w:val="22"/>
      <w:szCs w:val="22"/>
      <w:lang w:val="en-US" w:eastAsia="en-US"/>
    </w:rPr>
  </w:style>
  <w:style w:type="character" w:customStyle="1" w:styleId="NoSpacingChar">
    <w:name w:val="No Spacing Char"/>
    <w:link w:val="NoSpacing"/>
    <w:uiPriority w:val="99"/>
    <w:rsid w:val="00D62A8E"/>
    <w:rPr>
      <w:rFonts w:eastAsia="Times New Roman"/>
      <w:sz w:val="22"/>
      <w:szCs w:val="22"/>
      <w:lang w:val="en-US" w:eastAsia="en-US" w:bidi="ar-SA"/>
    </w:rPr>
  </w:style>
  <w:style w:type="paragraph" w:customStyle="1" w:styleId="WW-BodyTextIndent2">
    <w:name w:val="WW-Body Text Indent 2"/>
    <w:basedOn w:val="Normal"/>
    <w:rsid w:val="00C605DC"/>
    <w:pPr>
      <w:suppressAutoHyphens/>
      <w:spacing w:after="120"/>
      <w:ind w:left="360"/>
      <w:jc w:val="both"/>
    </w:pPr>
    <w:rPr>
      <w:rFonts w:ascii="Arial Narrow" w:hAnsi="Arial Narrow"/>
      <w:szCs w:val="20"/>
      <w:lang w:eastAsia="ar-SA"/>
    </w:rPr>
  </w:style>
  <w:style w:type="numbering" w:styleId="111111">
    <w:name w:val="Outline List 2"/>
    <w:basedOn w:val="NoList"/>
    <w:rsid w:val="00C605DC"/>
    <w:pPr>
      <w:numPr>
        <w:numId w:val="7"/>
      </w:numPr>
    </w:pPr>
  </w:style>
  <w:style w:type="paragraph" w:styleId="NormalWeb">
    <w:name w:val="Normal (Web)"/>
    <w:basedOn w:val="Normal"/>
    <w:link w:val="NormalWebChar"/>
    <w:unhideWhenUsed/>
    <w:rsid w:val="00C605DC"/>
    <w:pPr>
      <w:spacing w:before="100" w:beforeAutospacing="1" w:after="100" w:afterAutospacing="1"/>
      <w:jc w:val="both"/>
    </w:pPr>
    <w:rPr>
      <w:rFonts w:ascii="Arial" w:hAnsi="Arial"/>
      <w:lang w:val="sr-Latn-CS" w:eastAsia="sr-Latn-CS"/>
    </w:rPr>
  </w:style>
  <w:style w:type="paragraph" w:customStyle="1" w:styleId="Standard">
    <w:name w:val="Standard"/>
    <w:rsid w:val="00C605DC"/>
    <w:pPr>
      <w:widowControl w:val="0"/>
      <w:suppressAutoHyphens/>
      <w:autoSpaceDN w:val="0"/>
      <w:textAlignment w:val="baseline"/>
    </w:pPr>
    <w:rPr>
      <w:rFonts w:ascii="Times New Roman" w:eastAsia="Times New Roman" w:hAnsi="Times New Roman"/>
      <w:kern w:val="3"/>
      <w:sz w:val="24"/>
      <w:lang w:val="en-US" w:eastAsia="en-US"/>
    </w:rPr>
  </w:style>
  <w:style w:type="character" w:customStyle="1" w:styleId="Absatz-Standardschriftart">
    <w:name w:val="Absatz-Standardschriftart"/>
    <w:rsid w:val="00C605DC"/>
  </w:style>
  <w:style w:type="paragraph" w:customStyle="1" w:styleId="Style1">
    <w:name w:val="Style1"/>
    <w:basedOn w:val="BodyTextIndent"/>
    <w:link w:val="Style1Char"/>
    <w:uiPriority w:val="99"/>
    <w:rsid w:val="00C605DC"/>
    <w:pPr>
      <w:suppressAutoHyphens/>
      <w:spacing w:after="240"/>
      <w:ind w:left="0"/>
    </w:pPr>
    <w:rPr>
      <w:rFonts w:ascii="Arial" w:hAnsi="Arial"/>
      <w:sz w:val="24"/>
      <w:szCs w:val="24"/>
      <w:lang w:val="sr-Cyrl-CS" w:eastAsia="ar-SA"/>
    </w:rPr>
  </w:style>
  <w:style w:type="character" w:customStyle="1" w:styleId="Style1Char">
    <w:name w:val="Style1 Char"/>
    <w:link w:val="Style1"/>
    <w:uiPriority w:val="99"/>
    <w:rsid w:val="00C605DC"/>
    <w:rPr>
      <w:rFonts w:ascii="Arial" w:eastAsia="Times New Roman" w:hAnsi="Arial" w:cs="Arial"/>
      <w:sz w:val="24"/>
      <w:szCs w:val="24"/>
      <w:lang w:val="sr-Cyrl-CS" w:eastAsia="ar-SA"/>
    </w:rPr>
  </w:style>
  <w:style w:type="paragraph" w:customStyle="1" w:styleId="Naslov2">
    <w:name w:val="Naslov 2"/>
    <w:basedOn w:val="Heading1"/>
    <w:link w:val="Naslov2Char"/>
    <w:uiPriority w:val="99"/>
    <w:qFormat/>
    <w:rsid w:val="00C605DC"/>
    <w:pPr>
      <w:tabs>
        <w:tab w:val="clear" w:pos="0"/>
      </w:tabs>
      <w:suppressAutoHyphens w:val="0"/>
      <w:spacing w:before="240" w:after="240"/>
    </w:pPr>
    <w:rPr>
      <w:bCs/>
      <w:lang w:val="sr-Cyrl-CS" w:eastAsia="sr-Latn-CS"/>
    </w:rPr>
  </w:style>
  <w:style w:type="paragraph" w:customStyle="1" w:styleId="Naslov3">
    <w:name w:val="Naslov 3"/>
    <w:basedOn w:val="Naslov2"/>
    <w:link w:val="Naslov3Char"/>
    <w:uiPriority w:val="99"/>
    <w:qFormat/>
    <w:rsid w:val="00C605DC"/>
    <w:rPr>
      <w:b w:val="0"/>
    </w:rPr>
  </w:style>
  <w:style w:type="character" w:customStyle="1" w:styleId="Naslov2Char">
    <w:name w:val="Naslov 2 Char"/>
    <w:link w:val="Naslov2"/>
    <w:uiPriority w:val="99"/>
    <w:rsid w:val="00C605DC"/>
    <w:rPr>
      <w:rFonts w:ascii="Arial" w:eastAsia="Times New Roman" w:hAnsi="Arial"/>
      <w:b/>
      <w:bCs/>
      <w:sz w:val="24"/>
      <w:szCs w:val="24"/>
      <w:lang w:val="sr-Cyrl-CS" w:eastAsia="sr-Latn-CS"/>
    </w:rPr>
  </w:style>
  <w:style w:type="paragraph" w:customStyle="1" w:styleId="Podnaslov1">
    <w:name w:val="Podnaslov 1"/>
    <w:basedOn w:val="Normal"/>
    <w:link w:val="Podnaslov1Char"/>
    <w:qFormat/>
    <w:rsid w:val="00C605DC"/>
    <w:pPr>
      <w:spacing w:before="240" w:after="240"/>
      <w:jc w:val="both"/>
    </w:pPr>
    <w:rPr>
      <w:rFonts w:ascii="Arial" w:hAnsi="Arial"/>
      <w:b/>
      <w:lang w:eastAsia="x-none"/>
    </w:rPr>
  </w:style>
  <w:style w:type="character" w:customStyle="1" w:styleId="Naslov3Char">
    <w:name w:val="Naslov 3 Char"/>
    <w:link w:val="Naslov3"/>
    <w:uiPriority w:val="99"/>
    <w:rsid w:val="00C605DC"/>
    <w:rPr>
      <w:rFonts w:ascii="Arial" w:eastAsia="Times New Roman" w:hAnsi="Arial"/>
      <w:b/>
      <w:bCs/>
      <w:sz w:val="24"/>
      <w:szCs w:val="24"/>
      <w:lang w:val="sr-Cyrl-CS" w:eastAsia="sr-Latn-CS"/>
    </w:rPr>
  </w:style>
  <w:style w:type="paragraph" w:customStyle="1" w:styleId="Slika">
    <w:name w:val="Slika"/>
    <w:basedOn w:val="Normal"/>
    <w:link w:val="SlikaChar"/>
    <w:qFormat/>
    <w:rsid w:val="00C605DC"/>
    <w:pPr>
      <w:spacing w:after="240"/>
      <w:jc w:val="center"/>
    </w:pPr>
    <w:rPr>
      <w:rFonts w:ascii="Arial" w:hAnsi="Arial"/>
      <w:lang w:eastAsia="x-none"/>
    </w:rPr>
  </w:style>
  <w:style w:type="character" w:customStyle="1" w:styleId="Podnaslov1Char">
    <w:name w:val="Podnaslov 1 Char"/>
    <w:link w:val="Podnaslov1"/>
    <w:rsid w:val="00C605DC"/>
    <w:rPr>
      <w:rFonts w:ascii="Arial" w:eastAsia="Times New Roman" w:hAnsi="Arial"/>
      <w:b/>
      <w:sz w:val="24"/>
      <w:szCs w:val="24"/>
      <w:lang w:val="sr-Cyrl-CS"/>
    </w:rPr>
  </w:style>
  <w:style w:type="paragraph" w:customStyle="1" w:styleId="Tabela1">
    <w:name w:val="Tabela 1"/>
    <w:basedOn w:val="Normal"/>
    <w:link w:val="Tabela1Char"/>
    <w:qFormat/>
    <w:rsid w:val="00C605DC"/>
    <w:pPr>
      <w:spacing w:after="80"/>
      <w:jc w:val="both"/>
    </w:pPr>
    <w:rPr>
      <w:rFonts w:ascii="Arial" w:hAnsi="Arial"/>
      <w:i/>
      <w:iCs/>
      <w:sz w:val="22"/>
      <w:szCs w:val="20"/>
      <w:lang w:eastAsia="x-none"/>
    </w:rPr>
  </w:style>
  <w:style w:type="character" w:customStyle="1" w:styleId="SlikaChar">
    <w:name w:val="Slika Char"/>
    <w:link w:val="Slika"/>
    <w:rsid w:val="00C605DC"/>
    <w:rPr>
      <w:rFonts w:ascii="Arial" w:eastAsia="Times New Roman" w:hAnsi="Arial"/>
      <w:sz w:val="24"/>
      <w:szCs w:val="24"/>
      <w:lang w:val="sr-Cyrl-CS"/>
    </w:rPr>
  </w:style>
  <w:style w:type="character" w:customStyle="1" w:styleId="Tabela1Char">
    <w:name w:val="Tabela 1 Char"/>
    <w:link w:val="Tabela1"/>
    <w:rsid w:val="00C605DC"/>
    <w:rPr>
      <w:rFonts w:ascii="Arial" w:eastAsia="Times New Roman" w:hAnsi="Arial"/>
      <w:i/>
      <w:iCs/>
      <w:sz w:val="22"/>
      <w:lang w:val="sr-Cyrl-CS"/>
    </w:rPr>
  </w:style>
  <w:style w:type="paragraph" w:styleId="TOCHeading">
    <w:name w:val="TOC Heading"/>
    <w:basedOn w:val="Heading1"/>
    <w:next w:val="Normal"/>
    <w:uiPriority w:val="39"/>
    <w:qFormat/>
    <w:rsid w:val="00C605DC"/>
    <w:pPr>
      <w:keepLines/>
      <w:tabs>
        <w:tab w:val="clear" w:pos="0"/>
      </w:tabs>
      <w:suppressAutoHyphens w:val="0"/>
      <w:spacing w:before="480" w:line="276" w:lineRule="auto"/>
      <w:outlineLvl w:val="9"/>
    </w:pPr>
    <w:rPr>
      <w:rFonts w:ascii="Cambria" w:hAnsi="Cambria"/>
      <w:bCs/>
      <w:color w:val="365F91"/>
      <w:lang w:val="en-US"/>
    </w:rPr>
  </w:style>
  <w:style w:type="paragraph" w:styleId="TOC2">
    <w:name w:val="toc 2"/>
    <w:basedOn w:val="Normal"/>
    <w:next w:val="Normal"/>
    <w:autoRedefine/>
    <w:uiPriority w:val="39"/>
    <w:unhideWhenUsed/>
    <w:rsid w:val="00C605DC"/>
    <w:pPr>
      <w:spacing w:after="100" w:line="276" w:lineRule="auto"/>
      <w:ind w:left="220"/>
      <w:jc w:val="both"/>
    </w:pPr>
    <w:rPr>
      <w:rFonts w:ascii="Calibri" w:hAnsi="Calibri"/>
      <w:sz w:val="22"/>
      <w:szCs w:val="22"/>
      <w:lang w:val="sr-Latn-CS" w:eastAsia="sr-Latn-CS"/>
    </w:rPr>
  </w:style>
  <w:style w:type="paragraph" w:styleId="TOC3">
    <w:name w:val="toc 3"/>
    <w:basedOn w:val="Normal"/>
    <w:next w:val="Normal"/>
    <w:autoRedefine/>
    <w:uiPriority w:val="39"/>
    <w:unhideWhenUsed/>
    <w:rsid w:val="00C605DC"/>
    <w:pPr>
      <w:spacing w:after="100" w:line="276" w:lineRule="auto"/>
      <w:ind w:left="440"/>
      <w:jc w:val="both"/>
    </w:pPr>
    <w:rPr>
      <w:rFonts w:ascii="Calibri" w:hAnsi="Calibri"/>
      <w:sz w:val="22"/>
      <w:szCs w:val="22"/>
      <w:lang w:val="sr-Latn-CS" w:eastAsia="sr-Latn-CS"/>
    </w:rPr>
  </w:style>
  <w:style w:type="paragraph" w:styleId="TOC4">
    <w:name w:val="toc 4"/>
    <w:basedOn w:val="Normal"/>
    <w:next w:val="Normal"/>
    <w:autoRedefine/>
    <w:uiPriority w:val="39"/>
    <w:unhideWhenUsed/>
    <w:rsid w:val="00C605DC"/>
    <w:pPr>
      <w:spacing w:after="100" w:line="276" w:lineRule="auto"/>
      <w:ind w:left="660"/>
      <w:jc w:val="both"/>
    </w:pPr>
    <w:rPr>
      <w:rFonts w:ascii="Calibri" w:hAnsi="Calibri"/>
      <w:sz w:val="22"/>
      <w:szCs w:val="22"/>
      <w:lang w:val="sr-Latn-CS" w:eastAsia="sr-Latn-CS"/>
    </w:rPr>
  </w:style>
  <w:style w:type="paragraph" w:styleId="TOC5">
    <w:name w:val="toc 5"/>
    <w:basedOn w:val="Normal"/>
    <w:next w:val="Normal"/>
    <w:autoRedefine/>
    <w:uiPriority w:val="39"/>
    <w:unhideWhenUsed/>
    <w:rsid w:val="00C605DC"/>
    <w:pPr>
      <w:spacing w:after="100" w:line="276" w:lineRule="auto"/>
      <w:ind w:left="880"/>
      <w:jc w:val="both"/>
    </w:pPr>
    <w:rPr>
      <w:rFonts w:ascii="Calibri" w:hAnsi="Calibri"/>
      <w:sz w:val="22"/>
      <w:szCs w:val="22"/>
      <w:lang w:val="sr-Latn-CS" w:eastAsia="sr-Latn-CS"/>
    </w:rPr>
  </w:style>
  <w:style w:type="paragraph" w:styleId="TOC6">
    <w:name w:val="toc 6"/>
    <w:basedOn w:val="Normal"/>
    <w:next w:val="Normal"/>
    <w:autoRedefine/>
    <w:uiPriority w:val="39"/>
    <w:unhideWhenUsed/>
    <w:rsid w:val="00C605DC"/>
    <w:pPr>
      <w:spacing w:after="100" w:line="276" w:lineRule="auto"/>
      <w:ind w:left="1100"/>
      <w:jc w:val="both"/>
    </w:pPr>
    <w:rPr>
      <w:rFonts w:ascii="Calibri" w:hAnsi="Calibri"/>
      <w:sz w:val="22"/>
      <w:szCs w:val="22"/>
      <w:lang w:val="sr-Latn-CS" w:eastAsia="sr-Latn-CS"/>
    </w:rPr>
  </w:style>
  <w:style w:type="paragraph" w:styleId="TOC7">
    <w:name w:val="toc 7"/>
    <w:basedOn w:val="Normal"/>
    <w:next w:val="Normal"/>
    <w:autoRedefine/>
    <w:uiPriority w:val="39"/>
    <w:unhideWhenUsed/>
    <w:rsid w:val="00C605DC"/>
    <w:pPr>
      <w:spacing w:after="100" w:line="276" w:lineRule="auto"/>
      <w:ind w:left="1320"/>
      <w:jc w:val="both"/>
    </w:pPr>
    <w:rPr>
      <w:rFonts w:ascii="Calibri" w:hAnsi="Calibri"/>
      <w:sz w:val="22"/>
      <w:szCs w:val="22"/>
      <w:lang w:val="sr-Latn-CS" w:eastAsia="sr-Latn-CS"/>
    </w:rPr>
  </w:style>
  <w:style w:type="paragraph" w:styleId="TOC8">
    <w:name w:val="toc 8"/>
    <w:basedOn w:val="Normal"/>
    <w:next w:val="Normal"/>
    <w:autoRedefine/>
    <w:uiPriority w:val="39"/>
    <w:unhideWhenUsed/>
    <w:rsid w:val="00C605DC"/>
    <w:pPr>
      <w:spacing w:after="100" w:line="276" w:lineRule="auto"/>
      <w:ind w:left="1540"/>
      <w:jc w:val="both"/>
    </w:pPr>
    <w:rPr>
      <w:rFonts w:ascii="Calibri" w:hAnsi="Calibri"/>
      <w:sz w:val="22"/>
      <w:szCs w:val="22"/>
      <w:lang w:val="sr-Latn-CS" w:eastAsia="sr-Latn-CS"/>
    </w:rPr>
  </w:style>
  <w:style w:type="paragraph" w:styleId="TOC9">
    <w:name w:val="toc 9"/>
    <w:basedOn w:val="Normal"/>
    <w:next w:val="Normal"/>
    <w:autoRedefine/>
    <w:uiPriority w:val="39"/>
    <w:unhideWhenUsed/>
    <w:rsid w:val="00C605DC"/>
    <w:pPr>
      <w:spacing w:after="100" w:line="276" w:lineRule="auto"/>
      <w:ind w:left="1760"/>
      <w:jc w:val="both"/>
    </w:pPr>
    <w:rPr>
      <w:rFonts w:ascii="Calibri" w:hAnsi="Calibri"/>
      <w:sz w:val="22"/>
      <w:szCs w:val="22"/>
      <w:lang w:val="sr-Latn-CS" w:eastAsia="sr-Latn-CS"/>
    </w:rPr>
  </w:style>
  <w:style w:type="paragraph" w:customStyle="1" w:styleId="Sadrzaj">
    <w:name w:val="Sadrzaj"/>
    <w:basedOn w:val="Normal"/>
    <w:link w:val="SadrzajChar"/>
    <w:qFormat/>
    <w:rsid w:val="00C605DC"/>
    <w:pPr>
      <w:spacing w:after="240"/>
      <w:jc w:val="both"/>
    </w:pPr>
    <w:rPr>
      <w:rFonts w:ascii="Arial" w:hAnsi="Arial"/>
      <w:color w:val="000000"/>
      <w:szCs w:val="20"/>
      <w:lang w:val="sr-Latn-CS" w:eastAsia="x-none"/>
    </w:rPr>
  </w:style>
  <w:style w:type="character" w:customStyle="1" w:styleId="SadrzajChar">
    <w:name w:val="Sadrzaj Char"/>
    <w:link w:val="Sadrzaj"/>
    <w:rsid w:val="00C605DC"/>
    <w:rPr>
      <w:rFonts w:ascii="Arial" w:eastAsia="Times New Roman" w:hAnsi="Arial"/>
      <w:color w:val="000000"/>
      <w:sz w:val="24"/>
      <w:lang w:val="sr-Latn-CS"/>
    </w:rPr>
  </w:style>
  <w:style w:type="numbering" w:customStyle="1" w:styleId="NoList2">
    <w:name w:val="No List2"/>
    <w:next w:val="NoList"/>
    <w:uiPriority w:val="99"/>
    <w:semiHidden/>
    <w:rsid w:val="003F080B"/>
  </w:style>
  <w:style w:type="numbering" w:customStyle="1" w:styleId="1111111">
    <w:name w:val="1 / 1.1 / 1.1.11"/>
    <w:basedOn w:val="NoList"/>
    <w:next w:val="111111"/>
    <w:rsid w:val="003F080B"/>
    <w:pPr>
      <w:numPr>
        <w:numId w:val="1"/>
      </w:numPr>
    </w:pPr>
  </w:style>
  <w:style w:type="table" w:customStyle="1" w:styleId="TableGrid2">
    <w:name w:val="Table Grid2"/>
    <w:basedOn w:val="TableNormal"/>
    <w:next w:val="TableGrid"/>
    <w:rsid w:val="003F08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E1DD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31A2B"/>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
    <w:link w:val="ListParagraph"/>
    <w:rsid w:val="00DE03F0"/>
    <w:rPr>
      <w:rFonts w:ascii="Times New Roman" w:eastAsia="Times New Roman" w:hAnsi="Times New Roman"/>
      <w:sz w:val="24"/>
      <w:szCs w:val="24"/>
      <w:lang w:val="sr-Cyrl-CS" w:eastAsia="en-US"/>
    </w:rPr>
  </w:style>
  <w:style w:type="table" w:customStyle="1" w:styleId="TableGrid5">
    <w:name w:val="Table Grid5"/>
    <w:basedOn w:val="TableNormal"/>
    <w:next w:val="TableGrid"/>
    <w:rsid w:val="00CB25F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DA3DBE"/>
    <w:rPr>
      <w:rFonts w:ascii="Arial" w:eastAsia="Times New Roman" w:hAnsi="Arial" w:cs="Arial"/>
      <w:snapToGrid w:val="0"/>
      <w:w w:val="90"/>
      <w:sz w:val="22"/>
      <w:szCs w:val="22"/>
      <w:lang w:val="sr-Cyrl-CS" w:eastAsia="en-US"/>
    </w:rPr>
  </w:style>
  <w:style w:type="character" w:customStyle="1" w:styleId="AnnexetitleChar">
    <w:name w:val="Annexe_title Char"/>
    <w:link w:val="Annexetitle"/>
    <w:rsid w:val="00DA3DBE"/>
    <w:rPr>
      <w:rFonts w:ascii="Arial" w:eastAsia="Times New Roman" w:hAnsi="Arial" w:cs="Arial"/>
      <w:b/>
      <w:bCs/>
      <w:caps/>
      <w:sz w:val="32"/>
      <w:szCs w:val="24"/>
      <w:lang w:val="en-GB" w:eastAsia="x-none" w:bidi="ar-SA"/>
    </w:rPr>
  </w:style>
  <w:style w:type="character" w:customStyle="1" w:styleId="CharChar23">
    <w:name w:val="Char Char23"/>
    <w:rsid w:val="00344C3E"/>
    <w:rPr>
      <w:rFonts w:ascii="Arial" w:eastAsia="Times New Roman" w:hAnsi="Arial"/>
      <w:b/>
      <w:bCs/>
      <w:sz w:val="24"/>
      <w:szCs w:val="24"/>
      <w:lang w:val="sr-Cyrl-RS" w:eastAsia="x-none"/>
    </w:rPr>
  </w:style>
  <w:style w:type="character" w:customStyle="1" w:styleId="CharChar22">
    <w:name w:val="Char Char22"/>
    <w:rsid w:val="00344C3E"/>
    <w:rPr>
      <w:rFonts w:ascii="Arial" w:eastAsia="Times New Roman" w:hAnsi="Arial"/>
      <w:iCs/>
      <w:sz w:val="24"/>
      <w:szCs w:val="24"/>
      <w:lang w:val="sr-Latn-CS" w:eastAsia="x-none"/>
    </w:rPr>
  </w:style>
  <w:style w:type="character" w:customStyle="1" w:styleId="Heading3CharCharCharCharCharChar">
    <w:name w:val="Heading 3 Char Char Char Char Char Char"/>
    <w:rsid w:val="00344C3E"/>
    <w:rPr>
      <w:rFonts w:ascii="Arial" w:eastAsia="Times New Roman" w:hAnsi="Arial" w:cs="Arial"/>
      <w:b/>
      <w:bCs/>
      <w:sz w:val="26"/>
      <w:szCs w:val="26"/>
      <w:lang w:val="en-US" w:eastAsia="en-US"/>
    </w:rPr>
  </w:style>
  <w:style w:type="character" w:customStyle="1" w:styleId="CharChar21">
    <w:name w:val="Char Char21"/>
    <w:aliases w:val="Char Char18,Heading 1 Char1,Char Char Char1"/>
    <w:uiPriority w:val="99"/>
    <w:rsid w:val="00344C3E"/>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344C3E"/>
    <w:rPr>
      <w:rFonts w:ascii="Times Roman" w:eastAsia="Times New Roman" w:hAnsi="Times Roman" w:cs="Arial"/>
      <w:sz w:val="24"/>
      <w:lang w:val="en-US" w:eastAsia="en-US"/>
    </w:rPr>
  </w:style>
  <w:style w:type="character" w:styleId="Emphasis">
    <w:name w:val="Emphasis"/>
    <w:qFormat/>
    <w:rsid w:val="00344C3E"/>
    <w:rPr>
      <w:i/>
      <w:iCs/>
    </w:rPr>
  </w:style>
  <w:style w:type="paragraph" w:styleId="DocumentMap">
    <w:name w:val="Document Map"/>
    <w:basedOn w:val="Normal"/>
    <w:link w:val="DocumentMapChar"/>
    <w:uiPriority w:val="99"/>
    <w:rsid w:val="00344C3E"/>
    <w:rPr>
      <w:rFonts w:ascii="Tahoma" w:hAnsi="Tahoma"/>
      <w:sz w:val="16"/>
      <w:szCs w:val="16"/>
    </w:rPr>
  </w:style>
  <w:style w:type="character" w:customStyle="1" w:styleId="CharChar20">
    <w:name w:val="Char Char20"/>
    <w:rsid w:val="00344C3E"/>
    <w:rPr>
      <w:rFonts w:ascii="Arial" w:eastAsia="Times New Roman" w:hAnsi="Arial"/>
      <w:b/>
      <w:bCs/>
      <w:iCs/>
      <w:noProof/>
      <w:sz w:val="24"/>
      <w:szCs w:val="26"/>
      <w:lang w:val="sr-Latn-CS"/>
    </w:rPr>
  </w:style>
  <w:style w:type="paragraph" w:customStyle="1" w:styleId="TableNormal0">
    <w:name w:val="TableNormal"/>
    <w:basedOn w:val="Normal"/>
    <w:rsid w:val="00344C3E"/>
    <w:pPr>
      <w:spacing w:before="180" w:after="60"/>
      <w:jc w:val="both"/>
    </w:pPr>
    <w:rPr>
      <w:rFonts w:ascii="Arial" w:hAnsi="Arial"/>
      <w:snapToGrid w:val="0"/>
      <w:szCs w:val="20"/>
      <w:lang w:val="en-GB"/>
    </w:rPr>
  </w:style>
  <w:style w:type="paragraph" w:customStyle="1" w:styleId="FrTableNormal">
    <w:name w:val="FrTableNormal"/>
    <w:basedOn w:val="TableNormal0"/>
    <w:rsid w:val="00344C3E"/>
    <w:pPr>
      <w:spacing w:before="120" w:after="0" w:line="240" w:lineRule="atLeast"/>
      <w:jc w:val="center"/>
    </w:pPr>
    <w:rPr>
      <w:lang w:val="en-US"/>
    </w:rPr>
  </w:style>
  <w:style w:type="paragraph" w:styleId="FootnoteText">
    <w:name w:val="footnote text"/>
    <w:basedOn w:val="Normal"/>
    <w:link w:val="FootnoteTextChar"/>
    <w:uiPriority w:val="99"/>
    <w:rsid w:val="00344C3E"/>
    <w:pPr>
      <w:spacing w:before="180"/>
      <w:jc w:val="both"/>
    </w:pPr>
    <w:rPr>
      <w:rFonts w:ascii="Arial" w:hAnsi="Arial"/>
      <w:noProof/>
      <w:sz w:val="20"/>
      <w:szCs w:val="20"/>
      <w:lang w:val="sr-Latn-CS" w:eastAsia="x-none"/>
    </w:rPr>
  </w:style>
  <w:style w:type="character" w:styleId="FootnoteReference">
    <w:name w:val="footnote reference"/>
    <w:uiPriority w:val="99"/>
    <w:rsid w:val="00344C3E"/>
    <w:rPr>
      <w:vertAlign w:val="superscript"/>
    </w:rPr>
  </w:style>
  <w:style w:type="paragraph" w:styleId="NormalIndent">
    <w:name w:val="Normal Indent"/>
    <w:basedOn w:val="Normal"/>
    <w:rsid w:val="00344C3E"/>
    <w:pPr>
      <w:spacing w:before="120" w:line="240" w:lineRule="atLeast"/>
      <w:ind w:left="720"/>
      <w:jc w:val="both"/>
    </w:pPr>
    <w:rPr>
      <w:rFonts w:ascii="Arial" w:hAnsi="Arial"/>
      <w:snapToGrid w:val="0"/>
      <w:color w:val="000000"/>
      <w:szCs w:val="20"/>
      <w:lang w:val="sr-Latn-CS"/>
    </w:rPr>
  </w:style>
  <w:style w:type="paragraph" w:customStyle="1" w:styleId="podnaslov">
    <w:name w:val="podnaslov"/>
    <w:basedOn w:val="Normal"/>
    <w:rsid w:val="00344C3E"/>
    <w:pPr>
      <w:keepNext/>
      <w:spacing w:before="240"/>
      <w:jc w:val="both"/>
    </w:pPr>
    <w:rPr>
      <w:rFonts w:ascii="Arial" w:hAnsi="Arial"/>
      <w:caps/>
      <w:szCs w:val="20"/>
      <w:lang w:val="sr-Latn-CS"/>
    </w:rPr>
  </w:style>
  <w:style w:type="paragraph" w:customStyle="1" w:styleId="Nabrajanje0">
    <w:name w:val="Nabrajanje"/>
    <w:basedOn w:val="Normal"/>
    <w:rsid w:val="00344C3E"/>
    <w:pPr>
      <w:spacing w:before="180"/>
      <w:ind w:left="1004" w:hanging="284"/>
      <w:jc w:val="both"/>
    </w:pPr>
    <w:rPr>
      <w:rFonts w:ascii="Arial" w:hAnsi="Arial"/>
      <w:snapToGrid w:val="0"/>
      <w:color w:val="000000"/>
      <w:szCs w:val="20"/>
      <w:lang w:val="en-GB"/>
    </w:rPr>
  </w:style>
  <w:style w:type="paragraph" w:styleId="TableofFigures">
    <w:name w:val="table of figures"/>
    <w:basedOn w:val="Normal"/>
    <w:next w:val="Normal"/>
    <w:rsid w:val="00344C3E"/>
    <w:pPr>
      <w:tabs>
        <w:tab w:val="right" w:leader="dot" w:pos="8789"/>
      </w:tabs>
      <w:spacing w:before="180"/>
      <w:ind w:left="1021" w:hanging="1021"/>
    </w:pPr>
    <w:rPr>
      <w:rFonts w:ascii="Arial" w:hAnsi="Arial"/>
      <w:noProof/>
      <w:lang w:val="sr-Latn-CS"/>
    </w:rPr>
  </w:style>
  <w:style w:type="paragraph" w:customStyle="1" w:styleId="naslovtabele">
    <w:name w:val="naslov tabele"/>
    <w:basedOn w:val="Header"/>
    <w:rsid w:val="00344C3E"/>
    <w:pPr>
      <w:pBdr>
        <w:bottom w:val="none" w:sz="0" w:space="0" w:color="auto"/>
      </w:pBdr>
      <w:tabs>
        <w:tab w:val="clear" w:pos="9072"/>
        <w:tab w:val="left" w:pos="0"/>
        <w:tab w:val="left" w:pos="6096"/>
        <w:tab w:val="decimal" w:pos="7655"/>
        <w:tab w:val="decimal" w:pos="8505"/>
        <w:tab w:val="right" w:pos="8640"/>
        <w:tab w:val="decimal" w:pos="9923"/>
        <w:tab w:val="decimal" w:pos="10773"/>
        <w:tab w:val="decimal" w:pos="12191"/>
        <w:tab w:val="decimal" w:pos="13608"/>
        <w:tab w:val="center" w:pos="14459"/>
      </w:tabs>
      <w:spacing w:before="180"/>
      <w:ind w:right="0"/>
      <w:jc w:val="center"/>
    </w:pPr>
    <w:rPr>
      <w:rFonts w:ascii="YuCiril Helvetica" w:hAnsi="YuCiril Helvetica"/>
      <w:sz w:val="20"/>
      <w:lang w:val="en-US" w:eastAsia="en-US"/>
    </w:rPr>
  </w:style>
  <w:style w:type="paragraph" w:customStyle="1" w:styleId="xl24">
    <w:name w:val="xl24"/>
    <w:basedOn w:val="Normal"/>
    <w:rsid w:val="00344C3E"/>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5">
    <w:name w:val="xl25"/>
    <w:basedOn w:val="Normal"/>
    <w:rsid w:val="00344C3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6">
    <w:name w:val="xl26"/>
    <w:basedOn w:val="Normal"/>
    <w:rsid w:val="00344C3E"/>
    <w:pP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7">
    <w:name w:val="xl27"/>
    <w:basedOn w:val="Normal"/>
    <w:rsid w:val="00344C3E"/>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8">
    <w:name w:val="xl28"/>
    <w:basedOn w:val="Normal"/>
    <w:rsid w:val="00344C3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9">
    <w:name w:val="xl29"/>
    <w:basedOn w:val="Normal"/>
    <w:rsid w:val="00344C3E"/>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1">
    <w:name w:val="xl31"/>
    <w:basedOn w:val="Normal"/>
    <w:rsid w:val="00344C3E"/>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2">
    <w:name w:val="xl32"/>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3">
    <w:name w:val="xl33"/>
    <w:basedOn w:val="Normal"/>
    <w:rsid w:val="00344C3E"/>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4">
    <w:name w:val="xl34"/>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5">
    <w:name w:val="xl35"/>
    <w:basedOn w:val="Normal"/>
    <w:rsid w:val="00344C3E"/>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344C3E"/>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8">
    <w:name w:val="xl38"/>
    <w:basedOn w:val="Normal"/>
    <w:rsid w:val="00344C3E"/>
    <w:pPr>
      <w:pBdr>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9">
    <w:name w:val="xl39"/>
    <w:basedOn w:val="Normal"/>
    <w:rsid w:val="00344C3E"/>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0">
    <w:name w:val="xl40"/>
    <w:basedOn w:val="Normal"/>
    <w:rsid w:val="00344C3E"/>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1">
    <w:name w:val="xl41"/>
    <w:basedOn w:val="Normal"/>
    <w:rsid w:val="00344C3E"/>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SlikaNormal">
    <w:name w:val="SlikaNormal"/>
    <w:basedOn w:val="Normal"/>
    <w:rsid w:val="00344C3E"/>
    <w:pPr>
      <w:numPr>
        <w:numId w:val="12"/>
      </w:numPr>
      <w:spacing w:before="240" w:after="240"/>
      <w:jc w:val="center"/>
    </w:pPr>
    <w:rPr>
      <w:rFonts w:ascii="Arial" w:hAnsi="Arial"/>
      <w:szCs w:val="20"/>
      <w:lang w:val="sr-Latn-CS"/>
    </w:rPr>
  </w:style>
  <w:style w:type="paragraph" w:customStyle="1" w:styleId="Heding4">
    <w:name w:val="Heding 4"/>
    <w:basedOn w:val="Heading4"/>
    <w:autoRedefine/>
    <w:rsid w:val="00344C3E"/>
    <w:pPr>
      <w:numPr>
        <w:numId w:val="11"/>
      </w:numPr>
      <w:spacing w:before="180" w:after="60"/>
    </w:pPr>
    <w:rPr>
      <w:rFonts w:ascii="Arial" w:hAnsi="Arial"/>
      <w:color w:val="000000"/>
      <w:lang w:val="sr-Latn-CS"/>
    </w:rPr>
  </w:style>
  <w:style w:type="paragraph" w:customStyle="1" w:styleId="StyleHeading1Left0cmFirstline0cm">
    <w:name w:val="Style Heading 1 + Left:  0 cm First line:  0 cm"/>
    <w:basedOn w:val="Heading1"/>
    <w:rsid w:val="00344C3E"/>
    <w:pPr>
      <w:tabs>
        <w:tab w:val="clear" w:pos="0"/>
        <w:tab w:val="left" w:pos="426"/>
        <w:tab w:val="num" w:pos="850"/>
      </w:tabs>
      <w:suppressAutoHyphens w:val="0"/>
      <w:spacing w:before="480" w:after="480"/>
      <w:jc w:val="left"/>
    </w:pPr>
    <w:rPr>
      <w:bCs/>
      <w:noProof/>
      <w:kern w:val="32"/>
      <w:sz w:val="72"/>
      <w:szCs w:val="20"/>
      <w:lang w:eastAsia="en-GB"/>
    </w:rPr>
  </w:style>
  <w:style w:type="paragraph" w:customStyle="1" w:styleId="xl69">
    <w:name w:val="xl69"/>
    <w:basedOn w:val="Normal"/>
    <w:uiPriority w:val="99"/>
    <w:rsid w:val="00344C3E"/>
    <w:pPr>
      <w:pBdr>
        <w:left w:val="single" w:sz="4" w:space="0" w:color="auto"/>
        <w:bottom w:val="single" w:sz="4" w:space="0" w:color="auto"/>
      </w:pBdr>
      <w:spacing w:before="100" w:beforeAutospacing="1" w:after="100" w:afterAutospacing="1"/>
      <w:jc w:val="center"/>
      <w:textAlignment w:val="center"/>
    </w:pPr>
    <w:rPr>
      <w:rFonts w:ascii="Arial" w:hAnsi="Arial"/>
      <w:b/>
      <w:bCs/>
      <w:lang w:val="en-GB"/>
    </w:rPr>
  </w:style>
  <w:style w:type="paragraph" w:customStyle="1" w:styleId="StyleHeading412pt">
    <w:name w:val="Style Heading 4 + 12 pt"/>
    <w:basedOn w:val="Heading4"/>
    <w:autoRedefine/>
    <w:rsid w:val="00344C3E"/>
    <w:pPr>
      <w:spacing w:before="240" w:after="60"/>
      <w:ind w:left="720"/>
    </w:pPr>
    <w:rPr>
      <w:rFonts w:ascii="Arial" w:hAnsi="Arial"/>
      <w:bCs/>
      <w:szCs w:val="28"/>
      <w:lang w:val="sr-Latn-CS"/>
    </w:rPr>
  </w:style>
  <w:style w:type="paragraph" w:customStyle="1" w:styleId="StyleTableofFiguresLeft0cmHanging159cmRight-1">
    <w:name w:val="Style Table of Figures + Left:  0 cm Hanging:  159 cm Right:  -1..."/>
    <w:basedOn w:val="TableofFigures"/>
    <w:rsid w:val="00344C3E"/>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344C3E"/>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344C3E"/>
    <w:pPr>
      <w:ind w:left="1021" w:hanging="1021"/>
    </w:pPr>
  </w:style>
  <w:style w:type="paragraph" w:customStyle="1" w:styleId="StyleTableofFiguresRight-129cm">
    <w:name w:val="Style Table of Figures + Right:  -129 cm"/>
    <w:basedOn w:val="TableofFigures"/>
    <w:rsid w:val="00344C3E"/>
    <w:rPr>
      <w:szCs w:val="20"/>
    </w:rPr>
  </w:style>
  <w:style w:type="paragraph" w:customStyle="1" w:styleId="HeaderBase">
    <w:name w:val="Header Base"/>
    <w:basedOn w:val="Normal"/>
    <w:rsid w:val="00344C3E"/>
    <w:pPr>
      <w:keepLines/>
      <w:tabs>
        <w:tab w:val="center" w:pos="4320"/>
        <w:tab w:val="right" w:pos="8640"/>
      </w:tabs>
      <w:autoSpaceDE w:val="0"/>
      <w:autoSpaceDN w:val="0"/>
    </w:pPr>
    <w:rPr>
      <w:rFonts w:ascii="Garamond" w:hAnsi="Garamond"/>
      <w:sz w:val="22"/>
      <w:szCs w:val="16"/>
      <w:lang w:val="en-GB"/>
    </w:rPr>
  </w:style>
  <w:style w:type="paragraph" w:customStyle="1" w:styleId="Legend">
    <w:name w:val="Legend"/>
    <w:basedOn w:val="Normal"/>
    <w:next w:val="Normal"/>
    <w:rsid w:val="00344C3E"/>
    <w:pPr>
      <w:keepLines/>
      <w:overflowPunct w:val="0"/>
      <w:autoSpaceDE w:val="0"/>
      <w:autoSpaceDN w:val="0"/>
      <w:adjustRightInd w:val="0"/>
      <w:spacing w:after="120"/>
      <w:jc w:val="center"/>
      <w:textAlignment w:val="baseline"/>
    </w:pPr>
    <w:rPr>
      <w:rFonts w:ascii="Tahoma" w:hAnsi="Tahoma"/>
      <w:i/>
      <w:sz w:val="18"/>
      <w:szCs w:val="20"/>
      <w:lang w:val="en-US"/>
    </w:rPr>
  </w:style>
  <w:style w:type="paragraph" w:customStyle="1" w:styleId="Picture">
    <w:name w:val="Picture"/>
    <w:basedOn w:val="Normal"/>
    <w:next w:val="Legend"/>
    <w:rsid w:val="00344C3E"/>
    <w:pPr>
      <w:keepNext/>
      <w:keepLines/>
      <w:overflowPunct w:val="0"/>
      <w:autoSpaceDE w:val="0"/>
      <w:autoSpaceDN w:val="0"/>
      <w:adjustRightInd w:val="0"/>
      <w:jc w:val="center"/>
      <w:textAlignment w:val="baseline"/>
    </w:pPr>
    <w:rPr>
      <w:rFonts w:ascii="Tahoma" w:hAnsi="Tahoma"/>
      <w:sz w:val="20"/>
      <w:szCs w:val="20"/>
      <w:lang w:val="en-US"/>
    </w:rPr>
  </w:style>
  <w:style w:type="character" w:styleId="Strong">
    <w:name w:val="Strong"/>
    <w:uiPriority w:val="99"/>
    <w:qFormat/>
    <w:rsid w:val="00344C3E"/>
    <w:rPr>
      <w:b/>
      <w:bCs/>
    </w:rPr>
  </w:style>
  <w:style w:type="paragraph" w:customStyle="1" w:styleId="tekst0">
    <w:name w:val="tekst"/>
    <w:basedOn w:val="Normal"/>
    <w:uiPriority w:val="99"/>
    <w:rsid w:val="00344C3E"/>
    <w:pPr>
      <w:spacing w:before="100" w:beforeAutospacing="1" w:after="100" w:afterAutospacing="1"/>
    </w:pPr>
    <w:rPr>
      <w:rFonts w:ascii="Verdana" w:hAnsi="Verdana"/>
      <w:color w:val="000000"/>
      <w:sz w:val="17"/>
      <w:szCs w:val="17"/>
      <w:lang w:val="en-US"/>
    </w:rPr>
  </w:style>
  <w:style w:type="character" w:customStyle="1" w:styleId="tekst2">
    <w:name w:val="tekst2"/>
    <w:rsid w:val="00344C3E"/>
    <w:rPr>
      <w:rFonts w:ascii="Verdana" w:hAnsi="Verdana" w:hint="default"/>
      <w:strike w:val="0"/>
      <w:dstrike w:val="0"/>
      <w:color w:val="000000"/>
      <w:sz w:val="17"/>
      <w:szCs w:val="17"/>
      <w:u w:val="none"/>
      <w:effect w:val="none"/>
    </w:rPr>
  </w:style>
  <w:style w:type="character" w:customStyle="1" w:styleId="Char1">
    <w:name w:val="Char1"/>
    <w:rsid w:val="00344C3E"/>
    <w:rPr>
      <w:b/>
      <w:bCs/>
      <w:noProof/>
      <w:sz w:val="28"/>
      <w:szCs w:val="28"/>
      <w:lang w:val="sr-Latn-CS" w:eastAsia="en-US" w:bidi="ar-SA"/>
    </w:rPr>
  </w:style>
  <w:style w:type="paragraph" w:customStyle="1" w:styleId="bodytext0">
    <w:name w:val="body_text"/>
    <w:basedOn w:val="Normal"/>
    <w:rsid w:val="00344C3E"/>
    <w:pPr>
      <w:spacing w:before="90" w:line="300" w:lineRule="atLeast"/>
      <w:jc w:val="both"/>
      <w:textAlignment w:val="top"/>
    </w:pPr>
    <w:rPr>
      <w:rFonts w:ascii="Arial" w:hAnsi="Arial" w:cs="Arial"/>
      <w:color w:val="555555"/>
      <w:sz w:val="18"/>
      <w:szCs w:val="18"/>
      <w:lang w:val="en-US"/>
    </w:rPr>
  </w:style>
  <w:style w:type="character" w:customStyle="1" w:styleId="contents">
    <w:name w:val="contents"/>
    <w:basedOn w:val="DefaultParagraphFont"/>
    <w:rsid w:val="00344C3E"/>
  </w:style>
  <w:style w:type="character" w:customStyle="1" w:styleId="postbody1">
    <w:name w:val="postbody1"/>
    <w:rsid w:val="00344C3E"/>
    <w:rPr>
      <w:sz w:val="17"/>
      <w:szCs w:val="17"/>
    </w:rPr>
  </w:style>
  <w:style w:type="character" w:customStyle="1" w:styleId="para1">
    <w:name w:val="para1"/>
    <w:rsid w:val="00344C3E"/>
    <w:rPr>
      <w:rFonts w:ascii="Arial" w:hAnsi="Arial" w:cs="Arial" w:hint="default"/>
      <w:sz w:val="18"/>
      <w:szCs w:val="18"/>
    </w:rPr>
  </w:style>
  <w:style w:type="character" w:customStyle="1" w:styleId="parasmallproductdetailstext">
    <w:name w:val="para_small productdetailstext"/>
    <w:basedOn w:val="DefaultParagraphFont"/>
    <w:rsid w:val="00344C3E"/>
  </w:style>
  <w:style w:type="character" w:customStyle="1" w:styleId="small">
    <w:name w:val="small"/>
    <w:basedOn w:val="DefaultParagraphFont"/>
    <w:rsid w:val="00344C3E"/>
  </w:style>
  <w:style w:type="paragraph" w:customStyle="1" w:styleId="Potpis1">
    <w:name w:val="Potpis1"/>
    <w:basedOn w:val="Normal"/>
    <w:rsid w:val="00344C3E"/>
    <w:rPr>
      <w:rFonts w:ascii="Arial" w:hAnsi="Arial" w:cs="Arial"/>
      <w:noProof/>
      <w:color w:val="808080"/>
      <w:sz w:val="20"/>
      <w:szCs w:val="20"/>
      <w:lang w:val="en-US"/>
    </w:rPr>
  </w:style>
  <w:style w:type="paragraph" w:customStyle="1" w:styleId="Style10ptBefore0pt">
    <w:name w:val="Style 10 pt Before:  0 pt"/>
    <w:basedOn w:val="Normal"/>
    <w:rsid w:val="00344C3E"/>
    <w:pPr>
      <w:jc w:val="both"/>
    </w:pPr>
    <w:rPr>
      <w:rFonts w:ascii="Arial" w:hAnsi="Arial"/>
      <w:noProof/>
      <w:sz w:val="20"/>
      <w:szCs w:val="20"/>
      <w:lang w:val="sr-Latn-CS"/>
    </w:rPr>
  </w:style>
  <w:style w:type="paragraph" w:customStyle="1" w:styleId="E-mail">
    <w:name w:val="E-mail"/>
    <w:basedOn w:val="Normal"/>
    <w:rsid w:val="00344C3E"/>
    <w:pPr>
      <w:jc w:val="both"/>
    </w:pPr>
    <w:rPr>
      <w:rFonts w:ascii="Arial" w:hAnsi="Arial"/>
      <w:noProof/>
      <w:sz w:val="20"/>
      <w:szCs w:val="20"/>
      <w:lang w:val="sr-Latn-CS"/>
    </w:rPr>
  </w:style>
  <w:style w:type="character" w:customStyle="1" w:styleId="Style10pt">
    <w:name w:val="Style 10 pt"/>
    <w:rsid w:val="00344C3E"/>
    <w:rPr>
      <w:rFonts w:ascii="Arial" w:hAnsi="Arial"/>
      <w:sz w:val="20"/>
    </w:rPr>
  </w:style>
  <w:style w:type="character" w:customStyle="1" w:styleId="toctoggle">
    <w:name w:val="toctoggle"/>
    <w:basedOn w:val="DefaultParagraphFont"/>
    <w:rsid w:val="00344C3E"/>
  </w:style>
  <w:style w:type="character" w:customStyle="1" w:styleId="tocnumber2">
    <w:name w:val="tocnumber2"/>
    <w:basedOn w:val="DefaultParagraphFont"/>
    <w:rsid w:val="00344C3E"/>
  </w:style>
  <w:style w:type="character" w:customStyle="1" w:styleId="toctext">
    <w:name w:val="toctext"/>
    <w:basedOn w:val="DefaultParagraphFont"/>
    <w:rsid w:val="00344C3E"/>
  </w:style>
  <w:style w:type="character" w:customStyle="1" w:styleId="editsection">
    <w:name w:val="editsection"/>
    <w:basedOn w:val="DefaultParagraphFont"/>
    <w:rsid w:val="00344C3E"/>
  </w:style>
  <w:style w:type="character" w:customStyle="1" w:styleId="mw-headline">
    <w:name w:val="mw-headline"/>
    <w:basedOn w:val="DefaultParagraphFont"/>
    <w:rsid w:val="00344C3E"/>
  </w:style>
  <w:style w:type="character" w:styleId="HTMLCite">
    <w:name w:val="HTML Cite"/>
    <w:rsid w:val="00344C3E"/>
    <w:rPr>
      <w:i w:val="0"/>
      <w:iCs w:val="0"/>
    </w:rPr>
  </w:style>
  <w:style w:type="character" w:styleId="HTMLCode">
    <w:name w:val="HTML Code"/>
    <w:rsid w:val="00344C3E"/>
    <w:rPr>
      <w:rFonts w:ascii="Courier New" w:eastAsia="Times New Roman" w:hAnsi="Courier New" w:cs="Courier New"/>
      <w:sz w:val="20"/>
      <w:szCs w:val="20"/>
    </w:rPr>
  </w:style>
  <w:style w:type="paragraph" w:customStyle="1" w:styleId="error">
    <w:name w:val="error"/>
    <w:basedOn w:val="Normal"/>
    <w:rsid w:val="00344C3E"/>
    <w:pPr>
      <w:spacing w:before="100" w:beforeAutospacing="1" w:after="100" w:afterAutospacing="1"/>
    </w:pPr>
    <w:rPr>
      <w:b/>
      <w:bCs/>
      <w:lang w:val="en-US"/>
    </w:rPr>
  </w:style>
  <w:style w:type="paragraph" w:customStyle="1" w:styleId="ipa">
    <w:name w:val="ipa"/>
    <w:basedOn w:val="Normal"/>
    <w:rsid w:val="00344C3E"/>
    <w:pPr>
      <w:spacing w:before="100" w:beforeAutospacing="1" w:after="100" w:afterAutospacing="1"/>
    </w:pPr>
    <w:rPr>
      <w:rFonts w:ascii="inherit" w:eastAsia="Arial Unicode MS" w:hAnsi="inherit" w:cs="Arial Unicode MS"/>
      <w:lang w:val="en-US"/>
    </w:rPr>
  </w:style>
  <w:style w:type="paragraph" w:customStyle="1" w:styleId="references-small">
    <w:name w:val="references-small"/>
    <w:basedOn w:val="Normal"/>
    <w:rsid w:val="00344C3E"/>
    <w:pPr>
      <w:spacing w:before="100" w:beforeAutospacing="1" w:after="100" w:afterAutospacing="1"/>
    </w:pPr>
    <w:rPr>
      <w:sz w:val="22"/>
      <w:szCs w:val="22"/>
      <w:lang w:val="en-US"/>
    </w:rPr>
  </w:style>
  <w:style w:type="paragraph" w:customStyle="1" w:styleId="references-2column">
    <w:name w:val="references-2column"/>
    <w:basedOn w:val="Normal"/>
    <w:rsid w:val="00344C3E"/>
    <w:pPr>
      <w:spacing w:before="100" w:beforeAutospacing="1" w:after="100" w:afterAutospacing="1"/>
    </w:pPr>
    <w:rPr>
      <w:sz w:val="22"/>
      <w:szCs w:val="22"/>
      <w:lang w:val="en-US"/>
    </w:rPr>
  </w:style>
  <w:style w:type="paragraph" w:customStyle="1" w:styleId="same-bg">
    <w:name w:val="same-bg"/>
    <w:basedOn w:val="Normal"/>
    <w:rsid w:val="00344C3E"/>
    <w:pPr>
      <w:spacing w:before="100" w:beforeAutospacing="1" w:after="100" w:afterAutospacing="1"/>
    </w:pPr>
    <w:rPr>
      <w:lang w:val="en-US"/>
    </w:rPr>
  </w:style>
  <w:style w:type="paragraph" w:customStyle="1" w:styleId="navbox-title">
    <w:name w:val="navbox-title"/>
    <w:basedOn w:val="Normal"/>
    <w:rsid w:val="00344C3E"/>
    <w:pPr>
      <w:shd w:val="clear" w:color="auto" w:fill="CCCCFF"/>
      <w:spacing w:before="100" w:beforeAutospacing="1" w:after="100" w:afterAutospacing="1"/>
      <w:jc w:val="center"/>
    </w:pPr>
    <w:rPr>
      <w:lang w:val="en-US"/>
    </w:rPr>
  </w:style>
  <w:style w:type="paragraph" w:customStyle="1" w:styleId="navbox-abovebelow">
    <w:name w:val="navbox-abovebelow"/>
    <w:basedOn w:val="Normal"/>
    <w:rsid w:val="00344C3E"/>
    <w:pPr>
      <w:shd w:val="clear" w:color="auto" w:fill="DDDDFF"/>
      <w:spacing w:before="100" w:beforeAutospacing="1" w:after="100" w:afterAutospacing="1"/>
      <w:jc w:val="center"/>
    </w:pPr>
    <w:rPr>
      <w:lang w:val="en-US"/>
    </w:rPr>
  </w:style>
  <w:style w:type="paragraph" w:customStyle="1" w:styleId="navbox-group">
    <w:name w:val="navbox-group"/>
    <w:basedOn w:val="Normal"/>
    <w:rsid w:val="00344C3E"/>
    <w:pPr>
      <w:shd w:val="clear" w:color="auto" w:fill="DDDDFF"/>
      <w:spacing w:before="100" w:beforeAutospacing="1" w:after="100" w:afterAutospacing="1"/>
      <w:jc w:val="right"/>
    </w:pPr>
    <w:rPr>
      <w:b/>
      <w:bCs/>
      <w:lang w:val="en-US"/>
    </w:rPr>
  </w:style>
  <w:style w:type="paragraph" w:customStyle="1" w:styleId="navbox">
    <w:name w:val="navbox"/>
    <w:basedOn w:val="Normal"/>
    <w:rsid w:val="00344C3E"/>
    <w:pPr>
      <w:shd w:val="clear" w:color="auto" w:fill="FDFDFD"/>
      <w:spacing w:before="100" w:beforeAutospacing="1" w:after="100" w:afterAutospacing="1"/>
    </w:pPr>
    <w:rPr>
      <w:lang w:val="en-US"/>
    </w:rPr>
  </w:style>
  <w:style w:type="paragraph" w:customStyle="1" w:styleId="navbox-subgroup">
    <w:name w:val="navbox-subgroup"/>
    <w:basedOn w:val="Normal"/>
    <w:rsid w:val="00344C3E"/>
    <w:pPr>
      <w:shd w:val="clear" w:color="auto" w:fill="FDFDFD"/>
      <w:spacing w:before="100" w:beforeAutospacing="1" w:after="100" w:afterAutospacing="1"/>
    </w:pPr>
    <w:rPr>
      <w:lang w:val="en-US"/>
    </w:rPr>
  </w:style>
  <w:style w:type="paragraph" w:customStyle="1" w:styleId="navbox-even">
    <w:name w:val="navbox-even"/>
    <w:basedOn w:val="Normal"/>
    <w:rsid w:val="00344C3E"/>
    <w:pPr>
      <w:shd w:val="clear" w:color="auto" w:fill="F7F7F7"/>
      <w:spacing w:before="100" w:beforeAutospacing="1" w:after="100" w:afterAutospacing="1"/>
    </w:pPr>
    <w:rPr>
      <w:lang w:val="en-US"/>
    </w:rPr>
  </w:style>
  <w:style w:type="paragraph" w:customStyle="1" w:styleId="navbox-odd">
    <w:name w:val="navbox-odd"/>
    <w:basedOn w:val="Normal"/>
    <w:rsid w:val="00344C3E"/>
    <w:pPr>
      <w:spacing w:before="100" w:beforeAutospacing="1" w:after="100" w:afterAutospacing="1"/>
    </w:pPr>
    <w:rPr>
      <w:lang w:val="en-US"/>
    </w:rPr>
  </w:style>
  <w:style w:type="paragraph" w:customStyle="1" w:styleId="infobox">
    <w:name w:val="infobox"/>
    <w:basedOn w:val="Normal"/>
    <w:rsid w:val="00344C3E"/>
    <w:pPr>
      <w:pBdr>
        <w:top w:val="single" w:sz="6" w:space="2" w:color="AAAAAA"/>
        <w:left w:val="single" w:sz="6" w:space="2" w:color="AAAAAA"/>
        <w:bottom w:val="single" w:sz="6" w:space="2" w:color="AAAAAA"/>
        <w:right w:val="single" w:sz="6" w:space="2" w:color="AAAAAA"/>
      </w:pBdr>
      <w:shd w:val="clear" w:color="auto" w:fill="F9F9F9"/>
      <w:spacing w:before="180" w:after="120"/>
      <w:ind w:left="240"/>
    </w:pPr>
    <w:rPr>
      <w:color w:val="000000"/>
      <w:lang w:val="en-US"/>
    </w:rPr>
  </w:style>
  <w:style w:type="paragraph" w:customStyle="1" w:styleId="notice">
    <w:name w:val="notice"/>
    <w:basedOn w:val="Normal"/>
    <w:rsid w:val="00344C3E"/>
    <w:pPr>
      <w:spacing w:before="240" w:after="240"/>
      <w:ind w:left="240" w:right="240"/>
    </w:pPr>
    <w:rPr>
      <w:lang w:val="en-US"/>
    </w:rPr>
  </w:style>
  <w:style w:type="paragraph" w:customStyle="1" w:styleId="spoiler">
    <w:name w:val="spoiler"/>
    <w:basedOn w:val="Normal"/>
    <w:rsid w:val="00344C3E"/>
    <w:pPr>
      <w:pBdr>
        <w:top w:val="single" w:sz="12" w:space="0" w:color="DDDDDD"/>
        <w:bottom w:val="single" w:sz="12" w:space="0" w:color="DDDDDD"/>
      </w:pBdr>
      <w:spacing w:before="100" w:beforeAutospacing="1" w:after="100" w:afterAutospacing="1"/>
    </w:pPr>
    <w:rPr>
      <w:lang w:val="en-US"/>
    </w:rPr>
  </w:style>
  <w:style w:type="paragraph" w:customStyle="1" w:styleId="talk-notice">
    <w:name w:val="talk-notice"/>
    <w:basedOn w:val="Normal"/>
    <w:rsid w:val="00344C3E"/>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lang w:val="en-US"/>
    </w:rPr>
  </w:style>
  <w:style w:type="paragraph" w:customStyle="1" w:styleId="inchi-label">
    <w:name w:val="inchi-label"/>
    <w:basedOn w:val="Normal"/>
    <w:rsid w:val="00344C3E"/>
    <w:pPr>
      <w:spacing w:before="100" w:beforeAutospacing="1" w:after="100" w:afterAutospacing="1"/>
    </w:pPr>
    <w:rPr>
      <w:color w:val="AAAAAA"/>
      <w:lang w:val="en-US"/>
    </w:rPr>
  </w:style>
  <w:style w:type="paragraph" w:customStyle="1" w:styleId="persondata-label">
    <w:name w:val="persondata-label"/>
    <w:basedOn w:val="Normal"/>
    <w:rsid w:val="00344C3E"/>
    <w:pPr>
      <w:spacing w:before="100" w:beforeAutospacing="1" w:after="100" w:afterAutospacing="1"/>
    </w:pPr>
    <w:rPr>
      <w:color w:val="AAAAAA"/>
      <w:lang w:val="en-US"/>
    </w:rPr>
  </w:style>
  <w:style w:type="paragraph" w:customStyle="1" w:styleId="redirect-in-category">
    <w:name w:val="redirect-in-category"/>
    <w:basedOn w:val="Normal"/>
    <w:rsid w:val="00344C3E"/>
    <w:pPr>
      <w:spacing w:before="100" w:beforeAutospacing="1" w:after="100" w:afterAutospacing="1"/>
    </w:pPr>
    <w:rPr>
      <w:i/>
      <w:iCs/>
      <w:lang w:val="en-US"/>
    </w:rPr>
  </w:style>
  <w:style w:type="paragraph" w:customStyle="1" w:styleId="allpagesredirect">
    <w:name w:val="allpagesredirect"/>
    <w:basedOn w:val="Normal"/>
    <w:rsid w:val="00344C3E"/>
    <w:pPr>
      <w:spacing w:before="100" w:beforeAutospacing="1" w:after="100" w:afterAutospacing="1"/>
    </w:pPr>
    <w:rPr>
      <w:i/>
      <w:iCs/>
      <w:lang w:val="en-US"/>
    </w:rPr>
  </w:style>
  <w:style w:type="paragraph" w:customStyle="1" w:styleId="messagebox">
    <w:name w:val="messagebox"/>
    <w:basedOn w:val="Normal"/>
    <w:rsid w:val="00344C3E"/>
    <w:pPr>
      <w:pBdr>
        <w:top w:val="single" w:sz="6" w:space="2" w:color="AAAAAA"/>
        <w:left w:val="single" w:sz="6" w:space="2" w:color="AAAAAA"/>
        <w:bottom w:val="single" w:sz="6" w:space="2" w:color="AAAAAA"/>
        <w:right w:val="single" w:sz="6" w:space="2" w:color="AAAAAA"/>
      </w:pBdr>
      <w:shd w:val="clear" w:color="auto" w:fill="F9F9F9"/>
      <w:spacing w:after="240"/>
    </w:pPr>
    <w:rPr>
      <w:lang w:val="en-US"/>
    </w:rPr>
  </w:style>
  <w:style w:type="paragraph" w:customStyle="1" w:styleId="unicode">
    <w:name w:val="unicode"/>
    <w:basedOn w:val="Normal"/>
    <w:rsid w:val="00344C3E"/>
    <w:pPr>
      <w:spacing w:before="100" w:beforeAutospacing="1" w:after="100" w:afterAutospacing="1"/>
    </w:pPr>
    <w:rPr>
      <w:rFonts w:ascii="inherit" w:hAnsi="inherit"/>
      <w:lang w:val="en-US"/>
    </w:rPr>
  </w:style>
  <w:style w:type="paragraph" w:customStyle="1" w:styleId="latinx">
    <w:name w:val="latinx"/>
    <w:basedOn w:val="Normal"/>
    <w:rsid w:val="00344C3E"/>
    <w:pPr>
      <w:spacing w:before="100" w:beforeAutospacing="1" w:after="100" w:afterAutospacing="1"/>
    </w:pPr>
    <w:rPr>
      <w:rFonts w:ascii="inherit" w:hAnsi="inherit"/>
      <w:lang w:val="en-US"/>
    </w:rPr>
  </w:style>
  <w:style w:type="paragraph" w:customStyle="1" w:styleId="polytonic">
    <w:name w:val="polytonic"/>
    <w:basedOn w:val="Normal"/>
    <w:rsid w:val="00344C3E"/>
    <w:pPr>
      <w:spacing w:before="100" w:beforeAutospacing="1" w:after="100" w:afterAutospacing="1"/>
    </w:pPr>
    <w:rPr>
      <w:rFonts w:ascii="inherit" w:hAnsi="inherit"/>
      <w:lang w:val="en-US"/>
    </w:rPr>
  </w:style>
  <w:style w:type="paragraph" w:customStyle="1" w:styleId="mufi">
    <w:name w:val="mufi"/>
    <w:basedOn w:val="Normal"/>
    <w:rsid w:val="00344C3E"/>
    <w:pPr>
      <w:spacing w:before="100" w:beforeAutospacing="1" w:after="100" w:afterAutospacing="1"/>
    </w:pPr>
    <w:rPr>
      <w:rFonts w:ascii="ALPHA-Demo" w:hAnsi="ALPHA-Demo"/>
      <w:lang w:val="en-US"/>
    </w:rPr>
  </w:style>
  <w:style w:type="paragraph" w:customStyle="1" w:styleId="hiddenstructure">
    <w:name w:val="hiddenstructure"/>
    <w:basedOn w:val="Normal"/>
    <w:rsid w:val="00344C3E"/>
    <w:pPr>
      <w:shd w:val="clear" w:color="auto" w:fill="00FF00"/>
      <w:spacing w:before="100" w:beforeAutospacing="1" w:after="100" w:afterAutospacing="1"/>
    </w:pPr>
    <w:rPr>
      <w:color w:val="FF0000"/>
      <w:lang w:val="en-US"/>
    </w:rPr>
  </w:style>
  <w:style w:type="paragraph" w:customStyle="1" w:styleId="mw-plusminus-pos">
    <w:name w:val="mw-plusminus-pos"/>
    <w:basedOn w:val="Normal"/>
    <w:rsid w:val="00344C3E"/>
    <w:pPr>
      <w:spacing w:before="100" w:beforeAutospacing="1" w:after="100" w:afterAutospacing="1"/>
    </w:pPr>
    <w:rPr>
      <w:color w:val="006400"/>
      <w:lang w:val="en-US"/>
    </w:rPr>
  </w:style>
  <w:style w:type="paragraph" w:customStyle="1" w:styleId="mw-plusminus-neg">
    <w:name w:val="mw-plusminus-neg"/>
    <w:basedOn w:val="Normal"/>
    <w:rsid w:val="00344C3E"/>
    <w:pPr>
      <w:spacing w:before="100" w:beforeAutospacing="1" w:after="100" w:afterAutospacing="1"/>
    </w:pPr>
    <w:rPr>
      <w:color w:val="8B0000"/>
      <w:lang w:val="en-US"/>
    </w:rPr>
  </w:style>
  <w:style w:type="paragraph" w:customStyle="1" w:styleId="dablink">
    <w:name w:val="dablink"/>
    <w:basedOn w:val="Normal"/>
    <w:rsid w:val="00344C3E"/>
    <w:pPr>
      <w:spacing w:before="100" w:beforeAutospacing="1" w:after="100" w:afterAutospacing="1"/>
    </w:pPr>
    <w:rPr>
      <w:i/>
      <w:iCs/>
      <w:lang w:val="en-US"/>
    </w:rPr>
  </w:style>
  <w:style w:type="paragraph" w:customStyle="1" w:styleId="geo-default">
    <w:name w:val="geo-default"/>
    <w:basedOn w:val="Normal"/>
    <w:rsid w:val="00344C3E"/>
    <w:pPr>
      <w:spacing w:before="100" w:beforeAutospacing="1" w:after="100" w:afterAutospacing="1"/>
    </w:pPr>
    <w:rPr>
      <w:lang w:val="en-US"/>
    </w:rPr>
  </w:style>
  <w:style w:type="paragraph" w:customStyle="1" w:styleId="geo-nondefault">
    <w:name w:val="geo-nondefault"/>
    <w:basedOn w:val="Normal"/>
    <w:rsid w:val="00344C3E"/>
    <w:pPr>
      <w:spacing w:before="100" w:beforeAutospacing="1" w:after="100" w:afterAutospacing="1"/>
    </w:pPr>
    <w:rPr>
      <w:vanish/>
      <w:lang w:val="en-US"/>
    </w:rPr>
  </w:style>
  <w:style w:type="paragraph" w:customStyle="1" w:styleId="geo-dms">
    <w:name w:val="geo-dms"/>
    <w:basedOn w:val="Normal"/>
    <w:rsid w:val="00344C3E"/>
    <w:pPr>
      <w:spacing w:before="100" w:beforeAutospacing="1" w:after="100" w:afterAutospacing="1"/>
    </w:pPr>
    <w:rPr>
      <w:lang w:val="en-US"/>
    </w:rPr>
  </w:style>
  <w:style w:type="paragraph" w:customStyle="1" w:styleId="geo-dec">
    <w:name w:val="geo-dec"/>
    <w:basedOn w:val="Normal"/>
    <w:rsid w:val="00344C3E"/>
    <w:pPr>
      <w:spacing w:before="100" w:beforeAutospacing="1" w:after="100" w:afterAutospacing="1"/>
    </w:pPr>
    <w:rPr>
      <w:lang w:val="en-US"/>
    </w:rPr>
  </w:style>
  <w:style w:type="paragraph" w:customStyle="1" w:styleId="geo-multi-punct">
    <w:name w:val="geo-multi-punct"/>
    <w:basedOn w:val="Normal"/>
    <w:rsid w:val="00344C3E"/>
    <w:pPr>
      <w:spacing w:before="100" w:beforeAutospacing="1" w:after="100" w:afterAutospacing="1"/>
    </w:pPr>
    <w:rPr>
      <w:vanish/>
      <w:lang w:val="en-US"/>
    </w:rPr>
  </w:style>
  <w:style w:type="paragraph" w:customStyle="1" w:styleId="template-documentation">
    <w:name w:val="template-documentation"/>
    <w:basedOn w:val="Normal"/>
    <w:rsid w:val="00344C3E"/>
    <w:pPr>
      <w:pBdr>
        <w:top w:val="single" w:sz="6" w:space="4" w:color="AAAAAA"/>
        <w:left w:val="single" w:sz="6" w:space="4" w:color="AAAAAA"/>
        <w:bottom w:val="single" w:sz="6" w:space="4" w:color="AAAAAA"/>
        <w:right w:val="single" w:sz="6" w:space="4" w:color="AAAAAA"/>
      </w:pBdr>
      <w:shd w:val="clear" w:color="auto" w:fill="ECFCF4"/>
      <w:spacing w:before="240"/>
    </w:pPr>
    <w:rPr>
      <w:lang w:val="en-US"/>
    </w:rPr>
  </w:style>
  <w:style w:type="paragraph" w:customStyle="1" w:styleId="diffchange">
    <w:name w:val="diffchange"/>
    <w:basedOn w:val="Normal"/>
    <w:rsid w:val="00344C3E"/>
    <w:pPr>
      <w:spacing w:before="100" w:beforeAutospacing="1" w:after="100" w:afterAutospacing="1"/>
    </w:pPr>
    <w:rPr>
      <w:b/>
      <w:bCs/>
      <w:lang w:val="en-US"/>
    </w:rPr>
  </w:style>
  <w:style w:type="paragraph" w:customStyle="1" w:styleId="toccolours">
    <w:name w:val="toccolours"/>
    <w:basedOn w:val="Normal"/>
    <w:rsid w:val="00344C3E"/>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lang w:val="en-US"/>
    </w:rPr>
  </w:style>
  <w:style w:type="paragraph" w:customStyle="1" w:styleId="latitude">
    <w:name w:val="latitude"/>
    <w:basedOn w:val="Normal"/>
    <w:rsid w:val="00344C3E"/>
    <w:pPr>
      <w:spacing w:before="100" w:beforeAutospacing="1" w:after="100" w:afterAutospacing="1"/>
    </w:pPr>
    <w:rPr>
      <w:lang w:val="en-US"/>
    </w:rPr>
  </w:style>
  <w:style w:type="paragraph" w:customStyle="1" w:styleId="tocnumber">
    <w:name w:val="tocnumber"/>
    <w:basedOn w:val="Normal"/>
    <w:rsid w:val="00344C3E"/>
    <w:pPr>
      <w:spacing w:before="100" w:beforeAutospacing="1" w:after="100" w:afterAutospacing="1"/>
    </w:pPr>
    <w:rPr>
      <w:lang w:val="en-US"/>
    </w:rPr>
  </w:style>
  <w:style w:type="paragraph" w:customStyle="1" w:styleId="toclevel-2">
    <w:name w:val="toclevel-2"/>
    <w:basedOn w:val="Normal"/>
    <w:rsid w:val="00344C3E"/>
    <w:pPr>
      <w:spacing w:before="100" w:beforeAutospacing="1" w:after="100" w:afterAutospacing="1"/>
    </w:pPr>
    <w:rPr>
      <w:lang w:val="en-US"/>
    </w:rPr>
  </w:style>
  <w:style w:type="paragraph" w:customStyle="1" w:styleId="toclevel-3">
    <w:name w:val="toclevel-3"/>
    <w:basedOn w:val="Normal"/>
    <w:rsid w:val="00344C3E"/>
    <w:pPr>
      <w:spacing w:before="100" w:beforeAutospacing="1" w:after="100" w:afterAutospacing="1"/>
    </w:pPr>
    <w:rPr>
      <w:lang w:val="en-US"/>
    </w:rPr>
  </w:style>
  <w:style w:type="paragraph" w:customStyle="1" w:styleId="toclevel-4">
    <w:name w:val="toclevel-4"/>
    <w:basedOn w:val="Normal"/>
    <w:rsid w:val="00344C3E"/>
    <w:pPr>
      <w:spacing w:before="100" w:beforeAutospacing="1" w:after="100" w:afterAutospacing="1"/>
    </w:pPr>
    <w:rPr>
      <w:lang w:val="en-US"/>
    </w:rPr>
  </w:style>
  <w:style w:type="paragraph" w:customStyle="1" w:styleId="toclevel-5">
    <w:name w:val="toclevel-5"/>
    <w:basedOn w:val="Normal"/>
    <w:rsid w:val="00344C3E"/>
    <w:pPr>
      <w:spacing w:before="100" w:beforeAutospacing="1" w:after="100" w:afterAutospacing="1"/>
    </w:pPr>
    <w:rPr>
      <w:lang w:val="en-US"/>
    </w:rPr>
  </w:style>
  <w:style w:type="paragraph" w:customStyle="1" w:styleId="toclevel-6">
    <w:name w:val="toclevel-6"/>
    <w:basedOn w:val="Normal"/>
    <w:rsid w:val="00344C3E"/>
    <w:pPr>
      <w:spacing w:before="100" w:beforeAutospacing="1" w:after="100" w:afterAutospacing="1"/>
    </w:pPr>
    <w:rPr>
      <w:lang w:val="en-US"/>
    </w:rPr>
  </w:style>
  <w:style w:type="paragraph" w:customStyle="1" w:styleId="toclevel-7">
    <w:name w:val="toclevel-7"/>
    <w:basedOn w:val="Normal"/>
    <w:rsid w:val="00344C3E"/>
    <w:pPr>
      <w:spacing w:before="100" w:beforeAutospacing="1" w:after="100" w:afterAutospacing="1"/>
    </w:pPr>
    <w:rPr>
      <w:lang w:val="en-US"/>
    </w:rPr>
  </w:style>
  <w:style w:type="paragraph" w:customStyle="1" w:styleId="plainlinksneverexpand">
    <w:name w:val="plainlinksneverexpand"/>
    <w:basedOn w:val="Normal"/>
    <w:rsid w:val="00344C3E"/>
    <w:pPr>
      <w:spacing w:before="100" w:beforeAutospacing="1" w:after="100" w:afterAutospacing="1"/>
    </w:pPr>
    <w:rPr>
      <w:lang w:val="en-US"/>
    </w:rPr>
  </w:style>
  <w:style w:type="paragraph" w:customStyle="1" w:styleId="urlexpansion">
    <w:name w:val="urlexpansion"/>
    <w:basedOn w:val="Normal"/>
    <w:rsid w:val="00344C3E"/>
    <w:pPr>
      <w:spacing w:before="100" w:beforeAutospacing="1" w:after="100" w:afterAutospacing="1"/>
    </w:pPr>
    <w:rPr>
      <w:lang w:val="en-US"/>
    </w:rPr>
  </w:style>
  <w:style w:type="paragraph" w:customStyle="1" w:styleId="navbox-title1">
    <w:name w:val="navbox-title1"/>
    <w:basedOn w:val="Normal"/>
    <w:rsid w:val="00344C3E"/>
    <w:pPr>
      <w:shd w:val="clear" w:color="auto" w:fill="DDDDFF"/>
      <w:spacing w:before="100" w:beforeAutospacing="1" w:after="100" w:afterAutospacing="1"/>
      <w:jc w:val="center"/>
    </w:pPr>
    <w:rPr>
      <w:lang w:val="en-US"/>
    </w:rPr>
  </w:style>
  <w:style w:type="paragraph" w:customStyle="1" w:styleId="navbox-group1">
    <w:name w:val="navbox-group1"/>
    <w:basedOn w:val="Normal"/>
    <w:rsid w:val="00344C3E"/>
    <w:pPr>
      <w:shd w:val="clear" w:color="auto" w:fill="E6E6FF"/>
      <w:spacing w:before="100" w:beforeAutospacing="1" w:after="100" w:afterAutospacing="1"/>
      <w:jc w:val="right"/>
    </w:pPr>
    <w:rPr>
      <w:b/>
      <w:bCs/>
      <w:lang w:val="en-US"/>
    </w:rPr>
  </w:style>
  <w:style w:type="paragraph" w:customStyle="1" w:styleId="navbox-abovebelow1">
    <w:name w:val="navbox-abovebelow1"/>
    <w:basedOn w:val="Normal"/>
    <w:rsid w:val="00344C3E"/>
    <w:pPr>
      <w:shd w:val="clear" w:color="auto" w:fill="E6E6FF"/>
      <w:spacing w:before="100" w:beforeAutospacing="1" w:after="100" w:afterAutospacing="1"/>
      <w:jc w:val="center"/>
    </w:pPr>
    <w:rPr>
      <w:lang w:val="en-US"/>
    </w:rPr>
  </w:style>
  <w:style w:type="paragraph" w:customStyle="1" w:styleId="urlexpansion1">
    <w:name w:val="urlexpansion1"/>
    <w:basedOn w:val="Normal"/>
    <w:rsid w:val="00344C3E"/>
    <w:pPr>
      <w:spacing w:before="100" w:beforeAutospacing="1" w:after="100" w:afterAutospacing="1"/>
    </w:pPr>
    <w:rPr>
      <w:vanish/>
      <w:lang w:val="en-US"/>
    </w:rPr>
  </w:style>
  <w:style w:type="paragraph" w:customStyle="1" w:styleId="latitude1">
    <w:name w:val="latitude1"/>
    <w:basedOn w:val="Normal"/>
    <w:rsid w:val="00344C3E"/>
    <w:pPr>
      <w:spacing w:before="100" w:beforeAutospacing="1" w:after="100" w:afterAutospacing="1"/>
    </w:pPr>
    <w:rPr>
      <w:lang w:val="en-US"/>
    </w:rPr>
  </w:style>
  <w:style w:type="paragraph" w:customStyle="1" w:styleId="tocnumber1">
    <w:name w:val="tocnumber1"/>
    <w:basedOn w:val="Normal"/>
    <w:rsid w:val="00344C3E"/>
    <w:pPr>
      <w:spacing w:before="100" w:beforeAutospacing="1" w:after="100" w:afterAutospacing="1"/>
    </w:pPr>
    <w:rPr>
      <w:vanish/>
      <w:lang w:val="en-US"/>
    </w:rPr>
  </w:style>
  <w:style w:type="paragraph" w:customStyle="1" w:styleId="toclevel-21">
    <w:name w:val="toclevel-21"/>
    <w:basedOn w:val="Normal"/>
    <w:rsid w:val="00344C3E"/>
    <w:pPr>
      <w:spacing w:before="100" w:beforeAutospacing="1" w:after="100" w:afterAutospacing="1"/>
    </w:pPr>
    <w:rPr>
      <w:vanish/>
      <w:lang w:val="en-US"/>
    </w:rPr>
  </w:style>
  <w:style w:type="paragraph" w:customStyle="1" w:styleId="toclevel-31">
    <w:name w:val="toclevel-31"/>
    <w:basedOn w:val="Normal"/>
    <w:rsid w:val="00344C3E"/>
    <w:pPr>
      <w:spacing w:before="100" w:beforeAutospacing="1" w:after="100" w:afterAutospacing="1"/>
    </w:pPr>
    <w:rPr>
      <w:vanish/>
      <w:lang w:val="en-US"/>
    </w:rPr>
  </w:style>
  <w:style w:type="paragraph" w:customStyle="1" w:styleId="toclevel-41">
    <w:name w:val="toclevel-41"/>
    <w:basedOn w:val="Normal"/>
    <w:rsid w:val="00344C3E"/>
    <w:pPr>
      <w:spacing w:before="100" w:beforeAutospacing="1" w:after="100" w:afterAutospacing="1"/>
    </w:pPr>
    <w:rPr>
      <w:vanish/>
      <w:lang w:val="en-US"/>
    </w:rPr>
  </w:style>
  <w:style w:type="paragraph" w:customStyle="1" w:styleId="toclevel-51">
    <w:name w:val="toclevel-51"/>
    <w:basedOn w:val="Normal"/>
    <w:rsid w:val="00344C3E"/>
    <w:pPr>
      <w:spacing w:before="100" w:beforeAutospacing="1" w:after="100" w:afterAutospacing="1"/>
    </w:pPr>
    <w:rPr>
      <w:vanish/>
      <w:lang w:val="en-US"/>
    </w:rPr>
  </w:style>
  <w:style w:type="paragraph" w:customStyle="1" w:styleId="toclevel-61">
    <w:name w:val="toclevel-61"/>
    <w:basedOn w:val="Normal"/>
    <w:rsid w:val="00344C3E"/>
    <w:pPr>
      <w:spacing w:before="100" w:beforeAutospacing="1" w:after="100" w:afterAutospacing="1"/>
    </w:pPr>
    <w:rPr>
      <w:vanish/>
      <w:lang w:val="en-US"/>
    </w:rPr>
  </w:style>
  <w:style w:type="paragraph" w:customStyle="1" w:styleId="toclevel-71">
    <w:name w:val="toclevel-71"/>
    <w:basedOn w:val="Normal"/>
    <w:rsid w:val="00344C3E"/>
    <w:pPr>
      <w:spacing w:before="100" w:beforeAutospacing="1" w:after="100" w:afterAutospacing="1"/>
    </w:pPr>
    <w:rPr>
      <w:vanish/>
      <w:lang w:val="en-US"/>
    </w:rPr>
  </w:style>
  <w:style w:type="character" w:customStyle="1" w:styleId="thumbimage">
    <w:name w:val="thumbimage"/>
    <w:basedOn w:val="DefaultParagraphFont"/>
    <w:rsid w:val="00344C3E"/>
  </w:style>
  <w:style w:type="character" w:customStyle="1" w:styleId="printonly">
    <w:name w:val="printonly"/>
    <w:basedOn w:val="DefaultParagraphFont"/>
    <w:rsid w:val="00344C3E"/>
  </w:style>
  <w:style w:type="character" w:customStyle="1" w:styleId="wpautodate">
    <w:name w:val="wpautodate"/>
    <w:basedOn w:val="DefaultParagraphFont"/>
    <w:rsid w:val="00344C3E"/>
  </w:style>
  <w:style w:type="character" w:customStyle="1" w:styleId="z3988">
    <w:name w:val="z3988"/>
    <w:basedOn w:val="DefaultParagraphFont"/>
    <w:rsid w:val="00344C3E"/>
  </w:style>
  <w:style w:type="character" w:customStyle="1" w:styleId="text2">
    <w:name w:val="text2"/>
    <w:basedOn w:val="DefaultParagraphFont"/>
    <w:rsid w:val="00344C3E"/>
  </w:style>
  <w:style w:type="character" w:customStyle="1" w:styleId="cite">
    <w:name w:val="cite"/>
    <w:basedOn w:val="DefaultParagraphFont"/>
    <w:rsid w:val="00344C3E"/>
  </w:style>
  <w:style w:type="character" w:customStyle="1" w:styleId="a3">
    <w:name w:val="a3"/>
    <w:basedOn w:val="DefaultParagraphFont"/>
    <w:rsid w:val="00344C3E"/>
  </w:style>
  <w:style w:type="paragraph" w:customStyle="1" w:styleId="StyleJustified">
    <w:name w:val="Style Justified"/>
    <w:basedOn w:val="Normal"/>
    <w:rsid w:val="00344C3E"/>
    <w:pPr>
      <w:jc w:val="both"/>
    </w:pPr>
    <w:rPr>
      <w:rFonts w:ascii="Arial" w:hAnsi="Arial"/>
      <w:sz w:val="22"/>
      <w:szCs w:val="20"/>
      <w:lang w:val="en-US"/>
    </w:rPr>
  </w:style>
  <w:style w:type="paragraph" w:customStyle="1" w:styleId="Naglasak">
    <w:name w:val="Naglasak"/>
    <w:basedOn w:val="Normal"/>
    <w:autoRedefine/>
    <w:rsid w:val="00344C3E"/>
    <w:pPr>
      <w:spacing w:before="180"/>
      <w:jc w:val="both"/>
    </w:pPr>
    <w:rPr>
      <w:rFonts w:ascii="Arial" w:hAnsi="Arial" w:cs="Arial"/>
      <w:szCs w:val="20"/>
      <w:lang w:val="sr-Latn-CS"/>
    </w:rPr>
  </w:style>
  <w:style w:type="paragraph" w:customStyle="1" w:styleId="Normal1">
    <w:name w:val="Normal1"/>
    <w:basedOn w:val="Normal"/>
    <w:link w:val="normalChar"/>
    <w:rsid w:val="00344C3E"/>
    <w:pPr>
      <w:spacing w:before="100" w:beforeAutospacing="1" w:after="100" w:afterAutospacing="1"/>
    </w:pPr>
    <w:rPr>
      <w:lang w:val="sr-Latn-CS" w:eastAsia="sr-Latn-CS"/>
    </w:rPr>
  </w:style>
  <w:style w:type="character" w:customStyle="1" w:styleId="normalChar">
    <w:name w:val="normal Char"/>
    <w:link w:val="Normal1"/>
    <w:rsid w:val="00344C3E"/>
    <w:rPr>
      <w:sz w:val="24"/>
      <w:szCs w:val="24"/>
      <w:lang w:val="sr-Latn-CS" w:eastAsia="sr-Latn-CS" w:bidi="ar-SA"/>
    </w:rPr>
  </w:style>
  <w:style w:type="paragraph" w:customStyle="1" w:styleId="napomena">
    <w:name w:val="napomena"/>
    <w:basedOn w:val="Normal"/>
    <w:rsid w:val="00344C3E"/>
    <w:pPr>
      <w:spacing w:before="100" w:beforeAutospacing="1" w:after="100" w:afterAutospacing="1"/>
    </w:pPr>
    <w:rPr>
      <w:lang w:val="sr-Latn-CS" w:eastAsia="sr-Latn-CS"/>
    </w:rPr>
  </w:style>
  <w:style w:type="character" w:customStyle="1" w:styleId="spelle">
    <w:name w:val="spelle"/>
    <w:basedOn w:val="DefaultParagraphFont"/>
    <w:rsid w:val="00344C3E"/>
  </w:style>
  <w:style w:type="character" w:customStyle="1" w:styleId="grame">
    <w:name w:val="grame"/>
    <w:basedOn w:val="DefaultParagraphFont"/>
    <w:rsid w:val="00344C3E"/>
  </w:style>
  <w:style w:type="character" w:customStyle="1" w:styleId="CommentTextChar">
    <w:name w:val="Comment Text Char"/>
    <w:uiPriority w:val="99"/>
    <w:semiHidden/>
    <w:rsid w:val="00344C3E"/>
    <w:rPr>
      <w:rFonts w:ascii="Times New Roman" w:eastAsia="Times New Roman" w:hAnsi="Times New Roman"/>
    </w:rPr>
  </w:style>
  <w:style w:type="character" w:customStyle="1" w:styleId="CommentSubjectChar1">
    <w:name w:val="Comment Subject Char1"/>
    <w:rsid w:val="00344C3E"/>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344C3E"/>
    <w:pPr>
      <w:spacing w:before="120"/>
    </w:pPr>
    <w:rPr>
      <w:b w:val="0"/>
      <w:szCs w:val="20"/>
      <w:u w:val="single"/>
      <w:lang w:val="sr-Cyrl-CS" w:eastAsia="sr-Latn-CS"/>
    </w:rPr>
  </w:style>
  <w:style w:type="paragraph" w:customStyle="1" w:styleId="StyleHeading3Before6pt1">
    <w:name w:val="Style Heading 3 + Before:  6 pt1"/>
    <w:basedOn w:val="Heading3"/>
    <w:rsid w:val="00344C3E"/>
    <w:pPr>
      <w:spacing w:before="120"/>
    </w:pPr>
    <w:rPr>
      <w:b w:val="0"/>
      <w:szCs w:val="20"/>
      <w:u w:val="single"/>
      <w:lang w:val="sr-Cyrl-CS" w:eastAsia="sr-Latn-CS"/>
    </w:rPr>
  </w:style>
  <w:style w:type="paragraph" w:customStyle="1" w:styleId="StyleHeading3NotBoldItalicBefore6pt">
    <w:name w:val="Style Heading 3 + Not Bold Italic Before:  6 pt"/>
    <w:basedOn w:val="Heading3"/>
    <w:rsid w:val="00344C3E"/>
    <w:pPr>
      <w:spacing w:before="120"/>
    </w:pPr>
    <w:rPr>
      <w:b w:val="0"/>
      <w:bCs w:val="0"/>
      <w:iCs/>
      <w:szCs w:val="20"/>
      <w:u w:val="single"/>
      <w:lang w:val="sr-Cyrl-CS" w:eastAsia="sr-Latn-CS"/>
    </w:rPr>
  </w:style>
  <w:style w:type="paragraph" w:customStyle="1" w:styleId="StyleHeading3NotBoldItalicBefore6pt1">
    <w:name w:val="Style Heading 3 + Not Bold Italic Before:  6 pt1"/>
    <w:basedOn w:val="Heading3"/>
    <w:rsid w:val="00344C3E"/>
    <w:pPr>
      <w:spacing w:before="120"/>
    </w:pPr>
    <w:rPr>
      <w:b w:val="0"/>
      <w:bCs w:val="0"/>
      <w:iCs/>
      <w:szCs w:val="22"/>
      <w:u w:val="single"/>
      <w:lang w:val="sr-Cyrl-CS" w:eastAsia="sr-Latn-CS"/>
    </w:rPr>
  </w:style>
  <w:style w:type="paragraph" w:customStyle="1" w:styleId="aaatabelaheading3">
    <w:name w:val="aaa tabela heading 3"/>
    <w:basedOn w:val="Heading3"/>
    <w:rsid w:val="00344C3E"/>
    <w:pPr>
      <w:spacing w:before="120"/>
    </w:pPr>
    <w:rPr>
      <w:b w:val="0"/>
      <w:szCs w:val="22"/>
      <w:u w:val="single"/>
      <w:lang w:eastAsia="sr-Latn-CS"/>
    </w:rPr>
  </w:style>
  <w:style w:type="paragraph" w:customStyle="1" w:styleId="heding40">
    <w:name w:val="heding 4"/>
    <w:basedOn w:val="Normal"/>
    <w:rsid w:val="00344C3E"/>
    <w:pPr>
      <w:jc w:val="both"/>
    </w:pPr>
    <w:rPr>
      <w:rFonts w:ascii="Arial" w:hAnsi="Arial" w:cs="Arial"/>
      <w:b/>
      <w:lang w:eastAsia="sr-Latn-CS"/>
    </w:rPr>
  </w:style>
  <w:style w:type="paragraph" w:customStyle="1" w:styleId="Heading44">
    <w:name w:val="Heading 44"/>
    <w:basedOn w:val="Heading3"/>
    <w:next w:val="Heading4"/>
    <w:rsid w:val="00344C3E"/>
    <w:pPr>
      <w:spacing w:before="120"/>
    </w:pPr>
    <w:rPr>
      <w:bCs w:val="0"/>
      <w:sz w:val="22"/>
      <w:szCs w:val="22"/>
      <w:u w:val="single"/>
      <w:lang w:val="sr-Cyrl-CS" w:eastAsia="sr-Latn-CS"/>
    </w:rPr>
  </w:style>
  <w:style w:type="paragraph" w:customStyle="1" w:styleId="StyleHeading4Arial12pt">
    <w:name w:val="Style Heading 4 + Arial 12 pt"/>
    <w:basedOn w:val="Heading4"/>
    <w:rsid w:val="00344C3E"/>
    <w:pPr>
      <w:numPr>
        <w:ilvl w:val="3"/>
      </w:numPr>
      <w:tabs>
        <w:tab w:val="num" w:pos="864"/>
      </w:tabs>
      <w:spacing w:before="240" w:after="60"/>
      <w:ind w:left="864" w:hanging="864"/>
    </w:pPr>
    <w:rPr>
      <w:rFonts w:ascii="Arial" w:hAnsi="Arial"/>
      <w:bCs/>
      <w:szCs w:val="24"/>
      <w:lang w:val="sr-Latn-CS" w:eastAsia="sr-Latn-CS"/>
    </w:rPr>
  </w:style>
  <w:style w:type="character" w:customStyle="1" w:styleId="Heading3Char1">
    <w:name w:val="Heading 3 Char1"/>
    <w:aliases w:val="Heading 3 Char Char,Heading 3 Char Char Char Char Char"/>
    <w:rsid w:val="00344C3E"/>
    <w:rPr>
      <w:rFonts w:ascii="Arial" w:hAnsi="Arial" w:cs="Arial"/>
      <w:b/>
      <w:bCs/>
      <w:sz w:val="26"/>
      <w:szCs w:val="26"/>
      <w:lang w:val="sr-Latn-CS" w:eastAsia="sr-Latn-CS" w:bidi="ar-SA"/>
    </w:rPr>
  </w:style>
  <w:style w:type="paragraph" w:customStyle="1" w:styleId="ListNumbered">
    <w:name w:val="List Numbered"/>
    <w:basedOn w:val="List"/>
    <w:rsid w:val="00344C3E"/>
    <w:pPr>
      <w:numPr>
        <w:numId w:val="13"/>
      </w:numPr>
      <w:suppressAutoHyphens w:val="0"/>
    </w:pPr>
    <w:rPr>
      <w:rFonts w:ascii="Times New Roman" w:hAnsi="Times New Roman"/>
      <w:sz w:val="24"/>
      <w:szCs w:val="24"/>
      <w:lang w:eastAsia="en-US"/>
    </w:rPr>
  </w:style>
  <w:style w:type="paragraph" w:customStyle="1" w:styleId="NaslovCentrirani1">
    <w:name w:val="NaslovCentrirani1"/>
    <w:basedOn w:val="PlainText"/>
    <w:rsid w:val="00344C3E"/>
    <w:pPr>
      <w:jc w:val="center"/>
    </w:pPr>
    <w:rPr>
      <w:rFonts w:ascii="Times New Roman" w:hAnsi="Times New Roman"/>
      <w:b/>
      <w:sz w:val="32"/>
    </w:rPr>
  </w:style>
  <w:style w:type="table" w:customStyle="1" w:styleId="TableGrid6">
    <w:name w:val="Table Grid6"/>
    <w:basedOn w:val="TableNormal"/>
    <w:next w:val="TableGrid"/>
    <w:rsid w:val="00472D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EE5410"/>
    <w:pPr>
      <w:numPr>
        <w:numId w:val="16"/>
      </w:numPr>
    </w:pPr>
  </w:style>
  <w:style w:type="character" w:customStyle="1" w:styleId="NormalWebChar">
    <w:name w:val="Normal (Web) Char"/>
    <w:link w:val="NormalWeb"/>
    <w:locked/>
    <w:rsid w:val="003F0D40"/>
    <w:rPr>
      <w:rFonts w:ascii="Arial" w:eastAsia="Times New Roman" w:hAnsi="Arial"/>
      <w:sz w:val="24"/>
      <w:szCs w:val="24"/>
      <w:lang w:val="sr-Latn-CS" w:eastAsia="sr-Latn-CS"/>
    </w:rPr>
  </w:style>
  <w:style w:type="paragraph" w:customStyle="1" w:styleId="KDPodnaslov1">
    <w:name w:val="KDPodnaslov1"/>
    <w:basedOn w:val="Normal"/>
    <w:link w:val="KDPodnaslov1Char"/>
    <w:qFormat/>
    <w:rsid w:val="00885972"/>
    <w:pPr>
      <w:keepNext/>
      <w:tabs>
        <w:tab w:val="left" w:pos="567"/>
      </w:tabs>
      <w:spacing w:before="360"/>
      <w:outlineLvl w:val="0"/>
    </w:pPr>
    <w:rPr>
      <w:rFonts w:ascii="Arial" w:hAnsi="Arial"/>
      <w:b/>
      <w:sz w:val="22"/>
      <w:szCs w:val="22"/>
      <w:lang w:val="sr-Cyrl-RS" w:eastAsia="x-none"/>
    </w:rPr>
  </w:style>
  <w:style w:type="character" w:customStyle="1" w:styleId="KDPodnaslov1Char">
    <w:name w:val="KDPodnaslov1 Char"/>
    <w:link w:val="KDPodnaslov1"/>
    <w:rsid w:val="00885972"/>
    <w:rPr>
      <w:rFonts w:ascii="Arial" w:eastAsia="Times New Roman" w:hAnsi="Arial"/>
      <w:b/>
      <w:sz w:val="22"/>
      <w:szCs w:val="22"/>
      <w:lang w:val="sr-Cyrl-RS" w:eastAsia="x-none"/>
    </w:rPr>
  </w:style>
  <w:style w:type="paragraph" w:customStyle="1" w:styleId="KDParagraf">
    <w:name w:val="KDParagraf"/>
    <w:basedOn w:val="Normal"/>
    <w:qFormat/>
    <w:rsid w:val="00DE59FF"/>
    <w:pPr>
      <w:tabs>
        <w:tab w:val="left" w:pos="567"/>
      </w:tabs>
      <w:spacing w:before="120"/>
      <w:jc w:val="both"/>
    </w:pPr>
    <w:rPr>
      <w:rFonts w:ascii="Arial" w:hAnsi="Arial"/>
      <w:sz w:val="22"/>
      <w:szCs w:val="22"/>
      <w:lang w:val="en-US"/>
    </w:rPr>
  </w:style>
  <w:style w:type="numbering" w:customStyle="1" w:styleId="NoList3">
    <w:name w:val="No List3"/>
    <w:next w:val="NoList"/>
    <w:uiPriority w:val="99"/>
    <w:semiHidden/>
    <w:unhideWhenUsed/>
    <w:rsid w:val="00B975E7"/>
  </w:style>
  <w:style w:type="table" w:customStyle="1" w:styleId="TableNormal1">
    <w:name w:val="Table Normal1"/>
    <w:uiPriority w:val="2"/>
    <w:semiHidden/>
    <w:unhideWhenUsed/>
    <w:qFormat/>
    <w:rsid w:val="00B975E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975E7"/>
    <w:pPr>
      <w:widowControl w:val="0"/>
    </w:pPr>
    <w:rPr>
      <w:rFonts w:ascii="Calibri" w:eastAsia="Calibri" w:hAnsi="Calibri"/>
      <w:sz w:val="22"/>
      <w:szCs w:val="22"/>
      <w:lang w:val="en-US"/>
    </w:rPr>
  </w:style>
  <w:style w:type="character" w:customStyle="1" w:styleId="FootnoteTextChar">
    <w:name w:val="Footnote Text Char"/>
    <w:link w:val="FootnoteText"/>
    <w:uiPriority w:val="99"/>
    <w:rsid w:val="00B975E7"/>
    <w:rPr>
      <w:rFonts w:ascii="Arial" w:eastAsia="Times New Roman" w:hAnsi="Arial"/>
      <w:noProof/>
      <w:lang w:val="sr-Latn-CS" w:eastAsia="x-none"/>
    </w:rPr>
  </w:style>
  <w:style w:type="table" w:customStyle="1" w:styleId="TableGrid7">
    <w:name w:val="Table Grid7"/>
    <w:basedOn w:val="TableNormal"/>
    <w:next w:val="TableGrid"/>
    <w:uiPriority w:val="59"/>
    <w:rsid w:val="00B975E7"/>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975E7"/>
  </w:style>
  <w:style w:type="table" w:customStyle="1" w:styleId="TableGrid8">
    <w:name w:val="Table Grid8"/>
    <w:basedOn w:val="TableNormal"/>
    <w:next w:val="TableGrid"/>
    <w:uiPriority w:val="59"/>
    <w:rsid w:val="00B975E7"/>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uiPriority w:val="99"/>
    <w:rsid w:val="009636D1"/>
  </w:style>
  <w:style w:type="character" w:customStyle="1" w:styleId="FontStyle101">
    <w:name w:val="Font Style101"/>
    <w:rsid w:val="009636D1"/>
    <w:rPr>
      <w:rFonts w:ascii="Arial" w:hAnsi="Arial" w:cs="Arial" w:hint="default"/>
      <w:sz w:val="22"/>
      <w:szCs w:val="22"/>
    </w:rPr>
  </w:style>
  <w:style w:type="paragraph" w:customStyle="1" w:styleId="Style41">
    <w:name w:val="Style41"/>
    <w:basedOn w:val="Normal"/>
    <w:uiPriority w:val="99"/>
    <w:rsid w:val="009636D1"/>
    <w:pPr>
      <w:widowControl w:val="0"/>
      <w:suppressAutoHyphens/>
      <w:autoSpaceDE w:val="0"/>
      <w:jc w:val="both"/>
    </w:pPr>
    <w:rPr>
      <w:rFonts w:ascii="Microsoft Sans Serif" w:hAnsi="Microsoft Sans Serif"/>
      <w:color w:val="000000"/>
      <w:lang w:val="sr-Latn-RS" w:eastAsia="ar-SA"/>
    </w:rPr>
  </w:style>
  <w:style w:type="character" w:customStyle="1" w:styleId="FontStyle85">
    <w:name w:val="Font Style85"/>
    <w:rsid w:val="009636D1"/>
    <w:rPr>
      <w:rFonts w:ascii="Arial" w:hAnsi="Arial" w:cs="Arial" w:hint="default"/>
      <w:sz w:val="20"/>
      <w:szCs w:val="20"/>
    </w:rPr>
  </w:style>
  <w:style w:type="character" w:customStyle="1" w:styleId="FontStyle86">
    <w:name w:val="Font Style86"/>
    <w:rsid w:val="009636D1"/>
    <w:rPr>
      <w:rFonts w:ascii="Arial" w:hAnsi="Arial" w:cs="Arial" w:hint="default"/>
      <w:b/>
      <w:bCs/>
      <w:sz w:val="20"/>
      <w:szCs w:val="20"/>
    </w:rPr>
  </w:style>
  <w:style w:type="character" w:customStyle="1" w:styleId="FontStyle89">
    <w:name w:val="Font Style89"/>
    <w:rsid w:val="009636D1"/>
    <w:rPr>
      <w:rFonts w:ascii="Arial" w:hAnsi="Arial" w:cs="Arial" w:hint="default"/>
      <w:b/>
      <w:bCs/>
      <w:spacing w:val="20"/>
      <w:sz w:val="24"/>
      <w:szCs w:val="24"/>
    </w:rPr>
  </w:style>
  <w:style w:type="paragraph" w:customStyle="1" w:styleId="Style22">
    <w:name w:val="Style22"/>
    <w:basedOn w:val="Normal"/>
    <w:uiPriority w:val="99"/>
    <w:rsid w:val="009636D1"/>
    <w:pPr>
      <w:widowControl w:val="0"/>
      <w:suppressAutoHyphens/>
      <w:autoSpaceDE w:val="0"/>
      <w:spacing w:line="240" w:lineRule="exact"/>
      <w:ind w:firstLine="730"/>
      <w:jc w:val="both"/>
    </w:pPr>
    <w:rPr>
      <w:rFonts w:ascii="Microsoft Sans Serif" w:hAnsi="Microsoft Sans Serif"/>
      <w:color w:val="000000"/>
      <w:lang w:val="sr-Latn-RS" w:eastAsia="ar-SA"/>
    </w:rPr>
  </w:style>
  <w:style w:type="paragraph" w:customStyle="1" w:styleId="Style30">
    <w:name w:val="Style30"/>
    <w:basedOn w:val="Normal"/>
    <w:uiPriority w:val="99"/>
    <w:rsid w:val="009636D1"/>
    <w:pPr>
      <w:widowControl w:val="0"/>
      <w:suppressAutoHyphens/>
      <w:autoSpaceDE w:val="0"/>
      <w:jc w:val="both"/>
    </w:pPr>
    <w:rPr>
      <w:rFonts w:ascii="Microsoft Sans Serif" w:hAnsi="Microsoft Sans Serif"/>
      <w:color w:val="000000"/>
      <w:lang w:val="sr-Latn-RS" w:eastAsia="ar-SA"/>
    </w:rPr>
  </w:style>
  <w:style w:type="character" w:customStyle="1" w:styleId="fontstyle850">
    <w:name w:val="fontstyle85"/>
    <w:rsid w:val="009636D1"/>
  </w:style>
  <w:style w:type="character" w:styleId="IntenseEmphasis">
    <w:name w:val="Intense Emphasis"/>
    <w:uiPriority w:val="21"/>
    <w:qFormat/>
    <w:rsid w:val="009636D1"/>
    <w:rPr>
      <w:b/>
      <w:bCs/>
      <w:i/>
      <w:iCs/>
      <w:color w:val="4F81BD"/>
    </w:rPr>
  </w:style>
  <w:style w:type="paragraph" w:customStyle="1" w:styleId="a0">
    <w:name w:val="наслови табеларни"/>
    <w:basedOn w:val="Normal"/>
    <w:qFormat/>
    <w:rsid w:val="009636D1"/>
    <w:pPr>
      <w:spacing w:before="120" w:after="120"/>
      <w:jc w:val="center"/>
    </w:pPr>
    <w:rPr>
      <w:rFonts w:ascii="Arial" w:eastAsiaTheme="minorHAnsi" w:hAnsi="Arial" w:cs="Arial"/>
      <w:color w:val="000000"/>
      <w:sz w:val="26"/>
      <w:lang w:val="sr-Latn-RS"/>
    </w:rPr>
  </w:style>
  <w:style w:type="paragraph" w:customStyle="1" w:styleId="Style21">
    <w:name w:val="Style21"/>
    <w:basedOn w:val="Normal"/>
    <w:rsid w:val="009636D1"/>
    <w:pPr>
      <w:widowControl w:val="0"/>
      <w:suppressAutoHyphens/>
      <w:autoSpaceDE w:val="0"/>
      <w:jc w:val="both"/>
    </w:pPr>
    <w:rPr>
      <w:rFonts w:ascii="Microsoft Sans Serif" w:hAnsi="Microsoft Sans Serif"/>
      <w:lang w:val="sr-Latn-RS" w:eastAsia="ar-SA"/>
    </w:rPr>
  </w:style>
  <w:style w:type="character" w:customStyle="1" w:styleId="CommentSubjectChar">
    <w:name w:val="Comment Subject Char"/>
    <w:link w:val="CommentSubject"/>
    <w:uiPriority w:val="99"/>
    <w:rsid w:val="00483A6D"/>
    <w:rPr>
      <w:rFonts w:ascii="Times New Roman" w:eastAsia="Times New Roman" w:hAnsi="Times New Roman"/>
      <w:b/>
      <w:bCs/>
      <w:lang w:val="sr-Cyrl-CS" w:eastAsia="en-US"/>
    </w:rPr>
  </w:style>
  <w:style w:type="numbering" w:customStyle="1" w:styleId="NoList5">
    <w:name w:val="No List5"/>
    <w:next w:val="NoList"/>
    <w:uiPriority w:val="99"/>
    <w:semiHidden/>
    <w:unhideWhenUsed/>
    <w:rsid w:val="00592C6D"/>
  </w:style>
  <w:style w:type="table" w:customStyle="1" w:styleId="TableGrid9">
    <w:name w:val="Table Grid9"/>
    <w:basedOn w:val="TableNormal"/>
    <w:next w:val="TableGrid"/>
    <w:rsid w:val="00592C6D"/>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8A16A2"/>
  </w:style>
  <w:style w:type="numbering" w:customStyle="1" w:styleId="NoList7">
    <w:name w:val="No List7"/>
    <w:next w:val="NoList"/>
    <w:uiPriority w:val="99"/>
    <w:semiHidden/>
    <w:unhideWhenUsed/>
    <w:rsid w:val="0060570E"/>
  </w:style>
  <w:style w:type="numbering" w:customStyle="1" w:styleId="NoList8">
    <w:name w:val="No List8"/>
    <w:next w:val="NoList"/>
    <w:uiPriority w:val="99"/>
    <w:semiHidden/>
    <w:unhideWhenUsed/>
    <w:rsid w:val="00084BE4"/>
  </w:style>
  <w:style w:type="character" w:customStyle="1" w:styleId="WW8Num1z0">
    <w:name w:val="WW8Num1z0"/>
    <w:uiPriority w:val="99"/>
    <w:rsid w:val="00084BE4"/>
    <w:rPr>
      <w:rFonts w:ascii="Wingdings" w:hAnsi="Wingdings" w:cs="Wingdings"/>
    </w:rPr>
  </w:style>
  <w:style w:type="character" w:customStyle="1" w:styleId="WW8Num4z0">
    <w:name w:val="WW8Num4z0"/>
    <w:uiPriority w:val="99"/>
    <w:rsid w:val="00084BE4"/>
    <w:rPr>
      <w:rFonts w:ascii="Times New Roman" w:hAnsi="Times New Roman" w:cs="Times New Roman"/>
    </w:rPr>
  </w:style>
  <w:style w:type="character" w:customStyle="1" w:styleId="WW8Num8z0">
    <w:name w:val="WW8Num8z0"/>
    <w:uiPriority w:val="99"/>
    <w:rsid w:val="00084BE4"/>
    <w:rPr>
      <w:sz w:val="16"/>
      <w:szCs w:val="16"/>
    </w:rPr>
  </w:style>
  <w:style w:type="character" w:customStyle="1" w:styleId="WW8Num9z0">
    <w:name w:val="WW8Num9z0"/>
    <w:uiPriority w:val="99"/>
    <w:rsid w:val="00084BE4"/>
    <w:rPr>
      <w:rFonts w:ascii="Times New Roman" w:hAnsi="Times New Roman" w:cs="Times New Roman"/>
    </w:rPr>
  </w:style>
  <w:style w:type="character" w:customStyle="1" w:styleId="WW8Num11z0">
    <w:name w:val="WW8Num11z0"/>
    <w:uiPriority w:val="99"/>
    <w:rsid w:val="00084BE4"/>
    <w:rPr>
      <w:rFonts w:ascii="Symbol" w:hAnsi="Symbol" w:cs="Symbol"/>
    </w:rPr>
  </w:style>
  <w:style w:type="character" w:customStyle="1" w:styleId="WW8Num11z1">
    <w:name w:val="WW8Num11z1"/>
    <w:uiPriority w:val="99"/>
    <w:rsid w:val="00084BE4"/>
    <w:rPr>
      <w:rFonts w:ascii="Courier New" w:hAnsi="Courier New" w:cs="Courier New"/>
    </w:rPr>
  </w:style>
  <w:style w:type="character" w:customStyle="1" w:styleId="WW8Num11z2">
    <w:name w:val="WW8Num11z2"/>
    <w:uiPriority w:val="99"/>
    <w:rsid w:val="00084BE4"/>
    <w:rPr>
      <w:rFonts w:ascii="Wingdings" w:hAnsi="Wingdings" w:cs="Wingdings"/>
    </w:rPr>
  </w:style>
  <w:style w:type="character" w:customStyle="1" w:styleId="WW8Num14z0">
    <w:name w:val="WW8Num14z0"/>
    <w:uiPriority w:val="99"/>
    <w:rsid w:val="00084BE4"/>
    <w:rPr>
      <w:b/>
      <w:bCs/>
    </w:rPr>
  </w:style>
  <w:style w:type="character" w:customStyle="1" w:styleId="WW8Num14z1">
    <w:name w:val="WW8Num14z1"/>
    <w:uiPriority w:val="99"/>
    <w:rsid w:val="00084BE4"/>
    <w:rPr>
      <w:rFonts w:ascii="Symbol" w:hAnsi="Symbol" w:cs="Symbol"/>
    </w:rPr>
  </w:style>
  <w:style w:type="character" w:customStyle="1" w:styleId="WW8Num15z0">
    <w:name w:val="WW8Num15z0"/>
    <w:uiPriority w:val="99"/>
    <w:rsid w:val="00084BE4"/>
    <w:rPr>
      <w:rFonts w:ascii="Wingdings" w:hAnsi="Wingdings" w:cs="Wingdings"/>
    </w:rPr>
  </w:style>
  <w:style w:type="character" w:customStyle="1" w:styleId="WW8Num15z1">
    <w:name w:val="WW8Num15z1"/>
    <w:uiPriority w:val="99"/>
    <w:rsid w:val="00084BE4"/>
    <w:rPr>
      <w:rFonts w:ascii="Courier New" w:hAnsi="Courier New" w:cs="Courier New"/>
    </w:rPr>
  </w:style>
  <w:style w:type="character" w:customStyle="1" w:styleId="WW8Num15z3">
    <w:name w:val="WW8Num15z3"/>
    <w:uiPriority w:val="99"/>
    <w:rsid w:val="00084BE4"/>
    <w:rPr>
      <w:rFonts w:ascii="Symbol" w:hAnsi="Symbol" w:cs="Symbol"/>
    </w:rPr>
  </w:style>
  <w:style w:type="character" w:customStyle="1" w:styleId="WW8Num16z0">
    <w:name w:val="WW8Num16z0"/>
    <w:uiPriority w:val="99"/>
    <w:rsid w:val="00084BE4"/>
    <w:rPr>
      <w:rFonts w:ascii="Times New Roman" w:hAnsi="Times New Roman" w:cs="Times New Roman"/>
      <w:sz w:val="22"/>
      <w:szCs w:val="22"/>
    </w:rPr>
  </w:style>
  <w:style w:type="character" w:customStyle="1" w:styleId="WW8Num16z3">
    <w:name w:val="WW8Num16z3"/>
    <w:uiPriority w:val="99"/>
    <w:rsid w:val="00084BE4"/>
    <w:rPr>
      <w:rFonts w:ascii="Symbol" w:hAnsi="Symbol" w:cs="Symbol"/>
    </w:rPr>
  </w:style>
  <w:style w:type="character" w:customStyle="1" w:styleId="WW8Num19z0">
    <w:name w:val="WW8Num19z0"/>
    <w:uiPriority w:val="99"/>
    <w:rsid w:val="00084BE4"/>
    <w:rPr>
      <w:rFonts w:ascii="Times New Roman" w:hAnsi="Times New Roman" w:cs="Times New Roman"/>
      <w:sz w:val="22"/>
      <w:szCs w:val="22"/>
    </w:rPr>
  </w:style>
  <w:style w:type="character" w:customStyle="1" w:styleId="WW8Num19z3">
    <w:name w:val="WW8Num19z3"/>
    <w:uiPriority w:val="99"/>
    <w:rsid w:val="00084BE4"/>
    <w:rPr>
      <w:rFonts w:ascii="Symbol" w:hAnsi="Symbol" w:cs="Symbol"/>
    </w:rPr>
  </w:style>
  <w:style w:type="character" w:customStyle="1" w:styleId="WW8Num22z0">
    <w:name w:val="WW8Num22z0"/>
    <w:uiPriority w:val="99"/>
    <w:rsid w:val="00084BE4"/>
    <w:rPr>
      <w:rFonts w:ascii="Times New Roman" w:hAnsi="Times New Roman" w:cs="Times New Roman"/>
    </w:rPr>
  </w:style>
  <w:style w:type="character" w:customStyle="1" w:styleId="WW8Num22z1">
    <w:name w:val="WW8Num22z1"/>
    <w:uiPriority w:val="99"/>
    <w:rsid w:val="00084BE4"/>
    <w:rPr>
      <w:rFonts w:ascii="Courier New" w:hAnsi="Courier New" w:cs="Courier New"/>
    </w:rPr>
  </w:style>
  <w:style w:type="character" w:customStyle="1" w:styleId="WW8Num22z2">
    <w:name w:val="WW8Num22z2"/>
    <w:uiPriority w:val="99"/>
    <w:rsid w:val="00084BE4"/>
    <w:rPr>
      <w:rFonts w:ascii="Wingdings" w:hAnsi="Wingdings" w:cs="Wingdings"/>
    </w:rPr>
  </w:style>
  <w:style w:type="character" w:customStyle="1" w:styleId="WW8Num22z3">
    <w:name w:val="WW8Num22z3"/>
    <w:uiPriority w:val="99"/>
    <w:rsid w:val="00084BE4"/>
    <w:rPr>
      <w:rFonts w:ascii="Symbol" w:hAnsi="Symbol" w:cs="Symbol"/>
    </w:rPr>
  </w:style>
  <w:style w:type="character" w:customStyle="1" w:styleId="WW8Num24z0">
    <w:name w:val="WW8Num24z0"/>
    <w:uiPriority w:val="99"/>
    <w:rsid w:val="00084BE4"/>
  </w:style>
  <w:style w:type="character" w:customStyle="1" w:styleId="WW8Num24z3">
    <w:name w:val="WW8Num24z3"/>
    <w:uiPriority w:val="99"/>
    <w:rsid w:val="00084BE4"/>
    <w:rPr>
      <w:rFonts w:ascii="Symbol" w:hAnsi="Symbol" w:cs="Symbol"/>
    </w:rPr>
  </w:style>
  <w:style w:type="character" w:customStyle="1" w:styleId="WW8Num25z0">
    <w:name w:val="WW8Num25z0"/>
    <w:uiPriority w:val="99"/>
    <w:rsid w:val="00084BE4"/>
    <w:rPr>
      <w:rFonts w:ascii="Times New Roman" w:hAnsi="Times New Roman" w:cs="Times New Roman"/>
    </w:rPr>
  </w:style>
  <w:style w:type="character" w:customStyle="1" w:styleId="WW8Num25z3">
    <w:name w:val="WW8Num25z3"/>
    <w:uiPriority w:val="99"/>
    <w:rsid w:val="00084BE4"/>
    <w:rPr>
      <w:rFonts w:ascii="Symbol" w:hAnsi="Symbol" w:cs="Symbol"/>
    </w:rPr>
  </w:style>
  <w:style w:type="character" w:customStyle="1" w:styleId="WW8Num33z0">
    <w:name w:val="WW8Num33z0"/>
    <w:uiPriority w:val="99"/>
    <w:rsid w:val="00084BE4"/>
    <w:rPr>
      <w:sz w:val="16"/>
      <w:szCs w:val="16"/>
    </w:rPr>
  </w:style>
  <w:style w:type="character" w:customStyle="1" w:styleId="WW8Num33z1">
    <w:name w:val="WW8Num33z1"/>
    <w:uiPriority w:val="99"/>
    <w:rsid w:val="00084BE4"/>
    <w:rPr>
      <w:rFonts w:ascii="Times New Roman" w:hAnsi="Times New Roman" w:cs="Times New Roman"/>
    </w:rPr>
  </w:style>
  <w:style w:type="character" w:customStyle="1" w:styleId="WW8Num35z0">
    <w:name w:val="WW8Num35z0"/>
    <w:uiPriority w:val="99"/>
    <w:rsid w:val="00084BE4"/>
    <w:rPr>
      <w:rFonts w:ascii="Wingdings" w:hAnsi="Wingdings" w:cs="Wingdings"/>
    </w:rPr>
  </w:style>
  <w:style w:type="character" w:customStyle="1" w:styleId="WW8Num35z3">
    <w:name w:val="WW8Num35z3"/>
    <w:uiPriority w:val="99"/>
    <w:rsid w:val="00084BE4"/>
    <w:rPr>
      <w:rFonts w:ascii="Symbol" w:hAnsi="Symbol" w:cs="Symbol"/>
    </w:rPr>
  </w:style>
  <w:style w:type="character" w:customStyle="1" w:styleId="WW8Num36z0">
    <w:name w:val="WW8Num36z0"/>
    <w:uiPriority w:val="99"/>
    <w:rsid w:val="00084BE4"/>
    <w:rPr>
      <w:b/>
      <w:bCs/>
    </w:rPr>
  </w:style>
  <w:style w:type="character" w:customStyle="1" w:styleId="WW8Num40z0">
    <w:name w:val="WW8Num40z0"/>
    <w:uiPriority w:val="99"/>
    <w:rsid w:val="00084BE4"/>
    <w:rPr>
      <w:rFonts w:ascii="Courier New" w:hAnsi="Courier New" w:cs="Courier New"/>
    </w:rPr>
  </w:style>
  <w:style w:type="character" w:customStyle="1" w:styleId="WW8Num40z2">
    <w:name w:val="WW8Num40z2"/>
    <w:uiPriority w:val="99"/>
    <w:rsid w:val="00084BE4"/>
    <w:rPr>
      <w:rFonts w:ascii="Wingdings" w:hAnsi="Wingdings" w:cs="Wingdings"/>
    </w:rPr>
  </w:style>
  <w:style w:type="character" w:customStyle="1" w:styleId="WW8Num40z3">
    <w:name w:val="WW8Num40z3"/>
    <w:uiPriority w:val="99"/>
    <w:rsid w:val="00084BE4"/>
    <w:rPr>
      <w:rFonts w:ascii="Symbol" w:hAnsi="Symbol" w:cs="Symbol"/>
    </w:rPr>
  </w:style>
  <w:style w:type="character" w:customStyle="1" w:styleId="CharChar16">
    <w:name w:val="Char Char16"/>
    <w:uiPriority w:val="99"/>
    <w:rsid w:val="00084BE4"/>
    <w:rPr>
      <w:rFonts w:ascii="Times New Roman" w:hAnsi="Times New Roman" w:cs="Times New Roman"/>
      <w:b/>
      <w:bCs/>
      <w:sz w:val="24"/>
      <w:szCs w:val="24"/>
      <w:lang w:val="sr-Cyrl-CS"/>
    </w:rPr>
  </w:style>
  <w:style w:type="character" w:customStyle="1" w:styleId="CharChar15">
    <w:name w:val="Char Char15"/>
    <w:uiPriority w:val="99"/>
    <w:rsid w:val="00084BE4"/>
    <w:rPr>
      <w:rFonts w:ascii="Times New Roman" w:hAnsi="Times New Roman" w:cs="Times New Roman"/>
      <w:i/>
      <w:iCs/>
      <w:sz w:val="24"/>
      <w:szCs w:val="24"/>
      <w:lang w:val="sr-Cyrl-CS"/>
    </w:rPr>
  </w:style>
  <w:style w:type="character" w:customStyle="1" w:styleId="CharChar14">
    <w:name w:val="Char Char14"/>
    <w:uiPriority w:val="99"/>
    <w:rsid w:val="00084BE4"/>
    <w:rPr>
      <w:rFonts w:ascii="Times New Roman" w:hAnsi="Times New Roman" w:cs="Times New Roman"/>
      <w:b/>
      <w:bCs/>
      <w:i/>
      <w:iCs/>
      <w:sz w:val="24"/>
      <w:szCs w:val="24"/>
      <w:lang w:val="sr-Cyrl-CS"/>
    </w:rPr>
  </w:style>
  <w:style w:type="character" w:customStyle="1" w:styleId="CharChar13">
    <w:name w:val="Char Char13"/>
    <w:uiPriority w:val="99"/>
    <w:rsid w:val="00084BE4"/>
    <w:rPr>
      <w:rFonts w:ascii="Times New Roman" w:eastAsia="Arial Unicode MS" w:hAnsi="Times New Roman" w:cs="Times New Roman"/>
      <w:b/>
      <w:bCs/>
      <w:sz w:val="20"/>
      <w:szCs w:val="20"/>
      <w:lang w:val="ru-RU"/>
    </w:rPr>
  </w:style>
  <w:style w:type="character" w:customStyle="1" w:styleId="CharChar12">
    <w:name w:val="Char Char12"/>
    <w:uiPriority w:val="99"/>
    <w:rsid w:val="00084BE4"/>
    <w:rPr>
      <w:rFonts w:ascii="Times New Roman" w:hAnsi="Times New Roman" w:cs="Times New Roman"/>
      <w:sz w:val="24"/>
      <w:szCs w:val="24"/>
      <w:lang w:val="sr-Cyrl-CS"/>
    </w:rPr>
  </w:style>
  <w:style w:type="character" w:customStyle="1" w:styleId="CharChar11">
    <w:name w:val="Char Char11"/>
    <w:uiPriority w:val="99"/>
    <w:rsid w:val="00084BE4"/>
    <w:rPr>
      <w:rFonts w:ascii="Times New Roman" w:hAnsi="Times New Roman" w:cs="Times New Roman"/>
      <w:b/>
      <w:bCs/>
      <w:sz w:val="28"/>
      <w:szCs w:val="28"/>
      <w:lang w:val="sr-Cyrl-CS"/>
    </w:rPr>
  </w:style>
  <w:style w:type="character" w:customStyle="1" w:styleId="CharChar10">
    <w:name w:val="Char Char10"/>
    <w:uiPriority w:val="99"/>
    <w:rsid w:val="00084BE4"/>
    <w:rPr>
      <w:rFonts w:ascii="Tahoma" w:hAnsi="Tahoma" w:cs="Tahoma"/>
      <w:b/>
      <w:bCs/>
      <w:sz w:val="24"/>
      <w:szCs w:val="24"/>
      <w:lang w:val="sr-Cyrl-CS"/>
    </w:rPr>
  </w:style>
  <w:style w:type="character" w:customStyle="1" w:styleId="CharChar9">
    <w:name w:val="Char Char9"/>
    <w:uiPriority w:val="99"/>
    <w:rsid w:val="00084BE4"/>
    <w:rPr>
      <w:rFonts w:ascii="Tahoma" w:hAnsi="Tahoma" w:cs="Tahoma"/>
      <w:sz w:val="24"/>
      <w:szCs w:val="24"/>
      <w:lang w:val="sr-Cyrl-CS"/>
    </w:rPr>
  </w:style>
  <w:style w:type="character" w:customStyle="1" w:styleId="CharChar8">
    <w:name w:val="Char Char8"/>
    <w:uiPriority w:val="99"/>
    <w:rsid w:val="00084BE4"/>
    <w:rPr>
      <w:rFonts w:ascii="Tahoma" w:hAnsi="Tahoma" w:cs="Tahoma"/>
      <w:sz w:val="24"/>
      <w:szCs w:val="24"/>
      <w:lang w:val="sr-Cyrl-CS"/>
    </w:rPr>
  </w:style>
  <w:style w:type="character" w:customStyle="1" w:styleId="CharChar7">
    <w:name w:val="Char Char7"/>
    <w:uiPriority w:val="99"/>
    <w:rsid w:val="00084BE4"/>
    <w:rPr>
      <w:rFonts w:ascii="Times New Roman" w:hAnsi="Times New Roman" w:cs="Times New Roman"/>
      <w:sz w:val="24"/>
      <w:szCs w:val="24"/>
    </w:rPr>
  </w:style>
  <w:style w:type="character" w:customStyle="1" w:styleId="CharChar6">
    <w:name w:val="Char Char6"/>
    <w:aliases w:val="Char Char Char2"/>
    <w:uiPriority w:val="99"/>
    <w:rsid w:val="00084BE4"/>
    <w:rPr>
      <w:rFonts w:ascii="Times New Roman" w:hAnsi="Times New Roman" w:cs="Times New Roman"/>
      <w:sz w:val="24"/>
      <w:szCs w:val="24"/>
    </w:rPr>
  </w:style>
  <w:style w:type="character" w:customStyle="1" w:styleId="WW-WW8Num1z0">
    <w:name w:val="WW-WW8Num1z0"/>
    <w:uiPriority w:val="99"/>
    <w:rsid w:val="00084BE4"/>
    <w:rPr>
      <w:rFonts w:ascii="Wingdings" w:hAnsi="Wingdings" w:cs="Wingdings"/>
    </w:rPr>
  </w:style>
  <w:style w:type="character" w:customStyle="1" w:styleId="WW8Num1z1">
    <w:name w:val="WW8Num1z1"/>
    <w:uiPriority w:val="99"/>
    <w:rsid w:val="00084BE4"/>
    <w:rPr>
      <w:rFonts w:ascii="Courier New" w:hAnsi="Courier New" w:cs="Courier New"/>
    </w:rPr>
  </w:style>
  <w:style w:type="character" w:customStyle="1" w:styleId="WW8Num1z3">
    <w:name w:val="WW8Num1z3"/>
    <w:uiPriority w:val="99"/>
    <w:rsid w:val="00084BE4"/>
    <w:rPr>
      <w:rFonts w:ascii="Symbol" w:hAnsi="Symbol" w:cs="Symbol"/>
    </w:rPr>
  </w:style>
  <w:style w:type="character" w:customStyle="1" w:styleId="WW-WW8Num2z0">
    <w:name w:val="WW-WW8Num2z0"/>
    <w:uiPriority w:val="99"/>
    <w:rsid w:val="00084BE4"/>
    <w:rPr>
      <w:rFonts w:ascii="Wingdings" w:hAnsi="Wingdings" w:cs="Wingdings"/>
    </w:rPr>
  </w:style>
  <w:style w:type="character" w:customStyle="1" w:styleId="WW8Num2z1">
    <w:name w:val="WW8Num2z1"/>
    <w:uiPriority w:val="99"/>
    <w:rsid w:val="00084BE4"/>
    <w:rPr>
      <w:rFonts w:ascii="Courier New" w:hAnsi="Courier New" w:cs="Courier New"/>
    </w:rPr>
  </w:style>
  <w:style w:type="character" w:customStyle="1" w:styleId="WW8Num2z3">
    <w:name w:val="WW8Num2z3"/>
    <w:uiPriority w:val="99"/>
    <w:rsid w:val="00084BE4"/>
    <w:rPr>
      <w:rFonts w:ascii="Symbol" w:hAnsi="Symbol" w:cs="Symbol"/>
    </w:rPr>
  </w:style>
  <w:style w:type="character" w:customStyle="1" w:styleId="WW-DefaultParagraphFont">
    <w:name w:val="WW-Default Paragraph Font"/>
    <w:uiPriority w:val="99"/>
    <w:rsid w:val="00084BE4"/>
  </w:style>
  <w:style w:type="character" w:customStyle="1" w:styleId="NumberingSymbols">
    <w:name w:val="Numbering Symbols"/>
    <w:uiPriority w:val="99"/>
    <w:rsid w:val="00084BE4"/>
  </w:style>
  <w:style w:type="character" w:customStyle="1" w:styleId="WW-NumberingSymbols">
    <w:name w:val="WW-Numbering Symbols"/>
    <w:uiPriority w:val="99"/>
    <w:rsid w:val="00084BE4"/>
  </w:style>
  <w:style w:type="character" w:customStyle="1" w:styleId="WW-Bullets">
    <w:name w:val="WW-Bullets"/>
    <w:uiPriority w:val="99"/>
    <w:rsid w:val="00084BE4"/>
    <w:rPr>
      <w:rFonts w:ascii="StarSymbol" w:eastAsia="Times New Roman" w:hAnsi="StarSymbol" w:cs="StarSymbol"/>
      <w:sz w:val="18"/>
      <w:szCs w:val="18"/>
    </w:rPr>
  </w:style>
  <w:style w:type="character" w:customStyle="1" w:styleId="CharChar5">
    <w:name w:val="Char Char5"/>
    <w:uiPriority w:val="99"/>
    <w:rsid w:val="00084BE4"/>
    <w:rPr>
      <w:rFonts w:ascii="Times New Roman" w:hAnsi="Times New Roman" w:cs="Times New Roman"/>
      <w:sz w:val="24"/>
      <w:szCs w:val="24"/>
    </w:rPr>
  </w:style>
  <w:style w:type="character" w:customStyle="1" w:styleId="CharChar4">
    <w:name w:val="Char Char4"/>
    <w:uiPriority w:val="99"/>
    <w:rsid w:val="00084BE4"/>
    <w:rPr>
      <w:rFonts w:ascii="Times New Roman" w:hAnsi="Times New Roman" w:cs="Times New Roman"/>
      <w:sz w:val="20"/>
      <w:szCs w:val="20"/>
    </w:rPr>
  </w:style>
  <w:style w:type="character" w:customStyle="1" w:styleId="FootnoteCharacters">
    <w:name w:val="Footnote Characters"/>
    <w:uiPriority w:val="99"/>
    <w:rsid w:val="00084BE4"/>
    <w:rPr>
      <w:vertAlign w:val="superscript"/>
    </w:rPr>
  </w:style>
  <w:style w:type="character" w:customStyle="1" w:styleId="CharChar3">
    <w:name w:val="Char Char3"/>
    <w:uiPriority w:val="99"/>
    <w:rsid w:val="00084BE4"/>
    <w:rPr>
      <w:rFonts w:ascii="Tahoma" w:hAnsi="Tahoma" w:cs="Tahoma"/>
      <w:sz w:val="16"/>
      <w:szCs w:val="16"/>
    </w:rPr>
  </w:style>
  <w:style w:type="character" w:customStyle="1" w:styleId="FontStyle49">
    <w:name w:val="Font Style49"/>
    <w:uiPriority w:val="99"/>
    <w:rsid w:val="00084BE4"/>
    <w:rPr>
      <w:rFonts w:ascii="Times New Roman" w:hAnsi="Times New Roman" w:cs="Times New Roman"/>
      <w:b/>
      <w:bCs/>
      <w:sz w:val="30"/>
      <w:szCs w:val="30"/>
    </w:rPr>
  </w:style>
  <w:style w:type="character" w:customStyle="1" w:styleId="FontStyle50">
    <w:name w:val="Font Style50"/>
    <w:uiPriority w:val="99"/>
    <w:rsid w:val="00084BE4"/>
    <w:rPr>
      <w:rFonts w:ascii="Times New Roman" w:hAnsi="Times New Roman" w:cs="Times New Roman"/>
      <w:b/>
      <w:bCs/>
      <w:sz w:val="46"/>
      <w:szCs w:val="46"/>
    </w:rPr>
  </w:style>
  <w:style w:type="character" w:customStyle="1" w:styleId="FontStyle51">
    <w:name w:val="Font Style51"/>
    <w:uiPriority w:val="99"/>
    <w:rsid w:val="00084BE4"/>
    <w:rPr>
      <w:rFonts w:ascii="Times New Roman" w:hAnsi="Times New Roman" w:cs="Times New Roman"/>
      <w:b/>
      <w:bCs/>
      <w:sz w:val="38"/>
      <w:szCs w:val="38"/>
    </w:rPr>
  </w:style>
  <w:style w:type="character" w:customStyle="1" w:styleId="FontStyle54">
    <w:name w:val="Font Style54"/>
    <w:uiPriority w:val="99"/>
    <w:rsid w:val="00084BE4"/>
    <w:rPr>
      <w:rFonts w:ascii="Times New Roman" w:hAnsi="Times New Roman" w:cs="Times New Roman"/>
      <w:sz w:val="22"/>
      <w:szCs w:val="22"/>
    </w:rPr>
  </w:style>
  <w:style w:type="character" w:customStyle="1" w:styleId="FontStyle65">
    <w:name w:val="Font Style65"/>
    <w:uiPriority w:val="99"/>
    <w:rsid w:val="00084BE4"/>
    <w:rPr>
      <w:rFonts w:ascii="Times New Roman" w:hAnsi="Times New Roman" w:cs="Times New Roman"/>
      <w:b/>
      <w:bCs/>
      <w:sz w:val="22"/>
      <w:szCs w:val="22"/>
    </w:rPr>
  </w:style>
  <w:style w:type="character" w:customStyle="1" w:styleId="BodyTextChar1">
    <w:name w:val="Body Text Char1"/>
    <w:aliases w:val="Char5 Char Char Char Char2,Char5 Char Char3,Char5 Char Char Char2"/>
    <w:rsid w:val="00084BE4"/>
    <w:rPr>
      <w:rFonts w:ascii="Tahoma" w:hAnsi="Tahoma" w:cs="Tahoma"/>
      <w:sz w:val="24"/>
      <w:szCs w:val="24"/>
      <w:lang w:val="sr-Cyrl-CS" w:eastAsia="ar-SA"/>
    </w:rPr>
  </w:style>
  <w:style w:type="paragraph" w:customStyle="1" w:styleId="font5">
    <w:name w:val="font5"/>
    <w:basedOn w:val="Normal"/>
    <w:uiPriority w:val="99"/>
    <w:rsid w:val="00084BE4"/>
    <w:pPr>
      <w:suppressAutoHyphens/>
      <w:spacing w:before="280" w:after="280"/>
    </w:pPr>
    <w:rPr>
      <w:rFonts w:ascii="Arial" w:hAnsi="Arial" w:cs="Arial"/>
      <w:sz w:val="20"/>
      <w:szCs w:val="20"/>
      <w:lang w:val="en-US" w:eastAsia="ar-SA"/>
    </w:rPr>
  </w:style>
  <w:style w:type="paragraph" w:customStyle="1" w:styleId="xl65">
    <w:name w:val="xl65"/>
    <w:basedOn w:val="Normal"/>
    <w:uiPriority w:val="99"/>
    <w:rsid w:val="00084BE4"/>
    <w:pPr>
      <w:suppressAutoHyphens/>
      <w:spacing w:before="280" w:after="280"/>
      <w:textAlignment w:val="center"/>
    </w:pPr>
    <w:rPr>
      <w:rFonts w:ascii="Arial Unicode MS" w:eastAsia="Arial Unicode MS" w:hAnsi="Arial Unicode MS" w:cs="Arial Unicode MS"/>
      <w:lang w:val="en-GB" w:eastAsia="ar-SA"/>
    </w:rPr>
  </w:style>
  <w:style w:type="paragraph" w:customStyle="1" w:styleId="xl66">
    <w:name w:val="xl66"/>
    <w:basedOn w:val="Normal"/>
    <w:uiPriority w:val="99"/>
    <w:rsid w:val="00084BE4"/>
    <w:pPr>
      <w:suppressAutoHyphens/>
      <w:spacing w:before="280" w:after="280"/>
      <w:textAlignment w:val="center"/>
    </w:pPr>
    <w:rPr>
      <w:rFonts w:ascii="Arial" w:eastAsia="Arial Unicode MS" w:hAnsi="Arial" w:cs="Arial"/>
      <w:lang w:val="en-GB" w:eastAsia="ar-SA"/>
    </w:rPr>
  </w:style>
  <w:style w:type="paragraph" w:customStyle="1" w:styleId="xl67">
    <w:name w:val="xl67"/>
    <w:basedOn w:val="Normal"/>
    <w:uiPriority w:val="99"/>
    <w:rsid w:val="00084BE4"/>
    <w:pPr>
      <w:suppressAutoHyphens/>
      <w:spacing w:before="280" w:after="280"/>
      <w:textAlignment w:val="center"/>
    </w:pPr>
    <w:rPr>
      <w:rFonts w:ascii="Arial" w:eastAsia="Arial Unicode MS" w:hAnsi="Arial" w:cs="Arial"/>
      <w:b/>
      <w:bCs/>
      <w:sz w:val="16"/>
      <w:szCs w:val="16"/>
      <w:lang w:val="en-GB" w:eastAsia="ar-SA"/>
    </w:rPr>
  </w:style>
  <w:style w:type="paragraph" w:customStyle="1" w:styleId="xl68">
    <w:name w:val="xl68"/>
    <w:basedOn w:val="Normal"/>
    <w:uiPriority w:val="99"/>
    <w:rsid w:val="00084BE4"/>
    <w:pPr>
      <w:suppressAutoHyphens/>
      <w:spacing w:before="280" w:after="280"/>
      <w:textAlignment w:val="center"/>
    </w:pPr>
    <w:rPr>
      <w:rFonts w:ascii="Arial" w:eastAsia="Arial Unicode MS" w:hAnsi="Arial" w:cs="Arial"/>
      <w:b/>
      <w:bCs/>
      <w:lang w:val="en-GB" w:eastAsia="ar-SA"/>
    </w:rPr>
  </w:style>
  <w:style w:type="paragraph" w:customStyle="1" w:styleId="xl70">
    <w:name w:val="xl70"/>
    <w:basedOn w:val="Normal"/>
    <w:uiPriority w:val="99"/>
    <w:rsid w:val="00084BE4"/>
    <w:pPr>
      <w:suppressAutoHyphens/>
      <w:spacing w:before="280" w:after="280"/>
      <w:textAlignment w:val="center"/>
    </w:pPr>
    <w:rPr>
      <w:rFonts w:ascii="Arial" w:eastAsia="Arial Unicode MS" w:hAnsi="Arial" w:cs="Arial"/>
      <w:b/>
      <w:bCs/>
      <w:lang w:val="en-GB" w:eastAsia="ar-SA"/>
    </w:rPr>
  </w:style>
  <w:style w:type="paragraph" w:customStyle="1" w:styleId="xl71">
    <w:name w:val="xl71"/>
    <w:basedOn w:val="Normal"/>
    <w:uiPriority w:val="99"/>
    <w:rsid w:val="00084BE4"/>
    <w:pPr>
      <w:suppressAutoHyphens/>
      <w:spacing w:before="280" w:after="280"/>
      <w:textAlignment w:val="center"/>
    </w:pPr>
    <w:rPr>
      <w:rFonts w:ascii="Arial" w:eastAsia="Arial Unicode MS" w:hAnsi="Arial" w:cs="Arial"/>
      <w:b/>
      <w:bCs/>
      <w:sz w:val="16"/>
      <w:szCs w:val="16"/>
      <w:lang w:val="en-GB" w:eastAsia="ar-SA"/>
    </w:rPr>
  </w:style>
  <w:style w:type="paragraph" w:customStyle="1" w:styleId="xl72">
    <w:name w:val="xl72"/>
    <w:basedOn w:val="Normal"/>
    <w:uiPriority w:val="99"/>
    <w:rsid w:val="00084BE4"/>
    <w:pPr>
      <w:suppressAutoHyphens/>
      <w:spacing w:before="280" w:after="280"/>
      <w:textAlignment w:val="center"/>
    </w:pPr>
    <w:rPr>
      <w:rFonts w:ascii="Arial" w:eastAsia="Arial Unicode MS" w:hAnsi="Arial" w:cs="Arial"/>
      <w:b/>
      <w:bCs/>
      <w:sz w:val="16"/>
      <w:szCs w:val="16"/>
      <w:lang w:val="en-GB" w:eastAsia="ar-SA"/>
    </w:rPr>
  </w:style>
  <w:style w:type="paragraph" w:customStyle="1" w:styleId="xl73">
    <w:name w:val="xl73"/>
    <w:basedOn w:val="Normal"/>
    <w:uiPriority w:val="99"/>
    <w:rsid w:val="00084BE4"/>
    <w:pPr>
      <w:suppressAutoHyphens/>
      <w:spacing w:before="280" w:after="280"/>
      <w:textAlignment w:val="center"/>
    </w:pPr>
    <w:rPr>
      <w:rFonts w:ascii="Arial" w:eastAsia="Arial Unicode MS" w:hAnsi="Arial" w:cs="Arial"/>
      <w:b/>
      <w:bCs/>
      <w:lang w:val="en-GB" w:eastAsia="ar-SA"/>
    </w:rPr>
  </w:style>
  <w:style w:type="paragraph" w:customStyle="1" w:styleId="xl74">
    <w:name w:val="xl74"/>
    <w:basedOn w:val="Normal"/>
    <w:uiPriority w:val="99"/>
    <w:rsid w:val="00084BE4"/>
    <w:pPr>
      <w:suppressAutoHyphens/>
      <w:spacing w:before="280" w:after="280"/>
      <w:jc w:val="right"/>
      <w:textAlignment w:val="center"/>
    </w:pPr>
    <w:rPr>
      <w:rFonts w:ascii="Arial" w:eastAsia="Arial Unicode MS" w:hAnsi="Arial" w:cs="Arial"/>
      <w:b/>
      <w:bCs/>
      <w:lang w:val="en-GB" w:eastAsia="ar-SA"/>
    </w:rPr>
  </w:style>
  <w:style w:type="paragraph" w:customStyle="1" w:styleId="xl75">
    <w:name w:val="xl75"/>
    <w:basedOn w:val="Normal"/>
    <w:uiPriority w:val="99"/>
    <w:rsid w:val="00084BE4"/>
    <w:pPr>
      <w:suppressAutoHyphens/>
      <w:spacing w:before="280" w:after="280"/>
      <w:textAlignment w:val="center"/>
    </w:pPr>
    <w:rPr>
      <w:rFonts w:ascii="Arial" w:eastAsia="Arial Unicode MS" w:hAnsi="Arial" w:cs="Arial"/>
      <w:b/>
      <w:bCs/>
      <w:lang w:val="en-GB" w:eastAsia="ar-SA"/>
    </w:rPr>
  </w:style>
  <w:style w:type="paragraph" w:customStyle="1" w:styleId="xl76">
    <w:name w:val="xl76"/>
    <w:basedOn w:val="Normal"/>
    <w:uiPriority w:val="99"/>
    <w:rsid w:val="00084BE4"/>
    <w:pPr>
      <w:shd w:val="clear" w:color="auto" w:fill="FFFF99"/>
      <w:suppressAutoHyphens/>
      <w:spacing w:before="280" w:after="280"/>
      <w:textAlignment w:val="center"/>
    </w:pPr>
    <w:rPr>
      <w:rFonts w:ascii="Arial" w:eastAsia="Arial Unicode MS" w:hAnsi="Arial" w:cs="Arial"/>
      <w:b/>
      <w:bCs/>
      <w:lang w:val="en-GB" w:eastAsia="ar-SA"/>
    </w:rPr>
  </w:style>
  <w:style w:type="paragraph" w:customStyle="1" w:styleId="xl77">
    <w:name w:val="xl77"/>
    <w:basedOn w:val="Normal"/>
    <w:uiPriority w:val="99"/>
    <w:rsid w:val="00084BE4"/>
    <w:pPr>
      <w:shd w:val="clear" w:color="auto" w:fill="FFFF99"/>
      <w:suppressAutoHyphens/>
      <w:spacing w:before="280" w:after="280"/>
      <w:jc w:val="right"/>
      <w:textAlignment w:val="center"/>
    </w:pPr>
    <w:rPr>
      <w:rFonts w:ascii="Arial" w:eastAsia="Arial Unicode MS" w:hAnsi="Arial" w:cs="Arial"/>
      <w:b/>
      <w:bCs/>
      <w:lang w:val="en-GB" w:eastAsia="ar-SA"/>
    </w:rPr>
  </w:style>
  <w:style w:type="paragraph" w:customStyle="1" w:styleId="xl78">
    <w:name w:val="xl78"/>
    <w:basedOn w:val="Normal"/>
    <w:uiPriority w:val="99"/>
    <w:rsid w:val="00084BE4"/>
    <w:pPr>
      <w:shd w:val="clear" w:color="auto" w:fill="FFFF99"/>
      <w:suppressAutoHyphens/>
      <w:spacing w:before="280" w:after="280"/>
      <w:textAlignment w:val="center"/>
    </w:pPr>
    <w:rPr>
      <w:rFonts w:ascii="Arial" w:eastAsia="Arial Unicode MS" w:hAnsi="Arial" w:cs="Arial"/>
      <w:b/>
      <w:bCs/>
      <w:lang w:val="en-GB" w:eastAsia="ar-SA"/>
    </w:rPr>
  </w:style>
  <w:style w:type="paragraph" w:customStyle="1" w:styleId="xl79">
    <w:name w:val="xl79"/>
    <w:basedOn w:val="Normal"/>
    <w:uiPriority w:val="99"/>
    <w:rsid w:val="00084BE4"/>
    <w:pPr>
      <w:shd w:val="clear" w:color="auto" w:fill="FFFF99"/>
      <w:suppressAutoHyphens/>
      <w:spacing w:before="280" w:after="280"/>
      <w:textAlignment w:val="center"/>
    </w:pPr>
    <w:rPr>
      <w:rFonts w:ascii="Arial" w:eastAsia="Arial Unicode MS" w:hAnsi="Arial" w:cs="Arial"/>
      <w:b/>
      <w:bCs/>
      <w:lang w:val="en-GB" w:eastAsia="ar-SA"/>
    </w:rPr>
  </w:style>
  <w:style w:type="paragraph" w:customStyle="1" w:styleId="xl80">
    <w:name w:val="xl80"/>
    <w:basedOn w:val="Normal"/>
    <w:uiPriority w:val="99"/>
    <w:rsid w:val="00084BE4"/>
    <w:pPr>
      <w:shd w:val="clear" w:color="auto" w:fill="FFFF99"/>
      <w:suppressAutoHyphens/>
      <w:spacing w:before="280" w:after="280"/>
      <w:jc w:val="right"/>
      <w:textAlignment w:val="center"/>
    </w:pPr>
    <w:rPr>
      <w:rFonts w:ascii="Arial" w:eastAsia="Arial Unicode MS" w:hAnsi="Arial" w:cs="Arial"/>
      <w:b/>
      <w:bCs/>
      <w:lang w:val="en-GB" w:eastAsia="ar-SA"/>
    </w:rPr>
  </w:style>
  <w:style w:type="paragraph" w:customStyle="1" w:styleId="xl81">
    <w:name w:val="xl81"/>
    <w:basedOn w:val="Normal"/>
    <w:uiPriority w:val="99"/>
    <w:rsid w:val="00084BE4"/>
    <w:pPr>
      <w:shd w:val="clear" w:color="auto" w:fill="FFFF99"/>
      <w:suppressAutoHyphens/>
      <w:spacing w:before="280" w:after="280"/>
      <w:textAlignment w:val="center"/>
    </w:pPr>
    <w:rPr>
      <w:rFonts w:ascii="Arial" w:eastAsia="Arial Unicode MS" w:hAnsi="Arial" w:cs="Arial"/>
      <w:b/>
      <w:bCs/>
      <w:lang w:val="en-GB" w:eastAsia="ar-SA"/>
    </w:rPr>
  </w:style>
  <w:style w:type="paragraph" w:customStyle="1" w:styleId="xl82">
    <w:name w:val="xl82"/>
    <w:basedOn w:val="Normal"/>
    <w:uiPriority w:val="99"/>
    <w:rsid w:val="00084BE4"/>
    <w:pPr>
      <w:shd w:val="clear" w:color="auto" w:fill="C0C0C0"/>
      <w:suppressAutoHyphens/>
      <w:spacing w:before="280" w:after="280"/>
      <w:textAlignment w:val="center"/>
    </w:pPr>
    <w:rPr>
      <w:rFonts w:ascii="Arial" w:eastAsia="Arial Unicode MS" w:hAnsi="Arial" w:cs="Arial"/>
      <w:b/>
      <w:bCs/>
      <w:lang w:val="en-GB" w:eastAsia="ar-SA"/>
    </w:rPr>
  </w:style>
  <w:style w:type="paragraph" w:customStyle="1" w:styleId="xl83">
    <w:name w:val="xl83"/>
    <w:basedOn w:val="Normal"/>
    <w:uiPriority w:val="99"/>
    <w:rsid w:val="00084BE4"/>
    <w:pPr>
      <w:shd w:val="clear" w:color="auto" w:fill="C0C0C0"/>
      <w:suppressAutoHyphens/>
      <w:spacing w:before="280" w:after="280"/>
      <w:jc w:val="center"/>
      <w:textAlignment w:val="center"/>
    </w:pPr>
    <w:rPr>
      <w:rFonts w:ascii="Arial" w:eastAsia="Arial Unicode MS" w:hAnsi="Arial" w:cs="Arial"/>
      <w:b/>
      <w:bCs/>
      <w:lang w:val="en-GB" w:eastAsia="ar-SA"/>
    </w:rPr>
  </w:style>
  <w:style w:type="paragraph" w:customStyle="1" w:styleId="xl84">
    <w:name w:val="xl84"/>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85">
    <w:name w:val="xl85"/>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86">
    <w:name w:val="xl86"/>
    <w:basedOn w:val="Normal"/>
    <w:uiPriority w:val="99"/>
    <w:rsid w:val="00084BE4"/>
    <w:pPr>
      <w:shd w:val="clear" w:color="auto" w:fill="C0C0C0"/>
      <w:suppressAutoHyphens/>
      <w:spacing w:before="280" w:after="280"/>
      <w:jc w:val="center"/>
      <w:textAlignment w:val="center"/>
    </w:pPr>
    <w:rPr>
      <w:rFonts w:ascii="Arial" w:eastAsia="Arial Unicode MS" w:hAnsi="Arial" w:cs="Arial"/>
      <w:b/>
      <w:bCs/>
      <w:lang w:val="en-GB" w:eastAsia="ar-SA"/>
    </w:rPr>
  </w:style>
  <w:style w:type="paragraph" w:customStyle="1" w:styleId="xl87">
    <w:name w:val="xl87"/>
    <w:basedOn w:val="Normal"/>
    <w:uiPriority w:val="99"/>
    <w:rsid w:val="00084BE4"/>
    <w:pPr>
      <w:shd w:val="clear" w:color="auto" w:fill="C0C0C0"/>
      <w:suppressAutoHyphens/>
      <w:spacing w:before="280" w:after="280"/>
      <w:jc w:val="center"/>
      <w:textAlignment w:val="center"/>
    </w:pPr>
    <w:rPr>
      <w:rFonts w:ascii="Arial" w:eastAsia="Arial Unicode MS" w:hAnsi="Arial" w:cs="Arial"/>
      <w:b/>
      <w:bCs/>
      <w:lang w:val="en-GB" w:eastAsia="ar-SA"/>
    </w:rPr>
  </w:style>
  <w:style w:type="paragraph" w:customStyle="1" w:styleId="xl88">
    <w:name w:val="xl88"/>
    <w:basedOn w:val="Normal"/>
    <w:uiPriority w:val="99"/>
    <w:rsid w:val="00084BE4"/>
    <w:pPr>
      <w:shd w:val="clear" w:color="auto" w:fill="FFFF99"/>
      <w:suppressAutoHyphens/>
      <w:spacing w:before="280" w:after="280"/>
      <w:jc w:val="center"/>
      <w:textAlignment w:val="center"/>
    </w:pPr>
    <w:rPr>
      <w:rFonts w:ascii="Arial" w:eastAsia="Arial Unicode MS" w:hAnsi="Arial" w:cs="Arial"/>
      <w:b/>
      <w:bCs/>
      <w:lang w:val="en-GB" w:eastAsia="ar-SA"/>
    </w:rPr>
  </w:style>
  <w:style w:type="paragraph" w:customStyle="1" w:styleId="xl89">
    <w:name w:val="xl89"/>
    <w:basedOn w:val="Normal"/>
    <w:uiPriority w:val="99"/>
    <w:rsid w:val="00084BE4"/>
    <w:pPr>
      <w:shd w:val="clear" w:color="auto" w:fill="FFFF99"/>
      <w:suppressAutoHyphens/>
      <w:spacing w:before="280" w:after="280"/>
      <w:jc w:val="center"/>
      <w:textAlignment w:val="center"/>
    </w:pPr>
    <w:rPr>
      <w:rFonts w:ascii="Arial" w:eastAsia="Arial Unicode MS" w:hAnsi="Arial" w:cs="Arial"/>
      <w:b/>
      <w:bCs/>
      <w:lang w:val="en-GB" w:eastAsia="ar-SA"/>
    </w:rPr>
  </w:style>
  <w:style w:type="paragraph" w:customStyle="1" w:styleId="xl90">
    <w:name w:val="xl90"/>
    <w:basedOn w:val="Normal"/>
    <w:uiPriority w:val="99"/>
    <w:rsid w:val="00084BE4"/>
    <w:pPr>
      <w:shd w:val="clear" w:color="auto" w:fill="C0C0C0"/>
      <w:suppressAutoHyphens/>
      <w:spacing w:before="280" w:after="280"/>
      <w:jc w:val="center"/>
      <w:textAlignment w:val="center"/>
    </w:pPr>
    <w:rPr>
      <w:rFonts w:ascii="Arial" w:eastAsia="Arial Unicode MS" w:hAnsi="Arial" w:cs="Arial"/>
      <w:b/>
      <w:bCs/>
      <w:lang w:val="en-GB" w:eastAsia="ar-SA"/>
    </w:rPr>
  </w:style>
  <w:style w:type="paragraph" w:customStyle="1" w:styleId="xl91">
    <w:name w:val="xl91"/>
    <w:basedOn w:val="Normal"/>
    <w:uiPriority w:val="99"/>
    <w:rsid w:val="00084BE4"/>
    <w:pPr>
      <w:shd w:val="clear" w:color="auto" w:fill="C0C0C0"/>
      <w:suppressAutoHyphens/>
      <w:spacing w:before="280" w:after="280"/>
      <w:jc w:val="center"/>
      <w:textAlignment w:val="center"/>
    </w:pPr>
    <w:rPr>
      <w:rFonts w:ascii="Arial" w:eastAsia="Arial Unicode MS" w:hAnsi="Arial" w:cs="Arial"/>
      <w:b/>
      <w:bCs/>
      <w:lang w:val="en-GB" w:eastAsia="ar-SA"/>
    </w:rPr>
  </w:style>
  <w:style w:type="paragraph" w:customStyle="1" w:styleId="xl92">
    <w:name w:val="xl92"/>
    <w:basedOn w:val="Normal"/>
    <w:uiPriority w:val="99"/>
    <w:rsid w:val="00084BE4"/>
    <w:pPr>
      <w:shd w:val="clear" w:color="auto" w:fill="C0C0C0"/>
      <w:suppressAutoHyphens/>
      <w:spacing w:before="280" w:after="280"/>
      <w:jc w:val="center"/>
      <w:textAlignment w:val="center"/>
    </w:pPr>
    <w:rPr>
      <w:rFonts w:ascii="Arial" w:eastAsia="Arial Unicode MS" w:hAnsi="Arial" w:cs="Arial"/>
      <w:b/>
      <w:bCs/>
      <w:lang w:val="en-GB" w:eastAsia="ar-SA"/>
    </w:rPr>
  </w:style>
  <w:style w:type="paragraph" w:customStyle="1" w:styleId="xl93">
    <w:name w:val="xl93"/>
    <w:basedOn w:val="Normal"/>
    <w:uiPriority w:val="99"/>
    <w:rsid w:val="00084BE4"/>
    <w:pPr>
      <w:shd w:val="clear" w:color="auto" w:fill="C0C0C0"/>
      <w:suppressAutoHyphens/>
      <w:spacing w:before="280" w:after="280"/>
      <w:jc w:val="center"/>
      <w:textAlignment w:val="center"/>
    </w:pPr>
    <w:rPr>
      <w:rFonts w:ascii="Arial" w:eastAsia="Arial Unicode MS" w:hAnsi="Arial" w:cs="Arial"/>
      <w:b/>
      <w:bCs/>
      <w:lang w:val="en-GB" w:eastAsia="ar-SA"/>
    </w:rPr>
  </w:style>
  <w:style w:type="paragraph" w:customStyle="1" w:styleId="xl94">
    <w:name w:val="xl94"/>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95">
    <w:name w:val="xl95"/>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96">
    <w:name w:val="xl96"/>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97">
    <w:name w:val="xl97"/>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98">
    <w:name w:val="xl98"/>
    <w:basedOn w:val="Normal"/>
    <w:uiPriority w:val="99"/>
    <w:rsid w:val="00084BE4"/>
    <w:pPr>
      <w:shd w:val="clear" w:color="auto" w:fill="FFFF99"/>
      <w:suppressAutoHyphens/>
      <w:spacing w:before="280" w:after="280"/>
      <w:jc w:val="center"/>
      <w:textAlignment w:val="center"/>
    </w:pPr>
    <w:rPr>
      <w:rFonts w:ascii="Arial" w:eastAsia="Arial Unicode MS" w:hAnsi="Arial" w:cs="Arial"/>
      <w:b/>
      <w:bCs/>
      <w:lang w:val="en-GB" w:eastAsia="ar-SA"/>
    </w:rPr>
  </w:style>
  <w:style w:type="paragraph" w:customStyle="1" w:styleId="xl99">
    <w:name w:val="xl99"/>
    <w:basedOn w:val="Normal"/>
    <w:uiPriority w:val="99"/>
    <w:rsid w:val="00084BE4"/>
    <w:pPr>
      <w:shd w:val="clear" w:color="auto" w:fill="FFFF99"/>
      <w:suppressAutoHyphens/>
      <w:spacing w:before="280" w:after="280"/>
      <w:jc w:val="center"/>
      <w:textAlignment w:val="center"/>
    </w:pPr>
    <w:rPr>
      <w:rFonts w:ascii="Arial" w:eastAsia="Arial Unicode MS" w:hAnsi="Arial" w:cs="Arial"/>
      <w:b/>
      <w:bCs/>
      <w:lang w:val="en-GB" w:eastAsia="ar-SA"/>
    </w:rPr>
  </w:style>
  <w:style w:type="paragraph" w:customStyle="1" w:styleId="xl100">
    <w:name w:val="xl100"/>
    <w:basedOn w:val="Normal"/>
    <w:uiPriority w:val="99"/>
    <w:rsid w:val="00084BE4"/>
    <w:pPr>
      <w:shd w:val="clear" w:color="auto" w:fill="FFFF99"/>
      <w:suppressAutoHyphens/>
      <w:spacing w:before="280" w:after="280"/>
      <w:jc w:val="center"/>
      <w:textAlignment w:val="center"/>
    </w:pPr>
    <w:rPr>
      <w:rFonts w:ascii="Arial" w:eastAsia="Arial Unicode MS" w:hAnsi="Arial" w:cs="Arial"/>
      <w:b/>
      <w:bCs/>
      <w:lang w:val="en-GB" w:eastAsia="ar-SA"/>
    </w:rPr>
  </w:style>
  <w:style w:type="paragraph" w:customStyle="1" w:styleId="xl101">
    <w:name w:val="xl101"/>
    <w:basedOn w:val="Normal"/>
    <w:uiPriority w:val="99"/>
    <w:rsid w:val="00084BE4"/>
    <w:pPr>
      <w:shd w:val="clear" w:color="auto" w:fill="FFFF99"/>
      <w:suppressAutoHyphens/>
      <w:spacing w:before="280" w:after="280"/>
      <w:jc w:val="center"/>
      <w:textAlignment w:val="center"/>
    </w:pPr>
    <w:rPr>
      <w:rFonts w:ascii="Arial" w:eastAsia="Arial Unicode MS" w:hAnsi="Arial" w:cs="Arial"/>
      <w:b/>
      <w:bCs/>
      <w:lang w:val="en-GB" w:eastAsia="ar-SA"/>
    </w:rPr>
  </w:style>
  <w:style w:type="paragraph" w:customStyle="1" w:styleId="xl102">
    <w:name w:val="xl102"/>
    <w:basedOn w:val="Normal"/>
    <w:uiPriority w:val="99"/>
    <w:rsid w:val="00084BE4"/>
    <w:pPr>
      <w:shd w:val="clear" w:color="auto" w:fill="C0C0C0"/>
      <w:suppressAutoHyphens/>
      <w:spacing w:before="280" w:after="280"/>
      <w:jc w:val="center"/>
      <w:textAlignment w:val="center"/>
    </w:pPr>
    <w:rPr>
      <w:rFonts w:ascii="Arial" w:eastAsia="Arial Unicode MS" w:hAnsi="Arial" w:cs="Arial"/>
      <w:b/>
      <w:bCs/>
      <w:sz w:val="16"/>
      <w:szCs w:val="16"/>
      <w:lang w:val="en-GB" w:eastAsia="ar-SA"/>
    </w:rPr>
  </w:style>
  <w:style w:type="paragraph" w:customStyle="1" w:styleId="xl103">
    <w:name w:val="xl103"/>
    <w:basedOn w:val="Normal"/>
    <w:uiPriority w:val="99"/>
    <w:rsid w:val="00084BE4"/>
    <w:pPr>
      <w:suppressAutoHyphens/>
      <w:spacing w:before="280" w:after="280"/>
      <w:textAlignment w:val="center"/>
    </w:pPr>
    <w:rPr>
      <w:rFonts w:ascii="Arial" w:eastAsia="Arial Unicode MS" w:hAnsi="Arial" w:cs="Arial"/>
      <w:b/>
      <w:bCs/>
      <w:sz w:val="16"/>
      <w:szCs w:val="16"/>
      <w:lang w:val="en-GB" w:eastAsia="ar-SA"/>
    </w:rPr>
  </w:style>
  <w:style w:type="paragraph" w:customStyle="1" w:styleId="xl104">
    <w:name w:val="xl104"/>
    <w:basedOn w:val="Normal"/>
    <w:uiPriority w:val="99"/>
    <w:rsid w:val="00084BE4"/>
    <w:pPr>
      <w:shd w:val="clear" w:color="auto" w:fill="FFFF99"/>
      <w:suppressAutoHyphens/>
      <w:spacing w:before="280" w:after="280"/>
      <w:textAlignment w:val="center"/>
    </w:pPr>
    <w:rPr>
      <w:rFonts w:ascii="Arial" w:eastAsia="Arial Unicode MS" w:hAnsi="Arial" w:cs="Arial"/>
      <w:b/>
      <w:bCs/>
      <w:sz w:val="16"/>
      <w:szCs w:val="16"/>
      <w:lang w:val="en-GB" w:eastAsia="ar-SA"/>
    </w:rPr>
  </w:style>
  <w:style w:type="paragraph" w:customStyle="1" w:styleId="xl105">
    <w:name w:val="xl105"/>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106">
    <w:name w:val="xl106"/>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107">
    <w:name w:val="xl107"/>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108">
    <w:name w:val="xl108"/>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109">
    <w:name w:val="xl109"/>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110">
    <w:name w:val="xl110"/>
    <w:basedOn w:val="Normal"/>
    <w:uiPriority w:val="99"/>
    <w:rsid w:val="00084BE4"/>
    <w:pPr>
      <w:suppressAutoHyphens/>
      <w:spacing w:before="280" w:after="280"/>
      <w:jc w:val="right"/>
      <w:textAlignment w:val="center"/>
    </w:pPr>
    <w:rPr>
      <w:rFonts w:ascii="Arial" w:eastAsia="Arial Unicode MS" w:hAnsi="Arial" w:cs="Arial"/>
      <w:b/>
      <w:bCs/>
      <w:sz w:val="28"/>
      <w:szCs w:val="28"/>
      <w:lang w:val="en-GB" w:eastAsia="ar-SA"/>
    </w:rPr>
  </w:style>
  <w:style w:type="paragraph" w:customStyle="1" w:styleId="xl111">
    <w:name w:val="xl111"/>
    <w:basedOn w:val="Normal"/>
    <w:uiPriority w:val="99"/>
    <w:rsid w:val="00084BE4"/>
    <w:pPr>
      <w:suppressAutoHyphens/>
      <w:spacing w:before="280" w:after="280"/>
      <w:jc w:val="right"/>
      <w:textAlignment w:val="center"/>
    </w:pPr>
    <w:rPr>
      <w:rFonts w:ascii="Arial" w:eastAsia="Arial Unicode MS" w:hAnsi="Arial" w:cs="Arial"/>
      <w:b/>
      <w:bCs/>
      <w:sz w:val="40"/>
      <w:szCs w:val="40"/>
      <w:lang w:val="en-GB" w:eastAsia="ar-SA"/>
    </w:rPr>
  </w:style>
  <w:style w:type="paragraph" w:customStyle="1" w:styleId="xl112">
    <w:name w:val="xl112"/>
    <w:basedOn w:val="Normal"/>
    <w:uiPriority w:val="99"/>
    <w:rsid w:val="00084BE4"/>
    <w:pPr>
      <w:suppressAutoHyphens/>
      <w:spacing w:before="280" w:after="280"/>
      <w:jc w:val="right"/>
      <w:textAlignment w:val="center"/>
    </w:pPr>
    <w:rPr>
      <w:rFonts w:ascii="Arial" w:eastAsia="Arial Unicode MS" w:hAnsi="Arial" w:cs="Arial"/>
      <w:b/>
      <w:bCs/>
      <w:sz w:val="40"/>
      <w:szCs w:val="40"/>
      <w:lang w:val="en-GB" w:eastAsia="ar-SA"/>
    </w:rPr>
  </w:style>
  <w:style w:type="paragraph" w:customStyle="1" w:styleId="Style5">
    <w:name w:val="Style5"/>
    <w:basedOn w:val="Normal"/>
    <w:uiPriority w:val="99"/>
    <w:rsid w:val="00084BE4"/>
    <w:pPr>
      <w:widowControl w:val="0"/>
      <w:suppressAutoHyphens/>
      <w:autoSpaceDE w:val="0"/>
    </w:pPr>
    <w:rPr>
      <w:lang w:val="sr-Latn-CS" w:eastAsia="ar-SA"/>
    </w:rPr>
  </w:style>
  <w:style w:type="paragraph" w:styleId="Revision">
    <w:name w:val="Revision"/>
    <w:uiPriority w:val="99"/>
    <w:rsid w:val="00084BE4"/>
    <w:pPr>
      <w:suppressAutoHyphens/>
    </w:pPr>
    <w:rPr>
      <w:rFonts w:ascii="Times New Roman" w:eastAsia="Times New Roman" w:hAnsi="Times New Roman"/>
      <w:sz w:val="24"/>
      <w:szCs w:val="24"/>
      <w:lang w:val="en-US" w:eastAsia="ar-SA"/>
    </w:rPr>
  </w:style>
  <w:style w:type="paragraph" w:customStyle="1" w:styleId="Style12">
    <w:name w:val="Style12"/>
    <w:basedOn w:val="Normal"/>
    <w:uiPriority w:val="99"/>
    <w:rsid w:val="00084BE4"/>
    <w:pPr>
      <w:widowControl w:val="0"/>
      <w:suppressAutoHyphens/>
      <w:autoSpaceDE w:val="0"/>
      <w:jc w:val="center"/>
    </w:pPr>
    <w:rPr>
      <w:lang w:val="sr-Latn-CS" w:eastAsia="ar-SA"/>
    </w:rPr>
  </w:style>
  <w:style w:type="paragraph" w:customStyle="1" w:styleId="Style33">
    <w:name w:val="Style33"/>
    <w:basedOn w:val="Normal"/>
    <w:uiPriority w:val="99"/>
    <w:rsid w:val="00084BE4"/>
    <w:pPr>
      <w:widowControl w:val="0"/>
      <w:suppressAutoHyphens/>
      <w:autoSpaceDE w:val="0"/>
      <w:spacing w:line="278" w:lineRule="exact"/>
      <w:jc w:val="center"/>
    </w:pPr>
    <w:rPr>
      <w:lang w:val="sr-Latn-CS" w:eastAsia="ar-SA"/>
    </w:rPr>
  </w:style>
  <w:style w:type="paragraph" w:customStyle="1" w:styleId="Style43">
    <w:name w:val="Style43"/>
    <w:basedOn w:val="Normal"/>
    <w:uiPriority w:val="99"/>
    <w:rsid w:val="00084BE4"/>
    <w:pPr>
      <w:widowControl w:val="0"/>
      <w:suppressAutoHyphens/>
      <w:autoSpaceDE w:val="0"/>
    </w:pPr>
    <w:rPr>
      <w:lang w:val="sr-Latn-CS" w:eastAsia="ar-SA"/>
    </w:rPr>
  </w:style>
  <w:style w:type="paragraph" w:customStyle="1" w:styleId="Style11">
    <w:name w:val="Style11"/>
    <w:basedOn w:val="Normal"/>
    <w:uiPriority w:val="99"/>
    <w:rsid w:val="00084BE4"/>
    <w:pPr>
      <w:widowControl w:val="0"/>
      <w:suppressAutoHyphens/>
      <w:autoSpaceDE w:val="0"/>
    </w:pPr>
    <w:rPr>
      <w:lang w:val="sr-Latn-CS" w:eastAsia="ar-SA"/>
    </w:rPr>
  </w:style>
  <w:style w:type="paragraph" w:customStyle="1" w:styleId="Style15">
    <w:name w:val="Style15"/>
    <w:basedOn w:val="Normal"/>
    <w:uiPriority w:val="99"/>
    <w:rsid w:val="00084BE4"/>
    <w:pPr>
      <w:widowControl w:val="0"/>
      <w:suppressAutoHyphens/>
      <w:autoSpaceDE w:val="0"/>
      <w:spacing w:line="278" w:lineRule="exact"/>
      <w:jc w:val="center"/>
    </w:pPr>
    <w:rPr>
      <w:lang w:val="sr-Latn-CS" w:eastAsia="ar-SA"/>
    </w:rPr>
  </w:style>
  <w:style w:type="character" w:customStyle="1" w:styleId="DocumentMapChar">
    <w:name w:val="Document Map Char"/>
    <w:basedOn w:val="DefaultParagraphFont"/>
    <w:link w:val="DocumentMap"/>
    <w:uiPriority w:val="99"/>
    <w:rsid w:val="00084BE4"/>
    <w:rPr>
      <w:rFonts w:ascii="Tahoma" w:eastAsia="Times New Roman" w:hAnsi="Tahoma"/>
      <w:sz w:val="16"/>
      <w:szCs w:val="16"/>
      <w:lang w:val="sr-Cyrl-CS" w:eastAsia="en-US"/>
    </w:rPr>
  </w:style>
  <w:style w:type="paragraph" w:customStyle="1" w:styleId="Caption1">
    <w:name w:val="Caption1"/>
    <w:basedOn w:val="Normal"/>
    <w:next w:val="Normal"/>
    <w:uiPriority w:val="99"/>
    <w:rsid w:val="00084BE4"/>
    <w:pPr>
      <w:overflowPunct w:val="0"/>
      <w:autoSpaceDE w:val="0"/>
      <w:autoSpaceDN w:val="0"/>
      <w:adjustRightInd w:val="0"/>
      <w:textAlignment w:val="baseline"/>
    </w:pPr>
    <w:rPr>
      <w:rFonts w:ascii="YU Times New Roman" w:hAnsi="YU Times New Roman" w:cs="YU Times New Roman"/>
      <w:b/>
      <w:bCs/>
      <w:noProof/>
      <w:lang w:val="en-US"/>
    </w:rPr>
  </w:style>
  <w:style w:type="paragraph" w:customStyle="1" w:styleId="jupar">
    <w:name w:val="jupar"/>
    <w:basedOn w:val="Normal"/>
    <w:uiPriority w:val="99"/>
    <w:rsid w:val="00084BE4"/>
    <w:pPr>
      <w:overflowPunct w:val="0"/>
      <w:autoSpaceDE w:val="0"/>
      <w:autoSpaceDN w:val="0"/>
      <w:adjustRightInd w:val="0"/>
      <w:spacing w:before="120" w:after="120" w:line="360" w:lineRule="auto"/>
      <w:textAlignment w:val="baseline"/>
    </w:pPr>
    <w:rPr>
      <w:rFonts w:ascii="YU HelveticaPlain" w:hAnsi="YU HelveticaPlain" w:cs="YU HelveticaPlain"/>
      <w:lang w:val="en-US"/>
    </w:rPr>
  </w:style>
  <w:style w:type="paragraph" w:customStyle="1" w:styleId="MAR1">
    <w:name w:val="MAR1"/>
    <w:basedOn w:val="Normal"/>
    <w:uiPriority w:val="99"/>
    <w:rsid w:val="00084BE4"/>
    <w:rPr>
      <w:rFonts w:ascii="YU Times New Roman" w:hAnsi="YU Times New Roman" w:cs="YU Times New Roman"/>
      <w:color w:val="000000"/>
      <w:lang w:val="en-US"/>
    </w:rPr>
  </w:style>
  <w:style w:type="paragraph" w:customStyle="1" w:styleId="text1">
    <w:name w:val="text1"/>
    <w:basedOn w:val="Normal"/>
    <w:uiPriority w:val="99"/>
    <w:rsid w:val="00084BE4"/>
    <w:pPr>
      <w:spacing w:before="120" w:after="120"/>
    </w:pPr>
    <w:rPr>
      <w:rFonts w:ascii="Ariel fon Gile" w:hAnsi="Ariel fon Gile" w:cs="Ariel fon Gile"/>
      <w:lang w:val="en-US"/>
    </w:rPr>
  </w:style>
  <w:style w:type="paragraph" w:customStyle="1" w:styleId="osnovni">
    <w:name w:val="osnovni"/>
    <w:basedOn w:val="Normal"/>
    <w:uiPriority w:val="99"/>
    <w:rsid w:val="00084BE4"/>
    <w:pPr>
      <w:ind w:left="284" w:firstLine="1"/>
    </w:pPr>
    <w:rPr>
      <w:rFonts w:ascii="Arial" w:hAnsi="Arial" w:cs="Arial"/>
      <w:sz w:val="22"/>
      <w:szCs w:val="22"/>
      <w:lang w:val="en-US"/>
    </w:rPr>
  </w:style>
  <w:style w:type="paragraph" w:customStyle="1" w:styleId="font8">
    <w:name w:val="font8"/>
    <w:basedOn w:val="Normal"/>
    <w:uiPriority w:val="99"/>
    <w:rsid w:val="00084BE4"/>
    <w:pPr>
      <w:spacing w:before="100" w:beforeAutospacing="1" w:after="100" w:afterAutospacing="1"/>
    </w:pPr>
    <w:rPr>
      <w:rFonts w:ascii="Tahoma" w:hAnsi="Tahoma" w:cs="Tahoma"/>
      <w:color w:val="000000"/>
      <w:sz w:val="16"/>
      <w:szCs w:val="16"/>
      <w:lang w:val="en-US"/>
    </w:rPr>
  </w:style>
  <w:style w:type="paragraph" w:customStyle="1" w:styleId="font9">
    <w:name w:val="font9"/>
    <w:basedOn w:val="Normal"/>
    <w:uiPriority w:val="99"/>
    <w:rsid w:val="00084BE4"/>
    <w:pPr>
      <w:spacing w:before="100" w:beforeAutospacing="1" w:after="100" w:afterAutospacing="1"/>
    </w:pPr>
    <w:rPr>
      <w:rFonts w:ascii="Tahoma" w:hAnsi="Tahoma" w:cs="Tahoma"/>
      <w:b/>
      <w:bCs/>
      <w:color w:val="000000"/>
      <w:sz w:val="16"/>
      <w:szCs w:val="16"/>
      <w:lang w:val="en-US"/>
    </w:rPr>
  </w:style>
  <w:style w:type="paragraph" w:customStyle="1" w:styleId="xl43">
    <w:name w:val="xl43"/>
    <w:basedOn w:val="Normal"/>
    <w:uiPriority w:val="99"/>
    <w:rsid w:val="00084BE4"/>
    <w:pPr>
      <w:spacing w:before="100" w:beforeAutospacing="1" w:after="100" w:afterAutospacing="1"/>
      <w:jc w:val="center"/>
    </w:pPr>
    <w:rPr>
      <w:rFonts w:eastAsia="Arial Unicode MS"/>
      <w:b/>
      <w:bCs/>
      <w:sz w:val="28"/>
      <w:szCs w:val="28"/>
      <w:lang w:val="en-GB"/>
    </w:rPr>
  </w:style>
  <w:style w:type="paragraph" w:customStyle="1" w:styleId="WW-BodyTextIndent3">
    <w:name w:val="WW-Body Text Indent 3"/>
    <w:basedOn w:val="Normal"/>
    <w:rsid w:val="00084BE4"/>
    <w:pPr>
      <w:suppressAutoHyphens/>
      <w:ind w:left="720"/>
      <w:jc w:val="both"/>
    </w:pPr>
    <w:rPr>
      <w:rFonts w:ascii="Arial" w:hAnsi="Arial" w:cs="Arial"/>
      <w:sz w:val="20"/>
      <w:szCs w:val="20"/>
      <w:lang w:eastAsia="ar-SA"/>
    </w:rPr>
  </w:style>
  <w:style w:type="character" w:customStyle="1" w:styleId="WW8Num3z1">
    <w:name w:val="WW8Num3z1"/>
    <w:uiPriority w:val="99"/>
    <w:rsid w:val="00084BE4"/>
    <w:rPr>
      <w:rFonts w:ascii="Symbol" w:hAnsi="Symbol" w:cs="Symbol"/>
      <w:color w:val="auto"/>
    </w:rPr>
  </w:style>
  <w:style w:type="paragraph" w:customStyle="1" w:styleId="WW-BodyText2">
    <w:name w:val="WW-Body Text 2"/>
    <w:basedOn w:val="Normal"/>
    <w:rsid w:val="00084BE4"/>
    <w:pPr>
      <w:suppressAutoHyphens/>
    </w:pPr>
    <w:rPr>
      <w:rFonts w:ascii="Verdana" w:hAnsi="Verdana" w:cs="Verdana"/>
      <w:sz w:val="22"/>
      <w:szCs w:val="22"/>
      <w:lang w:val="en-US" w:eastAsia="ar-SA"/>
    </w:rPr>
  </w:style>
  <w:style w:type="paragraph" w:customStyle="1" w:styleId="WW-BodyTextIndent21">
    <w:name w:val="WW-Body Text Indent 21"/>
    <w:basedOn w:val="Normal"/>
    <w:uiPriority w:val="99"/>
    <w:rsid w:val="00084BE4"/>
    <w:pPr>
      <w:suppressAutoHyphens/>
      <w:ind w:left="1245"/>
    </w:pPr>
    <w:rPr>
      <w:rFonts w:ascii="Verdana" w:hAnsi="Verdana" w:cs="Verdana"/>
      <w:lang w:val="sl-SI" w:eastAsia="ar-SA"/>
    </w:rPr>
  </w:style>
  <w:style w:type="paragraph" w:customStyle="1" w:styleId="xl45">
    <w:name w:val="xl45"/>
    <w:basedOn w:val="Normal"/>
    <w:uiPriority w:val="99"/>
    <w:rsid w:val="00084BE4"/>
    <w:pPr>
      <w:pBdr>
        <w:left w:val="single" w:sz="8" w:space="0" w:color="auto"/>
        <w:bottom w:val="single" w:sz="8" w:space="0" w:color="auto"/>
        <w:right w:val="single" w:sz="4" w:space="0" w:color="auto"/>
      </w:pBdr>
      <w:spacing w:before="100" w:beforeAutospacing="1" w:after="100" w:afterAutospacing="1"/>
      <w:jc w:val="center"/>
    </w:pPr>
    <w:rPr>
      <w:rFonts w:eastAsia="Arial Unicode MS"/>
      <w:b/>
      <w:bCs/>
      <w:lang w:val="en-GB"/>
    </w:rPr>
  </w:style>
  <w:style w:type="paragraph" w:customStyle="1" w:styleId="CM2">
    <w:name w:val="CM2"/>
    <w:basedOn w:val="Default"/>
    <w:next w:val="Default"/>
    <w:uiPriority w:val="99"/>
    <w:rsid w:val="00084BE4"/>
    <w:pPr>
      <w:widowControl w:val="0"/>
      <w:spacing w:line="276" w:lineRule="atLeast"/>
    </w:pPr>
    <w:rPr>
      <w:rFonts w:ascii="Times New Roman" w:hAnsi="Times New Roman" w:cs="Times New Roman"/>
      <w:color w:val="auto"/>
    </w:rPr>
  </w:style>
  <w:style w:type="paragraph" w:customStyle="1" w:styleId="CM28">
    <w:name w:val="CM28"/>
    <w:basedOn w:val="Default"/>
    <w:next w:val="Default"/>
    <w:uiPriority w:val="99"/>
    <w:rsid w:val="00084BE4"/>
    <w:pPr>
      <w:widowControl w:val="0"/>
      <w:spacing w:after="553"/>
    </w:pPr>
    <w:rPr>
      <w:rFonts w:ascii="Times New Roman" w:hAnsi="Times New Roman" w:cs="Times New Roman"/>
      <w:color w:val="auto"/>
    </w:rPr>
  </w:style>
  <w:style w:type="paragraph" w:customStyle="1" w:styleId="CM5">
    <w:name w:val="CM5"/>
    <w:basedOn w:val="Default"/>
    <w:next w:val="Default"/>
    <w:uiPriority w:val="99"/>
    <w:rsid w:val="00084BE4"/>
    <w:pPr>
      <w:widowControl w:val="0"/>
      <w:spacing w:line="276" w:lineRule="atLeast"/>
    </w:pPr>
    <w:rPr>
      <w:rFonts w:ascii="Times New Roman" w:hAnsi="Times New Roman" w:cs="Times New Roman"/>
      <w:color w:val="auto"/>
    </w:rPr>
  </w:style>
  <w:style w:type="paragraph" w:customStyle="1" w:styleId="CM27">
    <w:name w:val="CM27"/>
    <w:basedOn w:val="Default"/>
    <w:next w:val="Default"/>
    <w:uiPriority w:val="99"/>
    <w:rsid w:val="00084BE4"/>
    <w:pPr>
      <w:widowControl w:val="0"/>
      <w:spacing w:after="278"/>
    </w:pPr>
    <w:rPr>
      <w:rFonts w:ascii="Times New Roman" w:hAnsi="Times New Roman" w:cs="Times New Roman"/>
      <w:color w:val="auto"/>
    </w:rPr>
  </w:style>
  <w:style w:type="paragraph" w:customStyle="1" w:styleId="CM7">
    <w:name w:val="CM7"/>
    <w:basedOn w:val="Default"/>
    <w:next w:val="Default"/>
    <w:uiPriority w:val="99"/>
    <w:rsid w:val="00084BE4"/>
    <w:pPr>
      <w:widowControl w:val="0"/>
      <w:spacing w:line="276" w:lineRule="atLeast"/>
    </w:pPr>
    <w:rPr>
      <w:rFonts w:ascii="Times New Roman" w:hAnsi="Times New Roman" w:cs="Times New Roman"/>
      <w:color w:val="auto"/>
    </w:rPr>
  </w:style>
  <w:style w:type="paragraph" w:customStyle="1" w:styleId="CM13">
    <w:name w:val="CM13"/>
    <w:basedOn w:val="Default"/>
    <w:next w:val="Default"/>
    <w:uiPriority w:val="99"/>
    <w:rsid w:val="00084BE4"/>
    <w:pPr>
      <w:widowControl w:val="0"/>
      <w:spacing w:line="276" w:lineRule="atLeast"/>
    </w:pPr>
    <w:rPr>
      <w:rFonts w:ascii="Times New Roman" w:hAnsi="Times New Roman" w:cs="Times New Roman"/>
      <w:color w:val="auto"/>
    </w:rPr>
  </w:style>
  <w:style w:type="paragraph" w:customStyle="1" w:styleId="CM31">
    <w:name w:val="CM31"/>
    <w:basedOn w:val="Default"/>
    <w:next w:val="Default"/>
    <w:uiPriority w:val="99"/>
    <w:rsid w:val="00084BE4"/>
    <w:pPr>
      <w:widowControl w:val="0"/>
      <w:spacing w:after="1105"/>
    </w:pPr>
    <w:rPr>
      <w:rFonts w:ascii="Times New Roman" w:hAnsi="Times New Roman" w:cs="Times New Roman"/>
      <w:color w:val="auto"/>
    </w:rPr>
  </w:style>
  <w:style w:type="paragraph" w:customStyle="1" w:styleId="NormalRapport">
    <w:name w:val="Normal Rapport"/>
    <w:basedOn w:val="Normal"/>
    <w:uiPriority w:val="99"/>
    <w:rsid w:val="00084BE4"/>
    <w:pPr>
      <w:tabs>
        <w:tab w:val="left" w:pos="1440"/>
        <w:tab w:val="left" w:pos="6480"/>
      </w:tabs>
      <w:spacing w:after="120" w:line="360" w:lineRule="auto"/>
      <w:ind w:left="864"/>
      <w:jc w:val="both"/>
    </w:pPr>
    <w:rPr>
      <w:rFonts w:ascii="Arial" w:hAnsi="Arial" w:cs="Arial"/>
      <w:sz w:val="23"/>
      <w:szCs w:val="23"/>
      <w:lang w:val="en-CA" w:eastAsia="fr-FR"/>
    </w:rPr>
  </w:style>
  <w:style w:type="paragraph" w:customStyle="1" w:styleId="RevTable3">
    <w:name w:val="Rev Table 3"/>
    <w:basedOn w:val="Normal"/>
    <w:uiPriority w:val="99"/>
    <w:rsid w:val="00084BE4"/>
    <w:pPr>
      <w:spacing w:before="60" w:after="60"/>
    </w:pPr>
    <w:rPr>
      <w:rFonts w:ascii="Arial" w:hAnsi="Arial" w:cs="Arial"/>
      <w:b/>
      <w:bCs/>
      <w:sz w:val="20"/>
      <w:szCs w:val="20"/>
      <w:lang w:val="en-GB"/>
    </w:rPr>
  </w:style>
  <w:style w:type="paragraph" w:customStyle="1" w:styleId="NormalArial">
    <w:name w:val="Normal + Arial"/>
    <w:aliases w:val="Left:  12.7 mm"/>
    <w:basedOn w:val="Normal"/>
    <w:uiPriority w:val="99"/>
    <w:rsid w:val="00084BE4"/>
    <w:pPr>
      <w:ind w:left="720"/>
    </w:pPr>
    <w:rPr>
      <w:rFonts w:ascii="Arial" w:hAnsi="Arial" w:cs="Arial"/>
      <w:lang w:val="en-GB"/>
    </w:rPr>
  </w:style>
  <w:style w:type="character" w:customStyle="1" w:styleId="inline">
    <w:name w:val="inline"/>
    <w:basedOn w:val="DefaultParagraphFont"/>
    <w:uiPriority w:val="99"/>
    <w:rsid w:val="00084BE4"/>
  </w:style>
  <w:style w:type="character" w:customStyle="1" w:styleId="bodytxt3">
    <w:name w:val="bodytxt3"/>
    <w:basedOn w:val="DefaultParagraphFont"/>
    <w:uiPriority w:val="99"/>
    <w:rsid w:val="00084BE4"/>
  </w:style>
  <w:style w:type="paragraph" w:customStyle="1" w:styleId="CM8">
    <w:name w:val="CM8"/>
    <w:basedOn w:val="Default"/>
    <w:next w:val="Default"/>
    <w:uiPriority w:val="99"/>
    <w:rsid w:val="00084BE4"/>
    <w:pPr>
      <w:widowControl w:val="0"/>
      <w:spacing w:line="276" w:lineRule="atLeast"/>
    </w:pPr>
    <w:rPr>
      <w:rFonts w:ascii="Times New Roman" w:hAnsi="Times New Roman" w:cs="Times New Roman"/>
      <w:color w:val="auto"/>
    </w:rPr>
  </w:style>
  <w:style w:type="paragraph" w:customStyle="1" w:styleId="CM9">
    <w:name w:val="CM9"/>
    <w:basedOn w:val="Default"/>
    <w:next w:val="Default"/>
    <w:uiPriority w:val="99"/>
    <w:rsid w:val="00084BE4"/>
    <w:pPr>
      <w:widowControl w:val="0"/>
      <w:spacing w:line="276" w:lineRule="atLeast"/>
    </w:pPr>
    <w:rPr>
      <w:rFonts w:ascii="Times New Roman" w:hAnsi="Times New Roman" w:cs="Times New Roman"/>
      <w:color w:val="auto"/>
    </w:rPr>
  </w:style>
  <w:style w:type="paragraph" w:customStyle="1" w:styleId="CM4">
    <w:name w:val="CM4"/>
    <w:basedOn w:val="Default"/>
    <w:next w:val="Default"/>
    <w:uiPriority w:val="99"/>
    <w:rsid w:val="00084BE4"/>
    <w:pPr>
      <w:widowControl w:val="0"/>
    </w:pPr>
    <w:rPr>
      <w:rFonts w:ascii="Times New Roman" w:hAnsi="Times New Roman" w:cs="Times New Roman"/>
      <w:color w:val="auto"/>
    </w:rPr>
  </w:style>
  <w:style w:type="paragraph" w:customStyle="1" w:styleId="uvuceno">
    <w:name w:val="uvuceno"/>
    <w:basedOn w:val="Normal"/>
    <w:uiPriority w:val="99"/>
    <w:rsid w:val="00084BE4"/>
    <w:pPr>
      <w:tabs>
        <w:tab w:val="left" w:pos="3369"/>
        <w:tab w:val="left" w:pos="9468"/>
      </w:tabs>
      <w:suppressAutoHyphens/>
      <w:ind w:left="2552"/>
      <w:jc w:val="both"/>
    </w:pPr>
    <w:rPr>
      <w:rFonts w:ascii="Arial" w:hAnsi="Arial" w:cs="Arial"/>
      <w:sz w:val="22"/>
      <w:szCs w:val="22"/>
      <w:lang w:val="sr-Latn-CS" w:eastAsia="sr-Latn-CS"/>
    </w:rPr>
  </w:style>
  <w:style w:type="paragraph" w:customStyle="1" w:styleId="WW-PlainText">
    <w:name w:val="WW-Plain Text"/>
    <w:basedOn w:val="Normal"/>
    <w:uiPriority w:val="99"/>
    <w:rsid w:val="00084BE4"/>
    <w:pPr>
      <w:suppressAutoHyphens/>
    </w:pPr>
    <w:rPr>
      <w:rFonts w:ascii="Courier New" w:hAnsi="Courier New" w:cs="Courier New"/>
      <w:sz w:val="20"/>
      <w:szCs w:val="20"/>
      <w:lang w:val="en-AU" w:eastAsia="ar-SA"/>
    </w:rPr>
  </w:style>
  <w:style w:type="paragraph" w:customStyle="1" w:styleId="WW-ListBullet">
    <w:name w:val="WW-List Bullet"/>
    <w:basedOn w:val="Normal"/>
    <w:uiPriority w:val="99"/>
    <w:rsid w:val="00084BE4"/>
    <w:pPr>
      <w:suppressAutoHyphens/>
      <w:spacing w:line="360" w:lineRule="auto"/>
    </w:pPr>
    <w:rPr>
      <w:rFonts w:ascii="Tahoma" w:hAnsi="Tahoma" w:cs="Tahoma"/>
      <w:sz w:val="22"/>
      <w:szCs w:val="22"/>
      <w:lang w:val="sl-SI" w:eastAsia="ar-SA"/>
    </w:rPr>
  </w:style>
  <w:style w:type="character" w:customStyle="1" w:styleId="subtitle1">
    <w:name w:val="subtitle1"/>
    <w:uiPriority w:val="99"/>
    <w:rsid w:val="00084BE4"/>
    <w:rPr>
      <w:rFonts w:ascii="Tahoma" w:hAnsi="Tahoma" w:cs="Tahoma"/>
      <w:b/>
      <w:bCs/>
      <w:color w:val="000000"/>
      <w:sz w:val="33"/>
      <w:szCs w:val="33"/>
    </w:rPr>
  </w:style>
  <w:style w:type="character" w:customStyle="1" w:styleId="naslov1">
    <w:name w:val="naslov1"/>
    <w:uiPriority w:val="99"/>
    <w:rsid w:val="00084BE4"/>
  </w:style>
  <w:style w:type="paragraph" w:customStyle="1" w:styleId="sava">
    <w:name w:val="sava"/>
    <w:basedOn w:val="Normal"/>
    <w:uiPriority w:val="99"/>
    <w:rsid w:val="00084BE4"/>
    <w:pPr>
      <w:tabs>
        <w:tab w:val="left" w:pos="284"/>
        <w:tab w:val="left" w:pos="1418"/>
        <w:tab w:val="right" w:pos="2835"/>
        <w:tab w:val="right" w:pos="5954"/>
        <w:tab w:val="right" w:pos="8789"/>
      </w:tabs>
      <w:jc w:val="both"/>
    </w:pPr>
    <w:rPr>
      <w:rFonts w:ascii="Arial" w:hAnsi="Arial" w:cs="Arial"/>
      <w:lang w:val="sl-SI"/>
    </w:rPr>
  </w:style>
  <w:style w:type="character" w:customStyle="1" w:styleId="Char5CharCharCharChar5">
    <w:name w:val="Char5 Char Char Char Char5"/>
    <w:aliases w:val="Char5 Char Char11,Char5 Char Char Char11,Char5 Char Char Char Char11"/>
    <w:uiPriority w:val="99"/>
    <w:rsid w:val="00084BE4"/>
    <w:rPr>
      <w:rFonts w:ascii="Arial" w:hAnsi="Arial" w:cs="Arial"/>
      <w:b/>
      <w:bCs/>
      <w:lang w:val="sr-Cyrl-CS" w:eastAsia="en-US"/>
    </w:rPr>
  </w:style>
  <w:style w:type="character" w:customStyle="1" w:styleId="apple-style-span">
    <w:name w:val="apple-style-span"/>
    <w:basedOn w:val="DefaultParagraphFont"/>
    <w:uiPriority w:val="99"/>
    <w:rsid w:val="00084BE4"/>
  </w:style>
  <w:style w:type="character" w:customStyle="1" w:styleId="CharChar17">
    <w:name w:val="Char Char17"/>
    <w:uiPriority w:val="99"/>
    <w:rsid w:val="00084BE4"/>
    <w:rPr>
      <w:rFonts w:ascii="Arial" w:hAnsi="Arial" w:cs="Arial"/>
      <w:lang w:val="en-US" w:eastAsia="en-US"/>
    </w:rPr>
  </w:style>
  <w:style w:type="paragraph" w:customStyle="1" w:styleId="Caption11">
    <w:name w:val="Caption11"/>
    <w:basedOn w:val="Normal"/>
    <w:next w:val="Normal"/>
    <w:uiPriority w:val="99"/>
    <w:rsid w:val="00084BE4"/>
    <w:pPr>
      <w:overflowPunct w:val="0"/>
      <w:autoSpaceDE w:val="0"/>
      <w:autoSpaceDN w:val="0"/>
      <w:adjustRightInd w:val="0"/>
      <w:textAlignment w:val="baseline"/>
    </w:pPr>
    <w:rPr>
      <w:rFonts w:ascii="YU Times New Roman" w:hAnsi="YU Times New Roman" w:cs="YU Times New Roman"/>
      <w:b/>
      <w:bCs/>
      <w:noProof/>
      <w:lang w:val="en-US"/>
    </w:rPr>
  </w:style>
  <w:style w:type="table" w:customStyle="1" w:styleId="TableGrid10">
    <w:name w:val="Table Grid10"/>
    <w:basedOn w:val="TableNormal"/>
    <w:next w:val="TableGrid"/>
    <w:rsid w:val="00084BE4"/>
    <w:rPr>
      <w:rFonts w:ascii="Times New Roman" w:eastAsia="Times New Roman" w:hAnsi="Times New Roman"/>
      <w:lang w:val="sr-Latn-CS" w:eastAsia="sr-Latn-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NormalWeb">
    <w:name w:val="WW-Normal (Web)"/>
    <w:basedOn w:val="Normal"/>
    <w:rsid w:val="00084BE4"/>
    <w:pPr>
      <w:spacing w:before="280" w:after="119"/>
    </w:pPr>
    <w:rPr>
      <w:lang w:val="sr-Latn-CS" w:eastAsia="ar-SA"/>
    </w:rPr>
  </w:style>
  <w:style w:type="paragraph" w:customStyle="1" w:styleId="NormalCustomColorRGB34">
    <w:name w:val="Normal + Custom Color(RGB(34"/>
    <w:aliases w:val="34,34)),Justified,First line:  1,27 cm,Patter..."/>
    <w:basedOn w:val="Normal"/>
    <w:rsid w:val="00084BE4"/>
    <w:pPr>
      <w:suppressAutoHyphens/>
      <w:ind w:firstLine="720"/>
    </w:pPr>
    <w:rPr>
      <w:u w:val="single"/>
      <w:lang w:val="ru-RU" w:eastAsia="ar-SA"/>
    </w:rPr>
  </w:style>
  <w:style w:type="character" w:customStyle="1" w:styleId="FontStyle137">
    <w:name w:val="Font Style137"/>
    <w:basedOn w:val="DefaultParagraphFont"/>
    <w:rsid w:val="00084BE4"/>
    <w:rPr>
      <w:rFonts w:ascii="Arial" w:hAnsi="Arial" w:cs="Arial"/>
      <w:sz w:val="18"/>
      <w:szCs w:val="18"/>
    </w:rPr>
  </w:style>
  <w:style w:type="paragraph" w:customStyle="1" w:styleId="Style65">
    <w:name w:val="Style65"/>
    <w:basedOn w:val="Normal"/>
    <w:rsid w:val="00084BE4"/>
    <w:pPr>
      <w:widowControl w:val="0"/>
      <w:autoSpaceDE w:val="0"/>
      <w:autoSpaceDN w:val="0"/>
      <w:adjustRightInd w:val="0"/>
      <w:spacing w:line="227" w:lineRule="exact"/>
      <w:jc w:val="center"/>
    </w:pPr>
    <w:rPr>
      <w:rFonts w:ascii="Arial" w:hAnsi="Arial" w:cs="Arial"/>
      <w:lang w:val="en-US"/>
    </w:rPr>
  </w:style>
  <w:style w:type="character" w:customStyle="1" w:styleId="FontStyle136">
    <w:name w:val="Font Style136"/>
    <w:basedOn w:val="DefaultParagraphFont"/>
    <w:rsid w:val="00084BE4"/>
    <w:rPr>
      <w:rFonts w:ascii="Arial" w:hAnsi="Arial" w:cs="Arial"/>
      <w:b/>
      <w:bCs/>
      <w:sz w:val="18"/>
      <w:szCs w:val="18"/>
    </w:rPr>
  </w:style>
  <w:style w:type="paragraph" w:customStyle="1" w:styleId="Style81">
    <w:name w:val="Style81"/>
    <w:basedOn w:val="Normal"/>
    <w:rsid w:val="00084BE4"/>
    <w:pPr>
      <w:widowControl w:val="0"/>
      <w:autoSpaceDE w:val="0"/>
      <w:autoSpaceDN w:val="0"/>
      <w:adjustRightInd w:val="0"/>
      <w:spacing w:line="226" w:lineRule="exact"/>
      <w:jc w:val="center"/>
    </w:pPr>
    <w:rPr>
      <w:rFonts w:ascii="Arial" w:hAnsi="Arial" w:cs="Arial"/>
      <w:lang w:val="en-US"/>
    </w:rPr>
  </w:style>
  <w:style w:type="paragraph" w:customStyle="1" w:styleId="Style60">
    <w:name w:val="Style60"/>
    <w:basedOn w:val="Normal"/>
    <w:rsid w:val="00084BE4"/>
    <w:pPr>
      <w:widowControl w:val="0"/>
      <w:autoSpaceDE w:val="0"/>
      <w:autoSpaceDN w:val="0"/>
      <w:adjustRightInd w:val="0"/>
    </w:pPr>
    <w:rPr>
      <w:rFonts w:ascii="Arial" w:hAnsi="Arial" w:cs="Arial"/>
      <w:lang w:val="en-US"/>
    </w:rPr>
  </w:style>
  <w:style w:type="character" w:customStyle="1" w:styleId="FontStyle100">
    <w:name w:val="Font Style100"/>
    <w:basedOn w:val="DefaultParagraphFont"/>
    <w:rsid w:val="00084BE4"/>
    <w:rPr>
      <w:rFonts w:ascii="Arial" w:hAnsi="Arial" w:cs="Arial"/>
      <w:smallCaps/>
      <w:sz w:val="30"/>
      <w:szCs w:val="30"/>
    </w:rPr>
  </w:style>
  <w:style w:type="paragraph" w:customStyle="1" w:styleId="Style86">
    <w:name w:val="Style86"/>
    <w:basedOn w:val="Normal"/>
    <w:rsid w:val="00084BE4"/>
    <w:pPr>
      <w:widowControl w:val="0"/>
      <w:autoSpaceDE w:val="0"/>
      <w:autoSpaceDN w:val="0"/>
      <w:adjustRightInd w:val="0"/>
    </w:pPr>
    <w:rPr>
      <w:rFonts w:ascii="Arial" w:hAnsi="Arial" w:cs="Arial"/>
      <w:lang w:val="en-US"/>
    </w:rPr>
  </w:style>
  <w:style w:type="paragraph" w:customStyle="1" w:styleId="Style64">
    <w:name w:val="Style64"/>
    <w:basedOn w:val="Normal"/>
    <w:rsid w:val="00084BE4"/>
    <w:pPr>
      <w:widowControl w:val="0"/>
      <w:autoSpaceDE w:val="0"/>
      <w:autoSpaceDN w:val="0"/>
      <w:adjustRightInd w:val="0"/>
    </w:pPr>
    <w:rPr>
      <w:rFonts w:ascii="Arial" w:hAnsi="Arial" w:cs="Arial"/>
      <w:lang w:val="en-US"/>
    </w:rPr>
  </w:style>
  <w:style w:type="character" w:customStyle="1" w:styleId="FontStyle104">
    <w:name w:val="Font Style104"/>
    <w:basedOn w:val="DefaultParagraphFont"/>
    <w:rsid w:val="00084BE4"/>
    <w:rPr>
      <w:rFonts w:ascii="Arial" w:hAnsi="Arial" w:cs="Arial"/>
      <w:spacing w:val="40"/>
      <w:sz w:val="34"/>
      <w:szCs w:val="34"/>
    </w:rPr>
  </w:style>
  <w:style w:type="paragraph" w:customStyle="1" w:styleId="Style4">
    <w:name w:val="Style4"/>
    <w:basedOn w:val="Normal"/>
    <w:rsid w:val="00084BE4"/>
    <w:pPr>
      <w:widowControl w:val="0"/>
      <w:autoSpaceDE w:val="0"/>
      <w:autoSpaceDN w:val="0"/>
      <w:adjustRightInd w:val="0"/>
      <w:spacing w:line="324" w:lineRule="exact"/>
      <w:jc w:val="center"/>
    </w:pPr>
    <w:rPr>
      <w:rFonts w:ascii="Arial" w:hAnsi="Arial" w:cs="Arial"/>
      <w:lang w:val="en-US"/>
    </w:rPr>
  </w:style>
  <w:style w:type="paragraph" w:customStyle="1" w:styleId="Style68">
    <w:name w:val="Style68"/>
    <w:basedOn w:val="Normal"/>
    <w:rsid w:val="00084BE4"/>
    <w:pPr>
      <w:widowControl w:val="0"/>
      <w:autoSpaceDE w:val="0"/>
      <w:autoSpaceDN w:val="0"/>
      <w:adjustRightInd w:val="0"/>
      <w:spacing w:line="238" w:lineRule="exact"/>
    </w:pPr>
    <w:rPr>
      <w:rFonts w:ascii="Arial" w:hAnsi="Arial" w:cs="Arial"/>
      <w:lang w:val="en-US"/>
    </w:rPr>
  </w:style>
  <w:style w:type="character" w:customStyle="1" w:styleId="FontStyle124">
    <w:name w:val="Font Style124"/>
    <w:basedOn w:val="DefaultParagraphFont"/>
    <w:rsid w:val="00084BE4"/>
    <w:rPr>
      <w:rFonts w:ascii="Arial" w:hAnsi="Arial" w:cs="Arial"/>
      <w:i/>
      <w:iCs/>
      <w:smallCaps/>
      <w:sz w:val="28"/>
      <w:szCs w:val="28"/>
    </w:rPr>
  </w:style>
  <w:style w:type="paragraph" w:customStyle="1" w:styleId="Style37">
    <w:name w:val="Style37"/>
    <w:basedOn w:val="Normal"/>
    <w:rsid w:val="00084BE4"/>
    <w:pPr>
      <w:widowControl w:val="0"/>
      <w:autoSpaceDE w:val="0"/>
      <w:autoSpaceDN w:val="0"/>
      <w:adjustRightInd w:val="0"/>
    </w:pPr>
    <w:rPr>
      <w:rFonts w:ascii="Arial" w:hAnsi="Arial" w:cs="Arial"/>
      <w:lang w:val="en-US"/>
    </w:rPr>
  </w:style>
  <w:style w:type="character" w:customStyle="1" w:styleId="FontStyle107">
    <w:name w:val="Font Style107"/>
    <w:basedOn w:val="DefaultParagraphFont"/>
    <w:rsid w:val="00084BE4"/>
    <w:rPr>
      <w:rFonts w:ascii="Arial" w:hAnsi="Arial" w:cs="Arial"/>
      <w:i/>
      <w:iCs/>
      <w:spacing w:val="20"/>
      <w:sz w:val="32"/>
      <w:szCs w:val="32"/>
    </w:rPr>
  </w:style>
  <w:style w:type="character" w:customStyle="1" w:styleId="FontStyle131">
    <w:name w:val="Font Style131"/>
    <w:basedOn w:val="DefaultParagraphFont"/>
    <w:rsid w:val="00084BE4"/>
    <w:rPr>
      <w:rFonts w:ascii="Arial" w:hAnsi="Arial" w:cs="Arial"/>
      <w:sz w:val="20"/>
      <w:szCs w:val="20"/>
    </w:rPr>
  </w:style>
  <w:style w:type="character" w:customStyle="1" w:styleId="FontStyle119">
    <w:name w:val="Font Style119"/>
    <w:basedOn w:val="DefaultParagraphFont"/>
    <w:rsid w:val="00084BE4"/>
    <w:rPr>
      <w:rFonts w:ascii="Arial" w:hAnsi="Arial" w:cs="Arial"/>
      <w:i/>
      <w:iCs/>
      <w:spacing w:val="30"/>
      <w:sz w:val="26"/>
      <w:szCs w:val="26"/>
    </w:rPr>
  </w:style>
  <w:style w:type="paragraph" w:customStyle="1" w:styleId="Style87">
    <w:name w:val="Style87"/>
    <w:basedOn w:val="Normal"/>
    <w:rsid w:val="00084BE4"/>
    <w:pPr>
      <w:widowControl w:val="0"/>
      <w:autoSpaceDE w:val="0"/>
      <w:autoSpaceDN w:val="0"/>
      <w:adjustRightInd w:val="0"/>
    </w:pPr>
    <w:rPr>
      <w:rFonts w:ascii="Arial" w:hAnsi="Arial" w:cs="Arial"/>
      <w:lang w:val="en-US"/>
    </w:rPr>
  </w:style>
  <w:style w:type="character" w:customStyle="1" w:styleId="FontStyle123">
    <w:name w:val="Font Style123"/>
    <w:basedOn w:val="DefaultParagraphFont"/>
    <w:rsid w:val="00084BE4"/>
    <w:rPr>
      <w:rFonts w:ascii="Arial" w:hAnsi="Arial" w:cs="Arial"/>
      <w:i/>
      <w:iCs/>
      <w:spacing w:val="20"/>
      <w:sz w:val="26"/>
      <w:szCs w:val="26"/>
    </w:rPr>
  </w:style>
  <w:style w:type="paragraph" w:customStyle="1" w:styleId="Style53">
    <w:name w:val="Style53"/>
    <w:basedOn w:val="Normal"/>
    <w:rsid w:val="00084BE4"/>
    <w:pPr>
      <w:widowControl w:val="0"/>
      <w:autoSpaceDE w:val="0"/>
      <w:autoSpaceDN w:val="0"/>
      <w:adjustRightInd w:val="0"/>
    </w:pPr>
    <w:rPr>
      <w:rFonts w:ascii="Arial" w:hAnsi="Arial" w:cs="Arial"/>
      <w:lang w:val="en-US"/>
    </w:rPr>
  </w:style>
  <w:style w:type="paragraph" w:customStyle="1" w:styleId="Style69">
    <w:name w:val="Style69"/>
    <w:basedOn w:val="Normal"/>
    <w:rsid w:val="00084BE4"/>
    <w:pPr>
      <w:widowControl w:val="0"/>
      <w:autoSpaceDE w:val="0"/>
      <w:autoSpaceDN w:val="0"/>
      <w:adjustRightInd w:val="0"/>
      <w:spacing w:line="229" w:lineRule="exact"/>
    </w:pPr>
    <w:rPr>
      <w:rFonts w:ascii="Arial" w:hAnsi="Arial" w:cs="Arial"/>
      <w:lang w:val="en-US"/>
    </w:rPr>
  </w:style>
  <w:style w:type="character" w:customStyle="1" w:styleId="FontStyle97">
    <w:name w:val="Font Style97"/>
    <w:basedOn w:val="DefaultParagraphFont"/>
    <w:rsid w:val="00084BE4"/>
    <w:rPr>
      <w:rFonts w:ascii="Arial" w:hAnsi="Arial" w:cs="Arial"/>
      <w:b/>
      <w:bCs/>
      <w:sz w:val="20"/>
      <w:szCs w:val="20"/>
    </w:rPr>
  </w:style>
  <w:style w:type="character" w:customStyle="1" w:styleId="FontStyle109">
    <w:name w:val="Font Style109"/>
    <w:basedOn w:val="DefaultParagraphFont"/>
    <w:rsid w:val="00084BE4"/>
    <w:rPr>
      <w:rFonts w:ascii="Arial" w:hAnsi="Arial" w:cs="Arial"/>
      <w:i/>
      <w:iCs/>
      <w:spacing w:val="10"/>
      <w:sz w:val="26"/>
      <w:szCs w:val="26"/>
    </w:rPr>
  </w:style>
  <w:style w:type="paragraph" w:customStyle="1" w:styleId="Style42">
    <w:name w:val="Style42"/>
    <w:basedOn w:val="Normal"/>
    <w:rsid w:val="00084BE4"/>
    <w:pPr>
      <w:widowControl w:val="0"/>
      <w:autoSpaceDE w:val="0"/>
      <w:autoSpaceDN w:val="0"/>
      <w:adjustRightInd w:val="0"/>
    </w:pPr>
    <w:rPr>
      <w:rFonts w:ascii="Arial" w:hAnsi="Arial" w:cs="Arial"/>
      <w:lang w:val="en-US"/>
    </w:rPr>
  </w:style>
  <w:style w:type="character" w:customStyle="1" w:styleId="FontStyle116">
    <w:name w:val="Font Style116"/>
    <w:basedOn w:val="DefaultParagraphFont"/>
    <w:rsid w:val="00084BE4"/>
    <w:rPr>
      <w:rFonts w:ascii="Arial" w:hAnsi="Arial" w:cs="Arial"/>
      <w:i/>
      <w:iCs/>
      <w:spacing w:val="30"/>
      <w:sz w:val="24"/>
      <w:szCs w:val="24"/>
    </w:rPr>
  </w:style>
  <w:style w:type="paragraph" w:customStyle="1" w:styleId="Style88">
    <w:name w:val="Style88"/>
    <w:basedOn w:val="Normal"/>
    <w:rsid w:val="00084BE4"/>
    <w:pPr>
      <w:widowControl w:val="0"/>
      <w:autoSpaceDE w:val="0"/>
      <w:autoSpaceDN w:val="0"/>
      <w:adjustRightInd w:val="0"/>
    </w:pPr>
    <w:rPr>
      <w:rFonts w:ascii="Arial" w:hAnsi="Arial" w:cs="Arial"/>
      <w:lang w:val="en-US"/>
    </w:rPr>
  </w:style>
  <w:style w:type="character" w:customStyle="1" w:styleId="FontStyle132">
    <w:name w:val="Font Style132"/>
    <w:basedOn w:val="DefaultParagraphFont"/>
    <w:rsid w:val="00084BE4"/>
    <w:rPr>
      <w:rFonts w:ascii="Arial" w:hAnsi="Arial" w:cs="Arial"/>
      <w:i/>
      <w:iCs/>
      <w:spacing w:val="20"/>
      <w:sz w:val="18"/>
      <w:szCs w:val="18"/>
    </w:rPr>
  </w:style>
  <w:style w:type="paragraph" w:customStyle="1" w:styleId="Style25">
    <w:name w:val="Style25"/>
    <w:basedOn w:val="Normal"/>
    <w:rsid w:val="00084BE4"/>
    <w:pPr>
      <w:widowControl w:val="0"/>
      <w:autoSpaceDE w:val="0"/>
      <w:autoSpaceDN w:val="0"/>
      <w:adjustRightInd w:val="0"/>
    </w:pPr>
    <w:rPr>
      <w:rFonts w:ascii="Arial" w:hAnsi="Arial" w:cs="Arial"/>
      <w:lang w:val="en-US"/>
    </w:rPr>
  </w:style>
  <w:style w:type="character" w:customStyle="1" w:styleId="FontStyle108">
    <w:name w:val="Font Style108"/>
    <w:basedOn w:val="DefaultParagraphFont"/>
    <w:rsid w:val="00084BE4"/>
    <w:rPr>
      <w:rFonts w:ascii="Arial" w:hAnsi="Arial" w:cs="Arial"/>
      <w:i/>
      <w:iCs/>
      <w:sz w:val="8"/>
      <w:szCs w:val="8"/>
    </w:rPr>
  </w:style>
  <w:style w:type="paragraph" w:customStyle="1" w:styleId="Style50">
    <w:name w:val="Style50"/>
    <w:basedOn w:val="Normal"/>
    <w:rsid w:val="00084BE4"/>
    <w:pPr>
      <w:widowControl w:val="0"/>
      <w:autoSpaceDE w:val="0"/>
      <w:autoSpaceDN w:val="0"/>
      <w:adjustRightInd w:val="0"/>
    </w:pPr>
    <w:rPr>
      <w:rFonts w:ascii="Arial" w:hAnsi="Arial" w:cs="Arial"/>
      <w:lang w:val="en-US"/>
    </w:rPr>
  </w:style>
  <w:style w:type="paragraph" w:customStyle="1" w:styleId="Style29">
    <w:name w:val="Style29"/>
    <w:basedOn w:val="Normal"/>
    <w:rsid w:val="00084BE4"/>
    <w:pPr>
      <w:widowControl w:val="0"/>
      <w:autoSpaceDE w:val="0"/>
      <w:autoSpaceDN w:val="0"/>
      <w:adjustRightInd w:val="0"/>
    </w:pPr>
    <w:rPr>
      <w:rFonts w:ascii="Arial" w:hAnsi="Arial" w:cs="Arial"/>
      <w:lang w:val="en-US"/>
    </w:rPr>
  </w:style>
  <w:style w:type="character" w:customStyle="1" w:styleId="FontStyle111">
    <w:name w:val="Font Style111"/>
    <w:basedOn w:val="DefaultParagraphFont"/>
    <w:rsid w:val="00084BE4"/>
    <w:rPr>
      <w:rFonts w:ascii="Arial" w:hAnsi="Arial" w:cs="Arial"/>
      <w:i/>
      <w:iCs/>
      <w:spacing w:val="10"/>
      <w:sz w:val="20"/>
      <w:szCs w:val="20"/>
    </w:rPr>
  </w:style>
  <w:style w:type="paragraph" w:customStyle="1" w:styleId="Style61">
    <w:name w:val="Style61"/>
    <w:basedOn w:val="Normal"/>
    <w:rsid w:val="00084BE4"/>
    <w:pPr>
      <w:widowControl w:val="0"/>
      <w:autoSpaceDE w:val="0"/>
      <w:autoSpaceDN w:val="0"/>
      <w:adjustRightInd w:val="0"/>
    </w:pPr>
    <w:rPr>
      <w:rFonts w:ascii="Arial" w:hAnsi="Arial" w:cs="Arial"/>
      <w:lang w:val="en-US"/>
    </w:rPr>
  </w:style>
  <w:style w:type="paragraph" w:customStyle="1" w:styleId="Style56">
    <w:name w:val="Style56"/>
    <w:basedOn w:val="Normal"/>
    <w:rsid w:val="00084BE4"/>
    <w:pPr>
      <w:widowControl w:val="0"/>
      <w:autoSpaceDE w:val="0"/>
      <w:autoSpaceDN w:val="0"/>
      <w:adjustRightInd w:val="0"/>
      <w:jc w:val="center"/>
    </w:pPr>
    <w:rPr>
      <w:rFonts w:ascii="Arial" w:hAnsi="Arial" w:cs="Arial"/>
      <w:lang w:val="en-US"/>
    </w:rPr>
  </w:style>
  <w:style w:type="character" w:customStyle="1" w:styleId="FontStyle95">
    <w:name w:val="Font Style95"/>
    <w:basedOn w:val="DefaultParagraphFont"/>
    <w:rsid w:val="00084BE4"/>
    <w:rPr>
      <w:rFonts w:ascii="Times New Roman" w:hAnsi="Times New Roman" w:cs="Times New Roman"/>
      <w:i/>
      <w:iCs/>
      <w:sz w:val="18"/>
      <w:szCs w:val="18"/>
    </w:rPr>
  </w:style>
  <w:style w:type="paragraph" w:customStyle="1" w:styleId="Style39">
    <w:name w:val="Style39"/>
    <w:basedOn w:val="Normal"/>
    <w:rsid w:val="00084BE4"/>
    <w:pPr>
      <w:widowControl w:val="0"/>
      <w:autoSpaceDE w:val="0"/>
      <w:autoSpaceDN w:val="0"/>
      <w:adjustRightInd w:val="0"/>
    </w:pPr>
    <w:rPr>
      <w:rFonts w:ascii="Arial" w:hAnsi="Arial" w:cs="Arial"/>
      <w:lang w:val="en-US"/>
    </w:rPr>
  </w:style>
  <w:style w:type="character" w:customStyle="1" w:styleId="FontStyle112">
    <w:name w:val="Font Style112"/>
    <w:basedOn w:val="DefaultParagraphFont"/>
    <w:rsid w:val="00084BE4"/>
    <w:rPr>
      <w:rFonts w:ascii="Arial" w:hAnsi="Arial" w:cs="Arial"/>
      <w:b/>
      <w:bCs/>
      <w:sz w:val="10"/>
      <w:szCs w:val="10"/>
    </w:rPr>
  </w:style>
  <w:style w:type="paragraph" w:customStyle="1" w:styleId="Style20">
    <w:name w:val="Style20"/>
    <w:basedOn w:val="Normal"/>
    <w:rsid w:val="00084BE4"/>
    <w:pPr>
      <w:widowControl w:val="0"/>
      <w:autoSpaceDE w:val="0"/>
      <w:autoSpaceDN w:val="0"/>
      <w:adjustRightInd w:val="0"/>
    </w:pPr>
    <w:rPr>
      <w:rFonts w:ascii="Arial" w:hAnsi="Arial" w:cs="Arial"/>
      <w:lang w:val="en-US"/>
    </w:rPr>
  </w:style>
  <w:style w:type="character" w:customStyle="1" w:styleId="FontStyle114">
    <w:name w:val="Font Style114"/>
    <w:basedOn w:val="DefaultParagraphFont"/>
    <w:rsid w:val="00084BE4"/>
    <w:rPr>
      <w:rFonts w:ascii="Arial" w:hAnsi="Arial" w:cs="Arial"/>
      <w:b/>
      <w:bCs/>
      <w:i/>
      <w:iCs/>
      <w:spacing w:val="-20"/>
      <w:sz w:val="20"/>
      <w:szCs w:val="20"/>
    </w:rPr>
  </w:style>
  <w:style w:type="paragraph" w:customStyle="1" w:styleId="Style47">
    <w:name w:val="Style47"/>
    <w:basedOn w:val="Normal"/>
    <w:rsid w:val="00084BE4"/>
    <w:pPr>
      <w:widowControl w:val="0"/>
      <w:autoSpaceDE w:val="0"/>
      <w:autoSpaceDN w:val="0"/>
      <w:adjustRightInd w:val="0"/>
    </w:pPr>
    <w:rPr>
      <w:rFonts w:ascii="Arial" w:hAnsi="Arial" w:cs="Arial"/>
      <w:lang w:val="en-US"/>
    </w:rPr>
  </w:style>
  <w:style w:type="character" w:customStyle="1" w:styleId="FontStyle117">
    <w:name w:val="Font Style117"/>
    <w:basedOn w:val="DefaultParagraphFont"/>
    <w:rsid w:val="00084BE4"/>
    <w:rPr>
      <w:rFonts w:ascii="Candara" w:hAnsi="Candara" w:cs="Candara"/>
      <w:i/>
      <w:iCs/>
      <w:spacing w:val="30"/>
      <w:sz w:val="28"/>
      <w:szCs w:val="28"/>
    </w:rPr>
  </w:style>
  <w:style w:type="paragraph" w:customStyle="1" w:styleId="Style13">
    <w:name w:val="Style13"/>
    <w:basedOn w:val="Normal"/>
    <w:rsid w:val="00084BE4"/>
    <w:pPr>
      <w:widowControl w:val="0"/>
      <w:autoSpaceDE w:val="0"/>
      <w:autoSpaceDN w:val="0"/>
      <w:adjustRightInd w:val="0"/>
    </w:pPr>
    <w:rPr>
      <w:rFonts w:ascii="Arial" w:hAnsi="Arial" w:cs="Arial"/>
      <w:lang w:val="en-US"/>
    </w:rPr>
  </w:style>
  <w:style w:type="paragraph" w:customStyle="1" w:styleId="Style74">
    <w:name w:val="Style74"/>
    <w:basedOn w:val="Normal"/>
    <w:rsid w:val="00084BE4"/>
    <w:pPr>
      <w:widowControl w:val="0"/>
      <w:autoSpaceDE w:val="0"/>
      <w:autoSpaceDN w:val="0"/>
      <w:adjustRightInd w:val="0"/>
    </w:pPr>
    <w:rPr>
      <w:rFonts w:ascii="Arial" w:hAnsi="Arial" w:cs="Arial"/>
      <w:lang w:val="en-US"/>
    </w:rPr>
  </w:style>
  <w:style w:type="paragraph" w:customStyle="1" w:styleId="Style59">
    <w:name w:val="Style59"/>
    <w:basedOn w:val="Normal"/>
    <w:rsid w:val="00084BE4"/>
    <w:pPr>
      <w:widowControl w:val="0"/>
      <w:autoSpaceDE w:val="0"/>
      <w:autoSpaceDN w:val="0"/>
      <w:adjustRightInd w:val="0"/>
    </w:pPr>
    <w:rPr>
      <w:rFonts w:ascii="Arial" w:hAnsi="Arial" w:cs="Arial"/>
      <w:lang w:val="en-US"/>
    </w:rPr>
  </w:style>
  <w:style w:type="character" w:customStyle="1" w:styleId="FontStyle93">
    <w:name w:val="Font Style93"/>
    <w:basedOn w:val="DefaultParagraphFont"/>
    <w:rsid w:val="00084BE4"/>
    <w:rPr>
      <w:rFonts w:ascii="Arial" w:hAnsi="Arial" w:cs="Arial"/>
      <w:b/>
      <w:bCs/>
      <w:sz w:val="30"/>
      <w:szCs w:val="30"/>
    </w:rPr>
  </w:style>
  <w:style w:type="paragraph" w:customStyle="1" w:styleId="Style66">
    <w:name w:val="Style66"/>
    <w:basedOn w:val="Normal"/>
    <w:rsid w:val="00084BE4"/>
    <w:pPr>
      <w:widowControl w:val="0"/>
      <w:autoSpaceDE w:val="0"/>
      <w:autoSpaceDN w:val="0"/>
      <w:adjustRightInd w:val="0"/>
    </w:pPr>
    <w:rPr>
      <w:rFonts w:ascii="Arial" w:hAnsi="Arial" w:cs="Arial"/>
      <w:lang w:val="en-US"/>
    </w:rPr>
  </w:style>
  <w:style w:type="character" w:customStyle="1" w:styleId="FontStyle118">
    <w:name w:val="Font Style118"/>
    <w:basedOn w:val="DefaultParagraphFont"/>
    <w:rsid w:val="00084BE4"/>
    <w:rPr>
      <w:rFonts w:ascii="Franklin Gothic Heavy" w:hAnsi="Franklin Gothic Heavy" w:cs="Franklin Gothic Heavy"/>
      <w:sz w:val="20"/>
      <w:szCs w:val="20"/>
    </w:rPr>
  </w:style>
  <w:style w:type="paragraph" w:customStyle="1" w:styleId="Style32">
    <w:name w:val="Style32"/>
    <w:basedOn w:val="Normal"/>
    <w:rsid w:val="00084BE4"/>
    <w:pPr>
      <w:widowControl w:val="0"/>
      <w:autoSpaceDE w:val="0"/>
      <w:autoSpaceDN w:val="0"/>
      <w:adjustRightInd w:val="0"/>
    </w:pPr>
    <w:rPr>
      <w:rFonts w:ascii="Arial" w:hAnsi="Arial" w:cs="Arial"/>
      <w:lang w:val="en-US"/>
    </w:rPr>
  </w:style>
  <w:style w:type="paragraph" w:customStyle="1" w:styleId="Style35">
    <w:name w:val="Style35"/>
    <w:basedOn w:val="Normal"/>
    <w:rsid w:val="00084BE4"/>
    <w:pPr>
      <w:widowControl w:val="0"/>
      <w:autoSpaceDE w:val="0"/>
      <w:autoSpaceDN w:val="0"/>
      <w:adjustRightInd w:val="0"/>
    </w:pPr>
    <w:rPr>
      <w:rFonts w:ascii="Arial" w:hAnsi="Arial" w:cs="Arial"/>
      <w:lang w:val="en-US"/>
    </w:rPr>
  </w:style>
  <w:style w:type="paragraph" w:customStyle="1" w:styleId="Style52">
    <w:name w:val="Style52"/>
    <w:basedOn w:val="Normal"/>
    <w:rsid w:val="00084BE4"/>
    <w:pPr>
      <w:widowControl w:val="0"/>
      <w:autoSpaceDE w:val="0"/>
      <w:autoSpaceDN w:val="0"/>
      <w:adjustRightInd w:val="0"/>
    </w:pPr>
    <w:rPr>
      <w:rFonts w:ascii="Arial" w:hAnsi="Arial" w:cs="Arial"/>
      <w:lang w:val="en-US"/>
    </w:rPr>
  </w:style>
  <w:style w:type="character" w:customStyle="1" w:styleId="FontStyle94">
    <w:name w:val="Font Style94"/>
    <w:basedOn w:val="DefaultParagraphFont"/>
    <w:rsid w:val="00084BE4"/>
    <w:rPr>
      <w:rFonts w:ascii="Arial" w:hAnsi="Arial" w:cs="Arial"/>
      <w:smallCaps/>
      <w:sz w:val="26"/>
      <w:szCs w:val="26"/>
    </w:rPr>
  </w:style>
  <w:style w:type="paragraph" w:customStyle="1" w:styleId="Style14">
    <w:name w:val="Style14"/>
    <w:basedOn w:val="Normal"/>
    <w:rsid w:val="00084BE4"/>
    <w:pPr>
      <w:widowControl w:val="0"/>
      <w:autoSpaceDE w:val="0"/>
      <w:autoSpaceDN w:val="0"/>
      <w:adjustRightInd w:val="0"/>
      <w:spacing w:line="247" w:lineRule="exact"/>
      <w:ind w:hanging="1584"/>
    </w:pPr>
    <w:rPr>
      <w:rFonts w:ascii="Arial" w:hAnsi="Arial" w:cs="Arial"/>
      <w:lang w:val="en-US"/>
    </w:rPr>
  </w:style>
  <w:style w:type="character" w:customStyle="1" w:styleId="FontStyle96">
    <w:name w:val="Font Style96"/>
    <w:basedOn w:val="DefaultParagraphFont"/>
    <w:rsid w:val="00084BE4"/>
    <w:rPr>
      <w:rFonts w:ascii="Times New Roman" w:hAnsi="Times New Roman" w:cs="Times New Roman"/>
      <w:i/>
      <w:iCs/>
      <w:sz w:val="24"/>
      <w:szCs w:val="24"/>
    </w:rPr>
  </w:style>
  <w:style w:type="character" w:customStyle="1" w:styleId="FontStyle126">
    <w:name w:val="Font Style126"/>
    <w:basedOn w:val="DefaultParagraphFont"/>
    <w:rsid w:val="00084BE4"/>
    <w:rPr>
      <w:rFonts w:ascii="Times New Roman" w:hAnsi="Times New Roman" w:cs="Times New Roman"/>
      <w:i/>
      <w:iCs/>
      <w:spacing w:val="50"/>
      <w:sz w:val="24"/>
      <w:szCs w:val="24"/>
    </w:rPr>
  </w:style>
  <w:style w:type="paragraph" w:customStyle="1" w:styleId="Style57">
    <w:name w:val="Style57"/>
    <w:basedOn w:val="Normal"/>
    <w:rsid w:val="00084BE4"/>
    <w:pPr>
      <w:widowControl w:val="0"/>
      <w:autoSpaceDE w:val="0"/>
      <w:autoSpaceDN w:val="0"/>
      <w:adjustRightInd w:val="0"/>
    </w:pPr>
    <w:rPr>
      <w:rFonts w:ascii="Arial" w:hAnsi="Arial" w:cs="Arial"/>
      <w:lang w:val="en-US"/>
    </w:rPr>
  </w:style>
  <w:style w:type="paragraph" w:customStyle="1" w:styleId="Style78">
    <w:name w:val="Style78"/>
    <w:basedOn w:val="Normal"/>
    <w:rsid w:val="00084BE4"/>
    <w:pPr>
      <w:widowControl w:val="0"/>
      <w:autoSpaceDE w:val="0"/>
      <w:autoSpaceDN w:val="0"/>
      <w:adjustRightInd w:val="0"/>
    </w:pPr>
    <w:rPr>
      <w:rFonts w:ascii="Arial" w:hAnsi="Arial" w:cs="Arial"/>
      <w:lang w:val="en-US"/>
    </w:rPr>
  </w:style>
  <w:style w:type="character" w:customStyle="1" w:styleId="FontStyle120">
    <w:name w:val="Font Style120"/>
    <w:basedOn w:val="DefaultParagraphFont"/>
    <w:rsid w:val="00084BE4"/>
    <w:rPr>
      <w:rFonts w:ascii="Candara" w:hAnsi="Candara" w:cs="Candara"/>
      <w:i/>
      <w:iCs/>
      <w:spacing w:val="20"/>
      <w:sz w:val="42"/>
      <w:szCs w:val="42"/>
    </w:rPr>
  </w:style>
  <w:style w:type="character" w:customStyle="1" w:styleId="FontStyle121">
    <w:name w:val="Font Style121"/>
    <w:basedOn w:val="DefaultParagraphFont"/>
    <w:rsid w:val="00084BE4"/>
    <w:rPr>
      <w:rFonts w:ascii="Arial" w:hAnsi="Arial" w:cs="Arial"/>
      <w:i/>
      <w:iCs/>
      <w:spacing w:val="50"/>
      <w:sz w:val="20"/>
      <w:szCs w:val="20"/>
    </w:rPr>
  </w:style>
  <w:style w:type="paragraph" w:customStyle="1" w:styleId="Style79">
    <w:name w:val="Style79"/>
    <w:basedOn w:val="Normal"/>
    <w:rsid w:val="00084BE4"/>
    <w:pPr>
      <w:widowControl w:val="0"/>
      <w:autoSpaceDE w:val="0"/>
      <w:autoSpaceDN w:val="0"/>
      <w:adjustRightInd w:val="0"/>
    </w:pPr>
    <w:rPr>
      <w:rFonts w:ascii="Arial" w:hAnsi="Arial" w:cs="Arial"/>
      <w:lang w:val="en-US"/>
    </w:rPr>
  </w:style>
  <w:style w:type="paragraph" w:customStyle="1" w:styleId="Style90">
    <w:name w:val="Style90"/>
    <w:basedOn w:val="Normal"/>
    <w:rsid w:val="00084BE4"/>
    <w:pPr>
      <w:widowControl w:val="0"/>
      <w:autoSpaceDE w:val="0"/>
      <w:autoSpaceDN w:val="0"/>
      <w:adjustRightInd w:val="0"/>
    </w:pPr>
    <w:rPr>
      <w:rFonts w:ascii="Arial" w:hAnsi="Arial" w:cs="Arial"/>
      <w:lang w:val="en-US"/>
    </w:rPr>
  </w:style>
  <w:style w:type="character" w:customStyle="1" w:styleId="FontStyle135">
    <w:name w:val="Font Style135"/>
    <w:basedOn w:val="DefaultParagraphFont"/>
    <w:rsid w:val="00084BE4"/>
    <w:rPr>
      <w:rFonts w:ascii="Arial" w:hAnsi="Arial" w:cs="Arial"/>
      <w:b/>
      <w:bCs/>
      <w:i/>
      <w:iCs/>
      <w:sz w:val="18"/>
      <w:szCs w:val="18"/>
    </w:rPr>
  </w:style>
  <w:style w:type="paragraph" w:customStyle="1" w:styleId="Style49">
    <w:name w:val="Style49"/>
    <w:basedOn w:val="Normal"/>
    <w:rsid w:val="00084BE4"/>
    <w:pPr>
      <w:widowControl w:val="0"/>
      <w:autoSpaceDE w:val="0"/>
      <w:autoSpaceDN w:val="0"/>
      <w:adjustRightInd w:val="0"/>
    </w:pPr>
    <w:rPr>
      <w:rFonts w:ascii="Arial" w:hAnsi="Arial" w:cs="Arial"/>
      <w:lang w:val="en-US"/>
    </w:rPr>
  </w:style>
  <w:style w:type="character" w:customStyle="1" w:styleId="FontStyle125">
    <w:name w:val="Font Style125"/>
    <w:basedOn w:val="DefaultParagraphFont"/>
    <w:rsid w:val="00084BE4"/>
    <w:rPr>
      <w:rFonts w:ascii="Arial" w:hAnsi="Arial" w:cs="Arial"/>
      <w:sz w:val="10"/>
      <w:szCs w:val="10"/>
    </w:rPr>
  </w:style>
  <w:style w:type="character" w:customStyle="1" w:styleId="FontStyle105">
    <w:name w:val="Font Style105"/>
    <w:basedOn w:val="DefaultParagraphFont"/>
    <w:rsid w:val="00084BE4"/>
    <w:rPr>
      <w:rFonts w:ascii="Arial" w:hAnsi="Arial" w:cs="Arial"/>
      <w:spacing w:val="10"/>
      <w:sz w:val="40"/>
      <w:szCs w:val="40"/>
    </w:rPr>
  </w:style>
  <w:style w:type="paragraph" w:customStyle="1" w:styleId="Style55">
    <w:name w:val="Style55"/>
    <w:basedOn w:val="Normal"/>
    <w:rsid w:val="00084BE4"/>
    <w:pPr>
      <w:widowControl w:val="0"/>
      <w:autoSpaceDE w:val="0"/>
      <w:autoSpaceDN w:val="0"/>
      <w:adjustRightInd w:val="0"/>
    </w:pPr>
    <w:rPr>
      <w:rFonts w:ascii="Arial" w:hAnsi="Arial" w:cs="Arial"/>
      <w:lang w:val="en-US"/>
    </w:rPr>
  </w:style>
  <w:style w:type="character" w:customStyle="1" w:styleId="FontStyle139">
    <w:name w:val="Font Style139"/>
    <w:basedOn w:val="DefaultParagraphFont"/>
    <w:rsid w:val="00084BE4"/>
    <w:rPr>
      <w:rFonts w:ascii="Arial" w:hAnsi="Arial" w:cs="Arial"/>
      <w:i/>
      <w:iCs/>
      <w:sz w:val="18"/>
      <w:szCs w:val="18"/>
    </w:rPr>
  </w:style>
  <w:style w:type="paragraph" w:customStyle="1" w:styleId="Style24">
    <w:name w:val="Style24"/>
    <w:basedOn w:val="Normal"/>
    <w:rsid w:val="00084BE4"/>
    <w:pPr>
      <w:widowControl w:val="0"/>
      <w:autoSpaceDE w:val="0"/>
      <w:autoSpaceDN w:val="0"/>
      <w:adjustRightInd w:val="0"/>
    </w:pPr>
    <w:rPr>
      <w:rFonts w:ascii="Arial" w:hAnsi="Arial" w:cs="Arial"/>
      <w:lang w:val="en-US"/>
    </w:rPr>
  </w:style>
  <w:style w:type="character" w:customStyle="1" w:styleId="FontStyle127">
    <w:name w:val="Font Style127"/>
    <w:basedOn w:val="DefaultParagraphFont"/>
    <w:rsid w:val="00084BE4"/>
    <w:rPr>
      <w:rFonts w:ascii="Times New Roman" w:hAnsi="Times New Roman" w:cs="Times New Roman"/>
      <w:b/>
      <w:bCs/>
      <w:i/>
      <w:iCs/>
      <w:spacing w:val="40"/>
      <w:sz w:val="8"/>
      <w:szCs w:val="8"/>
    </w:rPr>
  </w:style>
  <w:style w:type="paragraph" w:customStyle="1" w:styleId="Style51">
    <w:name w:val="Style51"/>
    <w:basedOn w:val="Normal"/>
    <w:rsid w:val="00084BE4"/>
    <w:pPr>
      <w:widowControl w:val="0"/>
      <w:autoSpaceDE w:val="0"/>
      <w:autoSpaceDN w:val="0"/>
      <w:adjustRightInd w:val="0"/>
    </w:pPr>
    <w:rPr>
      <w:rFonts w:ascii="Arial" w:hAnsi="Arial" w:cs="Arial"/>
      <w:lang w:val="en-US"/>
    </w:rPr>
  </w:style>
  <w:style w:type="paragraph" w:customStyle="1" w:styleId="Style26">
    <w:name w:val="Style26"/>
    <w:basedOn w:val="Normal"/>
    <w:rsid w:val="00084BE4"/>
    <w:pPr>
      <w:widowControl w:val="0"/>
      <w:autoSpaceDE w:val="0"/>
      <w:autoSpaceDN w:val="0"/>
      <w:adjustRightInd w:val="0"/>
    </w:pPr>
    <w:rPr>
      <w:rFonts w:ascii="Arial" w:hAnsi="Arial" w:cs="Arial"/>
      <w:lang w:val="en-US"/>
    </w:rPr>
  </w:style>
  <w:style w:type="paragraph" w:customStyle="1" w:styleId="Style73">
    <w:name w:val="Style73"/>
    <w:basedOn w:val="Normal"/>
    <w:rsid w:val="00084BE4"/>
    <w:pPr>
      <w:widowControl w:val="0"/>
      <w:autoSpaceDE w:val="0"/>
      <w:autoSpaceDN w:val="0"/>
      <w:adjustRightInd w:val="0"/>
    </w:pPr>
    <w:rPr>
      <w:rFonts w:ascii="Arial" w:hAnsi="Arial" w:cs="Arial"/>
      <w:lang w:val="en-US"/>
    </w:rPr>
  </w:style>
  <w:style w:type="character" w:customStyle="1" w:styleId="FontStyle130">
    <w:name w:val="Font Style130"/>
    <w:basedOn w:val="DefaultParagraphFont"/>
    <w:rsid w:val="00084BE4"/>
    <w:rPr>
      <w:rFonts w:ascii="Arial" w:hAnsi="Arial" w:cs="Arial"/>
      <w:i/>
      <w:iCs/>
      <w:spacing w:val="30"/>
      <w:sz w:val="28"/>
      <w:szCs w:val="28"/>
    </w:rPr>
  </w:style>
  <w:style w:type="character" w:customStyle="1" w:styleId="FontStyle129">
    <w:name w:val="Font Style129"/>
    <w:basedOn w:val="DefaultParagraphFont"/>
    <w:rsid w:val="00084BE4"/>
    <w:rPr>
      <w:rFonts w:ascii="Arial" w:hAnsi="Arial" w:cs="Arial"/>
      <w:b/>
      <w:bCs/>
      <w:i/>
      <w:iCs/>
      <w:spacing w:val="20"/>
      <w:sz w:val="24"/>
      <w:szCs w:val="24"/>
    </w:rPr>
  </w:style>
  <w:style w:type="paragraph" w:customStyle="1" w:styleId="Style54">
    <w:name w:val="Style54"/>
    <w:basedOn w:val="Normal"/>
    <w:rsid w:val="00084BE4"/>
    <w:pPr>
      <w:widowControl w:val="0"/>
      <w:autoSpaceDE w:val="0"/>
      <w:autoSpaceDN w:val="0"/>
      <w:adjustRightInd w:val="0"/>
    </w:pPr>
    <w:rPr>
      <w:rFonts w:ascii="Arial" w:hAnsi="Arial" w:cs="Arial"/>
      <w:lang w:val="en-US"/>
    </w:rPr>
  </w:style>
  <w:style w:type="character" w:customStyle="1" w:styleId="FontStyle128">
    <w:name w:val="Font Style128"/>
    <w:basedOn w:val="DefaultParagraphFont"/>
    <w:rsid w:val="00084BE4"/>
    <w:rPr>
      <w:rFonts w:ascii="Times New Roman" w:hAnsi="Times New Roman" w:cs="Times New Roman"/>
      <w:i/>
      <w:iCs/>
      <w:spacing w:val="60"/>
      <w:sz w:val="14"/>
      <w:szCs w:val="14"/>
    </w:rPr>
  </w:style>
  <w:style w:type="paragraph" w:customStyle="1" w:styleId="Style63">
    <w:name w:val="Style63"/>
    <w:basedOn w:val="Normal"/>
    <w:rsid w:val="00084BE4"/>
    <w:pPr>
      <w:widowControl w:val="0"/>
      <w:autoSpaceDE w:val="0"/>
      <w:autoSpaceDN w:val="0"/>
      <w:adjustRightInd w:val="0"/>
    </w:pPr>
    <w:rPr>
      <w:rFonts w:ascii="Arial" w:hAnsi="Arial" w:cs="Arial"/>
      <w:lang w:val="en-US"/>
    </w:rPr>
  </w:style>
  <w:style w:type="paragraph" w:customStyle="1" w:styleId="Style83">
    <w:name w:val="Style83"/>
    <w:basedOn w:val="Normal"/>
    <w:rsid w:val="00084BE4"/>
    <w:pPr>
      <w:widowControl w:val="0"/>
      <w:autoSpaceDE w:val="0"/>
      <w:autoSpaceDN w:val="0"/>
      <w:adjustRightInd w:val="0"/>
    </w:pPr>
    <w:rPr>
      <w:rFonts w:ascii="Arial" w:hAnsi="Arial" w:cs="Arial"/>
      <w:lang w:val="en-US"/>
    </w:rPr>
  </w:style>
  <w:style w:type="paragraph" w:customStyle="1" w:styleId="Style72">
    <w:name w:val="Style72"/>
    <w:basedOn w:val="Normal"/>
    <w:rsid w:val="00084BE4"/>
    <w:pPr>
      <w:widowControl w:val="0"/>
      <w:autoSpaceDE w:val="0"/>
      <w:autoSpaceDN w:val="0"/>
      <w:adjustRightInd w:val="0"/>
    </w:pPr>
    <w:rPr>
      <w:rFonts w:ascii="Arial" w:hAnsi="Arial" w:cs="Arial"/>
      <w:lang w:val="en-US"/>
    </w:rPr>
  </w:style>
  <w:style w:type="paragraph" w:customStyle="1" w:styleId="Style67">
    <w:name w:val="Style67"/>
    <w:basedOn w:val="Normal"/>
    <w:rsid w:val="00084BE4"/>
    <w:pPr>
      <w:widowControl w:val="0"/>
      <w:autoSpaceDE w:val="0"/>
      <w:autoSpaceDN w:val="0"/>
      <w:adjustRightInd w:val="0"/>
      <w:spacing w:line="228" w:lineRule="exact"/>
      <w:jc w:val="both"/>
    </w:pPr>
    <w:rPr>
      <w:rFonts w:ascii="Arial" w:hAnsi="Arial" w:cs="Arial"/>
      <w:lang w:val="en-US"/>
    </w:rPr>
  </w:style>
  <w:style w:type="character" w:customStyle="1" w:styleId="FontStyle138">
    <w:name w:val="Font Style138"/>
    <w:basedOn w:val="DefaultParagraphFont"/>
    <w:rsid w:val="00084BE4"/>
    <w:rPr>
      <w:rFonts w:ascii="Arial" w:hAnsi="Arial" w:cs="Arial"/>
      <w:i/>
      <w:iCs/>
      <w:sz w:val="18"/>
      <w:szCs w:val="18"/>
    </w:rPr>
  </w:style>
  <w:style w:type="paragraph" w:customStyle="1" w:styleId="Style8">
    <w:name w:val="Style8"/>
    <w:basedOn w:val="Normal"/>
    <w:rsid w:val="00084BE4"/>
    <w:pPr>
      <w:widowControl w:val="0"/>
      <w:autoSpaceDE w:val="0"/>
      <w:autoSpaceDN w:val="0"/>
      <w:adjustRightInd w:val="0"/>
      <w:spacing w:line="245" w:lineRule="exact"/>
      <w:jc w:val="both"/>
    </w:pPr>
    <w:rPr>
      <w:rFonts w:ascii="Arial" w:hAnsi="Arial" w:cs="Arial"/>
      <w:lang w:val="en-US"/>
    </w:rPr>
  </w:style>
  <w:style w:type="character" w:customStyle="1" w:styleId="BodyTextIndentChar1">
    <w:name w:val="Body Text Indent Char1"/>
    <w:basedOn w:val="DefaultParagraphFont"/>
    <w:rsid w:val="00084BE4"/>
    <w:rPr>
      <w:sz w:val="24"/>
      <w:szCs w:val="24"/>
      <w:lang w:val="en-US" w:eastAsia="ar-SA"/>
    </w:rPr>
  </w:style>
  <w:style w:type="paragraph" w:customStyle="1" w:styleId="Pasussalistom1">
    <w:name w:val="Pasus sa listom1"/>
    <w:basedOn w:val="Normal"/>
    <w:rsid w:val="00084BE4"/>
    <w:pPr>
      <w:suppressAutoHyphens/>
      <w:ind w:left="720"/>
    </w:pPr>
    <w:rPr>
      <w:lang w:val="en-US" w:eastAsia="ar-SA"/>
    </w:rPr>
  </w:style>
  <w:style w:type="paragraph" w:customStyle="1" w:styleId="Style23">
    <w:name w:val="Style23"/>
    <w:basedOn w:val="Normal"/>
    <w:rsid w:val="00084BE4"/>
    <w:pPr>
      <w:widowControl w:val="0"/>
      <w:autoSpaceDE w:val="0"/>
      <w:autoSpaceDN w:val="0"/>
      <w:adjustRightInd w:val="0"/>
    </w:pPr>
    <w:rPr>
      <w:rFonts w:ascii="Arial" w:hAnsi="Arial" w:cs="Arial"/>
      <w:lang w:val="en-US"/>
    </w:rPr>
  </w:style>
  <w:style w:type="paragraph" w:customStyle="1" w:styleId="WW-TableContents11111111111111111111111111111111111111111111111">
    <w:name w:val="WW-Table Contents11111111111111111111111111111111111111111111111"/>
    <w:basedOn w:val="BodyText"/>
    <w:rsid w:val="00084BE4"/>
    <w:pPr>
      <w:suppressLineNumbers/>
      <w:suppressAutoHyphens/>
      <w:spacing w:after="0" w:line="283" w:lineRule="exact"/>
      <w:jc w:val="both"/>
    </w:pPr>
    <w:rPr>
      <w:rFonts w:ascii="Arial" w:hAnsi="Arial"/>
      <w:b/>
      <w:sz w:val="20"/>
      <w:szCs w:val="20"/>
      <w:lang w:val="en-US" w:eastAsia="ar-SA"/>
    </w:rPr>
  </w:style>
  <w:style w:type="paragraph" w:customStyle="1" w:styleId="WW-BodyText3">
    <w:name w:val="WW-Body Text 3"/>
    <w:basedOn w:val="Normal"/>
    <w:rsid w:val="00084BE4"/>
    <w:pPr>
      <w:suppressAutoHyphens/>
      <w:jc w:val="both"/>
    </w:pPr>
    <w:rPr>
      <w:rFonts w:ascii="Arial" w:hAnsi="Arial"/>
      <w:sz w:val="20"/>
      <w:szCs w:val="20"/>
      <w:lang w:val="en-US" w:eastAsia="ar-SA"/>
    </w:rPr>
  </w:style>
  <w:style w:type="paragraph" w:customStyle="1" w:styleId="WW-TableHeading11111111111111111111111111111111111111111111111">
    <w:name w:val="WW-Table Heading11111111111111111111111111111111111111111111111"/>
    <w:basedOn w:val="WW-TableContents11111111111111111111111111111111111111111111111"/>
    <w:rsid w:val="00084BE4"/>
    <w:pPr>
      <w:jc w:val="center"/>
    </w:pPr>
    <w:rPr>
      <w:bCs/>
      <w:i/>
      <w:iCs/>
    </w:rPr>
  </w:style>
  <w:style w:type="numbering" w:customStyle="1" w:styleId="1111112">
    <w:name w:val="1 / 1.1 / 1.1.12"/>
    <w:basedOn w:val="NoList"/>
    <w:next w:val="111111"/>
    <w:rsid w:val="00570C30"/>
  </w:style>
  <w:style w:type="numbering" w:customStyle="1" w:styleId="11111111">
    <w:name w:val="1 / 1.1 / 1.1.111"/>
    <w:basedOn w:val="NoList"/>
    <w:next w:val="111111"/>
    <w:rsid w:val="00570C30"/>
  </w:style>
  <w:style w:type="numbering" w:customStyle="1" w:styleId="Style27">
    <w:name w:val="Style27"/>
    <w:rsid w:val="00570C30"/>
  </w:style>
  <w:style w:type="numbering" w:customStyle="1" w:styleId="NoList9">
    <w:name w:val="No List9"/>
    <w:next w:val="NoList"/>
    <w:uiPriority w:val="99"/>
    <w:semiHidden/>
    <w:unhideWhenUsed/>
    <w:rsid w:val="00A70E04"/>
  </w:style>
  <w:style w:type="table" w:customStyle="1" w:styleId="TableGrid11">
    <w:name w:val="Table Grid11"/>
    <w:basedOn w:val="TableNormal"/>
    <w:next w:val="TableGrid"/>
    <w:uiPriority w:val="59"/>
    <w:rsid w:val="00A70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rsid w:val="00A70E04"/>
  </w:style>
  <w:style w:type="table" w:customStyle="1" w:styleId="TableGrid12">
    <w:name w:val="Table Grid12"/>
    <w:basedOn w:val="TableNormal"/>
    <w:next w:val="TableGrid"/>
    <w:rsid w:val="00A70E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A70E04"/>
  </w:style>
  <w:style w:type="table" w:customStyle="1" w:styleId="TableGrid21">
    <w:name w:val="Table Grid21"/>
    <w:basedOn w:val="TableNormal"/>
    <w:next w:val="TableGrid"/>
    <w:rsid w:val="00A70E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A70E0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A70E0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70E0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A70E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A70E04"/>
  </w:style>
  <w:style w:type="table" w:customStyle="1" w:styleId="TableNormal11">
    <w:name w:val="Table Normal11"/>
    <w:uiPriority w:val="2"/>
    <w:semiHidden/>
    <w:unhideWhenUsed/>
    <w:qFormat/>
    <w:rsid w:val="00A70E04"/>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Grid71">
    <w:name w:val="Table Grid71"/>
    <w:basedOn w:val="TableNormal"/>
    <w:next w:val="TableGrid"/>
    <w:uiPriority w:val="59"/>
    <w:rsid w:val="00A70E04"/>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70E04"/>
  </w:style>
  <w:style w:type="table" w:customStyle="1" w:styleId="TableGrid81">
    <w:name w:val="Table Grid81"/>
    <w:basedOn w:val="TableNormal"/>
    <w:next w:val="TableGrid"/>
    <w:uiPriority w:val="59"/>
    <w:rsid w:val="00A70E04"/>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70E04"/>
  </w:style>
  <w:style w:type="table" w:customStyle="1" w:styleId="TableGrid91">
    <w:name w:val="Table Grid91"/>
    <w:basedOn w:val="TableNormal"/>
    <w:next w:val="TableGrid"/>
    <w:rsid w:val="00A70E0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semiHidden/>
    <w:rsid w:val="00A70E04"/>
  </w:style>
  <w:style w:type="numbering" w:customStyle="1" w:styleId="NoList71">
    <w:name w:val="No List71"/>
    <w:next w:val="NoList"/>
    <w:uiPriority w:val="99"/>
    <w:semiHidden/>
    <w:unhideWhenUsed/>
    <w:rsid w:val="00A70E04"/>
  </w:style>
  <w:style w:type="numbering" w:customStyle="1" w:styleId="NoList81">
    <w:name w:val="No List81"/>
    <w:next w:val="NoList"/>
    <w:uiPriority w:val="99"/>
    <w:semiHidden/>
    <w:unhideWhenUsed/>
    <w:rsid w:val="00A70E04"/>
  </w:style>
  <w:style w:type="table" w:customStyle="1" w:styleId="TableGrid101">
    <w:name w:val="Table Grid101"/>
    <w:basedOn w:val="TableNormal"/>
    <w:next w:val="TableGrid"/>
    <w:rsid w:val="00A70E04"/>
    <w:rPr>
      <w:rFonts w:ascii="Times New Roman" w:eastAsia="Times New Roman" w:hAnsi="Times New Roman"/>
      <w:lang w:val="sr-Latn-CS" w:eastAsia="sr-Latn-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1">
    <w:name w:val="1 / 1.1 / 1.1.121"/>
    <w:basedOn w:val="NoList"/>
    <w:next w:val="111111"/>
    <w:rsid w:val="00A70E04"/>
  </w:style>
  <w:style w:type="numbering" w:customStyle="1" w:styleId="111111111">
    <w:name w:val="1 / 1.1 / 1.1.1111"/>
    <w:basedOn w:val="NoList"/>
    <w:next w:val="111111"/>
    <w:rsid w:val="00A70E04"/>
  </w:style>
  <w:style w:type="numbering" w:customStyle="1" w:styleId="Style271">
    <w:name w:val="Style271"/>
    <w:rsid w:val="00A70E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List" w:uiPriority="99"/>
    <w:lsdException w:name="Title" w:qFormat="1"/>
    <w:lsdException w:name="Default Paragraph Font" w:uiPriority="1"/>
    <w:lsdException w:name="Body Text" w:qFormat="1"/>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E773A"/>
    <w:rPr>
      <w:rFonts w:ascii="Times New Roman" w:eastAsia="Times New Roman" w:hAnsi="Times New Roman"/>
      <w:sz w:val="24"/>
      <w:szCs w:val="24"/>
      <w:lang w:val="sr-Cyrl-CS" w:eastAsia="en-US"/>
    </w:rPr>
  </w:style>
  <w:style w:type="paragraph" w:styleId="Heading1">
    <w:name w:val="heading 1"/>
    <w:aliases w:val="Naslov 1"/>
    <w:basedOn w:val="Normal"/>
    <w:next w:val="Normal"/>
    <w:link w:val="Heading1Char"/>
    <w:autoRedefine/>
    <w:uiPriority w:val="99"/>
    <w:qFormat/>
    <w:rsid w:val="00387362"/>
    <w:pPr>
      <w:keepNext/>
      <w:tabs>
        <w:tab w:val="num" w:pos="0"/>
      </w:tabs>
      <w:suppressAutoHyphens/>
      <w:jc w:val="center"/>
      <w:outlineLvl w:val="0"/>
    </w:pPr>
    <w:rPr>
      <w:rFonts w:ascii="Arial" w:hAnsi="Arial" w:cs="Arial"/>
      <w:b/>
      <w:sz w:val="28"/>
      <w:szCs w:val="28"/>
      <w:lang w:val="sr-Cyrl-RS" w:eastAsia="x-none"/>
    </w:rPr>
  </w:style>
  <w:style w:type="paragraph" w:styleId="Heading2">
    <w:name w:val="heading 2"/>
    <w:basedOn w:val="Normal"/>
    <w:next w:val="Normal"/>
    <w:link w:val="Heading2Char"/>
    <w:autoRedefine/>
    <w:uiPriority w:val="99"/>
    <w:qFormat/>
    <w:rsid w:val="0007796B"/>
    <w:pPr>
      <w:keepNext/>
      <w:numPr>
        <w:ilvl w:val="1"/>
      </w:numPr>
      <w:tabs>
        <w:tab w:val="num" w:pos="0"/>
      </w:tabs>
      <w:suppressAutoHyphens/>
      <w:jc w:val="both"/>
      <w:outlineLvl w:val="1"/>
    </w:pPr>
    <w:rPr>
      <w:rFonts w:ascii="Arial" w:eastAsia="TimesNewRomanPSMT" w:hAnsi="Arial" w:cs="Arial"/>
      <w:bCs/>
      <w:iCs/>
      <w:color w:val="000000"/>
      <w:lang w:val="sr-Cyrl-RS" w:eastAsia="x-none"/>
    </w:rPr>
  </w:style>
  <w:style w:type="paragraph" w:styleId="Heading3">
    <w:name w:val="heading 3"/>
    <w:aliases w:val="Heading 3 Char Char Char Char"/>
    <w:basedOn w:val="Normal"/>
    <w:next w:val="Normal"/>
    <w:link w:val="Heading3Char"/>
    <w:uiPriority w:val="99"/>
    <w:qFormat/>
    <w:rsid w:val="00A41854"/>
    <w:pPr>
      <w:keepNext/>
      <w:spacing w:before="240" w:after="60"/>
      <w:outlineLvl w:val="2"/>
    </w:pPr>
    <w:rPr>
      <w:rFonts w:ascii="Arial" w:hAnsi="Arial"/>
      <w:b/>
      <w:bCs/>
      <w:sz w:val="26"/>
      <w:szCs w:val="26"/>
      <w:lang w:val="en-US"/>
    </w:rPr>
  </w:style>
  <w:style w:type="paragraph" w:styleId="Heading4">
    <w:name w:val="heading 4"/>
    <w:basedOn w:val="Normal"/>
    <w:next w:val="Normal"/>
    <w:link w:val="Heading4Char"/>
    <w:qFormat/>
    <w:rsid w:val="00CF5C9B"/>
    <w:pPr>
      <w:keepNext/>
      <w:outlineLvl w:val="3"/>
    </w:pPr>
    <w:rPr>
      <w:rFonts w:ascii="Tahoma" w:hAnsi="Tahoma"/>
      <w:szCs w:val="20"/>
      <w:lang w:val="en-US"/>
    </w:rPr>
  </w:style>
  <w:style w:type="paragraph" w:styleId="Heading5">
    <w:name w:val="heading 5"/>
    <w:basedOn w:val="Normal"/>
    <w:next w:val="Normal"/>
    <w:link w:val="Heading5Char"/>
    <w:uiPriority w:val="99"/>
    <w:qFormat/>
    <w:rsid w:val="00A07203"/>
    <w:pPr>
      <w:keepNext/>
      <w:numPr>
        <w:ilvl w:val="4"/>
        <w:numId w:val="1"/>
      </w:numPr>
      <w:suppressAutoHyphens/>
      <w:ind w:right="-867"/>
      <w:jc w:val="center"/>
      <w:outlineLvl w:val="4"/>
    </w:pPr>
    <w:rPr>
      <w:rFonts w:ascii="Arial" w:eastAsia="Calibri" w:hAnsi="Arial"/>
      <w:b/>
      <w:bCs/>
      <w:sz w:val="32"/>
      <w:szCs w:val="32"/>
      <w:lang w:val="en-GB" w:eastAsia="ar-SA"/>
    </w:rPr>
  </w:style>
  <w:style w:type="paragraph" w:styleId="Heading6">
    <w:name w:val="heading 6"/>
    <w:basedOn w:val="Normal"/>
    <w:next w:val="Normal"/>
    <w:link w:val="Heading6Char"/>
    <w:uiPriority w:val="99"/>
    <w:qFormat/>
    <w:rsid w:val="004F7430"/>
    <w:pPr>
      <w:spacing w:before="240" w:after="60"/>
      <w:ind w:left="1152" w:hanging="1152"/>
      <w:outlineLvl w:val="5"/>
    </w:pPr>
    <w:rPr>
      <w:rFonts w:ascii="Calibri" w:hAnsi="Calibri"/>
      <w:b/>
      <w:bCs/>
      <w:sz w:val="22"/>
      <w:szCs w:val="22"/>
      <w:lang w:eastAsia="x-none"/>
    </w:rPr>
  </w:style>
  <w:style w:type="paragraph" w:styleId="Heading7">
    <w:name w:val="heading 7"/>
    <w:basedOn w:val="Normal"/>
    <w:next w:val="Normal"/>
    <w:link w:val="Heading7Char"/>
    <w:uiPriority w:val="99"/>
    <w:qFormat/>
    <w:rsid w:val="004F7430"/>
    <w:pPr>
      <w:spacing w:before="240" w:after="60"/>
      <w:ind w:left="1296" w:hanging="1296"/>
      <w:outlineLvl w:val="6"/>
    </w:pPr>
    <w:rPr>
      <w:rFonts w:ascii="Calibri" w:hAnsi="Calibri"/>
      <w:lang w:eastAsia="x-none"/>
    </w:rPr>
  </w:style>
  <w:style w:type="paragraph" w:styleId="Heading8">
    <w:name w:val="heading 8"/>
    <w:basedOn w:val="Normal"/>
    <w:next w:val="Normal"/>
    <w:link w:val="Heading8Char"/>
    <w:uiPriority w:val="99"/>
    <w:qFormat/>
    <w:rsid w:val="00A07203"/>
    <w:pPr>
      <w:keepNext/>
      <w:numPr>
        <w:ilvl w:val="7"/>
        <w:numId w:val="2"/>
      </w:numPr>
      <w:suppressAutoHyphens/>
      <w:outlineLvl w:val="7"/>
    </w:pPr>
    <w:rPr>
      <w:rFonts w:ascii="Calibri" w:eastAsia="Calibri" w:hAnsi="Calibri"/>
      <w:b/>
      <w:bCs/>
      <w:u w:val="single"/>
      <w:lang w:val="en-GB" w:eastAsia="ar-SA"/>
    </w:rPr>
  </w:style>
  <w:style w:type="paragraph" w:styleId="Heading9">
    <w:name w:val="heading 9"/>
    <w:basedOn w:val="Normal"/>
    <w:next w:val="Normal"/>
    <w:link w:val="Heading9Char"/>
    <w:uiPriority w:val="99"/>
    <w:qFormat/>
    <w:rsid w:val="00A07203"/>
    <w:pPr>
      <w:spacing w:before="240" w:after="60"/>
      <w:outlineLvl w:val="8"/>
    </w:pPr>
    <w:rPr>
      <w:rFonts w:ascii="Cambria" w:hAnsi="Cambria"/>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link w:val="Heading1"/>
    <w:uiPriority w:val="99"/>
    <w:rsid w:val="00387362"/>
    <w:rPr>
      <w:rFonts w:ascii="Arial" w:eastAsia="Times New Roman" w:hAnsi="Arial" w:cs="Arial"/>
      <w:b/>
      <w:sz w:val="28"/>
      <w:szCs w:val="28"/>
      <w:lang w:val="sr-Cyrl-RS" w:eastAsia="x-none"/>
    </w:rPr>
  </w:style>
  <w:style w:type="character" w:customStyle="1" w:styleId="Heading2Char">
    <w:name w:val="Heading 2 Char"/>
    <w:link w:val="Heading2"/>
    <w:uiPriority w:val="99"/>
    <w:rsid w:val="0007796B"/>
    <w:rPr>
      <w:rFonts w:ascii="Arial" w:eastAsia="TimesNewRomanPSMT" w:hAnsi="Arial" w:cs="Arial"/>
      <w:bCs/>
      <w:iCs/>
      <w:color w:val="000000"/>
      <w:sz w:val="24"/>
      <w:szCs w:val="24"/>
      <w:lang w:val="sr-Cyrl-RS" w:eastAsia="x-none"/>
    </w:rPr>
  </w:style>
  <w:style w:type="character" w:customStyle="1" w:styleId="Heading3Char">
    <w:name w:val="Heading 3 Char"/>
    <w:aliases w:val="Heading 3 Char Char Char Char Char1"/>
    <w:link w:val="Heading3"/>
    <w:uiPriority w:val="99"/>
    <w:rsid w:val="00A41854"/>
    <w:rPr>
      <w:rFonts w:ascii="Arial" w:eastAsia="Times New Roman" w:hAnsi="Arial" w:cs="Arial"/>
      <w:b/>
      <w:bCs/>
      <w:sz w:val="26"/>
      <w:szCs w:val="26"/>
      <w:lang w:val="en-US" w:eastAsia="en-US"/>
    </w:rPr>
  </w:style>
  <w:style w:type="character" w:customStyle="1" w:styleId="Heading4Char">
    <w:name w:val="Heading 4 Char"/>
    <w:link w:val="Heading4"/>
    <w:rsid w:val="00CF5C9B"/>
    <w:rPr>
      <w:rFonts w:ascii="Tahoma" w:eastAsia="Times New Roman" w:hAnsi="Tahoma" w:cs="Tahoma"/>
      <w:sz w:val="24"/>
      <w:lang w:val="en-US" w:eastAsia="en-US"/>
    </w:rPr>
  </w:style>
  <w:style w:type="character" w:customStyle="1" w:styleId="Heading5Char">
    <w:name w:val="Heading 5 Char"/>
    <w:link w:val="Heading5"/>
    <w:uiPriority w:val="99"/>
    <w:rsid w:val="00A07203"/>
    <w:rPr>
      <w:rFonts w:ascii="Arial" w:hAnsi="Arial"/>
      <w:b/>
      <w:bCs/>
      <w:sz w:val="32"/>
      <w:szCs w:val="32"/>
      <w:lang w:val="en-GB" w:eastAsia="ar-SA"/>
    </w:rPr>
  </w:style>
  <w:style w:type="character" w:customStyle="1" w:styleId="Heading6Char">
    <w:name w:val="Heading 6 Char"/>
    <w:link w:val="Heading6"/>
    <w:uiPriority w:val="99"/>
    <w:rsid w:val="004F7430"/>
    <w:rPr>
      <w:rFonts w:eastAsia="Times New Roman"/>
      <w:b/>
      <w:bCs/>
      <w:sz w:val="22"/>
      <w:szCs w:val="22"/>
      <w:lang w:val="sr-Cyrl-CS"/>
    </w:rPr>
  </w:style>
  <w:style w:type="character" w:customStyle="1" w:styleId="Heading7Char">
    <w:name w:val="Heading 7 Char"/>
    <w:link w:val="Heading7"/>
    <w:uiPriority w:val="99"/>
    <w:rsid w:val="004F7430"/>
    <w:rPr>
      <w:rFonts w:eastAsia="Times New Roman"/>
      <w:sz w:val="24"/>
      <w:szCs w:val="24"/>
      <w:lang w:val="sr-Cyrl-CS"/>
    </w:rPr>
  </w:style>
  <w:style w:type="character" w:customStyle="1" w:styleId="Heading8Char">
    <w:name w:val="Heading 8 Char"/>
    <w:link w:val="Heading8"/>
    <w:uiPriority w:val="99"/>
    <w:rsid w:val="00A07203"/>
    <w:rPr>
      <w:b/>
      <w:bCs/>
      <w:sz w:val="24"/>
      <w:szCs w:val="24"/>
      <w:u w:val="single"/>
      <w:lang w:val="en-GB" w:eastAsia="ar-SA"/>
    </w:rPr>
  </w:style>
  <w:style w:type="character" w:customStyle="1" w:styleId="Heading9Char">
    <w:name w:val="Heading 9 Char"/>
    <w:link w:val="Heading9"/>
    <w:uiPriority w:val="99"/>
    <w:rsid w:val="00A07203"/>
    <w:rPr>
      <w:rFonts w:ascii="Cambria" w:eastAsia="Times New Roman" w:hAnsi="Cambria"/>
      <w:sz w:val="22"/>
      <w:szCs w:val="22"/>
      <w:lang w:val="sr-Cyrl-CS"/>
    </w:rPr>
  </w:style>
  <w:style w:type="paragraph" w:styleId="Title">
    <w:name w:val="Title"/>
    <w:basedOn w:val="Normal"/>
    <w:link w:val="TitleChar"/>
    <w:qFormat/>
    <w:rsid w:val="00416A57"/>
    <w:pPr>
      <w:spacing w:before="240" w:after="60"/>
      <w:jc w:val="center"/>
      <w:outlineLvl w:val="0"/>
    </w:pPr>
    <w:rPr>
      <w:rFonts w:ascii="Arial" w:hAnsi="Arial"/>
      <w:b/>
      <w:bCs/>
      <w:kern w:val="28"/>
      <w:sz w:val="32"/>
      <w:szCs w:val="32"/>
      <w:lang w:eastAsia="x-none"/>
    </w:rPr>
  </w:style>
  <w:style w:type="character" w:customStyle="1" w:styleId="TitleChar">
    <w:name w:val="Title Char"/>
    <w:link w:val="Title"/>
    <w:rsid w:val="00416A57"/>
    <w:rPr>
      <w:rFonts w:ascii="Arial" w:eastAsia="Times New Roman" w:hAnsi="Arial" w:cs="Arial"/>
      <w:b/>
      <w:bCs/>
      <w:kern w:val="28"/>
      <w:sz w:val="32"/>
      <w:szCs w:val="32"/>
      <w:lang w:val="sr-Cyrl-CS"/>
    </w:rPr>
  </w:style>
  <w:style w:type="paragraph" w:styleId="BodyText2">
    <w:name w:val="Body Text 2"/>
    <w:basedOn w:val="Normal"/>
    <w:link w:val="BodyText2Char"/>
    <w:uiPriority w:val="99"/>
    <w:rsid w:val="00416A57"/>
    <w:pPr>
      <w:spacing w:after="120"/>
      <w:jc w:val="both"/>
    </w:pPr>
    <w:rPr>
      <w:rFonts w:ascii="CHelvPlain" w:hAnsi="CHelvPlain"/>
      <w:szCs w:val="20"/>
      <w:lang w:val="en-GB" w:eastAsia="x-none"/>
    </w:rPr>
  </w:style>
  <w:style w:type="character" w:customStyle="1" w:styleId="BodyText2Char">
    <w:name w:val="Body Text 2 Char"/>
    <w:link w:val="BodyText2"/>
    <w:uiPriority w:val="99"/>
    <w:rsid w:val="00416A57"/>
    <w:rPr>
      <w:rFonts w:ascii="CHelvPlain" w:eastAsia="Times New Roman" w:hAnsi="CHelvPlain" w:cs="Times New Roman"/>
      <w:sz w:val="24"/>
      <w:szCs w:val="20"/>
      <w:lang w:val="en-GB"/>
    </w:rPr>
  </w:style>
  <w:style w:type="character" w:styleId="Hyperlink">
    <w:name w:val="Hyperlink"/>
    <w:uiPriority w:val="99"/>
    <w:rsid w:val="00416A57"/>
    <w:rPr>
      <w:color w:val="0000FF"/>
      <w:u w:val="single"/>
    </w:rPr>
  </w:style>
  <w:style w:type="paragraph" w:styleId="TOC1">
    <w:name w:val="toc 1"/>
    <w:basedOn w:val="Normal"/>
    <w:next w:val="Normal"/>
    <w:autoRedefine/>
    <w:uiPriority w:val="39"/>
    <w:rsid w:val="00416A57"/>
    <w:pPr>
      <w:tabs>
        <w:tab w:val="left" w:pos="406"/>
        <w:tab w:val="right" w:leader="dot" w:pos="9639"/>
      </w:tabs>
      <w:ind w:left="426" w:right="906" w:hanging="426"/>
    </w:pPr>
    <w:rPr>
      <w:b/>
      <w:bCs/>
      <w:caps/>
      <w:sz w:val="22"/>
      <w:szCs w:val="22"/>
      <w:u w:val="single"/>
      <w:lang w:val="en-GB"/>
    </w:rPr>
  </w:style>
  <w:style w:type="paragraph" w:styleId="Header">
    <w:name w:val="header"/>
    <w:aliases w:val=" Char Char Char Char Char, Char Char Char Char, Char Char Char,Char,Char Char Char Char Char,Char Char Char Char"/>
    <w:basedOn w:val="Normal"/>
    <w:link w:val="HeaderChar1"/>
    <w:uiPriority w:val="99"/>
    <w:rsid w:val="00284605"/>
    <w:pPr>
      <w:pBdr>
        <w:bottom w:val="single" w:sz="4" w:space="1" w:color="auto"/>
      </w:pBdr>
      <w:tabs>
        <w:tab w:val="center" w:pos="4320"/>
        <w:tab w:val="right" w:pos="9072"/>
      </w:tabs>
      <w:ind w:right="416"/>
    </w:pPr>
    <w:rPr>
      <w:rFonts w:ascii="Arial" w:hAnsi="Arial"/>
      <w:szCs w:val="20"/>
      <w:lang w:val="sr-Latn-CS" w:eastAsia="x-none"/>
    </w:rPr>
  </w:style>
  <w:style w:type="character" w:customStyle="1" w:styleId="HeaderChar1">
    <w:name w:val="Header Char1"/>
    <w:aliases w:val=" Char Char Char Char Char Char1, Char Char Char Char Char4, Char Char Char Char3,Char Char2,Char Char Char Char Char Char3,Char Char Char Char Char2"/>
    <w:link w:val="Header"/>
    <w:uiPriority w:val="99"/>
    <w:rsid w:val="00284605"/>
    <w:rPr>
      <w:rFonts w:ascii="Arial" w:eastAsia="Times New Roman" w:hAnsi="Arial" w:cs="Arial"/>
      <w:sz w:val="24"/>
      <w:lang w:val="sr-Latn-CS"/>
    </w:rPr>
  </w:style>
  <w:style w:type="paragraph" w:styleId="BodyText">
    <w:name w:val="Body Text"/>
    <w:aliases w:val="Char5 Char Char Char,Char5 Char,Char5 Char Char"/>
    <w:basedOn w:val="Normal"/>
    <w:link w:val="BodyTextChar"/>
    <w:unhideWhenUsed/>
    <w:qFormat/>
    <w:rsid w:val="00CF5C9B"/>
    <w:pPr>
      <w:spacing w:after="120"/>
    </w:pPr>
  </w:style>
  <w:style w:type="character" w:customStyle="1" w:styleId="BodyTextChar">
    <w:name w:val="Body Text Char"/>
    <w:aliases w:val="Char5 Char Char Char Char,Char5 Char Char1,Char5 Char Char Char1"/>
    <w:link w:val="BodyText"/>
    <w:rsid w:val="00CF5C9B"/>
    <w:rPr>
      <w:rFonts w:ascii="Times New Roman" w:eastAsia="Times New Roman" w:hAnsi="Times New Roman"/>
      <w:sz w:val="24"/>
      <w:szCs w:val="24"/>
      <w:lang w:val="sr-Cyrl-CS" w:eastAsia="en-US"/>
    </w:rPr>
  </w:style>
  <w:style w:type="paragraph" w:styleId="BodyTextIndent">
    <w:name w:val="Body Text Indent"/>
    <w:basedOn w:val="Normal"/>
    <w:link w:val="BodyTextIndentChar"/>
    <w:rsid w:val="00CF5C9B"/>
    <w:pPr>
      <w:ind w:left="414"/>
      <w:jc w:val="both"/>
    </w:pPr>
    <w:rPr>
      <w:rFonts w:ascii="CHelvItalic" w:hAnsi="CHelvItalic"/>
      <w:sz w:val="22"/>
      <w:szCs w:val="20"/>
      <w:lang w:val="en-US"/>
    </w:rPr>
  </w:style>
  <w:style w:type="character" w:customStyle="1" w:styleId="BodyTextIndentChar">
    <w:name w:val="Body Text Indent Char"/>
    <w:link w:val="BodyTextIndent"/>
    <w:rsid w:val="00CF5C9B"/>
    <w:rPr>
      <w:rFonts w:ascii="CHelvItalic" w:eastAsia="Times New Roman" w:hAnsi="CHelvItalic"/>
      <w:sz w:val="22"/>
      <w:lang w:val="en-US" w:eastAsia="en-US"/>
    </w:rPr>
  </w:style>
  <w:style w:type="paragraph" w:styleId="BodyTextIndent2">
    <w:name w:val="Body Text Indent 2"/>
    <w:basedOn w:val="Normal"/>
    <w:link w:val="BodyTextIndent2Char"/>
    <w:uiPriority w:val="99"/>
    <w:rsid w:val="00CF5C9B"/>
    <w:pPr>
      <w:ind w:left="360"/>
      <w:jc w:val="both"/>
    </w:pPr>
    <w:rPr>
      <w:rFonts w:ascii="CHelvPlain" w:hAnsi="CHelvPlain"/>
      <w:sz w:val="22"/>
      <w:szCs w:val="20"/>
      <w:lang w:val="en-US"/>
    </w:rPr>
  </w:style>
  <w:style w:type="character" w:customStyle="1" w:styleId="BodyTextIndent2Char">
    <w:name w:val="Body Text Indent 2 Char"/>
    <w:link w:val="BodyTextIndent2"/>
    <w:uiPriority w:val="99"/>
    <w:rsid w:val="00CF5C9B"/>
    <w:rPr>
      <w:rFonts w:ascii="CHelvPlain" w:eastAsia="Times New Roman" w:hAnsi="CHelvPlain"/>
      <w:sz w:val="22"/>
      <w:lang w:val="en-US" w:eastAsia="en-US"/>
    </w:rPr>
  </w:style>
  <w:style w:type="paragraph" w:styleId="BalloonText">
    <w:name w:val="Balloon Text"/>
    <w:basedOn w:val="Normal"/>
    <w:link w:val="BalloonTextChar"/>
    <w:uiPriority w:val="99"/>
    <w:rsid w:val="00CF5C9B"/>
    <w:rPr>
      <w:rFonts w:ascii="Tahoma" w:hAnsi="Tahoma"/>
      <w:sz w:val="16"/>
      <w:szCs w:val="16"/>
      <w:lang w:val="en-US"/>
    </w:rPr>
  </w:style>
  <w:style w:type="character" w:customStyle="1" w:styleId="BalloonTextChar">
    <w:name w:val="Balloon Text Char"/>
    <w:link w:val="BalloonText"/>
    <w:uiPriority w:val="99"/>
    <w:rsid w:val="00CF5C9B"/>
    <w:rPr>
      <w:rFonts w:ascii="Tahoma" w:eastAsia="Times New Roman" w:hAnsi="Tahoma" w:cs="Tahoma"/>
      <w:sz w:val="16"/>
      <w:szCs w:val="16"/>
      <w:lang w:val="en-US" w:eastAsia="en-US"/>
    </w:rPr>
  </w:style>
  <w:style w:type="paragraph" w:styleId="Footer">
    <w:name w:val="footer"/>
    <w:basedOn w:val="Normal"/>
    <w:link w:val="FooterChar"/>
    <w:uiPriority w:val="99"/>
    <w:rsid w:val="002E4E79"/>
    <w:pPr>
      <w:tabs>
        <w:tab w:val="center" w:pos="4320"/>
        <w:tab w:val="right" w:pos="8640"/>
      </w:tabs>
      <w:ind w:right="360"/>
      <w:jc w:val="center"/>
    </w:pPr>
    <w:rPr>
      <w:sz w:val="22"/>
      <w:lang w:eastAsia="x-none"/>
    </w:rPr>
  </w:style>
  <w:style w:type="character" w:customStyle="1" w:styleId="FooterChar">
    <w:name w:val="Footer Char"/>
    <w:link w:val="Footer"/>
    <w:uiPriority w:val="99"/>
    <w:rsid w:val="002E4E79"/>
    <w:rPr>
      <w:rFonts w:ascii="Times New Roman" w:eastAsia="Times New Roman" w:hAnsi="Times New Roman"/>
      <w:sz w:val="22"/>
      <w:szCs w:val="24"/>
      <w:lang w:val="sr-Cyrl-CS"/>
    </w:rPr>
  </w:style>
  <w:style w:type="paragraph" w:customStyle="1" w:styleId="maintitle">
    <w:name w:val="maintitle"/>
    <w:basedOn w:val="Normal"/>
    <w:rsid w:val="00CF5C9B"/>
    <w:pPr>
      <w:spacing w:before="100" w:beforeAutospacing="1" w:after="100" w:afterAutospacing="1"/>
    </w:pPr>
    <w:rPr>
      <w:lang w:val="en-US"/>
    </w:rPr>
  </w:style>
  <w:style w:type="paragraph" w:styleId="PlainText">
    <w:name w:val="Plain Text"/>
    <w:basedOn w:val="Normal"/>
    <w:link w:val="PlainTextChar"/>
    <w:uiPriority w:val="99"/>
    <w:rsid w:val="00CF5C9B"/>
    <w:rPr>
      <w:rFonts w:ascii="Courier New" w:hAnsi="Courier New"/>
      <w:sz w:val="20"/>
      <w:szCs w:val="20"/>
      <w:lang w:val="en-US"/>
    </w:rPr>
  </w:style>
  <w:style w:type="character" w:customStyle="1" w:styleId="PlainTextChar">
    <w:name w:val="Plain Text Char"/>
    <w:link w:val="PlainText"/>
    <w:uiPriority w:val="99"/>
    <w:rsid w:val="00CF5C9B"/>
    <w:rPr>
      <w:rFonts w:ascii="Courier New" w:eastAsia="Times New Roman" w:hAnsi="Courier New" w:cs="Courier New"/>
      <w:lang w:val="en-US" w:eastAsia="en-US"/>
    </w:rPr>
  </w:style>
  <w:style w:type="character" w:styleId="PageNumber">
    <w:name w:val="page number"/>
    <w:basedOn w:val="DefaultParagraphFont"/>
    <w:uiPriority w:val="99"/>
    <w:rsid w:val="00CF5C9B"/>
  </w:style>
  <w:style w:type="character" w:styleId="FollowedHyperlink">
    <w:name w:val="FollowedHyperlink"/>
    <w:uiPriority w:val="99"/>
    <w:rsid w:val="00A41854"/>
    <w:rPr>
      <w:color w:val="800080"/>
      <w:u w:val="single"/>
    </w:rPr>
  </w:style>
  <w:style w:type="paragraph" w:styleId="BlockText">
    <w:name w:val="Block Text"/>
    <w:basedOn w:val="Normal"/>
    <w:uiPriority w:val="99"/>
    <w:rsid w:val="00F72C0C"/>
    <w:pPr>
      <w:spacing w:before="120" w:after="120"/>
      <w:ind w:left="-600" w:right="-313"/>
      <w:jc w:val="both"/>
    </w:pPr>
    <w:rPr>
      <w:rFonts w:ascii="CHelvPlain" w:hAnsi="CHelvPlain"/>
      <w:sz w:val="22"/>
      <w:szCs w:val="22"/>
      <w:lang w:val="en-GB"/>
    </w:rPr>
  </w:style>
  <w:style w:type="paragraph" w:styleId="BodyText3">
    <w:name w:val="Body Text 3"/>
    <w:basedOn w:val="Normal"/>
    <w:link w:val="BodyText3Char"/>
    <w:uiPriority w:val="99"/>
    <w:rsid w:val="00F72C0C"/>
    <w:pPr>
      <w:spacing w:after="120"/>
    </w:pPr>
    <w:rPr>
      <w:sz w:val="16"/>
      <w:szCs w:val="16"/>
    </w:rPr>
  </w:style>
  <w:style w:type="character" w:customStyle="1" w:styleId="BodyText3Char">
    <w:name w:val="Body Text 3 Char"/>
    <w:link w:val="BodyText3"/>
    <w:uiPriority w:val="99"/>
    <w:rsid w:val="00F72C0C"/>
    <w:rPr>
      <w:rFonts w:ascii="Times New Roman" w:eastAsia="Times New Roman" w:hAnsi="Times New Roman"/>
      <w:sz w:val="16"/>
      <w:szCs w:val="16"/>
      <w:lang w:val="sr-Cyrl-CS" w:eastAsia="en-US"/>
    </w:rPr>
  </w:style>
  <w:style w:type="paragraph" w:customStyle="1" w:styleId="Pasus6pt">
    <w:name w:val="Pasus6pt"/>
    <w:basedOn w:val="Normal"/>
    <w:rsid w:val="00EB786C"/>
    <w:pPr>
      <w:tabs>
        <w:tab w:val="left" w:pos="720"/>
      </w:tabs>
      <w:spacing w:before="120" w:after="120"/>
      <w:jc w:val="both"/>
    </w:pPr>
    <w:rPr>
      <w:rFonts w:ascii="HelveticaPlain" w:hAnsi="HelveticaPlain"/>
      <w:szCs w:val="20"/>
      <w:lang w:val="en-US"/>
    </w:rPr>
  </w:style>
  <w:style w:type="paragraph" w:customStyle="1" w:styleId="Index">
    <w:name w:val="Index"/>
    <w:basedOn w:val="Normal"/>
    <w:uiPriority w:val="99"/>
    <w:rsid w:val="00EB786C"/>
    <w:pPr>
      <w:widowControl w:val="0"/>
      <w:suppressLineNumbers/>
      <w:suppressAutoHyphens/>
      <w:spacing w:before="144" w:after="144"/>
      <w:ind w:firstLine="288"/>
      <w:jc w:val="both"/>
    </w:pPr>
    <w:rPr>
      <w:rFonts w:eastAsia="Arial Unicode MS" w:cs="StarSymbol"/>
      <w:lang w:val="en-US"/>
    </w:rPr>
  </w:style>
  <w:style w:type="paragraph" w:styleId="ListParagraph">
    <w:name w:val="List Paragraph"/>
    <w:aliases w:val="Liste 1,List Paragraph1"/>
    <w:basedOn w:val="Normal"/>
    <w:link w:val="ListParagraphChar"/>
    <w:qFormat/>
    <w:rsid w:val="000C2720"/>
    <w:pPr>
      <w:ind w:left="708"/>
    </w:pPr>
  </w:style>
  <w:style w:type="table" w:styleId="TableGrid">
    <w:name w:val="Table Grid"/>
    <w:basedOn w:val="TableNormal"/>
    <w:uiPriority w:val="59"/>
    <w:rsid w:val="00504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AC4299"/>
    <w:rPr>
      <w:rFonts w:ascii="Arial" w:hAnsi="Arial"/>
      <w:sz w:val="24"/>
      <w:szCs w:val="24"/>
    </w:rPr>
  </w:style>
  <w:style w:type="character" w:styleId="CommentReference">
    <w:name w:val="annotation reference"/>
    <w:uiPriority w:val="99"/>
    <w:semiHidden/>
    <w:rsid w:val="006B3497"/>
    <w:rPr>
      <w:sz w:val="16"/>
      <w:szCs w:val="16"/>
    </w:rPr>
  </w:style>
  <w:style w:type="paragraph" w:styleId="CommentText">
    <w:name w:val="annotation text"/>
    <w:basedOn w:val="Normal"/>
    <w:uiPriority w:val="99"/>
    <w:semiHidden/>
    <w:rsid w:val="006B3497"/>
    <w:rPr>
      <w:sz w:val="20"/>
      <w:szCs w:val="20"/>
    </w:rPr>
  </w:style>
  <w:style w:type="paragraph" w:styleId="CommentSubject">
    <w:name w:val="annotation subject"/>
    <w:basedOn w:val="CommentText"/>
    <w:next w:val="CommentText"/>
    <w:link w:val="CommentSubjectChar"/>
    <w:uiPriority w:val="99"/>
    <w:rsid w:val="006B3497"/>
    <w:rPr>
      <w:b/>
      <w:bCs/>
    </w:rPr>
  </w:style>
  <w:style w:type="character" w:customStyle="1" w:styleId="HeaderChar">
    <w:name w:val="Header Char"/>
    <w:aliases w:val=" Char Char Char Char Char Char, Char Char Char Char Char1, Char Char Char Char1, Char Char Char Char Char2,Char Char,Char Char Char Char Char Char,Char Char Char Char Char1,Char5 Char Char Char Char21,Char5 Char Char2,Char5 Char Char Char21"/>
    <w:uiPriority w:val="99"/>
    <w:locked/>
    <w:rsid w:val="00193AFF"/>
    <w:rPr>
      <w:rFonts w:ascii="Arial" w:hAnsi="Arial"/>
      <w:sz w:val="24"/>
      <w:szCs w:val="24"/>
      <w:lang w:val="en-US" w:eastAsia="en-US" w:bidi="ar-SA"/>
    </w:rPr>
  </w:style>
  <w:style w:type="paragraph" w:customStyle="1" w:styleId="BlockQuotationLast">
    <w:name w:val="Block Quotation Last"/>
    <w:basedOn w:val="Normal"/>
    <w:next w:val="BodyText"/>
    <w:link w:val="BlockQuotationLastChar"/>
    <w:rsid w:val="005F7B0D"/>
    <w:pPr>
      <w:keepLines/>
      <w:spacing w:after="240"/>
      <w:ind w:left="720" w:right="720"/>
    </w:pPr>
    <w:rPr>
      <w:rFonts w:ascii="Calibri" w:eastAsia="Calibri" w:hAnsi="Calibri"/>
      <w:i/>
      <w:sz w:val="20"/>
      <w:szCs w:val="20"/>
      <w:lang w:val="en-US"/>
    </w:rPr>
  </w:style>
  <w:style w:type="character" w:customStyle="1" w:styleId="BlockQuotationLastChar">
    <w:name w:val="Block Quotation Last Char"/>
    <w:link w:val="BlockQuotationLast"/>
    <w:rsid w:val="005F7B0D"/>
    <w:rPr>
      <w:i/>
      <w:lang w:val="en-US" w:eastAsia="en-US" w:bidi="ar-SA"/>
    </w:rPr>
  </w:style>
  <w:style w:type="character" w:customStyle="1" w:styleId="WW8Num1z2">
    <w:name w:val="WW8Num1z2"/>
    <w:rsid w:val="00A07203"/>
    <w:rPr>
      <w:b w:val="0"/>
      <w:i w:val="0"/>
    </w:rPr>
  </w:style>
  <w:style w:type="character" w:customStyle="1" w:styleId="WW8Num2z0">
    <w:name w:val="WW8Num2z0"/>
    <w:uiPriority w:val="99"/>
    <w:rsid w:val="00A07203"/>
    <w:rPr>
      <w:rFonts w:ascii="Times New Roman" w:hAnsi="Times New Roman" w:cs="Times New Roman"/>
    </w:rPr>
  </w:style>
  <w:style w:type="character" w:customStyle="1" w:styleId="WW8Num3z0">
    <w:name w:val="WW8Num3z0"/>
    <w:uiPriority w:val="99"/>
    <w:rsid w:val="00A07203"/>
    <w:rPr>
      <w:rFonts w:ascii="Arial" w:hAnsi="Arial" w:cs="Arial"/>
    </w:rPr>
  </w:style>
  <w:style w:type="character" w:customStyle="1" w:styleId="WW8Num5z0">
    <w:name w:val="WW8Num5z0"/>
    <w:uiPriority w:val="99"/>
    <w:rsid w:val="00A07203"/>
    <w:rPr>
      <w:sz w:val="20"/>
    </w:rPr>
  </w:style>
  <w:style w:type="character" w:customStyle="1" w:styleId="WW8Num5z1">
    <w:name w:val="WW8Num5z1"/>
    <w:rsid w:val="00A07203"/>
    <w:rPr>
      <w:rFonts w:ascii="Courier New" w:hAnsi="Courier New" w:cs="Courier New"/>
    </w:rPr>
  </w:style>
  <w:style w:type="character" w:customStyle="1" w:styleId="WW8Num5z2">
    <w:name w:val="WW8Num5z2"/>
    <w:rsid w:val="00A07203"/>
    <w:rPr>
      <w:rFonts w:ascii="Wingdings" w:hAnsi="Wingdings"/>
    </w:rPr>
  </w:style>
  <w:style w:type="character" w:customStyle="1" w:styleId="WW8Num5z3">
    <w:name w:val="WW8Num5z3"/>
    <w:uiPriority w:val="99"/>
    <w:rsid w:val="00A07203"/>
    <w:rPr>
      <w:rFonts w:ascii="Symbol" w:hAnsi="Symbol"/>
    </w:rPr>
  </w:style>
  <w:style w:type="character" w:customStyle="1" w:styleId="WW8Num6z0">
    <w:name w:val="WW8Num6z0"/>
    <w:uiPriority w:val="99"/>
    <w:rsid w:val="00A07203"/>
    <w:rPr>
      <w:sz w:val="20"/>
    </w:rPr>
  </w:style>
  <w:style w:type="character" w:customStyle="1" w:styleId="WW8Num6z1">
    <w:name w:val="WW8Num6z1"/>
    <w:rsid w:val="00A07203"/>
    <w:rPr>
      <w:rFonts w:ascii="Courier New" w:hAnsi="Courier New" w:cs="Courier New"/>
    </w:rPr>
  </w:style>
  <w:style w:type="character" w:customStyle="1" w:styleId="WW8Num6z2">
    <w:name w:val="WW8Num6z2"/>
    <w:rsid w:val="00A07203"/>
    <w:rPr>
      <w:rFonts w:ascii="Wingdings" w:hAnsi="Wingdings"/>
    </w:rPr>
  </w:style>
  <w:style w:type="character" w:customStyle="1" w:styleId="WW8Num6z3">
    <w:name w:val="WW8Num6z3"/>
    <w:rsid w:val="00A07203"/>
    <w:rPr>
      <w:rFonts w:ascii="Symbol" w:hAnsi="Symbol"/>
    </w:rPr>
  </w:style>
  <w:style w:type="character" w:customStyle="1" w:styleId="WW8Num7z0">
    <w:name w:val="WW8Num7z0"/>
    <w:uiPriority w:val="99"/>
    <w:rsid w:val="00A07203"/>
    <w:rPr>
      <w:sz w:val="20"/>
    </w:rPr>
  </w:style>
  <w:style w:type="character" w:customStyle="1" w:styleId="WW8Num7z1">
    <w:name w:val="WW8Num7z1"/>
    <w:rsid w:val="00A07203"/>
    <w:rPr>
      <w:rFonts w:ascii="Courier New" w:hAnsi="Courier New" w:cs="Courier New"/>
    </w:rPr>
  </w:style>
  <w:style w:type="character" w:customStyle="1" w:styleId="WW8Num7z2">
    <w:name w:val="WW8Num7z2"/>
    <w:rsid w:val="00A07203"/>
    <w:rPr>
      <w:rFonts w:ascii="Wingdings" w:hAnsi="Wingdings"/>
    </w:rPr>
  </w:style>
  <w:style w:type="character" w:customStyle="1" w:styleId="WW8Num7z3">
    <w:name w:val="WW8Num7z3"/>
    <w:rsid w:val="00A07203"/>
    <w:rPr>
      <w:rFonts w:ascii="Symbol" w:hAnsi="Symbol"/>
    </w:rPr>
  </w:style>
  <w:style w:type="character" w:customStyle="1" w:styleId="WW8Num10z0">
    <w:name w:val="WW8Num10z0"/>
    <w:rsid w:val="00A07203"/>
    <w:rPr>
      <w:b w:val="0"/>
    </w:rPr>
  </w:style>
  <w:style w:type="character" w:customStyle="1" w:styleId="WW8Num12z1">
    <w:name w:val="WW8Num12z1"/>
    <w:rsid w:val="00A07203"/>
    <w:rPr>
      <w:b w:val="0"/>
      <w:i w:val="0"/>
      <w:sz w:val="22"/>
      <w:szCs w:val="22"/>
    </w:rPr>
  </w:style>
  <w:style w:type="character" w:customStyle="1" w:styleId="WW8Num12z2">
    <w:name w:val="WW8Num12z2"/>
    <w:rsid w:val="00A07203"/>
    <w:rPr>
      <w:b w:val="0"/>
      <w:i w:val="0"/>
    </w:rPr>
  </w:style>
  <w:style w:type="character" w:customStyle="1" w:styleId="WW8Num13z0">
    <w:name w:val="WW8Num13z0"/>
    <w:rsid w:val="00A07203"/>
    <w:rPr>
      <w:sz w:val="20"/>
    </w:rPr>
  </w:style>
  <w:style w:type="character" w:customStyle="1" w:styleId="WW8Num13z1">
    <w:name w:val="WW8Num13z1"/>
    <w:rsid w:val="00A07203"/>
    <w:rPr>
      <w:rFonts w:ascii="Courier New" w:hAnsi="Courier New" w:cs="Courier New"/>
    </w:rPr>
  </w:style>
  <w:style w:type="character" w:customStyle="1" w:styleId="WW8Num13z2">
    <w:name w:val="WW8Num13z2"/>
    <w:rsid w:val="00A07203"/>
    <w:rPr>
      <w:rFonts w:ascii="Wingdings" w:hAnsi="Wingdings"/>
    </w:rPr>
  </w:style>
  <w:style w:type="character" w:customStyle="1" w:styleId="WW8Num13z3">
    <w:name w:val="WW8Num13z3"/>
    <w:rsid w:val="00A07203"/>
    <w:rPr>
      <w:rFonts w:ascii="Symbol" w:hAnsi="Symbol"/>
    </w:rPr>
  </w:style>
  <w:style w:type="character" w:customStyle="1" w:styleId="WW8Num16z1">
    <w:name w:val="WW8Num16z1"/>
    <w:rsid w:val="00A07203"/>
    <w:rPr>
      <w:b w:val="0"/>
      <w:i w:val="0"/>
      <w:sz w:val="22"/>
      <w:szCs w:val="22"/>
    </w:rPr>
  </w:style>
  <w:style w:type="character" w:customStyle="1" w:styleId="WW8Num18z0">
    <w:name w:val="WW8Num18z0"/>
    <w:uiPriority w:val="99"/>
    <w:rsid w:val="00A07203"/>
    <w:rPr>
      <w:sz w:val="20"/>
    </w:rPr>
  </w:style>
  <w:style w:type="character" w:customStyle="1" w:styleId="WW8Num18z1">
    <w:name w:val="WW8Num18z1"/>
    <w:rsid w:val="00A07203"/>
    <w:rPr>
      <w:rFonts w:ascii="Courier New" w:hAnsi="Courier New" w:cs="Courier New"/>
    </w:rPr>
  </w:style>
  <w:style w:type="character" w:customStyle="1" w:styleId="WW8Num18z2">
    <w:name w:val="WW8Num18z2"/>
    <w:rsid w:val="00A07203"/>
    <w:rPr>
      <w:rFonts w:ascii="Wingdings" w:hAnsi="Wingdings"/>
    </w:rPr>
  </w:style>
  <w:style w:type="character" w:customStyle="1" w:styleId="WW8Num18z3">
    <w:name w:val="WW8Num18z3"/>
    <w:rsid w:val="00A07203"/>
    <w:rPr>
      <w:rFonts w:ascii="Symbol" w:hAnsi="Symbol"/>
    </w:rPr>
  </w:style>
  <w:style w:type="character" w:customStyle="1" w:styleId="WW8Num20z0">
    <w:name w:val="WW8Num20z0"/>
    <w:rsid w:val="00A07203"/>
    <w:rPr>
      <w:sz w:val="20"/>
    </w:rPr>
  </w:style>
  <w:style w:type="character" w:customStyle="1" w:styleId="WW8Num20z1">
    <w:name w:val="WW8Num20z1"/>
    <w:rsid w:val="00A07203"/>
    <w:rPr>
      <w:rFonts w:ascii="Courier New" w:hAnsi="Courier New" w:cs="Courier New"/>
    </w:rPr>
  </w:style>
  <w:style w:type="character" w:customStyle="1" w:styleId="WW8Num20z2">
    <w:name w:val="WW8Num20z2"/>
    <w:rsid w:val="00A07203"/>
    <w:rPr>
      <w:rFonts w:ascii="Wingdings" w:hAnsi="Wingdings"/>
    </w:rPr>
  </w:style>
  <w:style w:type="character" w:customStyle="1" w:styleId="WW8Num20z3">
    <w:name w:val="WW8Num20z3"/>
    <w:rsid w:val="00A07203"/>
    <w:rPr>
      <w:rFonts w:ascii="Symbol" w:hAnsi="Symbol"/>
    </w:rPr>
  </w:style>
  <w:style w:type="character" w:customStyle="1" w:styleId="WW8Num21z0">
    <w:name w:val="WW8Num21z0"/>
    <w:rsid w:val="00A07203"/>
    <w:rPr>
      <w:sz w:val="20"/>
    </w:rPr>
  </w:style>
  <w:style w:type="character" w:customStyle="1" w:styleId="WW8Num21z1">
    <w:name w:val="WW8Num21z1"/>
    <w:rsid w:val="00A07203"/>
    <w:rPr>
      <w:rFonts w:ascii="Courier New" w:hAnsi="Courier New" w:cs="Courier New"/>
    </w:rPr>
  </w:style>
  <w:style w:type="character" w:customStyle="1" w:styleId="WW8Num21z2">
    <w:name w:val="WW8Num21z2"/>
    <w:rsid w:val="00A07203"/>
    <w:rPr>
      <w:rFonts w:ascii="Wingdings" w:hAnsi="Wingdings"/>
    </w:rPr>
  </w:style>
  <w:style w:type="character" w:customStyle="1" w:styleId="WW8Num21z3">
    <w:name w:val="WW8Num21z3"/>
    <w:rsid w:val="00A07203"/>
    <w:rPr>
      <w:rFonts w:ascii="Symbol" w:hAnsi="Symbol"/>
    </w:rPr>
  </w:style>
  <w:style w:type="character" w:customStyle="1" w:styleId="WW8Num23z0">
    <w:name w:val="WW8Num23z0"/>
    <w:uiPriority w:val="99"/>
    <w:rsid w:val="00A07203"/>
    <w:rPr>
      <w:sz w:val="20"/>
    </w:rPr>
  </w:style>
  <w:style w:type="character" w:customStyle="1" w:styleId="WW8Num23z1">
    <w:name w:val="WW8Num23z1"/>
    <w:uiPriority w:val="99"/>
    <w:rsid w:val="00A07203"/>
    <w:rPr>
      <w:rFonts w:ascii="Courier New" w:hAnsi="Courier New" w:cs="Courier New"/>
    </w:rPr>
  </w:style>
  <w:style w:type="character" w:customStyle="1" w:styleId="WW8Num23z2">
    <w:name w:val="WW8Num23z2"/>
    <w:uiPriority w:val="99"/>
    <w:rsid w:val="00A07203"/>
    <w:rPr>
      <w:rFonts w:ascii="Wingdings" w:hAnsi="Wingdings"/>
    </w:rPr>
  </w:style>
  <w:style w:type="character" w:customStyle="1" w:styleId="WW8Num23z3">
    <w:name w:val="WW8Num23z3"/>
    <w:rsid w:val="00A07203"/>
    <w:rPr>
      <w:rFonts w:ascii="Symbol" w:hAnsi="Symbol"/>
    </w:rPr>
  </w:style>
  <w:style w:type="character" w:customStyle="1" w:styleId="WW8Num24z1">
    <w:name w:val="WW8Num24z1"/>
    <w:rsid w:val="00A07203"/>
    <w:rPr>
      <w:b w:val="0"/>
      <w:i w:val="0"/>
      <w:sz w:val="22"/>
      <w:szCs w:val="22"/>
    </w:rPr>
  </w:style>
  <w:style w:type="character" w:customStyle="1" w:styleId="WW8Num24z2">
    <w:name w:val="WW8Num24z2"/>
    <w:rsid w:val="00A07203"/>
    <w:rPr>
      <w:b w:val="0"/>
      <w:i w:val="0"/>
    </w:rPr>
  </w:style>
  <w:style w:type="character" w:customStyle="1" w:styleId="WW8Num25z1">
    <w:name w:val="WW8Num25z1"/>
    <w:uiPriority w:val="99"/>
    <w:rsid w:val="00A07203"/>
    <w:rPr>
      <w:b w:val="0"/>
      <w:i w:val="0"/>
      <w:sz w:val="22"/>
      <w:szCs w:val="22"/>
    </w:rPr>
  </w:style>
  <w:style w:type="character" w:customStyle="1" w:styleId="WW8Num25z2">
    <w:name w:val="WW8Num25z2"/>
    <w:uiPriority w:val="99"/>
    <w:rsid w:val="00A07203"/>
    <w:rPr>
      <w:b w:val="0"/>
      <w:i w:val="0"/>
    </w:rPr>
  </w:style>
  <w:style w:type="character" w:customStyle="1" w:styleId="WW8Num26z0">
    <w:name w:val="WW8Num26z0"/>
    <w:uiPriority w:val="99"/>
    <w:rsid w:val="00A07203"/>
    <w:rPr>
      <w:sz w:val="20"/>
    </w:rPr>
  </w:style>
  <w:style w:type="character" w:customStyle="1" w:styleId="WW8Num26z1">
    <w:name w:val="WW8Num26z1"/>
    <w:uiPriority w:val="99"/>
    <w:rsid w:val="00A07203"/>
    <w:rPr>
      <w:rFonts w:ascii="Courier New" w:hAnsi="Courier New" w:cs="Courier New"/>
    </w:rPr>
  </w:style>
  <w:style w:type="character" w:customStyle="1" w:styleId="WW8Num26z2">
    <w:name w:val="WW8Num26z2"/>
    <w:uiPriority w:val="99"/>
    <w:rsid w:val="00A07203"/>
    <w:rPr>
      <w:rFonts w:ascii="Wingdings" w:hAnsi="Wingdings"/>
    </w:rPr>
  </w:style>
  <w:style w:type="character" w:customStyle="1" w:styleId="WW8Num26z3">
    <w:name w:val="WW8Num26z3"/>
    <w:rsid w:val="00A07203"/>
    <w:rPr>
      <w:rFonts w:ascii="Symbol" w:hAnsi="Symbol"/>
    </w:rPr>
  </w:style>
  <w:style w:type="character" w:customStyle="1" w:styleId="WW8Num28z1">
    <w:name w:val="WW8Num28z1"/>
    <w:rsid w:val="00A07203"/>
    <w:rPr>
      <w:b w:val="0"/>
      <w:i w:val="0"/>
      <w:sz w:val="22"/>
      <w:szCs w:val="22"/>
    </w:rPr>
  </w:style>
  <w:style w:type="character" w:customStyle="1" w:styleId="WW8Num28z2">
    <w:name w:val="WW8Num28z2"/>
    <w:rsid w:val="00A07203"/>
    <w:rPr>
      <w:b w:val="0"/>
      <w:i w:val="0"/>
    </w:rPr>
  </w:style>
  <w:style w:type="character" w:customStyle="1" w:styleId="WW8Num29z0">
    <w:name w:val="WW8Num29z0"/>
    <w:rsid w:val="00A07203"/>
    <w:rPr>
      <w:sz w:val="20"/>
    </w:rPr>
  </w:style>
  <w:style w:type="character" w:customStyle="1" w:styleId="WW8Num29z1">
    <w:name w:val="WW8Num29z1"/>
    <w:rsid w:val="00A07203"/>
    <w:rPr>
      <w:rFonts w:ascii="Courier New" w:hAnsi="Courier New" w:cs="Courier New"/>
    </w:rPr>
  </w:style>
  <w:style w:type="character" w:customStyle="1" w:styleId="WW8Num29z2">
    <w:name w:val="WW8Num29z2"/>
    <w:rsid w:val="00A07203"/>
    <w:rPr>
      <w:rFonts w:ascii="Wingdings" w:hAnsi="Wingdings"/>
    </w:rPr>
  </w:style>
  <w:style w:type="character" w:customStyle="1" w:styleId="WW8Num29z3">
    <w:name w:val="WW8Num29z3"/>
    <w:rsid w:val="00A07203"/>
    <w:rPr>
      <w:rFonts w:ascii="Symbol" w:hAnsi="Symbol"/>
    </w:rPr>
  </w:style>
  <w:style w:type="character" w:customStyle="1" w:styleId="WW8Num30z0">
    <w:name w:val="WW8Num30z0"/>
    <w:uiPriority w:val="99"/>
    <w:rsid w:val="00A07203"/>
    <w:rPr>
      <w:rFonts w:ascii="Symbol" w:hAnsi="Symbol"/>
      <w:color w:val="auto"/>
    </w:rPr>
  </w:style>
  <w:style w:type="character" w:customStyle="1" w:styleId="WW8Num30z2">
    <w:name w:val="WW8Num30z2"/>
    <w:rsid w:val="00A07203"/>
    <w:rPr>
      <w:rFonts w:ascii="Wingdings" w:hAnsi="Wingdings"/>
    </w:rPr>
  </w:style>
  <w:style w:type="character" w:customStyle="1" w:styleId="WW8Num30z3">
    <w:name w:val="WW8Num30z3"/>
    <w:rsid w:val="00A07203"/>
    <w:rPr>
      <w:rFonts w:ascii="Symbol" w:hAnsi="Symbol"/>
    </w:rPr>
  </w:style>
  <w:style w:type="character" w:customStyle="1" w:styleId="WW8Num30z4">
    <w:name w:val="WW8Num30z4"/>
    <w:rsid w:val="00A07203"/>
    <w:rPr>
      <w:rFonts w:ascii="Courier New" w:hAnsi="Courier New" w:cs="Courier New"/>
    </w:rPr>
  </w:style>
  <w:style w:type="character" w:customStyle="1" w:styleId="WW8Num31z1">
    <w:name w:val="WW8Num31z1"/>
    <w:rsid w:val="00A07203"/>
    <w:rPr>
      <w:b w:val="0"/>
      <w:i w:val="0"/>
      <w:sz w:val="22"/>
      <w:szCs w:val="22"/>
    </w:rPr>
  </w:style>
  <w:style w:type="character" w:customStyle="1" w:styleId="WW8Num31z2">
    <w:name w:val="WW8Num31z2"/>
    <w:rsid w:val="00A07203"/>
    <w:rPr>
      <w:b w:val="0"/>
      <w:i w:val="0"/>
    </w:rPr>
  </w:style>
  <w:style w:type="character" w:customStyle="1" w:styleId="WW8Num34z0">
    <w:name w:val="WW8Num34z0"/>
    <w:uiPriority w:val="99"/>
    <w:rsid w:val="00A07203"/>
    <w:rPr>
      <w:sz w:val="20"/>
    </w:rPr>
  </w:style>
  <w:style w:type="character" w:customStyle="1" w:styleId="WW8Num34z1">
    <w:name w:val="WW8Num34z1"/>
    <w:uiPriority w:val="99"/>
    <w:rsid w:val="00A07203"/>
    <w:rPr>
      <w:rFonts w:ascii="Courier New" w:hAnsi="Courier New" w:cs="Courier New"/>
    </w:rPr>
  </w:style>
  <w:style w:type="character" w:customStyle="1" w:styleId="WW8Num34z2">
    <w:name w:val="WW8Num34z2"/>
    <w:uiPriority w:val="99"/>
    <w:rsid w:val="00A07203"/>
    <w:rPr>
      <w:rFonts w:ascii="Wingdings" w:hAnsi="Wingdings"/>
    </w:rPr>
  </w:style>
  <w:style w:type="character" w:customStyle="1" w:styleId="WW8Num34z3">
    <w:name w:val="WW8Num34z3"/>
    <w:rsid w:val="00A07203"/>
    <w:rPr>
      <w:rFonts w:ascii="Symbol" w:hAnsi="Symbol"/>
    </w:rPr>
  </w:style>
  <w:style w:type="character" w:customStyle="1" w:styleId="WW8Num35z1">
    <w:name w:val="WW8Num35z1"/>
    <w:uiPriority w:val="99"/>
    <w:rsid w:val="00A07203"/>
    <w:rPr>
      <w:b w:val="0"/>
      <w:i w:val="0"/>
      <w:sz w:val="22"/>
      <w:szCs w:val="22"/>
    </w:rPr>
  </w:style>
  <w:style w:type="character" w:customStyle="1" w:styleId="WW8Num35z2">
    <w:name w:val="WW8Num35z2"/>
    <w:rsid w:val="00A07203"/>
    <w:rPr>
      <w:b w:val="0"/>
      <w:i w:val="0"/>
    </w:rPr>
  </w:style>
  <w:style w:type="character" w:customStyle="1" w:styleId="WW8Num36z1">
    <w:name w:val="WW8Num36z1"/>
    <w:rsid w:val="00A07203"/>
    <w:rPr>
      <w:b w:val="0"/>
      <w:i w:val="0"/>
      <w:sz w:val="22"/>
      <w:szCs w:val="22"/>
    </w:rPr>
  </w:style>
  <w:style w:type="character" w:customStyle="1" w:styleId="WW8Num36z2">
    <w:name w:val="WW8Num36z2"/>
    <w:rsid w:val="00A07203"/>
    <w:rPr>
      <w:b w:val="0"/>
      <w:i w:val="0"/>
    </w:rPr>
  </w:style>
  <w:style w:type="character" w:customStyle="1" w:styleId="WW8Num37z0">
    <w:name w:val="WW8Num37z0"/>
    <w:rsid w:val="00A07203"/>
    <w:rPr>
      <w:sz w:val="20"/>
    </w:rPr>
  </w:style>
  <w:style w:type="character" w:customStyle="1" w:styleId="WW8Num37z1">
    <w:name w:val="WW8Num37z1"/>
    <w:rsid w:val="00A07203"/>
    <w:rPr>
      <w:rFonts w:ascii="Courier New" w:hAnsi="Courier New" w:cs="Courier New"/>
    </w:rPr>
  </w:style>
  <w:style w:type="character" w:customStyle="1" w:styleId="WW8Num37z2">
    <w:name w:val="WW8Num37z2"/>
    <w:rsid w:val="00A07203"/>
    <w:rPr>
      <w:rFonts w:ascii="Wingdings" w:hAnsi="Wingdings"/>
    </w:rPr>
  </w:style>
  <w:style w:type="character" w:customStyle="1" w:styleId="WW8Num37z3">
    <w:name w:val="WW8Num37z3"/>
    <w:rsid w:val="00A07203"/>
    <w:rPr>
      <w:rFonts w:ascii="Symbol" w:hAnsi="Symbol"/>
    </w:rPr>
  </w:style>
  <w:style w:type="character" w:customStyle="1" w:styleId="WW8Num38z0">
    <w:name w:val="WW8Num38z0"/>
    <w:uiPriority w:val="99"/>
    <w:rsid w:val="00A07203"/>
    <w:rPr>
      <w:sz w:val="20"/>
    </w:rPr>
  </w:style>
  <w:style w:type="character" w:customStyle="1" w:styleId="WW8Num38z1">
    <w:name w:val="WW8Num38z1"/>
    <w:rsid w:val="00A07203"/>
    <w:rPr>
      <w:rFonts w:ascii="Courier New" w:hAnsi="Courier New" w:cs="Courier New"/>
    </w:rPr>
  </w:style>
  <w:style w:type="character" w:customStyle="1" w:styleId="WW8Num38z2">
    <w:name w:val="WW8Num38z2"/>
    <w:rsid w:val="00A07203"/>
    <w:rPr>
      <w:rFonts w:ascii="Wingdings" w:hAnsi="Wingdings"/>
    </w:rPr>
  </w:style>
  <w:style w:type="character" w:customStyle="1" w:styleId="WW8Num38z3">
    <w:name w:val="WW8Num38z3"/>
    <w:rsid w:val="00A07203"/>
    <w:rPr>
      <w:rFonts w:ascii="Symbol" w:hAnsi="Symbol"/>
    </w:rPr>
  </w:style>
  <w:style w:type="character" w:customStyle="1" w:styleId="WW8Num39z0">
    <w:name w:val="WW8Num39z0"/>
    <w:rsid w:val="00A07203"/>
    <w:rPr>
      <w:sz w:val="20"/>
    </w:rPr>
  </w:style>
  <w:style w:type="character" w:customStyle="1" w:styleId="WW8Num39z1">
    <w:name w:val="WW8Num39z1"/>
    <w:rsid w:val="00A07203"/>
    <w:rPr>
      <w:rFonts w:ascii="Courier New" w:hAnsi="Courier New" w:cs="Courier New"/>
    </w:rPr>
  </w:style>
  <w:style w:type="character" w:customStyle="1" w:styleId="WW8Num39z2">
    <w:name w:val="WW8Num39z2"/>
    <w:rsid w:val="00A07203"/>
    <w:rPr>
      <w:rFonts w:ascii="Wingdings" w:hAnsi="Wingdings"/>
    </w:rPr>
  </w:style>
  <w:style w:type="character" w:customStyle="1" w:styleId="WW8Num39z3">
    <w:name w:val="WW8Num39z3"/>
    <w:rsid w:val="00A07203"/>
    <w:rPr>
      <w:rFonts w:ascii="Symbol" w:hAnsi="Symbol"/>
    </w:rPr>
  </w:style>
  <w:style w:type="character" w:customStyle="1" w:styleId="WW8Num42z0">
    <w:name w:val="WW8Num42z0"/>
    <w:rsid w:val="00A07203"/>
    <w:rPr>
      <w:sz w:val="20"/>
    </w:rPr>
  </w:style>
  <w:style w:type="character" w:customStyle="1" w:styleId="WW8Num42z1">
    <w:name w:val="WW8Num42z1"/>
    <w:rsid w:val="00A07203"/>
    <w:rPr>
      <w:rFonts w:ascii="Courier New" w:hAnsi="Courier New" w:cs="Courier New"/>
    </w:rPr>
  </w:style>
  <w:style w:type="character" w:customStyle="1" w:styleId="WW8Num42z2">
    <w:name w:val="WW8Num42z2"/>
    <w:rsid w:val="00A07203"/>
    <w:rPr>
      <w:rFonts w:ascii="Wingdings" w:hAnsi="Wingdings"/>
    </w:rPr>
  </w:style>
  <w:style w:type="character" w:customStyle="1" w:styleId="WW8Num42z3">
    <w:name w:val="WW8Num42z3"/>
    <w:rsid w:val="00A07203"/>
    <w:rPr>
      <w:rFonts w:ascii="Symbol" w:hAnsi="Symbol"/>
    </w:rPr>
  </w:style>
  <w:style w:type="character" w:customStyle="1" w:styleId="WW8Num43z0">
    <w:name w:val="WW8Num43z0"/>
    <w:rsid w:val="00A07203"/>
    <w:rPr>
      <w:sz w:val="20"/>
    </w:rPr>
  </w:style>
  <w:style w:type="character" w:customStyle="1" w:styleId="WW8Num43z1">
    <w:name w:val="WW8Num43z1"/>
    <w:rsid w:val="00A07203"/>
    <w:rPr>
      <w:rFonts w:ascii="Courier New" w:hAnsi="Courier New" w:cs="Courier New"/>
    </w:rPr>
  </w:style>
  <w:style w:type="character" w:customStyle="1" w:styleId="WW8Num43z2">
    <w:name w:val="WW8Num43z2"/>
    <w:rsid w:val="00A07203"/>
    <w:rPr>
      <w:rFonts w:ascii="Wingdings" w:hAnsi="Wingdings"/>
    </w:rPr>
  </w:style>
  <w:style w:type="character" w:customStyle="1" w:styleId="WW8Num43z3">
    <w:name w:val="WW8Num43z3"/>
    <w:rsid w:val="00A07203"/>
    <w:rPr>
      <w:rFonts w:ascii="Symbol" w:hAnsi="Symbol"/>
    </w:rPr>
  </w:style>
  <w:style w:type="character" w:customStyle="1" w:styleId="WW8Num44z0">
    <w:name w:val="WW8Num44z0"/>
    <w:rsid w:val="00A07203"/>
    <w:rPr>
      <w:sz w:val="20"/>
    </w:rPr>
  </w:style>
  <w:style w:type="character" w:customStyle="1" w:styleId="WW8Num44z1">
    <w:name w:val="WW8Num44z1"/>
    <w:rsid w:val="00A07203"/>
    <w:rPr>
      <w:rFonts w:ascii="Courier New" w:hAnsi="Courier New" w:cs="Courier New"/>
    </w:rPr>
  </w:style>
  <w:style w:type="character" w:customStyle="1" w:styleId="WW8Num44z2">
    <w:name w:val="WW8Num44z2"/>
    <w:rsid w:val="00A07203"/>
    <w:rPr>
      <w:rFonts w:ascii="Wingdings" w:hAnsi="Wingdings"/>
    </w:rPr>
  </w:style>
  <w:style w:type="character" w:customStyle="1" w:styleId="WW8Num44z3">
    <w:name w:val="WW8Num44z3"/>
    <w:rsid w:val="00A07203"/>
    <w:rPr>
      <w:rFonts w:ascii="Symbol" w:hAnsi="Symbol"/>
    </w:rPr>
  </w:style>
  <w:style w:type="character" w:customStyle="1" w:styleId="WW8Num45z0">
    <w:name w:val="WW8Num45z0"/>
    <w:rsid w:val="00A07203"/>
    <w:rPr>
      <w:sz w:val="20"/>
    </w:rPr>
  </w:style>
  <w:style w:type="character" w:customStyle="1" w:styleId="WW8Num45z1">
    <w:name w:val="WW8Num45z1"/>
    <w:rsid w:val="00A07203"/>
    <w:rPr>
      <w:rFonts w:ascii="Courier New" w:hAnsi="Courier New" w:cs="Courier New"/>
    </w:rPr>
  </w:style>
  <w:style w:type="character" w:customStyle="1" w:styleId="WW8Num45z2">
    <w:name w:val="WW8Num45z2"/>
    <w:rsid w:val="00A07203"/>
    <w:rPr>
      <w:rFonts w:ascii="Wingdings" w:hAnsi="Wingdings"/>
    </w:rPr>
  </w:style>
  <w:style w:type="character" w:customStyle="1" w:styleId="WW8Num45z3">
    <w:name w:val="WW8Num45z3"/>
    <w:rsid w:val="00A07203"/>
    <w:rPr>
      <w:rFonts w:ascii="Symbol" w:hAnsi="Symbol"/>
    </w:rPr>
  </w:style>
  <w:style w:type="character" w:customStyle="1" w:styleId="WW8Num46z0">
    <w:name w:val="WW8Num46z0"/>
    <w:rsid w:val="00A07203"/>
    <w:rPr>
      <w:sz w:val="20"/>
    </w:rPr>
  </w:style>
  <w:style w:type="character" w:customStyle="1" w:styleId="WW8Num46z1">
    <w:name w:val="WW8Num46z1"/>
    <w:rsid w:val="00A07203"/>
    <w:rPr>
      <w:rFonts w:ascii="Courier New" w:hAnsi="Courier New" w:cs="Courier New"/>
    </w:rPr>
  </w:style>
  <w:style w:type="character" w:customStyle="1" w:styleId="WW8Num46z2">
    <w:name w:val="WW8Num46z2"/>
    <w:rsid w:val="00A07203"/>
    <w:rPr>
      <w:rFonts w:ascii="Wingdings" w:hAnsi="Wingdings"/>
    </w:rPr>
  </w:style>
  <w:style w:type="character" w:customStyle="1" w:styleId="WW8Num46z3">
    <w:name w:val="WW8Num46z3"/>
    <w:rsid w:val="00A07203"/>
    <w:rPr>
      <w:rFonts w:ascii="Symbol" w:hAnsi="Symbol"/>
    </w:rPr>
  </w:style>
  <w:style w:type="character" w:customStyle="1" w:styleId="WW8Num47z1">
    <w:name w:val="WW8Num47z1"/>
    <w:rsid w:val="00A07203"/>
    <w:rPr>
      <w:b w:val="0"/>
      <w:i w:val="0"/>
      <w:sz w:val="22"/>
      <w:szCs w:val="22"/>
    </w:rPr>
  </w:style>
  <w:style w:type="character" w:customStyle="1" w:styleId="WW8Num47z2">
    <w:name w:val="WW8Num47z2"/>
    <w:rsid w:val="00A07203"/>
    <w:rPr>
      <w:b w:val="0"/>
      <w:i w:val="0"/>
    </w:rPr>
  </w:style>
  <w:style w:type="character" w:customStyle="1" w:styleId="WW8Num48z0">
    <w:name w:val="WW8Num48z0"/>
    <w:rsid w:val="00A07203"/>
    <w:rPr>
      <w:sz w:val="20"/>
    </w:rPr>
  </w:style>
  <w:style w:type="character" w:customStyle="1" w:styleId="WW8Num48z1">
    <w:name w:val="WW8Num48z1"/>
    <w:rsid w:val="00A07203"/>
    <w:rPr>
      <w:rFonts w:ascii="Courier New" w:hAnsi="Courier New" w:cs="Courier New"/>
    </w:rPr>
  </w:style>
  <w:style w:type="character" w:customStyle="1" w:styleId="WW8Num48z2">
    <w:name w:val="WW8Num48z2"/>
    <w:rsid w:val="00A07203"/>
    <w:rPr>
      <w:rFonts w:ascii="Wingdings" w:hAnsi="Wingdings"/>
    </w:rPr>
  </w:style>
  <w:style w:type="character" w:customStyle="1" w:styleId="WW8Num48z3">
    <w:name w:val="WW8Num48z3"/>
    <w:rsid w:val="00A07203"/>
    <w:rPr>
      <w:rFonts w:ascii="Symbol" w:hAnsi="Symbol"/>
    </w:rPr>
  </w:style>
  <w:style w:type="character" w:customStyle="1" w:styleId="WW8Num49z1">
    <w:name w:val="WW8Num49z1"/>
    <w:rsid w:val="00A07203"/>
    <w:rPr>
      <w:b w:val="0"/>
      <w:i w:val="0"/>
      <w:sz w:val="22"/>
      <w:szCs w:val="22"/>
    </w:rPr>
  </w:style>
  <w:style w:type="character" w:customStyle="1" w:styleId="WW8Num49z2">
    <w:name w:val="WW8Num49z2"/>
    <w:rsid w:val="00A07203"/>
    <w:rPr>
      <w:b w:val="0"/>
      <w:i w:val="0"/>
    </w:rPr>
  </w:style>
  <w:style w:type="character" w:customStyle="1" w:styleId="WW8Num52z0">
    <w:name w:val="WW8Num52z0"/>
    <w:rsid w:val="00A07203"/>
    <w:rPr>
      <w:sz w:val="20"/>
    </w:rPr>
  </w:style>
  <w:style w:type="character" w:customStyle="1" w:styleId="WW8Num52z1">
    <w:name w:val="WW8Num52z1"/>
    <w:rsid w:val="00A07203"/>
    <w:rPr>
      <w:rFonts w:ascii="Courier New" w:hAnsi="Courier New" w:cs="Courier New"/>
    </w:rPr>
  </w:style>
  <w:style w:type="character" w:customStyle="1" w:styleId="WW8Num52z2">
    <w:name w:val="WW8Num52z2"/>
    <w:rsid w:val="00A07203"/>
    <w:rPr>
      <w:rFonts w:ascii="Wingdings" w:hAnsi="Wingdings"/>
    </w:rPr>
  </w:style>
  <w:style w:type="character" w:customStyle="1" w:styleId="WW8Num52z3">
    <w:name w:val="WW8Num52z3"/>
    <w:rsid w:val="00A07203"/>
    <w:rPr>
      <w:rFonts w:ascii="Symbol" w:hAnsi="Symbol"/>
    </w:rPr>
  </w:style>
  <w:style w:type="character" w:customStyle="1" w:styleId="WW8Num55z0">
    <w:name w:val="WW8Num55z0"/>
    <w:rsid w:val="00A07203"/>
    <w:rPr>
      <w:sz w:val="20"/>
    </w:rPr>
  </w:style>
  <w:style w:type="character" w:customStyle="1" w:styleId="WW8Num55z1">
    <w:name w:val="WW8Num55z1"/>
    <w:rsid w:val="00A07203"/>
    <w:rPr>
      <w:rFonts w:ascii="Courier New" w:hAnsi="Courier New" w:cs="Courier New"/>
    </w:rPr>
  </w:style>
  <w:style w:type="character" w:customStyle="1" w:styleId="WW8Num55z2">
    <w:name w:val="WW8Num55z2"/>
    <w:rsid w:val="00A07203"/>
    <w:rPr>
      <w:rFonts w:ascii="Wingdings" w:hAnsi="Wingdings"/>
    </w:rPr>
  </w:style>
  <w:style w:type="character" w:customStyle="1" w:styleId="WW8Num55z3">
    <w:name w:val="WW8Num55z3"/>
    <w:rsid w:val="00A07203"/>
    <w:rPr>
      <w:rFonts w:ascii="Symbol" w:hAnsi="Symbol"/>
    </w:rPr>
  </w:style>
  <w:style w:type="character" w:customStyle="1" w:styleId="WW8Num56z1">
    <w:name w:val="WW8Num56z1"/>
    <w:rsid w:val="00A07203"/>
    <w:rPr>
      <w:b w:val="0"/>
      <w:i w:val="0"/>
      <w:sz w:val="22"/>
      <w:szCs w:val="22"/>
    </w:rPr>
  </w:style>
  <w:style w:type="character" w:customStyle="1" w:styleId="WW8Num56z2">
    <w:name w:val="WW8Num56z2"/>
    <w:rsid w:val="00A07203"/>
    <w:rPr>
      <w:b w:val="0"/>
      <w:i w:val="0"/>
    </w:rPr>
  </w:style>
  <w:style w:type="character" w:customStyle="1" w:styleId="content">
    <w:name w:val="content"/>
    <w:basedOn w:val="DefaultParagraphFont"/>
    <w:rsid w:val="00A07203"/>
  </w:style>
  <w:style w:type="character" w:customStyle="1" w:styleId="Bullets">
    <w:name w:val="Bullets"/>
    <w:uiPriority w:val="99"/>
    <w:rsid w:val="00A07203"/>
    <w:rPr>
      <w:rFonts w:ascii="StarSymbol" w:eastAsia="StarSymbol" w:hAnsi="StarSymbol" w:cs="StarSymbol"/>
      <w:sz w:val="18"/>
      <w:szCs w:val="18"/>
    </w:rPr>
  </w:style>
  <w:style w:type="paragraph" w:customStyle="1" w:styleId="Heading">
    <w:name w:val="Heading"/>
    <w:basedOn w:val="Normal"/>
    <w:next w:val="BodyText"/>
    <w:uiPriority w:val="99"/>
    <w:rsid w:val="00A07203"/>
    <w:pPr>
      <w:keepNext/>
      <w:suppressAutoHyphens/>
      <w:spacing w:before="240" w:after="120"/>
    </w:pPr>
    <w:rPr>
      <w:rFonts w:ascii="Helvetica" w:eastAsia="DejaVu Sans" w:hAnsi="Helvetica" w:cs="DejaVu Sans"/>
      <w:sz w:val="28"/>
      <w:szCs w:val="28"/>
      <w:lang w:val="en-GB" w:eastAsia="ar-SA"/>
    </w:rPr>
  </w:style>
  <w:style w:type="paragraph" w:styleId="List">
    <w:name w:val="List"/>
    <w:aliases w:val="List Bulleted"/>
    <w:basedOn w:val="BodyText"/>
    <w:uiPriority w:val="99"/>
    <w:rsid w:val="00A07203"/>
    <w:pPr>
      <w:suppressAutoHyphens/>
      <w:spacing w:after="0"/>
      <w:jc w:val="both"/>
    </w:pPr>
    <w:rPr>
      <w:rFonts w:ascii="Times" w:hAnsi="Times"/>
      <w:sz w:val="20"/>
      <w:szCs w:val="20"/>
      <w:lang w:val="en-GB" w:eastAsia="ar-SA"/>
    </w:rPr>
  </w:style>
  <w:style w:type="paragraph" w:styleId="Caption">
    <w:name w:val="caption"/>
    <w:basedOn w:val="Normal"/>
    <w:uiPriority w:val="99"/>
    <w:qFormat/>
    <w:rsid w:val="00A07203"/>
    <w:pPr>
      <w:suppressLineNumbers/>
      <w:suppressAutoHyphens/>
      <w:spacing w:before="120" w:after="120"/>
    </w:pPr>
    <w:rPr>
      <w:rFonts w:ascii="Times" w:hAnsi="Times"/>
      <w:i/>
      <w:iCs/>
      <w:lang w:val="en-GB" w:eastAsia="ar-SA"/>
    </w:rPr>
  </w:style>
  <w:style w:type="paragraph" w:styleId="Subtitle">
    <w:name w:val="Subtitle"/>
    <w:basedOn w:val="Normal"/>
    <w:next w:val="BodyText"/>
    <w:link w:val="SubtitleChar"/>
    <w:qFormat/>
    <w:rsid w:val="00A07203"/>
    <w:pPr>
      <w:suppressAutoHyphens/>
    </w:pPr>
    <w:rPr>
      <w:rFonts w:ascii="HelveticaPlainItalic" w:hAnsi="HelveticaPlainItalic"/>
      <w:sz w:val="36"/>
      <w:szCs w:val="36"/>
      <w:lang w:val="en-GB" w:eastAsia="ar-SA"/>
    </w:rPr>
  </w:style>
  <w:style w:type="character" w:customStyle="1" w:styleId="SubtitleChar">
    <w:name w:val="Subtitle Char"/>
    <w:link w:val="Subtitle"/>
    <w:rsid w:val="00A07203"/>
    <w:rPr>
      <w:rFonts w:ascii="HelveticaPlainItalic" w:eastAsia="Times New Roman" w:hAnsi="HelveticaPlainItalic"/>
      <w:sz w:val="36"/>
      <w:szCs w:val="36"/>
      <w:lang w:val="en-GB" w:eastAsia="ar-SA"/>
    </w:rPr>
  </w:style>
  <w:style w:type="paragraph" w:styleId="BodyTextIndent3">
    <w:name w:val="Body Text Indent 3"/>
    <w:basedOn w:val="Normal"/>
    <w:link w:val="BodyTextIndent3Char"/>
    <w:uiPriority w:val="99"/>
    <w:rsid w:val="00A07203"/>
    <w:pPr>
      <w:suppressAutoHyphens/>
      <w:spacing w:after="120"/>
      <w:ind w:left="283"/>
    </w:pPr>
    <w:rPr>
      <w:sz w:val="16"/>
      <w:szCs w:val="16"/>
      <w:lang w:eastAsia="ar-SA"/>
    </w:rPr>
  </w:style>
  <w:style w:type="character" w:customStyle="1" w:styleId="BodyTextIndent3Char">
    <w:name w:val="Body Text Indent 3 Char"/>
    <w:link w:val="BodyTextIndent3"/>
    <w:uiPriority w:val="99"/>
    <w:rsid w:val="00A07203"/>
    <w:rPr>
      <w:rFonts w:ascii="Times New Roman" w:eastAsia="Times New Roman" w:hAnsi="Times New Roman"/>
      <w:sz w:val="16"/>
      <w:szCs w:val="16"/>
      <w:lang w:val="sr-Cyrl-CS" w:eastAsia="ar-SA"/>
    </w:rPr>
  </w:style>
  <w:style w:type="paragraph" w:customStyle="1" w:styleId="TableContents">
    <w:name w:val="Table Contents"/>
    <w:basedOn w:val="Normal"/>
    <w:uiPriority w:val="99"/>
    <w:rsid w:val="00A07203"/>
    <w:pPr>
      <w:suppressLineNumbers/>
      <w:suppressAutoHyphens/>
    </w:pPr>
    <w:rPr>
      <w:rFonts w:ascii="HelveticaPlainItalic" w:hAnsi="HelveticaPlainItalic"/>
      <w:sz w:val="20"/>
      <w:szCs w:val="20"/>
      <w:lang w:val="en-GB" w:eastAsia="ar-SA"/>
    </w:rPr>
  </w:style>
  <w:style w:type="paragraph" w:customStyle="1" w:styleId="TableHeading">
    <w:name w:val="Table Heading"/>
    <w:basedOn w:val="TableContents"/>
    <w:uiPriority w:val="99"/>
    <w:rsid w:val="00A07203"/>
    <w:pPr>
      <w:jc w:val="center"/>
    </w:pPr>
    <w:rPr>
      <w:b/>
      <w:bCs/>
    </w:rPr>
  </w:style>
  <w:style w:type="paragraph" w:customStyle="1" w:styleId="Framecontents">
    <w:name w:val="Frame contents"/>
    <w:basedOn w:val="BodyText"/>
    <w:uiPriority w:val="99"/>
    <w:rsid w:val="00A07203"/>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A07203"/>
    <w:pPr>
      <w:spacing w:before="120" w:after="120"/>
      <w:jc w:val="both"/>
    </w:pPr>
    <w:rPr>
      <w:rFonts w:ascii="FuturaA Md BT" w:hAnsi="FuturaA Md BT"/>
      <w:sz w:val="22"/>
      <w:szCs w:val="20"/>
      <w:lang w:val="en-US" w:eastAsia="fr-FR"/>
    </w:rPr>
  </w:style>
  <w:style w:type="paragraph" w:customStyle="1" w:styleId="xl30">
    <w:name w:val="xl30"/>
    <w:basedOn w:val="Normal"/>
    <w:rsid w:val="00A07203"/>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lang w:val="fr-FR" w:eastAsia="fr-FR"/>
    </w:rPr>
  </w:style>
  <w:style w:type="paragraph" w:styleId="ListBullet">
    <w:name w:val="List Bullet"/>
    <w:basedOn w:val="Normal"/>
    <w:rsid w:val="00A07203"/>
    <w:pPr>
      <w:numPr>
        <w:numId w:val="3"/>
      </w:numPr>
    </w:pPr>
    <w:rPr>
      <w:noProof/>
      <w:sz w:val="22"/>
      <w:lang w:val="sr-Latn-CS"/>
    </w:rPr>
  </w:style>
  <w:style w:type="paragraph" w:customStyle="1" w:styleId="pip">
    <w:name w:val="pip"/>
    <w:basedOn w:val="Normal"/>
    <w:rsid w:val="00A07203"/>
    <w:pPr>
      <w:widowControl w:val="0"/>
      <w:tabs>
        <w:tab w:val="left" w:pos="425"/>
        <w:tab w:val="left" w:pos="709"/>
        <w:tab w:val="left" w:pos="4253"/>
        <w:tab w:val="right" w:pos="5387"/>
        <w:tab w:val="right" w:pos="6804"/>
        <w:tab w:val="right" w:pos="8789"/>
      </w:tabs>
    </w:pPr>
    <w:rPr>
      <w:rFonts w:ascii="Arial" w:hAnsi="Arial" w:cs="Arial"/>
      <w:sz w:val="22"/>
      <w:szCs w:val="22"/>
      <w:lang w:val="en-US"/>
    </w:rPr>
  </w:style>
  <w:style w:type="paragraph" w:customStyle="1" w:styleId="nabrajanje">
    <w:name w:val="nabrajanje"/>
    <w:basedOn w:val="Normal"/>
    <w:rsid w:val="00A07203"/>
    <w:pPr>
      <w:numPr>
        <w:numId w:val="4"/>
      </w:numPr>
      <w:spacing w:after="120"/>
      <w:jc w:val="both"/>
    </w:pPr>
    <w:rPr>
      <w:rFonts w:ascii="HelveticaPlain" w:hAnsi="HelveticaPlain"/>
      <w:lang w:val="en-US"/>
    </w:rPr>
  </w:style>
  <w:style w:type="character" w:customStyle="1" w:styleId="tekstnei1">
    <w:name w:val="tekst_nei1"/>
    <w:uiPriority w:val="99"/>
    <w:rsid w:val="00A07203"/>
    <w:rPr>
      <w:vanish w:val="0"/>
      <w:webHidden w:val="0"/>
      <w:specVanish w:val="0"/>
    </w:rPr>
  </w:style>
  <w:style w:type="paragraph" w:customStyle="1" w:styleId="a">
    <w:name w:val="Табела лево"/>
    <w:aliases w:val="Тл"/>
    <w:basedOn w:val="Normal"/>
    <w:link w:val="Char"/>
    <w:autoRedefine/>
    <w:rsid w:val="00A07203"/>
    <w:pPr>
      <w:widowControl w:val="0"/>
      <w:numPr>
        <w:numId w:val="5"/>
      </w:numPr>
      <w:tabs>
        <w:tab w:val="clear" w:pos="360"/>
        <w:tab w:val="right" w:pos="1246"/>
      </w:tabs>
      <w:autoSpaceDE w:val="0"/>
      <w:autoSpaceDN w:val="0"/>
      <w:adjustRightInd w:val="0"/>
      <w:ind w:left="0" w:firstLine="0"/>
      <w:jc w:val="both"/>
    </w:pPr>
    <w:rPr>
      <w:rFonts w:ascii="Arial" w:hAnsi="Arial" w:cs="Arial"/>
      <w:snapToGrid w:val="0"/>
      <w:w w:val="90"/>
      <w:sz w:val="22"/>
      <w:szCs w:val="22"/>
    </w:rPr>
  </w:style>
  <w:style w:type="paragraph" w:customStyle="1" w:styleId="Style">
    <w:name w:val="Style"/>
    <w:rsid w:val="00A07203"/>
    <w:pPr>
      <w:widowControl w:val="0"/>
    </w:pPr>
    <w:rPr>
      <w:rFonts w:ascii="Arial" w:eastAsia="Times New Roman" w:hAnsi="Arial"/>
      <w:snapToGrid w:val="0"/>
      <w:sz w:val="24"/>
      <w:lang w:val="en-US" w:eastAsia="en-US"/>
    </w:rPr>
  </w:style>
  <w:style w:type="character" w:customStyle="1" w:styleId="WW-Absatz-Standardschriftart">
    <w:name w:val="WW-Absatz-Standardschriftart"/>
    <w:uiPriority w:val="99"/>
    <w:rsid w:val="00A07203"/>
  </w:style>
  <w:style w:type="paragraph" w:customStyle="1" w:styleId="EVHeading2">
    <w:name w:val="EV Heading 2"/>
    <w:basedOn w:val="Title"/>
    <w:autoRedefine/>
    <w:rsid w:val="004F7430"/>
    <w:pPr>
      <w:numPr>
        <w:numId w:val="6"/>
      </w:numPr>
      <w:spacing w:before="0" w:after="0"/>
      <w:jc w:val="both"/>
      <w:outlineLvl w:val="9"/>
    </w:pPr>
    <w:rPr>
      <w:kern w:val="0"/>
      <w:sz w:val="28"/>
      <w:szCs w:val="36"/>
      <w:u w:val="single"/>
      <w:lang w:val="en-GB"/>
    </w:rPr>
  </w:style>
  <w:style w:type="paragraph" w:customStyle="1" w:styleId="d1">
    <w:name w:val="d1"/>
    <w:basedOn w:val="Style"/>
    <w:rsid w:val="004F7430"/>
    <w:pPr>
      <w:tabs>
        <w:tab w:val="left" w:pos="510"/>
      </w:tabs>
      <w:spacing w:before="120" w:line="360" w:lineRule="auto"/>
      <w:ind w:left="510" w:hanging="510"/>
    </w:pPr>
    <w:rPr>
      <w:sz w:val="22"/>
    </w:rPr>
  </w:style>
  <w:style w:type="paragraph" w:customStyle="1" w:styleId="Naslov">
    <w:name w:val="Naslov"/>
    <w:basedOn w:val="Style"/>
    <w:rsid w:val="004F7430"/>
    <w:pPr>
      <w:spacing w:before="400" w:line="360" w:lineRule="auto"/>
    </w:pPr>
    <w:rPr>
      <w:b/>
      <w:sz w:val="28"/>
    </w:rPr>
  </w:style>
  <w:style w:type="paragraph" w:customStyle="1" w:styleId="Tekst">
    <w:name w:val="Tekst"/>
    <w:basedOn w:val="Style"/>
    <w:uiPriority w:val="99"/>
    <w:rsid w:val="004F7430"/>
    <w:pPr>
      <w:spacing w:before="120" w:line="360" w:lineRule="auto"/>
    </w:pPr>
    <w:rPr>
      <w:sz w:val="22"/>
    </w:rPr>
  </w:style>
  <w:style w:type="paragraph" w:customStyle="1" w:styleId="sadA">
    <w:name w:val="sad_A"/>
    <w:basedOn w:val="Heading1"/>
    <w:rsid w:val="004F7430"/>
    <w:pPr>
      <w:tabs>
        <w:tab w:val="left" w:pos="567"/>
        <w:tab w:val="right" w:leader="dot" w:pos="9639"/>
      </w:tabs>
      <w:autoSpaceDE w:val="0"/>
      <w:autoSpaceDN w:val="0"/>
      <w:spacing w:before="120" w:after="120"/>
      <w:jc w:val="left"/>
    </w:pPr>
    <w:rPr>
      <w:rFonts w:ascii="HelveticaBold" w:hAnsi="HelveticaBold"/>
      <w:b w:val="0"/>
      <w:bCs/>
      <w:caps/>
      <w:szCs w:val="20"/>
    </w:rPr>
  </w:style>
  <w:style w:type="paragraph" w:customStyle="1" w:styleId="ns1">
    <w:name w:val="ns1"/>
    <w:basedOn w:val="Normal"/>
    <w:rsid w:val="004F7430"/>
    <w:pPr>
      <w:tabs>
        <w:tab w:val="left" w:pos="1134"/>
        <w:tab w:val="left" w:pos="2268"/>
      </w:tabs>
      <w:autoSpaceDE w:val="0"/>
      <w:autoSpaceDN w:val="0"/>
      <w:spacing w:before="120" w:after="120"/>
      <w:ind w:left="851" w:hanging="851"/>
      <w:jc w:val="both"/>
    </w:pPr>
    <w:rPr>
      <w:rFonts w:ascii="HelveticaBold" w:hAnsi="HelveticaBold"/>
      <w:caps/>
      <w:szCs w:val="20"/>
      <w:lang w:val="sr-Latn-CS"/>
    </w:rPr>
  </w:style>
  <w:style w:type="paragraph" w:customStyle="1" w:styleId="ns3">
    <w:name w:val="ns3"/>
    <w:basedOn w:val="Normal"/>
    <w:rsid w:val="004F7430"/>
    <w:pPr>
      <w:tabs>
        <w:tab w:val="left" w:pos="851"/>
        <w:tab w:val="left" w:pos="1134"/>
        <w:tab w:val="left" w:pos="2268"/>
      </w:tabs>
      <w:autoSpaceDE w:val="0"/>
      <w:autoSpaceDN w:val="0"/>
      <w:spacing w:before="120" w:after="120"/>
      <w:jc w:val="both"/>
    </w:pPr>
    <w:rPr>
      <w:rFonts w:ascii="HelveticaBold" w:hAnsi="HelveticaBold"/>
      <w:szCs w:val="20"/>
      <w:lang w:val="sr-Latn-CS"/>
    </w:rPr>
  </w:style>
  <w:style w:type="paragraph" w:customStyle="1" w:styleId="Annexetitle">
    <w:name w:val="Annexe_title"/>
    <w:basedOn w:val="Heading1"/>
    <w:next w:val="Normal"/>
    <w:link w:val="AnnexetitleChar"/>
    <w:autoRedefine/>
    <w:rsid w:val="004F7430"/>
    <w:pPr>
      <w:keepNext w:val="0"/>
      <w:tabs>
        <w:tab w:val="left" w:pos="1701"/>
        <w:tab w:val="left" w:pos="2552"/>
      </w:tabs>
      <w:spacing w:before="240" w:after="240"/>
      <w:outlineLvl w:val="9"/>
    </w:pPr>
    <w:rPr>
      <w:bCs/>
      <w:caps/>
      <w:sz w:val="32"/>
      <w:szCs w:val="20"/>
      <w:lang w:val="en-GB"/>
    </w:rPr>
  </w:style>
  <w:style w:type="paragraph" w:customStyle="1" w:styleId="normaltableau">
    <w:name w:val="normal_tableau"/>
    <w:basedOn w:val="Normal"/>
    <w:rsid w:val="004F7430"/>
    <w:pPr>
      <w:spacing w:before="120" w:after="120"/>
      <w:jc w:val="both"/>
    </w:pPr>
    <w:rPr>
      <w:rFonts w:ascii="Optima" w:hAnsi="Optima"/>
      <w:sz w:val="22"/>
      <w:szCs w:val="20"/>
      <w:lang w:val="en-GB"/>
    </w:rPr>
  </w:style>
  <w:style w:type="paragraph" w:styleId="EnvelopeReturn">
    <w:name w:val="envelope return"/>
    <w:basedOn w:val="Normal"/>
    <w:rsid w:val="004F7430"/>
    <w:rPr>
      <w:rFonts w:ascii="CTimesRoman" w:hAnsi="CTimesRoman"/>
      <w:lang w:val="en-US"/>
    </w:rPr>
  </w:style>
  <w:style w:type="paragraph" w:styleId="EnvelopeAddress">
    <w:name w:val="envelope address"/>
    <w:basedOn w:val="Normal"/>
    <w:rsid w:val="004F7430"/>
    <w:pPr>
      <w:framePr w:w="7920" w:h="1980" w:hRule="exact" w:hSpace="180" w:wrap="auto" w:hAnchor="page" w:xAlign="center" w:yAlign="bottom"/>
      <w:ind w:left="2880"/>
    </w:pPr>
    <w:rPr>
      <w:rFonts w:ascii="CTimesBold" w:hAnsi="CTimesBold"/>
      <w:lang w:val="en-US"/>
    </w:rPr>
  </w:style>
  <w:style w:type="character" w:styleId="LineNumber">
    <w:name w:val="line number"/>
    <w:basedOn w:val="DefaultParagraphFont"/>
    <w:rsid w:val="004F7430"/>
  </w:style>
  <w:style w:type="paragraph" w:customStyle="1" w:styleId="Ctimes12">
    <w:name w:val="Ctimes12"/>
    <w:basedOn w:val="Normal"/>
    <w:rsid w:val="004F7430"/>
    <w:pPr>
      <w:ind w:left="-284" w:right="-851"/>
      <w:jc w:val="both"/>
    </w:pPr>
    <w:rPr>
      <w:rFonts w:ascii="CTimesRoman" w:hAnsi="CTimesRoman"/>
      <w:sz w:val="22"/>
      <w:lang w:val="en-US"/>
    </w:rPr>
  </w:style>
  <w:style w:type="paragraph" w:customStyle="1" w:styleId="Default">
    <w:name w:val="Default"/>
    <w:uiPriority w:val="99"/>
    <w:rsid w:val="00934275"/>
    <w:pPr>
      <w:autoSpaceDE w:val="0"/>
      <w:autoSpaceDN w:val="0"/>
      <w:adjustRightInd w:val="0"/>
    </w:pPr>
    <w:rPr>
      <w:rFonts w:ascii="Arial" w:eastAsia="Times New Roman" w:hAnsi="Arial" w:cs="Arial"/>
      <w:color w:val="000000"/>
      <w:sz w:val="24"/>
      <w:szCs w:val="24"/>
      <w:lang w:val="en-US" w:eastAsia="en-US"/>
    </w:rPr>
  </w:style>
  <w:style w:type="numbering" w:customStyle="1" w:styleId="NoList1">
    <w:name w:val="No List1"/>
    <w:next w:val="NoList"/>
    <w:semiHidden/>
    <w:rsid w:val="00BF3A29"/>
  </w:style>
  <w:style w:type="table" w:customStyle="1" w:styleId="TableGrid1">
    <w:name w:val="Table Grid1"/>
    <w:basedOn w:val="TableNormal"/>
    <w:next w:val="TableGrid"/>
    <w:rsid w:val="00BF3A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D62A8E"/>
    <w:rPr>
      <w:rFonts w:eastAsia="Times New Roman"/>
      <w:sz w:val="22"/>
      <w:szCs w:val="22"/>
      <w:lang w:val="en-US" w:eastAsia="en-US"/>
    </w:rPr>
  </w:style>
  <w:style w:type="character" w:customStyle="1" w:styleId="NoSpacingChar">
    <w:name w:val="No Spacing Char"/>
    <w:link w:val="NoSpacing"/>
    <w:uiPriority w:val="99"/>
    <w:rsid w:val="00D62A8E"/>
    <w:rPr>
      <w:rFonts w:eastAsia="Times New Roman"/>
      <w:sz w:val="22"/>
      <w:szCs w:val="22"/>
      <w:lang w:val="en-US" w:eastAsia="en-US" w:bidi="ar-SA"/>
    </w:rPr>
  </w:style>
  <w:style w:type="paragraph" w:customStyle="1" w:styleId="WW-BodyTextIndent2">
    <w:name w:val="WW-Body Text Indent 2"/>
    <w:basedOn w:val="Normal"/>
    <w:rsid w:val="00C605DC"/>
    <w:pPr>
      <w:suppressAutoHyphens/>
      <w:spacing w:after="120"/>
      <w:ind w:left="360"/>
      <w:jc w:val="both"/>
    </w:pPr>
    <w:rPr>
      <w:rFonts w:ascii="Arial Narrow" w:hAnsi="Arial Narrow"/>
      <w:szCs w:val="20"/>
      <w:lang w:eastAsia="ar-SA"/>
    </w:rPr>
  </w:style>
  <w:style w:type="numbering" w:styleId="111111">
    <w:name w:val="Outline List 2"/>
    <w:basedOn w:val="NoList"/>
    <w:rsid w:val="00C605DC"/>
    <w:pPr>
      <w:numPr>
        <w:numId w:val="7"/>
      </w:numPr>
    </w:pPr>
  </w:style>
  <w:style w:type="paragraph" w:styleId="NormalWeb">
    <w:name w:val="Normal (Web)"/>
    <w:basedOn w:val="Normal"/>
    <w:link w:val="NormalWebChar"/>
    <w:unhideWhenUsed/>
    <w:rsid w:val="00C605DC"/>
    <w:pPr>
      <w:spacing w:before="100" w:beforeAutospacing="1" w:after="100" w:afterAutospacing="1"/>
      <w:jc w:val="both"/>
    </w:pPr>
    <w:rPr>
      <w:rFonts w:ascii="Arial" w:hAnsi="Arial"/>
      <w:lang w:val="sr-Latn-CS" w:eastAsia="sr-Latn-CS"/>
    </w:rPr>
  </w:style>
  <w:style w:type="paragraph" w:customStyle="1" w:styleId="Standard">
    <w:name w:val="Standard"/>
    <w:rsid w:val="00C605DC"/>
    <w:pPr>
      <w:widowControl w:val="0"/>
      <w:suppressAutoHyphens/>
      <w:autoSpaceDN w:val="0"/>
      <w:textAlignment w:val="baseline"/>
    </w:pPr>
    <w:rPr>
      <w:rFonts w:ascii="Times New Roman" w:eastAsia="Times New Roman" w:hAnsi="Times New Roman"/>
      <w:kern w:val="3"/>
      <w:sz w:val="24"/>
      <w:lang w:val="en-US" w:eastAsia="en-US"/>
    </w:rPr>
  </w:style>
  <w:style w:type="character" w:customStyle="1" w:styleId="Absatz-Standardschriftart">
    <w:name w:val="Absatz-Standardschriftart"/>
    <w:rsid w:val="00C605DC"/>
  </w:style>
  <w:style w:type="paragraph" w:customStyle="1" w:styleId="Style1">
    <w:name w:val="Style1"/>
    <w:basedOn w:val="BodyTextIndent"/>
    <w:link w:val="Style1Char"/>
    <w:uiPriority w:val="99"/>
    <w:rsid w:val="00C605DC"/>
    <w:pPr>
      <w:suppressAutoHyphens/>
      <w:spacing w:after="240"/>
      <w:ind w:left="0"/>
    </w:pPr>
    <w:rPr>
      <w:rFonts w:ascii="Arial" w:hAnsi="Arial"/>
      <w:sz w:val="24"/>
      <w:szCs w:val="24"/>
      <w:lang w:val="sr-Cyrl-CS" w:eastAsia="ar-SA"/>
    </w:rPr>
  </w:style>
  <w:style w:type="character" w:customStyle="1" w:styleId="Style1Char">
    <w:name w:val="Style1 Char"/>
    <w:link w:val="Style1"/>
    <w:uiPriority w:val="99"/>
    <w:rsid w:val="00C605DC"/>
    <w:rPr>
      <w:rFonts w:ascii="Arial" w:eastAsia="Times New Roman" w:hAnsi="Arial" w:cs="Arial"/>
      <w:sz w:val="24"/>
      <w:szCs w:val="24"/>
      <w:lang w:val="sr-Cyrl-CS" w:eastAsia="ar-SA"/>
    </w:rPr>
  </w:style>
  <w:style w:type="paragraph" w:customStyle="1" w:styleId="Naslov2">
    <w:name w:val="Naslov 2"/>
    <w:basedOn w:val="Heading1"/>
    <w:link w:val="Naslov2Char"/>
    <w:uiPriority w:val="99"/>
    <w:qFormat/>
    <w:rsid w:val="00C605DC"/>
    <w:pPr>
      <w:tabs>
        <w:tab w:val="clear" w:pos="0"/>
      </w:tabs>
      <w:suppressAutoHyphens w:val="0"/>
      <w:spacing w:before="240" w:after="240"/>
    </w:pPr>
    <w:rPr>
      <w:bCs/>
      <w:lang w:val="sr-Cyrl-CS" w:eastAsia="sr-Latn-CS"/>
    </w:rPr>
  </w:style>
  <w:style w:type="paragraph" w:customStyle="1" w:styleId="Naslov3">
    <w:name w:val="Naslov 3"/>
    <w:basedOn w:val="Naslov2"/>
    <w:link w:val="Naslov3Char"/>
    <w:uiPriority w:val="99"/>
    <w:qFormat/>
    <w:rsid w:val="00C605DC"/>
    <w:rPr>
      <w:b w:val="0"/>
    </w:rPr>
  </w:style>
  <w:style w:type="character" w:customStyle="1" w:styleId="Naslov2Char">
    <w:name w:val="Naslov 2 Char"/>
    <w:link w:val="Naslov2"/>
    <w:uiPriority w:val="99"/>
    <w:rsid w:val="00C605DC"/>
    <w:rPr>
      <w:rFonts w:ascii="Arial" w:eastAsia="Times New Roman" w:hAnsi="Arial"/>
      <w:b/>
      <w:bCs/>
      <w:sz w:val="24"/>
      <w:szCs w:val="24"/>
      <w:lang w:val="sr-Cyrl-CS" w:eastAsia="sr-Latn-CS"/>
    </w:rPr>
  </w:style>
  <w:style w:type="paragraph" w:customStyle="1" w:styleId="Podnaslov1">
    <w:name w:val="Podnaslov 1"/>
    <w:basedOn w:val="Normal"/>
    <w:link w:val="Podnaslov1Char"/>
    <w:qFormat/>
    <w:rsid w:val="00C605DC"/>
    <w:pPr>
      <w:spacing w:before="240" w:after="240"/>
      <w:jc w:val="both"/>
    </w:pPr>
    <w:rPr>
      <w:rFonts w:ascii="Arial" w:hAnsi="Arial"/>
      <w:b/>
      <w:lang w:eastAsia="x-none"/>
    </w:rPr>
  </w:style>
  <w:style w:type="character" w:customStyle="1" w:styleId="Naslov3Char">
    <w:name w:val="Naslov 3 Char"/>
    <w:link w:val="Naslov3"/>
    <w:uiPriority w:val="99"/>
    <w:rsid w:val="00C605DC"/>
    <w:rPr>
      <w:rFonts w:ascii="Arial" w:eastAsia="Times New Roman" w:hAnsi="Arial"/>
      <w:b/>
      <w:bCs/>
      <w:sz w:val="24"/>
      <w:szCs w:val="24"/>
      <w:lang w:val="sr-Cyrl-CS" w:eastAsia="sr-Latn-CS"/>
    </w:rPr>
  </w:style>
  <w:style w:type="paragraph" w:customStyle="1" w:styleId="Slika">
    <w:name w:val="Slika"/>
    <w:basedOn w:val="Normal"/>
    <w:link w:val="SlikaChar"/>
    <w:qFormat/>
    <w:rsid w:val="00C605DC"/>
    <w:pPr>
      <w:spacing w:after="240"/>
      <w:jc w:val="center"/>
    </w:pPr>
    <w:rPr>
      <w:rFonts w:ascii="Arial" w:hAnsi="Arial"/>
      <w:lang w:eastAsia="x-none"/>
    </w:rPr>
  </w:style>
  <w:style w:type="character" w:customStyle="1" w:styleId="Podnaslov1Char">
    <w:name w:val="Podnaslov 1 Char"/>
    <w:link w:val="Podnaslov1"/>
    <w:rsid w:val="00C605DC"/>
    <w:rPr>
      <w:rFonts w:ascii="Arial" w:eastAsia="Times New Roman" w:hAnsi="Arial"/>
      <w:b/>
      <w:sz w:val="24"/>
      <w:szCs w:val="24"/>
      <w:lang w:val="sr-Cyrl-CS"/>
    </w:rPr>
  </w:style>
  <w:style w:type="paragraph" w:customStyle="1" w:styleId="Tabela1">
    <w:name w:val="Tabela 1"/>
    <w:basedOn w:val="Normal"/>
    <w:link w:val="Tabela1Char"/>
    <w:qFormat/>
    <w:rsid w:val="00C605DC"/>
    <w:pPr>
      <w:spacing w:after="80"/>
      <w:jc w:val="both"/>
    </w:pPr>
    <w:rPr>
      <w:rFonts w:ascii="Arial" w:hAnsi="Arial"/>
      <w:i/>
      <w:iCs/>
      <w:sz w:val="22"/>
      <w:szCs w:val="20"/>
      <w:lang w:eastAsia="x-none"/>
    </w:rPr>
  </w:style>
  <w:style w:type="character" w:customStyle="1" w:styleId="SlikaChar">
    <w:name w:val="Slika Char"/>
    <w:link w:val="Slika"/>
    <w:rsid w:val="00C605DC"/>
    <w:rPr>
      <w:rFonts w:ascii="Arial" w:eastAsia="Times New Roman" w:hAnsi="Arial"/>
      <w:sz w:val="24"/>
      <w:szCs w:val="24"/>
      <w:lang w:val="sr-Cyrl-CS"/>
    </w:rPr>
  </w:style>
  <w:style w:type="character" w:customStyle="1" w:styleId="Tabela1Char">
    <w:name w:val="Tabela 1 Char"/>
    <w:link w:val="Tabela1"/>
    <w:rsid w:val="00C605DC"/>
    <w:rPr>
      <w:rFonts w:ascii="Arial" w:eastAsia="Times New Roman" w:hAnsi="Arial"/>
      <w:i/>
      <w:iCs/>
      <w:sz w:val="22"/>
      <w:lang w:val="sr-Cyrl-CS"/>
    </w:rPr>
  </w:style>
  <w:style w:type="paragraph" w:styleId="TOCHeading">
    <w:name w:val="TOC Heading"/>
    <w:basedOn w:val="Heading1"/>
    <w:next w:val="Normal"/>
    <w:uiPriority w:val="39"/>
    <w:qFormat/>
    <w:rsid w:val="00C605DC"/>
    <w:pPr>
      <w:keepLines/>
      <w:tabs>
        <w:tab w:val="clear" w:pos="0"/>
      </w:tabs>
      <w:suppressAutoHyphens w:val="0"/>
      <w:spacing w:before="480" w:line="276" w:lineRule="auto"/>
      <w:outlineLvl w:val="9"/>
    </w:pPr>
    <w:rPr>
      <w:rFonts w:ascii="Cambria" w:hAnsi="Cambria"/>
      <w:bCs/>
      <w:color w:val="365F91"/>
      <w:lang w:val="en-US"/>
    </w:rPr>
  </w:style>
  <w:style w:type="paragraph" w:styleId="TOC2">
    <w:name w:val="toc 2"/>
    <w:basedOn w:val="Normal"/>
    <w:next w:val="Normal"/>
    <w:autoRedefine/>
    <w:uiPriority w:val="39"/>
    <w:unhideWhenUsed/>
    <w:rsid w:val="00C605DC"/>
    <w:pPr>
      <w:spacing w:after="100" w:line="276" w:lineRule="auto"/>
      <w:ind w:left="220"/>
      <w:jc w:val="both"/>
    </w:pPr>
    <w:rPr>
      <w:rFonts w:ascii="Calibri" w:hAnsi="Calibri"/>
      <w:sz w:val="22"/>
      <w:szCs w:val="22"/>
      <w:lang w:val="sr-Latn-CS" w:eastAsia="sr-Latn-CS"/>
    </w:rPr>
  </w:style>
  <w:style w:type="paragraph" w:styleId="TOC3">
    <w:name w:val="toc 3"/>
    <w:basedOn w:val="Normal"/>
    <w:next w:val="Normal"/>
    <w:autoRedefine/>
    <w:uiPriority w:val="39"/>
    <w:unhideWhenUsed/>
    <w:rsid w:val="00C605DC"/>
    <w:pPr>
      <w:spacing w:after="100" w:line="276" w:lineRule="auto"/>
      <w:ind w:left="440"/>
      <w:jc w:val="both"/>
    </w:pPr>
    <w:rPr>
      <w:rFonts w:ascii="Calibri" w:hAnsi="Calibri"/>
      <w:sz w:val="22"/>
      <w:szCs w:val="22"/>
      <w:lang w:val="sr-Latn-CS" w:eastAsia="sr-Latn-CS"/>
    </w:rPr>
  </w:style>
  <w:style w:type="paragraph" w:styleId="TOC4">
    <w:name w:val="toc 4"/>
    <w:basedOn w:val="Normal"/>
    <w:next w:val="Normal"/>
    <w:autoRedefine/>
    <w:uiPriority w:val="39"/>
    <w:unhideWhenUsed/>
    <w:rsid w:val="00C605DC"/>
    <w:pPr>
      <w:spacing w:after="100" w:line="276" w:lineRule="auto"/>
      <w:ind w:left="660"/>
      <w:jc w:val="both"/>
    </w:pPr>
    <w:rPr>
      <w:rFonts w:ascii="Calibri" w:hAnsi="Calibri"/>
      <w:sz w:val="22"/>
      <w:szCs w:val="22"/>
      <w:lang w:val="sr-Latn-CS" w:eastAsia="sr-Latn-CS"/>
    </w:rPr>
  </w:style>
  <w:style w:type="paragraph" w:styleId="TOC5">
    <w:name w:val="toc 5"/>
    <w:basedOn w:val="Normal"/>
    <w:next w:val="Normal"/>
    <w:autoRedefine/>
    <w:uiPriority w:val="39"/>
    <w:unhideWhenUsed/>
    <w:rsid w:val="00C605DC"/>
    <w:pPr>
      <w:spacing w:after="100" w:line="276" w:lineRule="auto"/>
      <w:ind w:left="880"/>
      <w:jc w:val="both"/>
    </w:pPr>
    <w:rPr>
      <w:rFonts w:ascii="Calibri" w:hAnsi="Calibri"/>
      <w:sz w:val="22"/>
      <w:szCs w:val="22"/>
      <w:lang w:val="sr-Latn-CS" w:eastAsia="sr-Latn-CS"/>
    </w:rPr>
  </w:style>
  <w:style w:type="paragraph" w:styleId="TOC6">
    <w:name w:val="toc 6"/>
    <w:basedOn w:val="Normal"/>
    <w:next w:val="Normal"/>
    <w:autoRedefine/>
    <w:uiPriority w:val="39"/>
    <w:unhideWhenUsed/>
    <w:rsid w:val="00C605DC"/>
    <w:pPr>
      <w:spacing w:after="100" w:line="276" w:lineRule="auto"/>
      <w:ind w:left="1100"/>
      <w:jc w:val="both"/>
    </w:pPr>
    <w:rPr>
      <w:rFonts w:ascii="Calibri" w:hAnsi="Calibri"/>
      <w:sz w:val="22"/>
      <w:szCs w:val="22"/>
      <w:lang w:val="sr-Latn-CS" w:eastAsia="sr-Latn-CS"/>
    </w:rPr>
  </w:style>
  <w:style w:type="paragraph" w:styleId="TOC7">
    <w:name w:val="toc 7"/>
    <w:basedOn w:val="Normal"/>
    <w:next w:val="Normal"/>
    <w:autoRedefine/>
    <w:uiPriority w:val="39"/>
    <w:unhideWhenUsed/>
    <w:rsid w:val="00C605DC"/>
    <w:pPr>
      <w:spacing w:after="100" w:line="276" w:lineRule="auto"/>
      <w:ind w:left="1320"/>
      <w:jc w:val="both"/>
    </w:pPr>
    <w:rPr>
      <w:rFonts w:ascii="Calibri" w:hAnsi="Calibri"/>
      <w:sz w:val="22"/>
      <w:szCs w:val="22"/>
      <w:lang w:val="sr-Latn-CS" w:eastAsia="sr-Latn-CS"/>
    </w:rPr>
  </w:style>
  <w:style w:type="paragraph" w:styleId="TOC8">
    <w:name w:val="toc 8"/>
    <w:basedOn w:val="Normal"/>
    <w:next w:val="Normal"/>
    <w:autoRedefine/>
    <w:uiPriority w:val="39"/>
    <w:unhideWhenUsed/>
    <w:rsid w:val="00C605DC"/>
    <w:pPr>
      <w:spacing w:after="100" w:line="276" w:lineRule="auto"/>
      <w:ind w:left="1540"/>
      <w:jc w:val="both"/>
    </w:pPr>
    <w:rPr>
      <w:rFonts w:ascii="Calibri" w:hAnsi="Calibri"/>
      <w:sz w:val="22"/>
      <w:szCs w:val="22"/>
      <w:lang w:val="sr-Latn-CS" w:eastAsia="sr-Latn-CS"/>
    </w:rPr>
  </w:style>
  <w:style w:type="paragraph" w:styleId="TOC9">
    <w:name w:val="toc 9"/>
    <w:basedOn w:val="Normal"/>
    <w:next w:val="Normal"/>
    <w:autoRedefine/>
    <w:uiPriority w:val="39"/>
    <w:unhideWhenUsed/>
    <w:rsid w:val="00C605DC"/>
    <w:pPr>
      <w:spacing w:after="100" w:line="276" w:lineRule="auto"/>
      <w:ind w:left="1760"/>
      <w:jc w:val="both"/>
    </w:pPr>
    <w:rPr>
      <w:rFonts w:ascii="Calibri" w:hAnsi="Calibri"/>
      <w:sz w:val="22"/>
      <w:szCs w:val="22"/>
      <w:lang w:val="sr-Latn-CS" w:eastAsia="sr-Latn-CS"/>
    </w:rPr>
  </w:style>
  <w:style w:type="paragraph" w:customStyle="1" w:styleId="Sadrzaj">
    <w:name w:val="Sadrzaj"/>
    <w:basedOn w:val="Normal"/>
    <w:link w:val="SadrzajChar"/>
    <w:qFormat/>
    <w:rsid w:val="00C605DC"/>
    <w:pPr>
      <w:spacing w:after="240"/>
      <w:jc w:val="both"/>
    </w:pPr>
    <w:rPr>
      <w:rFonts w:ascii="Arial" w:hAnsi="Arial"/>
      <w:color w:val="000000"/>
      <w:szCs w:val="20"/>
      <w:lang w:val="sr-Latn-CS" w:eastAsia="x-none"/>
    </w:rPr>
  </w:style>
  <w:style w:type="character" w:customStyle="1" w:styleId="SadrzajChar">
    <w:name w:val="Sadrzaj Char"/>
    <w:link w:val="Sadrzaj"/>
    <w:rsid w:val="00C605DC"/>
    <w:rPr>
      <w:rFonts w:ascii="Arial" w:eastAsia="Times New Roman" w:hAnsi="Arial"/>
      <w:color w:val="000000"/>
      <w:sz w:val="24"/>
      <w:lang w:val="sr-Latn-CS"/>
    </w:rPr>
  </w:style>
  <w:style w:type="numbering" w:customStyle="1" w:styleId="NoList2">
    <w:name w:val="No List2"/>
    <w:next w:val="NoList"/>
    <w:uiPriority w:val="99"/>
    <w:semiHidden/>
    <w:rsid w:val="003F080B"/>
  </w:style>
  <w:style w:type="numbering" w:customStyle="1" w:styleId="1111111">
    <w:name w:val="1 / 1.1 / 1.1.11"/>
    <w:basedOn w:val="NoList"/>
    <w:next w:val="111111"/>
    <w:rsid w:val="003F080B"/>
    <w:pPr>
      <w:numPr>
        <w:numId w:val="1"/>
      </w:numPr>
    </w:pPr>
  </w:style>
  <w:style w:type="table" w:customStyle="1" w:styleId="TableGrid2">
    <w:name w:val="Table Grid2"/>
    <w:basedOn w:val="TableNormal"/>
    <w:next w:val="TableGrid"/>
    <w:rsid w:val="003F08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E1DD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31A2B"/>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
    <w:link w:val="ListParagraph"/>
    <w:rsid w:val="00DE03F0"/>
    <w:rPr>
      <w:rFonts w:ascii="Times New Roman" w:eastAsia="Times New Roman" w:hAnsi="Times New Roman"/>
      <w:sz w:val="24"/>
      <w:szCs w:val="24"/>
      <w:lang w:val="sr-Cyrl-CS" w:eastAsia="en-US"/>
    </w:rPr>
  </w:style>
  <w:style w:type="table" w:customStyle="1" w:styleId="TableGrid5">
    <w:name w:val="Table Grid5"/>
    <w:basedOn w:val="TableNormal"/>
    <w:next w:val="TableGrid"/>
    <w:rsid w:val="00CB25F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DA3DBE"/>
    <w:rPr>
      <w:rFonts w:ascii="Arial" w:eastAsia="Times New Roman" w:hAnsi="Arial" w:cs="Arial"/>
      <w:snapToGrid w:val="0"/>
      <w:w w:val="90"/>
      <w:sz w:val="22"/>
      <w:szCs w:val="22"/>
      <w:lang w:val="sr-Cyrl-CS" w:eastAsia="en-US"/>
    </w:rPr>
  </w:style>
  <w:style w:type="character" w:customStyle="1" w:styleId="AnnexetitleChar">
    <w:name w:val="Annexe_title Char"/>
    <w:link w:val="Annexetitle"/>
    <w:rsid w:val="00DA3DBE"/>
    <w:rPr>
      <w:rFonts w:ascii="Arial" w:eastAsia="Times New Roman" w:hAnsi="Arial" w:cs="Arial"/>
      <w:b/>
      <w:bCs/>
      <w:caps/>
      <w:sz w:val="32"/>
      <w:szCs w:val="24"/>
      <w:lang w:val="en-GB" w:eastAsia="x-none" w:bidi="ar-SA"/>
    </w:rPr>
  </w:style>
  <w:style w:type="character" w:customStyle="1" w:styleId="CharChar23">
    <w:name w:val="Char Char23"/>
    <w:rsid w:val="00344C3E"/>
    <w:rPr>
      <w:rFonts w:ascii="Arial" w:eastAsia="Times New Roman" w:hAnsi="Arial"/>
      <w:b/>
      <w:bCs/>
      <w:sz w:val="24"/>
      <w:szCs w:val="24"/>
      <w:lang w:val="sr-Cyrl-RS" w:eastAsia="x-none"/>
    </w:rPr>
  </w:style>
  <w:style w:type="character" w:customStyle="1" w:styleId="CharChar22">
    <w:name w:val="Char Char22"/>
    <w:rsid w:val="00344C3E"/>
    <w:rPr>
      <w:rFonts w:ascii="Arial" w:eastAsia="Times New Roman" w:hAnsi="Arial"/>
      <w:iCs/>
      <w:sz w:val="24"/>
      <w:szCs w:val="24"/>
      <w:lang w:val="sr-Latn-CS" w:eastAsia="x-none"/>
    </w:rPr>
  </w:style>
  <w:style w:type="character" w:customStyle="1" w:styleId="Heading3CharCharCharCharCharChar">
    <w:name w:val="Heading 3 Char Char Char Char Char Char"/>
    <w:rsid w:val="00344C3E"/>
    <w:rPr>
      <w:rFonts w:ascii="Arial" w:eastAsia="Times New Roman" w:hAnsi="Arial" w:cs="Arial"/>
      <w:b/>
      <w:bCs/>
      <w:sz w:val="26"/>
      <w:szCs w:val="26"/>
      <w:lang w:val="en-US" w:eastAsia="en-US"/>
    </w:rPr>
  </w:style>
  <w:style w:type="character" w:customStyle="1" w:styleId="CharChar21">
    <w:name w:val="Char Char21"/>
    <w:aliases w:val="Char Char18,Heading 1 Char1,Char Char Char1"/>
    <w:uiPriority w:val="99"/>
    <w:rsid w:val="00344C3E"/>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344C3E"/>
    <w:rPr>
      <w:rFonts w:ascii="Times Roman" w:eastAsia="Times New Roman" w:hAnsi="Times Roman" w:cs="Arial"/>
      <w:sz w:val="24"/>
      <w:lang w:val="en-US" w:eastAsia="en-US"/>
    </w:rPr>
  </w:style>
  <w:style w:type="character" w:styleId="Emphasis">
    <w:name w:val="Emphasis"/>
    <w:qFormat/>
    <w:rsid w:val="00344C3E"/>
    <w:rPr>
      <w:i/>
      <w:iCs/>
    </w:rPr>
  </w:style>
  <w:style w:type="paragraph" w:styleId="DocumentMap">
    <w:name w:val="Document Map"/>
    <w:basedOn w:val="Normal"/>
    <w:link w:val="DocumentMapChar"/>
    <w:uiPriority w:val="99"/>
    <w:rsid w:val="00344C3E"/>
    <w:rPr>
      <w:rFonts w:ascii="Tahoma" w:hAnsi="Tahoma"/>
      <w:sz w:val="16"/>
      <w:szCs w:val="16"/>
    </w:rPr>
  </w:style>
  <w:style w:type="character" w:customStyle="1" w:styleId="CharChar20">
    <w:name w:val="Char Char20"/>
    <w:rsid w:val="00344C3E"/>
    <w:rPr>
      <w:rFonts w:ascii="Arial" w:eastAsia="Times New Roman" w:hAnsi="Arial"/>
      <w:b/>
      <w:bCs/>
      <w:iCs/>
      <w:noProof/>
      <w:sz w:val="24"/>
      <w:szCs w:val="26"/>
      <w:lang w:val="sr-Latn-CS"/>
    </w:rPr>
  </w:style>
  <w:style w:type="paragraph" w:customStyle="1" w:styleId="TableNormal0">
    <w:name w:val="TableNormal"/>
    <w:basedOn w:val="Normal"/>
    <w:rsid w:val="00344C3E"/>
    <w:pPr>
      <w:spacing w:before="180" w:after="60"/>
      <w:jc w:val="both"/>
    </w:pPr>
    <w:rPr>
      <w:rFonts w:ascii="Arial" w:hAnsi="Arial"/>
      <w:snapToGrid w:val="0"/>
      <w:szCs w:val="20"/>
      <w:lang w:val="en-GB"/>
    </w:rPr>
  </w:style>
  <w:style w:type="paragraph" w:customStyle="1" w:styleId="FrTableNormal">
    <w:name w:val="FrTableNormal"/>
    <w:basedOn w:val="TableNormal0"/>
    <w:rsid w:val="00344C3E"/>
    <w:pPr>
      <w:spacing w:before="120" w:after="0" w:line="240" w:lineRule="atLeast"/>
      <w:jc w:val="center"/>
    </w:pPr>
    <w:rPr>
      <w:lang w:val="en-US"/>
    </w:rPr>
  </w:style>
  <w:style w:type="paragraph" w:styleId="FootnoteText">
    <w:name w:val="footnote text"/>
    <w:basedOn w:val="Normal"/>
    <w:link w:val="FootnoteTextChar"/>
    <w:uiPriority w:val="99"/>
    <w:rsid w:val="00344C3E"/>
    <w:pPr>
      <w:spacing w:before="180"/>
      <w:jc w:val="both"/>
    </w:pPr>
    <w:rPr>
      <w:rFonts w:ascii="Arial" w:hAnsi="Arial"/>
      <w:noProof/>
      <w:sz w:val="20"/>
      <w:szCs w:val="20"/>
      <w:lang w:val="sr-Latn-CS" w:eastAsia="x-none"/>
    </w:rPr>
  </w:style>
  <w:style w:type="character" w:styleId="FootnoteReference">
    <w:name w:val="footnote reference"/>
    <w:uiPriority w:val="99"/>
    <w:rsid w:val="00344C3E"/>
    <w:rPr>
      <w:vertAlign w:val="superscript"/>
    </w:rPr>
  </w:style>
  <w:style w:type="paragraph" w:styleId="NormalIndent">
    <w:name w:val="Normal Indent"/>
    <w:basedOn w:val="Normal"/>
    <w:rsid w:val="00344C3E"/>
    <w:pPr>
      <w:spacing w:before="120" w:line="240" w:lineRule="atLeast"/>
      <w:ind w:left="720"/>
      <w:jc w:val="both"/>
    </w:pPr>
    <w:rPr>
      <w:rFonts w:ascii="Arial" w:hAnsi="Arial"/>
      <w:snapToGrid w:val="0"/>
      <w:color w:val="000000"/>
      <w:szCs w:val="20"/>
      <w:lang w:val="sr-Latn-CS"/>
    </w:rPr>
  </w:style>
  <w:style w:type="paragraph" w:customStyle="1" w:styleId="podnaslov">
    <w:name w:val="podnaslov"/>
    <w:basedOn w:val="Normal"/>
    <w:rsid w:val="00344C3E"/>
    <w:pPr>
      <w:keepNext/>
      <w:spacing w:before="240"/>
      <w:jc w:val="both"/>
    </w:pPr>
    <w:rPr>
      <w:rFonts w:ascii="Arial" w:hAnsi="Arial"/>
      <w:caps/>
      <w:szCs w:val="20"/>
      <w:lang w:val="sr-Latn-CS"/>
    </w:rPr>
  </w:style>
  <w:style w:type="paragraph" w:customStyle="1" w:styleId="Nabrajanje0">
    <w:name w:val="Nabrajanje"/>
    <w:basedOn w:val="Normal"/>
    <w:rsid w:val="00344C3E"/>
    <w:pPr>
      <w:spacing w:before="180"/>
      <w:ind w:left="1004" w:hanging="284"/>
      <w:jc w:val="both"/>
    </w:pPr>
    <w:rPr>
      <w:rFonts w:ascii="Arial" w:hAnsi="Arial"/>
      <w:snapToGrid w:val="0"/>
      <w:color w:val="000000"/>
      <w:szCs w:val="20"/>
      <w:lang w:val="en-GB"/>
    </w:rPr>
  </w:style>
  <w:style w:type="paragraph" w:styleId="TableofFigures">
    <w:name w:val="table of figures"/>
    <w:basedOn w:val="Normal"/>
    <w:next w:val="Normal"/>
    <w:rsid w:val="00344C3E"/>
    <w:pPr>
      <w:tabs>
        <w:tab w:val="right" w:leader="dot" w:pos="8789"/>
      </w:tabs>
      <w:spacing w:before="180"/>
      <w:ind w:left="1021" w:hanging="1021"/>
    </w:pPr>
    <w:rPr>
      <w:rFonts w:ascii="Arial" w:hAnsi="Arial"/>
      <w:noProof/>
      <w:lang w:val="sr-Latn-CS"/>
    </w:rPr>
  </w:style>
  <w:style w:type="paragraph" w:customStyle="1" w:styleId="naslovtabele">
    <w:name w:val="naslov tabele"/>
    <w:basedOn w:val="Header"/>
    <w:rsid w:val="00344C3E"/>
    <w:pPr>
      <w:pBdr>
        <w:bottom w:val="none" w:sz="0" w:space="0" w:color="auto"/>
      </w:pBdr>
      <w:tabs>
        <w:tab w:val="clear" w:pos="9072"/>
        <w:tab w:val="left" w:pos="0"/>
        <w:tab w:val="left" w:pos="6096"/>
        <w:tab w:val="decimal" w:pos="7655"/>
        <w:tab w:val="decimal" w:pos="8505"/>
        <w:tab w:val="right" w:pos="8640"/>
        <w:tab w:val="decimal" w:pos="9923"/>
        <w:tab w:val="decimal" w:pos="10773"/>
        <w:tab w:val="decimal" w:pos="12191"/>
        <w:tab w:val="decimal" w:pos="13608"/>
        <w:tab w:val="center" w:pos="14459"/>
      </w:tabs>
      <w:spacing w:before="180"/>
      <w:ind w:right="0"/>
      <w:jc w:val="center"/>
    </w:pPr>
    <w:rPr>
      <w:rFonts w:ascii="YuCiril Helvetica" w:hAnsi="YuCiril Helvetica"/>
      <w:sz w:val="20"/>
      <w:lang w:val="en-US" w:eastAsia="en-US"/>
    </w:rPr>
  </w:style>
  <w:style w:type="paragraph" w:customStyle="1" w:styleId="xl24">
    <w:name w:val="xl24"/>
    <w:basedOn w:val="Normal"/>
    <w:rsid w:val="00344C3E"/>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5">
    <w:name w:val="xl25"/>
    <w:basedOn w:val="Normal"/>
    <w:rsid w:val="00344C3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6">
    <w:name w:val="xl26"/>
    <w:basedOn w:val="Normal"/>
    <w:rsid w:val="00344C3E"/>
    <w:pP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7">
    <w:name w:val="xl27"/>
    <w:basedOn w:val="Normal"/>
    <w:rsid w:val="00344C3E"/>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8">
    <w:name w:val="xl28"/>
    <w:basedOn w:val="Normal"/>
    <w:rsid w:val="00344C3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9">
    <w:name w:val="xl29"/>
    <w:basedOn w:val="Normal"/>
    <w:rsid w:val="00344C3E"/>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1">
    <w:name w:val="xl31"/>
    <w:basedOn w:val="Normal"/>
    <w:rsid w:val="00344C3E"/>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2">
    <w:name w:val="xl32"/>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3">
    <w:name w:val="xl33"/>
    <w:basedOn w:val="Normal"/>
    <w:rsid w:val="00344C3E"/>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4">
    <w:name w:val="xl34"/>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5">
    <w:name w:val="xl35"/>
    <w:basedOn w:val="Normal"/>
    <w:rsid w:val="00344C3E"/>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344C3E"/>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8">
    <w:name w:val="xl38"/>
    <w:basedOn w:val="Normal"/>
    <w:rsid w:val="00344C3E"/>
    <w:pPr>
      <w:pBdr>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9">
    <w:name w:val="xl39"/>
    <w:basedOn w:val="Normal"/>
    <w:rsid w:val="00344C3E"/>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0">
    <w:name w:val="xl40"/>
    <w:basedOn w:val="Normal"/>
    <w:rsid w:val="00344C3E"/>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1">
    <w:name w:val="xl41"/>
    <w:basedOn w:val="Normal"/>
    <w:rsid w:val="00344C3E"/>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SlikaNormal">
    <w:name w:val="SlikaNormal"/>
    <w:basedOn w:val="Normal"/>
    <w:rsid w:val="00344C3E"/>
    <w:pPr>
      <w:numPr>
        <w:numId w:val="12"/>
      </w:numPr>
      <w:spacing w:before="240" w:after="240"/>
      <w:jc w:val="center"/>
    </w:pPr>
    <w:rPr>
      <w:rFonts w:ascii="Arial" w:hAnsi="Arial"/>
      <w:szCs w:val="20"/>
      <w:lang w:val="sr-Latn-CS"/>
    </w:rPr>
  </w:style>
  <w:style w:type="paragraph" w:customStyle="1" w:styleId="Heding4">
    <w:name w:val="Heding 4"/>
    <w:basedOn w:val="Heading4"/>
    <w:autoRedefine/>
    <w:rsid w:val="00344C3E"/>
    <w:pPr>
      <w:numPr>
        <w:numId w:val="11"/>
      </w:numPr>
      <w:spacing w:before="180" w:after="60"/>
    </w:pPr>
    <w:rPr>
      <w:rFonts w:ascii="Arial" w:hAnsi="Arial"/>
      <w:color w:val="000000"/>
      <w:lang w:val="sr-Latn-CS"/>
    </w:rPr>
  </w:style>
  <w:style w:type="paragraph" w:customStyle="1" w:styleId="StyleHeading1Left0cmFirstline0cm">
    <w:name w:val="Style Heading 1 + Left:  0 cm First line:  0 cm"/>
    <w:basedOn w:val="Heading1"/>
    <w:rsid w:val="00344C3E"/>
    <w:pPr>
      <w:tabs>
        <w:tab w:val="clear" w:pos="0"/>
        <w:tab w:val="left" w:pos="426"/>
        <w:tab w:val="num" w:pos="850"/>
      </w:tabs>
      <w:suppressAutoHyphens w:val="0"/>
      <w:spacing w:before="480" w:after="480"/>
      <w:jc w:val="left"/>
    </w:pPr>
    <w:rPr>
      <w:bCs/>
      <w:noProof/>
      <w:kern w:val="32"/>
      <w:sz w:val="72"/>
      <w:szCs w:val="20"/>
      <w:lang w:eastAsia="en-GB"/>
    </w:rPr>
  </w:style>
  <w:style w:type="paragraph" w:customStyle="1" w:styleId="xl69">
    <w:name w:val="xl69"/>
    <w:basedOn w:val="Normal"/>
    <w:uiPriority w:val="99"/>
    <w:rsid w:val="00344C3E"/>
    <w:pPr>
      <w:pBdr>
        <w:left w:val="single" w:sz="4" w:space="0" w:color="auto"/>
        <w:bottom w:val="single" w:sz="4" w:space="0" w:color="auto"/>
      </w:pBdr>
      <w:spacing w:before="100" w:beforeAutospacing="1" w:after="100" w:afterAutospacing="1"/>
      <w:jc w:val="center"/>
      <w:textAlignment w:val="center"/>
    </w:pPr>
    <w:rPr>
      <w:rFonts w:ascii="Arial" w:hAnsi="Arial"/>
      <w:b/>
      <w:bCs/>
      <w:lang w:val="en-GB"/>
    </w:rPr>
  </w:style>
  <w:style w:type="paragraph" w:customStyle="1" w:styleId="StyleHeading412pt">
    <w:name w:val="Style Heading 4 + 12 pt"/>
    <w:basedOn w:val="Heading4"/>
    <w:autoRedefine/>
    <w:rsid w:val="00344C3E"/>
    <w:pPr>
      <w:spacing w:before="240" w:after="60"/>
      <w:ind w:left="720"/>
    </w:pPr>
    <w:rPr>
      <w:rFonts w:ascii="Arial" w:hAnsi="Arial"/>
      <w:bCs/>
      <w:szCs w:val="28"/>
      <w:lang w:val="sr-Latn-CS"/>
    </w:rPr>
  </w:style>
  <w:style w:type="paragraph" w:customStyle="1" w:styleId="StyleTableofFiguresLeft0cmHanging159cmRight-1">
    <w:name w:val="Style Table of Figures + Left:  0 cm Hanging:  159 cm Right:  -1..."/>
    <w:basedOn w:val="TableofFigures"/>
    <w:rsid w:val="00344C3E"/>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344C3E"/>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344C3E"/>
    <w:pPr>
      <w:ind w:left="1021" w:hanging="1021"/>
    </w:pPr>
  </w:style>
  <w:style w:type="paragraph" w:customStyle="1" w:styleId="StyleTableofFiguresRight-129cm">
    <w:name w:val="Style Table of Figures + Right:  -129 cm"/>
    <w:basedOn w:val="TableofFigures"/>
    <w:rsid w:val="00344C3E"/>
    <w:rPr>
      <w:szCs w:val="20"/>
    </w:rPr>
  </w:style>
  <w:style w:type="paragraph" w:customStyle="1" w:styleId="HeaderBase">
    <w:name w:val="Header Base"/>
    <w:basedOn w:val="Normal"/>
    <w:rsid w:val="00344C3E"/>
    <w:pPr>
      <w:keepLines/>
      <w:tabs>
        <w:tab w:val="center" w:pos="4320"/>
        <w:tab w:val="right" w:pos="8640"/>
      </w:tabs>
      <w:autoSpaceDE w:val="0"/>
      <w:autoSpaceDN w:val="0"/>
    </w:pPr>
    <w:rPr>
      <w:rFonts w:ascii="Garamond" w:hAnsi="Garamond"/>
      <w:sz w:val="22"/>
      <w:szCs w:val="16"/>
      <w:lang w:val="en-GB"/>
    </w:rPr>
  </w:style>
  <w:style w:type="paragraph" w:customStyle="1" w:styleId="Legend">
    <w:name w:val="Legend"/>
    <w:basedOn w:val="Normal"/>
    <w:next w:val="Normal"/>
    <w:rsid w:val="00344C3E"/>
    <w:pPr>
      <w:keepLines/>
      <w:overflowPunct w:val="0"/>
      <w:autoSpaceDE w:val="0"/>
      <w:autoSpaceDN w:val="0"/>
      <w:adjustRightInd w:val="0"/>
      <w:spacing w:after="120"/>
      <w:jc w:val="center"/>
      <w:textAlignment w:val="baseline"/>
    </w:pPr>
    <w:rPr>
      <w:rFonts w:ascii="Tahoma" w:hAnsi="Tahoma"/>
      <w:i/>
      <w:sz w:val="18"/>
      <w:szCs w:val="20"/>
      <w:lang w:val="en-US"/>
    </w:rPr>
  </w:style>
  <w:style w:type="paragraph" w:customStyle="1" w:styleId="Picture">
    <w:name w:val="Picture"/>
    <w:basedOn w:val="Normal"/>
    <w:next w:val="Legend"/>
    <w:rsid w:val="00344C3E"/>
    <w:pPr>
      <w:keepNext/>
      <w:keepLines/>
      <w:overflowPunct w:val="0"/>
      <w:autoSpaceDE w:val="0"/>
      <w:autoSpaceDN w:val="0"/>
      <w:adjustRightInd w:val="0"/>
      <w:jc w:val="center"/>
      <w:textAlignment w:val="baseline"/>
    </w:pPr>
    <w:rPr>
      <w:rFonts w:ascii="Tahoma" w:hAnsi="Tahoma"/>
      <w:sz w:val="20"/>
      <w:szCs w:val="20"/>
      <w:lang w:val="en-US"/>
    </w:rPr>
  </w:style>
  <w:style w:type="character" w:styleId="Strong">
    <w:name w:val="Strong"/>
    <w:uiPriority w:val="99"/>
    <w:qFormat/>
    <w:rsid w:val="00344C3E"/>
    <w:rPr>
      <w:b/>
      <w:bCs/>
    </w:rPr>
  </w:style>
  <w:style w:type="paragraph" w:customStyle="1" w:styleId="tekst0">
    <w:name w:val="tekst"/>
    <w:basedOn w:val="Normal"/>
    <w:uiPriority w:val="99"/>
    <w:rsid w:val="00344C3E"/>
    <w:pPr>
      <w:spacing w:before="100" w:beforeAutospacing="1" w:after="100" w:afterAutospacing="1"/>
    </w:pPr>
    <w:rPr>
      <w:rFonts w:ascii="Verdana" w:hAnsi="Verdana"/>
      <w:color w:val="000000"/>
      <w:sz w:val="17"/>
      <w:szCs w:val="17"/>
      <w:lang w:val="en-US"/>
    </w:rPr>
  </w:style>
  <w:style w:type="character" w:customStyle="1" w:styleId="tekst2">
    <w:name w:val="tekst2"/>
    <w:rsid w:val="00344C3E"/>
    <w:rPr>
      <w:rFonts w:ascii="Verdana" w:hAnsi="Verdana" w:hint="default"/>
      <w:strike w:val="0"/>
      <w:dstrike w:val="0"/>
      <w:color w:val="000000"/>
      <w:sz w:val="17"/>
      <w:szCs w:val="17"/>
      <w:u w:val="none"/>
      <w:effect w:val="none"/>
    </w:rPr>
  </w:style>
  <w:style w:type="character" w:customStyle="1" w:styleId="Char1">
    <w:name w:val="Char1"/>
    <w:rsid w:val="00344C3E"/>
    <w:rPr>
      <w:b/>
      <w:bCs/>
      <w:noProof/>
      <w:sz w:val="28"/>
      <w:szCs w:val="28"/>
      <w:lang w:val="sr-Latn-CS" w:eastAsia="en-US" w:bidi="ar-SA"/>
    </w:rPr>
  </w:style>
  <w:style w:type="paragraph" w:customStyle="1" w:styleId="bodytext0">
    <w:name w:val="body_text"/>
    <w:basedOn w:val="Normal"/>
    <w:rsid w:val="00344C3E"/>
    <w:pPr>
      <w:spacing w:before="90" w:line="300" w:lineRule="atLeast"/>
      <w:jc w:val="both"/>
      <w:textAlignment w:val="top"/>
    </w:pPr>
    <w:rPr>
      <w:rFonts w:ascii="Arial" w:hAnsi="Arial" w:cs="Arial"/>
      <w:color w:val="555555"/>
      <w:sz w:val="18"/>
      <w:szCs w:val="18"/>
      <w:lang w:val="en-US"/>
    </w:rPr>
  </w:style>
  <w:style w:type="character" w:customStyle="1" w:styleId="contents">
    <w:name w:val="contents"/>
    <w:basedOn w:val="DefaultParagraphFont"/>
    <w:rsid w:val="00344C3E"/>
  </w:style>
  <w:style w:type="character" w:customStyle="1" w:styleId="postbody1">
    <w:name w:val="postbody1"/>
    <w:rsid w:val="00344C3E"/>
    <w:rPr>
      <w:sz w:val="17"/>
      <w:szCs w:val="17"/>
    </w:rPr>
  </w:style>
  <w:style w:type="character" w:customStyle="1" w:styleId="para1">
    <w:name w:val="para1"/>
    <w:rsid w:val="00344C3E"/>
    <w:rPr>
      <w:rFonts w:ascii="Arial" w:hAnsi="Arial" w:cs="Arial" w:hint="default"/>
      <w:sz w:val="18"/>
      <w:szCs w:val="18"/>
    </w:rPr>
  </w:style>
  <w:style w:type="character" w:customStyle="1" w:styleId="parasmallproductdetailstext">
    <w:name w:val="para_small productdetailstext"/>
    <w:basedOn w:val="DefaultParagraphFont"/>
    <w:rsid w:val="00344C3E"/>
  </w:style>
  <w:style w:type="character" w:customStyle="1" w:styleId="small">
    <w:name w:val="small"/>
    <w:basedOn w:val="DefaultParagraphFont"/>
    <w:rsid w:val="00344C3E"/>
  </w:style>
  <w:style w:type="paragraph" w:customStyle="1" w:styleId="Potpis1">
    <w:name w:val="Potpis1"/>
    <w:basedOn w:val="Normal"/>
    <w:rsid w:val="00344C3E"/>
    <w:rPr>
      <w:rFonts w:ascii="Arial" w:hAnsi="Arial" w:cs="Arial"/>
      <w:noProof/>
      <w:color w:val="808080"/>
      <w:sz w:val="20"/>
      <w:szCs w:val="20"/>
      <w:lang w:val="en-US"/>
    </w:rPr>
  </w:style>
  <w:style w:type="paragraph" w:customStyle="1" w:styleId="Style10ptBefore0pt">
    <w:name w:val="Style 10 pt Before:  0 pt"/>
    <w:basedOn w:val="Normal"/>
    <w:rsid w:val="00344C3E"/>
    <w:pPr>
      <w:jc w:val="both"/>
    </w:pPr>
    <w:rPr>
      <w:rFonts w:ascii="Arial" w:hAnsi="Arial"/>
      <w:noProof/>
      <w:sz w:val="20"/>
      <w:szCs w:val="20"/>
      <w:lang w:val="sr-Latn-CS"/>
    </w:rPr>
  </w:style>
  <w:style w:type="paragraph" w:customStyle="1" w:styleId="E-mail">
    <w:name w:val="E-mail"/>
    <w:basedOn w:val="Normal"/>
    <w:rsid w:val="00344C3E"/>
    <w:pPr>
      <w:jc w:val="both"/>
    </w:pPr>
    <w:rPr>
      <w:rFonts w:ascii="Arial" w:hAnsi="Arial"/>
      <w:noProof/>
      <w:sz w:val="20"/>
      <w:szCs w:val="20"/>
      <w:lang w:val="sr-Latn-CS"/>
    </w:rPr>
  </w:style>
  <w:style w:type="character" w:customStyle="1" w:styleId="Style10pt">
    <w:name w:val="Style 10 pt"/>
    <w:rsid w:val="00344C3E"/>
    <w:rPr>
      <w:rFonts w:ascii="Arial" w:hAnsi="Arial"/>
      <w:sz w:val="20"/>
    </w:rPr>
  </w:style>
  <w:style w:type="character" w:customStyle="1" w:styleId="toctoggle">
    <w:name w:val="toctoggle"/>
    <w:basedOn w:val="DefaultParagraphFont"/>
    <w:rsid w:val="00344C3E"/>
  </w:style>
  <w:style w:type="character" w:customStyle="1" w:styleId="tocnumber2">
    <w:name w:val="tocnumber2"/>
    <w:basedOn w:val="DefaultParagraphFont"/>
    <w:rsid w:val="00344C3E"/>
  </w:style>
  <w:style w:type="character" w:customStyle="1" w:styleId="toctext">
    <w:name w:val="toctext"/>
    <w:basedOn w:val="DefaultParagraphFont"/>
    <w:rsid w:val="00344C3E"/>
  </w:style>
  <w:style w:type="character" w:customStyle="1" w:styleId="editsection">
    <w:name w:val="editsection"/>
    <w:basedOn w:val="DefaultParagraphFont"/>
    <w:rsid w:val="00344C3E"/>
  </w:style>
  <w:style w:type="character" w:customStyle="1" w:styleId="mw-headline">
    <w:name w:val="mw-headline"/>
    <w:basedOn w:val="DefaultParagraphFont"/>
    <w:rsid w:val="00344C3E"/>
  </w:style>
  <w:style w:type="character" w:styleId="HTMLCite">
    <w:name w:val="HTML Cite"/>
    <w:rsid w:val="00344C3E"/>
    <w:rPr>
      <w:i w:val="0"/>
      <w:iCs w:val="0"/>
    </w:rPr>
  </w:style>
  <w:style w:type="character" w:styleId="HTMLCode">
    <w:name w:val="HTML Code"/>
    <w:rsid w:val="00344C3E"/>
    <w:rPr>
      <w:rFonts w:ascii="Courier New" w:eastAsia="Times New Roman" w:hAnsi="Courier New" w:cs="Courier New"/>
      <w:sz w:val="20"/>
      <w:szCs w:val="20"/>
    </w:rPr>
  </w:style>
  <w:style w:type="paragraph" w:customStyle="1" w:styleId="error">
    <w:name w:val="error"/>
    <w:basedOn w:val="Normal"/>
    <w:rsid w:val="00344C3E"/>
    <w:pPr>
      <w:spacing w:before="100" w:beforeAutospacing="1" w:after="100" w:afterAutospacing="1"/>
    </w:pPr>
    <w:rPr>
      <w:b/>
      <w:bCs/>
      <w:lang w:val="en-US"/>
    </w:rPr>
  </w:style>
  <w:style w:type="paragraph" w:customStyle="1" w:styleId="ipa">
    <w:name w:val="ipa"/>
    <w:basedOn w:val="Normal"/>
    <w:rsid w:val="00344C3E"/>
    <w:pPr>
      <w:spacing w:before="100" w:beforeAutospacing="1" w:after="100" w:afterAutospacing="1"/>
    </w:pPr>
    <w:rPr>
      <w:rFonts w:ascii="inherit" w:eastAsia="Arial Unicode MS" w:hAnsi="inherit" w:cs="Arial Unicode MS"/>
      <w:lang w:val="en-US"/>
    </w:rPr>
  </w:style>
  <w:style w:type="paragraph" w:customStyle="1" w:styleId="references-small">
    <w:name w:val="references-small"/>
    <w:basedOn w:val="Normal"/>
    <w:rsid w:val="00344C3E"/>
    <w:pPr>
      <w:spacing w:before="100" w:beforeAutospacing="1" w:after="100" w:afterAutospacing="1"/>
    </w:pPr>
    <w:rPr>
      <w:sz w:val="22"/>
      <w:szCs w:val="22"/>
      <w:lang w:val="en-US"/>
    </w:rPr>
  </w:style>
  <w:style w:type="paragraph" w:customStyle="1" w:styleId="references-2column">
    <w:name w:val="references-2column"/>
    <w:basedOn w:val="Normal"/>
    <w:rsid w:val="00344C3E"/>
    <w:pPr>
      <w:spacing w:before="100" w:beforeAutospacing="1" w:after="100" w:afterAutospacing="1"/>
    </w:pPr>
    <w:rPr>
      <w:sz w:val="22"/>
      <w:szCs w:val="22"/>
      <w:lang w:val="en-US"/>
    </w:rPr>
  </w:style>
  <w:style w:type="paragraph" w:customStyle="1" w:styleId="same-bg">
    <w:name w:val="same-bg"/>
    <w:basedOn w:val="Normal"/>
    <w:rsid w:val="00344C3E"/>
    <w:pPr>
      <w:spacing w:before="100" w:beforeAutospacing="1" w:after="100" w:afterAutospacing="1"/>
    </w:pPr>
    <w:rPr>
      <w:lang w:val="en-US"/>
    </w:rPr>
  </w:style>
  <w:style w:type="paragraph" w:customStyle="1" w:styleId="navbox-title">
    <w:name w:val="navbox-title"/>
    <w:basedOn w:val="Normal"/>
    <w:rsid w:val="00344C3E"/>
    <w:pPr>
      <w:shd w:val="clear" w:color="auto" w:fill="CCCCFF"/>
      <w:spacing w:before="100" w:beforeAutospacing="1" w:after="100" w:afterAutospacing="1"/>
      <w:jc w:val="center"/>
    </w:pPr>
    <w:rPr>
      <w:lang w:val="en-US"/>
    </w:rPr>
  </w:style>
  <w:style w:type="paragraph" w:customStyle="1" w:styleId="navbox-abovebelow">
    <w:name w:val="navbox-abovebelow"/>
    <w:basedOn w:val="Normal"/>
    <w:rsid w:val="00344C3E"/>
    <w:pPr>
      <w:shd w:val="clear" w:color="auto" w:fill="DDDDFF"/>
      <w:spacing w:before="100" w:beforeAutospacing="1" w:after="100" w:afterAutospacing="1"/>
      <w:jc w:val="center"/>
    </w:pPr>
    <w:rPr>
      <w:lang w:val="en-US"/>
    </w:rPr>
  </w:style>
  <w:style w:type="paragraph" w:customStyle="1" w:styleId="navbox-group">
    <w:name w:val="navbox-group"/>
    <w:basedOn w:val="Normal"/>
    <w:rsid w:val="00344C3E"/>
    <w:pPr>
      <w:shd w:val="clear" w:color="auto" w:fill="DDDDFF"/>
      <w:spacing w:before="100" w:beforeAutospacing="1" w:after="100" w:afterAutospacing="1"/>
      <w:jc w:val="right"/>
    </w:pPr>
    <w:rPr>
      <w:b/>
      <w:bCs/>
      <w:lang w:val="en-US"/>
    </w:rPr>
  </w:style>
  <w:style w:type="paragraph" w:customStyle="1" w:styleId="navbox">
    <w:name w:val="navbox"/>
    <w:basedOn w:val="Normal"/>
    <w:rsid w:val="00344C3E"/>
    <w:pPr>
      <w:shd w:val="clear" w:color="auto" w:fill="FDFDFD"/>
      <w:spacing w:before="100" w:beforeAutospacing="1" w:after="100" w:afterAutospacing="1"/>
    </w:pPr>
    <w:rPr>
      <w:lang w:val="en-US"/>
    </w:rPr>
  </w:style>
  <w:style w:type="paragraph" w:customStyle="1" w:styleId="navbox-subgroup">
    <w:name w:val="navbox-subgroup"/>
    <w:basedOn w:val="Normal"/>
    <w:rsid w:val="00344C3E"/>
    <w:pPr>
      <w:shd w:val="clear" w:color="auto" w:fill="FDFDFD"/>
      <w:spacing w:before="100" w:beforeAutospacing="1" w:after="100" w:afterAutospacing="1"/>
    </w:pPr>
    <w:rPr>
      <w:lang w:val="en-US"/>
    </w:rPr>
  </w:style>
  <w:style w:type="paragraph" w:customStyle="1" w:styleId="navbox-even">
    <w:name w:val="navbox-even"/>
    <w:basedOn w:val="Normal"/>
    <w:rsid w:val="00344C3E"/>
    <w:pPr>
      <w:shd w:val="clear" w:color="auto" w:fill="F7F7F7"/>
      <w:spacing w:before="100" w:beforeAutospacing="1" w:after="100" w:afterAutospacing="1"/>
    </w:pPr>
    <w:rPr>
      <w:lang w:val="en-US"/>
    </w:rPr>
  </w:style>
  <w:style w:type="paragraph" w:customStyle="1" w:styleId="navbox-odd">
    <w:name w:val="navbox-odd"/>
    <w:basedOn w:val="Normal"/>
    <w:rsid w:val="00344C3E"/>
    <w:pPr>
      <w:spacing w:before="100" w:beforeAutospacing="1" w:after="100" w:afterAutospacing="1"/>
    </w:pPr>
    <w:rPr>
      <w:lang w:val="en-US"/>
    </w:rPr>
  </w:style>
  <w:style w:type="paragraph" w:customStyle="1" w:styleId="infobox">
    <w:name w:val="infobox"/>
    <w:basedOn w:val="Normal"/>
    <w:rsid w:val="00344C3E"/>
    <w:pPr>
      <w:pBdr>
        <w:top w:val="single" w:sz="6" w:space="2" w:color="AAAAAA"/>
        <w:left w:val="single" w:sz="6" w:space="2" w:color="AAAAAA"/>
        <w:bottom w:val="single" w:sz="6" w:space="2" w:color="AAAAAA"/>
        <w:right w:val="single" w:sz="6" w:space="2" w:color="AAAAAA"/>
      </w:pBdr>
      <w:shd w:val="clear" w:color="auto" w:fill="F9F9F9"/>
      <w:spacing w:before="180" w:after="120"/>
      <w:ind w:left="240"/>
    </w:pPr>
    <w:rPr>
      <w:color w:val="000000"/>
      <w:lang w:val="en-US"/>
    </w:rPr>
  </w:style>
  <w:style w:type="paragraph" w:customStyle="1" w:styleId="notice">
    <w:name w:val="notice"/>
    <w:basedOn w:val="Normal"/>
    <w:rsid w:val="00344C3E"/>
    <w:pPr>
      <w:spacing w:before="240" w:after="240"/>
      <w:ind w:left="240" w:right="240"/>
    </w:pPr>
    <w:rPr>
      <w:lang w:val="en-US"/>
    </w:rPr>
  </w:style>
  <w:style w:type="paragraph" w:customStyle="1" w:styleId="spoiler">
    <w:name w:val="spoiler"/>
    <w:basedOn w:val="Normal"/>
    <w:rsid w:val="00344C3E"/>
    <w:pPr>
      <w:pBdr>
        <w:top w:val="single" w:sz="12" w:space="0" w:color="DDDDDD"/>
        <w:bottom w:val="single" w:sz="12" w:space="0" w:color="DDDDDD"/>
      </w:pBdr>
      <w:spacing w:before="100" w:beforeAutospacing="1" w:after="100" w:afterAutospacing="1"/>
    </w:pPr>
    <w:rPr>
      <w:lang w:val="en-US"/>
    </w:rPr>
  </w:style>
  <w:style w:type="paragraph" w:customStyle="1" w:styleId="talk-notice">
    <w:name w:val="talk-notice"/>
    <w:basedOn w:val="Normal"/>
    <w:rsid w:val="00344C3E"/>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lang w:val="en-US"/>
    </w:rPr>
  </w:style>
  <w:style w:type="paragraph" w:customStyle="1" w:styleId="inchi-label">
    <w:name w:val="inchi-label"/>
    <w:basedOn w:val="Normal"/>
    <w:rsid w:val="00344C3E"/>
    <w:pPr>
      <w:spacing w:before="100" w:beforeAutospacing="1" w:after="100" w:afterAutospacing="1"/>
    </w:pPr>
    <w:rPr>
      <w:color w:val="AAAAAA"/>
      <w:lang w:val="en-US"/>
    </w:rPr>
  </w:style>
  <w:style w:type="paragraph" w:customStyle="1" w:styleId="persondata-label">
    <w:name w:val="persondata-label"/>
    <w:basedOn w:val="Normal"/>
    <w:rsid w:val="00344C3E"/>
    <w:pPr>
      <w:spacing w:before="100" w:beforeAutospacing="1" w:after="100" w:afterAutospacing="1"/>
    </w:pPr>
    <w:rPr>
      <w:color w:val="AAAAAA"/>
      <w:lang w:val="en-US"/>
    </w:rPr>
  </w:style>
  <w:style w:type="paragraph" w:customStyle="1" w:styleId="redirect-in-category">
    <w:name w:val="redirect-in-category"/>
    <w:basedOn w:val="Normal"/>
    <w:rsid w:val="00344C3E"/>
    <w:pPr>
      <w:spacing w:before="100" w:beforeAutospacing="1" w:after="100" w:afterAutospacing="1"/>
    </w:pPr>
    <w:rPr>
      <w:i/>
      <w:iCs/>
      <w:lang w:val="en-US"/>
    </w:rPr>
  </w:style>
  <w:style w:type="paragraph" w:customStyle="1" w:styleId="allpagesredirect">
    <w:name w:val="allpagesredirect"/>
    <w:basedOn w:val="Normal"/>
    <w:rsid w:val="00344C3E"/>
    <w:pPr>
      <w:spacing w:before="100" w:beforeAutospacing="1" w:after="100" w:afterAutospacing="1"/>
    </w:pPr>
    <w:rPr>
      <w:i/>
      <w:iCs/>
      <w:lang w:val="en-US"/>
    </w:rPr>
  </w:style>
  <w:style w:type="paragraph" w:customStyle="1" w:styleId="messagebox">
    <w:name w:val="messagebox"/>
    <w:basedOn w:val="Normal"/>
    <w:rsid w:val="00344C3E"/>
    <w:pPr>
      <w:pBdr>
        <w:top w:val="single" w:sz="6" w:space="2" w:color="AAAAAA"/>
        <w:left w:val="single" w:sz="6" w:space="2" w:color="AAAAAA"/>
        <w:bottom w:val="single" w:sz="6" w:space="2" w:color="AAAAAA"/>
        <w:right w:val="single" w:sz="6" w:space="2" w:color="AAAAAA"/>
      </w:pBdr>
      <w:shd w:val="clear" w:color="auto" w:fill="F9F9F9"/>
      <w:spacing w:after="240"/>
    </w:pPr>
    <w:rPr>
      <w:lang w:val="en-US"/>
    </w:rPr>
  </w:style>
  <w:style w:type="paragraph" w:customStyle="1" w:styleId="unicode">
    <w:name w:val="unicode"/>
    <w:basedOn w:val="Normal"/>
    <w:rsid w:val="00344C3E"/>
    <w:pPr>
      <w:spacing w:before="100" w:beforeAutospacing="1" w:after="100" w:afterAutospacing="1"/>
    </w:pPr>
    <w:rPr>
      <w:rFonts w:ascii="inherit" w:hAnsi="inherit"/>
      <w:lang w:val="en-US"/>
    </w:rPr>
  </w:style>
  <w:style w:type="paragraph" w:customStyle="1" w:styleId="latinx">
    <w:name w:val="latinx"/>
    <w:basedOn w:val="Normal"/>
    <w:rsid w:val="00344C3E"/>
    <w:pPr>
      <w:spacing w:before="100" w:beforeAutospacing="1" w:after="100" w:afterAutospacing="1"/>
    </w:pPr>
    <w:rPr>
      <w:rFonts w:ascii="inherit" w:hAnsi="inherit"/>
      <w:lang w:val="en-US"/>
    </w:rPr>
  </w:style>
  <w:style w:type="paragraph" w:customStyle="1" w:styleId="polytonic">
    <w:name w:val="polytonic"/>
    <w:basedOn w:val="Normal"/>
    <w:rsid w:val="00344C3E"/>
    <w:pPr>
      <w:spacing w:before="100" w:beforeAutospacing="1" w:after="100" w:afterAutospacing="1"/>
    </w:pPr>
    <w:rPr>
      <w:rFonts w:ascii="inherit" w:hAnsi="inherit"/>
      <w:lang w:val="en-US"/>
    </w:rPr>
  </w:style>
  <w:style w:type="paragraph" w:customStyle="1" w:styleId="mufi">
    <w:name w:val="mufi"/>
    <w:basedOn w:val="Normal"/>
    <w:rsid w:val="00344C3E"/>
    <w:pPr>
      <w:spacing w:before="100" w:beforeAutospacing="1" w:after="100" w:afterAutospacing="1"/>
    </w:pPr>
    <w:rPr>
      <w:rFonts w:ascii="ALPHA-Demo" w:hAnsi="ALPHA-Demo"/>
      <w:lang w:val="en-US"/>
    </w:rPr>
  </w:style>
  <w:style w:type="paragraph" w:customStyle="1" w:styleId="hiddenstructure">
    <w:name w:val="hiddenstructure"/>
    <w:basedOn w:val="Normal"/>
    <w:rsid w:val="00344C3E"/>
    <w:pPr>
      <w:shd w:val="clear" w:color="auto" w:fill="00FF00"/>
      <w:spacing w:before="100" w:beforeAutospacing="1" w:after="100" w:afterAutospacing="1"/>
    </w:pPr>
    <w:rPr>
      <w:color w:val="FF0000"/>
      <w:lang w:val="en-US"/>
    </w:rPr>
  </w:style>
  <w:style w:type="paragraph" w:customStyle="1" w:styleId="mw-plusminus-pos">
    <w:name w:val="mw-plusminus-pos"/>
    <w:basedOn w:val="Normal"/>
    <w:rsid w:val="00344C3E"/>
    <w:pPr>
      <w:spacing w:before="100" w:beforeAutospacing="1" w:after="100" w:afterAutospacing="1"/>
    </w:pPr>
    <w:rPr>
      <w:color w:val="006400"/>
      <w:lang w:val="en-US"/>
    </w:rPr>
  </w:style>
  <w:style w:type="paragraph" w:customStyle="1" w:styleId="mw-plusminus-neg">
    <w:name w:val="mw-plusminus-neg"/>
    <w:basedOn w:val="Normal"/>
    <w:rsid w:val="00344C3E"/>
    <w:pPr>
      <w:spacing w:before="100" w:beforeAutospacing="1" w:after="100" w:afterAutospacing="1"/>
    </w:pPr>
    <w:rPr>
      <w:color w:val="8B0000"/>
      <w:lang w:val="en-US"/>
    </w:rPr>
  </w:style>
  <w:style w:type="paragraph" w:customStyle="1" w:styleId="dablink">
    <w:name w:val="dablink"/>
    <w:basedOn w:val="Normal"/>
    <w:rsid w:val="00344C3E"/>
    <w:pPr>
      <w:spacing w:before="100" w:beforeAutospacing="1" w:after="100" w:afterAutospacing="1"/>
    </w:pPr>
    <w:rPr>
      <w:i/>
      <w:iCs/>
      <w:lang w:val="en-US"/>
    </w:rPr>
  </w:style>
  <w:style w:type="paragraph" w:customStyle="1" w:styleId="geo-default">
    <w:name w:val="geo-default"/>
    <w:basedOn w:val="Normal"/>
    <w:rsid w:val="00344C3E"/>
    <w:pPr>
      <w:spacing w:before="100" w:beforeAutospacing="1" w:after="100" w:afterAutospacing="1"/>
    </w:pPr>
    <w:rPr>
      <w:lang w:val="en-US"/>
    </w:rPr>
  </w:style>
  <w:style w:type="paragraph" w:customStyle="1" w:styleId="geo-nondefault">
    <w:name w:val="geo-nondefault"/>
    <w:basedOn w:val="Normal"/>
    <w:rsid w:val="00344C3E"/>
    <w:pPr>
      <w:spacing w:before="100" w:beforeAutospacing="1" w:after="100" w:afterAutospacing="1"/>
    </w:pPr>
    <w:rPr>
      <w:vanish/>
      <w:lang w:val="en-US"/>
    </w:rPr>
  </w:style>
  <w:style w:type="paragraph" w:customStyle="1" w:styleId="geo-dms">
    <w:name w:val="geo-dms"/>
    <w:basedOn w:val="Normal"/>
    <w:rsid w:val="00344C3E"/>
    <w:pPr>
      <w:spacing w:before="100" w:beforeAutospacing="1" w:after="100" w:afterAutospacing="1"/>
    </w:pPr>
    <w:rPr>
      <w:lang w:val="en-US"/>
    </w:rPr>
  </w:style>
  <w:style w:type="paragraph" w:customStyle="1" w:styleId="geo-dec">
    <w:name w:val="geo-dec"/>
    <w:basedOn w:val="Normal"/>
    <w:rsid w:val="00344C3E"/>
    <w:pPr>
      <w:spacing w:before="100" w:beforeAutospacing="1" w:after="100" w:afterAutospacing="1"/>
    </w:pPr>
    <w:rPr>
      <w:lang w:val="en-US"/>
    </w:rPr>
  </w:style>
  <w:style w:type="paragraph" w:customStyle="1" w:styleId="geo-multi-punct">
    <w:name w:val="geo-multi-punct"/>
    <w:basedOn w:val="Normal"/>
    <w:rsid w:val="00344C3E"/>
    <w:pPr>
      <w:spacing w:before="100" w:beforeAutospacing="1" w:after="100" w:afterAutospacing="1"/>
    </w:pPr>
    <w:rPr>
      <w:vanish/>
      <w:lang w:val="en-US"/>
    </w:rPr>
  </w:style>
  <w:style w:type="paragraph" w:customStyle="1" w:styleId="template-documentation">
    <w:name w:val="template-documentation"/>
    <w:basedOn w:val="Normal"/>
    <w:rsid w:val="00344C3E"/>
    <w:pPr>
      <w:pBdr>
        <w:top w:val="single" w:sz="6" w:space="4" w:color="AAAAAA"/>
        <w:left w:val="single" w:sz="6" w:space="4" w:color="AAAAAA"/>
        <w:bottom w:val="single" w:sz="6" w:space="4" w:color="AAAAAA"/>
        <w:right w:val="single" w:sz="6" w:space="4" w:color="AAAAAA"/>
      </w:pBdr>
      <w:shd w:val="clear" w:color="auto" w:fill="ECFCF4"/>
      <w:spacing w:before="240"/>
    </w:pPr>
    <w:rPr>
      <w:lang w:val="en-US"/>
    </w:rPr>
  </w:style>
  <w:style w:type="paragraph" w:customStyle="1" w:styleId="diffchange">
    <w:name w:val="diffchange"/>
    <w:basedOn w:val="Normal"/>
    <w:rsid w:val="00344C3E"/>
    <w:pPr>
      <w:spacing w:before="100" w:beforeAutospacing="1" w:after="100" w:afterAutospacing="1"/>
    </w:pPr>
    <w:rPr>
      <w:b/>
      <w:bCs/>
      <w:lang w:val="en-US"/>
    </w:rPr>
  </w:style>
  <w:style w:type="paragraph" w:customStyle="1" w:styleId="toccolours">
    <w:name w:val="toccolours"/>
    <w:basedOn w:val="Normal"/>
    <w:rsid w:val="00344C3E"/>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lang w:val="en-US"/>
    </w:rPr>
  </w:style>
  <w:style w:type="paragraph" w:customStyle="1" w:styleId="latitude">
    <w:name w:val="latitude"/>
    <w:basedOn w:val="Normal"/>
    <w:rsid w:val="00344C3E"/>
    <w:pPr>
      <w:spacing w:before="100" w:beforeAutospacing="1" w:after="100" w:afterAutospacing="1"/>
    </w:pPr>
    <w:rPr>
      <w:lang w:val="en-US"/>
    </w:rPr>
  </w:style>
  <w:style w:type="paragraph" w:customStyle="1" w:styleId="tocnumber">
    <w:name w:val="tocnumber"/>
    <w:basedOn w:val="Normal"/>
    <w:rsid w:val="00344C3E"/>
    <w:pPr>
      <w:spacing w:before="100" w:beforeAutospacing="1" w:after="100" w:afterAutospacing="1"/>
    </w:pPr>
    <w:rPr>
      <w:lang w:val="en-US"/>
    </w:rPr>
  </w:style>
  <w:style w:type="paragraph" w:customStyle="1" w:styleId="toclevel-2">
    <w:name w:val="toclevel-2"/>
    <w:basedOn w:val="Normal"/>
    <w:rsid w:val="00344C3E"/>
    <w:pPr>
      <w:spacing w:before="100" w:beforeAutospacing="1" w:after="100" w:afterAutospacing="1"/>
    </w:pPr>
    <w:rPr>
      <w:lang w:val="en-US"/>
    </w:rPr>
  </w:style>
  <w:style w:type="paragraph" w:customStyle="1" w:styleId="toclevel-3">
    <w:name w:val="toclevel-3"/>
    <w:basedOn w:val="Normal"/>
    <w:rsid w:val="00344C3E"/>
    <w:pPr>
      <w:spacing w:before="100" w:beforeAutospacing="1" w:after="100" w:afterAutospacing="1"/>
    </w:pPr>
    <w:rPr>
      <w:lang w:val="en-US"/>
    </w:rPr>
  </w:style>
  <w:style w:type="paragraph" w:customStyle="1" w:styleId="toclevel-4">
    <w:name w:val="toclevel-4"/>
    <w:basedOn w:val="Normal"/>
    <w:rsid w:val="00344C3E"/>
    <w:pPr>
      <w:spacing w:before="100" w:beforeAutospacing="1" w:after="100" w:afterAutospacing="1"/>
    </w:pPr>
    <w:rPr>
      <w:lang w:val="en-US"/>
    </w:rPr>
  </w:style>
  <w:style w:type="paragraph" w:customStyle="1" w:styleId="toclevel-5">
    <w:name w:val="toclevel-5"/>
    <w:basedOn w:val="Normal"/>
    <w:rsid w:val="00344C3E"/>
    <w:pPr>
      <w:spacing w:before="100" w:beforeAutospacing="1" w:after="100" w:afterAutospacing="1"/>
    </w:pPr>
    <w:rPr>
      <w:lang w:val="en-US"/>
    </w:rPr>
  </w:style>
  <w:style w:type="paragraph" w:customStyle="1" w:styleId="toclevel-6">
    <w:name w:val="toclevel-6"/>
    <w:basedOn w:val="Normal"/>
    <w:rsid w:val="00344C3E"/>
    <w:pPr>
      <w:spacing w:before="100" w:beforeAutospacing="1" w:after="100" w:afterAutospacing="1"/>
    </w:pPr>
    <w:rPr>
      <w:lang w:val="en-US"/>
    </w:rPr>
  </w:style>
  <w:style w:type="paragraph" w:customStyle="1" w:styleId="toclevel-7">
    <w:name w:val="toclevel-7"/>
    <w:basedOn w:val="Normal"/>
    <w:rsid w:val="00344C3E"/>
    <w:pPr>
      <w:spacing w:before="100" w:beforeAutospacing="1" w:after="100" w:afterAutospacing="1"/>
    </w:pPr>
    <w:rPr>
      <w:lang w:val="en-US"/>
    </w:rPr>
  </w:style>
  <w:style w:type="paragraph" w:customStyle="1" w:styleId="plainlinksneverexpand">
    <w:name w:val="plainlinksneverexpand"/>
    <w:basedOn w:val="Normal"/>
    <w:rsid w:val="00344C3E"/>
    <w:pPr>
      <w:spacing w:before="100" w:beforeAutospacing="1" w:after="100" w:afterAutospacing="1"/>
    </w:pPr>
    <w:rPr>
      <w:lang w:val="en-US"/>
    </w:rPr>
  </w:style>
  <w:style w:type="paragraph" w:customStyle="1" w:styleId="urlexpansion">
    <w:name w:val="urlexpansion"/>
    <w:basedOn w:val="Normal"/>
    <w:rsid w:val="00344C3E"/>
    <w:pPr>
      <w:spacing w:before="100" w:beforeAutospacing="1" w:after="100" w:afterAutospacing="1"/>
    </w:pPr>
    <w:rPr>
      <w:lang w:val="en-US"/>
    </w:rPr>
  </w:style>
  <w:style w:type="paragraph" w:customStyle="1" w:styleId="navbox-title1">
    <w:name w:val="navbox-title1"/>
    <w:basedOn w:val="Normal"/>
    <w:rsid w:val="00344C3E"/>
    <w:pPr>
      <w:shd w:val="clear" w:color="auto" w:fill="DDDDFF"/>
      <w:spacing w:before="100" w:beforeAutospacing="1" w:after="100" w:afterAutospacing="1"/>
      <w:jc w:val="center"/>
    </w:pPr>
    <w:rPr>
      <w:lang w:val="en-US"/>
    </w:rPr>
  </w:style>
  <w:style w:type="paragraph" w:customStyle="1" w:styleId="navbox-group1">
    <w:name w:val="navbox-group1"/>
    <w:basedOn w:val="Normal"/>
    <w:rsid w:val="00344C3E"/>
    <w:pPr>
      <w:shd w:val="clear" w:color="auto" w:fill="E6E6FF"/>
      <w:spacing w:before="100" w:beforeAutospacing="1" w:after="100" w:afterAutospacing="1"/>
      <w:jc w:val="right"/>
    </w:pPr>
    <w:rPr>
      <w:b/>
      <w:bCs/>
      <w:lang w:val="en-US"/>
    </w:rPr>
  </w:style>
  <w:style w:type="paragraph" w:customStyle="1" w:styleId="navbox-abovebelow1">
    <w:name w:val="navbox-abovebelow1"/>
    <w:basedOn w:val="Normal"/>
    <w:rsid w:val="00344C3E"/>
    <w:pPr>
      <w:shd w:val="clear" w:color="auto" w:fill="E6E6FF"/>
      <w:spacing w:before="100" w:beforeAutospacing="1" w:after="100" w:afterAutospacing="1"/>
      <w:jc w:val="center"/>
    </w:pPr>
    <w:rPr>
      <w:lang w:val="en-US"/>
    </w:rPr>
  </w:style>
  <w:style w:type="paragraph" w:customStyle="1" w:styleId="urlexpansion1">
    <w:name w:val="urlexpansion1"/>
    <w:basedOn w:val="Normal"/>
    <w:rsid w:val="00344C3E"/>
    <w:pPr>
      <w:spacing w:before="100" w:beforeAutospacing="1" w:after="100" w:afterAutospacing="1"/>
    </w:pPr>
    <w:rPr>
      <w:vanish/>
      <w:lang w:val="en-US"/>
    </w:rPr>
  </w:style>
  <w:style w:type="paragraph" w:customStyle="1" w:styleId="latitude1">
    <w:name w:val="latitude1"/>
    <w:basedOn w:val="Normal"/>
    <w:rsid w:val="00344C3E"/>
    <w:pPr>
      <w:spacing w:before="100" w:beforeAutospacing="1" w:after="100" w:afterAutospacing="1"/>
    </w:pPr>
    <w:rPr>
      <w:lang w:val="en-US"/>
    </w:rPr>
  </w:style>
  <w:style w:type="paragraph" w:customStyle="1" w:styleId="tocnumber1">
    <w:name w:val="tocnumber1"/>
    <w:basedOn w:val="Normal"/>
    <w:rsid w:val="00344C3E"/>
    <w:pPr>
      <w:spacing w:before="100" w:beforeAutospacing="1" w:after="100" w:afterAutospacing="1"/>
    </w:pPr>
    <w:rPr>
      <w:vanish/>
      <w:lang w:val="en-US"/>
    </w:rPr>
  </w:style>
  <w:style w:type="paragraph" w:customStyle="1" w:styleId="toclevel-21">
    <w:name w:val="toclevel-21"/>
    <w:basedOn w:val="Normal"/>
    <w:rsid w:val="00344C3E"/>
    <w:pPr>
      <w:spacing w:before="100" w:beforeAutospacing="1" w:after="100" w:afterAutospacing="1"/>
    </w:pPr>
    <w:rPr>
      <w:vanish/>
      <w:lang w:val="en-US"/>
    </w:rPr>
  </w:style>
  <w:style w:type="paragraph" w:customStyle="1" w:styleId="toclevel-31">
    <w:name w:val="toclevel-31"/>
    <w:basedOn w:val="Normal"/>
    <w:rsid w:val="00344C3E"/>
    <w:pPr>
      <w:spacing w:before="100" w:beforeAutospacing="1" w:after="100" w:afterAutospacing="1"/>
    </w:pPr>
    <w:rPr>
      <w:vanish/>
      <w:lang w:val="en-US"/>
    </w:rPr>
  </w:style>
  <w:style w:type="paragraph" w:customStyle="1" w:styleId="toclevel-41">
    <w:name w:val="toclevel-41"/>
    <w:basedOn w:val="Normal"/>
    <w:rsid w:val="00344C3E"/>
    <w:pPr>
      <w:spacing w:before="100" w:beforeAutospacing="1" w:after="100" w:afterAutospacing="1"/>
    </w:pPr>
    <w:rPr>
      <w:vanish/>
      <w:lang w:val="en-US"/>
    </w:rPr>
  </w:style>
  <w:style w:type="paragraph" w:customStyle="1" w:styleId="toclevel-51">
    <w:name w:val="toclevel-51"/>
    <w:basedOn w:val="Normal"/>
    <w:rsid w:val="00344C3E"/>
    <w:pPr>
      <w:spacing w:before="100" w:beforeAutospacing="1" w:after="100" w:afterAutospacing="1"/>
    </w:pPr>
    <w:rPr>
      <w:vanish/>
      <w:lang w:val="en-US"/>
    </w:rPr>
  </w:style>
  <w:style w:type="paragraph" w:customStyle="1" w:styleId="toclevel-61">
    <w:name w:val="toclevel-61"/>
    <w:basedOn w:val="Normal"/>
    <w:rsid w:val="00344C3E"/>
    <w:pPr>
      <w:spacing w:before="100" w:beforeAutospacing="1" w:after="100" w:afterAutospacing="1"/>
    </w:pPr>
    <w:rPr>
      <w:vanish/>
      <w:lang w:val="en-US"/>
    </w:rPr>
  </w:style>
  <w:style w:type="paragraph" w:customStyle="1" w:styleId="toclevel-71">
    <w:name w:val="toclevel-71"/>
    <w:basedOn w:val="Normal"/>
    <w:rsid w:val="00344C3E"/>
    <w:pPr>
      <w:spacing w:before="100" w:beforeAutospacing="1" w:after="100" w:afterAutospacing="1"/>
    </w:pPr>
    <w:rPr>
      <w:vanish/>
      <w:lang w:val="en-US"/>
    </w:rPr>
  </w:style>
  <w:style w:type="character" w:customStyle="1" w:styleId="thumbimage">
    <w:name w:val="thumbimage"/>
    <w:basedOn w:val="DefaultParagraphFont"/>
    <w:rsid w:val="00344C3E"/>
  </w:style>
  <w:style w:type="character" w:customStyle="1" w:styleId="printonly">
    <w:name w:val="printonly"/>
    <w:basedOn w:val="DefaultParagraphFont"/>
    <w:rsid w:val="00344C3E"/>
  </w:style>
  <w:style w:type="character" w:customStyle="1" w:styleId="wpautodate">
    <w:name w:val="wpautodate"/>
    <w:basedOn w:val="DefaultParagraphFont"/>
    <w:rsid w:val="00344C3E"/>
  </w:style>
  <w:style w:type="character" w:customStyle="1" w:styleId="z3988">
    <w:name w:val="z3988"/>
    <w:basedOn w:val="DefaultParagraphFont"/>
    <w:rsid w:val="00344C3E"/>
  </w:style>
  <w:style w:type="character" w:customStyle="1" w:styleId="text2">
    <w:name w:val="text2"/>
    <w:basedOn w:val="DefaultParagraphFont"/>
    <w:rsid w:val="00344C3E"/>
  </w:style>
  <w:style w:type="character" w:customStyle="1" w:styleId="cite">
    <w:name w:val="cite"/>
    <w:basedOn w:val="DefaultParagraphFont"/>
    <w:rsid w:val="00344C3E"/>
  </w:style>
  <w:style w:type="character" w:customStyle="1" w:styleId="a3">
    <w:name w:val="a3"/>
    <w:basedOn w:val="DefaultParagraphFont"/>
    <w:rsid w:val="00344C3E"/>
  </w:style>
  <w:style w:type="paragraph" w:customStyle="1" w:styleId="StyleJustified">
    <w:name w:val="Style Justified"/>
    <w:basedOn w:val="Normal"/>
    <w:rsid w:val="00344C3E"/>
    <w:pPr>
      <w:jc w:val="both"/>
    </w:pPr>
    <w:rPr>
      <w:rFonts w:ascii="Arial" w:hAnsi="Arial"/>
      <w:sz w:val="22"/>
      <w:szCs w:val="20"/>
      <w:lang w:val="en-US"/>
    </w:rPr>
  </w:style>
  <w:style w:type="paragraph" w:customStyle="1" w:styleId="Naglasak">
    <w:name w:val="Naglasak"/>
    <w:basedOn w:val="Normal"/>
    <w:autoRedefine/>
    <w:rsid w:val="00344C3E"/>
    <w:pPr>
      <w:spacing w:before="180"/>
      <w:jc w:val="both"/>
    </w:pPr>
    <w:rPr>
      <w:rFonts w:ascii="Arial" w:hAnsi="Arial" w:cs="Arial"/>
      <w:szCs w:val="20"/>
      <w:lang w:val="sr-Latn-CS"/>
    </w:rPr>
  </w:style>
  <w:style w:type="paragraph" w:customStyle="1" w:styleId="Normal1">
    <w:name w:val="Normal1"/>
    <w:basedOn w:val="Normal"/>
    <w:link w:val="normalChar"/>
    <w:rsid w:val="00344C3E"/>
    <w:pPr>
      <w:spacing w:before="100" w:beforeAutospacing="1" w:after="100" w:afterAutospacing="1"/>
    </w:pPr>
    <w:rPr>
      <w:lang w:val="sr-Latn-CS" w:eastAsia="sr-Latn-CS"/>
    </w:rPr>
  </w:style>
  <w:style w:type="character" w:customStyle="1" w:styleId="normalChar">
    <w:name w:val="normal Char"/>
    <w:link w:val="Normal1"/>
    <w:rsid w:val="00344C3E"/>
    <w:rPr>
      <w:sz w:val="24"/>
      <w:szCs w:val="24"/>
      <w:lang w:val="sr-Latn-CS" w:eastAsia="sr-Latn-CS" w:bidi="ar-SA"/>
    </w:rPr>
  </w:style>
  <w:style w:type="paragraph" w:customStyle="1" w:styleId="napomena">
    <w:name w:val="napomena"/>
    <w:basedOn w:val="Normal"/>
    <w:rsid w:val="00344C3E"/>
    <w:pPr>
      <w:spacing w:before="100" w:beforeAutospacing="1" w:after="100" w:afterAutospacing="1"/>
    </w:pPr>
    <w:rPr>
      <w:lang w:val="sr-Latn-CS" w:eastAsia="sr-Latn-CS"/>
    </w:rPr>
  </w:style>
  <w:style w:type="character" w:customStyle="1" w:styleId="spelle">
    <w:name w:val="spelle"/>
    <w:basedOn w:val="DefaultParagraphFont"/>
    <w:rsid w:val="00344C3E"/>
  </w:style>
  <w:style w:type="character" w:customStyle="1" w:styleId="grame">
    <w:name w:val="grame"/>
    <w:basedOn w:val="DefaultParagraphFont"/>
    <w:rsid w:val="00344C3E"/>
  </w:style>
  <w:style w:type="character" w:customStyle="1" w:styleId="CommentTextChar">
    <w:name w:val="Comment Text Char"/>
    <w:uiPriority w:val="99"/>
    <w:semiHidden/>
    <w:rsid w:val="00344C3E"/>
    <w:rPr>
      <w:rFonts w:ascii="Times New Roman" w:eastAsia="Times New Roman" w:hAnsi="Times New Roman"/>
    </w:rPr>
  </w:style>
  <w:style w:type="character" w:customStyle="1" w:styleId="CommentSubjectChar1">
    <w:name w:val="Comment Subject Char1"/>
    <w:rsid w:val="00344C3E"/>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344C3E"/>
    <w:pPr>
      <w:spacing w:before="120"/>
    </w:pPr>
    <w:rPr>
      <w:b w:val="0"/>
      <w:szCs w:val="20"/>
      <w:u w:val="single"/>
      <w:lang w:val="sr-Cyrl-CS" w:eastAsia="sr-Latn-CS"/>
    </w:rPr>
  </w:style>
  <w:style w:type="paragraph" w:customStyle="1" w:styleId="StyleHeading3Before6pt1">
    <w:name w:val="Style Heading 3 + Before:  6 pt1"/>
    <w:basedOn w:val="Heading3"/>
    <w:rsid w:val="00344C3E"/>
    <w:pPr>
      <w:spacing w:before="120"/>
    </w:pPr>
    <w:rPr>
      <w:b w:val="0"/>
      <w:szCs w:val="20"/>
      <w:u w:val="single"/>
      <w:lang w:val="sr-Cyrl-CS" w:eastAsia="sr-Latn-CS"/>
    </w:rPr>
  </w:style>
  <w:style w:type="paragraph" w:customStyle="1" w:styleId="StyleHeading3NotBoldItalicBefore6pt">
    <w:name w:val="Style Heading 3 + Not Bold Italic Before:  6 pt"/>
    <w:basedOn w:val="Heading3"/>
    <w:rsid w:val="00344C3E"/>
    <w:pPr>
      <w:spacing w:before="120"/>
    </w:pPr>
    <w:rPr>
      <w:b w:val="0"/>
      <w:bCs w:val="0"/>
      <w:iCs/>
      <w:szCs w:val="20"/>
      <w:u w:val="single"/>
      <w:lang w:val="sr-Cyrl-CS" w:eastAsia="sr-Latn-CS"/>
    </w:rPr>
  </w:style>
  <w:style w:type="paragraph" w:customStyle="1" w:styleId="StyleHeading3NotBoldItalicBefore6pt1">
    <w:name w:val="Style Heading 3 + Not Bold Italic Before:  6 pt1"/>
    <w:basedOn w:val="Heading3"/>
    <w:rsid w:val="00344C3E"/>
    <w:pPr>
      <w:spacing w:before="120"/>
    </w:pPr>
    <w:rPr>
      <w:b w:val="0"/>
      <w:bCs w:val="0"/>
      <w:iCs/>
      <w:szCs w:val="22"/>
      <w:u w:val="single"/>
      <w:lang w:val="sr-Cyrl-CS" w:eastAsia="sr-Latn-CS"/>
    </w:rPr>
  </w:style>
  <w:style w:type="paragraph" w:customStyle="1" w:styleId="aaatabelaheading3">
    <w:name w:val="aaa tabela heading 3"/>
    <w:basedOn w:val="Heading3"/>
    <w:rsid w:val="00344C3E"/>
    <w:pPr>
      <w:spacing w:before="120"/>
    </w:pPr>
    <w:rPr>
      <w:b w:val="0"/>
      <w:szCs w:val="22"/>
      <w:u w:val="single"/>
      <w:lang w:eastAsia="sr-Latn-CS"/>
    </w:rPr>
  </w:style>
  <w:style w:type="paragraph" w:customStyle="1" w:styleId="heding40">
    <w:name w:val="heding 4"/>
    <w:basedOn w:val="Normal"/>
    <w:rsid w:val="00344C3E"/>
    <w:pPr>
      <w:jc w:val="both"/>
    </w:pPr>
    <w:rPr>
      <w:rFonts w:ascii="Arial" w:hAnsi="Arial" w:cs="Arial"/>
      <w:b/>
      <w:lang w:eastAsia="sr-Latn-CS"/>
    </w:rPr>
  </w:style>
  <w:style w:type="paragraph" w:customStyle="1" w:styleId="Heading44">
    <w:name w:val="Heading 44"/>
    <w:basedOn w:val="Heading3"/>
    <w:next w:val="Heading4"/>
    <w:rsid w:val="00344C3E"/>
    <w:pPr>
      <w:spacing w:before="120"/>
    </w:pPr>
    <w:rPr>
      <w:bCs w:val="0"/>
      <w:sz w:val="22"/>
      <w:szCs w:val="22"/>
      <w:u w:val="single"/>
      <w:lang w:val="sr-Cyrl-CS" w:eastAsia="sr-Latn-CS"/>
    </w:rPr>
  </w:style>
  <w:style w:type="paragraph" w:customStyle="1" w:styleId="StyleHeading4Arial12pt">
    <w:name w:val="Style Heading 4 + Arial 12 pt"/>
    <w:basedOn w:val="Heading4"/>
    <w:rsid w:val="00344C3E"/>
    <w:pPr>
      <w:numPr>
        <w:ilvl w:val="3"/>
      </w:numPr>
      <w:tabs>
        <w:tab w:val="num" w:pos="864"/>
      </w:tabs>
      <w:spacing w:before="240" w:after="60"/>
      <w:ind w:left="864" w:hanging="864"/>
    </w:pPr>
    <w:rPr>
      <w:rFonts w:ascii="Arial" w:hAnsi="Arial"/>
      <w:bCs/>
      <w:szCs w:val="24"/>
      <w:lang w:val="sr-Latn-CS" w:eastAsia="sr-Latn-CS"/>
    </w:rPr>
  </w:style>
  <w:style w:type="character" w:customStyle="1" w:styleId="Heading3Char1">
    <w:name w:val="Heading 3 Char1"/>
    <w:aliases w:val="Heading 3 Char Char,Heading 3 Char Char Char Char Char"/>
    <w:rsid w:val="00344C3E"/>
    <w:rPr>
      <w:rFonts w:ascii="Arial" w:hAnsi="Arial" w:cs="Arial"/>
      <w:b/>
      <w:bCs/>
      <w:sz w:val="26"/>
      <w:szCs w:val="26"/>
      <w:lang w:val="sr-Latn-CS" w:eastAsia="sr-Latn-CS" w:bidi="ar-SA"/>
    </w:rPr>
  </w:style>
  <w:style w:type="paragraph" w:customStyle="1" w:styleId="ListNumbered">
    <w:name w:val="List Numbered"/>
    <w:basedOn w:val="List"/>
    <w:rsid w:val="00344C3E"/>
    <w:pPr>
      <w:numPr>
        <w:numId w:val="13"/>
      </w:numPr>
      <w:suppressAutoHyphens w:val="0"/>
    </w:pPr>
    <w:rPr>
      <w:rFonts w:ascii="Times New Roman" w:hAnsi="Times New Roman"/>
      <w:sz w:val="24"/>
      <w:szCs w:val="24"/>
      <w:lang w:eastAsia="en-US"/>
    </w:rPr>
  </w:style>
  <w:style w:type="paragraph" w:customStyle="1" w:styleId="NaslovCentrirani1">
    <w:name w:val="NaslovCentrirani1"/>
    <w:basedOn w:val="PlainText"/>
    <w:rsid w:val="00344C3E"/>
    <w:pPr>
      <w:jc w:val="center"/>
    </w:pPr>
    <w:rPr>
      <w:rFonts w:ascii="Times New Roman" w:hAnsi="Times New Roman"/>
      <w:b/>
      <w:sz w:val="32"/>
    </w:rPr>
  </w:style>
  <w:style w:type="table" w:customStyle="1" w:styleId="TableGrid6">
    <w:name w:val="Table Grid6"/>
    <w:basedOn w:val="TableNormal"/>
    <w:next w:val="TableGrid"/>
    <w:rsid w:val="00472D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EE5410"/>
    <w:pPr>
      <w:numPr>
        <w:numId w:val="16"/>
      </w:numPr>
    </w:pPr>
  </w:style>
  <w:style w:type="character" w:customStyle="1" w:styleId="NormalWebChar">
    <w:name w:val="Normal (Web) Char"/>
    <w:link w:val="NormalWeb"/>
    <w:locked/>
    <w:rsid w:val="003F0D40"/>
    <w:rPr>
      <w:rFonts w:ascii="Arial" w:eastAsia="Times New Roman" w:hAnsi="Arial"/>
      <w:sz w:val="24"/>
      <w:szCs w:val="24"/>
      <w:lang w:val="sr-Latn-CS" w:eastAsia="sr-Latn-CS"/>
    </w:rPr>
  </w:style>
  <w:style w:type="paragraph" w:customStyle="1" w:styleId="KDPodnaslov1">
    <w:name w:val="KDPodnaslov1"/>
    <w:basedOn w:val="Normal"/>
    <w:link w:val="KDPodnaslov1Char"/>
    <w:qFormat/>
    <w:rsid w:val="00885972"/>
    <w:pPr>
      <w:keepNext/>
      <w:tabs>
        <w:tab w:val="left" w:pos="567"/>
      </w:tabs>
      <w:spacing w:before="360"/>
      <w:outlineLvl w:val="0"/>
    </w:pPr>
    <w:rPr>
      <w:rFonts w:ascii="Arial" w:hAnsi="Arial"/>
      <w:b/>
      <w:sz w:val="22"/>
      <w:szCs w:val="22"/>
      <w:lang w:val="sr-Cyrl-RS" w:eastAsia="x-none"/>
    </w:rPr>
  </w:style>
  <w:style w:type="character" w:customStyle="1" w:styleId="KDPodnaslov1Char">
    <w:name w:val="KDPodnaslov1 Char"/>
    <w:link w:val="KDPodnaslov1"/>
    <w:rsid w:val="00885972"/>
    <w:rPr>
      <w:rFonts w:ascii="Arial" w:eastAsia="Times New Roman" w:hAnsi="Arial"/>
      <w:b/>
      <w:sz w:val="22"/>
      <w:szCs w:val="22"/>
      <w:lang w:val="sr-Cyrl-RS" w:eastAsia="x-none"/>
    </w:rPr>
  </w:style>
  <w:style w:type="paragraph" w:customStyle="1" w:styleId="KDParagraf">
    <w:name w:val="KDParagraf"/>
    <w:basedOn w:val="Normal"/>
    <w:qFormat/>
    <w:rsid w:val="00DE59FF"/>
    <w:pPr>
      <w:tabs>
        <w:tab w:val="left" w:pos="567"/>
      </w:tabs>
      <w:spacing w:before="120"/>
      <w:jc w:val="both"/>
    </w:pPr>
    <w:rPr>
      <w:rFonts w:ascii="Arial" w:hAnsi="Arial"/>
      <w:sz w:val="22"/>
      <w:szCs w:val="22"/>
      <w:lang w:val="en-US"/>
    </w:rPr>
  </w:style>
  <w:style w:type="numbering" w:customStyle="1" w:styleId="NoList3">
    <w:name w:val="No List3"/>
    <w:next w:val="NoList"/>
    <w:uiPriority w:val="99"/>
    <w:semiHidden/>
    <w:unhideWhenUsed/>
    <w:rsid w:val="00B975E7"/>
  </w:style>
  <w:style w:type="table" w:customStyle="1" w:styleId="TableNormal1">
    <w:name w:val="Table Normal1"/>
    <w:uiPriority w:val="2"/>
    <w:semiHidden/>
    <w:unhideWhenUsed/>
    <w:qFormat/>
    <w:rsid w:val="00B975E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975E7"/>
    <w:pPr>
      <w:widowControl w:val="0"/>
    </w:pPr>
    <w:rPr>
      <w:rFonts w:ascii="Calibri" w:eastAsia="Calibri" w:hAnsi="Calibri"/>
      <w:sz w:val="22"/>
      <w:szCs w:val="22"/>
      <w:lang w:val="en-US"/>
    </w:rPr>
  </w:style>
  <w:style w:type="character" w:customStyle="1" w:styleId="FootnoteTextChar">
    <w:name w:val="Footnote Text Char"/>
    <w:link w:val="FootnoteText"/>
    <w:uiPriority w:val="99"/>
    <w:rsid w:val="00B975E7"/>
    <w:rPr>
      <w:rFonts w:ascii="Arial" w:eastAsia="Times New Roman" w:hAnsi="Arial"/>
      <w:noProof/>
      <w:lang w:val="sr-Latn-CS" w:eastAsia="x-none"/>
    </w:rPr>
  </w:style>
  <w:style w:type="table" w:customStyle="1" w:styleId="TableGrid7">
    <w:name w:val="Table Grid7"/>
    <w:basedOn w:val="TableNormal"/>
    <w:next w:val="TableGrid"/>
    <w:uiPriority w:val="59"/>
    <w:rsid w:val="00B975E7"/>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975E7"/>
  </w:style>
  <w:style w:type="table" w:customStyle="1" w:styleId="TableGrid8">
    <w:name w:val="Table Grid8"/>
    <w:basedOn w:val="TableNormal"/>
    <w:next w:val="TableGrid"/>
    <w:uiPriority w:val="59"/>
    <w:rsid w:val="00B975E7"/>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uiPriority w:val="99"/>
    <w:rsid w:val="009636D1"/>
  </w:style>
  <w:style w:type="character" w:customStyle="1" w:styleId="FontStyle101">
    <w:name w:val="Font Style101"/>
    <w:rsid w:val="009636D1"/>
    <w:rPr>
      <w:rFonts w:ascii="Arial" w:hAnsi="Arial" w:cs="Arial" w:hint="default"/>
      <w:sz w:val="22"/>
      <w:szCs w:val="22"/>
    </w:rPr>
  </w:style>
  <w:style w:type="paragraph" w:customStyle="1" w:styleId="Style41">
    <w:name w:val="Style41"/>
    <w:basedOn w:val="Normal"/>
    <w:uiPriority w:val="99"/>
    <w:rsid w:val="009636D1"/>
    <w:pPr>
      <w:widowControl w:val="0"/>
      <w:suppressAutoHyphens/>
      <w:autoSpaceDE w:val="0"/>
      <w:jc w:val="both"/>
    </w:pPr>
    <w:rPr>
      <w:rFonts w:ascii="Microsoft Sans Serif" w:hAnsi="Microsoft Sans Serif"/>
      <w:color w:val="000000"/>
      <w:lang w:val="sr-Latn-RS" w:eastAsia="ar-SA"/>
    </w:rPr>
  </w:style>
  <w:style w:type="character" w:customStyle="1" w:styleId="FontStyle85">
    <w:name w:val="Font Style85"/>
    <w:rsid w:val="009636D1"/>
    <w:rPr>
      <w:rFonts w:ascii="Arial" w:hAnsi="Arial" w:cs="Arial" w:hint="default"/>
      <w:sz w:val="20"/>
      <w:szCs w:val="20"/>
    </w:rPr>
  </w:style>
  <w:style w:type="character" w:customStyle="1" w:styleId="FontStyle86">
    <w:name w:val="Font Style86"/>
    <w:rsid w:val="009636D1"/>
    <w:rPr>
      <w:rFonts w:ascii="Arial" w:hAnsi="Arial" w:cs="Arial" w:hint="default"/>
      <w:b/>
      <w:bCs/>
      <w:sz w:val="20"/>
      <w:szCs w:val="20"/>
    </w:rPr>
  </w:style>
  <w:style w:type="character" w:customStyle="1" w:styleId="FontStyle89">
    <w:name w:val="Font Style89"/>
    <w:rsid w:val="009636D1"/>
    <w:rPr>
      <w:rFonts w:ascii="Arial" w:hAnsi="Arial" w:cs="Arial" w:hint="default"/>
      <w:b/>
      <w:bCs/>
      <w:spacing w:val="20"/>
      <w:sz w:val="24"/>
      <w:szCs w:val="24"/>
    </w:rPr>
  </w:style>
  <w:style w:type="paragraph" w:customStyle="1" w:styleId="Style22">
    <w:name w:val="Style22"/>
    <w:basedOn w:val="Normal"/>
    <w:uiPriority w:val="99"/>
    <w:rsid w:val="009636D1"/>
    <w:pPr>
      <w:widowControl w:val="0"/>
      <w:suppressAutoHyphens/>
      <w:autoSpaceDE w:val="0"/>
      <w:spacing w:line="240" w:lineRule="exact"/>
      <w:ind w:firstLine="730"/>
      <w:jc w:val="both"/>
    </w:pPr>
    <w:rPr>
      <w:rFonts w:ascii="Microsoft Sans Serif" w:hAnsi="Microsoft Sans Serif"/>
      <w:color w:val="000000"/>
      <w:lang w:val="sr-Latn-RS" w:eastAsia="ar-SA"/>
    </w:rPr>
  </w:style>
  <w:style w:type="paragraph" w:customStyle="1" w:styleId="Style30">
    <w:name w:val="Style30"/>
    <w:basedOn w:val="Normal"/>
    <w:uiPriority w:val="99"/>
    <w:rsid w:val="009636D1"/>
    <w:pPr>
      <w:widowControl w:val="0"/>
      <w:suppressAutoHyphens/>
      <w:autoSpaceDE w:val="0"/>
      <w:jc w:val="both"/>
    </w:pPr>
    <w:rPr>
      <w:rFonts w:ascii="Microsoft Sans Serif" w:hAnsi="Microsoft Sans Serif"/>
      <w:color w:val="000000"/>
      <w:lang w:val="sr-Latn-RS" w:eastAsia="ar-SA"/>
    </w:rPr>
  </w:style>
  <w:style w:type="character" w:customStyle="1" w:styleId="fontstyle850">
    <w:name w:val="fontstyle85"/>
    <w:rsid w:val="009636D1"/>
  </w:style>
  <w:style w:type="character" w:styleId="IntenseEmphasis">
    <w:name w:val="Intense Emphasis"/>
    <w:uiPriority w:val="21"/>
    <w:qFormat/>
    <w:rsid w:val="009636D1"/>
    <w:rPr>
      <w:b/>
      <w:bCs/>
      <w:i/>
      <w:iCs/>
      <w:color w:val="4F81BD"/>
    </w:rPr>
  </w:style>
  <w:style w:type="paragraph" w:customStyle="1" w:styleId="a0">
    <w:name w:val="наслови табеларни"/>
    <w:basedOn w:val="Normal"/>
    <w:qFormat/>
    <w:rsid w:val="009636D1"/>
    <w:pPr>
      <w:spacing w:before="120" w:after="120"/>
      <w:jc w:val="center"/>
    </w:pPr>
    <w:rPr>
      <w:rFonts w:ascii="Arial" w:eastAsiaTheme="minorHAnsi" w:hAnsi="Arial" w:cs="Arial"/>
      <w:color w:val="000000"/>
      <w:sz w:val="26"/>
      <w:lang w:val="sr-Latn-RS"/>
    </w:rPr>
  </w:style>
  <w:style w:type="paragraph" w:customStyle="1" w:styleId="Style21">
    <w:name w:val="Style21"/>
    <w:basedOn w:val="Normal"/>
    <w:rsid w:val="009636D1"/>
    <w:pPr>
      <w:widowControl w:val="0"/>
      <w:suppressAutoHyphens/>
      <w:autoSpaceDE w:val="0"/>
      <w:jc w:val="both"/>
    </w:pPr>
    <w:rPr>
      <w:rFonts w:ascii="Microsoft Sans Serif" w:hAnsi="Microsoft Sans Serif"/>
      <w:lang w:val="sr-Latn-RS" w:eastAsia="ar-SA"/>
    </w:rPr>
  </w:style>
  <w:style w:type="character" w:customStyle="1" w:styleId="CommentSubjectChar">
    <w:name w:val="Comment Subject Char"/>
    <w:link w:val="CommentSubject"/>
    <w:uiPriority w:val="99"/>
    <w:rsid w:val="00483A6D"/>
    <w:rPr>
      <w:rFonts w:ascii="Times New Roman" w:eastAsia="Times New Roman" w:hAnsi="Times New Roman"/>
      <w:b/>
      <w:bCs/>
      <w:lang w:val="sr-Cyrl-CS" w:eastAsia="en-US"/>
    </w:rPr>
  </w:style>
  <w:style w:type="numbering" w:customStyle="1" w:styleId="NoList5">
    <w:name w:val="No List5"/>
    <w:next w:val="NoList"/>
    <w:uiPriority w:val="99"/>
    <w:semiHidden/>
    <w:unhideWhenUsed/>
    <w:rsid w:val="00592C6D"/>
  </w:style>
  <w:style w:type="table" w:customStyle="1" w:styleId="TableGrid9">
    <w:name w:val="Table Grid9"/>
    <w:basedOn w:val="TableNormal"/>
    <w:next w:val="TableGrid"/>
    <w:rsid w:val="00592C6D"/>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8A16A2"/>
  </w:style>
  <w:style w:type="numbering" w:customStyle="1" w:styleId="NoList7">
    <w:name w:val="No List7"/>
    <w:next w:val="NoList"/>
    <w:uiPriority w:val="99"/>
    <w:semiHidden/>
    <w:unhideWhenUsed/>
    <w:rsid w:val="0060570E"/>
  </w:style>
  <w:style w:type="numbering" w:customStyle="1" w:styleId="NoList8">
    <w:name w:val="No List8"/>
    <w:next w:val="NoList"/>
    <w:uiPriority w:val="99"/>
    <w:semiHidden/>
    <w:unhideWhenUsed/>
    <w:rsid w:val="00084BE4"/>
  </w:style>
  <w:style w:type="character" w:customStyle="1" w:styleId="WW8Num1z0">
    <w:name w:val="WW8Num1z0"/>
    <w:uiPriority w:val="99"/>
    <w:rsid w:val="00084BE4"/>
    <w:rPr>
      <w:rFonts w:ascii="Wingdings" w:hAnsi="Wingdings" w:cs="Wingdings"/>
    </w:rPr>
  </w:style>
  <w:style w:type="character" w:customStyle="1" w:styleId="WW8Num4z0">
    <w:name w:val="WW8Num4z0"/>
    <w:uiPriority w:val="99"/>
    <w:rsid w:val="00084BE4"/>
    <w:rPr>
      <w:rFonts w:ascii="Times New Roman" w:hAnsi="Times New Roman" w:cs="Times New Roman"/>
    </w:rPr>
  </w:style>
  <w:style w:type="character" w:customStyle="1" w:styleId="WW8Num8z0">
    <w:name w:val="WW8Num8z0"/>
    <w:uiPriority w:val="99"/>
    <w:rsid w:val="00084BE4"/>
    <w:rPr>
      <w:sz w:val="16"/>
      <w:szCs w:val="16"/>
    </w:rPr>
  </w:style>
  <w:style w:type="character" w:customStyle="1" w:styleId="WW8Num9z0">
    <w:name w:val="WW8Num9z0"/>
    <w:uiPriority w:val="99"/>
    <w:rsid w:val="00084BE4"/>
    <w:rPr>
      <w:rFonts w:ascii="Times New Roman" w:hAnsi="Times New Roman" w:cs="Times New Roman"/>
    </w:rPr>
  </w:style>
  <w:style w:type="character" w:customStyle="1" w:styleId="WW8Num11z0">
    <w:name w:val="WW8Num11z0"/>
    <w:uiPriority w:val="99"/>
    <w:rsid w:val="00084BE4"/>
    <w:rPr>
      <w:rFonts w:ascii="Symbol" w:hAnsi="Symbol" w:cs="Symbol"/>
    </w:rPr>
  </w:style>
  <w:style w:type="character" w:customStyle="1" w:styleId="WW8Num11z1">
    <w:name w:val="WW8Num11z1"/>
    <w:uiPriority w:val="99"/>
    <w:rsid w:val="00084BE4"/>
    <w:rPr>
      <w:rFonts w:ascii="Courier New" w:hAnsi="Courier New" w:cs="Courier New"/>
    </w:rPr>
  </w:style>
  <w:style w:type="character" w:customStyle="1" w:styleId="WW8Num11z2">
    <w:name w:val="WW8Num11z2"/>
    <w:uiPriority w:val="99"/>
    <w:rsid w:val="00084BE4"/>
    <w:rPr>
      <w:rFonts w:ascii="Wingdings" w:hAnsi="Wingdings" w:cs="Wingdings"/>
    </w:rPr>
  </w:style>
  <w:style w:type="character" w:customStyle="1" w:styleId="WW8Num14z0">
    <w:name w:val="WW8Num14z0"/>
    <w:uiPriority w:val="99"/>
    <w:rsid w:val="00084BE4"/>
    <w:rPr>
      <w:b/>
      <w:bCs/>
    </w:rPr>
  </w:style>
  <w:style w:type="character" w:customStyle="1" w:styleId="WW8Num14z1">
    <w:name w:val="WW8Num14z1"/>
    <w:uiPriority w:val="99"/>
    <w:rsid w:val="00084BE4"/>
    <w:rPr>
      <w:rFonts w:ascii="Symbol" w:hAnsi="Symbol" w:cs="Symbol"/>
    </w:rPr>
  </w:style>
  <w:style w:type="character" w:customStyle="1" w:styleId="WW8Num15z0">
    <w:name w:val="WW8Num15z0"/>
    <w:uiPriority w:val="99"/>
    <w:rsid w:val="00084BE4"/>
    <w:rPr>
      <w:rFonts w:ascii="Wingdings" w:hAnsi="Wingdings" w:cs="Wingdings"/>
    </w:rPr>
  </w:style>
  <w:style w:type="character" w:customStyle="1" w:styleId="WW8Num15z1">
    <w:name w:val="WW8Num15z1"/>
    <w:uiPriority w:val="99"/>
    <w:rsid w:val="00084BE4"/>
    <w:rPr>
      <w:rFonts w:ascii="Courier New" w:hAnsi="Courier New" w:cs="Courier New"/>
    </w:rPr>
  </w:style>
  <w:style w:type="character" w:customStyle="1" w:styleId="WW8Num15z3">
    <w:name w:val="WW8Num15z3"/>
    <w:uiPriority w:val="99"/>
    <w:rsid w:val="00084BE4"/>
    <w:rPr>
      <w:rFonts w:ascii="Symbol" w:hAnsi="Symbol" w:cs="Symbol"/>
    </w:rPr>
  </w:style>
  <w:style w:type="character" w:customStyle="1" w:styleId="WW8Num16z0">
    <w:name w:val="WW8Num16z0"/>
    <w:uiPriority w:val="99"/>
    <w:rsid w:val="00084BE4"/>
    <w:rPr>
      <w:rFonts w:ascii="Times New Roman" w:hAnsi="Times New Roman" w:cs="Times New Roman"/>
      <w:sz w:val="22"/>
      <w:szCs w:val="22"/>
    </w:rPr>
  </w:style>
  <w:style w:type="character" w:customStyle="1" w:styleId="WW8Num16z3">
    <w:name w:val="WW8Num16z3"/>
    <w:uiPriority w:val="99"/>
    <w:rsid w:val="00084BE4"/>
    <w:rPr>
      <w:rFonts w:ascii="Symbol" w:hAnsi="Symbol" w:cs="Symbol"/>
    </w:rPr>
  </w:style>
  <w:style w:type="character" w:customStyle="1" w:styleId="WW8Num19z0">
    <w:name w:val="WW8Num19z0"/>
    <w:uiPriority w:val="99"/>
    <w:rsid w:val="00084BE4"/>
    <w:rPr>
      <w:rFonts w:ascii="Times New Roman" w:hAnsi="Times New Roman" w:cs="Times New Roman"/>
      <w:sz w:val="22"/>
      <w:szCs w:val="22"/>
    </w:rPr>
  </w:style>
  <w:style w:type="character" w:customStyle="1" w:styleId="WW8Num19z3">
    <w:name w:val="WW8Num19z3"/>
    <w:uiPriority w:val="99"/>
    <w:rsid w:val="00084BE4"/>
    <w:rPr>
      <w:rFonts w:ascii="Symbol" w:hAnsi="Symbol" w:cs="Symbol"/>
    </w:rPr>
  </w:style>
  <w:style w:type="character" w:customStyle="1" w:styleId="WW8Num22z0">
    <w:name w:val="WW8Num22z0"/>
    <w:uiPriority w:val="99"/>
    <w:rsid w:val="00084BE4"/>
    <w:rPr>
      <w:rFonts w:ascii="Times New Roman" w:hAnsi="Times New Roman" w:cs="Times New Roman"/>
    </w:rPr>
  </w:style>
  <w:style w:type="character" w:customStyle="1" w:styleId="WW8Num22z1">
    <w:name w:val="WW8Num22z1"/>
    <w:uiPriority w:val="99"/>
    <w:rsid w:val="00084BE4"/>
    <w:rPr>
      <w:rFonts w:ascii="Courier New" w:hAnsi="Courier New" w:cs="Courier New"/>
    </w:rPr>
  </w:style>
  <w:style w:type="character" w:customStyle="1" w:styleId="WW8Num22z2">
    <w:name w:val="WW8Num22z2"/>
    <w:uiPriority w:val="99"/>
    <w:rsid w:val="00084BE4"/>
    <w:rPr>
      <w:rFonts w:ascii="Wingdings" w:hAnsi="Wingdings" w:cs="Wingdings"/>
    </w:rPr>
  </w:style>
  <w:style w:type="character" w:customStyle="1" w:styleId="WW8Num22z3">
    <w:name w:val="WW8Num22z3"/>
    <w:uiPriority w:val="99"/>
    <w:rsid w:val="00084BE4"/>
    <w:rPr>
      <w:rFonts w:ascii="Symbol" w:hAnsi="Symbol" w:cs="Symbol"/>
    </w:rPr>
  </w:style>
  <w:style w:type="character" w:customStyle="1" w:styleId="WW8Num24z0">
    <w:name w:val="WW8Num24z0"/>
    <w:uiPriority w:val="99"/>
    <w:rsid w:val="00084BE4"/>
  </w:style>
  <w:style w:type="character" w:customStyle="1" w:styleId="WW8Num24z3">
    <w:name w:val="WW8Num24z3"/>
    <w:uiPriority w:val="99"/>
    <w:rsid w:val="00084BE4"/>
    <w:rPr>
      <w:rFonts w:ascii="Symbol" w:hAnsi="Symbol" w:cs="Symbol"/>
    </w:rPr>
  </w:style>
  <w:style w:type="character" w:customStyle="1" w:styleId="WW8Num25z0">
    <w:name w:val="WW8Num25z0"/>
    <w:uiPriority w:val="99"/>
    <w:rsid w:val="00084BE4"/>
    <w:rPr>
      <w:rFonts w:ascii="Times New Roman" w:hAnsi="Times New Roman" w:cs="Times New Roman"/>
    </w:rPr>
  </w:style>
  <w:style w:type="character" w:customStyle="1" w:styleId="WW8Num25z3">
    <w:name w:val="WW8Num25z3"/>
    <w:uiPriority w:val="99"/>
    <w:rsid w:val="00084BE4"/>
    <w:rPr>
      <w:rFonts w:ascii="Symbol" w:hAnsi="Symbol" w:cs="Symbol"/>
    </w:rPr>
  </w:style>
  <w:style w:type="character" w:customStyle="1" w:styleId="WW8Num33z0">
    <w:name w:val="WW8Num33z0"/>
    <w:uiPriority w:val="99"/>
    <w:rsid w:val="00084BE4"/>
    <w:rPr>
      <w:sz w:val="16"/>
      <w:szCs w:val="16"/>
    </w:rPr>
  </w:style>
  <w:style w:type="character" w:customStyle="1" w:styleId="WW8Num33z1">
    <w:name w:val="WW8Num33z1"/>
    <w:uiPriority w:val="99"/>
    <w:rsid w:val="00084BE4"/>
    <w:rPr>
      <w:rFonts w:ascii="Times New Roman" w:hAnsi="Times New Roman" w:cs="Times New Roman"/>
    </w:rPr>
  </w:style>
  <w:style w:type="character" w:customStyle="1" w:styleId="WW8Num35z0">
    <w:name w:val="WW8Num35z0"/>
    <w:uiPriority w:val="99"/>
    <w:rsid w:val="00084BE4"/>
    <w:rPr>
      <w:rFonts w:ascii="Wingdings" w:hAnsi="Wingdings" w:cs="Wingdings"/>
    </w:rPr>
  </w:style>
  <w:style w:type="character" w:customStyle="1" w:styleId="WW8Num35z3">
    <w:name w:val="WW8Num35z3"/>
    <w:uiPriority w:val="99"/>
    <w:rsid w:val="00084BE4"/>
    <w:rPr>
      <w:rFonts w:ascii="Symbol" w:hAnsi="Symbol" w:cs="Symbol"/>
    </w:rPr>
  </w:style>
  <w:style w:type="character" w:customStyle="1" w:styleId="WW8Num36z0">
    <w:name w:val="WW8Num36z0"/>
    <w:uiPriority w:val="99"/>
    <w:rsid w:val="00084BE4"/>
    <w:rPr>
      <w:b/>
      <w:bCs/>
    </w:rPr>
  </w:style>
  <w:style w:type="character" w:customStyle="1" w:styleId="WW8Num40z0">
    <w:name w:val="WW8Num40z0"/>
    <w:uiPriority w:val="99"/>
    <w:rsid w:val="00084BE4"/>
    <w:rPr>
      <w:rFonts w:ascii="Courier New" w:hAnsi="Courier New" w:cs="Courier New"/>
    </w:rPr>
  </w:style>
  <w:style w:type="character" w:customStyle="1" w:styleId="WW8Num40z2">
    <w:name w:val="WW8Num40z2"/>
    <w:uiPriority w:val="99"/>
    <w:rsid w:val="00084BE4"/>
    <w:rPr>
      <w:rFonts w:ascii="Wingdings" w:hAnsi="Wingdings" w:cs="Wingdings"/>
    </w:rPr>
  </w:style>
  <w:style w:type="character" w:customStyle="1" w:styleId="WW8Num40z3">
    <w:name w:val="WW8Num40z3"/>
    <w:uiPriority w:val="99"/>
    <w:rsid w:val="00084BE4"/>
    <w:rPr>
      <w:rFonts w:ascii="Symbol" w:hAnsi="Symbol" w:cs="Symbol"/>
    </w:rPr>
  </w:style>
  <w:style w:type="character" w:customStyle="1" w:styleId="CharChar16">
    <w:name w:val="Char Char16"/>
    <w:uiPriority w:val="99"/>
    <w:rsid w:val="00084BE4"/>
    <w:rPr>
      <w:rFonts w:ascii="Times New Roman" w:hAnsi="Times New Roman" w:cs="Times New Roman"/>
      <w:b/>
      <w:bCs/>
      <w:sz w:val="24"/>
      <w:szCs w:val="24"/>
      <w:lang w:val="sr-Cyrl-CS"/>
    </w:rPr>
  </w:style>
  <w:style w:type="character" w:customStyle="1" w:styleId="CharChar15">
    <w:name w:val="Char Char15"/>
    <w:uiPriority w:val="99"/>
    <w:rsid w:val="00084BE4"/>
    <w:rPr>
      <w:rFonts w:ascii="Times New Roman" w:hAnsi="Times New Roman" w:cs="Times New Roman"/>
      <w:i/>
      <w:iCs/>
      <w:sz w:val="24"/>
      <w:szCs w:val="24"/>
      <w:lang w:val="sr-Cyrl-CS"/>
    </w:rPr>
  </w:style>
  <w:style w:type="character" w:customStyle="1" w:styleId="CharChar14">
    <w:name w:val="Char Char14"/>
    <w:uiPriority w:val="99"/>
    <w:rsid w:val="00084BE4"/>
    <w:rPr>
      <w:rFonts w:ascii="Times New Roman" w:hAnsi="Times New Roman" w:cs="Times New Roman"/>
      <w:b/>
      <w:bCs/>
      <w:i/>
      <w:iCs/>
      <w:sz w:val="24"/>
      <w:szCs w:val="24"/>
      <w:lang w:val="sr-Cyrl-CS"/>
    </w:rPr>
  </w:style>
  <w:style w:type="character" w:customStyle="1" w:styleId="CharChar13">
    <w:name w:val="Char Char13"/>
    <w:uiPriority w:val="99"/>
    <w:rsid w:val="00084BE4"/>
    <w:rPr>
      <w:rFonts w:ascii="Times New Roman" w:eastAsia="Arial Unicode MS" w:hAnsi="Times New Roman" w:cs="Times New Roman"/>
      <w:b/>
      <w:bCs/>
      <w:sz w:val="20"/>
      <w:szCs w:val="20"/>
      <w:lang w:val="ru-RU"/>
    </w:rPr>
  </w:style>
  <w:style w:type="character" w:customStyle="1" w:styleId="CharChar12">
    <w:name w:val="Char Char12"/>
    <w:uiPriority w:val="99"/>
    <w:rsid w:val="00084BE4"/>
    <w:rPr>
      <w:rFonts w:ascii="Times New Roman" w:hAnsi="Times New Roman" w:cs="Times New Roman"/>
      <w:sz w:val="24"/>
      <w:szCs w:val="24"/>
      <w:lang w:val="sr-Cyrl-CS"/>
    </w:rPr>
  </w:style>
  <w:style w:type="character" w:customStyle="1" w:styleId="CharChar11">
    <w:name w:val="Char Char11"/>
    <w:uiPriority w:val="99"/>
    <w:rsid w:val="00084BE4"/>
    <w:rPr>
      <w:rFonts w:ascii="Times New Roman" w:hAnsi="Times New Roman" w:cs="Times New Roman"/>
      <w:b/>
      <w:bCs/>
      <w:sz w:val="28"/>
      <w:szCs w:val="28"/>
      <w:lang w:val="sr-Cyrl-CS"/>
    </w:rPr>
  </w:style>
  <w:style w:type="character" w:customStyle="1" w:styleId="CharChar10">
    <w:name w:val="Char Char10"/>
    <w:uiPriority w:val="99"/>
    <w:rsid w:val="00084BE4"/>
    <w:rPr>
      <w:rFonts w:ascii="Tahoma" w:hAnsi="Tahoma" w:cs="Tahoma"/>
      <w:b/>
      <w:bCs/>
      <w:sz w:val="24"/>
      <w:szCs w:val="24"/>
      <w:lang w:val="sr-Cyrl-CS"/>
    </w:rPr>
  </w:style>
  <w:style w:type="character" w:customStyle="1" w:styleId="CharChar9">
    <w:name w:val="Char Char9"/>
    <w:uiPriority w:val="99"/>
    <w:rsid w:val="00084BE4"/>
    <w:rPr>
      <w:rFonts w:ascii="Tahoma" w:hAnsi="Tahoma" w:cs="Tahoma"/>
      <w:sz w:val="24"/>
      <w:szCs w:val="24"/>
      <w:lang w:val="sr-Cyrl-CS"/>
    </w:rPr>
  </w:style>
  <w:style w:type="character" w:customStyle="1" w:styleId="CharChar8">
    <w:name w:val="Char Char8"/>
    <w:uiPriority w:val="99"/>
    <w:rsid w:val="00084BE4"/>
    <w:rPr>
      <w:rFonts w:ascii="Tahoma" w:hAnsi="Tahoma" w:cs="Tahoma"/>
      <w:sz w:val="24"/>
      <w:szCs w:val="24"/>
      <w:lang w:val="sr-Cyrl-CS"/>
    </w:rPr>
  </w:style>
  <w:style w:type="character" w:customStyle="1" w:styleId="CharChar7">
    <w:name w:val="Char Char7"/>
    <w:uiPriority w:val="99"/>
    <w:rsid w:val="00084BE4"/>
    <w:rPr>
      <w:rFonts w:ascii="Times New Roman" w:hAnsi="Times New Roman" w:cs="Times New Roman"/>
      <w:sz w:val="24"/>
      <w:szCs w:val="24"/>
    </w:rPr>
  </w:style>
  <w:style w:type="character" w:customStyle="1" w:styleId="CharChar6">
    <w:name w:val="Char Char6"/>
    <w:aliases w:val="Char Char Char2"/>
    <w:uiPriority w:val="99"/>
    <w:rsid w:val="00084BE4"/>
    <w:rPr>
      <w:rFonts w:ascii="Times New Roman" w:hAnsi="Times New Roman" w:cs="Times New Roman"/>
      <w:sz w:val="24"/>
      <w:szCs w:val="24"/>
    </w:rPr>
  </w:style>
  <w:style w:type="character" w:customStyle="1" w:styleId="WW-WW8Num1z0">
    <w:name w:val="WW-WW8Num1z0"/>
    <w:uiPriority w:val="99"/>
    <w:rsid w:val="00084BE4"/>
    <w:rPr>
      <w:rFonts w:ascii="Wingdings" w:hAnsi="Wingdings" w:cs="Wingdings"/>
    </w:rPr>
  </w:style>
  <w:style w:type="character" w:customStyle="1" w:styleId="WW8Num1z1">
    <w:name w:val="WW8Num1z1"/>
    <w:uiPriority w:val="99"/>
    <w:rsid w:val="00084BE4"/>
    <w:rPr>
      <w:rFonts w:ascii="Courier New" w:hAnsi="Courier New" w:cs="Courier New"/>
    </w:rPr>
  </w:style>
  <w:style w:type="character" w:customStyle="1" w:styleId="WW8Num1z3">
    <w:name w:val="WW8Num1z3"/>
    <w:uiPriority w:val="99"/>
    <w:rsid w:val="00084BE4"/>
    <w:rPr>
      <w:rFonts w:ascii="Symbol" w:hAnsi="Symbol" w:cs="Symbol"/>
    </w:rPr>
  </w:style>
  <w:style w:type="character" w:customStyle="1" w:styleId="WW-WW8Num2z0">
    <w:name w:val="WW-WW8Num2z0"/>
    <w:uiPriority w:val="99"/>
    <w:rsid w:val="00084BE4"/>
    <w:rPr>
      <w:rFonts w:ascii="Wingdings" w:hAnsi="Wingdings" w:cs="Wingdings"/>
    </w:rPr>
  </w:style>
  <w:style w:type="character" w:customStyle="1" w:styleId="WW8Num2z1">
    <w:name w:val="WW8Num2z1"/>
    <w:uiPriority w:val="99"/>
    <w:rsid w:val="00084BE4"/>
    <w:rPr>
      <w:rFonts w:ascii="Courier New" w:hAnsi="Courier New" w:cs="Courier New"/>
    </w:rPr>
  </w:style>
  <w:style w:type="character" w:customStyle="1" w:styleId="WW8Num2z3">
    <w:name w:val="WW8Num2z3"/>
    <w:uiPriority w:val="99"/>
    <w:rsid w:val="00084BE4"/>
    <w:rPr>
      <w:rFonts w:ascii="Symbol" w:hAnsi="Symbol" w:cs="Symbol"/>
    </w:rPr>
  </w:style>
  <w:style w:type="character" w:customStyle="1" w:styleId="WW-DefaultParagraphFont">
    <w:name w:val="WW-Default Paragraph Font"/>
    <w:uiPriority w:val="99"/>
    <w:rsid w:val="00084BE4"/>
  </w:style>
  <w:style w:type="character" w:customStyle="1" w:styleId="NumberingSymbols">
    <w:name w:val="Numbering Symbols"/>
    <w:uiPriority w:val="99"/>
    <w:rsid w:val="00084BE4"/>
  </w:style>
  <w:style w:type="character" w:customStyle="1" w:styleId="WW-NumberingSymbols">
    <w:name w:val="WW-Numbering Symbols"/>
    <w:uiPriority w:val="99"/>
    <w:rsid w:val="00084BE4"/>
  </w:style>
  <w:style w:type="character" w:customStyle="1" w:styleId="WW-Bullets">
    <w:name w:val="WW-Bullets"/>
    <w:uiPriority w:val="99"/>
    <w:rsid w:val="00084BE4"/>
    <w:rPr>
      <w:rFonts w:ascii="StarSymbol" w:eastAsia="Times New Roman" w:hAnsi="StarSymbol" w:cs="StarSymbol"/>
      <w:sz w:val="18"/>
      <w:szCs w:val="18"/>
    </w:rPr>
  </w:style>
  <w:style w:type="character" w:customStyle="1" w:styleId="CharChar5">
    <w:name w:val="Char Char5"/>
    <w:uiPriority w:val="99"/>
    <w:rsid w:val="00084BE4"/>
    <w:rPr>
      <w:rFonts w:ascii="Times New Roman" w:hAnsi="Times New Roman" w:cs="Times New Roman"/>
      <w:sz w:val="24"/>
      <w:szCs w:val="24"/>
    </w:rPr>
  </w:style>
  <w:style w:type="character" w:customStyle="1" w:styleId="CharChar4">
    <w:name w:val="Char Char4"/>
    <w:uiPriority w:val="99"/>
    <w:rsid w:val="00084BE4"/>
    <w:rPr>
      <w:rFonts w:ascii="Times New Roman" w:hAnsi="Times New Roman" w:cs="Times New Roman"/>
      <w:sz w:val="20"/>
      <w:szCs w:val="20"/>
    </w:rPr>
  </w:style>
  <w:style w:type="character" w:customStyle="1" w:styleId="FootnoteCharacters">
    <w:name w:val="Footnote Characters"/>
    <w:uiPriority w:val="99"/>
    <w:rsid w:val="00084BE4"/>
    <w:rPr>
      <w:vertAlign w:val="superscript"/>
    </w:rPr>
  </w:style>
  <w:style w:type="character" w:customStyle="1" w:styleId="CharChar3">
    <w:name w:val="Char Char3"/>
    <w:uiPriority w:val="99"/>
    <w:rsid w:val="00084BE4"/>
    <w:rPr>
      <w:rFonts w:ascii="Tahoma" w:hAnsi="Tahoma" w:cs="Tahoma"/>
      <w:sz w:val="16"/>
      <w:szCs w:val="16"/>
    </w:rPr>
  </w:style>
  <w:style w:type="character" w:customStyle="1" w:styleId="FontStyle49">
    <w:name w:val="Font Style49"/>
    <w:uiPriority w:val="99"/>
    <w:rsid w:val="00084BE4"/>
    <w:rPr>
      <w:rFonts w:ascii="Times New Roman" w:hAnsi="Times New Roman" w:cs="Times New Roman"/>
      <w:b/>
      <w:bCs/>
      <w:sz w:val="30"/>
      <w:szCs w:val="30"/>
    </w:rPr>
  </w:style>
  <w:style w:type="character" w:customStyle="1" w:styleId="FontStyle50">
    <w:name w:val="Font Style50"/>
    <w:uiPriority w:val="99"/>
    <w:rsid w:val="00084BE4"/>
    <w:rPr>
      <w:rFonts w:ascii="Times New Roman" w:hAnsi="Times New Roman" w:cs="Times New Roman"/>
      <w:b/>
      <w:bCs/>
      <w:sz w:val="46"/>
      <w:szCs w:val="46"/>
    </w:rPr>
  </w:style>
  <w:style w:type="character" w:customStyle="1" w:styleId="FontStyle51">
    <w:name w:val="Font Style51"/>
    <w:uiPriority w:val="99"/>
    <w:rsid w:val="00084BE4"/>
    <w:rPr>
      <w:rFonts w:ascii="Times New Roman" w:hAnsi="Times New Roman" w:cs="Times New Roman"/>
      <w:b/>
      <w:bCs/>
      <w:sz w:val="38"/>
      <w:szCs w:val="38"/>
    </w:rPr>
  </w:style>
  <w:style w:type="character" w:customStyle="1" w:styleId="FontStyle54">
    <w:name w:val="Font Style54"/>
    <w:uiPriority w:val="99"/>
    <w:rsid w:val="00084BE4"/>
    <w:rPr>
      <w:rFonts w:ascii="Times New Roman" w:hAnsi="Times New Roman" w:cs="Times New Roman"/>
      <w:sz w:val="22"/>
      <w:szCs w:val="22"/>
    </w:rPr>
  </w:style>
  <w:style w:type="character" w:customStyle="1" w:styleId="FontStyle65">
    <w:name w:val="Font Style65"/>
    <w:uiPriority w:val="99"/>
    <w:rsid w:val="00084BE4"/>
    <w:rPr>
      <w:rFonts w:ascii="Times New Roman" w:hAnsi="Times New Roman" w:cs="Times New Roman"/>
      <w:b/>
      <w:bCs/>
      <w:sz w:val="22"/>
      <w:szCs w:val="22"/>
    </w:rPr>
  </w:style>
  <w:style w:type="character" w:customStyle="1" w:styleId="BodyTextChar1">
    <w:name w:val="Body Text Char1"/>
    <w:aliases w:val="Char5 Char Char Char Char2,Char5 Char Char3,Char5 Char Char Char2"/>
    <w:rsid w:val="00084BE4"/>
    <w:rPr>
      <w:rFonts w:ascii="Tahoma" w:hAnsi="Tahoma" w:cs="Tahoma"/>
      <w:sz w:val="24"/>
      <w:szCs w:val="24"/>
      <w:lang w:val="sr-Cyrl-CS" w:eastAsia="ar-SA"/>
    </w:rPr>
  </w:style>
  <w:style w:type="paragraph" w:customStyle="1" w:styleId="font5">
    <w:name w:val="font5"/>
    <w:basedOn w:val="Normal"/>
    <w:uiPriority w:val="99"/>
    <w:rsid w:val="00084BE4"/>
    <w:pPr>
      <w:suppressAutoHyphens/>
      <w:spacing w:before="280" w:after="280"/>
    </w:pPr>
    <w:rPr>
      <w:rFonts w:ascii="Arial" w:hAnsi="Arial" w:cs="Arial"/>
      <w:sz w:val="20"/>
      <w:szCs w:val="20"/>
      <w:lang w:val="en-US" w:eastAsia="ar-SA"/>
    </w:rPr>
  </w:style>
  <w:style w:type="paragraph" w:customStyle="1" w:styleId="xl65">
    <w:name w:val="xl65"/>
    <w:basedOn w:val="Normal"/>
    <w:uiPriority w:val="99"/>
    <w:rsid w:val="00084BE4"/>
    <w:pPr>
      <w:suppressAutoHyphens/>
      <w:spacing w:before="280" w:after="280"/>
      <w:textAlignment w:val="center"/>
    </w:pPr>
    <w:rPr>
      <w:rFonts w:ascii="Arial Unicode MS" w:eastAsia="Arial Unicode MS" w:hAnsi="Arial Unicode MS" w:cs="Arial Unicode MS"/>
      <w:lang w:val="en-GB" w:eastAsia="ar-SA"/>
    </w:rPr>
  </w:style>
  <w:style w:type="paragraph" w:customStyle="1" w:styleId="xl66">
    <w:name w:val="xl66"/>
    <w:basedOn w:val="Normal"/>
    <w:uiPriority w:val="99"/>
    <w:rsid w:val="00084BE4"/>
    <w:pPr>
      <w:suppressAutoHyphens/>
      <w:spacing w:before="280" w:after="280"/>
      <w:textAlignment w:val="center"/>
    </w:pPr>
    <w:rPr>
      <w:rFonts w:ascii="Arial" w:eastAsia="Arial Unicode MS" w:hAnsi="Arial" w:cs="Arial"/>
      <w:lang w:val="en-GB" w:eastAsia="ar-SA"/>
    </w:rPr>
  </w:style>
  <w:style w:type="paragraph" w:customStyle="1" w:styleId="xl67">
    <w:name w:val="xl67"/>
    <w:basedOn w:val="Normal"/>
    <w:uiPriority w:val="99"/>
    <w:rsid w:val="00084BE4"/>
    <w:pPr>
      <w:suppressAutoHyphens/>
      <w:spacing w:before="280" w:after="280"/>
      <w:textAlignment w:val="center"/>
    </w:pPr>
    <w:rPr>
      <w:rFonts w:ascii="Arial" w:eastAsia="Arial Unicode MS" w:hAnsi="Arial" w:cs="Arial"/>
      <w:b/>
      <w:bCs/>
      <w:sz w:val="16"/>
      <w:szCs w:val="16"/>
      <w:lang w:val="en-GB" w:eastAsia="ar-SA"/>
    </w:rPr>
  </w:style>
  <w:style w:type="paragraph" w:customStyle="1" w:styleId="xl68">
    <w:name w:val="xl68"/>
    <w:basedOn w:val="Normal"/>
    <w:uiPriority w:val="99"/>
    <w:rsid w:val="00084BE4"/>
    <w:pPr>
      <w:suppressAutoHyphens/>
      <w:spacing w:before="280" w:after="280"/>
      <w:textAlignment w:val="center"/>
    </w:pPr>
    <w:rPr>
      <w:rFonts w:ascii="Arial" w:eastAsia="Arial Unicode MS" w:hAnsi="Arial" w:cs="Arial"/>
      <w:b/>
      <w:bCs/>
      <w:lang w:val="en-GB" w:eastAsia="ar-SA"/>
    </w:rPr>
  </w:style>
  <w:style w:type="paragraph" w:customStyle="1" w:styleId="xl70">
    <w:name w:val="xl70"/>
    <w:basedOn w:val="Normal"/>
    <w:uiPriority w:val="99"/>
    <w:rsid w:val="00084BE4"/>
    <w:pPr>
      <w:suppressAutoHyphens/>
      <w:spacing w:before="280" w:after="280"/>
      <w:textAlignment w:val="center"/>
    </w:pPr>
    <w:rPr>
      <w:rFonts w:ascii="Arial" w:eastAsia="Arial Unicode MS" w:hAnsi="Arial" w:cs="Arial"/>
      <w:b/>
      <w:bCs/>
      <w:lang w:val="en-GB" w:eastAsia="ar-SA"/>
    </w:rPr>
  </w:style>
  <w:style w:type="paragraph" w:customStyle="1" w:styleId="xl71">
    <w:name w:val="xl71"/>
    <w:basedOn w:val="Normal"/>
    <w:uiPriority w:val="99"/>
    <w:rsid w:val="00084BE4"/>
    <w:pPr>
      <w:suppressAutoHyphens/>
      <w:spacing w:before="280" w:after="280"/>
      <w:textAlignment w:val="center"/>
    </w:pPr>
    <w:rPr>
      <w:rFonts w:ascii="Arial" w:eastAsia="Arial Unicode MS" w:hAnsi="Arial" w:cs="Arial"/>
      <w:b/>
      <w:bCs/>
      <w:sz w:val="16"/>
      <w:szCs w:val="16"/>
      <w:lang w:val="en-GB" w:eastAsia="ar-SA"/>
    </w:rPr>
  </w:style>
  <w:style w:type="paragraph" w:customStyle="1" w:styleId="xl72">
    <w:name w:val="xl72"/>
    <w:basedOn w:val="Normal"/>
    <w:uiPriority w:val="99"/>
    <w:rsid w:val="00084BE4"/>
    <w:pPr>
      <w:suppressAutoHyphens/>
      <w:spacing w:before="280" w:after="280"/>
      <w:textAlignment w:val="center"/>
    </w:pPr>
    <w:rPr>
      <w:rFonts w:ascii="Arial" w:eastAsia="Arial Unicode MS" w:hAnsi="Arial" w:cs="Arial"/>
      <w:b/>
      <w:bCs/>
      <w:sz w:val="16"/>
      <w:szCs w:val="16"/>
      <w:lang w:val="en-GB" w:eastAsia="ar-SA"/>
    </w:rPr>
  </w:style>
  <w:style w:type="paragraph" w:customStyle="1" w:styleId="xl73">
    <w:name w:val="xl73"/>
    <w:basedOn w:val="Normal"/>
    <w:uiPriority w:val="99"/>
    <w:rsid w:val="00084BE4"/>
    <w:pPr>
      <w:suppressAutoHyphens/>
      <w:spacing w:before="280" w:after="280"/>
      <w:textAlignment w:val="center"/>
    </w:pPr>
    <w:rPr>
      <w:rFonts w:ascii="Arial" w:eastAsia="Arial Unicode MS" w:hAnsi="Arial" w:cs="Arial"/>
      <w:b/>
      <w:bCs/>
      <w:lang w:val="en-GB" w:eastAsia="ar-SA"/>
    </w:rPr>
  </w:style>
  <w:style w:type="paragraph" w:customStyle="1" w:styleId="xl74">
    <w:name w:val="xl74"/>
    <w:basedOn w:val="Normal"/>
    <w:uiPriority w:val="99"/>
    <w:rsid w:val="00084BE4"/>
    <w:pPr>
      <w:suppressAutoHyphens/>
      <w:spacing w:before="280" w:after="280"/>
      <w:jc w:val="right"/>
      <w:textAlignment w:val="center"/>
    </w:pPr>
    <w:rPr>
      <w:rFonts w:ascii="Arial" w:eastAsia="Arial Unicode MS" w:hAnsi="Arial" w:cs="Arial"/>
      <w:b/>
      <w:bCs/>
      <w:lang w:val="en-GB" w:eastAsia="ar-SA"/>
    </w:rPr>
  </w:style>
  <w:style w:type="paragraph" w:customStyle="1" w:styleId="xl75">
    <w:name w:val="xl75"/>
    <w:basedOn w:val="Normal"/>
    <w:uiPriority w:val="99"/>
    <w:rsid w:val="00084BE4"/>
    <w:pPr>
      <w:suppressAutoHyphens/>
      <w:spacing w:before="280" w:after="280"/>
      <w:textAlignment w:val="center"/>
    </w:pPr>
    <w:rPr>
      <w:rFonts w:ascii="Arial" w:eastAsia="Arial Unicode MS" w:hAnsi="Arial" w:cs="Arial"/>
      <w:b/>
      <w:bCs/>
      <w:lang w:val="en-GB" w:eastAsia="ar-SA"/>
    </w:rPr>
  </w:style>
  <w:style w:type="paragraph" w:customStyle="1" w:styleId="xl76">
    <w:name w:val="xl76"/>
    <w:basedOn w:val="Normal"/>
    <w:uiPriority w:val="99"/>
    <w:rsid w:val="00084BE4"/>
    <w:pPr>
      <w:shd w:val="clear" w:color="auto" w:fill="FFFF99"/>
      <w:suppressAutoHyphens/>
      <w:spacing w:before="280" w:after="280"/>
      <w:textAlignment w:val="center"/>
    </w:pPr>
    <w:rPr>
      <w:rFonts w:ascii="Arial" w:eastAsia="Arial Unicode MS" w:hAnsi="Arial" w:cs="Arial"/>
      <w:b/>
      <w:bCs/>
      <w:lang w:val="en-GB" w:eastAsia="ar-SA"/>
    </w:rPr>
  </w:style>
  <w:style w:type="paragraph" w:customStyle="1" w:styleId="xl77">
    <w:name w:val="xl77"/>
    <w:basedOn w:val="Normal"/>
    <w:uiPriority w:val="99"/>
    <w:rsid w:val="00084BE4"/>
    <w:pPr>
      <w:shd w:val="clear" w:color="auto" w:fill="FFFF99"/>
      <w:suppressAutoHyphens/>
      <w:spacing w:before="280" w:after="280"/>
      <w:jc w:val="right"/>
      <w:textAlignment w:val="center"/>
    </w:pPr>
    <w:rPr>
      <w:rFonts w:ascii="Arial" w:eastAsia="Arial Unicode MS" w:hAnsi="Arial" w:cs="Arial"/>
      <w:b/>
      <w:bCs/>
      <w:lang w:val="en-GB" w:eastAsia="ar-SA"/>
    </w:rPr>
  </w:style>
  <w:style w:type="paragraph" w:customStyle="1" w:styleId="xl78">
    <w:name w:val="xl78"/>
    <w:basedOn w:val="Normal"/>
    <w:uiPriority w:val="99"/>
    <w:rsid w:val="00084BE4"/>
    <w:pPr>
      <w:shd w:val="clear" w:color="auto" w:fill="FFFF99"/>
      <w:suppressAutoHyphens/>
      <w:spacing w:before="280" w:after="280"/>
      <w:textAlignment w:val="center"/>
    </w:pPr>
    <w:rPr>
      <w:rFonts w:ascii="Arial" w:eastAsia="Arial Unicode MS" w:hAnsi="Arial" w:cs="Arial"/>
      <w:b/>
      <w:bCs/>
      <w:lang w:val="en-GB" w:eastAsia="ar-SA"/>
    </w:rPr>
  </w:style>
  <w:style w:type="paragraph" w:customStyle="1" w:styleId="xl79">
    <w:name w:val="xl79"/>
    <w:basedOn w:val="Normal"/>
    <w:uiPriority w:val="99"/>
    <w:rsid w:val="00084BE4"/>
    <w:pPr>
      <w:shd w:val="clear" w:color="auto" w:fill="FFFF99"/>
      <w:suppressAutoHyphens/>
      <w:spacing w:before="280" w:after="280"/>
      <w:textAlignment w:val="center"/>
    </w:pPr>
    <w:rPr>
      <w:rFonts w:ascii="Arial" w:eastAsia="Arial Unicode MS" w:hAnsi="Arial" w:cs="Arial"/>
      <w:b/>
      <w:bCs/>
      <w:lang w:val="en-GB" w:eastAsia="ar-SA"/>
    </w:rPr>
  </w:style>
  <w:style w:type="paragraph" w:customStyle="1" w:styleId="xl80">
    <w:name w:val="xl80"/>
    <w:basedOn w:val="Normal"/>
    <w:uiPriority w:val="99"/>
    <w:rsid w:val="00084BE4"/>
    <w:pPr>
      <w:shd w:val="clear" w:color="auto" w:fill="FFFF99"/>
      <w:suppressAutoHyphens/>
      <w:spacing w:before="280" w:after="280"/>
      <w:jc w:val="right"/>
      <w:textAlignment w:val="center"/>
    </w:pPr>
    <w:rPr>
      <w:rFonts w:ascii="Arial" w:eastAsia="Arial Unicode MS" w:hAnsi="Arial" w:cs="Arial"/>
      <w:b/>
      <w:bCs/>
      <w:lang w:val="en-GB" w:eastAsia="ar-SA"/>
    </w:rPr>
  </w:style>
  <w:style w:type="paragraph" w:customStyle="1" w:styleId="xl81">
    <w:name w:val="xl81"/>
    <w:basedOn w:val="Normal"/>
    <w:uiPriority w:val="99"/>
    <w:rsid w:val="00084BE4"/>
    <w:pPr>
      <w:shd w:val="clear" w:color="auto" w:fill="FFFF99"/>
      <w:suppressAutoHyphens/>
      <w:spacing w:before="280" w:after="280"/>
      <w:textAlignment w:val="center"/>
    </w:pPr>
    <w:rPr>
      <w:rFonts w:ascii="Arial" w:eastAsia="Arial Unicode MS" w:hAnsi="Arial" w:cs="Arial"/>
      <w:b/>
      <w:bCs/>
      <w:lang w:val="en-GB" w:eastAsia="ar-SA"/>
    </w:rPr>
  </w:style>
  <w:style w:type="paragraph" w:customStyle="1" w:styleId="xl82">
    <w:name w:val="xl82"/>
    <w:basedOn w:val="Normal"/>
    <w:uiPriority w:val="99"/>
    <w:rsid w:val="00084BE4"/>
    <w:pPr>
      <w:shd w:val="clear" w:color="auto" w:fill="C0C0C0"/>
      <w:suppressAutoHyphens/>
      <w:spacing w:before="280" w:after="280"/>
      <w:textAlignment w:val="center"/>
    </w:pPr>
    <w:rPr>
      <w:rFonts w:ascii="Arial" w:eastAsia="Arial Unicode MS" w:hAnsi="Arial" w:cs="Arial"/>
      <w:b/>
      <w:bCs/>
      <w:lang w:val="en-GB" w:eastAsia="ar-SA"/>
    </w:rPr>
  </w:style>
  <w:style w:type="paragraph" w:customStyle="1" w:styleId="xl83">
    <w:name w:val="xl83"/>
    <w:basedOn w:val="Normal"/>
    <w:uiPriority w:val="99"/>
    <w:rsid w:val="00084BE4"/>
    <w:pPr>
      <w:shd w:val="clear" w:color="auto" w:fill="C0C0C0"/>
      <w:suppressAutoHyphens/>
      <w:spacing w:before="280" w:after="280"/>
      <w:jc w:val="center"/>
      <w:textAlignment w:val="center"/>
    </w:pPr>
    <w:rPr>
      <w:rFonts w:ascii="Arial" w:eastAsia="Arial Unicode MS" w:hAnsi="Arial" w:cs="Arial"/>
      <w:b/>
      <w:bCs/>
      <w:lang w:val="en-GB" w:eastAsia="ar-SA"/>
    </w:rPr>
  </w:style>
  <w:style w:type="paragraph" w:customStyle="1" w:styleId="xl84">
    <w:name w:val="xl84"/>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85">
    <w:name w:val="xl85"/>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86">
    <w:name w:val="xl86"/>
    <w:basedOn w:val="Normal"/>
    <w:uiPriority w:val="99"/>
    <w:rsid w:val="00084BE4"/>
    <w:pPr>
      <w:shd w:val="clear" w:color="auto" w:fill="C0C0C0"/>
      <w:suppressAutoHyphens/>
      <w:spacing w:before="280" w:after="280"/>
      <w:jc w:val="center"/>
      <w:textAlignment w:val="center"/>
    </w:pPr>
    <w:rPr>
      <w:rFonts w:ascii="Arial" w:eastAsia="Arial Unicode MS" w:hAnsi="Arial" w:cs="Arial"/>
      <w:b/>
      <w:bCs/>
      <w:lang w:val="en-GB" w:eastAsia="ar-SA"/>
    </w:rPr>
  </w:style>
  <w:style w:type="paragraph" w:customStyle="1" w:styleId="xl87">
    <w:name w:val="xl87"/>
    <w:basedOn w:val="Normal"/>
    <w:uiPriority w:val="99"/>
    <w:rsid w:val="00084BE4"/>
    <w:pPr>
      <w:shd w:val="clear" w:color="auto" w:fill="C0C0C0"/>
      <w:suppressAutoHyphens/>
      <w:spacing w:before="280" w:after="280"/>
      <w:jc w:val="center"/>
      <w:textAlignment w:val="center"/>
    </w:pPr>
    <w:rPr>
      <w:rFonts w:ascii="Arial" w:eastAsia="Arial Unicode MS" w:hAnsi="Arial" w:cs="Arial"/>
      <w:b/>
      <w:bCs/>
      <w:lang w:val="en-GB" w:eastAsia="ar-SA"/>
    </w:rPr>
  </w:style>
  <w:style w:type="paragraph" w:customStyle="1" w:styleId="xl88">
    <w:name w:val="xl88"/>
    <w:basedOn w:val="Normal"/>
    <w:uiPriority w:val="99"/>
    <w:rsid w:val="00084BE4"/>
    <w:pPr>
      <w:shd w:val="clear" w:color="auto" w:fill="FFFF99"/>
      <w:suppressAutoHyphens/>
      <w:spacing w:before="280" w:after="280"/>
      <w:jc w:val="center"/>
      <w:textAlignment w:val="center"/>
    </w:pPr>
    <w:rPr>
      <w:rFonts w:ascii="Arial" w:eastAsia="Arial Unicode MS" w:hAnsi="Arial" w:cs="Arial"/>
      <w:b/>
      <w:bCs/>
      <w:lang w:val="en-GB" w:eastAsia="ar-SA"/>
    </w:rPr>
  </w:style>
  <w:style w:type="paragraph" w:customStyle="1" w:styleId="xl89">
    <w:name w:val="xl89"/>
    <w:basedOn w:val="Normal"/>
    <w:uiPriority w:val="99"/>
    <w:rsid w:val="00084BE4"/>
    <w:pPr>
      <w:shd w:val="clear" w:color="auto" w:fill="FFFF99"/>
      <w:suppressAutoHyphens/>
      <w:spacing w:before="280" w:after="280"/>
      <w:jc w:val="center"/>
      <w:textAlignment w:val="center"/>
    </w:pPr>
    <w:rPr>
      <w:rFonts w:ascii="Arial" w:eastAsia="Arial Unicode MS" w:hAnsi="Arial" w:cs="Arial"/>
      <w:b/>
      <w:bCs/>
      <w:lang w:val="en-GB" w:eastAsia="ar-SA"/>
    </w:rPr>
  </w:style>
  <w:style w:type="paragraph" w:customStyle="1" w:styleId="xl90">
    <w:name w:val="xl90"/>
    <w:basedOn w:val="Normal"/>
    <w:uiPriority w:val="99"/>
    <w:rsid w:val="00084BE4"/>
    <w:pPr>
      <w:shd w:val="clear" w:color="auto" w:fill="C0C0C0"/>
      <w:suppressAutoHyphens/>
      <w:spacing w:before="280" w:after="280"/>
      <w:jc w:val="center"/>
      <w:textAlignment w:val="center"/>
    </w:pPr>
    <w:rPr>
      <w:rFonts w:ascii="Arial" w:eastAsia="Arial Unicode MS" w:hAnsi="Arial" w:cs="Arial"/>
      <w:b/>
      <w:bCs/>
      <w:lang w:val="en-GB" w:eastAsia="ar-SA"/>
    </w:rPr>
  </w:style>
  <w:style w:type="paragraph" w:customStyle="1" w:styleId="xl91">
    <w:name w:val="xl91"/>
    <w:basedOn w:val="Normal"/>
    <w:uiPriority w:val="99"/>
    <w:rsid w:val="00084BE4"/>
    <w:pPr>
      <w:shd w:val="clear" w:color="auto" w:fill="C0C0C0"/>
      <w:suppressAutoHyphens/>
      <w:spacing w:before="280" w:after="280"/>
      <w:jc w:val="center"/>
      <w:textAlignment w:val="center"/>
    </w:pPr>
    <w:rPr>
      <w:rFonts w:ascii="Arial" w:eastAsia="Arial Unicode MS" w:hAnsi="Arial" w:cs="Arial"/>
      <w:b/>
      <w:bCs/>
      <w:lang w:val="en-GB" w:eastAsia="ar-SA"/>
    </w:rPr>
  </w:style>
  <w:style w:type="paragraph" w:customStyle="1" w:styleId="xl92">
    <w:name w:val="xl92"/>
    <w:basedOn w:val="Normal"/>
    <w:uiPriority w:val="99"/>
    <w:rsid w:val="00084BE4"/>
    <w:pPr>
      <w:shd w:val="clear" w:color="auto" w:fill="C0C0C0"/>
      <w:suppressAutoHyphens/>
      <w:spacing w:before="280" w:after="280"/>
      <w:jc w:val="center"/>
      <w:textAlignment w:val="center"/>
    </w:pPr>
    <w:rPr>
      <w:rFonts w:ascii="Arial" w:eastAsia="Arial Unicode MS" w:hAnsi="Arial" w:cs="Arial"/>
      <w:b/>
      <w:bCs/>
      <w:lang w:val="en-GB" w:eastAsia="ar-SA"/>
    </w:rPr>
  </w:style>
  <w:style w:type="paragraph" w:customStyle="1" w:styleId="xl93">
    <w:name w:val="xl93"/>
    <w:basedOn w:val="Normal"/>
    <w:uiPriority w:val="99"/>
    <w:rsid w:val="00084BE4"/>
    <w:pPr>
      <w:shd w:val="clear" w:color="auto" w:fill="C0C0C0"/>
      <w:suppressAutoHyphens/>
      <w:spacing w:before="280" w:after="280"/>
      <w:jc w:val="center"/>
      <w:textAlignment w:val="center"/>
    </w:pPr>
    <w:rPr>
      <w:rFonts w:ascii="Arial" w:eastAsia="Arial Unicode MS" w:hAnsi="Arial" w:cs="Arial"/>
      <w:b/>
      <w:bCs/>
      <w:lang w:val="en-GB" w:eastAsia="ar-SA"/>
    </w:rPr>
  </w:style>
  <w:style w:type="paragraph" w:customStyle="1" w:styleId="xl94">
    <w:name w:val="xl94"/>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95">
    <w:name w:val="xl95"/>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96">
    <w:name w:val="xl96"/>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97">
    <w:name w:val="xl97"/>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98">
    <w:name w:val="xl98"/>
    <w:basedOn w:val="Normal"/>
    <w:uiPriority w:val="99"/>
    <w:rsid w:val="00084BE4"/>
    <w:pPr>
      <w:shd w:val="clear" w:color="auto" w:fill="FFFF99"/>
      <w:suppressAutoHyphens/>
      <w:spacing w:before="280" w:after="280"/>
      <w:jc w:val="center"/>
      <w:textAlignment w:val="center"/>
    </w:pPr>
    <w:rPr>
      <w:rFonts w:ascii="Arial" w:eastAsia="Arial Unicode MS" w:hAnsi="Arial" w:cs="Arial"/>
      <w:b/>
      <w:bCs/>
      <w:lang w:val="en-GB" w:eastAsia="ar-SA"/>
    </w:rPr>
  </w:style>
  <w:style w:type="paragraph" w:customStyle="1" w:styleId="xl99">
    <w:name w:val="xl99"/>
    <w:basedOn w:val="Normal"/>
    <w:uiPriority w:val="99"/>
    <w:rsid w:val="00084BE4"/>
    <w:pPr>
      <w:shd w:val="clear" w:color="auto" w:fill="FFFF99"/>
      <w:suppressAutoHyphens/>
      <w:spacing w:before="280" w:after="280"/>
      <w:jc w:val="center"/>
      <w:textAlignment w:val="center"/>
    </w:pPr>
    <w:rPr>
      <w:rFonts w:ascii="Arial" w:eastAsia="Arial Unicode MS" w:hAnsi="Arial" w:cs="Arial"/>
      <w:b/>
      <w:bCs/>
      <w:lang w:val="en-GB" w:eastAsia="ar-SA"/>
    </w:rPr>
  </w:style>
  <w:style w:type="paragraph" w:customStyle="1" w:styleId="xl100">
    <w:name w:val="xl100"/>
    <w:basedOn w:val="Normal"/>
    <w:uiPriority w:val="99"/>
    <w:rsid w:val="00084BE4"/>
    <w:pPr>
      <w:shd w:val="clear" w:color="auto" w:fill="FFFF99"/>
      <w:suppressAutoHyphens/>
      <w:spacing w:before="280" w:after="280"/>
      <w:jc w:val="center"/>
      <w:textAlignment w:val="center"/>
    </w:pPr>
    <w:rPr>
      <w:rFonts w:ascii="Arial" w:eastAsia="Arial Unicode MS" w:hAnsi="Arial" w:cs="Arial"/>
      <w:b/>
      <w:bCs/>
      <w:lang w:val="en-GB" w:eastAsia="ar-SA"/>
    </w:rPr>
  </w:style>
  <w:style w:type="paragraph" w:customStyle="1" w:styleId="xl101">
    <w:name w:val="xl101"/>
    <w:basedOn w:val="Normal"/>
    <w:uiPriority w:val="99"/>
    <w:rsid w:val="00084BE4"/>
    <w:pPr>
      <w:shd w:val="clear" w:color="auto" w:fill="FFFF99"/>
      <w:suppressAutoHyphens/>
      <w:spacing w:before="280" w:after="280"/>
      <w:jc w:val="center"/>
      <w:textAlignment w:val="center"/>
    </w:pPr>
    <w:rPr>
      <w:rFonts w:ascii="Arial" w:eastAsia="Arial Unicode MS" w:hAnsi="Arial" w:cs="Arial"/>
      <w:b/>
      <w:bCs/>
      <w:lang w:val="en-GB" w:eastAsia="ar-SA"/>
    </w:rPr>
  </w:style>
  <w:style w:type="paragraph" w:customStyle="1" w:styleId="xl102">
    <w:name w:val="xl102"/>
    <w:basedOn w:val="Normal"/>
    <w:uiPriority w:val="99"/>
    <w:rsid w:val="00084BE4"/>
    <w:pPr>
      <w:shd w:val="clear" w:color="auto" w:fill="C0C0C0"/>
      <w:suppressAutoHyphens/>
      <w:spacing w:before="280" w:after="280"/>
      <w:jc w:val="center"/>
      <w:textAlignment w:val="center"/>
    </w:pPr>
    <w:rPr>
      <w:rFonts w:ascii="Arial" w:eastAsia="Arial Unicode MS" w:hAnsi="Arial" w:cs="Arial"/>
      <w:b/>
      <w:bCs/>
      <w:sz w:val="16"/>
      <w:szCs w:val="16"/>
      <w:lang w:val="en-GB" w:eastAsia="ar-SA"/>
    </w:rPr>
  </w:style>
  <w:style w:type="paragraph" w:customStyle="1" w:styleId="xl103">
    <w:name w:val="xl103"/>
    <w:basedOn w:val="Normal"/>
    <w:uiPriority w:val="99"/>
    <w:rsid w:val="00084BE4"/>
    <w:pPr>
      <w:suppressAutoHyphens/>
      <w:spacing w:before="280" w:after="280"/>
      <w:textAlignment w:val="center"/>
    </w:pPr>
    <w:rPr>
      <w:rFonts w:ascii="Arial" w:eastAsia="Arial Unicode MS" w:hAnsi="Arial" w:cs="Arial"/>
      <w:b/>
      <w:bCs/>
      <w:sz w:val="16"/>
      <w:szCs w:val="16"/>
      <w:lang w:val="en-GB" w:eastAsia="ar-SA"/>
    </w:rPr>
  </w:style>
  <w:style w:type="paragraph" w:customStyle="1" w:styleId="xl104">
    <w:name w:val="xl104"/>
    <w:basedOn w:val="Normal"/>
    <w:uiPriority w:val="99"/>
    <w:rsid w:val="00084BE4"/>
    <w:pPr>
      <w:shd w:val="clear" w:color="auto" w:fill="FFFF99"/>
      <w:suppressAutoHyphens/>
      <w:spacing w:before="280" w:after="280"/>
      <w:textAlignment w:val="center"/>
    </w:pPr>
    <w:rPr>
      <w:rFonts w:ascii="Arial" w:eastAsia="Arial Unicode MS" w:hAnsi="Arial" w:cs="Arial"/>
      <w:b/>
      <w:bCs/>
      <w:sz w:val="16"/>
      <w:szCs w:val="16"/>
      <w:lang w:val="en-GB" w:eastAsia="ar-SA"/>
    </w:rPr>
  </w:style>
  <w:style w:type="paragraph" w:customStyle="1" w:styleId="xl105">
    <w:name w:val="xl105"/>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106">
    <w:name w:val="xl106"/>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107">
    <w:name w:val="xl107"/>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108">
    <w:name w:val="xl108"/>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109">
    <w:name w:val="xl109"/>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110">
    <w:name w:val="xl110"/>
    <w:basedOn w:val="Normal"/>
    <w:uiPriority w:val="99"/>
    <w:rsid w:val="00084BE4"/>
    <w:pPr>
      <w:suppressAutoHyphens/>
      <w:spacing w:before="280" w:after="280"/>
      <w:jc w:val="right"/>
      <w:textAlignment w:val="center"/>
    </w:pPr>
    <w:rPr>
      <w:rFonts w:ascii="Arial" w:eastAsia="Arial Unicode MS" w:hAnsi="Arial" w:cs="Arial"/>
      <w:b/>
      <w:bCs/>
      <w:sz w:val="28"/>
      <w:szCs w:val="28"/>
      <w:lang w:val="en-GB" w:eastAsia="ar-SA"/>
    </w:rPr>
  </w:style>
  <w:style w:type="paragraph" w:customStyle="1" w:styleId="xl111">
    <w:name w:val="xl111"/>
    <w:basedOn w:val="Normal"/>
    <w:uiPriority w:val="99"/>
    <w:rsid w:val="00084BE4"/>
    <w:pPr>
      <w:suppressAutoHyphens/>
      <w:spacing w:before="280" w:after="280"/>
      <w:jc w:val="right"/>
      <w:textAlignment w:val="center"/>
    </w:pPr>
    <w:rPr>
      <w:rFonts w:ascii="Arial" w:eastAsia="Arial Unicode MS" w:hAnsi="Arial" w:cs="Arial"/>
      <w:b/>
      <w:bCs/>
      <w:sz w:val="40"/>
      <w:szCs w:val="40"/>
      <w:lang w:val="en-GB" w:eastAsia="ar-SA"/>
    </w:rPr>
  </w:style>
  <w:style w:type="paragraph" w:customStyle="1" w:styleId="xl112">
    <w:name w:val="xl112"/>
    <w:basedOn w:val="Normal"/>
    <w:uiPriority w:val="99"/>
    <w:rsid w:val="00084BE4"/>
    <w:pPr>
      <w:suppressAutoHyphens/>
      <w:spacing w:before="280" w:after="280"/>
      <w:jc w:val="right"/>
      <w:textAlignment w:val="center"/>
    </w:pPr>
    <w:rPr>
      <w:rFonts w:ascii="Arial" w:eastAsia="Arial Unicode MS" w:hAnsi="Arial" w:cs="Arial"/>
      <w:b/>
      <w:bCs/>
      <w:sz w:val="40"/>
      <w:szCs w:val="40"/>
      <w:lang w:val="en-GB" w:eastAsia="ar-SA"/>
    </w:rPr>
  </w:style>
  <w:style w:type="paragraph" w:customStyle="1" w:styleId="Style5">
    <w:name w:val="Style5"/>
    <w:basedOn w:val="Normal"/>
    <w:uiPriority w:val="99"/>
    <w:rsid w:val="00084BE4"/>
    <w:pPr>
      <w:widowControl w:val="0"/>
      <w:suppressAutoHyphens/>
      <w:autoSpaceDE w:val="0"/>
    </w:pPr>
    <w:rPr>
      <w:lang w:val="sr-Latn-CS" w:eastAsia="ar-SA"/>
    </w:rPr>
  </w:style>
  <w:style w:type="paragraph" w:styleId="Revision">
    <w:name w:val="Revision"/>
    <w:uiPriority w:val="99"/>
    <w:rsid w:val="00084BE4"/>
    <w:pPr>
      <w:suppressAutoHyphens/>
    </w:pPr>
    <w:rPr>
      <w:rFonts w:ascii="Times New Roman" w:eastAsia="Times New Roman" w:hAnsi="Times New Roman"/>
      <w:sz w:val="24"/>
      <w:szCs w:val="24"/>
      <w:lang w:val="en-US" w:eastAsia="ar-SA"/>
    </w:rPr>
  </w:style>
  <w:style w:type="paragraph" w:customStyle="1" w:styleId="Style12">
    <w:name w:val="Style12"/>
    <w:basedOn w:val="Normal"/>
    <w:uiPriority w:val="99"/>
    <w:rsid w:val="00084BE4"/>
    <w:pPr>
      <w:widowControl w:val="0"/>
      <w:suppressAutoHyphens/>
      <w:autoSpaceDE w:val="0"/>
      <w:jc w:val="center"/>
    </w:pPr>
    <w:rPr>
      <w:lang w:val="sr-Latn-CS" w:eastAsia="ar-SA"/>
    </w:rPr>
  </w:style>
  <w:style w:type="paragraph" w:customStyle="1" w:styleId="Style33">
    <w:name w:val="Style33"/>
    <w:basedOn w:val="Normal"/>
    <w:uiPriority w:val="99"/>
    <w:rsid w:val="00084BE4"/>
    <w:pPr>
      <w:widowControl w:val="0"/>
      <w:suppressAutoHyphens/>
      <w:autoSpaceDE w:val="0"/>
      <w:spacing w:line="278" w:lineRule="exact"/>
      <w:jc w:val="center"/>
    </w:pPr>
    <w:rPr>
      <w:lang w:val="sr-Latn-CS" w:eastAsia="ar-SA"/>
    </w:rPr>
  </w:style>
  <w:style w:type="paragraph" w:customStyle="1" w:styleId="Style43">
    <w:name w:val="Style43"/>
    <w:basedOn w:val="Normal"/>
    <w:uiPriority w:val="99"/>
    <w:rsid w:val="00084BE4"/>
    <w:pPr>
      <w:widowControl w:val="0"/>
      <w:suppressAutoHyphens/>
      <w:autoSpaceDE w:val="0"/>
    </w:pPr>
    <w:rPr>
      <w:lang w:val="sr-Latn-CS" w:eastAsia="ar-SA"/>
    </w:rPr>
  </w:style>
  <w:style w:type="paragraph" w:customStyle="1" w:styleId="Style11">
    <w:name w:val="Style11"/>
    <w:basedOn w:val="Normal"/>
    <w:uiPriority w:val="99"/>
    <w:rsid w:val="00084BE4"/>
    <w:pPr>
      <w:widowControl w:val="0"/>
      <w:suppressAutoHyphens/>
      <w:autoSpaceDE w:val="0"/>
    </w:pPr>
    <w:rPr>
      <w:lang w:val="sr-Latn-CS" w:eastAsia="ar-SA"/>
    </w:rPr>
  </w:style>
  <w:style w:type="paragraph" w:customStyle="1" w:styleId="Style15">
    <w:name w:val="Style15"/>
    <w:basedOn w:val="Normal"/>
    <w:uiPriority w:val="99"/>
    <w:rsid w:val="00084BE4"/>
    <w:pPr>
      <w:widowControl w:val="0"/>
      <w:suppressAutoHyphens/>
      <w:autoSpaceDE w:val="0"/>
      <w:spacing w:line="278" w:lineRule="exact"/>
      <w:jc w:val="center"/>
    </w:pPr>
    <w:rPr>
      <w:lang w:val="sr-Latn-CS" w:eastAsia="ar-SA"/>
    </w:rPr>
  </w:style>
  <w:style w:type="character" w:customStyle="1" w:styleId="DocumentMapChar">
    <w:name w:val="Document Map Char"/>
    <w:basedOn w:val="DefaultParagraphFont"/>
    <w:link w:val="DocumentMap"/>
    <w:uiPriority w:val="99"/>
    <w:rsid w:val="00084BE4"/>
    <w:rPr>
      <w:rFonts w:ascii="Tahoma" w:eastAsia="Times New Roman" w:hAnsi="Tahoma"/>
      <w:sz w:val="16"/>
      <w:szCs w:val="16"/>
      <w:lang w:val="sr-Cyrl-CS" w:eastAsia="en-US"/>
    </w:rPr>
  </w:style>
  <w:style w:type="paragraph" w:customStyle="1" w:styleId="Caption1">
    <w:name w:val="Caption1"/>
    <w:basedOn w:val="Normal"/>
    <w:next w:val="Normal"/>
    <w:uiPriority w:val="99"/>
    <w:rsid w:val="00084BE4"/>
    <w:pPr>
      <w:overflowPunct w:val="0"/>
      <w:autoSpaceDE w:val="0"/>
      <w:autoSpaceDN w:val="0"/>
      <w:adjustRightInd w:val="0"/>
      <w:textAlignment w:val="baseline"/>
    </w:pPr>
    <w:rPr>
      <w:rFonts w:ascii="YU Times New Roman" w:hAnsi="YU Times New Roman" w:cs="YU Times New Roman"/>
      <w:b/>
      <w:bCs/>
      <w:noProof/>
      <w:lang w:val="en-US"/>
    </w:rPr>
  </w:style>
  <w:style w:type="paragraph" w:customStyle="1" w:styleId="jupar">
    <w:name w:val="jupar"/>
    <w:basedOn w:val="Normal"/>
    <w:uiPriority w:val="99"/>
    <w:rsid w:val="00084BE4"/>
    <w:pPr>
      <w:overflowPunct w:val="0"/>
      <w:autoSpaceDE w:val="0"/>
      <w:autoSpaceDN w:val="0"/>
      <w:adjustRightInd w:val="0"/>
      <w:spacing w:before="120" w:after="120" w:line="360" w:lineRule="auto"/>
      <w:textAlignment w:val="baseline"/>
    </w:pPr>
    <w:rPr>
      <w:rFonts w:ascii="YU HelveticaPlain" w:hAnsi="YU HelveticaPlain" w:cs="YU HelveticaPlain"/>
      <w:lang w:val="en-US"/>
    </w:rPr>
  </w:style>
  <w:style w:type="paragraph" w:customStyle="1" w:styleId="MAR1">
    <w:name w:val="MAR1"/>
    <w:basedOn w:val="Normal"/>
    <w:uiPriority w:val="99"/>
    <w:rsid w:val="00084BE4"/>
    <w:rPr>
      <w:rFonts w:ascii="YU Times New Roman" w:hAnsi="YU Times New Roman" w:cs="YU Times New Roman"/>
      <w:color w:val="000000"/>
      <w:lang w:val="en-US"/>
    </w:rPr>
  </w:style>
  <w:style w:type="paragraph" w:customStyle="1" w:styleId="text1">
    <w:name w:val="text1"/>
    <w:basedOn w:val="Normal"/>
    <w:uiPriority w:val="99"/>
    <w:rsid w:val="00084BE4"/>
    <w:pPr>
      <w:spacing w:before="120" w:after="120"/>
    </w:pPr>
    <w:rPr>
      <w:rFonts w:ascii="Ariel fon Gile" w:hAnsi="Ariel fon Gile" w:cs="Ariel fon Gile"/>
      <w:lang w:val="en-US"/>
    </w:rPr>
  </w:style>
  <w:style w:type="paragraph" w:customStyle="1" w:styleId="osnovni">
    <w:name w:val="osnovni"/>
    <w:basedOn w:val="Normal"/>
    <w:uiPriority w:val="99"/>
    <w:rsid w:val="00084BE4"/>
    <w:pPr>
      <w:ind w:left="284" w:firstLine="1"/>
    </w:pPr>
    <w:rPr>
      <w:rFonts w:ascii="Arial" w:hAnsi="Arial" w:cs="Arial"/>
      <w:sz w:val="22"/>
      <w:szCs w:val="22"/>
      <w:lang w:val="en-US"/>
    </w:rPr>
  </w:style>
  <w:style w:type="paragraph" w:customStyle="1" w:styleId="font8">
    <w:name w:val="font8"/>
    <w:basedOn w:val="Normal"/>
    <w:uiPriority w:val="99"/>
    <w:rsid w:val="00084BE4"/>
    <w:pPr>
      <w:spacing w:before="100" w:beforeAutospacing="1" w:after="100" w:afterAutospacing="1"/>
    </w:pPr>
    <w:rPr>
      <w:rFonts w:ascii="Tahoma" w:hAnsi="Tahoma" w:cs="Tahoma"/>
      <w:color w:val="000000"/>
      <w:sz w:val="16"/>
      <w:szCs w:val="16"/>
      <w:lang w:val="en-US"/>
    </w:rPr>
  </w:style>
  <w:style w:type="paragraph" w:customStyle="1" w:styleId="font9">
    <w:name w:val="font9"/>
    <w:basedOn w:val="Normal"/>
    <w:uiPriority w:val="99"/>
    <w:rsid w:val="00084BE4"/>
    <w:pPr>
      <w:spacing w:before="100" w:beforeAutospacing="1" w:after="100" w:afterAutospacing="1"/>
    </w:pPr>
    <w:rPr>
      <w:rFonts w:ascii="Tahoma" w:hAnsi="Tahoma" w:cs="Tahoma"/>
      <w:b/>
      <w:bCs/>
      <w:color w:val="000000"/>
      <w:sz w:val="16"/>
      <w:szCs w:val="16"/>
      <w:lang w:val="en-US"/>
    </w:rPr>
  </w:style>
  <w:style w:type="paragraph" w:customStyle="1" w:styleId="xl43">
    <w:name w:val="xl43"/>
    <w:basedOn w:val="Normal"/>
    <w:uiPriority w:val="99"/>
    <w:rsid w:val="00084BE4"/>
    <w:pPr>
      <w:spacing w:before="100" w:beforeAutospacing="1" w:after="100" w:afterAutospacing="1"/>
      <w:jc w:val="center"/>
    </w:pPr>
    <w:rPr>
      <w:rFonts w:eastAsia="Arial Unicode MS"/>
      <w:b/>
      <w:bCs/>
      <w:sz w:val="28"/>
      <w:szCs w:val="28"/>
      <w:lang w:val="en-GB"/>
    </w:rPr>
  </w:style>
  <w:style w:type="paragraph" w:customStyle="1" w:styleId="WW-BodyTextIndent3">
    <w:name w:val="WW-Body Text Indent 3"/>
    <w:basedOn w:val="Normal"/>
    <w:rsid w:val="00084BE4"/>
    <w:pPr>
      <w:suppressAutoHyphens/>
      <w:ind w:left="720"/>
      <w:jc w:val="both"/>
    </w:pPr>
    <w:rPr>
      <w:rFonts w:ascii="Arial" w:hAnsi="Arial" w:cs="Arial"/>
      <w:sz w:val="20"/>
      <w:szCs w:val="20"/>
      <w:lang w:eastAsia="ar-SA"/>
    </w:rPr>
  </w:style>
  <w:style w:type="character" w:customStyle="1" w:styleId="WW8Num3z1">
    <w:name w:val="WW8Num3z1"/>
    <w:uiPriority w:val="99"/>
    <w:rsid w:val="00084BE4"/>
    <w:rPr>
      <w:rFonts w:ascii="Symbol" w:hAnsi="Symbol" w:cs="Symbol"/>
      <w:color w:val="auto"/>
    </w:rPr>
  </w:style>
  <w:style w:type="paragraph" w:customStyle="1" w:styleId="WW-BodyText2">
    <w:name w:val="WW-Body Text 2"/>
    <w:basedOn w:val="Normal"/>
    <w:rsid w:val="00084BE4"/>
    <w:pPr>
      <w:suppressAutoHyphens/>
    </w:pPr>
    <w:rPr>
      <w:rFonts w:ascii="Verdana" w:hAnsi="Verdana" w:cs="Verdana"/>
      <w:sz w:val="22"/>
      <w:szCs w:val="22"/>
      <w:lang w:val="en-US" w:eastAsia="ar-SA"/>
    </w:rPr>
  </w:style>
  <w:style w:type="paragraph" w:customStyle="1" w:styleId="WW-BodyTextIndent21">
    <w:name w:val="WW-Body Text Indent 21"/>
    <w:basedOn w:val="Normal"/>
    <w:uiPriority w:val="99"/>
    <w:rsid w:val="00084BE4"/>
    <w:pPr>
      <w:suppressAutoHyphens/>
      <w:ind w:left="1245"/>
    </w:pPr>
    <w:rPr>
      <w:rFonts w:ascii="Verdana" w:hAnsi="Verdana" w:cs="Verdana"/>
      <w:lang w:val="sl-SI" w:eastAsia="ar-SA"/>
    </w:rPr>
  </w:style>
  <w:style w:type="paragraph" w:customStyle="1" w:styleId="xl45">
    <w:name w:val="xl45"/>
    <w:basedOn w:val="Normal"/>
    <w:uiPriority w:val="99"/>
    <w:rsid w:val="00084BE4"/>
    <w:pPr>
      <w:pBdr>
        <w:left w:val="single" w:sz="8" w:space="0" w:color="auto"/>
        <w:bottom w:val="single" w:sz="8" w:space="0" w:color="auto"/>
        <w:right w:val="single" w:sz="4" w:space="0" w:color="auto"/>
      </w:pBdr>
      <w:spacing w:before="100" w:beforeAutospacing="1" w:after="100" w:afterAutospacing="1"/>
      <w:jc w:val="center"/>
    </w:pPr>
    <w:rPr>
      <w:rFonts w:eastAsia="Arial Unicode MS"/>
      <w:b/>
      <w:bCs/>
      <w:lang w:val="en-GB"/>
    </w:rPr>
  </w:style>
  <w:style w:type="paragraph" w:customStyle="1" w:styleId="CM2">
    <w:name w:val="CM2"/>
    <w:basedOn w:val="Default"/>
    <w:next w:val="Default"/>
    <w:uiPriority w:val="99"/>
    <w:rsid w:val="00084BE4"/>
    <w:pPr>
      <w:widowControl w:val="0"/>
      <w:spacing w:line="276" w:lineRule="atLeast"/>
    </w:pPr>
    <w:rPr>
      <w:rFonts w:ascii="Times New Roman" w:hAnsi="Times New Roman" w:cs="Times New Roman"/>
      <w:color w:val="auto"/>
    </w:rPr>
  </w:style>
  <w:style w:type="paragraph" w:customStyle="1" w:styleId="CM28">
    <w:name w:val="CM28"/>
    <w:basedOn w:val="Default"/>
    <w:next w:val="Default"/>
    <w:uiPriority w:val="99"/>
    <w:rsid w:val="00084BE4"/>
    <w:pPr>
      <w:widowControl w:val="0"/>
      <w:spacing w:after="553"/>
    </w:pPr>
    <w:rPr>
      <w:rFonts w:ascii="Times New Roman" w:hAnsi="Times New Roman" w:cs="Times New Roman"/>
      <w:color w:val="auto"/>
    </w:rPr>
  </w:style>
  <w:style w:type="paragraph" w:customStyle="1" w:styleId="CM5">
    <w:name w:val="CM5"/>
    <w:basedOn w:val="Default"/>
    <w:next w:val="Default"/>
    <w:uiPriority w:val="99"/>
    <w:rsid w:val="00084BE4"/>
    <w:pPr>
      <w:widowControl w:val="0"/>
      <w:spacing w:line="276" w:lineRule="atLeast"/>
    </w:pPr>
    <w:rPr>
      <w:rFonts w:ascii="Times New Roman" w:hAnsi="Times New Roman" w:cs="Times New Roman"/>
      <w:color w:val="auto"/>
    </w:rPr>
  </w:style>
  <w:style w:type="paragraph" w:customStyle="1" w:styleId="CM27">
    <w:name w:val="CM27"/>
    <w:basedOn w:val="Default"/>
    <w:next w:val="Default"/>
    <w:uiPriority w:val="99"/>
    <w:rsid w:val="00084BE4"/>
    <w:pPr>
      <w:widowControl w:val="0"/>
      <w:spacing w:after="278"/>
    </w:pPr>
    <w:rPr>
      <w:rFonts w:ascii="Times New Roman" w:hAnsi="Times New Roman" w:cs="Times New Roman"/>
      <w:color w:val="auto"/>
    </w:rPr>
  </w:style>
  <w:style w:type="paragraph" w:customStyle="1" w:styleId="CM7">
    <w:name w:val="CM7"/>
    <w:basedOn w:val="Default"/>
    <w:next w:val="Default"/>
    <w:uiPriority w:val="99"/>
    <w:rsid w:val="00084BE4"/>
    <w:pPr>
      <w:widowControl w:val="0"/>
      <w:spacing w:line="276" w:lineRule="atLeast"/>
    </w:pPr>
    <w:rPr>
      <w:rFonts w:ascii="Times New Roman" w:hAnsi="Times New Roman" w:cs="Times New Roman"/>
      <w:color w:val="auto"/>
    </w:rPr>
  </w:style>
  <w:style w:type="paragraph" w:customStyle="1" w:styleId="CM13">
    <w:name w:val="CM13"/>
    <w:basedOn w:val="Default"/>
    <w:next w:val="Default"/>
    <w:uiPriority w:val="99"/>
    <w:rsid w:val="00084BE4"/>
    <w:pPr>
      <w:widowControl w:val="0"/>
      <w:spacing w:line="276" w:lineRule="atLeast"/>
    </w:pPr>
    <w:rPr>
      <w:rFonts w:ascii="Times New Roman" w:hAnsi="Times New Roman" w:cs="Times New Roman"/>
      <w:color w:val="auto"/>
    </w:rPr>
  </w:style>
  <w:style w:type="paragraph" w:customStyle="1" w:styleId="CM31">
    <w:name w:val="CM31"/>
    <w:basedOn w:val="Default"/>
    <w:next w:val="Default"/>
    <w:uiPriority w:val="99"/>
    <w:rsid w:val="00084BE4"/>
    <w:pPr>
      <w:widowControl w:val="0"/>
      <w:spacing w:after="1105"/>
    </w:pPr>
    <w:rPr>
      <w:rFonts w:ascii="Times New Roman" w:hAnsi="Times New Roman" w:cs="Times New Roman"/>
      <w:color w:val="auto"/>
    </w:rPr>
  </w:style>
  <w:style w:type="paragraph" w:customStyle="1" w:styleId="NormalRapport">
    <w:name w:val="Normal Rapport"/>
    <w:basedOn w:val="Normal"/>
    <w:uiPriority w:val="99"/>
    <w:rsid w:val="00084BE4"/>
    <w:pPr>
      <w:tabs>
        <w:tab w:val="left" w:pos="1440"/>
        <w:tab w:val="left" w:pos="6480"/>
      </w:tabs>
      <w:spacing w:after="120" w:line="360" w:lineRule="auto"/>
      <w:ind w:left="864"/>
      <w:jc w:val="both"/>
    </w:pPr>
    <w:rPr>
      <w:rFonts w:ascii="Arial" w:hAnsi="Arial" w:cs="Arial"/>
      <w:sz w:val="23"/>
      <w:szCs w:val="23"/>
      <w:lang w:val="en-CA" w:eastAsia="fr-FR"/>
    </w:rPr>
  </w:style>
  <w:style w:type="paragraph" w:customStyle="1" w:styleId="RevTable3">
    <w:name w:val="Rev Table 3"/>
    <w:basedOn w:val="Normal"/>
    <w:uiPriority w:val="99"/>
    <w:rsid w:val="00084BE4"/>
    <w:pPr>
      <w:spacing w:before="60" w:after="60"/>
    </w:pPr>
    <w:rPr>
      <w:rFonts w:ascii="Arial" w:hAnsi="Arial" w:cs="Arial"/>
      <w:b/>
      <w:bCs/>
      <w:sz w:val="20"/>
      <w:szCs w:val="20"/>
      <w:lang w:val="en-GB"/>
    </w:rPr>
  </w:style>
  <w:style w:type="paragraph" w:customStyle="1" w:styleId="NormalArial">
    <w:name w:val="Normal + Arial"/>
    <w:aliases w:val="Left:  12.7 mm"/>
    <w:basedOn w:val="Normal"/>
    <w:uiPriority w:val="99"/>
    <w:rsid w:val="00084BE4"/>
    <w:pPr>
      <w:ind w:left="720"/>
    </w:pPr>
    <w:rPr>
      <w:rFonts w:ascii="Arial" w:hAnsi="Arial" w:cs="Arial"/>
      <w:lang w:val="en-GB"/>
    </w:rPr>
  </w:style>
  <w:style w:type="character" w:customStyle="1" w:styleId="inline">
    <w:name w:val="inline"/>
    <w:basedOn w:val="DefaultParagraphFont"/>
    <w:uiPriority w:val="99"/>
    <w:rsid w:val="00084BE4"/>
  </w:style>
  <w:style w:type="character" w:customStyle="1" w:styleId="bodytxt3">
    <w:name w:val="bodytxt3"/>
    <w:basedOn w:val="DefaultParagraphFont"/>
    <w:uiPriority w:val="99"/>
    <w:rsid w:val="00084BE4"/>
  </w:style>
  <w:style w:type="paragraph" w:customStyle="1" w:styleId="CM8">
    <w:name w:val="CM8"/>
    <w:basedOn w:val="Default"/>
    <w:next w:val="Default"/>
    <w:uiPriority w:val="99"/>
    <w:rsid w:val="00084BE4"/>
    <w:pPr>
      <w:widowControl w:val="0"/>
      <w:spacing w:line="276" w:lineRule="atLeast"/>
    </w:pPr>
    <w:rPr>
      <w:rFonts w:ascii="Times New Roman" w:hAnsi="Times New Roman" w:cs="Times New Roman"/>
      <w:color w:val="auto"/>
    </w:rPr>
  </w:style>
  <w:style w:type="paragraph" w:customStyle="1" w:styleId="CM9">
    <w:name w:val="CM9"/>
    <w:basedOn w:val="Default"/>
    <w:next w:val="Default"/>
    <w:uiPriority w:val="99"/>
    <w:rsid w:val="00084BE4"/>
    <w:pPr>
      <w:widowControl w:val="0"/>
      <w:spacing w:line="276" w:lineRule="atLeast"/>
    </w:pPr>
    <w:rPr>
      <w:rFonts w:ascii="Times New Roman" w:hAnsi="Times New Roman" w:cs="Times New Roman"/>
      <w:color w:val="auto"/>
    </w:rPr>
  </w:style>
  <w:style w:type="paragraph" w:customStyle="1" w:styleId="CM4">
    <w:name w:val="CM4"/>
    <w:basedOn w:val="Default"/>
    <w:next w:val="Default"/>
    <w:uiPriority w:val="99"/>
    <w:rsid w:val="00084BE4"/>
    <w:pPr>
      <w:widowControl w:val="0"/>
    </w:pPr>
    <w:rPr>
      <w:rFonts w:ascii="Times New Roman" w:hAnsi="Times New Roman" w:cs="Times New Roman"/>
      <w:color w:val="auto"/>
    </w:rPr>
  </w:style>
  <w:style w:type="paragraph" w:customStyle="1" w:styleId="uvuceno">
    <w:name w:val="uvuceno"/>
    <w:basedOn w:val="Normal"/>
    <w:uiPriority w:val="99"/>
    <w:rsid w:val="00084BE4"/>
    <w:pPr>
      <w:tabs>
        <w:tab w:val="left" w:pos="3369"/>
        <w:tab w:val="left" w:pos="9468"/>
      </w:tabs>
      <w:suppressAutoHyphens/>
      <w:ind w:left="2552"/>
      <w:jc w:val="both"/>
    </w:pPr>
    <w:rPr>
      <w:rFonts w:ascii="Arial" w:hAnsi="Arial" w:cs="Arial"/>
      <w:sz w:val="22"/>
      <w:szCs w:val="22"/>
      <w:lang w:val="sr-Latn-CS" w:eastAsia="sr-Latn-CS"/>
    </w:rPr>
  </w:style>
  <w:style w:type="paragraph" w:customStyle="1" w:styleId="WW-PlainText">
    <w:name w:val="WW-Plain Text"/>
    <w:basedOn w:val="Normal"/>
    <w:uiPriority w:val="99"/>
    <w:rsid w:val="00084BE4"/>
    <w:pPr>
      <w:suppressAutoHyphens/>
    </w:pPr>
    <w:rPr>
      <w:rFonts w:ascii="Courier New" w:hAnsi="Courier New" w:cs="Courier New"/>
      <w:sz w:val="20"/>
      <w:szCs w:val="20"/>
      <w:lang w:val="en-AU" w:eastAsia="ar-SA"/>
    </w:rPr>
  </w:style>
  <w:style w:type="paragraph" w:customStyle="1" w:styleId="WW-ListBullet">
    <w:name w:val="WW-List Bullet"/>
    <w:basedOn w:val="Normal"/>
    <w:uiPriority w:val="99"/>
    <w:rsid w:val="00084BE4"/>
    <w:pPr>
      <w:suppressAutoHyphens/>
      <w:spacing w:line="360" w:lineRule="auto"/>
    </w:pPr>
    <w:rPr>
      <w:rFonts w:ascii="Tahoma" w:hAnsi="Tahoma" w:cs="Tahoma"/>
      <w:sz w:val="22"/>
      <w:szCs w:val="22"/>
      <w:lang w:val="sl-SI" w:eastAsia="ar-SA"/>
    </w:rPr>
  </w:style>
  <w:style w:type="character" w:customStyle="1" w:styleId="subtitle1">
    <w:name w:val="subtitle1"/>
    <w:uiPriority w:val="99"/>
    <w:rsid w:val="00084BE4"/>
    <w:rPr>
      <w:rFonts w:ascii="Tahoma" w:hAnsi="Tahoma" w:cs="Tahoma"/>
      <w:b/>
      <w:bCs/>
      <w:color w:val="000000"/>
      <w:sz w:val="33"/>
      <w:szCs w:val="33"/>
    </w:rPr>
  </w:style>
  <w:style w:type="character" w:customStyle="1" w:styleId="naslov1">
    <w:name w:val="naslov1"/>
    <w:uiPriority w:val="99"/>
    <w:rsid w:val="00084BE4"/>
  </w:style>
  <w:style w:type="paragraph" w:customStyle="1" w:styleId="sava">
    <w:name w:val="sava"/>
    <w:basedOn w:val="Normal"/>
    <w:uiPriority w:val="99"/>
    <w:rsid w:val="00084BE4"/>
    <w:pPr>
      <w:tabs>
        <w:tab w:val="left" w:pos="284"/>
        <w:tab w:val="left" w:pos="1418"/>
        <w:tab w:val="right" w:pos="2835"/>
        <w:tab w:val="right" w:pos="5954"/>
        <w:tab w:val="right" w:pos="8789"/>
      </w:tabs>
      <w:jc w:val="both"/>
    </w:pPr>
    <w:rPr>
      <w:rFonts w:ascii="Arial" w:hAnsi="Arial" w:cs="Arial"/>
      <w:lang w:val="sl-SI"/>
    </w:rPr>
  </w:style>
  <w:style w:type="character" w:customStyle="1" w:styleId="Char5CharCharCharChar5">
    <w:name w:val="Char5 Char Char Char Char5"/>
    <w:aliases w:val="Char5 Char Char11,Char5 Char Char Char11,Char5 Char Char Char Char11"/>
    <w:uiPriority w:val="99"/>
    <w:rsid w:val="00084BE4"/>
    <w:rPr>
      <w:rFonts w:ascii="Arial" w:hAnsi="Arial" w:cs="Arial"/>
      <w:b/>
      <w:bCs/>
      <w:lang w:val="sr-Cyrl-CS" w:eastAsia="en-US"/>
    </w:rPr>
  </w:style>
  <w:style w:type="character" w:customStyle="1" w:styleId="apple-style-span">
    <w:name w:val="apple-style-span"/>
    <w:basedOn w:val="DefaultParagraphFont"/>
    <w:uiPriority w:val="99"/>
    <w:rsid w:val="00084BE4"/>
  </w:style>
  <w:style w:type="character" w:customStyle="1" w:styleId="CharChar17">
    <w:name w:val="Char Char17"/>
    <w:uiPriority w:val="99"/>
    <w:rsid w:val="00084BE4"/>
    <w:rPr>
      <w:rFonts w:ascii="Arial" w:hAnsi="Arial" w:cs="Arial"/>
      <w:lang w:val="en-US" w:eastAsia="en-US"/>
    </w:rPr>
  </w:style>
  <w:style w:type="paragraph" w:customStyle="1" w:styleId="Caption11">
    <w:name w:val="Caption11"/>
    <w:basedOn w:val="Normal"/>
    <w:next w:val="Normal"/>
    <w:uiPriority w:val="99"/>
    <w:rsid w:val="00084BE4"/>
    <w:pPr>
      <w:overflowPunct w:val="0"/>
      <w:autoSpaceDE w:val="0"/>
      <w:autoSpaceDN w:val="0"/>
      <w:adjustRightInd w:val="0"/>
      <w:textAlignment w:val="baseline"/>
    </w:pPr>
    <w:rPr>
      <w:rFonts w:ascii="YU Times New Roman" w:hAnsi="YU Times New Roman" w:cs="YU Times New Roman"/>
      <w:b/>
      <w:bCs/>
      <w:noProof/>
      <w:lang w:val="en-US"/>
    </w:rPr>
  </w:style>
  <w:style w:type="table" w:customStyle="1" w:styleId="TableGrid10">
    <w:name w:val="Table Grid10"/>
    <w:basedOn w:val="TableNormal"/>
    <w:next w:val="TableGrid"/>
    <w:rsid w:val="00084BE4"/>
    <w:rPr>
      <w:rFonts w:ascii="Times New Roman" w:eastAsia="Times New Roman" w:hAnsi="Times New Roman"/>
      <w:lang w:val="sr-Latn-CS" w:eastAsia="sr-Latn-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NormalWeb">
    <w:name w:val="WW-Normal (Web)"/>
    <w:basedOn w:val="Normal"/>
    <w:rsid w:val="00084BE4"/>
    <w:pPr>
      <w:spacing w:before="280" w:after="119"/>
    </w:pPr>
    <w:rPr>
      <w:lang w:val="sr-Latn-CS" w:eastAsia="ar-SA"/>
    </w:rPr>
  </w:style>
  <w:style w:type="paragraph" w:customStyle="1" w:styleId="NormalCustomColorRGB34">
    <w:name w:val="Normal + Custom Color(RGB(34"/>
    <w:aliases w:val="34,34)),Justified,First line:  1,27 cm,Patter..."/>
    <w:basedOn w:val="Normal"/>
    <w:rsid w:val="00084BE4"/>
    <w:pPr>
      <w:suppressAutoHyphens/>
      <w:ind w:firstLine="720"/>
    </w:pPr>
    <w:rPr>
      <w:u w:val="single"/>
      <w:lang w:val="ru-RU" w:eastAsia="ar-SA"/>
    </w:rPr>
  </w:style>
  <w:style w:type="character" w:customStyle="1" w:styleId="FontStyle137">
    <w:name w:val="Font Style137"/>
    <w:basedOn w:val="DefaultParagraphFont"/>
    <w:rsid w:val="00084BE4"/>
    <w:rPr>
      <w:rFonts w:ascii="Arial" w:hAnsi="Arial" w:cs="Arial"/>
      <w:sz w:val="18"/>
      <w:szCs w:val="18"/>
    </w:rPr>
  </w:style>
  <w:style w:type="paragraph" w:customStyle="1" w:styleId="Style65">
    <w:name w:val="Style65"/>
    <w:basedOn w:val="Normal"/>
    <w:rsid w:val="00084BE4"/>
    <w:pPr>
      <w:widowControl w:val="0"/>
      <w:autoSpaceDE w:val="0"/>
      <w:autoSpaceDN w:val="0"/>
      <w:adjustRightInd w:val="0"/>
      <w:spacing w:line="227" w:lineRule="exact"/>
      <w:jc w:val="center"/>
    </w:pPr>
    <w:rPr>
      <w:rFonts w:ascii="Arial" w:hAnsi="Arial" w:cs="Arial"/>
      <w:lang w:val="en-US"/>
    </w:rPr>
  </w:style>
  <w:style w:type="character" w:customStyle="1" w:styleId="FontStyle136">
    <w:name w:val="Font Style136"/>
    <w:basedOn w:val="DefaultParagraphFont"/>
    <w:rsid w:val="00084BE4"/>
    <w:rPr>
      <w:rFonts w:ascii="Arial" w:hAnsi="Arial" w:cs="Arial"/>
      <w:b/>
      <w:bCs/>
      <w:sz w:val="18"/>
      <w:szCs w:val="18"/>
    </w:rPr>
  </w:style>
  <w:style w:type="paragraph" w:customStyle="1" w:styleId="Style81">
    <w:name w:val="Style81"/>
    <w:basedOn w:val="Normal"/>
    <w:rsid w:val="00084BE4"/>
    <w:pPr>
      <w:widowControl w:val="0"/>
      <w:autoSpaceDE w:val="0"/>
      <w:autoSpaceDN w:val="0"/>
      <w:adjustRightInd w:val="0"/>
      <w:spacing w:line="226" w:lineRule="exact"/>
      <w:jc w:val="center"/>
    </w:pPr>
    <w:rPr>
      <w:rFonts w:ascii="Arial" w:hAnsi="Arial" w:cs="Arial"/>
      <w:lang w:val="en-US"/>
    </w:rPr>
  </w:style>
  <w:style w:type="paragraph" w:customStyle="1" w:styleId="Style60">
    <w:name w:val="Style60"/>
    <w:basedOn w:val="Normal"/>
    <w:rsid w:val="00084BE4"/>
    <w:pPr>
      <w:widowControl w:val="0"/>
      <w:autoSpaceDE w:val="0"/>
      <w:autoSpaceDN w:val="0"/>
      <w:adjustRightInd w:val="0"/>
    </w:pPr>
    <w:rPr>
      <w:rFonts w:ascii="Arial" w:hAnsi="Arial" w:cs="Arial"/>
      <w:lang w:val="en-US"/>
    </w:rPr>
  </w:style>
  <w:style w:type="character" w:customStyle="1" w:styleId="FontStyle100">
    <w:name w:val="Font Style100"/>
    <w:basedOn w:val="DefaultParagraphFont"/>
    <w:rsid w:val="00084BE4"/>
    <w:rPr>
      <w:rFonts w:ascii="Arial" w:hAnsi="Arial" w:cs="Arial"/>
      <w:smallCaps/>
      <w:sz w:val="30"/>
      <w:szCs w:val="30"/>
    </w:rPr>
  </w:style>
  <w:style w:type="paragraph" w:customStyle="1" w:styleId="Style86">
    <w:name w:val="Style86"/>
    <w:basedOn w:val="Normal"/>
    <w:rsid w:val="00084BE4"/>
    <w:pPr>
      <w:widowControl w:val="0"/>
      <w:autoSpaceDE w:val="0"/>
      <w:autoSpaceDN w:val="0"/>
      <w:adjustRightInd w:val="0"/>
    </w:pPr>
    <w:rPr>
      <w:rFonts w:ascii="Arial" w:hAnsi="Arial" w:cs="Arial"/>
      <w:lang w:val="en-US"/>
    </w:rPr>
  </w:style>
  <w:style w:type="paragraph" w:customStyle="1" w:styleId="Style64">
    <w:name w:val="Style64"/>
    <w:basedOn w:val="Normal"/>
    <w:rsid w:val="00084BE4"/>
    <w:pPr>
      <w:widowControl w:val="0"/>
      <w:autoSpaceDE w:val="0"/>
      <w:autoSpaceDN w:val="0"/>
      <w:adjustRightInd w:val="0"/>
    </w:pPr>
    <w:rPr>
      <w:rFonts w:ascii="Arial" w:hAnsi="Arial" w:cs="Arial"/>
      <w:lang w:val="en-US"/>
    </w:rPr>
  </w:style>
  <w:style w:type="character" w:customStyle="1" w:styleId="FontStyle104">
    <w:name w:val="Font Style104"/>
    <w:basedOn w:val="DefaultParagraphFont"/>
    <w:rsid w:val="00084BE4"/>
    <w:rPr>
      <w:rFonts w:ascii="Arial" w:hAnsi="Arial" w:cs="Arial"/>
      <w:spacing w:val="40"/>
      <w:sz w:val="34"/>
      <w:szCs w:val="34"/>
    </w:rPr>
  </w:style>
  <w:style w:type="paragraph" w:customStyle="1" w:styleId="Style4">
    <w:name w:val="Style4"/>
    <w:basedOn w:val="Normal"/>
    <w:rsid w:val="00084BE4"/>
    <w:pPr>
      <w:widowControl w:val="0"/>
      <w:autoSpaceDE w:val="0"/>
      <w:autoSpaceDN w:val="0"/>
      <w:adjustRightInd w:val="0"/>
      <w:spacing w:line="324" w:lineRule="exact"/>
      <w:jc w:val="center"/>
    </w:pPr>
    <w:rPr>
      <w:rFonts w:ascii="Arial" w:hAnsi="Arial" w:cs="Arial"/>
      <w:lang w:val="en-US"/>
    </w:rPr>
  </w:style>
  <w:style w:type="paragraph" w:customStyle="1" w:styleId="Style68">
    <w:name w:val="Style68"/>
    <w:basedOn w:val="Normal"/>
    <w:rsid w:val="00084BE4"/>
    <w:pPr>
      <w:widowControl w:val="0"/>
      <w:autoSpaceDE w:val="0"/>
      <w:autoSpaceDN w:val="0"/>
      <w:adjustRightInd w:val="0"/>
      <w:spacing w:line="238" w:lineRule="exact"/>
    </w:pPr>
    <w:rPr>
      <w:rFonts w:ascii="Arial" w:hAnsi="Arial" w:cs="Arial"/>
      <w:lang w:val="en-US"/>
    </w:rPr>
  </w:style>
  <w:style w:type="character" w:customStyle="1" w:styleId="FontStyle124">
    <w:name w:val="Font Style124"/>
    <w:basedOn w:val="DefaultParagraphFont"/>
    <w:rsid w:val="00084BE4"/>
    <w:rPr>
      <w:rFonts w:ascii="Arial" w:hAnsi="Arial" w:cs="Arial"/>
      <w:i/>
      <w:iCs/>
      <w:smallCaps/>
      <w:sz w:val="28"/>
      <w:szCs w:val="28"/>
    </w:rPr>
  </w:style>
  <w:style w:type="paragraph" w:customStyle="1" w:styleId="Style37">
    <w:name w:val="Style37"/>
    <w:basedOn w:val="Normal"/>
    <w:rsid w:val="00084BE4"/>
    <w:pPr>
      <w:widowControl w:val="0"/>
      <w:autoSpaceDE w:val="0"/>
      <w:autoSpaceDN w:val="0"/>
      <w:adjustRightInd w:val="0"/>
    </w:pPr>
    <w:rPr>
      <w:rFonts w:ascii="Arial" w:hAnsi="Arial" w:cs="Arial"/>
      <w:lang w:val="en-US"/>
    </w:rPr>
  </w:style>
  <w:style w:type="character" w:customStyle="1" w:styleId="FontStyle107">
    <w:name w:val="Font Style107"/>
    <w:basedOn w:val="DefaultParagraphFont"/>
    <w:rsid w:val="00084BE4"/>
    <w:rPr>
      <w:rFonts w:ascii="Arial" w:hAnsi="Arial" w:cs="Arial"/>
      <w:i/>
      <w:iCs/>
      <w:spacing w:val="20"/>
      <w:sz w:val="32"/>
      <w:szCs w:val="32"/>
    </w:rPr>
  </w:style>
  <w:style w:type="character" w:customStyle="1" w:styleId="FontStyle131">
    <w:name w:val="Font Style131"/>
    <w:basedOn w:val="DefaultParagraphFont"/>
    <w:rsid w:val="00084BE4"/>
    <w:rPr>
      <w:rFonts w:ascii="Arial" w:hAnsi="Arial" w:cs="Arial"/>
      <w:sz w:val="20"/>
      <w:szCs w:val="20"/>
    </w:rPr>
  </w:style>
  <w:style w:type="character" w:customStyle="1" w:styleId="FontStyle119">
    <w:name w:val="Font Style119"/>
    <w:basedOn w:val="DefaultParagraphFont"/>
    <w:rsid w:val="00084BE4"/>
    <w:rPr>
      <w:rFonts w:ascii="Arial" w:hAnsi="Arial" w:cs="Arial"/>
      <w:i/>
      <w:iCs/>
      <w:spacing w:val="30"/>
      <w:sz w:val="26"/>
      <w:szCs w:val="26"/>
    </w:rPr>
  </w:style>
  <w:style w:type="paragraph" w:customStyle="1" w:styleId="Style87">
    <w:name w:val="Style87"/>
    <w:basedOn w:val="Normal"/>
    <w:rsid w:val="00084BE4"/>
    <w:pPr>
      <w:widowControl w:val="0"/>
      <w:autoSpaceDE w:val="0"/>
      <w:autoSpaceDN w:val="0"/>
      <w:adjustRightInd w:val="0"/>
    </w:pPr>
    <w:rPr>
      <w:rFonts w:ascii="Arial" w:hAnsi="Arial" w:cs="Arial"/>
      <w:lang w:val="en-US"/>
    </w:rPr>
  </w:style>
  <w:style w:type="character" w:customStyle="1" w:styleId="FontStyle123">
    <w:name w:val="Font Style123"/>
    <w:basedOn w:val="DefaultParagraphFont"/>
    <w:rsid w:val="00084BE4"/>
    <w:rPr>
      <w:rFonts w:ascii="Arial" w:hAnsi="Arial" w:cs="Arial"/>
      <w:i/>
      <w:iCs/>
      <w:spacing w:val="20"/>
      <w:sz w:val="26"/>
      <w:szCs w:val="26"/>
    </w:rPr>
  </w:style>
  <w:style w:type="paragraph" w:customStyle="1" w:styleId="Style53">
    <w:name w:val="Style53"/>
    <w:basedOn w:val="Normal"/>
    <w:rsid w:val="00084BE4"/>
    <w:pPr>
      <w:widowControl w:val="0"/>
      <w:autoSpaceDE w:val="0"/>
      <w:autoSpaceDN w:val="0"/>
      <w:adjustRightInd w:val="0"/>
    </w:pPr>
    <w:rPr>
      <w:rFonts w:ascii="Arial" w:hAnsi="Arial" w:cs="Arial"/>
      <w:lang w:val="en-US"/>
    </w:rPr>
  </w:style>
  <w:style w:type="paragraph" w:customStyle="1" w:styleId="Style69">
    <w:name w:val="Style69"/>
    <w:basedOn w:val="Normal"/>
    <w:rsid w:val="00084BE4"/>
    <w:pPr>
      <w:widowControl w:val="0"/>
      <w:autoSpaceDE w:val="0"/>
      <w:autoSpaceDN w:val="0"/>
      <w:adjustRightInd w:val="0"/>
      <w:spacing w:line="229" w:lineRule="exact"/>
    </w:pPr>
    <w:rPr>
      <w:rFonts w:ascii="Arial" w:hAnsi="Arial" w:cs="Arial"/>
      <w:lang w:val="en-US"/>
    </w:rPr>
  </w:style>
  <w:style w:type="character" w:customStyle="1" w:styleId="FontStyle97">
    <w:name w:val="Font Style97"/>
    <w:basedOn w:val="DefaultParagraphFont"/>
    <w:rsid w:val="00084BE4"/>
    <w:rPr>
      <w:rFonts w:ascii="Arial" w:hAnsi="Arial" w:cs="Arial"/>
      <w:b/>
      <w:bCs/>
      <w:sz w:val="20"/>
      <w:szCs w:val="20"/>
    </w:rPr>
  </w:style>
  <w:style w:type="character" w:customStyle="1" w:styleId="FontStyle109">
    <w:name w:val="Font Style109"/>
    <w:basedOn w:val="DefaultParagraphFont"/>
    <w:rsid w:val="00084BE4"/>
    <w:rPr>
      <w:rFonts w:ascii="Arial" w:hAnsi="Arial" w:cs="Arial"/>
      <w:i/>
      <w:iCs/>
      <w:spacing w:val="10"/>
      <w:sz w:val="26"/>
      <w:szCs w:val="26"/>
    </w:rPr>
  </w:style>
  <w:style w:type="paragraph" w:customStyle="1" w:styleId="Style42">
    <w:name w:val="Style42"/>
    <w:basedOn w:val="Normal"/>
    <w:rsid w:val="00084BE4"/>
    <w:pPr>
      <w:widowControl w:val="0"/>
      <w:autoSpaceDE w:val="0"/>
      <w:autoSpaceDN w:val="0"/>
      <w:adjustRightInd w:val="0"/>
    </w:pPr>
    <w:rPr>
      <w:rFonts w:ascii="Arial" w:hAnsi="Arial" w:cs="Arial"/>
      <w:lang w:val="en-US"/>
    </w:rPr>
  </w:style>
  <w:style w:type="character" w:customStyle="1" w:styleId="FontStyle116">
    <w:name w:val="Font Style116"/>
    <w:basedOn w:val="DefaultParagraphFont"/>
    <w:rsid w:val="00084BE4"/>
    <w:rPr>
      <w:rFonts w:ascii="Arial" w:hAnsi="Arial" w:cs="Arial"/>
      <w:i/>
      <w:iCs/>
      <w:spacing w:val="30"/>
      <w:sz w:val="24"/>
      <w:szCs w:val="24"/>
    </w:rPr>
  </w:style>
  <w:style w:type="paragraph" w:customStyle="1" w:styleId="Style88">
    <w:name w:val="Style88"/>
    <w:basedOn w:val="Normal"/>
    <w:rsid w:val="00084BE4"/>
    <w:pPr>
      <w:widowControl w:val="0"/>
      <w:autoSpaceDE w:val="0"/>
      <w:autoSpaceDN w:val="0"/>
      <w:adjustRightInd w:val="0"/>
    </w:pPr>
    <w:rPr>
      <w:rFonts w:ascii="Arial" w:hAnsi="Arial" w:cs="Arial"/>
      <w:lang w:val="en-US"/>
    </w:rPr>
  </w:style>
  <w:style w:type="character" w:customStyle="1" w:styleId="FontStyle132">
    <w:name w:val="Font Style132"/>
    <w:basedOn w:val="DefaultParagraphFont"/>
    <w:rsid w:val="00084BE4"/>
    <w:rPr>
      <w:rFonts w:ascii="Arial" w:hAnsi="Arial" w:cs="Arial"/>
      <w:i/>
      <w:iCs/>
      <w:spacing w:val="20"/>
      <w:sz w:val="18"/>
      <w:szCs w:val="18"/>
    </w:rPr>
  </w:style>
  <w:style w:type="paragraph" w:customStyle="1" w:styleId="Style25">
    <w:name w:val="Style25"/>
    <w:basedOn w:val="Normal"/>
    <w:rsid w:val="00084BE4"/>
    <w:pPr>
      <w:widowControl w:val="0"/>
      <w:autoSpaceDE w:val="0"/>
      <w:autoSpaceDN w:val="0"/>
      <w:adjustRightInd w:val="0"/>
    </w:pPr>
    <w:rPr>
      <w:rFonts w:ascii="Arial" w:hAnsi="Arial" w:cs="Arial"/>
      <w:lang w:val="en-US"/>
    </w:rPr>
  </w:style>
  <w:style w:type="character" w:customStyle="1" w:styleId="FontStyle108">
    <w:name w:val="Font Style108"/>
    <w:basedOn w:val="DefaultParagraphFont"/>
    <w:rsid w:val="00084BE4"/>
    <w:rPr>
      <w:rFonts w:ascii="Arial" w:hAnsi="Arial" w:cs="Arial"/>
      <w:i/>
      <w:iCs/>
      <w:sz w:val="8"/>
      <w:szCs w:val="8"/>
    </w:rPr>
  </w:style>
  <w:style w:type="paragraph" w:customStyle="1" w:styleId="Style50">
    <w:name w:val="Style50"/>
    <w:basedOn w:val="Normal"/>
    <w:rsid w:val="00084BE4"/>
    <w:pPr>
      <w:widowControl w:val="0"/>
      <w:autoSpaceDE w:val="0"/>
      <w:autoSpaceDN w:val="0"/>
      <w:adjustRightInd w:val="0"/>
    </w:pPr>
    <w:rPr>
      <w:rFonts w:ascii="Arial" w:hAnsi="Arial" w:cs="Arial"/>
      <w:lang w:val="en-US"/>
    </w:rPr>
  </w:style>
  <w:style w:type="paragraph" w:customStyle="1" w:styleId="Style29">
    <w:name w:val="Style29"/>
    <w:basedOn w:val="Normal"/>
    <w:rsid w:val="00084BE4"/>
    <w:pPr>
      <w:widowControl w:val="0"/>
      <w:autoSpaceDE w:val="0"/>
      <w:autoSpaceDN w:val="0"/>
      <w:adjustRightInd w:val="0"/>
    </w:pPr>
    <w:rPr>
      <w:rFonts w:ascii="Arial" w:hAnsi="Arial" w:cs="Arial"/>
      <w:lang w:val="en-US"/>
    </w:rPr>
  </w:style>
  <w:style w:type="character" w:customStyle="1" w:styleId="FontStyle111">
    <w:name w:val="Font Style111"/>
    <w:basedOn w:val="DefaultParagraphFont"/>
    <w:rsid w:val="00084BE4"/>
    <w:rPr>
      <w:rFonts w:ascii="Arial" w:hAnsi="Arial" w:cs="Arial"/>
      <w:i/>
      <w:iCs/>
      <w:spacing w:val="10"/>
      <w:sz w:val="20"/>
      <w:szCs w:val="20"/>
    </w:rPr>
  </w:style>
  <w:style w:type="paragraph" w:customStyle="1" w:styleId="Style61">
    <w:name w:val="Style61"/>
    <w:basedOn w:val="Normal"/>
    <w:rsid w:val="00084BE4"/>
    <w:pPr>
      <w:widowControl w:val="0"/>
      <w:autoSpaceDE w:val="0"/>
      <w:autoSpaceDN w:val="0"/>
      <w:adjustRightInd w:val="0"/>
    </w:pPr>
    <w:rPr>
      <w:rFonts w:ascii="Arial" w:hAnsi="Arial" w:cs="Arial"/>
      <w:lang w:val="en-US"/>
    </w:rPr>
  </w:style>
  <w:style w:type="paragraph" w:customStyle="1" w:styleId="Style56">
    <w:name w:val="Style56"/>
    <w:basedOn w:val="Normal"/>
    <w:rsid w:val="00084BE4"/>
    <w:pPr>
      <w:widowControl w:val="0"/>
      <w:autoSpaceDE w:val="0"/>
      <w:autoSpaceDN w:val="0"/>
      <w:adjustRightInd w:val="0"/>
      <w:jc w:val="center"/>
    </w:pPr>
    <w:rPr>
      <w:rFonts w:ascii="Arial" w:hAnsi="Arial" w:cs="Arial"/>
      <w:lang w:val="en-US"/>
    </w:rPr>
  </w:style>
  <w:style w:type="character" w:customStyle="1" w:styleId="FontStyle95">
    <w:name w:val="Font Style95"/>
    <w:basedOn w:val="DefaultParagraphFont"/>
    <w:rsid w:val="00084BE4"/>
    <w:rPr>
      <w:rFonts w:ascii="Times New Roman" w:hAnsi="Times New Roman" w:cs="Times New Roman"/>
      <w:i/>
      <w:iCs/>
      <w:sz w:val="18"/>
      <w:szCs w:val="18"/>
    </w:rPr>
  </w:style>
  <w:style w:type="paragraph" w:customStyle="1" w:styleId="Style39">
    <w:name w:val="Style39"/>
    <w:basedOn w:val="Normal"/>
    <w:rsid w:val="00084BE4"/>
    <w:pPr>
      <w:widowControl w:val="0"/>
      <w:autoSpaceDE w:val="0"/>
      <w:autoSpaceDN w:val="0"/>
      <w:adjustRightInd w:val="0"/>
    </w:pPr>
    <w:rPr>
      <w:rFonts w:ascii="Arial" w:hAnsi="Arial" w:cs="Arial"/>
      <w:lang w:val="en-US"/>
    </w:rPr>
  </w:style>
  <w:style w:type="character" w:customStyle="1" w:styleId="FontStyle112">
    <w:name w:val="Font Style112"/>
    <w:basedOn w:val="DefaultParagraphFont"/>
    <w:rsid w:val="00084BE4"/>
    <w:rPr>
      <w:rFonts w:ascii="Arial" w:hAnsi="Arial" w:cs="Arial"/>
      <w:b/>
      <w:bCs/>
      <w:sz w:val="10"/>
      <w:szCs w:val="10"/>
    </w:rPr>
  </w:style>
  <w:style w:type="paragraph" w:customStyle="1" w:styleId="Style20">
    <w:name w:val="Style20"/>
    <w:basedOn w:val="Normal"/>
    <w:rsid w:val="00084BE4"/>
    <w:pPr>
      <w:widowControl w:val="0"/>
      <w:autoSpaceDE w:val="0"/>
      <w:autoSpaceDN w:val="0"/>
      <w:adjustRightInd w:val="0"/>
    </w:pPr>
    <w:rPr>
      <w:rFonts w:ascii="Arial" w:hAnsi="Arial" w:cs="Arial"/>
      <w:lang w:val="en-US"/>
    </w:rPr>
  </w:style>
  <w:style w:type="character" w:customStyle="1" w:styleId="FontStyle114">
    <w:name w:val="Font Style114"/>
    <w:basedOn w:val="DefaultParagraphFont"/>
    <w:rsid w:val="00084BE4"/>
    <w:rPr>
      <w:rFonts w:ascii="Arial" w:hAnsi="Arial" w:cs="Arial"/>
      <w:b/>
      <w:bCs/>
      <w:i/>
      <w:iCs/>
      <w:spacing w:val="-20"/>
      <w:sz w:val="20"/>
      <w:szCs w:val="20"/>
    </w:rPr>
  </w:style>
  <w:style w:type="paragraph" w:customStyle="1" w:styleId="Style47">
    <w:name w:val="Style47"/>
    <w:basedOn w:val="Normal"/>
    <w:rsid w:val="00084BE4"/>
    <w:pPr>
      <w:widowControl w:val="0"/>
      <w:autoSpaceDE w:val="0"/>
      <w:autoSpaceDN w:val="0"/>
      <w:adjustRightInd w:val="0"/>
    </w:pPr>
    <w:rPr>
      <w:rFonts w:ascii="Arial" w:hAnsi="Arial" w:cs="Arial"/>
      <w:lang w:val="en-US"/>
    </w:rPr>
  </w:style>
  <w:style w:type="character" w:customStyle="1" w:styleId="FontStyle117">
    <w:name w:val="Font Style117"/>
    <w:basedOn w:val="DefaultParagraphFont"/>
    <w:rsid w:val="00084BE4"/>
    <w:rPr>
      <w:rFonts w:ascii="Candara" w:hAnsi="Candara" w:cs="Candara"/>
      <w:i/>
      <w:iCs/>
      <w:spacing w:val="30"/>
      <w:sz w:val="28"/>
      <w:szCs w:val="28"/>
    </w:rPr>
  </w:style>
  <w:style w:type="paragraph" w:customStyle="1" w:styleId="Style13">
    <w:name w:val="Style13"/>
    <w:basedOn w:val="Normal"/>
    <w:rsid w:val="00084BE4"/>
    <w:pPr>
      <w:widowControl w:val="0"/>
      <w:autoSpaceDE w:val="0"/>
      <w:autoSpaceDN w:val="0"/>
      <w:adjustRightInd w:val="0"/>
    </w:pPr>
    <w:rPr>
      <w:rFonts w:ascii="Arial" w:hAnsi="Arial" w:cs="Arial"/>
      <w:lang w:val="en-US"/>
    </w:rPr>
  </w:style>
  <w:style w:type="paragraph" w:customStyle="1" w:styleId="Style74">
    <w:name w:val="Style74"/>
    <w:basedOn w:val="Normal"/>
    <w:rsid w:val="00084BE4"/>
    <w:pPr>
      <w:widowControl w:val="0"/>
      <w:autoSpaceDE w:val="0"/>
      <w:autoSpaceDN w:val="0"/>
      <w:adjustRightInd w:val="0"/>
    </w:pPr>
    <w:rPr>
      <w:rFonts w:ascii="Arial" w:hAnsi="Arial" w:cs="Arial"/>
      <w:lang w:val="en-US"/>
    </w:rPr>
  </w:style>
  <w:style w:type="paragraph" w:customStyle="1" w:styleId="Style59">
    <w:name w:val="Style59"/>
    <w:basedOn w:val="Normal"/>
    <w:rsid w:val="00084BE4"/>
    <w:pPr>
      <w:widowControl w:val="0"/>
      <w:autoSpaceDE w:val="0"/>
      <w:autoSpaceDN w:val="0"/>
      <w:adjustRightInd w:val="0"/>
    </w:pPr>
    <w:rPr>
      <w:rFonts w:ascii="Arial" w:hAnsi="Arial" w:cs="Arial"/>
      <w:lang w:val="en-US"/>
    </w:rPr>
  </w:style>
  <w:style w:type="character" w:customStyle="1" w:styleId="FontStyle93">
    <w:name w:val="Font Style93"/>
    <w:basedOn w:val="DefaultParagraphFont"/>
    <w:rsid w:val="00084BE4"/>
    <w:rPr>
      <w:rFonts w:ascii="Arial" w:hAnsi="Arial" w:cs="Arial"/>
      <w:b/>
      <w:bCs/>
      <w:sz w:val="30"/>
      <w:szCs w:val="30"/>
    </w:rPr>
  </w:style>
  <w:style w:type="paragraph" w:customStyle="1" w:styleId="Style66">
    <w:name w:val="Style66"/>
    <w:basedOn w:val="Normal"/>
    <w:rsid w:val="00084BE4"/>
    <w:pPr>
      <w:widowControl w:val="0"/>
      <w:autoSpaceDE w:val="0"/>
      <w:autoSpaceDN w:val="0"/>
      <w:adjustRightInd w:val="0"/>
    </w:pPr>
    <w:rPr>
      <w:rFonts w:ascii="Arial" w:hAnsi="Arial" w:cs="Arial"/>
      <w:lang w:val="en-US"/>
    </w:rPr>
  </w:style>
  <w:style w:type="character" w:customStyle="1" w:styleId="FontStyle118">
    <w:name w:val="Font Style118"/>
    <w:basedOn w:val="DefaultParagraphFont"/>
    <w:rsid w:val="00084BE4"/>
    <w:rPr>
      <w:rFonts w:ascii="Franklin Gothic Heavy" w:hAnsi="Franklin Gothic Heavy" w:cs="Franklin Gothic Heavy"/>
      <w:sz w:val="20"/>
      <w:szCs w:val="20"/>
    </w:rPr>
  </w:style>
  <w:style w:type="paragraph" w:customStyle="1" w:styleId="Style32">
    <w:name w:val="Style32"/>
    <w:basedOn w:val="Normal"/>
    <w:rsid w:val="00084BE4"/>
    <w:pPr>
      <w:widowControl w:val="0"/>
      <w:autoSpaceDE w:val="0"/>
      <w:autoSpaceDN w:val="0"/>
      <w:adjustRightInd w:val="0"/>
    </w:pPr>
    <w:rPr>
      <w:rFonts w:ascii="Arial" w:hAnsi="Arial" w:cs="Arial"/>
      <w:lang w:val="en-US"/>
    </w:rPr>
  </w:style>
  <w:style w:type="paragraph" w:customStyle="1" w:styleId="Style35">
    <w:name w:val="Style35"/>
    <w:basedOn w:val="Normal"/>
    <w:rsid w:val="00084BE4"/>
    <w:pPr>
      <w:widowControl w:val="0"/>
      <w:autoSpaceDE w:val="0"/>
      <w:autoSpaceDN w:val="0"/>
      <w:adjustRightInd w:val="0"/>
    </w:pPr>
    <w:rPr>
      <w:rFonts w:ascii="Arial" w:hAnsi="Arial" w:cs="Arial"/>
      <w:lang w:val="en-US"/>
    </w:rPr>
  </w:style>
  <w:style w:type="paragraph" w:customStyle="1" w:styleId="Style52">
    <w:name w:val="Style52"/>
    <w:basedOn w:val="Normal"/>
    <w:rsid w:val="00084BE4"/>
    <w:pPr>
      <w:widowControl w:val="0"/>
      <w:autoSpaceDE w:val="0"/>
      <w:autoSpaceDN w:val="0"/>
      <w:adjustRightInd w:val="0"/>
    </w:pPr>
    <w:rPr>
      <w:rFonts w:ascii="Arial" w:hAnsi="Arial" w:cs="Arial"/>
      <w:lang w:val="en-US"/>
    </w:rPr>
  </w:style>
  <w:style w:type="character" w:customStyle="1" w:styleId="FontStyle94">
    <w:name w:val="Font Style94"/>
    <w:basedOn w:val="DefaultParagraphFont"/>
    <w:rsid w:val="00084BE4"/>
    <w:rPr>
      <w:rFonts w:ascii="Arial" w:hAnsi="Arial" w:cs="Arial"/>
      <w:smallCaps/>
      <w:sz w:val="26"/>
      <w:szCs w:val="26"/>
    </w:rPr>
  </w:style>
  <w:style w:type="paragraph" w:customStyle="1" w:styleId="Style14">
    <w:name w:val="Style14"/>
    <w:basedOn w:val="Normal"/>
    <w:rsid w:val="00084BE4"/>
    <w:pPr>
      <w:widowControl w:val="0"/>
      <w:autoSpaceDE w:val="0"/>
      <w:autoSpaceDN w:val="0"/>
      <w:adjustRightInd w:val="0"/>
      <w:spacing w:line="247" w:lineRule="exact"/>
      <w:ind w:hanging="1584"/>
    </w:pPr>
    <w:rPr>
      <w:rFonts w:ascii="Arial" w:hAnsi="Arial" w:cs="Arial"/>
      <w:lang w:val="en-US"/>
    </w:rPr>
  </w:style>
  <w:style w:type="character" w:customStyle="1" w:styleId="FontStyle96">
    <w:name w:val="Font Style96"/>
    <w:basedOn w:val="DefaultParagraphFont"/>
    <w:rsid w:val="00084BE4"/>
    <w:rPr>
      <w:rFonts w:ascii="Times New Roman" w:hAnsi="Times New Roman" w:cs="Times New Roman"/>
      <w:i/>
      <w:iCs/>
      <w:sz w:val="24"/>
      <w:szCs w:val="24"/>
    </w:rPr>
  </w:style>
  <w:style w:type="character" w:customStyle="1" w:styleId="FontStyle126">
    <w:name w:val="Font Style126"/>
    <w:basedOn w:val="DefaultParagraphFont"/>
    <w:rsid w:val="00084BE4"/>
    <w:rPr>
      <w:rFonts w:ascii="Times New Roman" w:hAnsi="Times New Roman" w:cs="Times New Roman"/>
      <w:i/>
      <w:iCs/>
      <w:spacing w:val="50"/>
      <w:sz w:val="24"/>
      <w:szCs w:val="24"/>
    </w:rPr>
  </w:style>
  <w:style w:type="paragraph" w:customStyle="1" w:styleId="Style57">
    <w:name w:val="Style57"/>
    <w:basedOn w:val="Normal"/>
    <w:rsid w:val="00084BE4"/>
    <w:pPr>
      <w:widowControl w:val="0"/>
      <w:autoSpaceDE w:val="0"/>
      <w:autoSpaceDN w:val="0"/>
      <w:adjustRightInd w:val="0"/>
    </w:pPr>
    <w:rPr>
      <w:rFonts w:ascii="Arial" w:hAnsi="Arial" w:cs="Arial"/>
      <w:lang w:val="en-US"/>
    </w:rPr>
  </w:style>
  <w:style w:type="paragraph" w:customStyle="1" w:styleId="Style78">
    <w:name w:val="Style78"/>
    <w:basedOn w:val="Normal"/>
    <w:rsid w:val="00084BE4"/>
    <w:pPr>
      <w:widowControl w:val="0"/>
      <w:autoSpaceDE w:val="0"/>
      <w:autoSpaceDN w:val="0"/>
      <w:adjustRightInd w:val="0"/>
    </w:pPr>
    <w:rPr>
      <w:rFonts w:ascii="Arial" w:hAnsi="Arial" w:cs="Arial"/>
      <w:lang w:val="en-US"/>
    </w:rPr>
  </w:style>
  <w:style w:type="character" w:customStyle="1" w:styleId="FontStyle120">
    <w:name w:val="Font Style120"/>
    <w:basedOn w:val="DefaultParagraphFont"/>
    <w:rsid w:val="00084BE4"/>
    <w:rPr>
      <w:rFonts w:ascii="Candara" w:hAnsi="Candara" w:cs="Candara"/>
      <w:i/>
      <w:iCs/>
      <w:spacing w:val="20"/>
      <w:sz w:val="42"/>
      <w:szCs w:val="42"/>
    </w:rPr>
  </w:style>
  <w:style w:type="character" w:customStyle="1" w:styleId="FontStyle121">
    <w:name w:val="Font Style121"/>
    <w:basedOn w:val="DefaultParagraphFont"/>
    <w:rsid w:val="00084BE4"/>
    <w:rPr>
      <w:rFonts w:ascii="Arial" w:hAnsi="Arial" w:cs="Arial"/>
      <w:i/>
      <w:iCs/>
      <w:spacing w:val="50"/>
      <w:sz w:val="20"/>
      <w:szCs w:val="20"/>
    </w:rPr>
  </w:style>
  <w:style w:type="paragraph" w:customStyle="1" w:styleId="Style79">
    <w:name w:val="Style79"/>
    <w:basedOn w:val="Normal"/>
    <w:rsid w:val="00084BE4"/>
    <w:pPr>
      <w:widowControl w:val="0"/>
      <w:autoSpaceDE w:val="0"/>
      <w:autoSpaceDN w:val="0"/>
      <w:adjustRightInd w:val="0"/>
    </w:pPr>
    <w:rPr>
      <w:rFonts w:ascii="Arial" w:hAnsi="Arial" w:cs="Arial"/>
      <w:lang w:val="en-US"/>
    </w:rPr>
  </w:style>
  <w:style w:type="paragraph" w:customStyle="1" w:styleId="Style90">
    <w:name w:val="Style90"/>
    <w:basedOn w:val="Normal"/>
    <w:rsid w:val="00084BE4"/>
    <w:pPr>
      <w:widowControl w:val="0"/>
      <w:autoSpaceDE w:val="0"/>
      <w:autoSpaceDN w:val="0"/>
      <w:adjustRightInd w:val="0"/>
    </w:pPr>
    <w:rPr>
      <w:rFonts w:ascii="Arial" w:hAnsi="Arial" w:cs="Arial"/>
      <w:lang w:val="en-US"/>
    </w:rPr>
  </w:style>
  <w:style w:type="character" w:customStyle="1" w:styleId="FontStyle135">
    <w:name w:val="Font Style135"/>
    <w:basedOn w:val="DefaultParagraphFont"/>
    <w:rsid w:val="00084BE4"/>
    <w:rPr>
      <w:rFonts w:ascii="Arial" w:hAnsi="Arial" w:cs="Arial"/>
      <w:b/>
      <w:bCs/>
      <w:i/>
      <w:iCs/>
      <w:sz w:val="18"/>
      <w:szCs w:val="18"/>
    </w:rPr>
  </w:style>
  <w:style w:type="paragraph" w:customStyle="1" w:styleId="Style49">
    <w:name w:val="Style49"/>
    <w:basedOn w:val="Normal"/>
    <w:rsid w:val="00084BE4"/>
    <w:pPr>
      <w:widowControl w:val="0"/>
      <w:autoSpaceDE w:val="0"/>
      <w:autoSpaceDN w:val="0"/>
      <w:adjustRightInd w:val="0"/>
    </w:pPr>
    <w:rPr>
      <w:rFonts w:ascii="Arial" w:hAnsi="Arial" w:cs="Arial"/>
      <w:lang w:val="en-US"/>
    </w:rPr>
  </w:style>
  <w:style w:type="character" w:customStyle="1" w:styleId="FontStyle125">
    <w:name w:val="Font Style125"/>
    <w:basedOn w:val="DefaultParagraphFont"/>
    <w:rsid w:val="00084BE4"/>
    <w:rPr>
      <w:rFonts w:ascii="Arial" w:hAnsi="Arial" w:cs="Arial"/>
      <w:sz w:val="10"/>
      <w:szCs w:val="10"/>
    </w:rPr>
  </w:style>
  <w:style w:type="character" w:customStyle="1" w:styleId="FontStyle105">
    <w:name w:val="Font Style105"/>
    <w:basedOn w:val="DefaultParagraphFont"/>
    <w:rsid w:val="00084BE4"/>
    <w:rPr>
      <w:rFonts w:ascii="Arial" w:hAnsi="Arial" w:cs="Arial"/>
      <w:spacing w:val="10"/>
      <w:sz w:val="40"/>
      <w:szCs w:val="40"/>
    </w:rPr>
  </w:style>
  <w:style w:type="paragraph" w:customStyle="1" w:styleId="Style55">
    <w:name w:val="Style55"/>
    <w:basedOn w:val="Normal"/>
    <w:rsid w:val="00084BE4"/>
    <w:pPr>
      <w:widowControl w:val="0"/>
      <w:autoSpaceDE w:val="0"/>
      <w:autoSpaceDN w:val="0"/>
      <w:adjustRightInd w:val="0"/>
    </w:pPr>
    <w:rPr>
      <w:rFonts w:ascii="Arial" w:hAnsi="Arial" w:cs="Arial"/>
      <w:lang w:val="en-US"/>
    </w:rPr>
  </w:style>
  <w:style w:type="character" w:customStyle="1" w:styleId="FontStyle139">
    <w:name w:val="Font Style139"/>
    <w:basedOn w:val="DefaultParagraphFont"/>
    <w:rsid w:val="00084BE4"/>
    <w:rPr>
      <w:rFonts w:ascii="Arial" w:hAnsi="Arial" w:cs="Arial"/>
      <w:i/>
      <w:iCs/>
      <w:sz w:val="18"/>
      <w:szCs w:val="18"/>
    </w:rPr>
  </w:style>
  <w:style w:type="paragraph" w:customStyle="1" w:styleId="Style24">
    <w:name w:val="Style24"/>
    <w:basedOn w:val="Normal"/>
    <w:rsid w:val="00084BE4"/>
    <w:pPr>
      <w:widowControl w:val="0"/>
      <w:autoSpaceDE w:val="0"/>
      <w:autoSpaceDN w:val="0"/>
      <w:adjustRightInd w:val="0"/>
    </w:pPr>
    <w:rPr>
      <w:rFonts w:ascii="Arial" w:hAnsi="Arial" w:cs="Arial"/>
      <w:lang w:val="en-US"/>
    </w:rPr>
  </w:style>
  <w:style w:type="character" w:customStyle="1" w:styleId="FontStyle127">
    <w:name w:val="Font Style127"/>
    <w:basedOn w:val="DefaultParagraphFont"/>
    <w:rsid w:val="00084BE4"/>
    <w:rPr>
      <w:rFonts w:ascii="Times New Roman" w:hAnsi="Times New Roman" w:cs="Times New Roman"/>
      <w:b/>
      <w:bCs/>
      <w:i/>
      <w:iCs/>
      <w:spacing w:val="40"/>
      <w:sz w:val="8"/>
      <w:szCs w:val="8"/>
    </w:rPr>
  </w:style>
  <w:style w:type="paragraph" w:customStyle="1" w:styleId="Style51">
    <w:name w:val="Style51"/>
    <w:basedOn w:val="Normal"/>
    <w:rsid w:val="00084BE4"/>
    <w:pPr>
      <w:widowControl w:val="0"/>
      <w:autoSpaceDE w:val="0"/>
      <w:autoSpaceDN w:val="0"/>
      <w:adjustRightInd w:val="0"/>
    </w:pPr>
    <w:rPr>
      <w:rFonts w:ascii="Arial" w:hAnsi="Arial" w:cs="Arial"/>
      <w:lang w:val="en-US"/>
    </w:rPr>
  </w:style>
  <w:style w:type="paragraph" w:customStyle="1" w:styleId="Style26">
    <w:name w:val="Style26"/>
    <w:basedOn w:val="Normal"/>
    <w:rsid w:val="00084BE4"/>
    <w:pPr>
      <w:widowControl w:val="0"/>
      <w:autoSpaceDE w:val="0"/>
      <w:autoSpaceDN w:val="0"/>
      <w:adjustRightInd w:val="0"/>
    </w:pPr>
    <w:rPr>
      <w:rFonts w:ascii="Arial" w:hAnsi="Arial" w:cs="Arial"/>
      <w:lang w:val="en-US"/>
    </w:rPr>
  </w:style>
  <w:style w:type="paragraph" w:customStyle="1" w:styleId="Style73">
    <w:name w:val="Style73"/>
    <w:basedOn w:val="Normal"/>
    <w:rsid w:val="00084BE4"/>
    <w:pPr>
      <w:widowControl w:val="0"/>
      <w:autoSpaceDE w:val="0"/>
      <w:autoSpaceDN w:val="0"/>
      <w:adjustRightInd w:val="0"/>
    </w:pPr>
    <w:rPr>
      <w:rFonts w:ascii="Arial" w:hAnsi="Arial" w:cs="Arial"/>
      <w:lang w:val="en-US"/>
    </w:rPr>
  </w:style>
  <w:style w:type="character" w:customStyle="1" w:styleId="FontStyle130">
    <w:name w:val="Font Style130"/>
    <w:basedOn w:val="DefaultParagraphFont"/>
    <w:rsid w:val="00084BE4"/>
    <w:rPr>
      <w:rFonts w:ascii="Arial" w:hAnsi="Arial" w:cs="Arial"/>
      <w:i/>
      <w:iCs/>
      <w:spacing w:val="30"/>
      <w:sz w:val="28"/>
      <w:szCs w:val="28"/>
    </w:rPr>
  </w:style>
  <w:style w:type="character" w:customStyle="1" w:styleId="FontStyle129">
    <w:name w:val="Font Style129"/>
    <w:basedOn w:val="DefaultParagraphFont"/>
    <w:rsid w:val="00084BE4"/>
    <w:rPr>
      <w:rFonts w:ascii="Arial" w:hAnsi="Arial" w:cs="Arial"/>
      <w:b/>
      <w:bCs/>
      <w:i/>
      <w:iCs/>
      <w:spacing w:val="20"/>
      <w:sz w:val="24"/>
      <w:szCs w:val="24"/>
    </w:rPr>
  </w:style>
  <w:style w:type="paragraph" w:customStyle="1" w:styleId="Style54">
    <w:name w:val="Style54"/>
    <w:basedOn w:val="Normal"/>
    <w:rsid w:val="00084BE4"/>
    <w:pPr>
      <w:widowControl w:val="0"/>
      <w:autoSpaceDE w:val="0"/>
      <w:autoSpaceDN w:val="0"/>
      <w:adjustRightInd w:val="0"/>
    </w:pPr>
    <w:rPr>
      <w:rFonts w:ascii="Arial" w:hAnsi="Arial" w:cs="Arial"/>
      <w:lang w:val="en-US"/>
    </w:rPr>
  </w:style>
  <w:style w:type="character" w:customStyle="1" w:styleId="FontStyle128">
    <w:name w:val="Font Style128"/>
    <w:basedOn w:val="DefaultParagraphFont"/>
    <w:rsid w:val="00084BE4"/>
    <w:rPr>
      <w:rFonts w:ascii="Times New Roman" w:hAnsi="Times New Roman" w:cs="Times New Roman"/>
      <w:i/>
      <w:iCs/>
      <w:spacing w:val="60"/>
      <w:sz w:val="14"/>
      <w:szCs w:val="14"/>
    </w:rPr>
  </w:style>
  <w:style w:type="paragraph" w:customStyle="1" w:styleId="Style63">
    <w:name w:val="Style63"/>
    <w:basedOn w:val="Normal"/>
    <w:rsid w:val="00084BE4"/>
    <w:pPr>
      <w:widowControl w:val="0"/>
      <w:autoSpaceDE w:val="0"/>
      <w:autoSpaceDN w:val="0"/>
      <w:adjustRightInd w:val="0"/>
    </w:pPr>
    <w:rPr>
      <w:rFonts w:ascii="Arial" w:hAnsi="Arial" w:cs="Arial"/>
      <w:lang w:val="en-US"/>
    </w:rPr>
  </w:style>
  <w:style w:type="paragraph" w:customStyle="1" w:styleId="Style83">
    <w:name w:val="Style83"/>
    <w:basedOn w:val="Normal"/>
    <w:rsid w:val="00084BE4"/>
    <w:pPr>
      <w:widowControl w:val="0"/>
      <w:autoSpaceDE w:val="0"/>
      <w:autoSpaceDN w:val="0"/>
      <w:adjustRightInd w:val="0"/>
    </w:pPr>
    <w:rPr>
      <w:rFonts w:ascii="Arial" w:hAnsi="Arial" w:cs="Arial"/>
      <w:lang w:val="en-US"/>
    </w:rPr>
  </w:style>
  <w:style w:type="paragraph" w:customStyle="1" w:styleId="Style72">
    <w:name w:val="Style72"/>
    <w:basedOn w:val="Normal"/>
    <w:rsid w:val="00084BE4"/>
    <w:pPr>
      <w:widowControl w:val="0"/>
      <w:autoSpaceDE w:val="0"/>
      <w:autoSpaceDN w:val="0"/>
      <w:adjustRightInd w:val="0"/>
    </w:pPr>
    <w:rPr>
      <w:rFonts w:ascii="Arial" w:hAnsi="Arial" w:cs="Arial"/>
      <w:lang w:val="en-US"/>
    </w:rPr>
  </w:style>
  <w:style w:type="paragraph" w:customStyle="1" w:styleId="Style67">
    <w:name w:val="Style67"/>
    <w:basedOn w:val="Normal"/>
    <w:rsid w:val="00084BE4"/>
    <w:pPr>
      <w:widowControl w:val="0"/>
      <w:autoSpaceDE w:val="0"/>
      <w:autoSpaceDN w:val="0"/>
      <w:adjustRightInd w:val="0"/>
      <w:spacing w:line="228" w:lineRule="exact"/>
      <w:jc w:val="both"/>
    </w:pPr>
    <w:rPr>
      <w:rFonts w:ascii="Arial" w:hAnsi="Arial" w:cs="Arial"/>
      <w:lang w:val="en-US"/>
    </w:rPr>
  </w:style>
  <w:style w:type="character" w:customStyle="1" w:styleId="FontStyle138">
    <w:name w:val="Font Style138"/>
    <w:basedOn w:val="DefaultParagraphFont"/>
    <w:rsid w:val="00084BE4"/>
    <w:rPr>
      <w:rFonts w:ascii="Arial" w:hAnsi="Arial" w:cs="Arial"/>
      <w:i/>
      <w:iCs/>
      <w:sz w:val="18"/>
      <w:szCs w:val="18"/>
    </w:rPr>
  </w:style>
  <w:style w:type="paragraph" w:customStyle="1" w:styleId="Style8">
    <w:name w:val="Style8"/>
    <w:basedOn w:val="Normal"/>
    <w:rsid w:val="00084BE4"/>
    <w:pPr>
      <w:widowControl w:val="0"/>
      <w:autoSpaceDE w:val="0"/>
      <w:autoSpaceDN w:val="0"/>
      <w:adjustRightInd w:val="0"/>
      <w:spacing w:line="245" w:lineRule="exact"/>
      <w:jc w:val="both"/>
    </w:pPr>
    <w:rPr>
      <w:rFonts w:ascii="Arial" w:hAnsi="Arial" w:cs="Arial"/>
      <w:lang w:val="en-US"/>
    </w:rPr>
  </w:style>
  <w:style w:type="character" w:customStyle="1" w:styleId="BodyTextIndentChar1">
    <w:name w:val="Body Text Indent Char1"/>
    <w:basedOn w:val="DefaultParagraphFont"/>
    <w:rsid w:val="00084BE4"/>
    <w:rPr>
      <w:sz w:val="24"/>
      <w:szCs w:val="24"/>
      <w:lang w:val="en-US" w:eastAsia="ar-SA"/>
    </w:rPr>
  </w:style>
  <w:style w:type="paragraph" w:customStyle="1" w:styleId="Pasussalistom1">
    <w:name w:val="Pasus sa listom1"/>
    <w:basedOn w:val="Normal"/>
    <w:rsid w:val="00084BE4"/>
    <w:pPr>
      <w:suppressAutoHyphens/>
      <w:ind w:left="720"/>
    </w:pPr>
    <w:rPr>
      <w:lang w:val="en-US" w:eastAsia="ar-SA"/>
    </w:rPr>
  </w:style>
  <w:style w:type="paragraph" w:customStyle="1" w:styleId="Style23">
    <w:name w:val="Style23"/>
    <w:basedOn w:val="Normal"/>
    <w:rsid w:val="00084BE4"/>
    <w:pPr>
      <w:widowControl w:val="0"/>
      <w:autoSpaceDE w:val="0"/>
      <w:autoSpaceDN w:val="0"/>
      <w:adjustRightInd w:val="0"/>
    </w:pPr>
    <w:rPr>
      <w:rFonts w:ascii="Arial" w:hAnsi="Arial" w:cs="Arial"/>
      <w:lang w:val="en-US"/>
    </w:rPr>
  </w:style>
  <w:style w:type="paragraph" w:customStyle="1" w:styleId="WW-TableContents11111111111111111111111111111111111111111111111">
    <w:name w:val="WW-Table Contents11111111111111111111111111111111111111111111111"/>
    <w:basedOn w:val="BodyText"/>
    <w:rsid w:val="00084BE4"/>
    <w:pPr>
      <w:suppressLineNumbers/>
      <w:suppressAutoHyphens/>
      <w:spacing w:after="0" w:line="283" w:lineRule="exact"/>
      <w:jc w:val="both"/>
    </w:pPr>
    <w:rPr>
      <w:rFonts w:ascii="Arial" w:hAnsi="Arial"/>
      <w:b/>
      <w:sz w:val="20"/>
      <w:szCs w:val="20"/>
      <w:lang w:val="en-US" w:eastAsia="ar-SA"/>
    </w:rPr>
  </w:style>
  <w:style w:type="paragraph" w:customStyle="1" w:styleId="WW-BodyText3">
    <w:name w:val="WW-Body Text 3"/>
    <w:basedOn w:val="Normal"/>
    <w:rsid w:val="00084BE4"/>
    <w:pPr>
      <w:suppressAutoHyphens/>
      <w:jc w:val="both"/>
    </w:pPr>
    <w:rPr>
      <w:rFonts w:ascii="Arial" w:hAnsi="Arial"/>
      <w:sz w:val="20"/>
      <w:szCs w:val="20"/>
      <w:lang w:val="en-US" w:eastAsia="ar-SA"/>
    </w:rPr>
  </w:style>
  <w:style w:type="paragraph" w:customStyle="1" w:styleId="WW-TableHeading11111111111111111111111111111111111111111111111">
    <w:name w:val="WW-Table Heading11111111111111111111111111111111111111111111111"/>
    <w:basedOn w:val="WW-TableContents11111111111111111111111111111111111111111111111"/>
    <w:rsid w:val="00084BE4"/>
    <w:pPr>
      <w:jc w:val="center"/>
    </w:pPr>
    <w:rPr>
      <w:bCs/>
      <w:i/>
      <w:iCs/>
    </w:rPr>
  </w:style>
  <w:style w:type="numbering" w:customStyle="1" w:styleId="1111112">
    <w:name w:val="1 / 1.1 / 1.1.12"/>
    <w:basedOn w:val="NoList"/>
    <w:next w:val="111111"/>
    <w:rsid w:val="00570C30"/>
  </w:style>
  <w:style w:type="numbering" w:customStyle="1" w:styleId="11111111">
    <w:name w:val="1 / 1.1 / 1.1.111"/>
    <w:basedOn w:val="NoList"/>
    <w:next w:val="111111"/>
    <w:rsid w:val="00570C30"/>
  </w:style>
  <w:style w:type="numbering" w:customStyle="1" w:styleId="Style27">
    <w:name w:val="Style27"/>
    <w:rsid w:val="00570C30"/>
  </w:style>
  <w:style w:type="numbering" w:customStyle="1" w:styleId="NoList9">
    <w:name w:val="No List9"/>
    <w:next w:val="NoList"/>
    <w:uiPriority w:val="99"/>
    <w:semiHidden/>
    <w:unhideWhenUsed/>
    <w:rsid w:val="00A70E04"/>
  </w:style>
  <w:style w:type="table" w:customStyle="1" w:styleId="TableGrid11">
    <w:name w:val="Table Grid11"/>
    <w:basedOn w:val="TableNormal"/>
    <w:next w:val="TableGrid"/>
    <w:uiPriority w:val="59"/>
    <w:rsid w:val="00A70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rsid w:val="00A70E04"/>
  </w:style>
  <w:style w:type="table" w:customStyle="1" w:styleId="TableGrid12">
    <w:name w:val="Table Grid12"/>
    <w:basedOn w:val="TableNormal"/>
    <w:next w:val="TableGrid"/>
    <w:rsid w:val="00A70E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A70E04"/>
  </w:style>
  <w:style w:type="table" w:customStyle="1" w:styleId="TableGrid21">
    <w:name w:val="Table Grid21"/>
    <w:basedOn w:val="TableNormal"/>
    <w:next w:val="TableGrid"/>
    <w:rsid w:val="00A70E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A70E0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A70E0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70E0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A70E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A70E04"/>
  </w:style>
  <w:style w:type="table" w:customStyle="1" w:styleId="TableNormal11">
    <w:name w:val="Table Normal11"/>
    <w:uiPriority w:val="2"/>
    <w:semiHidden/>
    <w:unhideWhenUsed/>
    <w:qFormat/>
    <w:rsid w:val="00A70E04"/>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Grid71">
    <w:name w:val="Table Grid71"/>
    <w:basedOn w:val="TableNormal"/>
    <w:next w:val="TableGrid"/>
    <w:uiPriority w:val="59"/>
    <w:rsid w:val="00A70E04"/>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70E04"/>
  </w:style>
  <w:style w:type="table" w:customStyle="1" w:styleId="TableGrid81">
    <w:name w:val="Table Grid81"/>
    <w:basedOn w:val="TableNormal"/>
    <w:next w:val="TableGrid"/>
    <w:uiPriority w:val="59"/>
    <w:rsid w:val="00A70E04"/>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70E04"/>
  </w:style>
  <w:style w:type="table" w:customStyle="1" w:styleId="TableGrid91">
    <w:name w:val="Table Grid91"/>
    <w:basedOn w:val="TableNormal"/>
    <w:next w:val="TableGrid"/>
    <w:rsid w:val="00A70E0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semiHidden/>
    <w:rsid w:val="00A70E04"/>
  </w:style>
  <w:style w:type="numbering" w:customStyle="1" w:styleId="NoList71">
    <w:name w:val="No List71"/>
    <w:next w:val="NoList"/>
    <w:uiPriority w:val="99"/>
    <w:semiHidden/>
    <w:unhideWhenUsed/>
    <w:rsid w:val="00A70E04"/>
  </w:style>
  <w:style w:type="numbering" w:customStyle="1" w:styleId="NoList81">
    <w:name w:val="No List81"/>
    <w:next w:val="NoList"/>
    <w:uiPriority w:val="99"/>
    <w:semiHidden/>
    <w:unhideWhenUsed/>
    <w:rsid w:val="00A70E04"/>
  </w:style>
  <w:style w:type="table" w:customStyle="1" w:styleId="TableGrid101">
    <w:name w:val="Table Grid101"/>
    <w:basedOn w:val="TableNormal"/>
    <w:next w:val="TableGrid"/>
    <w:rsid w:val="00A70E04"/>
    <w:rPr>
      <w:rFonts w:ascii="Times New Roman" w:eastAsia="Times New Roman" w:hAnsi="Times New Roman"/>
      <w:lang w:val="sr-Latn-CS" w:eastAsia="sr-Latn-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1">
    <w:name w:val="1 / 1.1 / 1.1.121"/>
    <w:basedOn w:val="NoList"/>
    <w:next w:val="111111"/>
    <w:rsid w:val="00A70E04"/>
  </w:style>
  <w:style w:type="numbering" w:customStyle="1" w:styleId="111111111">
    <w:name w:val="1 / 1.1 / 1.1.1111"/>
    <w:basedOn w:val="NoList"/>
    <w:next w:val="111111"/>
    <w:rsid w:val="00A70E04"/>
  </w:style>
  <w:style w:type="numbering" w:customStyle="1" w:styleId="Style271">
    <w:name w:val="Style271"/>
    <w:rsid w:val="00A70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6795">
      <w:bodyDiv w:val="1"/>
      <w:marLeft w:val="0"/>
      <w:marRight w:val="0"/>
      <w:marTop w:val="0"/>
      <w:marBottom w:val="0"/>
      <w:divBdr>
        <w:top w:val="none" w:sz="0" w:space="0" w:color="auto"/>
        <w:left w:val="none" w:sz="0" w:space="0" w:color="auto"/>
        <w:bottom w:val="none" w:sz="0" w:space="0" w:color="auto"/>
        <w:right w:val="none" w:sz="0" w:space="0" w:color="auto"/>
      </w:divBdr>
    </w:div>
    <w:div w:id="54550479">
      <w:bodyDiv w:val="1"/>
      <w:marLeft w:val="0"/>
      <w:marRight w:val="0"/>
      <w:marTop w:val="0"/>
      <w:marBottom w:val="0"/>
      <w:divBdr>
        <w:top w:val="none" w:sz="0" w:space="0" w:color="auto"/>
        <w:left w:val="none" w:sz="0" w:space="0" w:color="auto"/>
        <w:bottom w:val="none" w:sz="0" w:space="0" w:color="auto"/>
        <w:right w:val="none" w:sz="0" w:space="0" w:color="auto"/>
      </w:divBdr>
    </w:div>
    <w:div w:id="87847854">
      <w:bodyDiv w:val="1"/>
      <w:marLeft w:val="0"/>
      <w:marRight w:val="0"/>
      <w:marTop w:val="0"/>
      <w:marBottom w:val="0"/>
      <w:divBdr>
        <w:top w:val="none" w:sz="0" w:space="0" w:color="auto"/>
        <w:left w:val="none" w:sz="0" w:space="0" w:color="auto"/>
        <w:bottom w:val="none" w:sz="0" w:space="0" w:color="auto"/>
        <w:right w:val="none" w:sz="0" w:space="0" w:color="auto"/>
      </w:divBdr>
    </w:div>
    <w:div w:id="132330208">
      <w:bodyDiv w:val="1"/>
      <w:marLeft w:val="0"/>
      <w:marRight w:val="0"/>
      <w:marTop w:val="0"/>
      <w:marBottom w:val="0"/>
      <w:divBdr>
        <w:top w:val="none" w:sz="0" w:space="0" w:color="auto"/>
        <w:left w:val="none" w:sz="0" w:space="0" w:color="auto"/>
        <w:bottom w:val="none" w:sz="0" w:space="0" w:color="auto"/>
        <w:right w:val="none" w:sz="0" w:space="0" w:color="auto"/>
      </w:divBdr>
    </w:div>
    <w:div w:id="145705388">
      <w:bodyDiv w:val="1"/>
      <w:marLeft w:val="0"/>
      <w:marRight w:val="0"/>
      <w:marTop w:val="0"/>
      <w:marBottom w:val="0"/>
      <w:divBdr>
        <w:top w:val="none" w:sz="0" w:space="0" w:color="auto"/>
        <w:left w:val="none" w:sz="0" w:space="0" w:color="auto"/>
        <w:bottom w:val="none" w:sz="0" w:space="0" w:color="auto"/>
        <w:right w:val="none" w:sz="0" w:space="0" w:color="auto"/>
      </w:divBdr>
    </w:div>
    <w:div w:id="189538086">
      <w:bodyDiv w:val="1"/>
      <w:marLeft w:val="0"/>
      <w:marRight w:val="0"/>
      <w:marTop w:val="0"/>
      <w:marBottom w:val="0"/>
      <w:divBdr>
        <w:top w:val="none" w:sz="0" w:space="0" w:color="auto"/>
        <w:left w:val="none" w:sz="0" w:space="0" w:color="auto"/>
        <w:bottom w:val="none" w:sz="0" w:space="0" w:color="auto"/>
        <w:right w:val="none" w:sz="0" w:space="0" w:color="auto"/>
      </w:divBdr>
    </w:div>
    <w:div w:id="198133671">
      <w:bodyDiv w:val="1"/>
      <w:marLeft w:val="0"/>
      <w:marRight w:val="0"/>
      <w:marTop w:val="0"/>
      <w:marBottom w:val="0"/>
      <w:divBdr>
        <w:top w:val="none" w:sz="0" w:space="0" w:color="auto"/>
        <w:left w:val="none" w:sz="0" w:space="0" w:color="auto"/>
        <w:bottom w:val="none" w:sz="0" w:space="0" w:color="auto"/>
        <w:right w:val="none" w:sz="0" w:space="0" w:color="auto"/>
      </w:divBdr>
    </w:div>
    <w:div w:id="216282812">
      <w:bodyDiv w:val="1"/>
      <w:marLeft w:val="0"/>
      <w:marRight w:val="0"/>
      <w:marTop w:val="0"/>
      <w:marBottom w:val="0"/>
      <w:divBdr>
        <w:top w:val="none" w:sz="0" w:space="0" w:color="auto"/>
        <w:left w:val="none" w:sz="0" w:space="0" w:color="auto"/>
        <w:bottom w:val="none" w:sz="0" w:space="0" w:color="auto"/>
        <w:right w:val="none" w:sz="0" w:space="0" w:color="auto"/>
      </w:divBdr>
    </w:div>
    <w:div w:id="225576774">
      <w:bodyDiv w:val="1"/>
      <w:marLeft w:val="0"/>
      <w:marRight w:val="0"/>
      <w:marTop w:val="0"/>
      <w:marBottom w:val="0"/>
      <w:divBdr>
        <w:top w:val="none" w:sz="0" w:space="0" w:color="auto"/>
        <w:left w:val="none" w:sz="0" w:space="0" w:color="auto"/>
        <w:bottom w:val="none" w:sz="0" w:space="0" w:color="auto"/>
        <w:right w:val="none" w:sz="0" w:space="0" w:color="auto"/>
      </w:divBdr>
    </w:div>
    <w:div w:id="263727909">
      <w:bodyDiv w:val="1"/>
      <w:marLeft w:val="0"/>
      <w:marRight w:val="0"/>
      <w:marTop w:val="0"/>
      <w:marBottom w:val="0"/>
      <w:divBdr>
        <w:top w:val="none" w:sz="0" w:space="0" w:color="auto"/>
        <w:left w:val="none" w:sz="0" w:space="0" w:color="auto"/>
        <w:bottom w:val="none" w:sz="0" w:space="0" w:color="auto"/>
        <w:right w:val="none" w:sz="0" w:space="0" w:color="auto"/>
      </w:divBdr>
    </w:div>
    <w:div w:id="267471933">
      <w:bodyDiv w:val="1"/>
      <w:marLeft w:val="0"/>
      <w:marRight w:val="0"/>
      <w:marTop w:val="0"/>
      <w:marBottom w:val="0"/>
      <w:divBdr>
        <w:top w:val="none" w:sz="0" w:space="0" w:color="auto"/>
        <w:left w:val="none" w:sz="0" w:space="0" w:color="auto"/>
        <w:bottom w:val="none" w:sz="0" w:space="0" w:color="auto"/>
        <w:right w:val="none" w:sz="0" w:space="0" w:color="auto"/>
      </w:divBdr>
    </w:div>
    <w:div w:id="277031578">
      <w:bodyDiv w:val="1"/>
      <w:marLeft w:val="0"/>
      <w:marRight w:val="0"/>
      <w:marTop w:val="0"/>
      <w:marBottom w:val="0"/>
      <w:divBdr>
        <w:top w:val="none" w:sz="0" w:space="0" w:color="auto"/>
        <w:left w:val="none" w:sz="0" w:space="0" w:color="auto"/>
        <w:bottom w:val="none" w:sz="0" w:space="0" w:color="auto"/>
        <w:right w:val="none" w:sz="0" w:space="0" w:color="auto"/>
      </w:divBdr>
    </w:div>
    <w:div w:id="298808875">
      <w:bodyDiv w:val="1"/>
      <w:marLeft w:val="0"/>
      <w:marRight w:val="0"/>
      <w:marTop w:val="0"/>
      <w:marBottom w:val="0"/>
      <w:divBdr>
        <w:top w:val="none" w:sz="0" w:space="0" w:color="auto"/>
        <w:left w:val="none" w:sz="0" w:space="0" w:color="auto"/>
        <w:bottom w:val="none" w:sz="0" w:space="0" w:color="auto"/>
        <w:right w:val="none" w:sz="0" w:space="0" w:color="auto"/>
      </w:divBdr>
    </w:div>
    <w:div w:id="332267577">
      <w:bodyDiv w:val="1"/>
      <w:marLeft w:val="0"/>
      <w:marRight w:val="0"/>
      <w:marTop w:val="0"/>
      <w:marBottom w:val="0"/>
      <w:divBdr>
        <w:top w:val="none" w:sz="0" w:space="0" w:color="auto"/>
        <w:left w:val="none" w:sz="0" w:space="0" w:color="auto"/>
        <w:bottom w:val="none" w:sz="0" w:space="0" w:color="auto"/>
        <w:right w:val="none" w:sz="0" w:space="0" w:color="auto"/>
      </w:divBdr>
    </w:div>
    <w:div w:id="352651853">
      <w:bodyDiv w:val="1"/>
      <w:marLeft w:val="0"/>
      <w:marRight w:val="0"/>
      <w:marTop w:val="0"/>
      <w:marBottom w:val="0"/>
      <w:divBdr>
        <w:top w:val="none" w:sz="0" w:space="0" w:color="auto"/>
        <w:left w:val="none" w:sz="0" w:space="0" w:color="auto"/>
        <w:bottom w:val="none" w:sz="0" w:space="0" w:color="auto"/>
        <w:right w:val="none" w:sz="0" w:space="0" w:color="auto"/>
      </w:divBdr>
    </w:div>
    <w:div w:id="359358379">
      <w:bodyDiv w:val="1"/>
      <w:marLeft w:val="0"/>
      <w:marRight w:val="0"/>
      <w:marTop w:val="0"/>
      <w:marBottom w:val="0"/>
      <w:divBdr>
        <w:top w:val="none" w:sz="0" w:space="0" w:color="auto"/>
        <w:left w:val="none" w:sz="0" w:space="0" w:color="auto"/>
        <w:bottom w:val="none" w:sz="0" w:space="0" w:color="auto"/>
        <w:right w:val="none" w:sz="0" w:space="0" w:color="auto"/>
      </w:divBdr>
    </w:div>
    <w:div w:id="372192794">
      <w:bodyDiv w:val="1"/>
      <w:marLeft w:val="0"/>
      <w:marRight w:val="0"/>
      <w:marTop w:val="0"/>
      <w:marBottom w:val="0"/>
      <w:divBdr>
        <w:top w:val="none" w:sz="0" w:space="0" w:color="auto"/>
        <w:left w:val="none" w:sz="0" w:space="0" w:color="auto"/>
        <w:bottom w:val="none" w:sz="0" w:space="0" w:color="auto"/>
        <w:right w:val="none" w:sz="0" w:space="0" w:color="auto"/>
      </w:divBdr>
    </w:div>
    <w:div w:id="390157934">
      <w:bodyDiv w:val="1"/>
      <w:marLeft w:val="0"/>
      <w:marRight w:val="0"/>
      <w:marTop w:val="0"/>
      <w:marBottom w:val="0"/>
      <w:divBdr>
        <w:top w:val="none" w:sz="0" w:space="0" w:color="auto"/>
        <w:left w:val="none" w:sz="0" w:space="0" w:color="auto"/>
        <w:bottom w:val="none" w:sz="0" w:space="0" w:color="auto"/>
        <w:right w:val="none" w:sz="0" w:space="0" w:color="auto"/>
      </w:divBdr>
    </w:div>
    <w:div w:id="393428709">
      <w:bodyDiv w:val="1"/>
      <w:marLeft w:val="0"/>
      <w:marRight w:val="0"/>
      <w:marTop w:val="0"/>
      <w:marBottom w:val="0"/>
      <w:divBdr>
        <w:top w:val="none" w:sz="0" w:space="0" w:color="auto"/>
        <w:left w:val="none" w:sz="0" w:space="0" w:color="auto"/>
        <w:bottom w:val="none" w:sz="0" w:space="0" w:color="auto"/>
        <w:right w:val="none" w:sz="0" w:space="0" w:color="auto"/>
      </w:divBdr>
    </w:div>
    <w:div w:id="421875803">
      <w:bodyDiv w:val="1"/>
      <w:marLeft w:val="0"/>
      <w:marRight w:val="0"/>
      <w:marTop w:val="0"/>
      <w:marBottom w:val="0"/>
      <w:divBdr>
        <w:top w:val="none" w:sz="0" w:space="0" w:color="auto"/>
        <w:left w:val="none" w:sz="0" w:space="0" w:color="auto"/>
        <w:bottom w:val="none" w:sz="0" w:space="0" w:color="auto"/>
        <w:right w:val="none" w:sz="0" w:space="0" w:color="auto"/>
      </w:divBdr>
    </w:div>
    <w:div w:id="428551388">
      <w:bodyDiv w:val="1"/>
      <w:marLeft w:val="0"/>
      <w:marRight w:val="0"/>
      <w:marTop w:val="0"/>
      <w:marBottom w:val="0"/>
      <w:divBdr>
        <w:top w:val="none" w:sz="0" w:space="0" w:color="auto"/>
        <w:left w:val="none" w:sz="0" w:space="0" w:color="auto"/>
        <w:bottom w:val="none" w:sz="0" w:space="0" w:color="auto"/>
        <w:right w:val="none" w:sz="0" w:space="0" w:color="auto"/>
      </w:divBdr>
    </w:div>
    <w:div w:id="435516398">
      <w:bodyDiv w:val="1"/>
      <w:marLeft w:val="0"/>
      <w:marRight w:val="0"/>
      <w:marTop w:val="0"/>
      <w:marBottom w:val="0"/>
      <w:divBdr>
        <w:top w:val="none" w:sz="0" w:space="0" w:color="auto"/>
        <w:left w:val="none" w:sz="0" w:space="0" w:color="auto"/>
        <w:bottom w:val="none" w:sz="0" w:space="0" w:color="auto"/>
        <w:right w:val="none" w:sz="0" w:space="0" w:color="auto"/>
      </w:divBdr>
    </w:div>
    <w:div w:id="448672560">
      <w:bodyDiv w:val="1"/>
      <w:marLeft w:val="0"/>
      <w:marRight w:val="0"/>
      <w:marTop w:val="0"/>
      <w:marBottom w:val="0"/>
      <w:divBdr>
        <w:top w:val="none" w:sz="0" w:space="0" w:color="auto"/>
        <w:left w:val="none" w:sz="0" w:space="0" w:color="auto"/>
        <w:bottom w:val="none" w:sz="0" w:space="0" w:color="auto"/>
        <w:right w:val="none" w:sz="0" w:space="0" w:color="auto"/>
      </w:divBdr>
    </w:div>
    <w:div w:id="540433944">
      <w:bodyDiv w:val="1"/>
      <w:marLeft w:val="0"/>
      <w:marRight w:val="0"/>
      <w:marTop w:val="0"/>
      <w:marBottom w:val="0"/>
      <w:divBdr>
        <w:top w:val="none" w:sz="0" w:space="0" w:color="auto"/>
        <w:left w:val="none" w:sz="0" w:space="0" w:color="auto"/>
        <w:bottom w:val="none" w:sz="0" w:space="0" w:color="auto"/>
        <w:right w:val="none" w:sz="0" w:space="0" w:color="auto"/>
      </w:divBdr>
    </w:div>
    <w:div w:id="573510263">
      <w:bodyDiv w:val="1"/>
      <w:marLeft w:val="0"/>
      <w:marRight w:val="0"/>
      <w:marTop w:val="0"/>
      <w:marBottom w:val="0"/>
      <w:divBdr>
        <w:top w:val="none" w:sz="0" w:space="0" w:color="auto"/>
        <w:left w:val="none" w:sz="0" w:space="0" w:color="auto"/>
        <w:bottom w:val="none" w:sz="0" w:space="0" w:color="auto"/>
        <w:right w:val="none" w:sz="0" w:space="0" w:color="auto"/>
      </w:divBdr>
    </w:div>
    <w:div w:id="589310186">
      <w:bodyDiv w:val="1"/>
      <w:marLeft w:val="0"/>
      <w:marRight w:val="0"/>
      <w:marTop w:val="0"/>
      <w:marBottom w:val="0"/>
      <w:divBdr>
        <w:top w:val="none" w:sz="0" w:space="0" w:color="auto"/>
        <w:left w:val="none" w:sz="0" w:space="0" w:color="auto"/>
        <w:bottom w:val="none" w:sz="0" w:space="0" w:color="auto"/>
        <w:right w:val="none" w:sz="0" w:space="0" w:color="auto"/>
      </w:divBdr>
    </w:div>
    <w:div w:id="627930629">
      <w:bodyDiv w:val="1"/>
      <w:marLeft w:val="0"/>
      <w:marRight w:val="0"/>
      <w:marTop w:val="0"/>
      <w:marBottom w:val="0"/>
      <w:divBdr>
        <w:top w:val="none" w:sz="0" w:space="0" w:color="auto"/>
        <w:left w:val="none" w:sz="0" w:space="0" w:color="auto"/>
        <w:bottom w:val="none" w:sz="0" w:space="0" w:color="auto"/>
        <w:right w:val="none" w:sz="0" w:space="0" w:color="auto"/>
      </w:divBdr>
    </w:div>
    <w:div w:id="631710484">
      <w:bodyDiv w:val="1"/>
      <w:marLeft w:val="0"/>
      <w:marRight w:val="0"/>
      <w:marTop w:val="0"/>
      <w:marBottom w:val="0"/>
      <w:divBdr>
        <w:top w:val="none" w:sz="0" w:space="0" w:color="auto"/>
        <w:left w:val="none" w:sz="0" w:space="0" w:color="auto"/>
        <w:bottom w:val="none" w:sz="0" w:space="0" w:color="auto"/>
        <w:right w:val="none" w:sz="0" w:space="0" w:color="auto"/>
      </w:divBdr>
    </w:div>
    <w:div w:id="656227417">
      <w:bodyDiv w:val="1"/>
      <w:marLeft w:val="0"/>
      <w:marRight w:val="0"/>
      <w:marTop w:val="0"/>
      <w:marBottom w:val="0"/>
      <w:divBdr>
        <w:top w:val="none" w:sz="0" w:space="0" w:color="auto"/>
        <w:left w:val="none" w:sz="0" w:space="0" w:color="auto"/>
        <w:bottom w:val="none" w:sz="0" w:space="0" w:color="auto"/>
        <w:right w:val="none" w:sz="0" w:space="0" w:color="auto"/>
      </w:divBdr>
    </w:div>
    <w:div w:id="767504230">
      <w:bodyDiv w:val="1"/>
      <w:marLeft w:val="0"/>
      <w:marRight w:val="0"/>
      <w:marTop w:val="0"/>
      <w:marBottom w:val="0"/>
      <w:divBdr>
        <w:top w:val="none" w:sz="0" w:space="0" w:color="auto"/>
        <w:left w:val="none" w:sz="0" w:space="0" w:color="auto"/>
        <w:bottom w:val="none" w:sz="0" w:space="0" w:color="auto"/>
        <w:right w:val="none" w:sz="0" w:space="0" w:color="auto"/>
      </w:divBdr>
    </w:div>
    <w:div w:id="796947907">
      <w:bodyDiv w:val="1"/>
      <w:marLeft w:val="0"/>
      <w:marRight w:val="0"/>
      <w:marTop w:val="0"/>
      <w:marBottom w:val="0"/>
      <w:divBdr>
        <w:top w:val="none" w:sz="0" w:space="0" w:color="auto"/>
        <w:left w:val="none" w:sz="0" w:space="0" w:color="auto"/>
        <w:bottom w:val="none" w:sz="0" w:space="0" w:color="auto"/>
        <w:right w:val="none" w:sz="0" w:space="0" w:color="auto"/>
      </w:divBdr>
    </w:div>
    <w:div w:id="859658504">
      <w:bodyDiv w:val="1"/>
      <w:marLeft w:val="0"/>
      <w:marRight w:val="0"/>
      <w:marTop w:val="0"/>
      <w:marBottom w:val="0"/>
      <w:divBdr>
        <w:top w:val="none" w:sz="0" w:space="0" w:color="auto"/>
        <w:left w:val="none" w:sz="0" w:space="0" w:color="auto"/>
        <w:bottom w:val="none" w:sz="0" w:space="0" w:color="auto"/>
        <w:right w:val="none" w:sz="0" w:space="0" w:color="auto"/>
      </w:divBdr>
    </w:div>
    <w:div w:id="875434644">
      <w:bodyDiv w:val="1"/>
      <w:marLeft w:val="0"/>
      <w:marRight w:val="0"/>
      <w:marTop w:val="0"/>
      <w:marBottom w:val="0"/>
      <w:divBdr>
        <w:top w:val="none" w:sz="0" w:space="0" w:color="auto"/>
        <w:left w:val="none" w:sz="0" w:space="0" w:color="auto"/>
        <w:bottom w:val="none" w:sz="0" w:space="0" w:color="auto"/>
        <w:right w:val="none" w:sz="0" w:space="0" w:color="auto"/>
      </w:divBdr>
    </w:div>
    <w:div w:id="882209083">
      <w:bodyDiv w:val="1"/>
      <w:marLeft w:val="0"/>
      <w:marRight w:val="0"/>
      <w:marTop w:val="0"/>
      <w:marBottom w:val="0"/>
      <w:divBdr>
        <w:top w:val="none" w:sz="0" w:space="0" w:color="auto"/>
        <w:left w:val="none" w:sz="0" w:space="0" w:color="auto"/>
        <w:bottom w:val="none" w:sz="0" w:space="0" w:color="auto"/>
        <w:right w:val="none" w:sz="0" w:space="0" w:color="auto"/>
      </w:divBdr>
    </w:div>
    <w:div w:id="887691923">
      <w:bodyDiv w:val="1"/>
      <w:marLeft w:val="0"/>
      <w:marRight w:val="0"/>
      <w:marTop w:val="0"/>
      <w:marBottom w:val="0"/>
      <w:divBdr>
        <w:top w:val="none" w:sz="0" w:space="0" w:color="auto"/>
        <w:left w:val="none" w:sz="0" w:space="0" w:color="auto"/>
        <w:bottom w:val="none" w:sz="0" w:space="0" w:color="auto"/>
        <w:right w:val="none" w:sz="0" w:space="0" w:color="auto"/>
      </w:divBdr>
    </w:div>
    <w:div w:id="906646749">
      <w:bodyDiv w:val="1"/>
      <w:marLeft w:val="0"/>
      <w:marRight w:val="0"/>
      <w:marTop w:val="0"/>
      <w:marBottom w:val="0"/>
      <w:divBdr>
        <w:top w:val="none" w:sz="0" w:space="0" w:color="auto"/>
        <w:left w:val="none" w:sz="0" w:space="0" w:color="auto"/>
        <w:bottom w:val="none" w:sz="0" w:space="0" w:color="auto"/>
        <w:right w:val="none" w:sz="0" w:space="0" w:color="auto"/>
      </w:divBdr>
    </w:div>
    <w:div w:id="909845084">
      <w:bodyDiv w:val="1"/>
      <w:marLeft w:val="0"/>
      <w:marRight w:val="0"/>
      <w:marTop w:val="0"/>
      <w:marBottom w:val="0"/>
      <w:divBdr>
        <w:top w:val="none" w:sz="0" w:space="0" w:color="auto"/>
        <w:left w:val="none" w:sz="0" w:space="0" w:color="auto"/>
        <w:bottom w:val="none" w:sz="0" w:space="0" w:color="auto"/>
        <w:right w:val="none" w:sz="0" w:space="0" w:color="auto"/>
      </w:divBdr>
    </w:div>
    <w:div w:id="915747947">
      <w:bodyDiv w:val="1"/>
      <w:marLeft w:val="0"/>
      <w:marRight w:val="0"/>
      <w:marTop w:val="0"/>
      <w:marBottom w:val="0"/>
      <w:divBdr>
        <w:top w:val="none" w:sz="0" w:space="0" w:color="auto"/>
        <w:left w:val="none" w:sz="0" w:space="0" w:color="auto"/>
        <w:bottom w:val="none" w:sz="0" w:space="0" w:color="auto"/>
        <w:right w:val="none" w:sz="0" w:space="0" w:color="auto"/>
      </w:divBdr>
    </w:div>
    <w:div w:id="990016251">
      <w:bodyDiv w:val="1"/>
      <w:marLeft w:val="0"/>
      <w:marRight w:val="0"/>
      <w:marTop w:val="0"/>
      <w:marBottom w:val="0"/>
      <w:divBdr>
        <w:top w:val="none" w:sz="0" w:space="0" w:color="auto"/>
        <w:left w:val="none" w:sz="0" w:space="0" w:color="auto"/>
        <w:bottom w:val="none" w:sz="0" w:space="0" w:color="auto"/>
        <w:right w:val="none" w:sz="0" w:space="0" w:color="auto"/>
      </w:divBdr>
    </w:div>
    <w:div w:id="998456754">
      <w:bodyDiv w:val="1"/>
      <w:marLeft w:val="0"/>
      <w:marRight w:val="0"/>
      <w:marTop w:val="0"/>
      <w:marBottom w:val="0"/>
      <w:divBdr>
        <w:top w:val="none" w:sz="0" w:space="0" w:color="auto"/>
        <w:left w:val="none" w:sz="0" w:space="0" w:color="auto"/>
        <w:bottom w:val="none" w:sz="0" w:space="0" w:color="auto"/>
        <w:right w:val="none" w:sz="0" w:space="0" w:color="auto"/>
      </w:divBdr>
    </w:div>
    <w:div w:id="1004892976">
      <w:bodyDiv w:val="1"/>
      <w:marLeft w:val="0"/>
      <w:marRight w:val="0"/>
      <w:marTop w:val="0"/>
      <w:marBottom w:val="0"/>
      <w:divBdr>
        <w:top w:val="none" w:sz="0" w:space="0" w:color="auto"/>
        <w:left w:val="none" w:sz="0" w:space="0" w:color="auto"/>
        <w:bottom w:val="none" w:sz="0" w:space="0" w:color="auto"/>
        <w:right w:val="none" w:sz="0" w:space="0" w:color="auto"/>
      </w:divBdr>
    </w:div>
    <w:div w:id="1008018542">
      <w:bodyDiv w:val="1"/>
      <w:marLeft w:val="0"/>
      <w:marRight w:val="0"/>
      <w:marTop w:val="0"/>
      <w:marBottom w:val="0"/>
      <w:divBdr>
        <w:top w:val="none" w:sz="0" w:space="0" w:color="auto"/>
        <w:left w:val="none" w:sz="0" w:space="0" w:color="auto"/>
        <w:bottom w:val="none" w:sz="0" w:space="0" w:color="auto"/>
        <w:right w:val="none" w:sz="0" w:space="0" w:color="auto"/>
      </w:divBdr>
    </w:div>
    <w:div w:id="1050034229">
      <w:bodyDiv w:val="1"/>
      <w:marLeft w:val="0"/>
      <w:marRight w:val="0"/>
      <w:marTop w:val="0"/>
      <w:marBottom w:val="0"/>
      <w:divBdr>
        <w:top w:val="none" w:sz="0" w:space="0" w:color="auto"/>
        <w:left w:val="none" w:sz="0" w:space="0" w:color="auto"/>
        <w:bottom w:val="none" w:sz="0" w:space="0" w:color="auto"/>
        <w:right w:val="none" w:sz="0" w:space="0" w:color="auto"/>
      </w:divBdr>
    </w:div>
    <w:div w:id="1053312049">
      <w:bodyDiv w:val="1"/>
      <w:marLeft w:val="0"/>
      <w:marRight w:val="0"/>
      <w:marTop w:val="0"/>
      <w:marBottom w:val="0"/>
      <w:divBdr>
        <w:top w:val="none" w:sz="0" w:space="0" w:color="auto"/>
        <w:left w:val="none" w:sz="0" w:space="0" w:color="auto"/>
        <w:bottom w:val="none" w:sz="0" w:space="0" w:color="auto"/>
        <w:right w:val="none" w:sz="0" w:space="0" w:color="auto"/>
      </w:divBdr>
    </w:div>
    <w:div w:id="1092973182">
      <w:bodyDiv w:val="1"/>
      <w:marLeft w:val="0"/>
      <w:marRight w:val="0"/>
      <w:marTop w:val="0"/>
      <w:marBottom w:val="0"/>
      <w:divBdr>
        <w:top w:val="none" w:sz="0" w:space="0" w:color="auto"/>
        <w:left w:val="none" w:sz="0" w:space="0" w:color="auto"/>
        <w:bottom w:val="none" w:sz="0" w:space="0" w:color="auto"/>
        <w:right w:val="none" w:sz="0" w:space="0" w:color="auto"/>
      </w:divBdr>
    </w:div>
    <w:div w:id="1109275901">
      <w:bodyDiv w:val="1"/>
      <w:marLeft w:val="0"/>
      <w:marRight w:val="0"/>
      <w:marTop w:val="0"/>
      <w:marBottom w:val="0"/>
      <w:divBdr>
        <w:top w:val="none" w:sz="0" w:space="0" w:color="auto"/>
        <w:left w:val="none" w:sz="0" w:space="0" w:color="auto"/>
        <w:bottom w:val="none" w:sz="0" w:space="0" w:color="auto"/>
        <w:right w:val="none" w:sz="0" w:space="0" w:color="auto"/>
      </w:divBdr>
    </w:div>
    <w:div w:id="1134324289">
      <w:bodyDiv w:val="1"/>
      <w:marLeft w:val="0"/>
      <w:marRight w:val="0"/>
      <w:marTop w:val="0"/>
      <w:marBottom w:val="0"/>
      <w:divBdr>
        <w:top w:val="none" w:sz="0" w:space="0" w:color="auto"/>
        <w:left w:val="none" w:sz="0" w:space="0" w:color="auto"/>
        <w:bottom w:val="none" w:sz="0" w:space="0" w:color="auto"/>
        <w:right w:val="none" w:sz="0" w:space="0" w:color="auto"/>
      </w:divBdr>
    </w:div>
    <w:div w:id="1166626809">
      <w:bodyDiv w:val="1"/>
      <w:marLeft w:val="0"/>
      <w:marRight w:val="0"/>
      <w:marTop w:val="0"/>
      <w:marBottom w:val="0"/>
      <w:divBdr>
        <w:top w:val="none" w:sz="0" w:space="0" w:color="auto"/>
        <w:left w:val="none" w:sz="0" w:space="0" w:color="auto"/>
        <w:bottom w:val="none" w:sz="0" w:space="0" w:color="auto"/>
        <w:right w:val="none" w:sz="0" w:space="0" w:color="auto"/>
      </w:divBdr>
    </w:div>
    <w:div w:id="1182629505">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230579904">
      <w:bodyDiv w:val="1"/>
      <w:marLeft w:val="0"/>
      <w:marRight w:val="0"/>
      <w:marTop w:val="0"/>
      <w:marBottom w:val="0"/>
      <w:divBdr>
        <w:top w:val="none" w:sz="0" w:space="0" w:color="auto"/>
        <w:left w:val="none" w:sz="0" w:space="0" w:color="auto"/>
        <w:bottom w:val="none" w:sz="0" w:space="0" w:color="auto"/>
        <w:right w:val="none" w:sz="0" w:space="0" w:color="auto"/>
      </w:divBdr>
    </w:div>
    <w:div w:id="1260486062">
      <w:bodyDiv w:val="1"/>
      <w:marLeft w:val="0"/>
      <w:marRight w:val="0"/>
      <w:marTop w:val="0"/>
      <w:marBottom w:val="0"/>
      <w:divBdr>
        <w:top w:val="none" w:sz="0" w:space="0" w:color="auto"/>
        <w:left w:val="none" w:sz="0" w:space="0" w:color="auto"/>
        <w:bottom w:val="none" w:sz="0" w:space="0" w:color="auto"/>
        <w:right w:val="none" w:sz="0" w:space="0" w:color="auto"/>
      </w:divBdr>
    </w:div>
    <w:div w:id="1270163820">
      <w:bodyDiv w:val="1"/>
      <w:marLeft w:val="0"/>
      <w:marRight w:val="0"/>
      <w:marTop w:val="0"/>
      <w:marBottom w:val="0"/>
      <w:divBdr>
        <w:top w:val="none" w:sz="0" w:space="0" w:color="auto"/>
        <w:left w:val="none" w:sz="0" w:space="0" w:color="auto"/>
        <w:bottom w:val="none" w:sz="0" w:space="0" w:color="auto"/>
        <w:right w:val="none" w:sz="0" w:space="0" w:color="auto"/>
      </w:divBdr>
    </w:div>
    <w:div w:id="1308439134">
      <w:bodyDiv w:val="1"/>
      <w:marLeft w:val="0"/>
      <w:marRight w:val="0"/>
      <w:marTop w:val="0"/>
      <w:marBottom w:val="0"/>
      <w:divBdr>
        <w:top w:val="none" w:sz="0" w:space="0" w:color="auto"/>
        <w:left w:val="none" w:sz="0" w:space="0" w:color="auto"/>
        <w:bottom w:val="none" w:sz="0" w:space="0" w:color="auto"/>
        <w:right w:val="none" w:sz="0" w:space="0" w:color="auto"/>
      </w:divBdr>
    </w:div>
    <w:div w:id="1337804055">
      <w:bodyDiv w:val="1"/>
      <w:marLeft w:val="0"/>
      <w:marRight w:val="0"/>
      <w:marTop w:val="0"/>
      <w:marBottom w:val="0"/>
      <w:divBdr>
        <w:top w:val="none" w:sz="0" w:space="0" w:color="auto"/>
        <w:left w:val="none" w:sz="0" w:space="0" w:color="auto"/>
        <w:bottom w:val="none" w:sz="0" w:space="0" w:color="auto"/>
        <w:right w:val="none" w:sz="0" w:space="0" w:color="auto"/>
      </w:divBdr>
    </w:div>
    <w:div w:id="1376540193">
      <w:bodyDiv w:val="1"/>
      <w:marLeft w:val="0"/>
      <w:marRight w:val="0"/>
      <w:marTop w:val="0"/>
      <w:marBottom w:val="0"/>
      <w:divBdr>
        <w:top w:val="none" w:sz="0" w:space="0" w:color="auto"/>
        <w:left w:val="none" w:sz="0" w:space="0" w:color="auto"/>
        <w:bottom w:val="none" w:sz="0" w:space="0" w:color="auto"/>
        <w:right w:val="none" w:sz="0" w:space="0" w:color="auto"/>
      </w:divBdr>
    </w:div>
    <w:div w:id="1379819176">
      <w:bodyDiv w:val="1"/>
      <w:marLeft w:val="0"/>
      <w:marRight w:val="0"/>
      <w:marTop w:val="0"/>
      <w:marBottom w:val="0"/>
      <w:divBdr>
        <w:top w:val="none" w:sz="0" w:space="0" w:color="auto"/>
        <w:left w:val="none" w:sz="0" w:space="0" w:color="auto"/>
        <w:bottom w:val="none" w:sz="0" w:space="0" w:color="auto"/>
        <w:right w:val="none" w:sz="0" w:space="0" w:color="auto"/>
      </w:divBdr>
    </w:div>
    <w:div w:id="1388719991">
      <w:bodyDiv w:val="1"/>
      <w:marLeft w:val="0"/>
      <w:marRight w:val="0"/>
      <w:marTop w:val="0"/>
      <w:marBottom w:val="0"/>
      <w:divBdr>
        <w:top w:val="none" w:sz="0" w:space="0" w:color="auto"/>
        <w:left w:val="none" w:sz="0" w:space="0" w:color="auto"/>
        <w:bottom w:val="none" w:sz="0" w:space="0" w:color="auto"/>
        <w:right w:val="none" w:sz="0" w:space="0" w:color="auto"/>
      </w:divBdr>
    </w:div>
    <w:div w:id="1425298345">
      <w:bodyDiv w:val="1"/>
      <w:marLeft w:val="0"/>
      <w:marRight w:val="0"/>
      <w:marTop w:val="0"/>
      <w:marBottom w:val="0"/>
      <w:divBdr>
        <w:top w:val="none" w:sz="0" w:space="0" w:color="auto"/>
        <w:left w:val="none" w:sz="0" w:space="0" w:color="auto"/>
        <w:bottom w:val="none" w:sz="0" w:space="0" w:color="auto"/>
        <w:right w:val="none" w:sz="0" w:space="0" w:color="auto"/>
      </w:divBdr>
    </w:div>
    <w:div w:id="1452046479">
      <w:bodyDiv w:val="1"/>
      <w:marLeft w:val="0"/>
      <w:marRight w:val="0"/>
      <w:marTop w:val="0"/>
      <w:marBottom w:val="0"/>
      <w:divBdr>
        <w:top w:val="none" w:sz="0" w:space="0" w:color="auto"/>
        <w:left w:val="none" w:sz="0" w:space="0" w:color="auto"/>
        <w:bottom w:val="none" w:sz="0" w:space="0" w:color="auto"/>
        <w:right w:val="none" w:sz="0" w:space="0" w:color="auto"/>
      </w:divBdr>
    </w:div>
    <w:div w:id="1490319426">
      <w:bodyDiv w:val="1"/>
      <w:marLeft w:val="0"/>
      <w:marRight w:val="0"/>
      <w:marTop w:val="0"/>
      <w:marBottom w:val="0"/>
      <w:divBdr>
        <w:top w:val="none" w:sz="0" w:space="0" w:color="auto"/>
        <w:left w:val="none" w:sz="0" w:space="0" w:color="auto"/>
        <w:bottom w:val="none" w:sz="0" w:space="0" w:color="auto"/>
        <w:right w:val="none" w:sz="0" w:space="0" w:color="auto"/>
      </w:divBdr>
    </w:div>
    <w:div w:id="1515728047">
      <w:bodyDiv w:val="1"/>
      <w:marLeft w:val="0"/>
      <w:marRight w:val="0"/>
      <w:marTop w:val="0"/>
      <w:marBottom w:val="0"/>
      <w:divBdr>
        <w:top w:val="none" w:sz="0" w:space="0" w:color="auto"/>
        <w:left w:val="none" w:sz="0" w:space="0" w:color="auto"/>
        <w:bottom w:val="none" w:sz="0" w:space="0" w:color="auto"/>
        <w:right w:val="none" w:sz="0" w:space="0" w:color="auto"/>
      </w:divBdr>
    </w:div>
    <w:div w:id="1521970576">
      <w:bodyDiv w:val="1"/>
      <w:marLeft w:val="0"/>
      <w:marRight w:val="0"/>
      <w:marTop w:val="0"/>
      <w:marBottom w:val="0"/>
      <w:divBdr>
        <w:top w:val="none" w:sz="0" w:space="0" w:color="auto"/>
        <w:left w:val="none" w:sz="0" w:space="0" w:color="auto"/>
        <w:bottom w:val="none" w:sz="0" w:space="0" w:color="auto"/>
        <w:right w:val="none" w:sz="0" w:space="0" w:color="auto"/>
      </w:divBdr>
    </w:div>
    <w:div w:id="1606574829">
      <w:bodyDiv w:val="1"/>
      <w:marLeft w:val="0"/>
      <w:marRight w:val="0"/>
      <w:marTop w:val="0"/>
      <w:marBottom w:val="0"/>
      <w:divBdr>
        <w:top w:val="none" w:sz="0" w:space="0" w:color="auto"/>
        <w:left w:val="none" w:sz="0" w:space="0" w:color="auto"/>
        <w:bottom w:val="none" w:sz="0" w:space="0" w:color="auto"/>
        <w:right w:val="none" w:sz="0" w:space="0" w:color="auto"/>
      </w:divBdr>
    </w:div>
    <w:div w:id="1612859484">
      <w:bodyDiv w:val="1"/>
      <w:marLeft w:val="0"/>
      <w:marRight w:val="0"/>
      <w:marTop w:val="0"/>
      <w:marBottom w:val="0"/>
      <w:divBdr>
        <w:top w:val="none" w:sz="0" w:space="0" w:color="auto"/>
        <w:left w:val="none" w:sz="0" w:space="0" w:color="auto"/>
        <w:bottom w:val="none" w:sz="0" w:space="0" w:color="auto"/>
        <w:right w:val="none" w:sz="0" w:space="0" w:color="auto"/>
      </w:divBdr>
    </w:div>
    <w:div w:id="1657412769">
      <w:bodyDiv w:val="1"/>
      <w:marLeft w:val="0"/>
      <w:marRight w:val="0"/>
      <w:marTop w:val="0"/>
      <w:marBottom w:val="0"/>
      <w:divBdr>
        <w:top w:val="none" w:sz="0" w:space="0" w:color="auto"/>
        <w:left w:val="none" w:sz="0" w:space="0" w:color="auto"/>
        <w:bottom w:val="none" w:sz="0" w:space="0" w:color="auto"/>
        <w:right w:val="none" w:sz="0" w:space="0" w:color="auto"/>
      </w:divBdr>
    </w:div>
    <w:div w:id="1660618828">
      <w:bodyDiv w:val="1"/>
      <w:marLeft w:val="0"/>
      <w:marRight w:val="0"/>
      <w:marTop w:val="0"/>
      <w:marBottom w:val="0"/>
      <w:divBdr>
        <w:top w:val="none" w:sz="0" w:space="0" w:color="auto"/>
        <w:left w:val="none" w:sz="0" w:space="0" w:color="auto"/>
        <w:bottom w:val="none" w:sz="0" w:space="0" w:color="auto"/>
        <w:right w:val="none" w:sz="0" w:space="0" w:color="auto"/>
      </w:divBdr>
    </w:div>
    <w:div w:id="1663239628">
      <w:bodyDiv w:val="1"/>
      <w:marLeft w:val="0"/>
      <w:marRight w:val="0"/>
      <w:marTop w:val="0"/>
      <w:marBottom w:val="0"/>
      <w:divBdr>
        <w:top w:val="none" w:sz="0" w:space="0" w:color="auto"/>
        <w:left w:val="none" w:sz="0" w:space="0" w:color="auto"/>
        <w:bottom w:val="none" w:sz="0" w:space="0" w:color="auto"/>
        <w:right w:val="none" w:sz="0" w:space="0" w:color="auto"/>
      </w:divBdr>
    </w:div>
    <w:div w:id="1663316916">
      <w:bodyDiv w:val="1"/>
      <w:marLeft w:val="0"/>
      <w:marRight w:val="0"/>
      <w:marTop w:val="0"/>
      <w:marBottom w:val="0"/>
      <w:divBdr>
        <w:top w:val="none" w:sz="0" w:space="0" w:color="auto"/>
        <w:left w:val="none" w:sz="0" w:space="0" w:color="auto"/>
        <w:bottom w:val="none" w:sz="0" w:space="0" w:color="auto"/>
        <w:right w:val="none" w:sz="0" w:space="0" w:color="auto"/>
      </w:divBdr>
    </w:div>
    <w:div w:id="1772892143">
      <w:bodyDiv w:val="1"/>
      <w:marLeft w:val="0"/>
      <w:marRight w:val="0"/>
      <w:marTop w:val="0"/>
      <w:marBottom w:val="0"/>
      <w:divBdr>
        <w:top w:val="none" w:sz="0" w:space="0" w:color="auto"/>
        <w:left w:val="none" w:sz="0" w:space="0" w:color="auto"/>
        <w:bottom w:val="none" w:sz="0" w:space="0" w:color="auto"/>
        <w:right w:val="none" w:sz="0" w:space="0" w:color="auto"/>
      </w:divBdr>
    </w:div>
    <w:div w:id="1781991137">
      <w:bodyDiv w:val="1"/>
      <w:marLeft w:val="0"/>
      <w:marRight w:val="0"/>
      <w:marTop w:val="0"/>
      <w:marBottom w:val="0"/>
      <w:divBdr>
        <w:top w:val="none" w:sz="0" w:space="0" w:color="auto"/>
        <w:left w:val="none" w:sz="0" w:space="0" w:color="auto"/>
        <w:bottom w:val="none" w:sz="0" w:space="0" w:color="auto"/>
        <w:right w:val="none" w:sz="0" w:space="0" w:color="auto"/>
      </w:divBdr>
    </w:div>
    <w:div w:id="1851988552">
      <w:bodyDiv w:val="1"/>
      <w:marLeft w:val="0"/>
      <w:marRight w:val="0"/>
      <w:marTop w:val="0"/>
      <w:marBottom w:val="0"/>
      <w:divBdr>
        <w:top w:val="none" w:sz="0" w:space="0" w:color="auto"/>
        <w:left w:val="none" w:sz="0" w:space="0" w:color="auto"/>
        <w:bottom w:val="none" w:sz="0" w:space="0" w:color="auto"/>
        <w:right w:val="none" w:sz="0" w:space="0" w:color="auto"/>
      </w:divBdr>
    </w:div>
    <w:div w:id="1880508979">
      <w:bodyDiv w:val="1"/>
      <w:marLeft w:val="0"/>
      <w:marRight w:val="0"/>
      <w:marTop w:val="0"/>
      <w:marBottom w:val="0"/>
      <w:divBdr>
        <w:top w:val="none" w:sz="0" w:space="0" w:color="auto"/>
        <w:left w:val="none" w:sz="0" w:space="0" w:color="auto"/>
        <w:bottom w:val="none" w:sz="0" w:space="0" w:color="auto"/>
        <w:right w:val="none" w:sz="0" w:space="0" w:color="auto"/>
      </w:divBdr>
    </w:div>
    <w:div w:id="1906060870">
      <w:bodyDiv w:val="1"/>
      <w:marLeft w:val="0"/>
      <w:marRight w:val="0"/>
      <w:marTop w:val="0"/>
      <w:marBottom w:val="0"/>
      <w:divBdr>
        <w:top w:val="none" w:sz="0" w:space="0" w:color="auto"/>
        <w:left w:val="none" w:sz="0" w:space="0" w:color="auto"/>
        <w:bottom w:val="none" w:sz="0" w:space="0" w:color="auto"/>
        <w:right w:val="none" w:sz="0" w:space="0" w:color="auto"/>
      </w:divBdr>
    </w:div>
    <w:div w:id="1908299740">
      <w:bodyDiv w:val="1"/>
      <w:marLeft w:val="0"/>
      <w:marRight w:val="0"/>
      <w:marTop w:val="0"/>
      <w:marBottom w:val="0"/>
      <w:divBdr>
        <w:top w:val="none" w:sz="0" w:space="0" w:color="auto"/>
        <w:left w:val="none" w:sz="0" w:space="0" w:color="auto"/>
        <w:bottom w:val="none" w:sz="0" w:space="0" w:color="auto"/>
        <w:right w:val="none" w:sz="0" w:space="0" w:color="auto"/>
      </w:divBdr>
    </w:div>
    <w:div w:id="1937010995">
      <w:bodyDiv w:val="1"/>
      <w:marLeft w:val="0"/>
      <w:marRight w:val="0"/>
      <w:marTop w:val="0"/>
      <w:marBottom w:val="0"/>
      <w:divBdr>
        <w:top w:val="none" w:sz="0" w:space="0" w:color="auto"/>
        <w:left w:val="none" w:sz="0" w:space="0" w:color="auto"/>
        <w:bottom w:val="none" w:sz="0" w:space="0" w:color="auto"/>
        <w:right w:val="none" w:sz="0" w:space="0" w:color="auto"/>
      </w:divBdr>
    </w:div>
    <w:div w:id="1959412433">
      <w:bodyDiv w:val="1"/>
      <w:marLeft w:val="0"/>
      <w:marRight w:val="0"/>
      <w:marTop w:val="0"/>
      <w:marBottom w:val="0"/>
      <w:divBdr>
        <w:top w:val="none" w:sz="0" w:space="0" w:color="auto"/>
        <w:left w:val="none" w:sz="0" w:space="0" w:color="auto"/>
        <w:bottom w:val="none" w:sz="0" w:space="0" w:color="auto"/>
        <w:right w:val="none" w:sz="0" w:space="0" w:color="auto"/>
      </w:divBdr>
    </w:div>
    <w:div w:id="1977027556">
      <w:bodyDiv w:val="1"/>
      <w:marLeft w:val="0"/>
      <w:marRight w:val="0"/>
      <w:marTop w:val="0"/>
      <w:marBottom w:val="0"/>
      <w:divBdr>
        <w:top w:val="none" w:sz="0" w:space="0" w:color="auto"/>
        <w:left w:val="none" w:sz="0" w:space="0" w:color="auto"/>
        <w:bottom w:val="none" w:sz="0" w:space="0" w:color="auto"/>
        <w:right w:val="none" w:sz="0" w:space="0" w:color="auto"/>
      </w:divBdr>
    </w:div>
    <w:div w:id="2048992843">
      <w:bodyDiv w:val="1"/>
      <w:marLeft w:val="0"/>
      <w:marRight w:val="0"/>
      <w:marTop w:val="0"/>
      <w:marBottom w:val="0"/>
      <w:divBdr>
        <w:top w:val="none" w:sz="0" w:space="0" w:color="auto"/>
        <w:left w:val="none" w:sz="0" w:space="0" w:color="auto"/>
        <w:bottom w:val="none" w:sz="0" w:space="0" w:color="auto"/>
        <w:right w:val="none" w:sz="0" w:space="0" w:color="auto"/>
      </w:divBdr>
    </w:div>
    <w:div w:id="2069958957">
      <w:bodyDiv w:val="1"/>
      <w:marLeft w:val="0"/>
      <w:marRight w:val="0"/>
      <w:marTop w:val="0"/>
      <w:marBottom w:val="0"/>
      <w:divBdr>
        <w:top w:val="none" w:sz="0" w:space="0" w:color="auto"/>
        <w:left w:val="none" w:sz="0" w:space="0" w:color="auto"/>
        <w:bottom w:val="none" w:sz="0" w:space="0" w:color="auto"/>
        <w:right w:val="none" w:sz="0" w:space="0" w:color="auto"/>
      </w:divBdr>
    </w:div>
    <w:div w:id="2075616197">
      <w:bodyDiv w:val="1"/>
      <w:marLeft w:val="0"/>
      <w:marRight w:val="0"/>
      <w:marTop w:val="0"/>
      <w:marBottom w:val="0"/>
      <w:divBdr>
        <w:top w:val="none" w:sz="0" w:space="0" w:color="auto"/>
        <w:left w:val="none" w:sz="0" w:space="0" w:color="auto"/>
        <w:bottom w:val="none" w:sz="0" w:space="0" w:color="auto"/>
        <w:right w:val="none" w:sz="0" w:space="0" w:color="auto"/>
      </w:divBdr>
    </w:div>
    <w:div w:id="2078480688">
      <w:bodyDiv w:val="1"/>
      <w:marLeft w:val="0"/>
      <w:marRight w:val="0"/>
      <w:marTop w:val="0"/>
      <w:marBottom w:val="0"/>
      <w:divBdr>
        <w:top w:val="none" w:sz="0" w:space="0" w:color="auto"/>
        <w:left w:val="none" w:sz="0" w:space="0" w:color="auto"/>
        <w:bottom w:val="none" w:sz="0" w:space="0" w:color="auto"/>
        <w:right w:val="none" w:sz="0" w:space="0" w:color="auto"/>
      </w:divBdr>
    </w:div>
    <w:div w:id="212121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r.gov.rs" TargetMode="External"/><Relationship Id="rId18" Type="http://schemas.openxmlformats.org/officeDocument/2006/relationships/hyperlink" Target="mailto:miodrag.jovin@eps.rs"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bg.vi.sud.rs/lt/articles/o-visem-sudu/obavestenje-ke-za-pravna-lica.html" TargetMode="External"/><Relationship Id="rId17" Type="http://schemas.openxmlformats.org/officeDocument/2006/relationships/hyperlink" Target="mailto:miodrag.jovin@eps.rs"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odrag.jovin@eps.r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epsdistribucija.rs" TargetMode="External"/><Relationship Id="rId19" Type="http://schemas.openxmlformats.org/officeDocument/2006/relationships/hyperlink" Target="http://www.kjn.gov.rs/ci/uputstvo-o-uplati-republicke-administrativne-takse.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pr.gov.rs" TargetMode="External"/><Relationship Id="rId22" Type="http://schemas.openxmlformats.org/officeDocument/2006/relationships/footer" Target="footer3.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364B54-2650-48E6-89C7-ED0F71B8B696}"/>
</file>

<file path=customXml/itemProps2.xml><?xml version="1.0" encoding="utf-8"?>
<ds:datastoreItem xmlns:ds="http://schemas.openxmlformats.org/officeDocument/2006/customXml" ds:itemID="{DAC9D68A-31BD-4F1E-82AF-8EA92E554557}"/>
</file>

<file path=customXml/itemProps3.xml><?xml version="1.0" encoding="utf-8"?>
<ds:datastoreItem xmlns:ds="http://schemas.openxmlformats.org/officeDocument/2006/customXml" ds:itemID="{026296E0-6DCF-4502-BA94-9D512E8664FD}"/>
</file>

<file path=customXml/itemProps4.xml><?xml version="1.0" encoding="utf-8"?>
<ds:datastoreItem xmlns:ds="http://schemas.openxmlformats.org/officeDocument/2006/customXml" ds:itemID="{A2146DD4-2B18-47B3-82D9-C810F8EAADC0}"/>
</file>

<file path=docProps/app.xml><?xml version="1.0" encoding="utf-8"?>
<Properties xmlns="http://schemas.openxmlformats.org/officeDocument/2006/extended-properties" xmlns:vt="http://schemas.openxmlformats.org/officeDocument/2006/docPropsVTypes">
  <Template>Normal</Template>
  <TotalTime>20</TotalTime>
  <Pages>1</Pages>
  <Words>22768</Words>
  <Characters>129780</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НАРУЧИЛАЦ</vt:lpstr>
    </vt:vector>
  </TitlesOfParts>
  <Company>Hewlett-Packard Company</Company>
  <LinksUpToDate>false</LinksUpToDate>
  <CharactersWithSpaces>152244</CharactersWithSpaces>
  <SharedDoc>false</SharedDoc>
  <HLinks>
    <vt:vector size="54" baseType="variant">
      <vt:variant>
        <vt:i4>4587611</vt:i4>
      </vt:variant>
      <vt:variant>
        <vt:i4>24</vt:i4>
      </vt:variant>
      <vt:variant>
        <vt:i4>0</vt:i4>
      </vt:variant>
      <vt:variant>
        <vt:i4>5</vt:i4>
      </vt:variant>
      <vt:variant>
        <vt:lpwstr>http://www.kjn.gov.rs/ci/uputstvo-o-uplati-republicke-administrativne-takse.html</vt:lpwstr>
      </vt:variant>
      <vt:variant>
        <vt:lpwstr/>
      </vt:variant>
      <vt:variant>
        <vt:i4>4325437</vt:i4>
      </vt:variant>
      <vt:variant>
        <vt:i4>21</vt:i4>
      </vt:variant>
      <vt:variant>
        <vt:i4>0</vt:i4>
      </vt:variant>
      <vt:variant>
        <vt:i4>5</vt:i4>
      </vt:variant>
      <vt:variant>
        <vt:lpwstr>mailto:marija.ratkovic@eps.rs</vt:lpwstr>
      </vt:variant>
      <vt:variant>
        <vt:lpwstr/>
      </vt:variant>
      <vt:variant>
        <vt:i4>4325437</vt:i4>
      </vt:variant>
      <vt:variant>
        <vt:i4>18</vt:i4>
      </vt:variant>
      <vt:variant>
        <vt:i4>0</vt:i4>
      </vt:variant>
      <vt:variant>
        <vt:i4>5</vt:i4>
      </vt:variant>
      <vt:variant>
        <vt:lpwstr>mailto:marija.ratkovic@eps.rs</vt:lpwstr>
      </vt:variant>
      <vt:variant>
        <vt:lpwstr/>
      </vt:variant>
      <vt:variant>
        <vt:i4>7602236</vt:i4>
      </vt:variant>
      <vt:variant>
        <vt:i4>15</vt:i4>
      </vt:variant>
      <vt:variant>
        <vt:i4>0</vt:i4>
      </vt:variant>
      <vt:variant>
        <vt:i4>5</vt:i4>
      </vt:variant>
      <vt:variant>
        <vt:lpwstr>http://www.apr.gov.rs/</vt:lpwstr>
      </vt:variant>
      <vt:variant>
        <vt:lpwstr/>
      </vt:variant>
      <vt:variant>
        <vt:i4>7602236</vt:i4>
      </vt:variant>
      <vt:variant>
        <vt:i4>12</vt:i4>
      </vt:variant>
      <vt:variant>
        <vt:i4>0</vt:i4>
      </vt:variant>
      <vt:variant>
        <vt:i4>5</vt:i4>
      </vt:variant>
      <vt:variant>
        <vt:lpwstr>http://www.apr.gov.rs/</vt:lpwstr>
      </vt:variant>
      <vt:variant>
        <vt:lpwstr/>
      </vt:variant>
      <vt:variant>
        <vt:i4>7078008</vt:i4>
      </vt:variant>
      <vt:variant>
        <vt:i4>9</vt:i4>
      </vt:variant>
      <vt:variant>
        <vt:i4>0</vt:i4>
      </vt:variant>
      <vt:variant>
        <vt:i4>5</vt:i4>
      </vt:variant>
      <vt:variant>
        <vt:lpwstr>http://www.bg.vi.sud.rs/lt/articles/o-visem-sudu/obavestenje-ke-za-pravna-lica.html</vt:lpwstr>
      </vt:variant>
      <vt:variant>
        <vt:lpwstr/>
      </vt:variant>
      <vt:variant>
        <vt:i4>4915238</vt:i4>
      </vt:variant>
      <vt:variant>
        <vt:i4>6</vt:i4>
      </vt:variant>
      <vt:variant>
        <vt:i4>0</vt:i4>
      </vt:variant>
      <vt:variant>
        <vt:i4>5</vt:i4>
      </vt:variant>
      <vt:variant>
        <vt:lpwstr>mailto:nevena.marcetic@eps.rs</vt:lpwstr>
      </vt:variant>
      <vt:variant>
        <vt:lpwstr/>
      </vt:variant>
      <vt:variant>
        <vt:i4>1507452</vt:i4>
      </vt:variant>
      <vt:variant>
        <vt:i4>3</vt:i4>
      </vt:variant>
      <vt:variant>
        <vt:i4>0</vt:i4>
      </vt:variant>
      <vt:variant>
        <vt:i4>5</vt:i4>
      </vt:variant>
      <vt:variant>
        <vt:lpwstr>mailto:nevena.marcetic@ev.rs</vt:lpwstr>
      </vt:variant>
      <vt:variant>
        <vt:lpwstr/>
      </vt:variant>
      <vt:variant>
        <vt:i4>6881395</vt:i4>
      </vt:variant>
      <vt:variant>
        <vt:i4>0</vt:i4>
      </vt:variant>
      <vt:variant>
        <vt:i4>0</vt:i4>
      </vt:variant>
      <vt:variant>
        <vt:i4>5</vt:i4>
      </vt:variant>
      <vt:variant>
        <vt:lpwstr>http://www.epsdistribucija.rs/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lenka.kasikovic</dc:creator>
  <cp:lastModifiedBy>Miodrag Jovin</cp:lastModifiedBy>
  <cp:revision>7</cp:revision>
  <cp:lastPrinted>2017-12-12T11:35:00Z</cp:lastPrinted>
  <dcterms:created xsi:type="dcterms:W3CDTF">2017-12-12T09:34:00Z</dcterms:created>
  <dcterms:modified xsi:type="dcterms:W3CDTF">2017-12-12T11:36:00Z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