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ЈН</w:t>
      </w:r>
      <w:r w:rsidR="00EE1FA2">
        <w:rPr>
          <w:sz w:val="24"/>
          <w:szCs w:val="24"/>
          <w:lang w:val="sr-Cyrl-RS"/>
        </w:rPr>
        <w:t>/</w:t>
      </w:r>
      <w:r w:rsidR="004400E0">
        <w:rPr>
          <w:sz w:val="24"/>
          <w:szCs w:val="24"/>
          <w:lang w:val="sr-Cyrl-RS"/>
        </w:rPr>
        <w:t>82</w:t>
      </w:r>
      <w:r w:rsidR="00DF5697">
        <w:rPr>
          <w:sz w:val="24"/>
          <w:szCs w:val="24"/>
          <w:lang w:val="sr-Cyrl-RS"/>
        </w:rPr>
        <w:t>00</w:t>
      </w:r>
      <w:r w:rsidR="003D5DB1" w:rsidRPr="009F07F0">
        <w:rPr>
          <w:sz w:val="24"/>
          <w:szCs w:val="24"/>
          <w:lang w:val="sr-Latn-RS"/>
        </w:rPr>
        <w:t>/</w:t>
      </w:r>
      <w:r w:rsidR="004B222F">
        <w:rPr>
          <w:sz w:val="24"/>
          <w:szCs w:val="24"/>
          <w:lang w:val="sr-Latn-RS"/>
        </w:rPr>
        <w:t>00</w:t>
      </w:r>
      <w:r w:rsidR="004400E0">
        <w:rPr>
          <w:sz w:val="24"/>
          <w:szCs w:val="24"/>
          <w:lang w:val="sr-Cyrl-RS"/>
        </w:rPr>
        <w:t>06</w:t>
      </w:r>
      <w:r w:rsidR="004B222F">
        <w:rPr>
          <w:sz w:val="24"/>
          <w:szCs w:val="24"/>
          <w:lang w:val="sr-Latn-RS"/>
        </w:rPr>
        <w:t>/</w:t>
      </w:r>
      <w:r w:rsidR="003D5DB1" w:rsidRPr="009F07F0">
        <w:rPr>
          <w:sz w:val="24"/>
          <w:szCs w:val="24"/>
          <w:lang w:val="sr-Latn-RS"/>
        </w:rPr>
        <w:t>201</w:t>
      </w:r>
      <w:r w:rsidR="00DF5697">
        <w:rPr>
          <w:sz w:val="24"/>
          <w:szCs w:val="24"/>
          <w:lang w:val="sr-Latn-RS"/>
        </w:rPr>
        <w:t>7</w:t>
      </w:r>
    </w:p>
    <w:p w:rsidR="00210557" w:rsidRPr="00EC5BB4" w:rsidRDefault="00210557" w:rsidP="003D5DB1">
      <w:pPr>
        <w:pStyle w:val="Title"/>
        <w:spacing w:before="0"/>
        <w:jc w:val="both"/>
        <w:rPr>
          <w:rFonts w:cs="Arial"/>
          <w:szCs w:val="24"/>
          <w:lang w:val="sr-Latn-RS"/>
        </w:rPr>
      </w:pPr>
    </w:p>
    <w:p w:rsidR="001F372F" w:rsidRPr="004400E0" w:rsidRDefault="00A019E1" w:rsidP="001F372F">
      <w:pPr>
        <w:jc w:val="center"/>
        <w:rPr>
          <w:rFonts w:cs="Arial"/>
          <w:b/>
          <w:sz w:val="24"/>
          <w:szCs w:val="24"/>
          <w:lang w:val="sr-Latn-RS"/>
        </w:rPr>
      </w:pPr>
      <w:r w:rsidRPr="004400E0">
        <w:rPr>
          <w:rFonts w:cs="Arial"/>
          <w:b/>
          <w:sz w:val="24"/>
          <w:szCs w:val="24"/>
          <w:lang w:val="sr-Cyrl-RS"/>
        </w:rPr>
        <w:t>„</w:t>
      </w:r>
      <w:r w:rsidR="004400E0" w:rsidRPr="004400E0">
        <w:rPr>
          <w:rFonts w:cs="Arial"/>
          <w:b/>
          <w:sz w:val="24"/>
          <w:szCs w:val="24"/>
          <w:lang w:val="sr-Cyrl-RS"/>
        </w:rPr>
        <w:t>Теретна возила за потребе ТЦ ЈП ЕПС</w:t>
      </w:r>
      <w:r w:rsidRPr="004400E0">
        <w:rPr>
          <w:rFonts w:cs="Arial"/>
          <w:b/>
          <w:sz w:val="24"/>
          <w:szCs w:val="24"/>
          <w:lang w:val="sr-Cyrl-RS"/>
        </w:rPr>
        <w:t>“</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4400E0">
        <w:rPr>
          <w:rFonts w:eastAsia="Arial Unicode MS" w:cs="Arial"/>
          <w:kern w:val="2"/>
          <w:sz w:val="24"/>
          <w:szCs w:val="24"/>
          <w:lang w:val="sr-Latn-RS"/>
        </w:rPr>
        <w:t>82</w:t>
      </w:r>
      <w:r w:rsidR="00DF5697">
        <w:rPr>
          <w:rFonts w:eastAsia="Arial Unicode MS" w:cs="Arial"/>
          <w:kern w:val="2"/>
          <w:sz w:val="24"/>
          <w:szCs w:val="24"/>
          <w:lang w:val="sr-Latn-RS"/>
        </w:rPr>
        <w:t>00</w:t>
      </w:r>
      <w:r w:rsidR="003D5DB1" w:rsidRPr="009F07F0">
        <w:rPr>
          <w:sz w:val="24"/>
          <w:szCs w:val="24"/>
          <w:lang w:val="sr-Latn-RS"/>
        </w:rPr>
        <w:t>/</w:t>
      </w:r>
      <w:r w:rsidR="004400E0">
        <w:rPr>
          <w:sz w:val="24"/>
          <w:szCs w:val="24"/>
          <w:lang w:val="sr-Latn-RS"/>
        </w:rPr>
        <w:t>0006</w:t>
      </w:r>
      <w:r w:rsidR="00DF5697">
        <w:rPr>
          <w:sz w:val="24"/>
          <w:szCs w:val="24"/>
          <w:lang w:val="sr-Latn-RS"/>
        </w:rPr>
        <w:t>/2017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4400E0" w:rsidRPr="004400E0">
        <w:rPr>
          <w:rFonts w:eastAsia="Arial Unicode MS" w:cs="Arial"/>
          <w:kern w:val="2"/>
          <w:sz w:val="24"/>
          <w:szCs w:val="24"/>
          <w:lang w:val="sr-Cyrl-RS"/>
        </w:rPr>
        <w:t>555130</w:t>
      </w:r>
      <w:r w:rsidR="004400E0" w:rsidRPr="004400E0">
        <w:rPr>
          <w:rFonts w:eastAsia="Arial Unicode MS" w:cs="Arial"/>
          <w:kern w:val="2"/>
          <w:sz w:val="24"/>
          <w:szCs w:val="24"/>
        </w:rPr>
        <w:t xml:space="preserve">/3-17 </w:t>
      </w:r>
      <w:r w:rsidR="009F07F0" w:rsidRPr="009F07F0">
        <w:rPr>
          <w:rFonts w:eastAsia="Arial Unicode MS" w:cs="Arial"/>
          <w:kern w:val="2"/>
          <w:sz w:val="24"/>
          <w:szCs w:val="24"/>
          <w:lang w:val="sr-Latn-RS"/>
        </w:rPr>
        <w:t>/3-</w:t>
      </w:r>
      <w:r w:rsidR="003D5DB1" w:rsidRPr="009F07F0">
        <w:rPr>
          <w:rFonts w:eastAsia="Arial Unicode MS" w:cs="Arial"/>
          <w:kern w:val="2"/>
          <w:sz w:val="24"/>
          <w:szCs w:val="24"/>
          <w:lang w:val="sr-Latn-RS"/>
        </w:rPr>
        <w:t>1</w:t>
      </w:r>
      <w:r w:rsidR="00DF5697">
        <w:rPr>
          <w:rFonts w:eastAsia="Arial Unicode MS" w:cs="Arial"/>
          <w:kern w:val="2"/>
          <w:sz w:val="24"/>
          <w:szCs w:val="24"/>
          <w:lang w:val="sr-Latn-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C042B5" w:rsidRDefault="00C042B5" w:rsidP="004400E0">
      <w:pPr>
        <w:pStyle w:val="BodyText"/>
        <w:spacing w:before="0"/>
        <w:rPr>
          <w:rFonts w:cs="Arial"/>
          <w:szCs w:val="24"/>
          <w:lang w:val="sr-Cyrl-RS"/>
        </w:rPr>
      </w:pPr>
      <w:r>
        <w:rPr>
          <w:rFonts w:cs="Arial"/>
          <w:szCs w:val="24"/>
          <w:lang w:val="sr-Cyrl-RS"/>
        </w:rPr>
        <w:t>(</w:t>
      </w:r>
      <w:r>
        <w:rPr>
          <w:rFonts w:cs="Arial"/>
          <w:szCs w:val="24"/>
          <w:lang w:val="en-US"/>
        </w:rPr>
        <w:t>Заведено у ЈП ЕПС под бројем 12.01</w:t>
      </w:r>
      <w:r w:rsidR="004400E0">
        <w:rPr>
          <w:rFonts w:cs="Arial"/>
          <w:szCs w:val="24"/>
          <w:lang w:val="sr-Cyrl-RS"/>
        </w:rPr>
        <w:t xml:space="preserve">. </w:t>
      </w:r>
      <w:r w:rsidR="004400E0" w:rsidRPr="004400E0">
        <w:rPr>
          <w:rFonts w:cs="Arial"/>
          <w:szCs w:val="24"/>
          <w:lang w:val="sr-Cyrl-RS"/>
        </w:rPr>
        <w:t>555130</w:t>
      </w:r>
      <w:r w:rsidR="004400E0">
        <w:rPr>
          <w:rFonts w:cs="Arial"/>
          <w:szCs w:val="24"/>
          <w:lang w:val="sr-Cyrl-RS"/>
        </w:rPr>
        <w:t>/</w:t>
      </w:r>
      <w:r w:rsidR="00DE4ACB">
        <w:rPr>
          <w:rFonts w:cs="Arial"/>
          <w:szCs w:val="24"/>
          <w:lang w:val="en-US"/>
        </w:rPr>
        <w:t xml:space="preserve">10-17 </w:t>
      </w:r>
      <w:r>
        <w:rPr>
          <w:rFonts w:cs="Arial"/>
          <w:szCs w:val="24"/>
          <w:lang w:val="sr-Cyrl-RS"/>
        </w:rPr>
        <w:t>дана</w:t>
      </w:r>
      <w:r>
        <w:rPr>
          <w:rFonts w:cs="Arial"/>
          <w:szCs w:val="24"/>
          <w:lang w:val="en-US"/>
        </w:rPr>
        <w:t xml:space="preserve"> </w:t>
      </w:r>
      <w:r w:rsidR="00DE4ACB">
        <w:rPr>
          <w:rFonts w:cs="Arial"/>
          <w:szCs w:val="24"/>
          <w:lang w:val="sr-Cyrl-RS"/>
        </w:rPr>
        <w:t>25.12</w:t>
      </w:r>
      <w:bookmarkStart w:id="6" w:name="_GoBack"/>
      <w:bookmarkEnd w:id="6"/>
      <w:r>
        <w:rPr>
          <w:rFonts w:cs="Arial"/>
          <w:szCs w:val="24"/>
          <w:lang w:val="en-US"/>
        </w:rPr>
        <w:t xml:space="preserve">.2017. </w:t>
      </w:r>
      <w:proofErr w:type="gramStart"/>
      <w:r>
        <w:rPr>
          <w:rFonts w:cs="Arial"/>
          <w:szCs w:val="24"/>
          <w:lang w:val="en-US"/>
        </w:rPr>
        <w:t>године</w:t>
      </w:r>
      <w:proofErr w:type="gramEnd"/>
      <w:r>
        <w:rPr>
          <w:rFonts w:cs="Arial"/>
          <w:szCs w:val="24"/>
          <w:lang w:val="sr-Cyrl-RS"/>
        </w:rPr>
        <w:t>)</w:t>
      </w: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275DE8">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DF5697">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4400E0" w:rsidRPr="004400E0">
        <w:rPr>
          <w:rFonts w:eastAsia="Arial Unicode MS" w:cs="Arial"/>
          <w:kern w:val="2"/>
          <w:sz w:val="24"/>
          <w:szCs w:val="24"/>
          <w:lang w:val="sr-Cyrl-RS"/>
        </w:rPr>
        <w:t>555130</w:t>
      </w:r>
      <w:r w:rsidR="001869BD" w:rsidRPr="009F07F0">
        <w:rPr>
          <w:rFonts w:eastAsia="Arial Unicode MS" w:cs="Arial"/>
          <w:kern w:val="2"/>
          <w:sz w:val="24"/>
          <w:szCs w:val="24"/>
          <w:lang w:val="sr-Latn-RS"/>
        </w:rPr>
        <w:t>/</w:t>
      </w:r>
      <w:r w:rsidR="009F07F0" w:rsidRPr="009F07F0">
        <w:rPr>
          <w:rFonts w:eastAsia="Arial Unicode MS" w:cs="Arial"/>
          <w:kern w:val="2"/>
          <w:sz w:val="24"/>
          <w:szCs w:val="24"/>
          <w:lang w:val="sr-Cyrl-RS"/>
        </w:rPr>
        <w:t>2</w:t>
      </w:r>
      <w:r w:rsidR="009F07F0" w:rsidRPr="009F07F0">
        <w:rPr>
          <w:rFonts w:eastAsia="Arial Unicode MS" w:cs="Arial"/>
          <w:kern w:val="2"/>
          <w:sz w:val="24"/>
          <w:szCs w:val="24"/>
          <w:lang w:val="sr-Latn-RS"/>
        </w:rPr>
        <w:t>-</w:t>
      </w:r>
      <w:r w:rsidR="001869BD" w:rsidRPr="009F07F0">
        <w:rPr>
          <w:rFonts w:eastAsia="Arial Unicode MS" w:cs="Arial"/>
          <w:kern w:val="2"/>
          <w:sz w:val="24"/>
          <w:szCs w:val="24"/>
          <w:lang w:val="sr-Latn-RS"/>
        </w:rPr>
        <w:t>1</w:t>
      </w:r>
      <w:r w:rsidR="00DF5697">
        <w:rPr>
          <w:rFonts w:eastAsia="Arial Unicode MS" w:cs="Arial"/>
          <w:kern w:val="2"/>
          <w:sz w:val="24"/>
          <w:szCs w:val="24"/>
          <w:lang w:val="sr-Cyrl-RS"/>
        </w:rPr>
        <w:t>7</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4400E0">
        <w:rPr>
          <w:rFonts w:eastAsia="Arial Unicode MS" w:cs="Arial"/>
          <w:color w:val="000000"/>
          <w:kern w:val="2"/>
          <w:sz w:val="24"/>
          <w:szCs w:val="24"/>
          <w:lang w:val="sr-Cyrl-RS"/>
        </w:rPr>
        <w:t>15</w:t>
      </w:r>
      <w:r w:rsidR="001869BD" w:rsidRPr="00DC2552">
        <w:rPr>
          <w:rFonts w:eastAsia="Arial Unicode MS" w:cs="Arial"/>
          <w:color w:val="000000"/>
          <w:kern w:val="2"/>
          <w:sz w:val="24"/>
          <w:szCs w:val="24"/>
          <w:lang w:val="ru-RU"/>
        </w:rPr>
        <w:t>.</w:t>
      </w:r>
      <w:r w:rsidR="004400E0">
        <w:rPr>
          <w:rFonts w:eastAsia="Arial Unicode MS" w:cs="Arial"/>
          <w:color w:val="000000"/>
          <w:kern w:val="2"/>
          <w:sz w:val="24"/>
          <w:szCs w:val="24"/>
          <w:lang w:val="ru-RU"/>
        </w:rPr>
        <w:t>11</w:t>
      </w:r>
      <w:r w:rsidR="001869BD" w:rsidRPr="00DC2552">
        <w:rPr>
          <w:rFonts w:eastAsia="Arial Unicode MS" w:cs="Arial"/>
          <w:color w:val="000000"/>
          <w:kern w:val="2"/>
          <w:sz w:val="24"/>
          <w:szCs w:val="24"/>
          <w:lang w:val="ru-RU"/>
        </w:rPr>
        <w:t>.201</w:t>
      </w:r>
      <w:r w:rsidR="00DF5697">
        <w:rPr>
          <w:rFonts w:eastAsia="Arial Unicode MS" w:cs="Arial"/>
          <w:color w:val="000000"/>
          <w:kern w:val="2"/>
          <w:sz w:val="24"/>
          <w:szCs w:val="24"/>
          <w:lang w:val="ru-RU"/>
        </w:rPr>
        <w:t>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4400E0" w:rsidRPr="004400E0">
        <w:rPr>
          <w:rFonts w:eastAsia="Arial Unicode MS" w:cs="Arial"/>
          <w:color w:val="000000"/>
          <w:kern w:val="2"/>
          <w:sz w:val="24"/>
          <w:szCs w:val="24"/>
          <w:lang w:val="ru-RU"/>
        </w:rPr>
        <w:t>12.01.</w:t>
      </w:r>
      <w:r w:rsidR="004400E0" w:rsidRPr="004400E0">
        <w:rPr>
          <w:rFonts w:eastAsia="Arial Unicode MS" w:cs="Arial"/>
          <w:color w:val="000000"/>
          <w:kern w:val="2"/>
          <w:sz w:val="24"/>
          <w:szCs w:val="24"/>
          <w:lang w:val="sr-Cyrl-RS"/>
        </w:rPr>
        <w:t>555130</w:t>
      </w:r>
      <w:r w:rsidR="004400E0" w:rsidRPr="004400E0">
        <w:rPr>
          <w:rFonts w:eastAsia="Arial Unicode MS" w:cs="Arial"/>
          <w:color w:val="000000"/>
          <w:kern w:val="2"/>
          <w:sz w:val="24"/>
          <w:szCs w:val="24"/>
          <w:lang w:val="sr-Latn-RS"/>
        </w:rPr>
        <w:t>/</w:t>
      </w:r>
      <w:r w:rsidR="004400E0">
        <w:rPr>
          <w:rFonts w:eastAsia="Arial Unicode MS" w:cs="Arial"/>
          <w:color w:val="000000"/>
          <w:kern w:val="2"/>
          <w:sz w:val="24"/>
          <w:szCs w:val="24"/>
          <w:lang w:val="sr-Cyrl-RS"/>
        </w:rPr>
        <w:t>3</w:t>
      </w:r>
      <w:r w:rsidR="004400E0" w:rsidRPr="004400E0">
        <w:rPr>
          <w:rFonts w:eastAsia="Arial Unicode MS" w:cs="Arial"/>
          <w:color w:val="000000"/>
          <w:kern w:val="2"/>
          <w:sz w:val="24"/>
          <w:szCs w:val="24"/>
          <w:lang w:val="sr-Latn-RS"/>
        </w:rPr>
        <w:t>-1</w:t>
      </w:r>
      <w:r w:rsidR="004400E0" w:rsidRPr="004400E0">
        <w:rPr>
          <w:rFonts w:eastAsia="Arial Unicode MS" w:cs="Arial"/>
          <w:color w:val="000000"/>
          <w:kern w:val="2"/>
          <w:sz w:val="24"/>
          <w:szCs w:val="24"/>
          <w:lang w:val="sr-Cyrl-RS"/>
        </w:rPr>
        <w:t xml:space="preserve">7 </w:t>
      </w:r>
      <w:r w:rsidR="00DF5697" w:rsidRPr="00DC2552">
        <w:rPr>
          <w:rFonts w:eastAsia="Arial Unicode MS" w:cs="Arial"/>
          <w:color w:val="000000"/>
          <w:kern w:val="2"/>
          <w:sz w:val="24"/>
          <w:szCs w:val="24"/>
        </w:rPr>
        <w:t>o</w:t>
      </w:r>
      <w:r w:rsidR="00DF5697" w:rsidRPr="00DC2552">
        <w:rPr>
          <w:rFonts w:eastAsia="Arial Unicode MS" w:cs="Arial"/>
          <w:color w:val="000000"/>
          <w:kern w:val="2"/>
          <w:sz w:val="24"/>
          <w:szCs w:val="24"/>
          <w:lang w:val="ru-RU"/>
        </w:rPr>
        <w:t xml:space="preserve">д </w:t>
      </w:r>
      <w:r w:rsidR="004400E0">
        <w:rPr>
          <w:rFonts w:eastAsia="Arial Unicode MS" w:cs="Arial"/>
          <w:color w:val="000000"/>
          <w:kern w:val="2"/>
          <w:sz w:val="24"/>
          <w:szCs w:val="24"/>
          <w:lang w:val="sr-Cyrl-RS"/>
        </w:rPr>
        <w:t>15</w:t>
      </w:r>
      <w:r w:rsidR="00DF5697" w:rsidRPr="00DC2552">
        <w:rPr>
          <w:rFonts w:eastAsia="Arial Unicode MS" w:cs="Arial"/>
          <w:color w:val="000000"/>
          <w:kern w:val="2"/>
          <w:sz w:val="24"/>
          <w:szCs w:val="24"/>
          <w:lang w:val="ru-RU"/>
        </w:rPr>
        <w:t>.</w:t>
      </w:r>
      <w:r w:rsidR="004400E0">
        <w:rPr>
          <w:rFonts w:eastAsia="Arial Unicode MS" w:cs="Arial"/>
          <w:color w:val="000000"/>
          <w:kern w:val="2"/>
          <w:sz w:val="24"/>
          <w:szCs w:val="24"/>
          <w:lang w:val="ru-RU"/>
        </w:rPr>
        <w:t>11</w:t>
      </w:r>
      <w:r w:rsidR="00DF5697" w:rsidRPr="00DC2552">
        <w:rPr>
          <w:rFonts w:eastAsia="Arial Unicode MS" w:cs="Arial"/>
          <w:color w:val="000000"/>
          <w:kern w:val="2"/>
          <w:sz w:val="24"/>
          <w:szCs w:val="24"/>
          <w:lang w:val="ru-RU"/>
        </w:rPr>
        <w:t>.201</w:t>
      </w:r>
      <w:r w:rsidR="00DF5697">
        <w:rPr>
          <w:rFonts w:eastAsia="Arial Unicode MS" w:cs="Arial"/>
          <w:color w:val="000000"/>
          <w:kern w:val="2"/>
          <w:sz w:val="24"/>
          <w:szCs w:val="24"/>
          <w:lang w:val="ru-RU"/>
        </w:rPr>
        <w:t>7</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4400E0">
        <w:rPr>
          <w:rFonts w:cs="Arial"/>
          <w:b/>
          <w:sz w:val="24"/>
          <w:szCs w:val="24"/>
          <w:lang w:val="sr-Cyrl-RS"/>
        </w:rPr>
        <w:t>Теретна возила за потребе ТЦ ЈП ЕПС</w:t>
      </w:r>
      <w:r w:rsidR="00F51601" w:rsidRPr="00F51601">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ЈН/</w:t>
      </w:r>
      <w:r w:rsidR="004400E0">
        <w:rPr>
          <w:b/>
          <w:sz w:val="24"/>
          <w:szCs w:val="24"/>
          <w:lang w:val="sr-Cyrl-RS"/>
        </w:rPr>
        <w:t>82</w:t>
      </w:r>
      <w:r w:rsidR="00DF5697">
        <w:rPr>
          <w:b/>
          <w:sz w:val="24"/>
          <w:szCs w:val="24"/>
          <w:lang w:val="sr-Cyrl-RS"/>
        </w:rPr>
        <w:t>00/00</w:t>
      </w:r>
      <w:r w:rsidR="004400E0">
        <w:rPr>
          <w:b/>
          <w:sz w:val="24"/>
          <w:szCs w:val="24"/>
          <w:lang w:val="sr-Cyrl-RS"/>
        </w:rPr>
        <w:t>06</w:t>
      </w:r>
      <w:r w:rsidR="00A1430C" w:rsidRPr="009F07F0">
        <w:rPr>
          <w:b/>
          <w:sz w:val="24"/>
          <w:szCs w:val="24"/>
          <w:lang w:val="sr-Latn-RS"/>
        </w:rPr>
        <w:t>/201</w:t>
      </w:r>
      <w:r w:rsidR="00DF5697">
        <w:rPr>
          <w:b/>
          <w:sz w:val="24"/>
          <w:szCs w:val="24"/>
          <w:lang w:val="sr-Latn-RS"/>
        </w:rPr>
        <w:t>7</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B1220B"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B1220B">
            <w:pPr>
              <w:tabs>
                <w:tab w:val="left" w:pos="360"/>
                <w:tab w:val="left" w:pos="567"/>
                <w:tab w:val="right" w:leader="dot" w:pos="9639"/>
              </w:tabs>
              <w:jc w:val="center"/>
              <w:rPr>
                <w:sz w:val="24"/>
                <w:szCs w:val="24"/>
                <w:lang w:val="sr-Cyrl-RS"/>
              </w:rPr>
            </w:pPr>
            <w:r>
              <w:rPr>
                <w:sz w:val="24"/>
                <w:szCs w:val="24"/>
                <w:lang w:val="sr-Cyrl-RS"/>
              </w:rPr>
              <w:t>1</w:t>
            </w:r>
            <w:r w:rsidR="00B1220B">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B1220B" w:rsidP="009F07F0">
            <w:pPr>
              <w:tabs>
                <w:tab w:val="left" w:pos="360"/>
                <w:tab w:val="left" w:pos="567"/>
                <w:tab w:val="right" w:leader="dot" w:pos="9639"/>
              </w:tabs>
              <w:jc w:val="center"/>
              <w:rPr>
                <w:sz w:val="24"/>
                <w:szCs w:val="24"/>
                <w:lang w:val="sr-Cyrl-RS"/>
              </w:rPr>
            </w:pPr>
            <w:r>
              <w:rPr>
                <w:sz w:val="24"/>
                <w:szCs w:val="24"/>
                <w:lang w:val="sr-Cyrl-RS"/>
              </w:rPr>
              <w:t>21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B1220B" w:rsidP="009F07F0">
            <w:pPr>
              <w:tabs>
                <w:tab w:val="left" w:pos="360"/>
                <w:tab w:val="left" w:pos="567"/>
                <w:tab w:val="right" w:leader="dot" w:pos="9639"/>
              </w:tabs>
              <w:jc w:val="center"/>
              <w:rPr>
                <w:sz w:val="24"/>
                <w:szCs w:val="24"/>
                <w:lang w:val="sr-Cyrl-RS"/>
              </w:rPr>
            </w:pPr>
            <w:r>
              <w:rPr>
                <w:sz w:val="24"/>
                <w:szCs w:val="24"/>
                <w:lang w:val="sr-Cyrl-RS"/>
              </w:rPr>
              <w:t>23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B1220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1220B">
              <w:rPr>
                <w:rFonts w:cs="Arial"/>
                <w:sz w:val="24"/>
                <w:szCs w:val="24"/>
                <w:lang w:val="sr-Cyrl-RS"/>
              </w:rPr>
              <w:t>8</w:t>
            </w:r>
            <w:r w:rsidRPr="00C62AA7">
              <w:rPr>
                <w:rFonts w:cs="Arial"/>
                <w:sz w:val="24"/>
                <w:szCs w:val="24"/>
                <w:lang w:val="sr-Cyrl-RS"/>
              </w:rPr>
              <w:t>)</w:t>
            </w:r>
          </w:p>
        </w:tc>
        <w:tc>
          <w:tcPr>
            <w:tcW w:w="810" w:type="dxa"/>
          </w:tcPr>
          <w:p w:rsidR="00C62AA7" w:rsidRPr="00E82325" w:rsidRDefault="00B1220B" w:rsidP="00E82325">
            <w:pPr>
              <w:tabs>
                <w:tab w:val="left" w:pos="360"/>
                <w:tab w:val="left" w:pos="567"/>
                <w:tab w:val="right" w:leader="dot" w:pos="9639"/>
              </w:tabs>
              <w:jc w:val="center"/>
              <w:rPr>
                <w:sz w:val="24"/>
                <w:szCs w:val="24"/>
                <w:lang w:val="sr-Cyrl-RS"/>
              </w:rPr>
            </w:pPr>
            <w:r>
              <w:rPr>
                <w:sz w:val="24"/>
                <w:szCs w:val="24"/>
                <w:lang w:val="sr-Cyrl-RS"/>
              </w:rPr>
              <w:t>44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E82325" w:rsidP="00B1220B">
            <w:pPr>
              <w:tabs>
                <w:tab w:val="left" w:pos="360"/>
                <w:tab w:val="left" w:pos="567"/>
                <w:tab w:val="right" w:leader="dot" w:pos="9639"/>
              </w:tabs>
              <w:jc w:val="center"/>
              <w:rPr>
                <w:sz w:val="24"/>
                <w:szCs w:val="24"/>
                <w:lang w:val="sr-Cyrl-RS"/>
              </w:rPr>
            </w:pPr>
            <w:r>
              <w:rPr>
                <w:sz w:val="24"/>
                <w:szCs w:val="24"/>
                <w:lang w:val="sr-Cyrl-RS"/>
              </w:rPr>
              <w:t>5</w:t>
            </w:r>
            <w:r w:rsidR="00B1220B">
              <w:rPr>
                <w:sz w:val="24"/>
                <w:szCs w:val="24"/>
                <w:lang w:val="sr-Cyrl-RS"/>
              </w:rPr>
              <w:t>8</w:t>
            </w:r>
          </w:p>
        </w:tc>
      </w:tr>
    </w:tbl>
    <w:p w:rsidR="009D3699" w:rsidRPr="00EC5BB4" w:rsidRDefault="009D3699" w:rsidP="000C50A0">
      <w:pPr>
        <w:pStyle w:val="BodyText"/>
        <w:spacing w:before="0"/>
        <w:rPr>
          <w:rFonts w:cs="Arial"/>
          <w:b/>
          <w:spacing w:val="80"/>
          <w:szCs w:val="24"/>
          <w:highlight w:val="yellow"/>
        </w:rPr>
      </w:pPr>
    </w:p>
    <w:p w:rsidR="00F5264D" w:rsidRPr="00B172C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B172C9">
        <w:rPr>
          <w:rFonts w:cs="Arial"/>
          <w:bCs/>
          <w:noProof/>
          <w:sz w:val="24"/>
          <w:szCs w:val="24"/>
          <w:lang w:val="sr-Cyrl-CS"/>
        </w:rPr>
        <w:t xml:space="preserve"> </w:t>
      </w:r>
      <w:r w:rsidR="00B172C9" w:rsidRPr="00B1220B">
        <w:rPr>
          <w:rFonts w:cs="Arial"/>
          <w:bCs/>
          <w:noProof/>
          <w:sz w:val="24"/>
          <w:szCs w:val="24"/>
          <w:lang w:val="sr-Cyrl-RS"/>
        </w:rPr>
        <w:t>7</w:t>
      </w:r>
      <w:r w:rsidR="00275DE8">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2730CB">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DF5697" w:rsidRPr="00DF5697" w:rsidRDefault="004276AD" w:rsidP="00DF569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DF5697" w:rsidRPr="00EC5BB4" w:rsidRDefault="00DF5697" w:rsidP="00DF5697">
            <w:pPr>
              <w:autoSpaceDE w:val="0"/>
              <w:autoSpaceDN w:val="0"/>
              <w:adjustRightInd w:val="0"/>
              <w:rPr>
                <w:rFonts w:eastAsia="TimesNewRomanPSMT" w:cs="Arial"/>
                <w:bCs/>
                <w:sz w:val="24"/>
                <w:szCs w:val="24"/>
              </w:rPr>
            </w:pPr>
            <w:r>
              <w:rPr>
                <w:rFonts w:cs="Arial"/>
                <w:sz w:val="24"/>
                <w:szCs w:val="24"/>
                <w:lang w:val="sr-Cyrl-RS"/>
              </w:rPr>
              <w:t xml:space="preserve">        Скраћени назив:</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DF5697" w:rsidRPr="00EC5BB4" w:rsidRDefault="00DF5697" w:rsidP="00DF5697">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DF5697" w:rsidRDefault="00B057BF" w:rsidP="00DF5697">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592AB8"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4400E0" w:rsidRDefault="004D294E" w:rsidP="004D294E">
            <w:pPr>
              <w:jc w:val="center"/>
              <w:rPr>
                <w:sz w:val="24"/>
                <w:szCs w:val="24"/>
              </w:rPr>
            </w:pPr>
            <w:r w:rsidRPr="004400E0">
              <w:rPr>
                <w:sz w:val="24"/>
                <w:szCs w:val="24"/>
              </w:rPr>
              <w:t xml:space="preserve"> </w:t>
            </w:r>
            <w:r w:rsidR="003D43C8">
              <w:rPr>
                <w:sz w:val="24"/>
                <w:szCs w:val="24"/>
                <w:lang w:val="sr-Cyrl-RS"/>
              </w:rPr>
              <w:t>доб</w:t>
            </w:r>
            <w:r w:rsidRPr="004400E0">
              <w:rPr>
                <w:sz w:val="24"/>
                <w:szCs w:val="24"/>
                <w:lang w:val="sr-Cyrl-RS"/>
              </w:rPr>
              <w:t xml:space="preserve">ра </w:t>
            </w:r>
            <w:r w:rsidR="00F51601" w:rsidRPr="004400E0">
              <w:rPr>
                <w:sz w:val="24"/>
                <w:szCs w:val="24"/>
                <w:lang w:val="sr-Cyrl-RS"/>
              </w:rPr>
              <w:t>„</w:t>
            </w:r>
            <w:r w:rsidR="004400E0" w:rsidRPr="004400E0">
              <w:rPr>
                <w:sz w:val="24"/>
                <w:szCs w:val="24"/>
                <w:lang w:val="sr-Cyrl-RS"/>
              </w:rPr>
              <w:t>Теретна возила за потребе ТЦ ЈП ЕПС</w:t>
            </w:r>
            <w:r w:rsidR="00F51601" w:rsidRPr="004400E0">
              <w:rPr>
                <w:rFonts w:cs="Arial"/>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 xml:space="preserve">Гордана </w:t>
            </w:r>
            <w:r w:rsidR="00DF5697">
              <w:rPr>
                <w:rFonts w:cs="Arial"/>
                <w:sz w:val="24"/>
                <w:szCs w:val="24"/>
                <w:lang w:val="sr-Cyrl-RS"/>
              </w:rPr>
              <w:t>Грујић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4400E0" w:rsidRPr="008E1496">
                <w:rPr>
                  <w:rStyle w:val="Hyperlink"/>
                  <w:rFonts w:cs="Arial"/>
                  <w:sz w:val="24"/>
                  <w:szCs w:val="24"/>
                  <w:lang w:val="sr-Latn-RS"/>
                </w:rPr>
                <w:t>grujic</w:t>
              </w:r>
              <w:r w:rsidR="004400E0" w:rsidRPr="008E1496">
                <w:rPr>
                  <w:rStyle w:val="Hyperlink"/>
                  <w:rFonts w:cs="Arial"/>
                  <w:sz w:val="24"/>
                  <w:szCs w:val="24"/>
                  <w:lang w:val="sr-Cyrl-RS"/>
                </w:rPr>
                <w:t>.</w:t>
              </w:r>
              <w:r w:rsidR="004400E0" w:rsidRPr="008E1496">
                <w:rPr>
                  <w:rStyle w:val="Hyperlink"/>
                  <w:rFonts w:cs="Arial"/>
                  <w:sz w:val="24"/>
                  <w:szCs w:val="24"/>
                  <w:lang w:val="sr-Latn-RS"/>
                </w:rPr>
                <w:t>gordana</w:t>
              </w:r>
              <w:r w:rsidR="004400E0" w:rsidRPr="008E1496">
                <w:rPr>
                  <w:rStyle w:val="Hyperlink"/>
                  <w:rFonts w:cs="Arial"/>
                  <w:sz w:val="24"/>
                  <w:szCs w:val="24"/>
                </w:rPr>
                <w:t>@</w:t>
              </w:r>
              <w:r w:rsidR="004400E0" w:rsidRPr="008E1496">
                <w:rPr>
                  <w:rStyle w:val="Hyperlink"/>
                  <w:lang w:val="sr-Latn-RS"/>
                </w:rPr>
                <w:t>eps.rs</w:t>
              </w:r>
            </w:hyperlink>
          </w:p>
          <w:p w:rsidR="004276AD" w:rsidRPr="00EC5BB4" w:rsidRDefault="004276AD" w:rsidP="00872B2D">
            <w:pP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2730CB">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добара</w:t>
      </w:r>
      <w:r w:rsidR="004400E0">
        <w:rPr>
          <w:sz w:val="24"/>
          <w:szCs w:val="24"/>
          <w:lang w:val="sr-Cyrl-RS"/>
        </w:rPr>
        <w:t xml:space="preserve"> </w:t>
      </w:r>
      <w:proofErr w:type="gramStart"/>
      <w:r w:rsidR="004400E0">
        <w:rPr>
          <w:sz w:val="24"/>
          <w:szCs w:val="24"/>
          <w:lang w:val="sr-Cyrl-RS"/>
        </w:rPr>
        <w:t xml:space="preserve">- </w:t>
      </w:r>
      <w:r w:rsidR="004D294E" w:rsidRPr="001869BD">
        <w:rPr>
          <w:sz w:val="24"/>
          <w:szCs w:val="24"/>
          <w:lang w:val="sr-Cyrl-RS"/>
        </w:rPr>
        <w:t xml:space="preserve"> </w:t>
      </w:r>
      <w:r w:rsidR="004400E0" w:rsidRPr="004400E0">
        <w:rPr>
          <w:rFonts w:cs="Arial"/>
          <w:sz w:val="24"/>
          <w:szCs w:val="24"/>
          <w:lang w:val="sr-Cyrl-RS"/>
        </w:rPr>
        <w:t>Теретна</w:t>
      </w:r>
      <w:proofErr w:type="gramEnd"/>
      <w:r w:rsidR="004400E0" w:rsidRPr="004400E0">
        <w:rPr>
          <w:rFonts w:cs="Arial"/>
          <w:sz w:val="24"/>
          <w:szCs w:val="24"/>
          <w:lang w:val="sr-Cyrl-RS"/>
        </w:rPr>
        <w:t xml:space="preserve"> возила за потребе ТЦ ЈП ЕПС</w:t>
      </w:r>
      <w:r w:rsidR="001F372F" w:rsidRPr="001F372F">
        <w:rPr>
          <w:rFonts w:cs="Arial"/>
          <w:sz w:val="24"/>
          <w:szCs w:val="24"/>
          <w:lang w:val="sr-Cyrl-RS"/>
        </w:rPr>
        <w:t xml:space="preserve">. </w:t>
      </w:r>
    </w:p>
    <w:p w:rsidR="001F372F" w:rsidRPr="004400E0"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4400E0">
        <w:rPr>
          <w:rFonts w:cs="Arial"/>
          <w:bCs/>
          <w:sz w:val="24"/>
          <w:szCs w:val="24"/>
          <w:lang w:val="sr-Cyrl-RS"/>
        </w:rPr>
        <w:t>Радна возила</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4400E0">
        <w:rPr>
          <w:rFonts w:cs="Arial"/>
          <w:bCs/>
          <w:sz w:val="24"/>
          <w:szCs w:val="24"/>
          <w:lang w:val="sr-Cyrl-RS"/>
        </w:rPr>
        <w:t>42415200-0</w:t>
      </w:r>
      <w:r w:rsidRPr="001F372F">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2730CB">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Default="00293956" w:rsidP="008206FF">
      <w:pPr>
        <w:rPr>
          <w:b/>
          <w:sz w:val="24"/>
          <w:szCs w:val="24"/>
          <w:lang w:val="sr-Cyrl-RS"/>
        </w:rPr>
      </w:pPr>
    </w:p>
    <w:p w:rsidR="00872B2D" w:rsidRPr="001869BD" w:rsidRDefault="00872B2D" w:rsidP="008206FF">
      <w:pPr>
        <w:rPr>
          <w:b/>
          <w:sz w:val="24"/>
          <w:szCs w:val="24"/>
          <w:lang w:val="sr-Cyrl-RS"/>
        </w:rPr>
      </w:pPr>
    </w:p>
    <w:p w:rsidR="008206FF" w:rsidRDefault="008206FF" w:rsidP="002730CB">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00293956">
        <w:rPr>
          <w:rFonts w:cs="Arial"/>
          <w:sz w:val="24"/>
          <w:szCs w:val="24"/>
          <w:lang w:val="sr-Cyrl-RS"/>
        </w:rPr>
        <w:t>су</w:t>
      </w:r>
      <w:r w:rsidRPr="00EA0DF7">
        <w:rPr>
          <w:rFonts w:cs="Arial"/>
          <w:sz w:val="24"/>
          <w:szCs w:val="24"/>
          <w:lang w:val="sr-Latn-CS"/>
        </w:rPr>
        <w:t xml:space="preserve"> </w:t>
      </w:r>
      <w:r w:rsidRPr="00EA0DF7">
        <w:rPr>
          <w:rFonts w:cs="Arial"/>
          <w:sz w:val="24"/>
          <w:szCs w:val="24"/>
          <w:lang w:val="sr-Cyrl-RS"/>
        </w:rPr>
        <w:t xml:space="preserve"> </w:t>
      </w:r>
      <w:r w:rsidR="004400E0" w:rsidRPr="004400E0">
        <w:rPr>
          <w:rFonts w:cs="Arial"/>
          <w:sz w:val="24"/>
          <w:szCs w:val="24"/>
          <w:lang w:val="sr-Cyrl-RS"/>
        </w:rPr>
        <w:t>Теретна возила за потребе ТЦ ЈП ЕПС</w:t>
      </w:r>
      <w:r w:rsidR="001F372F">
        <w:rPr>
          <w:rFonts w:cs="Arial"/>
          <w:sz w:val="24"/>
          <w:szCs w:val="24"/>
          <w:lang w:val="sr-Cyrl-RS"/>
        </w:rPr>
        <w:t>.</w:t>
      </w:r>
    </w:p>
    <w:p w:rsidR="00EA0DF7" w:rsidRDefault="00EA0DF7" w:rsidP="00EA0DF7">
      <w:pPr>
        <w:rPr>
          <w:rFonts w:cs="Arial"/>
          <w:sz w:val="24"/>
          <w:szCs w:val="24"/>
          <w:lang w:val="sr-Cyrl-CS" w:eastAsia="sr-Latn-CS"/>
        </w:rPr>
      </w:pPr>
    </w:p>
    <w:tbl>
      <w:tblPr>
        <w:tblStyle w:val="SBSSimple1"/>
        <w:tblW w:w="8010" w:type="dxa"/>
        <w:tblLook w:val="04A0" w:firstRow="1" w:lastRow="0" w:firstColumn="1" w:lastColumn="0" w:noHBand="0" w:noVBand="1"/>
      </w:tblPr>
      <w:tblGrid>
        <w:gridCol w:w="903"/>
        <w:gridCol w:w="5673"/>
        <w:gridCol w:w="1434"/>
      </w:tblGrid>
      <w:tr w:rsidR="0044773B" w:rsidRPr="0044773B" w:rsidTr="006C1C1F">
        <w:tc>
          <w:tcPr>
            <w:tcW w:w="903"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Рб</w:t>
            </w:r>
          </w:p>
        </w:tc>
        <w:tc>
          <w:tcPr>
            <w:tcW w:w="5673"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Назив добра</w:t>
            </w:r>
          </w:p>
        </w:tc>
        <w:tc>
          <w:tcPr>
            <w:tcW w:w="1434"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Количина</w:t>
            </w:r>
          </w:p>
        </w:tc>
      </w:tr>
      <w:tr w:rsidR="0044773B" w:rsidRPr="0044773B" w:rsidTr="0044773B">
        <w:tc>
          <w:tcPr>
            <w:tcW w:w="903" w:type="dxa"/>
            <w:vAlign w:val="center"/>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1.</w:t>
            </w:r>
          </w:p>
        </w:tc>
        <w:tc>
          <w:tcPr>
            <w:tcW w:w="5673"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Теретно возило „Путар“ носивости 3,5т</w:t>
            </w:r>
          </w:p>
        </w:tc>
        <w:tc>
          <w:tcPr>
            <w:tcW w:w="1434" w:type="dxa"/>
          </w:tcPr>
          <w:p w:rsidR="0044773B" w:rsidRPr="0044773B" w:rsidRDefault="0044773B" w:rsidP="0044773B">
            <w:pPr>
              <w:spacing w:before="0"/>
              <w:jc w:val="center"/>
              <w:rPr>
                <w:rFonts w:ascii="Arial" w:hAnsi="Arial" w:cs="Arial"/>
                <w:sz w:val="24"/>
                <w:lang w:val="sr-Latn-CS"/>
              </w:rPr>
            </w:pPr>
            <w:r w:rsidRPr="0044773B">
              <w:rPr>
                <w:rFonts w:ascii="Arial" w:hAnsi="Arial" w:cs="Arial"/>
                <w:sz w:val="24"/>
                <w:lang w:val="sr-Latn-CS"/>
              </w:rPr>
              <w:t>38</w:t>
            </w:r>
          </w:p>
        </w:tc>
      </w:tr>
      <w:tr w:rsidR="0044773B" w:rsidRPr="0044773B" w:rsidTr="0044773B">
        <w:tc>
          <w:tcPr>
            <w:tcW w:w="903" w:type="dxa"/>
            <w:vAlign w:val="center"/>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2.</w:t>
            </w:r>
          </w:p>
        </w:tc>
        <w:tc>
          <w:tcPr>
            <w:tcW w:w="5673" w:type="dxa"/>
          </w:tcPr>
          <w:p w:rsidR="0044773B" w:rsidRPr="0044773B" w:rsidRDefault="0044773B" w:rsidP="0044773B">
            <w:pPr>
              <w:spacing w:before="0"/>
              <w:jc w:val="center"/>
              <w:rPr>
                <w:rFonts w:ascii="Arial" w:hAnsi="Arial" w:cs="Arial"/>
                <w:sz w:val="24"/>
              </w:rPr>
            </w:pPr>
            <w:r w:rsidRPr="0044773B">
              <w:rPr>
                <w:rFonts w:ascii="Arial" w:hAnsi="Arial" w:cs="Arial"/>
                <w:sz w:val="24"/>
                <w:lang w:val="sr-Cyrl-RS"/>
              </w:rPr>
              <w:t>Теретно возило 4</w:t>
            </w:r>
            <w:r w:rsidRPr="0044773B">
              <w:rPr>
                <w:rFonts w:ascii="Arial" w:hAnsi="Arial" w:cs="Arial"/>
                <w:sz w:val="24"/>
              </w:rPr>
              <w:t xml:space="preserve">x4 </w:t>
            </w:r>
            <w:r w:rsidRPr="0044773B">
              <w:rPr>
                <w:rFonts w:ascii="Arial" w:hAnsi="Arial" w:cs="Arial"/>
                <w:sz w:val="24"/>
                <w:lang w:val="sr-Cyrl-RS"/>
              </w:rPr>
              <w:t>са хидрауличном дизалицом,</w:t>
            </w:r>
            <w:r w:rsidRPr="0044773B">
              <w:rPr>
                <w:rFonts w:ascii="Arial" w:hAnsi="Arial" w:cs="Arial"/>
                <w:sz w:val="24"/>
              </w:rPr>
              <w:t xml:space="preserve"> </w:t>
            </w:r>
            <w:r w:rsidRPr="0044773B">
              <w:rPr>
                <w:rFonts w:ascii="Arial" w:hAnsi="Arial" w:cs="Arial"/>
                <w:sz w:val="24"/>
                <w:lang w:val="sr-Cyrl-RS"/>
              </w:rPr>
              <w:t>товарним сандуком и седлом за превоз стубова</w:t>
            </w:r>
          </w:p>
        </w:tc>
        <w:tc>
          <w:tcPr>
            <w:tcW w:w="1434" w:type="dxa"/>
          </w:tcPr>
          <w:p w:rsidR="0044773B" w:rsidRPr="0044773B" w:rsidRDefault="0044773B" w:rsidP="0044773B">
            <w:pPr>
              <w:spacing w:before="0"/>
              <w:jc w:val="center"/>
              <w:rPr>
                <w:rFonts w:ascii="Arial" w:hAnsi="Arial" w:cs="Arial"/>
                <w:sz w:val="24"/>
                <w:lang w:val="sr-Cyrl-RS"/>
              </w:rPr>
            </w:pPr>
          </w:p>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8</w:t>
            </w:r>
          </w:p>
        </w:tc>
      </w:tr>
      <w:tr w:rsidR="0044773B" w:rsidRPr="0044773B" w:rsidTr="0044773B">
        <w:tc>
          <w:tcPr>
            <w:tcW w:w="903" w:type="dxa"/>
            <w:vAlign w:val="center"/>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3.</w:t>
            </w:r>
          </w:p>
        </w:tc>
        <w:tc>
          <w:tcPr>
            <w:tcW w:w="5673"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Хидраулична платформа</w:t>
            </w:r>
            <w:r w:rsidRPr="0044773B">
              <w:rPr>
                <w:rFonts w:ascii="Arial" w:hAnsi="Arial" w:cs="Arial"/>
                <w:sz w:val="24"/>
                <w:lang w:val="sr-Latn-CS"/>
              </w:rPr>
              <w:t xml:space="preserve"> </w:t>
            </w:r>
            <w:r w:rsidRPr="0044773B">
              <w:rPr>
                <w:rFonts w:ascii="Arial" w:hAnsi="Arial" w:cs="Arial"/>
                <w:sz w:val="24"/>
                <w:lang w:val="sr-Cyrl-RS"/>
              </w:rPr>
              <w:t>дохвата 12-14</w:t>
            </w:r>
            <w:r w:rsidRPr="0044773B">
              <w:rPr>
                <w:rFonts w:ascii="Arial" w:hAnsi="Arial" w:cs="Arial"/>
                <w:sz w:val="24"/>
                <w:lang w:val="sr-Latn-CS"/>
              </w:rPr>
              <w:t xml:space="preserve"> m,</w:t>
            </w:r>
            <w:r w:rsidRPr="0044773B">
              <w:rPr>
                <w:rFonts w:ascii="Arial" w:hAnsi="Arial" w:cs="Arial"/>
                <w:sz w:val="24"/>
                <w:lang w:val="sr-Cyrl-RS"/>
              </w:rPr>
              <w:t xml:space="preserve"> на возилу са путарском кабином</w:t>
            </w:r>
          </w:p>
        </w:tc>
        <w:tc>
          <w:tcPr>
            <w:tcW w:w="1434" w:type="dxa"/>
          </w:tcPr>
          <w:p w:rsidR="0044773B" w:rsidRPr="0044773B" w:rsidRDefault="0044773B" w:rsidP="0044773B">
            <w:pPr>
              <w:spacing w:before="0"/>
              <w:jc w:val="center"/>
              <w:rPr>
                <w:rFonts w:ascii="Arial" w:hAnsi="Arial" w:cs="Arial"/>
                <w:sz w:val="24"/>
                <w:lang w:val="sr-Cyrl-RS"/>
              </w:rPr>
            </w:pPr>
          </w:p>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11</w:t>
            </w:r>
          </w:p>
        </w:tc>
      </w:tr>
      <w:tr w:rsidR="0044773B" w:rsidRPr="0044773B" w:rsidTr="0044773B">
        <w:tc>
          <w:tcPr>
            <w:tcW w:w="903" w:type="dxa"/>
            <w:vAlign w:val="center"/>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4.</w:t>
            </w:r>
          </w:p>
        </w:tc>
        <w:tc>
          <w:tcPr>
            <w:tcW w:w="5673" w:type="dxa"/>
          </w:tcPr>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Хидраулична платформа</w:t>
            </w:r>
            <w:r w:rsidRPr="0044773B">
              <w:rPr>
                <w:rFonts w:ascii="Arial" w:hAnsi="Arial" w:cs="Arial"/>
                <w:sz w:val="24"/>
                <w:lang w:val="sr-Latn-CS"/>
              </w:rPr>
              <w:t xml:space="preserve"> </w:t>
            </w:r>
            <w:r w:rsidRPr="0044773B">
              <w:rPr>
                <w:rFonts w:ascii="Arial" w:hAnsi="Arial" w:cs="Arial"/>
                <w:sz w:val="24"/>
                <w:lang w:val="sr-Cyrl-RS"/>
              </w:rPr>
              <w:t>дохвата 18-20</w:t>
            </w:r>
            <w:r w:rsidRPr="0044773B">
              <w:rPr>
                <w:rFonts w:ascii="Arial" w:hAnsi="Arial" w:cs="Arial"/>
                <w:sz w:val="24"/>
                <w:lang w:val="sr-Latn-CS"/>
              </w:rPr>
              <w:t xml:space="preserve"> m,</w:t>
            </w:r>
            <w:r w:rsidRPr="0044773B">
              <w:rPr>
                <w:rFonts w:ascii="Arial" w:hAnsi="Arial" w:cs="Arial"/>
                <w:sz w:val="24"/>
                <w:lang w:val="sr-Cyrl-RS"/>
              </w:rPr>
              <w:t xml:space="preserve"> на возилу са путарском кабином</w:t>
            </w:r>
          </w:p>
        </w:tc>
        <w:tc>
          <w:tcPr>
            <w:tcW w:w="1434" w:type="dxa"/>
          </w:tcPr>
          <w:p w:rsidR="0044773B" w:rsidRPr="0044773B" w:rsidRDefault="0044773B" w:rsidP="0044773B">
            <w:pPr>
              <w:spacing w:before="0"/>
              <w:jc w:val="center"/>
              <w:rPr>
                <w:rFonts w:ascii="Arial" w:hAnsi="Arial" w:cs="Arial"/>
                <w:sz w:val="24"/>
                <w:lang w:val="sr-Cyrl-RS"/>
              </w:rPr>
            </w:pPr>
          </w:p>
          <w:p w:rsidR="0044773B" w:rsidRPr="0044773B" w:rsidRDefault="0044773B" w:rsidP="0044773B">
            <w:pPr>
              <w:spacing w:before="0"/>
              <w:jc w:val="center"/>
              <w:rPr>
                <w:rFonts w:ascii="Arial" w:hAnsi="Arial" w:cs="Arial"/>
                <w:sz w:val="24"/>
                <w:lang w:val="sr-Cyrl-RS"/>
              </w:rPr>
            </w:pPr>
            <w:r w:rsidRPr="0044773B">
              <w:rPr>
                <w:rFonts w:ascii="Arial" w:hAnsi="Arial" w:cs="Arial"/>
                <w:sz w:val="24"/>
                <w:lang w:val="sr-Cyrl-RS"/>
              </w:rPr>
              <w:t>2</w:t>
            </w:r>
          </w:p>
        </w:tc>
      </w:tr>
    </w:tbl>
    <w:p w:rsidR="00EA0DF7" w:rsidRPr="00623A05" w:rsidRDefault="00EA0DF7" w:rsidP="00623A05">
      <w:pPr>
        <w:rPr>
          <w:lang w:val="sr-Cyrl-RS" w:eastAsia="ar-SA"/>
        </w:rPr>
      </w:pPr>
    </w:p>
    <w:p w:rsidR="00623A05" w:rsidRPr="00623A05" w:rsidRDefault="008206FF" w:rsidP="002730CB">
      <w:pPr>
        <w:pStyle w:val="Heading10"/>
        <w:numPr>
          <w:ilvl w:val="1"/>
          <w:numId w:val="13"/>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AB36C6" w:rsidRPr="00871C86" w:rsidRDefault="00AB36C6" w:rsidP="00AB36C6">
      <w:pPr>
        <w:pStyle w:val="Default"/>
        <w:rPr>
          <w:rFonts w:ascii="Arial" w:hAnsi="Arial" w:cs="Arial"/>
        </w:rPr>
      </w:pPr>
    </w:p>
    <w:p w:rsidR="0044773B" w:rsidRPr="007B2EA4" w:rsidRDefault="0044773B" w:rsidP="006B4A7E">
      <w:pPr>
        <w:numPr>
          <w:ilvl w:val="0"/>
          <w:numId w:val="30"/>
        </w:numPr>
        <w:spacing w:before="0"/>
        <w:ind w:left="330"/>
        <w:contextualSpacing/>
        <w:rPr>
          <w:rFonts w:eastAsia="Arial" w:cs="Arial"/>
          <w:b/>
          <w:sz w:val="24"/>
        </w:rPr>
      </w:pPr>
      <w:r w:rsidRPr="007B2EA4">
        <w:rPr>
          <w:rFonts w:eastAsia="Arial" w:cs="Arial"/>
          <w:b/>
          <w:sz w:val="24"/>
          <w:lang w:val="sr-Cyrl-RS"/>
        </w:rPr>
        <w:t>Теретно возило „Путар“ носивости 3,5т</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Гориво</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Дизел</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Број и распоред цилиндра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Latn-CS"/>
              </w:rPr>
              <w:t xml:space="preserve">4 </w:t>
            </w:r>
            <w:r w:rsidRPr="0044773B">
              <w:rPr>
                <w:rFonts w:eastAsia="Arial" w:cs="Arial"/>
                <w:sz w:val="24"/>
                <w:lang w:val="sr-Cyrl-RS"/>
              </w:rPr>
              <w:t>у линији</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Емисија мотора</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Минимум ЕУРО</w:t>
            </w:r>
            <w:r w:rsidRPr="0044773B">
              <w:rPr>
                <w:rFonts w:eastAsia="Arial" w:cs="Arial"/>
                <w:sz w:val="24"/>
                <w:lang w:val="sr-Latn-CS"/>
              </w:rPr>
              <w:t xml:space="preserve"> 6</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Снага мотора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 xml:space="preserve">Минимум </w:t>
            </w:r>
            <w:r w:rsidRPr="0044773B">
              <w:rPr>
                <w:rFonts w:eastAsia="Arial" w:cs="Arial"/>
                <w:sz w:val="24"/>
                <w:lang w:val="sr-Latn-CS"/>
              </w:rPr>
              <w:t>85 kW</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Запремина мотора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Latn-CS"/>
              </w:rPr>
              <w:t xml:space="preserve"> 2200 </w:t>
            </w:r>
            <w:r w:rsidRPr="0044773B">
              <w:rPr>
                <w:rFonts w:eastAsia="Arial" w:cs="Arial"/>
                <w:sz w:val="24"/>
                <w:lang w:val="sr-Cyrl-RS"/>
              </w:rPr>
              <w:t xml:space="preserve">– 2400 </w:t>
            </w:r>
            <w:r w:rsidRPr="0044773B">
              <w:rPr>
                <w:rFonts w:eastAsia="Arial" w:cs="Arial"/>
                <w:sz w:val="24"/>
                <w:lang w:val="sr-Latn-CS"/>
              </w:rPr>
              <w:t>cm³</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Обртни момент мотора</w:t>
            </w:r>
          </w:p>
        </w:tc>
        <w:tc>
          <w:tcPr>
            <w:tcW w:w="4950" w:type="dxa"/>
          </w:tcPr>
          <w:p w:rsidR="0044773B" w:rsidRPr="0044773B" w:rsidRDefault="0044773B" w:rsidP="0044773B">
            <w:pPr>
              <w:spacing w:before="0"/>
              <w:jc w:val="center"/>
              <w:rPr>
                <w:rFonts w:eastAsia="Arial" w:cs="Arial"/>
                <w:sz w:val="24"/>
              </w:rPr>
            </w:pPr>
            <w:r w:rsidRPr="0044773B">
              <w:rPr>
                <w:rFonts w:eastAsia="Arial" w:cs="Arial"/>
                <w:sz w:val="24"/>
                <w:lang w:val="sr-Cyrl-RS"/>
              </w:rPr>
              <w:t>Минимум 300</w:t>
            </w:r>
            <w:r w:rsidRPr="0044773B">
              <w:rPr>
                <w:rFonts w:eastAsia="Arial" w:cs="Arial"/>
                <w:sz w:val="24"/>
              </w:rPr>
              <w:t xml:space="preserve"> NM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Мењач</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Мануелни, минимално</w:t>
            </w:r>
            <w:r w:rsidRPr="0044773B">
              <w:rPr>
                <w:rFonts w:eastAsia="Arial" w:cs="Arial"/>
                <w:sz w:val="24"/>
                <w:lang w:val="sr-Latn-CS"/>
              </w:rPr>
              <w:t xml:space="preserve"> </w:t>
            </w:r>
            <w:r w:rsidRPr="0044773B">
              <w:rPr>
                <w:rFonts w:eastAsia="Arial" w:cs="Arial"/>
                <w:sz w:val="24"/>
                <w:lang w:val="sr-Cyrl-RS"/>
              </w:rPr>
              <w:t>6</w:t>
            </w:r>
            <w:r w:rsidRPr="0044773B">
              <w:rPr>
                <w:rFonts w:eastAsia="Arial" w:cs="Arial"/>
                <w:sz w:val="24"/>
                <w:lang w:val="sr-Latn-CS"/>
              </w:rPr>
              <w:t xml:space="preserve"> </w:t>
            </w:r>
            <w:r w:rsidRPr="0044773B">
              <w:rPr>
                <w:rFonts w:eastAsia="Arial" w:cs="Arial"/>
                <w:sz w:val="24"/>
                <w:lang w:val="sr-Cyrl-RS"/>
              </w:rPr>
              <w:t>брзина</w:t>
            </w:r>
            <w:r w:rsidRPr="0044773B">
              <w:rPr>
                <w:rFonts w:eastAsia="Arial" w:cs="Arial"/>
                <w:sz w:val="24"/>
                <w:lang w:val="sr-Latn-CS"/>
              </w:rPr>
              <w:t xml:space="preserve"> +</w:t>
            </w:r>
            <w:r w:rsidRPr="0044773B">
              <w:rPr>
                <w:rFonts w:eastAsia="Arial" w:cs="Arial"/>
                <w:sz w:val="24"/>
                <w:lang w:val="sr-Cyrl-RS"/>
              </w:rPr>
              <w:t>ход уназад</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Међуосовински размак</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Mаксимум</w:t>
            </w:r>
            <w:r w:rsidRPr="0044773B">
              <w:rPr>
                <w:rFonts w:eastAsia="Arial" w:cs="Arial"/>
                <w:sz w:val="24"/>
                <w:lang w:val="sr-Latn-CS"/>
              </w:rPr>
              <w:t xml:space="preserve"> </w:t>
            </w:r>
            <w:r w:rsidRPr="0044773B">
              <w:rPr>
                <w:rFonts w:eastAsia="Arial" w:cs="Arial"/>
                <w:sz w:val="24"/>
                <w:lang w:val="sr-Cyrl-RS"/>
              </w:rPr>
              <w:t>3500</w:t>
            </w:r>
            <w:r w:rsidRPr="0044773B">
              <w:rPr>
                <w:rFonts w:eastAsia="Arial" w:cs="Arial"/>
                <w:sz w:val="24"/>
                <w:lang w:val="sr-Latn-CS"/>
              </w:rPr>
              <w:t xml:space="preserve">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Шасија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Челична „Ц“ профил</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Ослањање возила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Механичко напред и позади</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Погон</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Latn-CS"/>
              </w:rPr>
              <w:t>4x2, задњи погон</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RS"/>
              </w:rPr>
            </w:pPr>
            <w:r w:rsidRPr="0044773B">
              <w:rPr>
                <w:rFonts w:eastAsia="Arial" w:cs="Arial"/>
                <w:sz w:val="24"/>
                <w:lang w:val="sr-Cyrl-RS"/>
              </w:rPr>
              <w:t>Бруто маса возила</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максимум</w:t>
            </w:r>
            <w:r w:rsidRPr="0044773B">
              <w:rPr>
                <w:rFonts w:eastAsia="Arial" w:cs="Arial"/>
                <w:sz w:val="24"/>
                <w:lang w:val="sr-Latn-CS"/>
              </w:rPr>
              <w:t xml:space="preserve"> 3500 kg</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Дозвољено оптерећење предње осовине</w:t>
            </w:r>
          </w:p>
        </w:tc>
        <w:tc>
          <w:tcPr>
            <w:tcW w:w="4950" w:type="dxa"/>
          </w:tcPr>
          <w:p w:rsidR="0044773B" w:rsidRPr="0044773B" w:rsidRDefault="0044773B" w:rsidP="0044773B">
            <w:pPr>
              <w:spacing w:before="0"/>
              <w:jc w:val="center"/>
              <w:rPr>
                <w:rFonts w:eastAsia="Arial" w:cs="Arial"/>
                <w:sz w:val="24"/>
              </w:rPr>
            </w:pPr>
            <w:r w:rsidRPr="0044773B">
              <w:rPr>
                <w:rFonts w:eastAsia="Arial" w:cs="Arial"/>
                <w:sz w:val="24"/>
                <w:lang w:val="sr-Cyrl-RS"/>
              </w:rPr>
              <w:t>Минимум 1900</w:t>
            </w:r>
            <w:r w:rsidRPr="0044773B">
              <w:rPr>
                <w:rFonts w:eastAsia="Arial" w:cs="Arial"/>
                <w:sz w:val="24"/>
              </w:rPr>
              <w:t xml:space="preserve"> kg</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Дозвољено оптерећење задње осовине</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 xml:space="preserve">минимум </w:t>
            </w:r>
            <w:r w:rsidRPr="0044773B">
              <w:rPr>
                <w:rFonts w:eastAsia="Arial" w:cs="Arial"/>
                <w:sz w:val="24"/>
                <w:lang w:val="sr-Latn-CS"/>
              </w:rPr>
              <w:t>2200 kg</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Резервоар за гориво</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Минимум 70</w:t>
            </w:r>
            <w:r w:rsidRPr="0044773B">
              <w:rPr>
                <w:rFonts w:eastAsia="Arial" w:cs="Arial"/>
                <w:sz w:val="24"/>
              </w:rPr>
              <w:t>l</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Акумулатори</w:t>
            </w:r>
          </w:p>
        </w:tc>
        <w:tc>
          <w:tcPr>
            <w:tcW w:w="4950" w:type="dxa"/>
          </w:tcPr>
          <w:p w:rsidR="0044773B" w:rsidRPr="0044773B" w:rsidRDefault="0044773B" w:rsidP="0044773B">
            <w:pPr>
              <w:spacing w:before="0"/>
              <w:jc w:val="center"/>
              <w:rPr>
                <w:rFonts w:eastAsia="Arial" w:cs="Arial"/>
                <w:sz w:val="24"/>
              </w:rPr>
            </w:pPr>
            <w:r w:rsidRPr="0044773B">
              <w:rPr>
                <w:rFonts w:eastAsia="Arial" w:cs="Arial"/>
                <w:sz w:val="24"/>
                <w:lang w:val="sr-Cyrl-RS"/>
              </w:rPr>
              <w:t>Минимум 110</w:t>
            </w:r>
            <w:r w:rsidRPr="0044773B">
              <w:rPr>
                <w:rFonts w:eastAsia="Arial" w:cs="Arial"/>
                <w:sz w:val="24"/>
              </w:rPr>
              <w:t>Ah</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p>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Кочиони систем</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Дискови на предњој и задњој осовини, АБС, АСР, ЕСП, помоћ при покретању возила на узбрдици</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Звучни сигнал за ход у назад</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Кабина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Путарска, полуизбачена у белој боји</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Број седишта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минимум 1+5</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Сигурносни појасеви за сва седишта</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Број врата на кабини</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4</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Леви и десни ретровизор, електрично подесиви и грејани</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lastRenderedPageBreak/>
              <w:t>Управљач</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Серво, подесиви</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Аутоматска дневна светла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Кодирани кључ за стартовање возила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Електрично подизање стакла на предњим вратима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Даљинска централна брава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Радио  ЦД уређај</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ED124D" w:rsidP="0044773B">
            <w:pPr>
              <w:spacing w:before="0"/>
              <w:jc w:val="center"/>
              <w:rPr>
                <w:rFonts w:eastAsia="Arial" w:cs="Arial"/>
                <w:sz w:val="24"/>
                <w:lang w:val="sr-Cyrl-RS"/>
              </w:rPr>
            </w:pPr>
            <w:r>
              <w:rPr>
                <w:rFonts w:eastAsia="Arial" w:cs="Arial"/>
                <w:sz w:val="24"/>
                <w:lang w:val="sr-Cyrl-RS"/>
              </w:rPr>
              <w:t>K</w:t>
            </w:r>
            <w:r w:rsidR="0044773B" w:rsidRPr="0044773B">
              <w:rPr>
                <w:rFonts w:eastAsia="Arial" w:cs="Arial"/>
                <w:sz w:val="24"/>
                <w:lang w:val="sr-Cyrl-RS"/>
              </w:rPr>
              <w:t>лима уређај у кабини</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Резервни точак стандардних димензија са носачем</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Ушка за шлеповање возила са предње стране</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p>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Пратићи прибор и алат возила</w:t>
            </w:r>
          </w:p>
        </w:tc>
        <w:tc>
          <w:tcPr>
            <w:tcW w:w="4950"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дизалица, комплет кључева, ПП апарат, комплет сијалица, прва помоћ,троугао за обележавање возила</w:t>
            </w:r>
          </w:p>
        </w:tc>
      </w:tr>
      <w:tr w:rsidR="009D42BF" w:rsidRPr="0044773B" w:rsidTr="006C1C1F">
        <w:tc>
          <w:tcPr>
            <w:tcW w:w="4675" w:type="dxa"/>
          </w:tcPr>
          <w:p w:rsidR="009D42BF" w:rsidRPr="0044773B" w:rsidRDefault="009D42BF" w:rsidP="0044773B">
            <w:pPr>
              <w:spacing w:before="0"/>
              <w:jc w:val="center"/>
              <w:rPr>
                <w:rFonts w:eastAsia="Arial" w:cs="Arial"/>
                <w:sz w:val="24"/>
                <w:lang w:val="sr-Cyrl-RS"/>
              </w:rPr>
            </w:pPr>
            <w:r w:rsidRPr="009D42BF">
              <w:rPr>
                <w:rFonts w:eastAsia="Arial" w:cs="Arial"/>
                <w:sz w:val="24"/>
                <w:lang w:val="sr-Cyrl-RS"/>
              </w:rPr>
              <w:t>Пнеуматици М</w:t>
            </w:r>
            <w:r w:rsidRPr="009D42BF">
              <w:rPr>
                <w:rFonts w:eastAsia="Arial" w:cs="Arial"/>
                <w:sz w:val="24"/>
              </w:rPr>
              <w:t>+S</w:t>
            </w:r>
          </w:p>
        </w:tc>
        <w:tc>
          <w:tcPr>
            <w:tcW w:w="4950" w:type="dxa"/>
          </w:tcPr>
          <w:p w:rsidR="009D42BF" w:rsidRPr="0044773B" w:rsidRDefault="009D42BF" w:rsidP="0044773B">
            <w:pPr>
              <w:spacing w:before="0"/>
              <w:jc w:val="center"/>
              <w:rPr>
                <w:rFonts w:eastAsia="Arial" w:cs="Arial"/>
                <w:sz w:val="24"/>
                <w:lang w:val="sr-Cyrl-RS"/>
              </w:rPr>
            </w:pPr>
            <w:r w:rsidRPr="009D42BF">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Дужина возила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Максимално</w:t>
            </w:r>
            <w:r w:rsidRPr="0044773B">
              <w:rPr>
                <w:rFonts w:eastAsia="Arial" w:cs="Arial"/>
                <w:sz w:val="24"/>
                <w:lang w:val="sr-Latn-BA"/>
              </w:rPr>
              <w:t xml:space="preserve"> 6400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Ширина возила без ретровизора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Максимално</w:t>
            </w:r>
            <w:r w:rsidRPr="0044773B">
              <w:rPr>
                <w:rFonts w:eastAsia="Arial" w:cs="Arial"/>
                <w:sz w:val="24"/>
                <w:lang w:val="sr-Latn-BA"/>
              </w:rPr>
              <w:t xml:space="preserve"> 2100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Висина возила код кабине</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Максимално</w:t>
            </w:r>
            <w:r w:rsidRPr="0044773B">
              <w:rPr>
                <w:rFonts w:eastAsia="Arial" w:cs="Arial"/>
                <w:sz w:val="24"/>
                <w:lang w:val="sr-Latn-BA"/>
              </w:rPr>
              <w:t xml:space="preserve"> 2300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Унутрашња дужина товарног сандука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Минимално</w:t>
            </w:r>
            <w:r w:rsidRPr="0044773B">
              <w:rPr>
                <w:rFonts w:eastAsia="Arial" w:cs="Arial"/>
                <w:sz w:val="24"/>
                <w:lang w:val="sr-Latn-BA"/>
              </w:rPr>
              <w:t xml:space="preserve"> 2800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Унутрашња ширина товарног сандука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Минимално</w:t>
            </w:r>
            <w:r w:rsidRPr="0044773B">
              <w:rPr>
                <w:rFonts w:eastAsia="Arial" w:cs="Arial"/>
                <w:sz w:val="24"/>
                <w:lang w:val="sr-Latn-BA"/>
              </w:rPr>
              <w:t xml:space="preserve"> 2000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Висина бочних страница товарног сандука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Минимално</w:t>
            </w:r>
            <w:r w:rsidRPr="0044773B">
              <w:rPr>
                <w:rFonts w:eastAsia="Arial" w:cs="Arial"/>
                <w:sz w:val="24"/>
                <w:lang w:val="sr-Latn-BA"/>
              </w:rPr>
              <w:t xml:space="preserve"> 400 mm</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Материјал бочних страница товарног сандука од алуминијума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Заштитна мрежа товарног сандука ка кабини</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Арњеви са цирадом изнад висине кабине</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Latn-CS"/>
              </w:rPr>
            </w:pPr>
            <w:r w:rsidRPr="0044773B">
              <w:rPr>
                <w:rFonts w:eastAsia="Arial" w:cs="Arial"/>
                <w:sz w:val="24"/>
                <w:lang w:val="sr-Cyrl-RS"/>
              </w:rPr>
              <w:t>Бочна заштита против подлетања</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Извршен технички преглед</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r w:rsidR="0044773B" w:rsidRPr="0044773B" w:rsidTr="006C1C1F">
        <w:tc>
          <w:tcPr>
            <w:tcW w:w="4675"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Атест за комплетно возило</w:t>
            </w:r>
          </w:p>
        </w:tc>
        <w:tc>
          <w:tcPr>
            <w:tcW w:w="4950" w:type="dxa"/>
          </w:tcPr>
          <w:p w:rsidR="0044773B" w:rsidRPr="0044773B" w:rsidRDefault="0044773B" w:rsidP="0044773B">
            <w:pPr>
              <w:spacing w:before="0"/>
              <w:jc w:val="center"/>
              <w:rPr>
                <w:rFonts w:eastAsia="Arial" w:cs="Arial"/>
                <w:sz w:val="24"/>
                <w:lang w:val="sr-Cyrl-RS"/>
              </w:rPr>
            </w:pPr>
            <w:r w:rsidRPr="0044773B">
              <w:rPr>
                <w:rFonts w:eastAsia="Arial" w:cs="Arial"/>
                <w:sz w:val="24"/>
                <w:lang w:val="sr-Cyrl-RS"/>
              </w:rPr>
              <w:t>Да</w:t>
            </w:r>
          </w:p>
        </w:tc>
      </w:tr>
    </w:tbl>
    <w:p w:rsidR="0044773B" w:rsidRPr="00D07D7E" w:rsidRDefault="0044773B" w:rsidP="007041DB">
      <w:pPr>
        <w:rPr>
          <w:rFonts w:cs="Arial"/>
          <w:b/>
          <w:bCs/>
          <w:lang w:val="sr-Cyrl-CS"/>
        </w:rPr>
      </w:pPr>
    </w:p>
    <w:p w:rsidR="0044773B" w:rsidRPr="0044773B" w:rsidRDefault="0044773B" w:rsidP="006B4A7E">
      <w:pPr>
        <w:numPr>
          <w:ilvl w:val="0"/>
          <w:numId w:val="30"/>
        </w:numPr>
        <w:spacing w:before="0" w:after="160" w:line="259" w:lineRule="auto"/>
        <w:ind w:left="330"/>
        <w:contextualSpacing/>
        <w:jc w:val="left"/>
        <w:rPr>
          <w:rFonts w:eastAsia="Arial" w:cs="Arial"/>
          <w:b/>
          <w:sz w:val="24"/>
          <w:lang w:val="sr-Cyrl-RS"/>
        </w:rPr>
      </w:pPr>
      <w:r w:rsidRPr="0044773B">
        <w:rPr>
          <w:rFonts w:eastAsia="Arial" w:cs="Arial"/>
          <w:b/>
          <w:sz w:val="24"/>
          <w:lang w:val="sr-Cyrl-RS"/>
        </w:rPr>
        <w:t>Теретно возило 4</w:t>
      </w:r>
      <w:r w:rsidRPr="0044773B">
        <w:rPr>
          <w:rFonts w:eastAsia="Arial" w:cs="Arial"/>
          <w:b/>
          <w:sz w:val="24"/>
        </w:rPr>
        <w:t xml:space="preserve">x4 </w:t>
      </w:r>
      <w:r w:rsidRPr="0044773B">
        <w:rPr>
          <w:rFonts w:eastAsia="Arial" w:cs="Arial"/>
          <w:b/>
          <w:sz w:val="24"/>
          <w:lang w:val="sr-Cyrl-RS"/>
        </w:rPr>
        <w:t>са хидрауличном дизалицом,</w:t>
      </w:r>
      <w:r w:rsidRPr="0044773B">
        <w:rPr>
          <w:rFonts w:eastAsia="Arial" w:cs="Arial"/>
          <w:b/>
          <w:sz w:val="24"/>
        </w:rPr>
        <w:t xml:space="preserve"> </w:t>
      </w:r>
      <w:r w:rsidRPr="0044773B">
        <w:rPr>
          <w:rFonts w:eastAsia="Arial" w:cs="Arial"/>
          <w:b/>
          <w:sz w:val="24"/>
          <w:lang w:val="sr-Cyrl-RS"/>
        </w:rPr>
        <w:t>товарним сандуком и седлом за превоз стубова</w:t>
      </w:r>
    </w:p>
    <w:tbl>
      <w:tblPr>
        <w:tblW w:w="9370" w:type="dxa"/>
        <w:tblInd w:w="-15" w:type="dxa"/>
        <w:tblCellMar>
          <w:left w:w="70" w:type="dxa"/>
          <w:right w:w="70" w:type="dxa"/>
        </w:tblCellMar>
        <w:tblLook w:val="0000" w:firstRow="0" w:lastRow="0" w:firstColumn="0" w:lastColumn="0" w:noHBand="0" w:noVBand="0"/>
      </w:tblPr>
      <w:tblGrid>
        <w:gridCol w:w="20"/>
        <w:gridCol w:w="16"/>
        <w:gridCol w:w="2984"/>
        <w:gridCol w:w="1675"/>
        <w:gridCol w:w="1125"/>
        <w:gridCol w:w="2618"/>
        <w:gridCol w:w="932"/>
      </w:tblGrid>
      <w:tr w:rsidR="009A5F00" w:rsidRPr="00C44EBF" w:rsidTr="0044773B">
        <w:trPr>
          <w:gridBefore w:val="2"/>
          <w:gridAfter w:val="1"/>
          <w:wBefore w:w="36" w:type="dxa"/>
          <w:wAfter w:w="932" w:type="dxa"/>
          <w:trHeight w:val="285"/>
        </w:trPr>
        <w:tc>
          <w:tcPr>
            <w:tcW w:w="8402" w:type="dxa"/>
            <w:gridSpan w:val="4"/>
            <w:tcBorders>
              <w:top w:val="nil"/>
              <w:left w:val="nil"/>
              <w:bottom w:val="nil"/>
              <w:right w:val="nil"/>
            </w:tcBorders>
            <w:shd w:val="clear" w:color="auto" w:fill="auto"/>
            <w:noWrap/>
            <w:vAlign w:val="bottom"/>
          </w:tcPr>
          <w:p w:rsidR="0044773B" w:rsidRDefault="0044773B" w:rsidP="0044773B">
            <w:pPr>
              <w:spacing w:before="0"/>
              <w:ind w:hanging="90"/>
              <w:rPr>
                <w:rFonts w:eastAsia="Arial" w:cs="Arial"/>
                <w:b/>
                <w:sz w:val="24"/>
                <w:lang w:val="sr-Cyrl-RS"/>
              </w:rPr>
            </w:pPr>
          </w:p>
          <w:p w:rsidR="0044773B" w:rsidRPr="0044773B" w:rsidRDefault="0044773B" w:rsidP="0044773B">
            <w:pPr>
              <w:spacing w:before="0"/>
              <w:ind w:hanging="90"/>
              <w:rPr>
                <w:rFonts w:eastAsia="Arial" w:cs="Arial"/>
                <w:b/>
                <w:sz w:val="24"/>
                <w:lang w:val="en-GB"/>
              </w:rPr>
            </w:pPr>
            <w:r w:rsidRPr="0044773B">
              <w:rPr>
                <w:rFonts w:eastAsia="Arial" w:cs="Arial"/>
                <w:b/>
                <w:sz w:val="24"/>
                <w:lang w:val="sr-Cyrl-RS"/>
              </w:rPr>
              <w:t>Подвоз</w:t>
            </w:r>
            <w:r w:rsidRPr="0044773B">
              <w:rPr>
                <w:rFonts w:eastAsia="Arial" w:cs="Arial"/>
                <w:b/>
                <w:sz w:val="24"/>
                <w:lang w:val="en-GB"/>
              </w:rPr>
              <w:t xml:space="preserve">: </w:t>
            </w:r>
          </w:p>
          <w:p w:rsidR="009A5F00" w:rsidRPr="00C44EBF" w:rsidRDefault="009A5F00" w:rsidP="0044773B">
            <w:pPr>
              <w:spacing w:before="0"/>
              <w:rPr>
                <w:rFonts w:cs="Arial"/>
                <w:b/>
                <w:lang w:val="sr-Cyrl-CS"/>
              </w:rPr>
            </w:pP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Latn-CS"/>
              </w:rPr>
            </w:pPr>
            <w:r w:rsidRPr="007B2EA4">
              <w:rPr>
                <w:rFonts w:eastAsia="Arial" w:cs="Arial"/>
                <w:bCs/>
                <w:iCs/>
                <w:sz w:val="24"/>
                <w:lang w:val="sr-Cyrl-RS"/>
              </w:rPr>
              <w:t xml:space="preserve">Дозвољена укупна маса </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 15</w:t>
            </w:r>
            <w:r w:rsidRPr="007B2EA4">
              <w:rPr>
                <w:rFonts w:eastAsia="Arial" w:cs="Arial"/>
                <w:bCs/>
                <w:iCs/>
                <w:sz w:val="24"/>
                <w:lang w:val="sr-Latn-CS"/>
              </w:rPr>
              <w:t>00</w:t>
            </w:r>
            <w:r w:rsidRPr="007B2EA4">
              <w:rPr>
                <w:rFonts w:eastAsia="Arial" w:cs="Arial"/>
                <w:bCs/>
                <w:iCs/>
                <w:sz w:val="24"/>
                <w:lang w:val="sr-Cyrl-RS"/>
              </w:rPr>
              <w:t>0</w:t>
            </w:r>
            <w:r w:rsidRPr="007B2EA4">
              <w:rPr>
                <w:rFonts w:eastAsia="Arial" w:cs="Arial"/>
                <w:bCs/>
                <w:iCs/>
                <w:sz w:val="24"/>
                <w:lang w:val="sr-Latn-CS"/>
              </w:rPr>
              <w:t xml:space="preserve"> kg</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Конструкцију возила припремити, прилагодити и ојачати за уградњу хидауличне дизалице у простору између кабине и сандука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Дозвољено оптерећење предње/задње осовине</w:t>
            </w:r>
          </w:p>
        </w:tc>
        <w:tc>
          <w:tcPr>
            <w:tcW w:w="4675" w:type="dxa"/>
            <w:gridSpan w:val="3"/>
          </w:tcPr>
          <w:p w:rsidR="0044773B" w:rsidRPr="007B2EA4" w:rsidRDefault="0044773B" w:rsidP="006C1C1F">
            <w:pPr>
              <w:jc w:val="center"/>
              <w:rPr>
                <w:rFonts w:eastAsia="Arial" w:cs="Arial"/>
                <w:bCs/>
                <w:iCs/>
                <w:sz w:val="24"/>
                <w:lang w:val="sr-Cyrl-RS"/>
              </w:rPr>
            </w:pPr>
          </w:p>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w:t>
            </w:r>
            <w:r w:rsidRPr="007B2EA4">
              <w:rPr>
                <w:rFonts w:eastAsia="Arial" w:cs="Arial"/>
                <w:bCs/>
                <w:iCs/>
                <w:sz w:val="24"/>
                <w:lang w:val="pl-PL"/>
              </w:rPr>
              <w:t xml:space="preserve"> 5700/10000 kg</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Погон</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pl-PL"/>
              </w:rPr>
              <w:t>4x4</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lastRenderedPageBreak/>
              <w:t>Једноструки точкови на задњој осовини</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en-GB"/>
              </w:rPr>
            </w:pPr>
            <w:r w:rsidRPr="007B2EA4">
              <w:rPr>
                <w:rFonts w:eastAsia="Arial" w:cs="Arial"/>
                <w:bCs/>
                <w:iCs/>
                <w:sz w:val="24"/>
                <w:lang w:val="sr-Cyrl-RS"/>
              </w:rPr>
              <w:t>Међуосовинско растојање</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максимум</w:t>
            </w:r>
            <w:r w:rsidRPr="007B2EA4">
              <w:rPr>
                <w:rFonts w:eastAsia="Arial" w:cs="Arial"/>
                <w:bCs/>
                <w:iCs/>
                <w:sz w:val="24"/>
                <w:lang w:val="en-GB"/>
              </w:rPr>
              <w:t xml:space="preserve"> </w:t>
            </w:r>
            <w:r w:rsidRPr="007B2EA4">
              <w:rPr>
                <w:rFonts w:eastAsia="Arial" w:cs="Arial"/>
                <w:bCs/>
                <w:iCs/>
                <w:sz w:val="24"/>
                <w:lang w:val="sr-Cyrl-RS"/>
              </w:rPr>
              <w:t>3400</w:t>
            </w:r>
            <w:r w:rsidRPr="007B2EA4">
              <w:rPr>
                <w:rFonts w:eastAsia="Arial" w:cs="Arial"/>
                <w:bCs/>
                <w:iCs/>
                <w:sz w:val="24"/>
                <w:lang w:val="en-GB"/>
              </w:rPr>
              <w:t xml:space="preserve"> mm</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Шасија</w:t>
            </w:r>
          </w:p>
        </w:tc>
        <w:tc>
          <w:tcPr>
            <w:tcW w:w="4675" w:type="dxa"/>
            <w:gridSpan w:val="3"/>
          </w:tcPr>
          <w:p w:rsidR="0044773B" w:rsidRPr="007B2EA4" w:rsidRDefault="0044773B" w:rsidP="006C1C1F">
            <w:pPr>
              <w:jc w:val="center"/>
              <w:rPr>
                <w:rFonts w:eastAsia="Arial" w:cs="Arial"/>
                <w:bCs/>
                <w:iCs/>
                <w:sz w:val="24"/>
                <w:lang w:val="sr-Latn-RS"/>
              </w:rPr>
            </w:pPr>
            <w:r w:rsidRPr="007B2EA4">
              <w:rPr>
                <w:rFonts w:eastAsia="Arial" w:cs="Arial"/>
                <w:bCs/>
                <w:iCs/>
                <w:sz w:val="24"/>
                <w:lang w:val="sr-Cyrl-RS"/>
              </w:rPr>
              <w:t>челична, „С“ профил минималне дебљине 6mm</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Клиренс возила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 350 мм</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Кабина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кратка, дневна са минимум 3 седишта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Пнеуматско седиште за возача</w:t>
            </w:r>
            <w:r w:rsidRPr="007B2EA4">
              <w:rPr>
                <w:rFonts w:eastAsia="Arial" w:cs="Arial"/>
                <w:bCs/>
                <w:iCs/>
                <w:sz w:val="24"/>
                <w:lang w:val="sr-Latn-RS"/>
              </w:rPr>
              <w:t xml:space="preserve"> </w:t>
            </w:r>
            <w:r w:rsidRPr="007B2EA4">
              <w:rPr>
                <w:rFonts w:eastAsia="Arial" w:cs="Arial"/>
                <w:bCs/>
                <w:iCs/>
                <w:sz w:val="24"/>
                <w:lang w:val="sr-Cyrl-RS"/>
              </w:rPr>
              <w:t>са наслоном за руку</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Сигурносни појасеви за сва седишта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it-IT"/>
              </w:rPr>
            </w:pPr>
            <w:r w:rsidRPr="007B2EA4">
              <w:rPr>
                <w:rFonts w:eastAsia="Arial" w:cs="Arial"/>
                <w:bCs/>
                <w:iCs/>
                <w:sz w:val="24"/>
                <w:lang w:val="sr-Cyrl-RS"/>
              </w:rPr>
              <w:t>Грејани и електрично подесиви ретровизори</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ED124D" w:rsidP="006C1C1F">
            <w:pPr>
              <w:jc w:val="center"/>
              <w:rPr>
                <w:rFonts w:eastAsia="Arial" w:cs="Arial"/>
                <w:bCs/>
                <w:iCs/>
                <w:sz w:val="24"/>
                <w:lang w:val="it-IT"/>
              </w:rPr>
            </w:pPr>
            <w:r>
              <w:rPr>
                <w:rFonts w:eastAsia="Arial" w:cs="Arial"/>
                <w:bCs/>
                <w:iCs/>
                <w:sz w:val="24"/>
                <w:lang w:val="sr-Cyrl-RS"/>
              </w:rPr>
              <w:t>K</w:t>
            </w:r>
            <w:r w:rsidR="0044773B" w:rsidRPr="007B2EA4">
              <w:rPr>
                <w:rFonts w:eastAsia="Arial" w:cs="Arial"/>
                <w:bCs/>
                <w:iCs/>
                <w:sz w:val="24"/>
                <w:lang w:val="sr-Cyrl-RS"/>
              </w:rPr>
              <w:t>лима</w:t>
            </w:r>
            <w:r>
              <w:rPr>
                <w:rFonts w:eastAsia="Arial" w:cs="Arial"/>
                <w:bCs/>
                <w:iCs/>
                <w:sz w:val="24"/>
              </w:rPr>
              <w:t xml:space="preserve"> уређај</w:t>
            </w:r>
            <w:r w:rsidR="0044773B" w:rsidRPr="007B2EA4">
              <w:rPr>
                <w:rFonts w:eastAsia="Arial" w:cs="Arial"/>
                <w:bCs/>
                <w:iCs/>
                <w:sz w:val="24"/>
                <w:lang w:val="sr-Cyrl-RS"/>
              </w:rPr>
              <w:t xml:space="preserve"> у кабини</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it-IT"/>
              </w:rPr>
            </w:pPr>
            <w:r w:rsidRPr="007B2EA4">
              <w:rPr>
                <w:rFonts w:eastAsia="Arial" w:cs="Arial"/>
                <w:bCs/>
                <w:iCs/>
                <w:sz w:val="24"/>
                <w:lang w:val="sr-Cyrl-RS"/>
              </w:rPr>
              <w:t>Електрични подизачи стакла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Latn-CS"/>
              </w:rPr>
            </w:pPr>
            <w:r w:rsidRPr="007B2EA4">
              <w:rPr>
                <w:rFonts w:eastAsia="Arial" w:cs="Arial"/>
                <w:bCs/>
                <w:iCs/>
                <w:sz w:val="24"/>
                <w:lang w:val="sr-Cyrl-RS"/>
              </w:rPr>
              <w:t>Спољашња заштита од сунца (заштита од сунца монтирана изнад предњег стакла)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t-BR"/>
              </w:rPr>
            </w:pPr>
            <w:r w:rsidRPr="007B2EA4">
              <w:rPr>
                <w:rFonts w:eastAsia="Arial" w:cs="Arial"/>
                <w:bCs/>
                <w:iCs/>
                <w:sz w:val="24"/>
                <w:lang w:val="sr-Cyrl-RS"/>
              </w:rPr>
              <w:t>Мотор</w:t>
            </w:r>
          </w:p>
        </w:tc>
        <w:tc>
          <w:tcPr>
            <w:tcW w:w="4675" w:type="dxa"/>
            <w:gridSpan w:val="3"/>
          </w:tcPr>
          <w:p w:rsidR="0044773B" w:rsidRPr="007B2EA4" w:rsidRDefault="0044773B" w:rsidP="006C1C1F">
            <w:pPr>
              <w:jc w:val="center"/>
              <w:rPr>
                <w:rFonts w:eastAsia="Arial" w:cs="Arial"/>
                <w:bCs/>
                <w:iCs/>
                <w:sz w:val="24"/>
                <w:lang w:val="sr-Latn-RS"/>
              </w:rPr>
            </w:pPr>
            <w:r w:rsidRPr="007B2EA4">
              <w:rPr>
                <w:rFonts w:eastAsia="Arial" w:cs="Arial"/>
                <w:bCs/>
                <w:iCs/>
                <w:sz w:val="24"/>
                <w:lang w:val="sr-Cyrl-RS"/>
              </w:rPr>
              <w:t>дизел, испуњава минимум ЕУРО 5</w:t>
            </w:r>
            <w:r w:rsidRPr="007B2EA4">
              <w:rPr>
                <w:rFonts w:eastAsia="Arial" w:cs="Arial"/>
                <w:bCs/>
                <w:iCs/>
                <w:sz w:val="24"/>
                <w:lang w:val="pt-BR"/>
              </w:rPr>
              <w:t xml:space="preserve"> </w:t>
            </w:r>
            <w:r w:rsidRPr="007B2EA4">
              <w:rPr>
                <w:rFonts w:eastAsia="Arial" w:cs="Arial"/>
                <w:bCs/>
                <w:iCs/>
                <w:sz w:val="24"/>
                <w:lang w:val="sr-Cyrl-RS"/>
              </w:rPr>
              <w:t xml:space="preserve">без рециркулације издувних гасова, </w:t>
            </w:r>
            <w:r w:rsidRPr="007B2EA4">
              <w:rPr>
                <w:rFonts w:eastAsia="Arial" w:cs="Arial"/>
                <w:bCs/>
                <w:iCs/>
                <w:sz w:val="24"/>
                <w:lang w:val="sr-Latn-RS"/>
              </w:rPr>
              <w:t>EGR-a</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Снага мотора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максимум</w:t>
            </w:r>
            <w:r w:rsidRPr="007B2EA4">
              <w:rPr>
                <w:rFonts w:eastAsia="Arial" w:cs="Arial"/>
                <w:bCs/>
                <w:iCs/>
                <w:sz w:val="24"/>
                <w:lang w:val="pl-PL"/>
              </w:rPr>
              <w:t xml:space="preserve"> </w:t>
            </w:r>
            <w:r w:rsidRPr="007B2EA4">
              <w:rPr>
                <w:rFonts w:eastAsia="Arial" w:cs="Arial"/>
                <w:bCs/>
                <w:iCs/>
                <w:sz w:val="24"/>
                <w:lang w:val="sr-Cyrl-RS"/>
              </w:rPr>
              <w:t>190</w:t>
            </w:r>
            <w:r w:rsidRPr="007B2EA4">
              <w:rPr>
                <w:rFonts w:eastAsia="Arial" w:cs="Arial"/>
                <w:bCs/>
                <w:iCs/>
                <w:sz w:val="24"/>
                <w:lang w:val="pl-PL"/>
              </w:rPr>
              <w:t xml:space="preserve"> kW</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Запремина мотора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w:t>
            </w:r>
            <w:r w:rsidRPr="007B2EA4">
              <w:rPr>
                <w:rFonts w:eastAsia="Arial" w:cs="Arial"/>
                <w:bCs/>
                <w:iCs/>
                <w:sz w:val="24"/>
                <w:lang w:val="pl-PL"/>
              </w:rPr>
              <w:t xml:space="preserve"> 5000 cm³</w:t>
            </w:r>
            <w:r w:rsidRPr="007B2EA4">
              <w:rPr>
                <w:rFonts w:eastAsia="Arial" w:cs="Arial"/>
                <w:bCs/>
                <w:iCs/>
                <w:sz w:val="24"/>
                <w:lang w:val="sr-Cyrl-RS"/>
              </w:rPr>
              <w:t>, максимум 6000</w:t>
            </w:r>
            <w:r w:rsidRPr="007B2EA4">
              <w:rPr>
                <w:rFonts w:eastAsia="Arial" w:cs="Arial"/>
                <w:bCs/>
                <w:iCs/>
                <w:sz w:val="24"/>
                <w:lang w:val="pl-PL"/>
              </w:rPr>
              <w:t xml:space="preserve"> cm³</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Обртни момент</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 850</w:t>
            </w:r>
            <w:r w:rsidRPr="007B2EA4">
              <w:rPr>
                <w:rFonts w:eastAsia="Arial" w:cs="Arial"/>
                <w:bCs/>
                <w:iCs/>
                <w:sz w:val="24"/>
                <w:lang w:val="pl-PL"/>
              </w:rPr>
              <w:t xml:space="preserve"> Nm</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Мењач</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 6 брзина + 1 ход уназад, мануелни</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Latn-CS"/>
              </w:rPr>
            </w:pPr>
            <w:r w:rsidRPr="007B2EA4">
              <w:rPr>
                <w:rFonts w:eastAsia="Arial" w:cs="Arial"/>
                <w:bCs/>
                <w:iCs/>
                <w:sz w:val="24"/>
                <w:lang w:val="sr-Cyrl-RS"/>
              </w:rPr>
              <w:t>Уграђени извод снаге са мењача усаглашен са надоградњом</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170"/>
        </w:trPr>
        <w:tc>
          <w:tcPr>
            <w:tcW w:w="4675" w:type="dxa"/>
            <w:gridSpan w:val="3"/>
          </w:tcPr>
          <w:p w:rsidR="0044773B" w:rsidRPr="007B2EA4" w:rsidRDefault="0044773B" w:rsidP="006C1C1F">
            <w:pPr>
              <w:jc w:val="center"/>
              <w:rPr>
                <w:rFonts w:eastAsia="Arial" w:cs="Arial"/>
                <w:bCs/>
                <w:iCs/>
                <w:sz w:val="24"/>
                <w:lang w:val="fi-FI"/>
              </w:rPr>
            </w:pPr>
            <w:r w:rsidRPr="007B2EA4">
              <w:rPr>
                <w:rFonts w:eastAsia="Arial" w:cs="Arial"/>
                <w:bCs/>
                <w:iCs/>
                <w:sz w:val="24"/>
                <w:lang w:val="sr-Cyrl-RS"/>
              </w:rPr>
              <w:t>Спојница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једноструко са аутоматским подешавањем</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fi-FI"/>
              </w:rPr>
            </w:pPr>
            <w:r w:rsidRPr="007B2EA4">
              <w:rPr>
                <w:rFonts w:eastAsia="Arial" w:cs="Arial"/>
                <w:bCs/>
                <w:iCs/>
                <w:sz w:val="24"/>
                <w:lang w:val="sr-Cyrl-RS"/>
              </w:rPr>
              <w:t>Ослањање возила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механичко напред и позади</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fi-FI"/>
              </w:rPr>
            </w:pPr>
            <w:r w:rsidRPr="007B2EA4">
              <w:rPr>
                <w:rFonts w:eastAsia="Arial" w:cs="Arial"/>
                <w:bCs/>
                <w:iCs/>
                <w:sz w:val="24"/>
                <w:lang w:val="sr-Cyrl-RS"/>
              </w:rPr>
              <w:t>Димензије пнеуматика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395/85</w:t>
            </w:r>
            <w:r w:rsidRPr="007B2EA4">
              <w:rPr>
                <w:rFonts w:eastAsia="Arial" w:cs="Arial"/>
                <w:bCs/>
                <w:iCs/>
                <w:sz w:val="24"/>
                <w:lang w:val="sr-Latn-RS"/>
              </w:rPr>
              <w:t>R20</w:t>
            </w:r>
            <w:r w:rsidRPr="007B2EA4">
              <w:rPr>
                <w:rFonts w:eastAsia="Arial" w:cs="Arial"/>
                <w:bCs/>
                <w:iCs/>
                <w:sz w:val="24"/>
                <w:lang w:val="fi-FI"/>
              </w:rPr>
              <w:t xml:space="preserve"> </w:t>
            </w:r>
            <w:r w:rsidRPr="007B2EA4">
              <w:rPr>
                <w:rFonts w:eastAsia="Arial" w:cs="Arial"/>
                <w:bCs/>
                <w:iCs/>
                <w:sz w:val="24"/>
                <w:lang w:val="sr-Cyrl-RS"/>
              </w:rPr>
              <w:t xml:space="preserve">за </w:t>
            </w:r>
            <w:r w:rsidRPr="007B2EA4">
              <w:rPr>
                <w:rFonts w:eastAsia="Arial" w:cs="Arial"/>
                <w:bCs/>
                <w:iCs/>
                <w:sz w:val="24"/>
                <w:lang w:val="sr-Latn-RS"/>
              </w:rPr>
              <w:t xml:space="preserve">„OFF Road“ </w:t>
            </w:r>
            <w:r w:rsidRPr="007B2EA4">
              <w:rPr>
                <w:rFonts w:eastAsia="Arial" w:cs="Arial"/>
                <w:bCs/>
                <w:iCs/>
                <w:sz w:val="24"/>
                <w:lang w:val="sr-Cyrl-RS"/>
              </w:rPr>
              <w:t xml:space="preserve">употребу </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Вертикална издувна грана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Управљач</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Серво</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it-IT"/>
              </w:rPr>
            </w:pPr>
            <w:r w:rsidRPr="007B2EA4">
              <w:rPr>
                <w:rFonts w:eastAsia="Arial" w:cs="Arial"/>
                <w:bCs/>
                <w:iCs/>
                <w:sz w:val="24"/>
                <w:lang w:val="sr-Cyrl-RS"/>
              </w:rPr>
              <w:t>Блокада диференцијала, предња и задња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it-IT"/>
              </w:rPr>
            </w:pPr>
            <w:r w:rsidRPr="007B2EA4">
              <w:rPr>
                <w:rFonts w:eastAsia="Arial" w:cs="Arial"/>
                <w:bCs/>
                <w:iCs/>
                <w:sz w:val="24"/>
                <w:lang w:val="sr-Cyrl-RS"/>
              </w:rPr>
              <w:t>Моторна кочница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Latn-RS"/>
              </w:rPr>
            </w:pPr>
            <w:r w:rsidRPr="007B2EA4">
              <w:rPr>
                <w:rFonts w:eastAsia="Arial" w:cs="Arial"/>
                <w:bCs/>
                <w:iCs/>
                <w:sz w:val="24"/>
                <w:lang w:val="sr-Cyrl-RS"/>
              </w:rPr>
              <w:t>Кочиони систем</w:t>
            </w:r>
            <w:r w:rsidRPr="007B2EA4">
              <w:rPr>
                <w:rFonts w:eastAsia="Arial" w:cs="Arial"/>
                <w:bCs/>
                <w:iCs/>
                <w:sz w:val="24"/>
                <w:lang w:val="it-IT"/>
              </w:rPr>
              <w:t xml:space="preserve">: </w:t>
            </w:r>
            <w:r w:rsidRPr="007B2EA4">
              <w:rPr>
                <w:rFonts w:eastAsia="Arial" w:cs="Arial"/>
                <w:bCs/>
                <w:iCs/>
                <w:sz w:val="24"/>
                <w:lang w:val="sr-Cyrl-RS"/>
              </w:rPr>
              <w:t xml:space="preserve">добош кочнице на свим точковима, ABS систем </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Резервоар за гориво</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 xml:space="preserve"> минимум </w:t>
            </w:r>
            <w:r w:rsidRPr="007B2EA4">
              <w:rPr>
                <w:rFonts w:eastAsia="Arial" w:cs="Arial"/>
                <w:bCs/>
                <w:iCs/>
                <w:sz w:val="24"/>
                <w:lang w:val="sr-Latn-RS"/>
              </w:rPr>
              <w:t>110</w:t>
            </w:r>
            <w:r w:rsidRPr="007B2EA4">
              <w:rPr>
                <w:rFonts w:eastAsia="Arial" w:cs="Arial"/>
                <w:bCs/>
                <w:iCs/>
                <w:sz w:val="24"/>
                <w:lang w:val="pl-PL"/>
              </w:rPr>
              <w:t xml:space="preserve"> l</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pl-PL"/>
              </w:rPr>
              <w:lastRenderedPageBreak/>
              <w:t xml:space="preserve">Ad Blue </w:t>
            </w:r>
            <w:r w:rsidRPr="007B2EA4">
              <w:rPr>
                <w:rFonts w:eastAsia="Arial" w:cs="Arial"/>
                <w:bCs/>
                <w:iCs/>
                <w:sz w:val="24"/>
                <w:lang w:val="sr-Cyrl-RS"/>
              </w:rPr>
              <w:t>резрвоар, грејани</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минимум</w:t>
            </w:r>
            <w:r w:rsidRPr="007B2EA4">
              <w:rPr>
                <w:rFonts w:eastAsia="Arial" w:cs="Arial"/>
                <w:bCs/>
                <w:iCs/>
                <w:sz w:val="24"/>
                <w:lang w:val="pl-PL"/>
              </w:rPr>
              <w:t xml:space="preserve"> 25 l</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Акумулатори минимум</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pl-PL"/>
              </w:rPr>
              <w:t>140 Ah</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Радио</w:t>
            </w:r>
            <w:r w:rsidRPr="007B2EA4">
              <w:rPr>
                <w:rFonts w:eastAsia="Arial" w:cs="Arial"/>
                <w:bCs/>
                <w:iCs/>
                <w:sz w:val="24"/>
                <w:lang w:val="pl-PL"/>
              </w:rPr>
              <w:t xml:space="preserve"> CD уређај</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Latn-RS"/>
              </w:rPr>
              <w:t xml:space="preserve">FMS </w:t>
            </w:r>
            <w:r w:rsidRPr="007B2EA4">
              <w:rPr>
                <w:rFonts w:eastAsia="Arial" w:cs="Arial"/>
                <w:bCs/>
                <w:iCs/>
                <w:sz w:val="24"/>
                <w:lang w:val="sr-Cyrl-RS"/>
              </w:rPr>
              <w:t>конектор</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Челични предњи браник</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Челична заштита хладњака мотора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pl-PL"/>
              </w:rPr>
            </w:pPr>
            <w:r w:rsidRPr="007B2EA4">
              <w:rPr>
                <w:rFonts w:eastAsia="Arial" w:cs="Arial"/>
                <w:bCs/>
                <w:iCs/>
                <w:sz w:val="24"/>
                <w:lang w:val="sr-Cyrl-RS"/>
              </w:rPr>
              <w:t>Заштита фарова металном решетком</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Тахограф у складу са законом</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Темпомат</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Предња светла за маглу</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Аутоматска дневна светла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Резервни точак</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Потезница за вучу приколице, пречника клина 50</w:t>
            </w:r>
            <w:r w:rsidRPr="007B2EA4">
              <w:rPr>
                <w:rFonts w:eastAsia="Arial" w:cs="Arial"/>
                <w:bCs/>
                <w:iCs/>
                <w:sz w:val="24"/>
              </w:rPr>
              <w:t>mm</w:t>
            </w:r>
            <w:r w:rsidRPr="007B2EA4">
              <w:rPr>
                <w:rFonts w:eastAsia="Arial" w:cs="Arial"/>
                <w:bCs/>
                <w:iCs/>
                <w:sz w:val="24"/>
                <w:lang w:val="sr-Cyrl-RS"/>
              </w:rPr>
              <w:t>, са припремљеном кочионом и електричном инсталацијом</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sz w:val="24"/>
                <w:lang w:val="sr-Cyrl-RS"/>
              </w:rPr>
            </w:pPr>
            <w:r w:rsidRPr="007B2EA4">
              <w:rPr>
                <w:rFonts w:eastAsia="Arial" w:cs="Arial"/>
                <w:sz w:val="24"/>
                <w:lang w:val="sr-Cyrl-RS"/>
              </w:rPr>
              <w:t>Фиксни хидраулучни добош-витло, са сајлом и куком за извлачење, min.4,5t (на предњој старни возила)</w:t>
            </w:r>
          </w:p>
        </w:tc>
        <w:tc>
          <w:tcPr>
            <w:tcW w:w="4675" w:type="dxa"/>
            <w:gridSpan w:val="3"/>
          </w:tcPr>
          <w:p w:rsidR="0044773B" w:rsidRPr="007B2EA4" w:rsidRDefault="0044773B" w:rsidP="006C1C1F">
            <w:pPr>
              <w:jc w:val="center"/>
              <w:rPr>
                <w:rFonts w:eastAsia="Arial" w:cs="Arial"/>
                <w:sz w:val="24"/>
                <w:lang w:val="sr-Cyrl-RS"/>
              </w:rPr>
            </w:pPr>
            <w:r w:rsidRPr="007B2EA4">
              <w:rPr>
                <w:rFonts w:eastAsia="Arial" w:cs="Arial"/>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gridSpan w:val="3"/>
          </w:tcPr>
          <w:p w:rsidR="0044773B" w:rsidRPr="007B2EA4" w:rsidRDefault="0044773B" w:rsidP="006C1C1F">
            <w:pPr>
              <w:jc w:val="center"/>
              <w:rPr>
                <w:rFonts w:eastAsia="Arial" w:cs="Arial"/>
                <w:bCs/>
                <w:iCs/>
                <w:sz w:val="24"/>
                <w:lang w:val="sr-Cyrl-RS"/>
              </w:rPr>
            </w:pPr>
          </w:p>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44773B" w:rsidRPr="007B2EA4" w:rsidTr="0044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Pr>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Два ротациона светла монтирана на крову возила</w:t>
            </w:r>
          </w:p>
        </w:tc>
        <w:tc>
          <w:tcPr>
            <w:tcW w:w="4675" w:type="dxa"/>
            <w:gridSpan w:val="3"/>
          </w:tcPr>
          <w:p w:rsidR="0044773B" w:rsidRPr="007B2EA4" w:rsidRDefault="0044773B" w:rsidP="006C1C1F">
            <w:pPr>
              <w:jc w:val="center"/>
              <w:rPr>
                <w:rFonts w:eastAsia="Arial" w:cs="Arial"/>
                <w:bCs/>
                <w:iCs/>
                <w:sz w:val="24"/>
                <w:lang w:val="sr-Cyrl-RS"/>
              </w:rPr>
            </w:pPr>
            <w:r w:rsidRPr="007B2EA4">
              <w:rPr>
                <w:rFonts w:eastAsia="Arial" w:cs="Arial"/>
                <w:bCs/>
                <w:iCs/>
                <w:sz w:val="24"/>
                <w:lang w:val="sr-Cyrl-RS"/>
              </w:rPr>
              <w:t>Да</w:t>
            </w:r>
          </w:p>
        </w:tc>
      </w:tr>
      <w:tr w:rsidR="009A5F00" w:rsidTr="0044773B">
        <w:trPr>
          <w:gridAfter w:val="2"/>
          <w:wAfter w:w="3550" w:type="dxa"/>
          <w:trHeight w:val="300"/>
        </w:trPr>
        <w:tc>
          <w:tcPr>
            <w:tcW w:w="3020" w:type="dxa"/>
            <w:gridSpan w:val="3"/>
            <w:tcBorders>
              <w:top w:val="nil"/>
              <w:left w:val="nil"/>
              <w:bottom w:val="nil"/>
              <w:right w:val="nil"/>
            </w:tcBorders>
            <w:shd w:val="clear" w:color="auto" w:fill="auto"/>
            <w:noWrap/>
            <w:vAlign w:val="bottom"/>
          </w:tcPr>
          <w:p w:rsidR="009A5F00" w:rsidRDefault="009A5F00" w:rsidP="002B3D96">
            <w:pPr>
              <w:rPr>
                <w:rFonts w:cs="Arial"/>
                <w:b/>
                <w:bCs/>
                <w:lang w:val="sr-Cyrl-CS"/>
              </w:rPr>
            </w:pPr>
          </w:p>
        </w:tc>
        <w:tc>
          <w:tcPr>
            <w:tcW w:w="2800" w:type="dxa"/>
            <w:gridSpan w:val="2"/>
            <w:tcBorders>
              <w:top w:val="nil"/>
              <w:left w:val="nil"/>
              <w:bottom w:val="nil"/>
              <w:right w:val="nil"/>
            </w:tcBorders>
            <w:shd w:val="clear" w:color="auto" w:fill="auto"/>
            <w:noWrap/>
            <w:vAlign w:val="bottom"/>
          </w:tcPr>
          <w:p w:rsidR="009A5F00" w:rsidRDefault="009A5F00" w:rsidP="002B3D96">
            <w:pPr>
              <w:rPr>
                <w:rFonts w:cs="Arial"/>
                <w:b/>
                <w:bCs/>
                <w:highlight w:val="yellow"/>
                <w:lang w:val="sr-Latn-RS"/>
              </w:rPr>
            </w:pPr>
          </w:p>
        </w:tc>
      </w:tr>
    </w:tbl>
    <w:p w:rsidR="009A5F00" w:rsidRDefault="009A5F00" w:rsidP="007F3CE9">
      <w:pPr>
        <w:rPr>
          <w:lang w:eastAsia="ar-SA"/>
        </w:rPr>
      </w:pPr>
    </w:p>
    <w:p w:rsidR="006C1C1F" w:rsidRPr="006C1C1F" w:rsidRDefault="006C1C1F" w:rsidP="006C1C1F">
      <w:pPr>
        <w:spacing w:before="0"/>
        <w:rPr>
          <w:rFonts w:eastAsia="Arial" w:cs="Arial"/>
          <w:b/>
          <w:sz w:val="24"/>
        </w:rPr>
      </w:pPr>
      <w:r w:rsidRPr="006C1C1F">
        <w:rPr>
          <w:rFonts w:eastAsia="Arial" w:cs="Arial"/>
          <w:b/>
          <w:sz w:val="24"/>
        </w:rPr>
        <w:t xml:space="preserve">Надоградња – Товарни </w:t>
      </w:r>
      <w:r w:rsidRPr="006C1C1F">
        <w:rPr>
          <w:rFonts w:eastAsia="Arial" w:cs="Arial"/>
          <w:b/>
          <w:sz w:val="24"/>
          <w:lang w:val="sr-Cyrl-RS"/>
        </w:rPr>
        <w:t>сандук</w:t>
      </w:r>
      <w:r w:rsidRPr="006C1C1F">
        <w:rPr>
          <w:rFonts w:eastAsia="Arial" w:cs="Arial"/>
          <w:b/>
          <w:sz w:val="24"/>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Унутрашња дужина товарног сандука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Минимално</w:t>
            </w:r>
            <w:r w:rsidRPr="006C1C1F">
              <w:rPr>
                <w:rFonts w:eastAsia="Arial" w:cs="Arial"/>
                <w:sz w:val="24"/>
                <w:lang w:val="sr-Latn-BA"/>
              </w:rPr>
              <w:t xml:space="preserve"> 3000 mm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Унутрашња ширина товарног сандука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Минимално</w:t>
            </w:r>
            <w:r w:rsidRPr="006C1C1F">
              <w:rPr>
                <w:rFonts w:eastAsia="Arial" w:cs="Arial"/>
                <w:sz w:val="24"/>
                <w:lang w:val="sr-Latn-BA"/>
              </w:rPr>
              <w:t xml:space="preserve"> 2400 mm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Висина бочних страница товарног сандука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Минимално</w:t>
            </w:r>
            <w:r w:rsidRPr="006C1C1F">
              <w:rPr>
                <w:rFonts w:eastAsia="Arial" w:cs="Arial"/>
                <w:sz w:val="24"/>
                <w:lang w:val="sr-Latn-BA"/>
              </w:rPr>
              <w:t xml:space="preserve"> 600 mm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Странице сандука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Rам челични са алуминијумском испуном – дводелно,</w:t>
            </w:r>
            <w:r w:rsidRPr="006C1C1F">
              <w:rPr>
                <w:rFonts w:eastAsia="Arial" w:cs="Arial"/>
                <w:sz w:val="24"/>
              </w:rPr>
              <w:t xml:space="preserve"> </w:t>
            </w:r>
            <w:r w:rsidRPr="006C1C1F">
              <w:rPr>
                <w:rFonts w:eastAsia="Arial" w:cs="Arial"/>
                <w:sz w:val="24"/>
                <w:lang w:val="sr-Cyrl-RS"/>
              </w:rPr>
              <w:t>задњи стубови челичног рама монтажно/демонтажни (због превоза стубова)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Под сандука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Лимени, ојачан са челичним ребрастим лимом</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Помоћна шасија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Високо квалитетни челични профил</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Предвидети место и израдити постоље – носач резервног точка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lastRenderedPageBreak/>
              <w:t>Окретница-пети точак за ношење стубова са аркањцима, монтажно демонтажна, на поду возила</w:t>
            </w:r>
            <w:r w:rsidRPr="006C1C1F">
              <w:rPr>
                <w:rFonts w:eastAsia="Arial" w:cs="Arial"/>
                <w:sz w:val="24"/>
              </w:rPr>
              <w:t xml:space="preserve"> </w:t>
            </w:r>
            <w:r w:rsidRPr="006C1C1F">
              <w:rPr>
                <w:rFonts w:eastAsia="Arial" w:cs="Arial"/>
                <w:sz w:val="24"/>
                <w:lang w:val="sr-Cyrl-RS"/>
              </w:rPr>
              <w:t>минималне носивости 6т</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Оквир сандука са отворима за лако везивање терета</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Бочна светла</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Бочна заштита против подлетања</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Заштита задњих светала</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Блатобрани</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bl>
    <w:p w:rsidR="006D6CF3" w:rsidRDefault="006D6CF3" w:rsidP="007F3CE9">
      <w:pPr>
        <w:rPr>
          <w:lang w:eastAsia="ar-SA"/>
        </w:rPr>
      </w:pPr>
    </w:p>
    <w:p w:rsidR="006C1C1F" w:rsidRPr="006C1C1F" w:rsidRDefault="006C1C1F" w:rsidP="006C1C1F">
      <w:pPr>
        <w:spacing w:before="0"/>
        <w:rPr>
          <w:rFonts w:eastAsia="Arial" w:cs="Arial"/>
          <w:b/>
          <w:sz w:val="24"/>
        </w:rPr>
      </w:pPr>
      <w:r w:rsidRPr="006C1C1F">
        <w:rPr>
          <w:rFonts w:eastAsia="Arial" w:cs="Arial"/>
          <w:b/>
          <w:sz w:val="24"/>
        </w:rPr>
        <w:t xml:space="preserve">Надоградња </w:t>
      </w:r>
      <w:r w:rsidRPr="006C1C1F">
        <w:rPr>
          <w:rFonts w:eastAsia="Arial" w:cs="Arial"/>
          <w:b/>
          <w:sz w:val="24"/>
          <w:lang w:val="sr-Cyrl-RS"/>
        </w:rPr>
        <w:t xml:space="preserve">- </w:t>
      </w:r>
      <w:r w:rsidRPr="006C1C1F">
        <w:rPr>
          <w:rFonts w:eastAsia="Arial" w:cs="Arial"/>
          <w:b/>
          <w:sz w:val="24"/>
        </w:rPr>
        <w:t>Дизалица: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31"/>
      </w:tblGrid>
      <w:tr w:rsidR="006C1C1F" w:rsidRPr="006C1C1F" w:rsidTr="006C1C1F">
        <w:tc>
          <w:tcPr>
            <w:tcW w:w="4675" w:type="dxa"/>
            <w:vAlign w:val="bottom"/>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Позиција</w:t>
            </w:r>
          </w:p>
        </w:tc>
        <w:tc>
          <w:tcPr>
            <w:tcW w:w="4931" w:type="dxa"/>
          </w:tcPr>
          <w:p w:rsidR="006C1C1F" w:rsidRPr="006C1C1F" w:rsidRDefault="006C1C1F" w:rsidP="006C1C1F">
            <w:pPr>
              <w:spacing w:before="0"/>
              <w:jc w:val="center"/>
              <w:rPr>
                <w:rFonts w:eastAsia="Arial" w:cs="Arial"/>
                <w:b/>
                <w:sz w:val="24"/>
                <w:lang w:val="sr-Cyrl-RS"/>
              </w:rPr>
            </w:pPr>
            <w:r w:rsidRPr="006C1C1F">
              <w:rPr>
                <w:rFonts w:eastAsia="Arial" w:cs="Arial"/>
                <w:sz w:val="24"/>
                <w:lang w:val="sr-Cyrl-RS"/>
              </w:rPr>
              <w:t>иза кабине подвоза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Подизни момент</w:t>
            </w:r>
          </w:p>
        </w:tc>
        <w:tc>
          <w:tcPr>
            <w:tcW w:w="4931" w:type="dxa"/>
          </w:tcPr>
          <w:p w:rsidR="006C1C1F" w:rsidRPr="006C1C1F" w:rsidRDefault="006C1C1F" w:rsidP="006C1C1F">
            <w:pPr>
              <w:spacing w:before="0"/>
              <w:jc w:val="center"/>
              <w:rPr>
                <w:rFonts w:eastAsia="Arial" w:cs="Arial"/>
                <w:b/>
                <w:sz w:val="24"/>
              </w:rPr>
            </w:pPr>
            <w:r w:rsidRPr="006C1C1F">
              <w:rPr>
                <w:rFonts w:eastAsia="Arial" w:cs="Arial"/>
                <w:sz w:val="24"/>
              </w:rPr>
              <w:t xml:space="preserve">минимум </w:t>
            </w:r>
            <w:r w:rsidRPr="006C1C1F">
              <w:rPr>
                <w:rFonts w:eastAsia="Arial" w:cs="Arial"/>
                <w:sz w:val="24"/>
                <w:lang w:val="sr-Latn-CS"/>
              </w:rPr>
              <w:t>1</w:t>
            </w:r>
            <w:r w:rsidRPr="006C1C1F">
              <w:rPr>
                <w:rFonts w:eastAsia="Arial" w:cs="Arial"/>
                <w:sz w:val="24"/>
                <w:lang w:val="sr-Cyrl-RS"/>
              </w:rPr>
              <w:t>4</w:t>
            </w:r>
            <w:r w:rsidRPr="006C1C1F">
              <w:rPr>
                <w:rFonts w:eastAsia="Arial" w:cs="Arial"/>
                <w:sz w:val="24"/>
                <w:lang w:val="sr-Latn-CS"/>
              </w:rPr>
              <w:t xml:space="preserve"> tm</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w:t>
            </w:r>
            <w:r w:rsidRPr="006C1C1F">
              <w:rPr>
                <w:rFonts w:eastAsia="Arial" w:cs="Arial"/>
                <w:sz w:val="24"/>
              </w:rPr>
              <w:t xml:space="preserve">изалица са 3 хидраулична наставка </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Хоризонтални хидраулични дохват</w:t>
            </w:r>
          </w:p>
        </w:tc>
        <w:tc>
          <w:tcPr>
            <w:tcW w:w="4931" w:type="dxa"/>
          </w:tcPr>
          <w:p w:rsidR="006C1C1F" w:rsidRPr="006C1C1F" w:rsidRDefault="006C1C1F" w:rsidP="006C1C1F">
            <w:pPr>
              <w:spacing w:before="0"/>
              <w:jc w:val="center"/>
              <w:rPr>
                <w:rFonts w:eastAsia="Arial" w:cs="Arial"/>
                <w:b/>
                <w:sz w:val="24"/>
              </w:rPr>
            </w:pPr>
            <w:r w:rsidRPr="006C1C1F">
              <w:rPr>
                <w:rFonts w:eastAsia="Arial" w:cs="Arial"/>
                <w:sz w:val="24"/>
              </w:rPr>
              <w:t xml:space="preserve">минимум </w:t>
            </w:r>
            <w:r w:rsidRPr="006C1C1F">
              <w:rPr>
                <w:rFonts w:eastAsia="Arial" w:cs="Arial"/>
                <w:sz w:val="24"/>
                <w:lang w:val="sr-Latn-CS"/>
              </w:rPr>
              <w:t>10 m</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Подизни капацитет на максималном хоризонталном хидрауличном дохвату</w:t>
            </w:r>
          </w:p>
        </w:tc>
        <w:tc>
          <w:tcPr>
            <w:tcW w:w="4931" w:type="dxa"/>
          </w:tcPr>
          <w:p w:rsidR="006C1C1F" w:rsidRPr="006C1C1F" w:rsidRDefault="006C1C1F" w:rsidP="006C1C1F">
            <w:pPr>
              <w:spacing w:before="0"/>
              <w:jc w:val="center"/>
              <w:rPr>
                <w:rFonts w:eastAsia="Arial" w:cs="Arial"/>
                <w:sz w:val="24"/>
              </w:rPr>
            </w:pPr>
          </w:p>
          <w:p w:rsidR="006C1C1F" w:rsidRPr="006C1C1F" w:rsidRDefault="006C1C1F" w:rsidP="006C1C1F">
            <w:pPr>
              <w:spacing w:before="0"/>
              <w:jc w:val="center"/>
              <w:rPr>
                <w:rFonts w:eastAsia="Arial" w:cs="Arial"/>
                <w:sz w:val="24"/>
              </w:rPr>
            </w:pPr>
            <w:r w:rsidRPr="006C1C1F">
              <w:rPr>
                <w:rFonts w:eastAsia="Arial" w:cs="Arial"/>
                <w:sz w:val="24"/>
              </w:rPr>
              <w:t>Минимум 1300 кг</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Тежина дизалице са стабилизаторима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Максимум 22</w:t>
            </w:r>
            <w:r w:rsidRPr="006C1C1F">
              <w:rPr>
                <w:rFonts w:eastAsia="Arial" w:cs="Arial"/>
                <w:sz w:val="24"/>
                <w:lang w:val="sr-Cyrl-RS"/>
              </w:rPr>
              <w:t>0</w:t>
            </w:r>
            <w:r w:rsidRPr="006C1C1F">
              <w:rPr>
                <w:rFonts w:eastAsia="Arial" w:cs="Arial"/>
                <w:sz w:val="24"/>
              </w:rPr>
              <w:t>0 кг</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Угао окретања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Минимум 41</w:t>
            </w:r>
            <w:r w:rsidRPr="006C1C1F">
              <w:rPr>
                <w:rFonts w:eastAsia="Arial" w:cs="Arial"/>
                <w:sz w:val="24"/>
                <w:lang w:val="sr-Cyrl-RS"/>
              </w:rPr>
              <w:t>5</w:t>
            </w:r>
            <w:r w:rsidRPr="006C1C1F">
              <w:rPr>
                <w:rFonts w:eastAsia="Arial" w:cs="Arial"/>
                <w:sz w:val="24"/>
              </w:rPr>
              <w:t>°</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Закретни моменат</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 xml:space="preserve">Минимум </w:t>
            </w:r>
            <w:r w:rsidRPr="006C1C1F">
              <w:rPr>
                <w:rFonts w:eastAsia="Arial" w:cs="Arial"/>
                <w:sz w:val="24"/>
                <w:lang w:val="sr-Cyrl-RS"/>
              </w:rPr>
              <w:t>1</w:t>
            </w:r>
            <w:r w:rsidRPr="006C1C1F">
              <w:rPr>
                <w:rFonts w:eastAsia="Arial" w:cs="Arial"/>
                <w:sz w:val="24"/>
              </w:rPr>
              <w:t>,</w:t>
            </w:r>
            <w:r w:rsidRPr="006C1C1F">
              <w:rPr>
                <w:rFonts w:eastAsia="Arial" w:cs="Arial"/>
                <w:sz w:val="24"/>
                <w:lang w:val="sr-Cyrl-RS"/>
              </w:rPr>
              <w:t xml:space="preserve">6 </w:t>
            </w:r>
            <w:r w:rsidRPr="006C1C1F">
              <w:rPr>
                <w:rFonts w:eastAsia="Arial" w:cs="Arial"/>
                <w:sz w:val="24"/>
              </w:rPr>
              <w:t>tm</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lang w:val="sr-Latn-CS"/>
              </w:rPr>
              <w:t xml:space="preserve">2 </w:t>
            </w:r>
            <w:r w:rsidRPr="006C1C1F">
              <w:rPr>
                <w:rFonts w:eastAsia="Arial" w:cs="Arial"/>
                <w:sz w:val="24"/>
              </w:rPr>
              <w:t>бочно хидраулично извлачива стабилизатора, ширина извлачења</w:t>
            </w:r>
          </w:p>
        </w:tc>
        <w:tc>
          <w:tcPr>
            <w:tcW w:w="4931" w:type="dxa"/>
          </w:tcPr>
          <w:p w:rsidR="006C1C1F" w:rsidRPr="006C1C1F" w:rsidRDefault="006C1C1F" w:rsidP="006C1C1F">
            <w:pPr>
              <w:spacing w:before="0"/>
              <w:jc w:val="center"/>
              <w:rPr>
                <w:rFonts w:eastAsia="Arial" w:cs="Arial"/>
                <w:b/>
                <w:sz w:val="24"/>
              </w:rPr>
            </w:pPr>
            <w:r w:rsidRPr="006C1C1F">
              <w:rPr>
                <w:rFonts w:eastAsia="Arial" w:cs="Arial"/>
                <w:sz w:val="24"/>
              </w:rPr>
              <w:t>Минимум</w:t>
            </w:r>
            <w:r w:rsidRPr="006C1C1F">
              <w:rPr>
                <w:rFonts w:eastAsia="Arial" w:cs="Arial"/>
                <w:sz w:val="24"/>
                <w:lang w:val="sr-Cyrl-RS"/>
              </w:rPr>
              <w:t xml:space="preserve"> 5,5 </w:t>
            </w:r>
            <w:r w:rsidRPr="006C1C1F">
              <w:rPr>
                <w:rFonts w:eastAsia="Arial" w:cs="Arial"/>
                <w:sz w:val="24"/>
                <w:lang w:val="sr-Latn-CS"/>
              </w:rPr>
              <w:t>m</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Мануелно окретање стабилизатора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Додатни стабилизатори у за</w:t>
            </w:r>
            <w:r w:rsidR="00ED124D">
              <w:rPr>
                <w:rFonts w:eastAsia="Arial" w:cs="Arial"/>
                <w:sz w:val="24"/>
                <w:lang w:val="sr-Cyrl-RS"/>
              </w:rPr>
              <w:t>д</w:t>
            </w:r>
            <w:r w:rsidRPr="006C1C1F">
              <w:rPr>
                <w:rFonts w:eastAsia="Arial" w:cs="Arial"/>
                <w:sz w:val="24"/>
                <w:lang w:val="sr-Cyrl-RS"/>
              </w:rPr>
              <w:t>њем делу возила</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 xml:space="preserve">Да </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 xml:space="preserve">Управљање </w:t>
            </w:r>
            <w:r w:rsidRPr="006C1C1F">
              <w:rPr>
                <w:rFonts w:eastAsia="Arial" w:cs="Arial"/>
                <w:sz w:val="24"/>
                <w:lang w:val="sr-Cyrl-RS"/>
              </w:rPr>
              <w:t>дизалицом даљинским радио командама као и са једне стране возила са нивоа тла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Latn-CS"/>
              </w:rPr>
            </w:pPr>
            <w:r w:rsidRPr="006C1C1F">
              <w:rPr>
                <w:rFonts w:eastAsia="Arial" w:cs="Arial"/>
                <w:sz w:val="24"/>
              </w:rPr>
              <w:t>Појединачно управљање стабилизаторима са блокирајућим вентилима на цилиндрима стабилизатора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Calibri" w:cs="Arial"/>
                <w:sz w:val="24"/>
                <w:szCs w:val="24"/>
              </w:rPr>
              <w:t>Сигурносни интерфејс са електронском контролом преоптерећења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Инсталација за рад са додатним уређајима (бушећа гарнитура или слично)</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 xml:space="preserve">Резервоар за уље </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 xml:space="preserve">Минимум </w:t>
            </w:r>
            <w:r w:rsidRPr="006C1C1F">
              <w:rPr>
                <w:rFonts w:eastAsia="Arial" w:cs="Arial"/>
                <w:sz w:val="24"/>
                <w:lang w:val="sr-Cyrl-RS"/>
              </w:rPr>
              <w:t>120</w:t>
            </w:r>
            <w:r w:rsidRPr="006C1C1F">
              <w:rPr>
                <w:rFonts w:eastAsia="Arial" w:cs="Arial"/>
                <w:sz w:val="24"/>
              </w:rPr>
              <w:t xml:space="preserve"> l </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 xml:space="preserve">Хладњак </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 xml:space="preserve">Да </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Хидраулична пумпа</w:t>
            </w:r>
          </w:p>
        </w:tc>
        <w:tc>
          <w:tcPr>
            <w:tcW w:w="4931" w:type="dxa"/>
          </w:tcPr>
          <w:p w:rsidR="006C1C1F" w:rsidRPr="006C1C1F" w:rsidRDefault="006C1C1F" w:rsidP="006C1C1F">
            <w:pPr>
              <w:spacing w:before="0"/>
              <w:jc w:val="center"/>
              <w:rPr>
                <w:rFonts w:eastAsia="Arial" w:cs="Arial"/>
                <w:sz w:val="24"/>
                <w:lang w:val="en-GB"/>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Филтер високог притиска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База дизалице ливена челична конструкција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Либела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Кука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 xml:space="preserve">Корпа за рад људи на висини </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Носивост корпе</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200 кг</w:t>
            </w:r>
          </w:p>
        </w:tc>
      </w:tr>
      <w:tr w:rsidR="006C1C1F" w:rsidRPr="006C1C1F" w:rsidTr="006C1C1F">
        <w:tc>
          <w:tcPr>
            <w:tcW w:w="4675" w:type="dxa"/>
            <w:vAlign w:val="bottom"/>
          </w:tcPr>
          <w:p w:rsidR="006C1C1F" w:rsidRPr="006C1C1F" w:rsidRDefault="006C1C1F" w:rsidP="006C1C1F">
            <w:pPr>
              <w:spacing w:before="0" w:after="160" w:line="259" w:lineRule="auto"/>
              <w:jc w:val="center"/>
              <w:rPr>
                <w:rFonts w:ascii="Calibri" w:eastAsia="Calibri" w:hAnsi="Calibri"/>
              </w:rPr>
            </w:pPr>
            <w:r w:rsidRPr="006C1C1F">
              <w:rPr>
                <w:rFonts w:eastAsia="Calibri" w:cs="Arial"/>
                <w:sz w:val="24"/>
                <w:szCs w:val="24"/>
                <w:lang w:val="sr-Cyrl-RS"/>
              </w:rPr>
              <w:lastRenderedPageBreak/>
              <w:t>Х</w:t>
            </w:r>
            <w:r w:rsidRPr="006C1C1F">
              <w:rPr>
                <w:rFonts w:eastAsia="Calibri" w:cs="Arial"/>
                <w:sz w:val="24"/>
                <w:szCs w:val="24"/>
              </w:rPr>
              <w:t xml:space="preserve">идромотор са бушећом гарнитуром средње категорије (бушећа хидраулична глава за бушење рупа </w:t>
            </w:r>
            <w:r w:rsidRPr="006C1C1F">
              <w:rPr>
                <w:rFonts w:eastAsia="Calibri" w:cs="Arial"/>
                <w:sz w:val="24"/>
                <w:szCs w:val="24"/>
                <w:lang w:val="sr-Cyrl-RS"/>
              </w:rPr>
              <w:t xml:space="preserve">фи </w:t>
            </w:r>
            <w:r w:rsidRPr="006C1C1F">
              <w:rPr>
                <w:rFonts w:eastAsia="Calibri" w:cs="Arial"/>
                <w:sz w:val="24"/>
                <w:szCs w:val="24"/>
              </w:rPr>
              <w:t>400,</w:t>
            </w:r>
            <w:r w:rsidRPr="006C1C1F">
              <w:rPr>
                <w:rFonts w:eastAsia="Calibri" w:cs="Arial"/>
                <w:sz w:val="24"/>
                <w:szCs w:val="24"/>
                <w:lang w:val="sr-Cyrl-RS"/>
              </w:rPr>
              <w:t xml:space="preserve"> </w:t>
            </w:r>
            <w:r w:rsidRPr="006C1C1F">
              <w:rPr>
                <w:rFonts w:eastAsia="Calibri" w:cs="Arial"/>
                <w:sz w:val="24"/>
                <w:szCs w:val="24"/>
              </w:rPr>
              <w:t xml:space="preserve">сврдло </w:t>
            </w:r>
            <w:r w:rsidRPr="006C1C1F">
              <w:rPr>
                <w:rFonts w:eastAsia="Calibri" w:cs="Arial"/>
                <w:sz w:val="24"/>
                <w:szCs w:val="24"/>
                <w:lang w:val="sr-Cyrl-RS"/>
              </w:rPr>
              <w:t xml:space="preserve">фи </w:t>
            </w:r>
            <w:r w:rsidRPr="006C1C1F">
              <w:rPr>
                <w:rFonts w:eastAsia="Calibri" w:cs="Arial"/>
                <w:sz w:val="24"/>
                <w:szCs w:val="24"/>
              </w:rPr>
              <w:t>400 , дужине 2000</w:t>
            </w:r>
            <w:r w:rsidRPr="006C1C1F">
              <w:rPr>
                <w:rFonts w:eastAsia="Calibri" w:cs="Arial"/>
                <w:sz w:val="24"/>
                <w:szCs w:val="24"/>
                <w:lang w:val="sr-Cyrl-RS"/>
              </w:rPr>
              <w:t xml:space="preserve"> </w:t>
            </w:r>
            <w:r w:rsidRPr="006C1C1F">
              <w:rPr>
                <w:rFonts w:eastAsia="Calibri" w:cs="Arial"/>
                <w:sz w:val="24"/>
                <w:szCs w:val="24"/>
              </w:rPr>
              <w:t>mm).</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 xml:space="preserve">Да </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Дизалица угр</w:t>
            </w:r>
            <w:r w:rsidRPr="006C1C1F">
              <w:rPr>
                <w:rFonts w:eastAsia="Arial" w:cs="Arial"/>
                <w:sz w:val="24"/>
                <w:lang w:val="sr-Cyrl-RS"/>
              </w:rPr>
              <w:t>а</w:t>
            </w:r>
            <w:r w:rsidRPr="006C1C1F">
              <w:rPr>
                <w:rFonts w:eastAsia="Arial" w:cs="Arial"/>
                <w:sz w:val="24"/>
              </w:rPr>
              <w:t>ђена иза кабине возила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Атест за дизалицу</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Упутство за руковање</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Обука за руковаоце</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Уверење о обучености руковаоца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Гаранција</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Минимум 24 месеци</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Гаранција на елементе конструкције</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Минимум 36 месеци</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lang w:val="sr-Cyrl-RS"/>
              </w:rPr>
              <w:t>Извршен технички преглед</w:t>
            </w:r>
          </w:p>
        </w:tc>
        <w:tc>
          <w:tcPr>
            <w:tcW w:w="4931"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 xml:space="preserve">Атест за комплетно возило </w:t>
            </w:r>
          </w:p>
        </w:tc>
        <w:tc>
          <w:tcPr>
            <w:tcW w:w="4931"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bl>
    <w:p w:rsidR="006D6CF3" w:rsidRDefault="006D6CF3" w:rsidP="007F3CE9">
      <w:pPr>
        <w:rPr>
          <w:lang w:eastAsia="ar-SA"/>
        </w:rPr>
      </w:pPr>
    </w:p>
    <w:p w:rsidR="006C1C1F" w:rsidRDefault="006C1C1F" w:rsidP="007F3CE9">
      <w:pPr>
        <w:rPr>
          <w:lang w:eastAsia="ar-SA"/>
        </w:rPr>
      </w:pPr>
    </w:p>
    <w:p w:rsidR="006C1C1F" w:rsidRPr="006C1C1F" w:rsidRDefault="006C1C1F" w:rsidP="006B4A7E">
      <w:pPr>
        <w:numPr>
          <w:ilvl w:val="0"/>
          <w:numId w:val="30"/>
        </w:numPr>
        <w:spacing w:before="0" w:after="160" w:line="259" w:lineRule="auto"/>
        <w:ind w:left="330"/>
        <w:contextualSpacing/>
        <w:jc w:val="left"/>
        <w:rPr>
          <w:rFonts w:eastAsia="Arial" w:cs="Arial"/>
          <w:b/>
          <w:sz w:val="24"/>
          <w:lang w:val="sr-Cyrl-RS"/>
        </w:rPr>
      </w:pPr>
      <w:r w:rsidRPr="006C1C1F">
        <w:rPr>
          <w:rFonts w:eastAsia="Arial" w:cs="Arial"/>
          <w:b/>
          <w:sz w:val="24"/>
          <w:lang w:val="sr-Cyrl-RS"/>
        </w:rPr>
        <w:t>Хидраулична платформа дохвата 12-14 m, на возилу са путарском кабином</w:t>
      </w:r>
    </w:p>
    <w:p w:rsidR="006C1C1F" w:rsidRPr="006C1C1F" w:rsidRDefault="006C1C1F" w:rsidP="006C1C1F">
      <w:pPr>
        <w:spacing w:before="0"/>
        <w:rPr>
          <w:rFonts w:eastAsia="Arial" w:cs="Arial"/>
          <w:b/>
          <w:sz w:val="24"/>
          <w:lang w:val="sr-Cyrl-RS"/>
        </w:rPr>
      </w:pPr>
    </w:p>
    <w:p w:rsidR="006C1C1F" w:rsidRPr="006C1C1F" w:rsidRDefault="006C1C1F" w:rsidP="006C1C1F">
      <w:pPr>
        <w:spacing w:before="0"/>
        <w:ind w:left="-90"/>
        <w:rPr>
          <w:rFonts w:eastAsia="Arial" w:cs="Arial"/>
          <w:b/>
          <w:sz w:val="24"/>
          <w:lang w:val="sr-Cyrl-RS"/>
        </w:rPr>
      </w:pPr>
      <w:r w:rsidRPr="006C1C1F">
        <w:rPr>
          <w:rFonts w:eastAsia="Arial" w:cs="Arial"/>
          <w:b/>
          <w:sz w:val="24"/>
          <w:lang w:val="sr-Cyrl-RS"/>
        </w:rPr>
        <w:t>Подвоз:</w:t>
      </w:r>
    </w:p>
    <w:p w:rsidR="006C1C1F" w:rsidRPr="007F3CE9" w:rsidRDefault="006C1C1F" w:rsidP="007F3CE9">
      <w:pPr>
        <w:rPr>
          <w:lang w:eastAsia="ar-S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Гориво</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Дизел</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и распоред цилиндра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Latn-CS"/>
              </w:rPr>
              <w:t xml:space="preserve">4 </w:t>
            </w:r>
            <w:r w:rsidRPr="006C1C1F">
              <w:rPr>
                <w:rFonts w:eastAsia="Arial" w:cs="Arial"/>
                <w:sz w:val="24"/>
                <w:lang w:val="sr-Cyrl-RS"/>
              </w:rPr>
              <w:t>у линији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Емисија мотора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Минимум ЕУРО</w:t>
            </w:r>
            <w:r w:rsidRPr="006C1C1F">
              <w:rPr>
                <w:rFonts w:eastAsia="Arial" w:cs="Arial"/>
                <w:sz w:val="24"/>
                <w:lang w:val="sr-Latn-CS"/>
              </w:rPr>
              <w:t xml:space="preserve"> 6</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Снага мотора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105</w:t>
            </w:r>
            <w:r w:rsidRPr="006C1C1F">
              <w:rPr>
                <w:rFonts w:eastAsia="Arial" w:cs="Arial"/>
                <w:sz w:val="24"/>
                <w:lang w:val="sr-Latn-CS"/>
              </w:rPr>
              <w:t xml:space="preserve"> kW</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Запремина мотора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Latn-CS"/>
              </w:rPr>
              <w:t xml:space="preserve"> </w:t>
            </w:r>
            <w:r w:rsidRPr="006C1C1F">
              <w:rPr>
                <w:rFonts w:eastAsia="Arial" w:cs="Arial"/>
                <w:bCs/>
                <w:iCs/>
                <w:sz w:val="24"/>
                <w:lang w:val="sr-Cyrl-RS"/>
              </w:rPr>
              <w:t>максимум</w:t>
            </w:r>
            <w:r w:rsidRPr="006C1C1F">
              <w:rPr>
                <w:rFonts w:eastAsia="Arial" w:cs="Arial"/>
                <w:bCs/>
                <w:iCs/>
                <w:sz w:val="24"/>
                <w:lang w:val="sr-Latn-CS"/>
              </w:rPr>
              <w:t xml:space="preserve"> </w:t>
            </w:r>
            <w:r w:rsidRPr="006C1C1F">
              <w:rPr>
                <w:rFonts w:eastAsia="Arial" w:cs="Arial"/>
                <w:bCs/>
                <w:iCs/>
                <w:sz w:val="24"/>
                <w:lang w:val="sr-Cyrl-RS"/>
              </w:rPr>
              <w:t>30</w:t>
            </w:r>
            <w:r w:rsidRPr="006C1C1F">
              <w:rPr>
                <w:rFonts w:eastAsia="Arial" w:cs="Arial"/>
                <w:bCs/>
                <w:iCs/>
                <w:sz w:val="24"/>
                <w:lang w:val="sr-Latn-CS"/>
              </w:rPr>
              <w:t xml:space="preserve">00 </w:t>
            </w:r>
            <w:r w:rsidRPr="006C1C1F">
              <w:rPr>
                <w:rFonts w:eastAsia="Arial" w:cs="Arial"/>
                <w:sz w:val="24"/>
                <w:lang w:val="sr-Latn-CS"/>
              </w:rPr>
              <w:t>cm³</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Обртни момент мотора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350</w:t>
            </w:r>
            <w:r w:rsidRPr="006C1C1F">
              <w:rPr>
                <w:rFonts w:eastAsia="Arial" w:cs="Arial"/>
                <w:sz w:val="24"/>
              </w:rPr>
              <w:t xml:space="preserve"> NM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Мењач</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Мануелни, минимално</w:t>
            </w:r>
            <w:r w:rsidRPr="006C1C1F">
              <w:rPr>
                <w:rFonts w:eastAsia="Arial" w:cs="Arial"/>
                <w:sz w:val="24"/>
                <w:lang w:val="sr-Latn-CS"/>
              </w:rPr>
              <w:t xml:space="preserve"> </w:t>
            </w:r>
            <w:r w:rsidRPr="006C1C1F">
              <w:rPr>
                <w:rFonts w:eastAsia="Arial" w:cs="Arial"/>
                <w:sz w:val="24"/>
                <w:lang w:val="sr-Cyrl-RS"/>
              </w:rPr>
              <w:t>6</w:t>
            </w:r>
            <w:r w:rsidRPr="006C1C1F">
              <w:rPr>
                <w:rFonts w:eastAsia="Arial" w:cs="Arial"/>
                <w:sz w:val="24"/>
                <w:lang w:val="sr-Latn-CS"/>
              </w:rPr>
              <w:t xml:space="preserve"> </w:t>
            </w:r>
            <w:r w:rsidRPr="006C1C1F">
              <w:rPr>
                <w:rFonts w:eastAsia="Arial" w:cs="Arial"/>
                <w:sz w:val="24"/>
                <w:lang w:val="sr-Cyrl-RS"/>
              </w:rPr>
              <w:t>брзина</w:t>
            </w:r>
            <w:r w:rsidRPr="006C1C1F">
              <w:rPr>
                <w:rFonts w:eastAsia="Arial" w:cs="Arial"/>
                <w:sz w:val="24"/>
                <w:lang w:val="sr-Latn-CS"/>
              </w:rPr>
              <w:t xml:space="preserve"> +</w:t>
            </w:r>
            <w:r w:rsidRPr="006C1C1F">
              <w:rPr>
                <w:rFonts w:eastAsia="Arial" w:cs="Arial"/>
                <w:sz w:val="24"/>
                <w:lang w:val="sr-Cyrl-RS"/>
              </w:rPr>
              <w:t>ход уназад</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 xml:space="preserve">ПТО </w:t>
            </w:r>
            <w:r w:rsidRPr="006C1C1F">
              <w:rPr>
                <w:rFonts w:eastAsia="Arial" w:cs="Arial"/>
                <w:sz w:val="24"/>
                <w:lang w:val="sr-Latn-CS"/>
              </w:rPr>
              <w:t xml:space="preserve">– </w:t>
            </w:r>
            <w:r w:rsidRPr="006C1C1F">
              <w:rPr>
                <w:rFonts w:eastAsia="Arial" w:cs="Arial"/>
                <w:sz w:val="24"/>
                <w:lang w:val="sr-Cyrl-RS"/>
              </w:rPr>
              <w:t>извод из мењача усаглашен са захтевима погона надградње</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Међуосовински размак</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Mаксимум</w:t>
            </w:r>
            <w:r w:rsidRPr="006C1C1F">
              <w:rPr>
                <w:rFonts w:eastAsia="Arial" w:cs="Arial"/>
                <w:sz w:val="24"/>
                <w:lang w:val="sr-Latn-CS"/>
              </w:rPr>
              <w:t xml:space="preserve"> </w:t>
            </w:r>
            <w:r w:rsidRPr="006C1C1F">
              <w:rPr>
                <w:rFonts w:eastAsia="Arial" w:cs="Arial"/>
                <w:sz w:val="24"/>
                <w:lang w:val="sr-Cyrl-RS"/>
              </w:rPr>
              <w:t>3800</w:t>
            </w:r>
            <w:r w:rsidRPr="006C1C1F">
              <w:rPr>
                <w:rFonts w:eastAsia="Arial" w:cs="Arial"/>
                <w:sz w:val="24"/>
                <w:lang w:val="sr-Latn-CS"/>
              </w:rPr>
              <w:t xml:space="preserve"> mm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Шасија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Челична „Ц“ профил</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Ослањање возила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Механичко напред и позади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Погон</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Latn-CS"/>
              </w:rPr>
              <w:t>4x2, задњи погон</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RS"/>
              </w:rPr>
            </w:pPr>
            <w:r w:rsidRPr="006C1C1F">
              <w:rPr>
                <w:rFonts w:eastAsia="Arial" w:cs="Arial"/>
                <w:sz w:val="24"/>
                <w:lang w:val="sr-Cyrl-RS"/>
              </w:rPr>
              <w:t>Бруто маса возила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минимум</w:t>
            </w:r>
            <w:r w:rsidRPr="006C1C1F">
              <w:rPr>
                <w:rFonts w:eastAsia="Arial" w:cs="Arial"/>
                <w:sz w:val="24"/>
                <w:lang w:val="sr-Latn-CS"/>
              </w:rPr>
              <w:t xml:space="preserve"> 5000 kg</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Дозвољено оптерећење предње осовине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2100</w:t>
            </w:r>
            <w:r w:rsidRPr="006C1C1F">
              <w:rPr>
                <w:rFonts w:eastAsia="Arial" w:cs="Arial"/>
                <w:sz w:val="24"/>
              </w:rPr>
              <w:t xml:space="preserve"> kg</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Дозвољено оптерећење задње осовине</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 xml:space="preserve">минимум </w:t>
            </w:r>
            <w:r w:rsidRPr="006C1C1F">
              <w:rPr>
                <w:rFonts w:eastAsia="Arial" w:cs="Arial"/>
                <w:sz w:val="24"/>
                <w:lang w:val="sr-Latn-CS"/>
              </w:rPr>
              <w:t>3500 kg</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Резервоар за гориво</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70</w:t>
            </w:r>
            <w:r w:rsidRPr="006C1C1F">
              <w:rPr>
                <w:rFonts w:eastAsia="Arial" w:cs="Arial"/>
                <w:sz w:val="24"/>
              </w:rPr>
              <w:t>l</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Акумулатори</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110</w:t>
            </w:r>
            <w:r w:rsidRPr="006C1C1F">
              <w:rPr>
                <w:rFonts w:eastAsia="Arial" w:cs="Arial"/>
                <w:sz w:val="24"/>
              </w:rPr>
              <w:t>Ah</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Кочиони систем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Дискови на предњој и задњој осовини, АБС, АСР, ЕСП, помоћ при покретању возила на узбрдици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Звучни сигнал за ход у назад</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Кабина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Путарска, полуизбачена у белој боји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седишта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1+6</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lastRenderedPageBreak/>
              <w:t>Сигурносни појасеви за сва седишта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Пнеуматско седиште за возача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врата на кабини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4</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Леви и десни ретровизор, електрично подесиви и грејани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Управљач</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Серво, подесиви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Аутоматска дневна светла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Предња светла за маглу</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Кодирани кључ за стартовање возила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Електрично подизање стакла на предњим вратима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90061F" w:rsidRPr="006C1C1F" w:rsidTr="006C1C1F">
        <w:tc>
          <w:tcPr>
            <w:tcW w:w="4675" w:type="dxa"/>
          </w:tcPr>
          <w:p w:rsidR="0090061F" w:rsidRPr="006C1C1F" w:rsidRDefault="0090061F" w:rsidP="006C1C1F">
            <w:pPr>
              <w:spacing w:before="0"/>
              <w:jc w:val="center"/>
              <w:rPr>
                <w:rFonts w:eastAsia="Arial" w:cs="Arial"/>
                <w:sz w:val="24"/>
                <w:lang w:val="sr-Cyrl-RS"/>
              </w:rPr>
            </w:pPr>
            <w:r w:rsidRPr="0090061F">
              <w:rPr>
                <w:rFonts w:eastAsia="Arial" w:cs="Arial"/>
                <w:sz w:val="24"/>
                <w:lang w:val="sr-Cyrl-RS"/>
              </w:rPr>
              <w:t>Пнеуматици М+S</w:t>
            </w:r>
          </w:p>
        </w:tc>
        <w:tc>
          <w:tcPr>
            <w:tcW w:w="4950" w:type="dxa"/>
          </w:tcPr>
          <w:p w:rsidR="0090061F" w:rsidRPr="006C1C1F" w:rsidRDefault="009006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Даљинска централна брава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Радио  ЦД уређај</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ED124D" w:rsidP="006C1C1F">
            <w:pPr>
              <w:spacing w:before="0"/>
              <w:jc w:val="center"/>
              <w:rPr>
                <w:rFonts w:eastAsia="Arial" w:cs="Arial"/>
                <w:sz w:val="24"/>
                <w:lang w:val="sr-Cyrl-RS"/>
              </w:rPr>
            </w:pPr>
            <w:r>
              <w:rPr>
                <w:rFonts w:eastAsia="Arial" w:cs="Arial"/>
                <w:sz w:val="24"/>
                <w:lang w:val="sr-Cyrl-RS"/>
              </w:rPr>
              <w:t>К</w:t>
            </w:r>
            <w:r w:rsidR="006C1C1F" w:rsidRPr="006C1C1F">
              <w:rPr>
                <w:rFonts w:eastAsia="Arial" w:cs="Arial"/>
                <w:sz w:val="24"/>
                <w:lang w:val="sr-Cyrl-RS"/>
              </w:rPr>
              <w:t>лима уређај у кабини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Тахограф у складу са законом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Темпомат</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Резервни точак стандардних димензија са носачем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Ушка за шлеповање возила са предње стране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Пратићи прибор и алат возила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дизалица, комплет кључева, ПП апарат, комплет сијалица, прва помоћ,троугао за обележавање возила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Ротационо светло монтирано на крову возила</w:t>
            </w:r>
          </w:p>
        </w:tc>
        <w:tc>
          <w:tcPr>
            <w:tcW w:w="4950"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bl>
    <w:p w:rsidR="009A5F00" w:rsidRDefault="009A5F00" w:rsidP="009A5F00">
      <w:pPr>
        <w:rPr>
          <w:lang w:val="sr-Cyrl-RS" w:eastAsia="ar-SA"/>
        </w:rPr>
      </w:pPr>
    </w:p>
    <w:p w:rsidR="006C1C1F" w:rsidRPr="009A5F00" w:rsidRDefault="006C1C1F" w:rsidP="009A5F00">
      <w:pPr>
        <w:rPr>
          <w:lang w:val="sr-Cyrl-RS" w:eastAsia="ar-SA"/>
        </w:rPr>
      </w:pPr>
    </w:p>
    <w:p w:rsidR="006C1C1F" w:rsidRPr="006C1C1F" w:rsidRDefault="006C1C1F" w:rsidP="006C1C1F">
      <w:pPr>
        <w:spacing w:before="0"/>
        <w:rPr>
          <w:rFonts w:eastAsia="Arial" w:cs="Arial"/>
          <w:b/>
          <w:sz w:val="24"/>
        </w:rPr>
      </w:pPr>
      <w:r w:rsidRPr="006C1C1F">
        <w:rPr>
          <w:rFonts w:eastAsia="Arial" w:cs="Arial"/>
          <w:b/>
          <w:sz w:val="24"/>
        </w:rPr>
        <w:t xml:space="preserve">Надоградња </w:t>
      </w:r>
      <w:r w:rsidRPr="006C1C1F">
        <w:rPr>
          <w:rFonts w:eastAsia="Arial" w:cs="Arial"/>
          <w:b/>
          <w:sz w:val="24"/>
          <w:lang w:val="sr-Cyrl-RS"/>
        </w:rPr>
        <w:t>хидраулична платформа</w:t>
      </w:r>
      <w:r w:rsidRPr="006C1C1F">
        <w:rPr>
          <w:rFonts w:eastAsia="Arial" w:cs="Arial"/>
          <w:b/>
          <w:sz w:val="24"/>
        </w:rPr>
        <w:t>:</w:t>
      </w:r>
    </w:p>
    <w:p w:rsidR="009A5F00" w:rsidRDefault="009A5F00" w:rsidP="000B7065">
      <w:pPr>
        <w:pStyle w:val="Heading10"/>
        <w:ind w:left="0" w:firstLine="0"/>
        <w:jc w:val="both"/>
        <w:rPr>
          <w:rFonts w:cs="Arial"/>
          <w:sz w:val="24"/>
          <w:szCs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Тип и врста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Зглобна платформа, минимум два зглоба, са телескопирајућим наставком</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Радна висина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xml:space="preserve">минимум </w:t>
            </w:r>
            <w:r w:rsidRPr="006C1C1F">
              <w:rPr>
                <w:rFonts w:eastAsia="Arial" w:cs="Arial"/>
                <w:sz w:val="24"/>
                <w:lang w:val="sr-Latn-CS"/>
              </w:rPr>
              <w:t>13,5 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Бочни дохват</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rPr>
              <w:t xml:space="preserve">минимум 7 </w:t>
            </w:r>
            <w:r w:rsidRPr="006C1C1F">
              <w:rPr>
                <w:rFonts w:eastAsia="Arial" w:cs="Arial"/>
                <w:sz w:val="24"/>
                <w:lang w:val="sr-Latn-CS"/>
              </w:rPr>
              <w:t>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Ротација стуба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xml:space="preserve">360°, </w:t>
            </w:r>
            <w:r w:rsidRPr="006C1C1F">
              <w:rPr>
                <w:rFonts w:eastAsia="Arial" w:cs="Arial"/>
                <w:sz w:val="24"/>
                <w:lang w:val="sr-Cyrl-RS"/>
              </w:rPr>
              <w:t>континуирано</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rPr>
              <w:t>Ротација корпе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 - 90°</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Радна корпа димензија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минимум</w:t>
            </w:r>
            <w:r w:rsidRPr="006C1C1F">
              <w:rPr>
                <w:rFonts w:eastAsia="Arial" w:cs="Arial"/>
                <w:sz w:val="24"/>
                <w:lang w:val="sr-Latn-CS"/>
              </w:rPr>
              <w:t xml:space="preserve"> 1,4</w:t>
            </w:r>
            <w:r w:rsidRPr="006C1C1F">
              <w:rPr>
                <w:rFonts w:eastAsia="Arial" w:cs="Arial"/>
                <w:sz w:val="24"/>
                <w:lang w:val="sr-Cyrl-RS"/>
              </w:rPr>
              <w:t xml:space="preserve"> </w:t>
            </w:r>
            <w:r w:rsidRPr="006C1C1F">
              <w:rPr>
                <w:rFonts w:eastAsia="Arial" w:cs="Arial"/>
                <w:sz w:val="24"/>
                <w:lang w:val="sr-Latn-CS"/>
              </w:rPr>
              <w:t>x</w:t>
            </w:r>
            <w:r w:rsidRPr="006C1C1F">
              <w:rPr>
                <w:rFonts w:eastAsia="Arial" w:cs="Arial"/>
                <w:sz w:val="24"/>
                <w:lang w:val="sr-Cyrl-RS"/>
              </w:rPr>
              <w:t xml:space="preserve"> </w:t>
            </w:r>
            <w:r w:rsidRPr="006C1C1F">
              <w:rPr>
                <w:rFonts w:eastAsia="Arial" w:cs="Arial"/>
                <w:sz w:val="24"/>
                <w:lang w:val="sr-Latn-CS"/>
              </w:rPr>
              <w:t>0,7</w:t>
            </w:r>
            <w:r w:rsidRPr="006C1C1F">
              <w:rPr>
                <w:rFonts w:eastAsia="Arial" w:cs="Arial"/>
                <w:sz w:val="24"/>
                <w:lang w:val="sr-Cyrl-RS"/>
              </w:rPr>
              <w:t xml:space="preserve"> </w:t>
            </w:r>
            <w:r w:rsidRPr="006C1C1F">
              <w:rPr>
                <w:rFonts w:eastAsia="Arial" w:cs="Arial"/>
                <w:sz w:val="24"/>
                <w:lang w:val="sr-Latn-CS"/>
              </w:rPr>
              <w:t>x</w:t>
            </w:r>
            <w:r w:rsidRPr="006C1C1F">
              <w:rPr>
                <w:rFonts w:eastAsia="Arial" w:cs="Arial"/>
                <w:sz w:val="24"/>
                <w:lang w:val="sr-Cyrl-RS"/>
              </w:rPr>
              <w:t xml:space="preserve"> </w:t>
            </w:r>
            <w:r w:rsidRPr="006C1C1F">
              <w:rPr>
                <w:rFonts w:eastAsia="Arial" w:cs="Arial"/>
                <w:sz w:val="24"/>
                <w:lang w:val="sr-Latn-CS"/>
              </w:rPr>
              <w:t>1,1m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Изолација корпе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1000</w:t>
            </w:r>
            <w:r w:rsidRPr="006C1C1F">
              <w:rPr>
                <w:rFonts w:eastAsia="Arial" w:cs="Arial"/>
                <w:sz w:val="24"/>
                <w:lang w:val="sr-Cyrl-RS"/>
              </w:rPr>
              <w:t xml:space="preserve"> </w:t>
            </w:r>
            <w:r w:rsidRPr="006C1C1F">
              <w:rPr>
                <w:rFonts w:eastAsia="Arial" w:cs="Arial"/>
                <w:sz w:val="24"/>
                <w:lang w:val="sr-Latn-CS"/>
              </w:rPr>
              <w:t>V</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Носивост корпе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Минимум </w:t>
            </w:r>
            <w:r w:rsidRPr="006C1C1F">
              <w:rPr>
                <w:rFonts w:eastAsia="Arial" w:cs="Arial"/>
                <w:sz w:val="24"/>
                <w:lang w:val="sr-Latn-CS"/>
              </w:rPr>
              <w:t>2</w:t>
            </w:r>
            <w:r w:rsidRPr="006C1C1F">
              <w:rPr>
                <w:rFonts w:eastAsia="Arial" w:cs="Arial"/>
                <w:sz w:val="24"/>
                <w:lang w:val="sr-Cyrl-RS"/>
              </w:rPr>
              <w:t>2</w:t>
            </w:r>
            <w:r w:rsidRPr="006C1C1F">
              <w:rPr>
                <w:rFonts w:eastAsia="Arial" w:cs="Arial"/>
                <w:sz w:val="24"/>
                <w:lang w:val="sr-Latn-CS"/>
              </w:rPr>
              <w:t>0 kg</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Управљање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Хидраулично</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Управљање из радне корпе и управљачке кутије на платформи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Висина возила са склопљеном платформом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максимум</w:t>
            </w:r>
            <w:r w:rsidRPr="006C1C1F">
              <w:rPr>
                <w:rFonts w:eastAsia="Arial" w:cs="Arial"/>
                <w:sz w:val="24"/>
                <w:lang w:val="sr-Latn-CS"/>
              </w:rPr>
              <w:t xml:space="preserve">  </w:t>
            </w:r>
            <w:r w:rsidRPr="006C1C1F">
              <w:rPr>
                <w:rFonts w:eastAsia="Arial" w:cs="Arial"/>
                <w:sz w:val="24"/>
                <w:lang w:val="sr-Cyrl-RS"/>
              </w:rPr>
              <w:t>2</w:t>
            </w:r>
            <w:r w:rsidRPr="006C1C1F">
              <w:rPr>
                <w:rFonts w:eastAsia="Arial" w:cs="Arial"/>
                <w:sz w:val="24"/>
                <w:lang w:val="sr-Latn-CS"/>
              </w:rPr>
              <w:t>.</w:t>
            </w:r>
            <w:r w:rsidRPr="006C1C1F">
              <w:rPr>
                <w:rFonts w:eastAsia="Arial" w:cs="Arial"/>
                <w:sz w:val="24"/>
                <w:lang w:val="sr-Cyrl-RS"/>
              </w:rPr>
              <w:t>85</w:t>
            </w:r>
            <w:r w:rsidRPr="006C1C1F">
              <w:rPr>
                <w:rFonts w:eastAsia="Arial" w:cs="Arial"/>
                <w:sz w:val="24"/>
                <w:lang w:val="sr-Latn-CS"/>
              </w:rPr>
              <w:t xml:space="preserve"> 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Дужина возила са склопљеном платформом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Максимум </w:t>
            </w:r>
            <w:r w:rsidRPr="006C1C1F">
              <w:rPr>
                <w:rFonts w:eastAsia="Arial" w:cs="Arial"/>
                <w:sz w:val="24"/>
                <w:lang w:val="sr-Cyrl-RS"/>
              </w:rPr>
              <w:t>6</w:t>
            </w:r>
            <w:r w:rsidRPr="006C1C1F">
              <w:rPr>
                <w:rFonts w:eastAsia="Arial" w:cs="Arial"/>
                <w:sz w:val="24"/>
              </w:rPr>
              <w:t>.</w:t>
            </w:r>
            <w:r w:rsidRPr="006C1C1F">
              <w:rPr>
                <w:rFonts w:eastAsia="Arial" w:cs="Arial"/>
                <w:sz w:val="24"/>
                <w:lang w:val="sr-Cyrl-RS"/>
              </w:rPr>
              <w:t>5</w:t>
            </w:r>
            <w:r w:rsidRPr="006C1C1F">
              <w:rPr>
                <w:rFonts w:eastAsia="Arial" w:cs="Arial"/>
                <w:sz w:val="24"/>
              </w:rPr>
              <w:t>0</w:t>
            </w:r>
            <w:r w:rsidRPr="006C1C1F">
              <w:rPr>
                <w:rFonts w:eastAsia="Arial" w:cs="Arial"/>
                <w:sz w:val="24"/>
                <w:lang w:val="sr-Latn-CS"/>
              </w:rPr>
              <w:t xml:space="preserve"> 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lastRenderedPageBreak/>
              <w:t>Задњи препуст возила када је платформа склопљена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Максимум </w:t>
            </w:r>
            <w:r w:rsidRPr="006C1C1F">
              <w:rPr>
                <w:rFonts w:eastAsia="Arial" w:cs="Arial"/>
                <w:sz w:val="24"/>
                <w:lang w:val="sr-Cyrl-RS"/>
              </w:rPr>
              <w:t>17</w:t>
            </w:r>
            <w:r w:rsidRPr="006C1C1F">
              <w:rPr>
                <w:rFonts w:eastAsia="Arial" w:cs="Arial"/>
                <w:sz w:val="24"/>
              </w:rPr>
              <w:t>00</w:t>
            </w:r>
            <w:r w:rsidRPr="006C1C1F">
              <w:rPr>
                <w:rFonts w:eastAsia="Arial" w:cs="Arial"/>
                <w:sz w:val="24"/>
                <w:lang w:val="sr-Cyrl-RS"/>
              </w:rPr>
              <w:t xml:space="preserve"> </w:t>
            </w:r>
            <w:r w:rsidRPr="006C1C1F">
              <w:rPr>
                <w:rFonts w:eastAsia="Arial" w:cs="Arial"/>
                <w:sz w:val="24"/>
                <w:lang w:val="sr-Latn-CS"/>
              </w:rPr>
              <w:t>mm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 xml:space="preserve">Хидраулична црева и каблови смештени унутар </w:t>
            </w:r>
            <w:r w:rsidRPr="006C1C1F">
              <w:rPr>
                <w:rFonts w:eastAsia="Arial" w:cs="Arial"/>
                <w:sz w:val="24"/>
                <w:lang w:val="sr-Cyrl-RS"/>
              </w:rPr>
              <w:t>система полуга и телескопа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Мотор старт/стоп прекидач</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у радној корпи</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Стабилизатора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4</w:t>
            </w:r>
            <w:r w:rsidRPr="006C1C1F">
              <w:rPr>
                <w:rFonts w:eastAsia="Arial" w:cs="Arial"/>
                <w:sz w:val="24"/>
              </w:rPr>
              <w:t xml:space="preserve"> комада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Подметача стабилизатора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4</w:t>
            </w:r>
            <w:r w:rsidRPr="006C1C1F">
              <w:rPr>
                <w:rFonts w:eastAsia="Arial" w:cs="Arial"/>
                <w:sz w:val="24"/>
              </w:rPr>
              <w:t xml:space="preserve"> комада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Ушке за сигурносни појас у корпи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Ручна пумпа за рад у нужди за платформу и стабилизаторе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Бројач радних сати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Кутија за алат</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ЦЕ декларација за платформу</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Атест по закону о заштити на раду</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За хидрауличну платформу дохвата 12-14 m доставити техничку документацију неопходну за атестирање возила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lang w:val="sr-Cyrl-RS"/>
              </w:rPr>
              <w:t>Извршен технички преглед</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vAlign w:val="bottom"/>
          </w:tcPr>
          <w:p w:rsidR="006C1C1F" w:rsidRPr="006C1C1F" w:rsidRDefault="006C1C1F" w:rsidP="006C1C1F">
            <w:pPr>
              <w:spacing w:before="0"/>
              <w:jc w:val="center"/>
              <w:rPr>
                <w:rFonts w:eastAsia="Arial" w:cs="Arial"/>
                <w:sz w:val="24"/>
              </w:rPr>
            </w:pPr>
            <w:r w:rsidRPr="006C1C1F">
              <w:rPr>
                <w:rFonts w:eastAsia="Arial" w:cs="Arial"/>
                <w:sz w:val="24"/>
              </w:rPr>
              <w:t xml:space="preserve">Атест за комплетно возило </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Да</w:t>
            </w:r>
          </w:p>
        </w:tc>
      </w:tr>
    </w:tbl>
    <w:p w:rsidR="006C1C1F" w:rsidRDefault="006C1C1F" w:rsidP="006C1C1F">
      <w:pPr>
        <w:rPr>
          <w:lang w:val="sr-Cyrl-RS" w:eastAsia="ar-SA"/>
        </w:rPr>
      </w:pPr>
    </w:p>
    <w:p w:rsidR="006C1C1F" w:rsidRPr="006C1C1F" w:rsidRDefault="006C1C1F" w:rsidP="006C1C1F">
      <w:pPr>
        <w:rPr>
          <w:lang w:val="sr-Cyrl-RS" w:eastAsia="ar-SA"/>
        </w:rPr>
      </w:pPr>
    </w:p>
    <w:p w:rsidR="006C1C1F" w:rsidRPr="006C1C1F" w:rsidRDefault="006C1C1F" w:rsidP="006B4A7E">
      <w:pPr>
        <w:numPr>
          <w:ilvl w:val="0"/>
          <w:numId w:val="30"/>
        </w:numPr>
        <w:spacing w:before="0" w:after="160" w:line="259" w:lineRule="auto"/>
        <w:ind w:left="330"/>
        <w:contextualSpacing/>
        <w:jc w:val="left"/>
        <w:rPr>
          <w:rFonts w:eastAsia="Arial" w:cs="Arial"/>
          <w:b/>
          <w:sz w:val="24"/>
          <w:lang w:val="sr-Cyrl-RS"/>
        </w:rPr>
      </w:pPr>
      <w:r w:rsidRPr="006C1C1F">
        <w:rPr>
          <w:rFonts w:eastAsia="Arial" w:cs="Arial"/>
          <w:b/>
          <w:sz w:val="24"/>
          <w:lang w:val="sr-Cyrl-RS"/>
        </w:rPr>
        <w:t>Хидраулична платформа дохвата 18-20 m, на возилу са путарском кабином</w:t>
      </w:r>
    </w:p>
    <w:p w:rsidR="009A5F00" w:rsidRDefault="009A5F00" w:rsidP="000B7065">
      <w:pPr>
        <w:pStyle w:val="Heading10"/>
        <w:ind w:left="0" w:firstLine="0"/>
        <w:jc w:val="both"/>
        <w:rPr>
          <w:rFonts w:cs="Arial"/>
          <w:sz w:val="24"/>
          <w:szCs w:val="24"/>
          <w:lang w:val="sr-Cyrl-RS"/>
        </w:rPr>
      </w:pPr>
    </w:p>
    <w:p w:rsidR="006C1C1F" w:rsidRPr="006C1C1F" w:rsidRDefault="006C1C1F" w:rsidP="006C1C1F">
      <w:pPr>
        <w:spacing w:before="0"/>
        <w:ind w:left="-90"/>
        <w:rPr>
          <w:rFonts w:eastAsia="Arial" w:cs="Arial"/>
          <w:b/>
          <w:sz w:val="24"/>
          <w:lang w:val="sr-Cyrl-RS"/>
        </w:rPr>
      </w:pPr>
      <w:r w:rsidRPr="006C1C1F">
        <w:rPr>
          <w:rFonts w:eastAsia="Arial" w:cs="Arial"/>
          <w:b/>
          <w:sz w:val="24"/>
          <w:lang w:val="sr-Cyrl-RS"/>
        </w:rPr>
        <w:t>Подвоз:</w:t>
      </w:r>
    </w:p>
    <w:p w:rsidR="009A5F00" w:rsidRDefault="009A5F00" w:rsidP="000B7065">
      <w:pPr>
        <w:pStyle w:val="Heading10"/>
        <w:ind w:left="0" w:firstLine="0"/>
        <w:jc w:val="both"/>
        <w:rPr>
          <w:rFonts w:cs="Arial"/>
          <w:sz w:val="24"/>
          <w:szCs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Гориво</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Дизел</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и распоред цилиндра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Latn-CS"/>
              </w:rPr>
              <w:t xml:space="preserve">4 </w:t>
            </w:r>
            <w:r w:rsidRPr="006C1C1F">
              <w:rPr>
                <w:rFonts w:eastAsia="Arial" w:cs="Arial"/>
                <w:sz w:val="24"/>
                <w:lang w:val="sr-Cyrl-RS"/>
              </w:rPr>
              <w:t>у линији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Емисија мотора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Минимум ЕУРО</w:t>
            </w:r>
            <w:r w:rsidRPr="006C1C1F">
              <w:rPr>
                <w:rFonts w:eastAsia="Arial" w:cs="Arial"/>
                <w:sz w:val="24"/>
                <w:lang w:val="sr-Latn-CS"/>
              </w:rPr>
              <w:t xml:space="preserve"> 6</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Снага мотора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105</w:t>
            </w:r>
            <w:r w:rsidRPr="006C1C1F">
              <w:rPr>
                <w:rFonts w:eastAsia="Arial" w:cs="Arial"/>
                <w:sz w:val="24"/>
                <w:lang w:val="sr-Latn-CS"/>
              </w:rPr>
              <w:t xml:space="preserve"> kW</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Запремина мотора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Latn-CS"/>
              </w:rPr>
              <w:t xml:space="preserve"> </w:t>
            </w:r>
            <w:r w:rsidRPr="006C1C1F">
              <w:rPr>
                <w:rFonts w:eastAsia="Arial" w:cs="Arial"/>
                <w:bCs/>
                <w:iCs/>
                <w:sz w:val="24"/>
                <w:lang w:val="sr-Cyrl-RS"/>
              </w:rPr>
              <w:t>максимум</w:t>
            </w:r>
            <w:r w:rsidRPr="006C1C1F">
              <w:rPr>
                <w:rFonts w:eastAsia="Arial" w:cs="Arial"/>
                <w:bCs/>
                <w:iCs/>
                <w:sz w:val="24"/>
                <w:lang w:val="sr-Latn-CS"/>
              </w:rPr>
              <w:t xml:space="preserve"> </w:t>
            </w:r>
            <w:r w:rsidRPr="006C1C1F">
              <w:rPr>
                <w:rFonts w:eastAsia="Arial" w:cs="Arial"/>
                <w:bCs/>
                <w:iCs/>
                <w:sz w:val="24"/>
                <w:lang w:val="sr-Cyrl-RS"/>
              </w:rPr>
              <w:t>30</w:t>
            </w:r>
            <w:r w:rsidRPr="006C1C1F">
              <w:rPr>
                <w:rFonts w:eastAsia="Arial" w:cs="Arial"/>
                <w:bCs/>
                <w:iCs/>
                <w:sz w:val="24"/>
                <w:lang w:val="sr-Latn-CS"/>
              </w:rPr>
              <w:t xml:space="preserve">00 </w:t>
            </w:r>
            <w:r w:rsidRPr="006C1C1F">
              <w:rPr>
                <w:rFonts w:eastAsia="Arial" w:cs="Arial"/>
                <w:sz w:val="24"/>
                <w:lang w:val="sr-Latn-CS"/>
              </w:rPr>
              <w:t>cm³</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Обртни момент мотора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350</w:t>
            </w:r>
            <w:r w:rsidRPr="006C1C1F">
              <w:rPr>
                <w:rFonts w:eastAsia="Arial" w:cs="Arial"/>
                <w:sz w:val="24"/>
              </w:rPr>
              <w:t xml:space="preserve"> NM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Мењач</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Мануелни, минимално</w:t>
            </w:r>
            <w:r w:rsidRPr="006C1C1F">
              <w:rPr>
                <w:rFonts w:eastAsia="Arial" w:cs="Arial"/>
                <w:sz w:val="24"/>
                <w:lang w:val="sr-Latn-CS"/>
              </w:rPr>
              <w:t xml:space="preserve"> </w:t>
            </w:r>
            <w:r w:rsidRPr="006C1C1F">
              <w:rPr>
                <w:rFonts w:eastAsia="Arial" w:cs="Arial"/>
                <w:sz w:val="24"/>
                <w:lang w:val="sr-Cyrl-RS"/>
              </w:rPr>
              <w:t>6</w:t>
            </w:r>
            <w:r w:rsidRPr="006C1C1F">
              <w:rPr>
                <w:rFonts w:eastAsia="Arial" w:cs="Arial"/>
                <w:sz w:val="24"/>
                <w:lang w:val="sr-Latn-CS"/>
              </w:rPr>
              <w:t xml:space="preserve"> </w:t>
            </w:r>
            <w:r w:rsidRPr="006C1C1F">
              <w:rPr>
                <w:rFonts w:eastAsia="Arial" w:cs="Arial"/>
                <w:sz w:val="24"/>
                <w:lang w:val="sr-Cyrl-RS"/>
              </w:rPr>
              <w:t>брзина</w:t>
            </w:r>
            <w:r w:rsidRPr="006C1C1F">
              <w:rPr>
                <w:rFonts w:eastAsia="Arial" w:cs="Arial"/>
                <w:sz w:val="24"/>
                <w:lang w:val="sr-Latn-CS"/>
              </w:rPr>
              <w:t xml:space="preserve"> +</w:t>
            </w:r>
            <w:r w:rsidRPr="006C1C1F">
              <w:rPr>
                <w:rFonts w:eastAsia="Arial" w:cs="Arial"/>
                <w:sz w:val="24"/>
                <w:lang w:val="sr-Cyrl-RS"/>
              </w:rPr>
              <w:t>ход уназад</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 xml:space="preserve">ПТО </w:t>
            </w:r>
            <w:r w:rsidRPr="006C1C1F">
              <w:rPr>
                <w:rFonts w:eastAsia="Arial" w:cs="Arial"/>
                <w:sz w:val="24"/>
                <w:lang w:val="sr-Latn-CS"/>
              </w:rPr>
              <w:t xml:space="preserve">– </w:t>
            </w:r>
            <w:r w:rsidRPr="006C1C1F">
              <w:rPr>
                <w:rFonts w:eastAsia="Arial" w:cs="Arial"/>
                <w:sz w:val="24"/>
                <w:lang w:val="sr-Cyrl-RS"/>
              </w:rPr>
              <w:t>извод из мењача усаглашен са захтевима погона надградње</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Међуосовински размак</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Mаксимум</w:t>
            </w:r>
            <w:r w:rsidRPr="006C1C1F">
              <w:rPr>
                <w:rFonts w:eastAsia="Arial" w:cs="Arial"/>
                <w:sz w:val="24"/>
                <w:lang w:val="sr-Latn-CS"/>
              </w:rPr>
              <w:t xml:space="preserve"> </w:t>
            </w:r>
            <w:r w:rsidRPr="006C1C1F">
              <w:rPr>
                <w:rFonts w:eastAsia="Arial" w:cs="Arial"/>
                <w:sz w:val="24"/>
                <w:lang w:val="sr-Cyrl-RS"/>
              </w:rPr>
              <w:t>4400</w:t>
            </w:r>
            <w:r w:rsidRPr="006C1C1F">
              <w:rPr>
                <w:rFonts w:eastAsia="Arial" w:cs="Arial"/>
                <w:sz w:val="24"/>
                <w:lang w:val="sr-Latn-CS"/>
              </w:rPr>
              <w:t xml:space="preserve"> mm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Шасија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Челична „Ц“ профил</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Ослањање возила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Механичко напред и позади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lastRenderedPageBreak/>
              <w:t>Погон</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Latn-CS"/>
              </w:rPr>
              <w:t>4x2, задњи погон</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RS"/>
              </w:rPr>
            </w:pPr>
            <w:r w:rsidRPr="006C1C1F">
              <w:rPr>
                <w:rFonts w:eastAsia="Arial" w:cs="Arial"/>
                <w:sz w:val="24"/>
                <w:lang w:val="sr-Cyrl-RS"/>
              </w:rPr>
              <w:t>Бруто маса возила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минимум</w:t>
            </w:r>
            <w:r w:rsidRPr="006C1C1F">
              <w:rPr>
                <w:rFonts w:eastAsia="Arial" w:cs="Arial"/>
                <w:sz w:val="24"/>
                <w:lang w:val="sr-Latn-CS"/>
              </w:rPr>
              <w:t xml:space="preserve"> 6000 kg</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Дозвољено оптерећење предње осовине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2300</w:t>
            </w:r>
            <w:r w:rsidRPr="006C1C1F">
              <w:rPr>
                <w:rFonts w:eastAsia="Arial" w:cs="Arial"/>
                <w:sz w:val="24"/>
              </w:rPr>
              <w:t xml:space="preserve"> kg</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Дозвољено оптерећење задње осовине</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 xml:space="preserve">минимум </w:t>
            </w:r>
            <w:r w:rsidRPr="006C1C1F">
              <w:rPr>
                <w:rFonts w:eastAsia="Arial" w:cs="Arial"/>
                <w:sz w:val="24"/>
                <w:lang w:val="sr-Latn-CS"/>
              </w:rPr>
              <w:t>4600 kg</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Резервоар за гориво</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100</w:t>
            </w:r>
            <w:r w:rsidRPr="006C1C1F">
              <w:rPr>
                <w:rFonts w:eastAsia="Arial" w:cs="Arial"/>
                <w:sz w:val="24"/>
              </w:rPr>
              <w:t>l</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Акумулатори</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Cyrl-RS"/>
              </w:rPr>
              <w:t>Минимум 110</w:t>
            </w:r>
            <w:r w:rsidRPr="006C1C1F">
              <w:rPr>
                <w:rFonts w:eastAsia="Arial" w:cs="Arial"/>
                <w:sz w:val="24"/>
              </w:rPr>
              <w:t>Ah</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Кочиони систем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Дискови на предњој и задњој осовини, АБС, АСР, ЕСП, помоћ при покретању возила на узбрдици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Звучни сигнал за ход у назад</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Кабина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Путарска, полуизбачена у белој боји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седишта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минимум 1+6</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Сигурносни појасеви за сва седишта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Пнеуматско седиште за возача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Број врата на кабини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4</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Леви и десни ретровизор, електрично подесиви и грејани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Управљач</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Серво, подесиви</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Аутоматска дневна светла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Предња светла за маглу</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Кодирани кључ за стартовање возила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Електрично подизање стакла на предњим вратима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Даљинска централна брава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Радио  ЦД уређај</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Мануелни клима уређај у кабини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Тахограф у складу са законом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Темпомат</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Резервни точак стандардних димензија са носачем</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322AEE" w:rsidRPr="006C1C1F" w:rsidTr="006C1C1F">
        <w:tc>
          <w:tcPr>
            <w:tcW w:w="4675" w:type="dxa"/>
          </w:tcPr>
          <w:p w:rsidR="00322AEE" w:rsidRPr="006C1C1F" w:rsidRDefault="00322AEE" w:rsidP="006C1C1F">
            <w:pPr>
              <w:spacing w:before="0"/>
              <w:jc w:val="center"/>
              <w:rPr>
                <w:rFonts w:eastAsia="Arial" w:cs="Arial"/>
                <w:sz w:val="24"/>
                <w:lang w:val="sr-Cyrl-RS"/>
              </w:rPr>
            </w:pPr>
            <w:r w:rsidRPr="00B1220B">
              <w:rPr>
                <w:rFonts w:eastAsia="Arial" w:cs="Arial"/>
                <w:sz w:val="24"/>
                <w:lang w:val="sr-Cyrl-RS"/>
              </w:rPr>
              <w:t>Пнеуматици М</w:t>
            </w:r>
            <w:r w:rsidRPr="00B1220B">
              <w:rPr>
                <w:rFonts w:eastAsia="Arial" w:cs="Arial"/>
                <w:sz w:val="24"/>
              </w:rPr>
              <w:t>+S</w:t>
            </w:r>
          </w:p>
        </w:tc>
        <w:tc>
          <w:tcPr>
            <w:tcW w:w="4950" w:type="dxa"/>
          </w:tcPr>
          <w:p w:rsidR="00322AEE" w:rsidRPr="006C1C1F" w:rsidRDefault="00322AEE"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Ушка за шлеповање возила са предње стране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Пратићи прибор и алат возила</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дизалица, комплет кључева, ПП апарат, комплет сијалица, прва помоћ,троугао за обележавање возила</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lang w:val="sr-Cyrl-RS"/>
              </w:rPr>
              <w:t>Ротационо светло монтирано на крову возила</w:t>
            </w:r>
          </w:p>
        </w:tc>
        <w:tc>
          <w:tcPr>
            <w:tcW w:w="4950" w:type="dxa"/>
          </w:tcPr>
          <w:p w:rsidR="006C1C1F" w:rsidRPr="006C1C1F" w:rsidRDefault="006C1C1F" w:rsidP="006C1C1F">
            <w:pPr>
              <w:spacing w:before="0"/>
              <w:jc w:val="center"/>
              <w:rPr>
                <w:rFonts w:eastAsia="Arial" w:cs="Arial"/>
                <w:sz w:val="24"/>
                <w:lang w:val="sr-Cyrl-RS"/>
              </w:rPr>
            </w:pPr>
          </w:p>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bl>
    <w:p w:rsidR="009A5F00" w:rsidRDefault="009A5F00" w:rsidP="000B7065">
      <w:pPr>
        <w:pStyle w:val="Heading10"/>
        <w:ind w:left="0" w:firstLine="0"/>
        <w:jc w:val="both"/>
        <w:rPr>
          <w:rFonts w:cs="Arial"/>
          <w:sz w:val="24"/>
          <w:szCs w:val="24"/>
          <w:lang w:val="sr-Cyrl-RS"/>
        </w:rPr>
      </w:pPr>
    </w:p>
    <w:p w:rsidR="006C1C1F" w:rsidRPr="006C1C1F" w:rsidRDefault="006C1C1F" w:rsidP="006C1C1F">
      <w:pPr>
        <w:spacing w:before="0"/>
        <w:rPr>
          <w:rFonts w:eastAsia="Arial" w:cs="Arial"/>
          <w:b/>
          <w:sz w:val="24"/>
        </w:rPr>
      </w:pPr>
      <w:r w:rsidRPr="006C1C1F">
        <w:rPr>
          <w:rFonts w:eastAsia="Arial" w:cs="Arial"/>
          <w:b/>
          <w:sz w:val="24"/>
        </w:rPr>
        <w:t xml:space="preserve">Надоградња </w:t>
      </w:r>
      <w:r w:rsidRPr="006C1C1F">
        <w:rPr>
          <w:rFonts w:eastAsia="Arial" w:cs="Arial"/>
          <w:b/>
          <w:sz w:val="24"/>
          <w:lang w:val="sr-Cyrl-RS"/>
        </w:rPr>
        <w:t>хидраулична платформа</w:t>
      </w:r>
      <w:r w:rsidRPr="006C1C1F">
        <w:rPr>
          <w:rFonts w:eastAsia="Arial" w:cs="Arial"/>
          <w:b/>
          <w:sz w:val="24"/>
        </w:rPr>
        <w:t>:</w:t>
      </w:r>
    </w:p>
    <w:p w:rsidR="009A5F00" w:rsidRDefault="009A5F00" w:rsidP="000B7065">
      <w:pPr>
        <w:pStyle w:val="Heading10"/>
        <w:ind w:left="0" w:firstLine="0"/>
        <w:jc w:val="both"/>
        <w:rPr>
          <w:rFonts w:cs="Arial"/>
          <w:sz w:val="24"/>
          <w:szCs w:val="24"/>
          <w:lang w:val="sr-Cyrl-RS"/>
        </w:rPr>
      </w:pPr>
    </w:p>
    <w:p w:rsidR="009A5F00" w:rsidRDefault="009A5F00" w:rsidP="000B7065">
      <w:pPr>
        <w:pStyle w:val="Heading10"/>
        <w:ind w:left="0" w:firstLine="0"/>
        <w:jc w:val="both"/>
        <w:rPr>
          <w:rFonts w:cs="Arial"/>
          <w:sz w:val="24"/>
          <w:szCs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Тип и врста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Зглобна платформа, минимум три зглоба, са телескопирајућим наставком</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Радна висина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xml:space="preserve">минимум </w:t>
            </w:r>
            <w:r w:rsidRPr="006C1C1F">
              <w:rPr>
                <w:rFonts w:eastAsia="Arial" w:cs="Arial"/>
                <w:sz w:val="24"/>
                <w:lang w:val="sr-Latn-CS"/>
              </w:rPr>
              <w:t>20 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Бочни дохват</w:t>
            </w:r>
          </w:p>
        </w:tc>
        <w:tc>
          <w:tcPr>
            <w:tcW w:w="4950" w:type="dxa"/>
          </w:tcPr>
          <w:p w:rsidR="006C1C1F" w:rsidRPr="006C1C1F" w:rsidRDefault="006C1C1F" w:rsidP="006C1C1F">
            <w:pPr>
              <w:spacing w:before="0"/>
              <w:jc w:val="center"/>
              <w:rPr>
                <w:rFonts w:eastAsia="Arial" w:cs="Arial"/>
                <w:sz w:val="24"/>
                <w:lang w:val="sr-Latn-CS"/>
              </w:rPr>
            </w:pPr>
            <w:r w:rsidRPr="006C1C1F">
              <w:rPr>
                <w:rFonts w:eastAsia="Arial" w:cs="Arial"/>
                <w:sz w:val="24"/>
              </w:rPr>
              <w:t xml:space="preserve">минимум </w:t>
            </w:r>
            <w:r w:rsidRPr="006C1C1F">
              <w:rPr>
                <w:rFonts w:eastAsia="Arial" w:cs="Arial"/>
                <w:sz w:val="24"/>
                <w:lang w:val="sr-Cyrl-RS"/>
              </w:rPr>
              <w:t>9,5</w:t>
            </w:r>
            <w:r w:rsidRPr="006C1C1F">
              <w:rPr>
                <w:rFonts w:eastAsia="Arial" w:cs="Arial"/>
                <w:sz w:val="24"/>
              </w:rPr>
              <w:t xml:space="preserve"> </w:t>
            </w:r>
            <w:r w:rsidRPr="006C1C1F">
              <w:rPr>
                <w:rFonts w:eastAsia="Arial" w:cs="Arial"/>
                <w:sz w:val="24"/>
                <w:lang w:val="sr-Latn-CS"/>
              </w:rPr>
              <w:t>m</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lastRenderedPageBreak/>
              <w:t>Ротација стуба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xml:space="preserve">360°, </w:t>
            </w:r>
            <w:r w:rsidRPr="006C1C1F">
              <w:rPr>
                <w:rFonts w:eastAsia="Arial" w:cs="Arial"/>
                <w:sz w:val="24"/>
                <w:lang w:val="sr-Cyrl-RS"/>
              </w:rPr>
              <w:t>континуирано</w:t>
            </w:r>
          </w:p>
        </w:tc>
      </w:tr>
      <w:tr w:rsidR="006C1C1F" w:rsidRPr="006C1C1F" w:rsidTr="006C1C1F">
        <w:tc>
          <w:tcPr>
            <w:tcW w:w="4675" w:type="dxa"/>
          </w:tcPr>
          <w:p w:rsidR="006C1C1F" w:rsidRPr="006C1C1F" w:rsidRDefault="006C1C1F" w:rsidP="006C1C1F">
            <w:pPr>
              <w:spacing w:before="0"/>
              <w:jc w:val="center"/>
              <w:rPr>
                <w:rFonts w:eastAsia="Arial" w:cs="Arial"/>
                <w:sz w:val="24"/>
                <w:lang w:val="sr-Latn-CS"/>
              </w:rPr>
            </w:pPr>
            <w:r w:rsidRPr="006C1C1F">
              <w:rPr>
                <w:rFonts w:eastAsia="Arial" w:cs="Arial"/>
                <w:sz w:val="24"/>
              </w:rPr>
              <w:t>Ротација корпе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rPr>
              <w:t>+ / - 90°</w:t>
            </w:r>
          </w:p>
        </w:tc>
      </w:tr>
      <w:tr w:rsidR="006C1C1F" w:rsidRPr="006C1C1F" w:rsidTr="006C1C1F">
        <w:tc>
          <w:tcPr>
            <w:tcW w:w="4675" w:type="dxa"/>
          </w:tcPr>
          <w:p w:rsidR="006C1C1F" w:rsidRPr="006C1C1F" w:rsidRDefault="006C1C1F" w:rsidP="006C1C1F">
            <w:pPr>
              <w:spacing w:before="0"/>
              <w:jc w:val="center"/>
              <w:rPr>
                <w:rFonts w:eastAsia="Arial" w:cs="Arial"/>
                <w:sz w:val="24"/>
                <w:lang w:val="sr-Cyrl-RS"/>
              </w:rPr>
            </w:pPr>
            <w:r w:rsidRPr="006C1C1F">
              <w:rPr>
                <w:rFonts w:eastAsia="Arial" w:cs="Arial"/>
                <w:sz w:val="24"/>
              </w:rPr>
              <w:t>Радна корпа димензија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минимум</w:t>
            </w:r>
            <w:r w:rsidRPr="006C1C1F">
              <w:rPr>
                <w:rFonts w:eastAsia="Arial" w:cs="Arial"/>
                <w:sz w:val="24"/>
                <w:lang w:val="sr-Latn-CS"/>
              </w:rPr>
              <w:t xml:space="preserve"> 1,4</w:t>
            </w:r>
            <w:r w:rsidRPr="006C1C1F">
              <w:rPr>
                <w:rFonts w:eastAsia="Arial" w:cs="Arial"/>
                <w:sz w:val="24"/>
                <w:lang w:val="sr-Cyrl-RS"/>
              </w:rPr>
              <w:t xml:space="preserve"> </w:t>
            </w:r>
            <w:r w:rsidRPr="006C1C1F">
              <w:rPr>
                <w:rFonts w:eastAsia="Arial" w:cs="Arial"/>
                <w:sz w:val="24"/>
                <w:lang w:val="sr-Latn-CS"/>
              </w:rPr>
              <w:t>x</w:t>
            </w:r>
            <w:r w:rsidRPr="006C1C1F">
              <w:rPr>
                <w:rFonts w:eastAsia="Arial" w:cs="Arial"/>
                <w:sz w:val="24"/>
                <w:lang w:val="sr-Cyrl-RS"/>
              </w:rPr>
              <w:t xml:space="preserve"> </w:t>
            </w:r>
            <w:r w:rsidRPr="006C1C1F">
              <w:rPr>
                <w:rFonts w:eastAsia="Arial" w:cs="Arial"/>
                <w:sz w:val="24"/>
                <w:lang w:val="sr-Latn-CS"/>
              </w:rPr>
              <w:t>0,7</w:t>
            </w:r>
            <w:r w:rsidRPr="006C1C1F">
              <w:rPr>
                <w:rFonts w:eastAsia="Arial" w:cs="Arial"/>
                <w:sz w:val="24"/>
                <w:lang w:val="sr-Cyrl-RS"/>
              </w:rPr>
              <w:t xml:space="preserve"> </w:t>
            </w:r>
            <w:r w:rsidRPr="006C1C1F">
              <w:rPr>
                <w:rFonts w:eastAsia="Arial" w:cs="Arial"/>
                <w:sz w:val="24"/>
                <w:lang w:val="sr-Latn-CS"/>
              </w:rPr>
              <w:t>x</w:t>
            </w:r>
            <w:r w:rsidRPr="006C1C1F">
              <w:rPr>
                <w:rFonts w:eastAsia="Arial" w:cs="Arial"/>
                <w:sz w:val="24"/>
                <w:lang w:val="sr-Cyrl-RS"/>
              </w:rPr>
              <w:t xml:space="preserve"> </w:t>
            </w:r>
            <w:r w:rsidRPr="006C1C1F">
              <w:rPr>
                <w:rFonts w:eastAsia="Arial" w:cs="Arial"/>
                <w:sz w:val="24"/>
                <w:lang w:val="sr-Latn-CS"/>
              </w:rPr>
              <w:t>1,1m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Изолација корпе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1000</w:t>
            </w:r>
            <w:r w:rsidRPr="006C1C1F">
              <w:rPr>
                <w:rFonts w:eastAsia="Arial" w:cs="Arial"/>
                <w:sz w:val="24"/>
                <w:lang w:val="sr-Cyrl-RS"/>
              </w:rPr>
              <w:t xml:space="preserve"> </w:t>
            </w:r>
            <w:r w:rsidRPr="006C1C1F">
              <w:rPr>
                <w:rFonts w:eastAsia="Arial" w:cs="Arial"/>
                <w:sz w:val="24"/>
                <w:lang w:val="sr-Latn-CS"/>
              </w:rPr>
              <w:t>V</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Носивост корпе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Минимум </w:t>
            </w:r>
            <w:r w:rsidRPr="006C1C1F">
              <w:rPr>
                <w:rFonts w:eastAsia="Arial" w:cs="Arial"/>
                <w:sz w:val="24"/>
                <w:lang w:val="sr-Latn-CS"/>
              </w:rPr>
              <w:t>2</w:t>
            </w:r>
            <w:r w:rsidRPr="006C1C1F">
              <w:rPr>
                <w:rFonts w:eastAsia="Arial" w:cs="Arial"/>
                <w:sz w:val="24"/>
                <w:lang w:val="sr-Cyrl-RS"/>
              </w:rPr>
              <w:t>2</w:t>
            </w:r>
            <w:r w:rsidRPr="006C1C1F">
              <w:rPr>
                <w:rFonts w:eastAsia="Arial" w:cs="Arial"/>
                <w:sz w:val="24"/>
                <w:lang w:val="sr-Latn-CS"/>
              </w:rPr>
              <w:t>0 kg</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Управљање</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Хидраулично</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Управљање из радне корпе и управљачке кутије на платформи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Висина возила са склопљеном платформом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максимум</w:t>
            </w:r>
            <w:r w:rsidRPr="006C1C1F">
              <w:rPr>
                <w:rFonts w:eastAsia="Arial" w:cs="Arial"/>
                <w:sz w:val="24"/>
                <w:lang w:val="sr-Latn-CS"/>
              </w:rPr>
              <w:t xml:space="preserve">  </w:t>
            </w:r>
            <w:r w:rsidRPr="006C1C1F">
              <w:rPr>
                <w:rFonts w:eastAsia="Arial" w:cs="Arial"/>
                <w:sz w:val="24"/>
                <w:lang w:val="sr-Cyrl-RS"/>
              </w:rPr>
              <w:t>3</w:t>
            </w:r>
            <w:r w:rsidRPr="006C1C1F">
              <w:rPr>
                <w:rFonts w:eastAsia="Arial" w:cs="Arial"/>
                <w:sz w:val="24"/>
                <w:lang w:val="sr-Latn-CS"/>
              </w:rPr>
              <w:t>.</w:t>
            </w:r>
            <w:r w:rsidRPr="006C1C1F">
              <w:rPr>
                <w:rFonts w:eastAsia="Arial" w:cs="Arial"/>
                <w:sz w:val="24"/>
                <w:lang w:val="sr-Cyrl-RS"/>
              </w:rPr>
              <w:t>00</w:t>
            </w:r>
            <w:r w:rsidRPr="006C1C1F">
              <w:rPr>
                <w:rFonts w:eastAsia="Arial" w:cs="Arial"/>
                <w:sz w:val="24"/>
                <w:lang w:val="sr-Latn-CS"/>
              </w:rPr>
              <w:t xml:space="preserve"> 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Дужина возила са склопљеном платформом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Максимум </w:t>
            </w:r>
            <w:r w:rsidRPr="006C1C1F">
              <w:rPr>
                <w:rFonts w:eastAsia="Arial" w:cs="Arial"/>
                <w:sz w:val="24"/>
                <w:lang w:val="sr-Cyrl-RS"/>
              </w:rPr>
              <w:t>8</w:t>
            </w:r>
            <w:r w:rsidRPr="006C1C1F">
              <w:rPr>
                <w:rFonts w:eastAsia="Arial" w:cs="Arial"/>
                <w:sz w:val="24"/>
                <w:lang w:val="sr-Latn-CS"/>
              </w:rPr>
              <w:t xml:space="preserve"> 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Задњи препуст возила када је платформа склопљена - транспортни положај</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 xml:space="preserve">Максимум </w:t>
            </w:r>
            <w:r w:rsidRPr="006C1C1F">
              <w:rPr>
                <w:rFonts w:eastAsia="Arial" w:cs="Arial"/>
                <w:sz w:val="24"/>
                <w:lang w:val="sr-Cyrl-RS"/>
              </w:rPr>
              <w:t>26</w:t>
            </w:r>
            <w:r w:rsidRPr="006C1C1F">
              <w:rPr>
                <w:rFonts w:eastAsia="Arial" w:cs="Arial"/>
                <w:sz w:val="24"/>
              </w:rPr>
              <w:t>00</w:t>
            </w:r>
            <w:r w:rsidRPr="006C1C1F">
              <w:rPr>
                <w:rFonts w:eastAsia="Arial" w:cs="Arial"/>
                <w:sz w:val="24"/>
                <w:lang w:val="sr-Cyrl-RS"/>
              </w:rPr>
              <w:t xml:space="preserve"> </w:t>
            </w:r>
            <w:r w:rsidRPr="006C1C1F">
              <w:rPr>
                <w:rFonts w:eastAsia="Arial" w:cs="Arial"/>
                <w:sz w:val="24"/>
                <w:lang w:val="sr-Latn-CS"/>
              </w:rPr>
              <w:t>mm</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 xml:space="preserve">Хидраулична црева и каблови смештени унутар </w:t>
            </w:r>
            <w:r w:rsidRPr="006C1C1F">
              <w:rPr>
                <w:rFonts w:eastAsia="Arial" w:cs="Arial"/>
                <w:sz w:val="24"/>
                <w:lang w:val="sr-Cyrl-RS"/>
              </w:rPr>
              <w:t>система полуга и телескопа</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Мотор старт/стоп прекидач</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rPr>
              <w:t>у радној корпи</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Стабилизатора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4</w:t>
            </w:r>
            <w:r w:rsidRPr="006C1C1F">
              <w:rPr>
                <w:rFonts w:eastAsia="Arial" w:cs="Arial"/>
                <w:sz w:val="24"/>
              </w:rPr>
              <w:t xml:space="preserve"> комада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Подметача стабилизатора</w:t>
            </w:r>
          </w:p>
        </w:tc>
        <w:tc>
          <w:tcPr>
            <w:tcW w:w="4950" w:type="dxa"/>
          </w:tcPr>
          <w:p w:rsidR="006C1C1F" w:rsidRPr="006C1C1F" w:rsidRDefault="006C1C1F" w:rsidP="006C1C1F">
            <w:pPr>
              <w:spacing w:before="0"/>
              <w:jc w:val="center"/>
              <w:rPr>
                <w:rFonts w:eastAsia="Arial" w:cs="Arial"/>
                <w:sz w:val="24"/>
              </w:rPr>
            </w:pPr>
            <w:r w:rsidRPr="006C1C1F">
              <w:rPr>
                <w:rFonts w:eastAsia="Arial" w:cs="Arial"/>
                <w:sz w:val="24"/>
                <w:lang w:val="sr-Latn-CS"/>
              </w:rPr>
              <w:t>4</w:t>
            </w:r>
            <w:r w:rsidRPr="006C1C1F">
              <w:rPr>
                <w:rFonts w:eastAsia="Arial" w:cs="Arial"/>
                <w:sz w:val="24"/>
              </w:rPr>
              <w:t xml:space="preserve"> комада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Ушке за сигурносни појас у корпи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Ручна пумпа за рад у нужди за платформу и стабилизаторе</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Бројач радних сати</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Кутија за алат</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Pr>
          <w:p w:rsidR="006C1C1F" w:rsidRPr="006C1C1F" w:rsidRDefault="006C1C1F" w:rsidP="006C1C1F">
            <w:pPr>
              <w:spacing w:before="0"/>
              <w:jc w:val="center"/>
              <w:rPr>
                <w:rFonts w:eastAsia="Arial" w:cs="Arial"/>
                <w:sz w:val="24"/>
              </w:rPr>
            </w:pPr>
            <w:r w:rsidRPr="006C1C1F">
              <w:rPr>
                <w:rFonts w:eastAsia="Arial" w:cs="Arial"/>
                <w:sz w:val="24"/>
              </w:rPr>
              <w:t>ЦЕ декларација за платформу</w:t>
            </w:r>
          </w:p>
        </w:tc>
        <w:tc>
          <w:tcPr>
            <w:tcW w:w="4950" w:type="dxa"/>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rPr>
            </w:pPr>
            <w:r w:rsidRPr="006C1C1F">
              <w:rPr>
                <w:rFonts w:eastAsia="Arial" w:cs="Arial"/>
                <w:sz w:val="24"/>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rPr>
            </w:pPr>
            <w:r w:rsidRPr="006C1C1F">
              <w:rPr>
                <w:rFonts w:eastAsia="Arial" w:cs="Arial"/>
                <w:sz w:val="24"/>
              </w:rPr>
              <w:t>Атест по закону о заштити на раду</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rPr>
            </w:pPr>
            <w:r w:rsidRPr="006C1C1F">
              <w:rPr>
                <w:rFonts w:eastAsia="Arial" w:cs="Arial"/>
                <w:sz w:val="24"/>
              </w:rPr>
              <w:t>За хидрауличну платформу дохвата 18-20m доставити техничку документацију неопходну за атестирање возила</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rPr>
            </w:pPr>
            <w:r w:rsidRPr="006C1C1F">
              <w:rPr>
                <w:rFonts w:eastAsia="Arial" w:cs="Arial"/>
                <w:sz w:val="24"/>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r w:rsidR="006C1C1F" w:rsidRPr="006C1C1F" w:rsidTr="006C1C1F">
        <w:tc>
          <w:tcPr>
            <w:tcW w:w="4675"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rPr>
            </w:pPr>
            <w:r w:rsidRPr="006C1C1F">
              <w:rPr>
                <w:rFonts w:eastAsia="Arial" w:cs="Arial"/>
                <w:sz w:val="24"/>
              </w:rPr>
              <w:t xml:space="preserve">Атест за комплетно возило </w:t>
            </w:r>
          </w:p>
        </w:tc>
        <w:tc>
          <w:tcPr>
            <w:tcW w:w="4950" w:type="dxa"/>
            <w:tcBorders>
              <w:top w:val="single" w:sz="4" w:space="0" w:color="auto"/>
              <w:left w:val="single" w:sz="4" w:space="0" w:color="auto"/>
              <w:bottom w:val="single" w:sz="4" w:space="0" w:color="auto"/>
              <w:right w:val="single" w:sz="4" w:space="0" w:color="auto"/>
            </w:tcBorders>
          </w:tcPr>
          <w:p w:rsidR="006C1C1F" w:rsidRPr="006C1C1F" w:rsidRDefault="006C1C1F" w:rsidP="006C1C1F">
            <w:pPr>
              <w:spacing w:before="0"/>
              <w:jc w:val="center"/>
              <w:rPr>
                <w:rFonts w:eastAsia="Arial" w:cs="Arial"/>
                <w:sz w:val="24"/>
                <w:lang w:val="sr-Cyrl-RS"/>
              </w:rPr>
            </w:pPr>
            <w:r w:rsidRPr="006C1C1F">
              <w:rPr>
                <w:rFonts w:eastAsia="Arial" w:cs="Arial"/>
                <w:sz w:val="24"/>
                <w:lang w:val="sr-Cyrl-RS"/>
              </w:rPr>
              <w:t>Да</w:t>
            </w:r>
          </w:p>
        </w:tc>
      </w:tr>
    </w:tbl>
    <w:p w:rsidR="009A5F00" w:rsidRDefault="009A5F00" w:rsidP="000B7065">
      <w:pPr>
        <w:pStyle w:val="Heading10"/>
        <w:ind w:left="0" w:firstLine="0"/>
        <w:jc w:val="both"/>
        <w:rPr>
          <w:rFonts w:cs="Arial"/>
          <w:sz w:val="24"/>
          <w:szCs w:val="24"/>
          <w:lang w:val="sr-Cyrl-RS"/>
        </w:rPr>
      </w:pPr>
    </w:p>
    <w:p w:rsidR="006D6CF3" w:rsidRDefault="006D6CF3" w:rsidP="006D6CF3">
      <w:pPr>
        <w:rPr>
          <w:lang w:val="sr-Cyrl-RS" w:eastAsia="ar-SA"/>
        </w:rPr>
      </w:pPr>
    </w:p>
    <w:p w:rsidR="00E35E24" w:rsidRPr="007B2EA4" w:rsidRDefault="00E35E24" w:rsidP="00E35E24">
      <w:pPr>
        <w:rPr>
          <w:rFonts w:eastAsia="Arial" w:cs="Arial"/>
          <w:sz w:val="24"/>
          <w:szCs w:val="24"/>
          <w:lang w:val="sr-Cyrl-RS"/>
        </w:rPr>
      </w:pPr>
      <w:r w:rsidRPr="007B2EA4">
        <w:rPr>
          <w:rFonts w:eastAsia="Arial" w:cs="Arial"/>
          <w:sz w:val="24"/>
          <w:szCs w:val="24"/>
          <w:lang w:val="sr-Cyrl-RS"/>
        </w:rPr>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E35E24" w:rsidRPr="007B2EA4" w:rsidRDefault="00E35E24" w:rsidP="00E35E24">
      <w:pPr>
        <w:rPr>
          <w:rFonts w:eastAsia="Arial" w:cs="Arial"/>
          <w:sz w:val="24"/>
          <w:szCs w:val="24"/>
          <w:lang w:val="sr-Cyrl-RS"/>
        </w:rPr>
      </w:pPr>
      <w:r w:rsidRPr="007B2EA4">
        <w:rPr>
          <w:rFonts w:eastAsia="Arial" w:cs="Arial"/>
          <w:sz w:val="24"/>
          <w:szCs w:val="24"/>
          <w:lang w:val="sr-Cyrl-RS"/>
        </w:rPr>
        <w:t>Каталози и остала документација морају бити потписани и оверени од стране произвођача или овлашћеног представништва произвођача.</w:t>
      </w:r>
    </w:p>
    <w:p w:rsidR="00E35E24" w:rsidRPr="007B2EA4" w:rsidRDefault="00E35E24" w:rsidP="00E35E24">
      <w:pPr>
        <w:rPr>
          <w:rFonts w:eastAsia="Arial" w:cs="Arial"/>
          <w:sz w:val="24"/>
          <w:lang w:val="sr-Cyrl-RS"/>
        </w:rPr>
      </w:pPr>
      <w:r w:rsidRPr="007B2EA4">
        <w:rPr>
          <w:rFonts w:eastAsia="Arial" w:cs="Arial"/>
          <w:sz w:val="24"/>
          <w:lang w:val="sr-Cyrl-RS"/>
        </w:rPr>
        <w:lastRenderedPageBreak/>
        <w:t>Понуђач мора код достављања понуде за хидрауличне дизалице приложити потврду о примењеном поступку антикорозивне заштите.</w:t>
      </w:r>
    </w:p>
    <w:p w:rsidR="006D6CF3" w:rsidRDefault="00ED124D" w:rsidP="000B7065">
      <w:pPr>
        <w:pStyle w:val="Heading10"/>
        <w:ind w:left="0" w:firstLine="0"/>
        <w:jc w:val="both"/>
        <w:rPr>
          <w:rFonts w:cs="Arial"/>
          <w:b w:val="0"/>
          <w:sz w:val="24"/>
          <w:szCs w:val="24"/>
          <w:lang w:val="sr-Cyrl-RS"/>
        </w:rPr>
      </w:pPr>
      <w:r>
        <w:rPr>
          <w:rFonts w:cs="Arial"/>
          <w:b w:val="0"/>
          <w:sz w:val="24"/>
          <w:szCs w:val="24"/>
          <w:lang w:val="sr-Cyrl-RS"/>
        </w:rPr>
        <w:t xml:space="preserve">Понуђач у понуди доставља </w:t>
      </w:r>
      <w:r w:rsidRPr="00ED124D">
        <w:rPr>
          <w:rFonts w:cs="Arial"/>
          <w:b w:val="0"/>
          <w:sz w:val="24"/>
          <w:szCs w:val="24"/>
          <w:lang w:val="sr-Cyrl-RS"/>
        </w:rPr>
        <w:t xml:space="preserve">стручни налаз за </w:t>
      </w:r>
      <w:r w:rsidR="001D1E73">
        <w:rPr>
          <w:rFonts w:cs="Arial"/>
          <w:b w:val="0"/>
          <w:sz w:val="24"/>
          <w:szCs w:val="24"/>
          <w:lang w:val="sr-Cyrl-RS"/>
        </w:rPr>
        <w:t xml:space="preserve">теретна </w:t>
      </w:r>
      <w:r w:rsidRPr="00ED124D">
        <w:rPr>
          <w:rFonts w:cs="Arial"/>
          <w:b w:val="0"/>
          <w:sz w:val="24"/>
          <w:szCs w:val="24"/>
          <w:lang w:val="sr-Cyrl-RS"/>
        </w:rPr>
        <w:t>возила</w:t>
      </w:r>
      <w:r w:rsidR="001D1E73">
        <w:rPr>
          <w:rFonts w:cs="Arial"/>
          <w:b w:val="0"/>
          <w:sz w:val="24"/>
          <w:szCs w:val="24"/>
          <w:lang w:val="sr-Cyrl-RS"/>
        </w:rPr>
        <w:t>,</w:t>
      </w:r>
      <w:r w:rsidRPr="00ED124D">
        <w:rPr>
          <w:rFonts w:cs="Arial"/>
          <w:b w:val="0"/>
          <w:sz w:val="24"/>
          <w:szCs w:val="24"/>
          <w:lang w:val="sr-Cyrl-RS"/>
        </w:rPr>
        <w:t xml:space="preserve"> издат од стране Машинског факултета</w:t>
      </w:r>
      <w:r>
        <w:rPr>
          <w:rFonts w:cs="Arial"/>
          <w:b w:val="0"/>
          <w:sz w:val="24"/>
          <w:szCs w:val="24"/>
          <w:lang w:val="sr-Cyrl-RS"/>
        </w:rPr>
        <w:t>,</w:t>
      </w:r>
      <w:r w:rsidRPr="00ED124D">
        <w:rPr>
          <w:rFonts w:cs="Arial"/>
          <w:b w:val="0"/>
          <w:sz w:val="24"/>
          <w:szCs w:val="24"/>
          <w:lang w:val="sr-Cyrl-RS"/>
        </w:rPr>
        <w:t xml:space="preserve"> сходно </w:t>
      </w:r>
      <w:r w:rsidRPr="00ED124D">
        <w:rPr>
          <w:rFonts w:cs="Arial"/>
          <w:b w:val="0"/>
          <w:sz w:val="24"/>
          <w:szCs w:val="24"/>
          <w:lang w:val="en-US"/>
        </w:rPr>
        <w:t xml:space="preserve">Правилнику о поступку прегледа и провере опреме за рад и испитивања услова радне околине ﻿ </w:t>
      </w:r>
      <w:r w:rsidRPr="00ED124D">
        <w:rPr>
          <w:rFonts w:cs="Arial"/>
          <w:b w:val="0"/>
          <w:i/>
          <w:iCs/>
          <w:sz w:val="24"/>
          <w:szCs w:val="24"/>
          <w:lang w:val="en-US"/>
        </w:rPr>
        <w:t xml:space="preserve"> ("Службеном гласнику РС", бр. </w:t>
      </w:r>
      <w:hyperlink r:id="rId167" w:history="1">
        <w:r w:rsidRPr="00ED124D">
          <w:rPr>
            <w:rStyle w:val="Hyperlink"/>
            <w:rFonts w:cs="Arial"/>
            <w:b w:val="0"/>
            <w:i/>
            <w:iCs/>
            <w:sz w:val="24"/>
            <w:szCs w:val="24"/>
            <w:lang w:val="en-US"/>
          </w:rPr>
          <w:t>94/2006</w:t>
        </w:r>
      </w:hyperlink>
      <w:r w:rsidRPr="00ED124D">
        <w:rPr>
          <w:rFonts w:cs="Arial"/>
          <w:b w:val="0"/>
          <w:i/>
          <w:iCs/>
          <w:sz w:val="24"/>
          <w:szCs w:val="24"/>
          <w:lang w:val="en-US"/>
        </w:rPr>
        <w:t xml:space="preserve">, </w:t>
      </w:r>
      <w:hyperlink r:id="rId168" w:history="1">
        <w:r w:rsidRPr="00ED124D">
          <w:rPr>
            <w:rStyle w:val="Hyperlink"/>
            <w:rFonts w:cs="Arial"/>
            <w:b w:val="0"/>
            <w:i/>
            <w:iCs/>
            <w:sz w:val="24"/>
            <w:szCs w:val="24"/>
            <w:lang w:val="en-US"/>
          </w:rPr>
          <w:t>108/2006</w:t>
        </w:r>
      </w:hyperlink>
      <w:r w:rsidRPr="00ED124D">
        <w:rPr>
          <w:rFonts w:cs="Arial"/>
          <w:b w:val="0"/>
          <w:i/>
          <w:iCs/>
          <w:sz w:val="24"/>
          <w:szCs w:val="24"/>
          <w:lang w:val="en-US"/>
        </w:rPr>
        <w:t xml:space="preserve">, </w:t>
      </w:r>
      <w:hyperlink r:id="rId169" w:history="1">
        <w:r w:rsidRPr="00ED124D">
          <w:rPr>
            <w:rStyle w:val="Hyperlink"/>
            <w:rFonts w:cs="Arial"/>
            <w:b w:val="0"/>
            <w:i/>
            <w:iCs/>
            <w:sz w:val="24"/>
            <w:szCs w:val="24"/>
            <w:lang w:val="en-US"/>
          </w:rPr>
          <w:t>114/2014</w:t>
        </w:r>
      </w:hyperlink>
      <w:r w:rsidRPr="00ED124D">
        <w:rPr>
          <w:rFonts w:cs="Arial"/>
          <w:b w:val="0"/>
          <w:i/>
          <w:iCs/>
          <w:sz w:val="24"/>
          <w:szCs w:val="24"/>
          <w:lang w:val="en-US"/>
        </w:rPr>
        <w:t xml:space="preserve"> и </w:t>
      </w:r>
      <w:hyperlink r:id="rId170" w:history="1">
        <w:r w:rsidRPr="00ED124D">
          <w:rPr>
            <w:rStyle w:val="Hyperlink"/>
            <w:rFonts w:cs="Arial"/>
            <w:b w:val="0"/>
            <w:i/>
            <w:iCs/>
            <w:sz w:val="24"/>
            <w:szCs w:val="24"/>
            <w:lang w:val="en-US"/>
          </w:rPr>
          <w:t>102/2015</w:t>
        </w:r>
      </w:hyperlink>
      <w:r w:rsidRPr="00ED124D">
        <w:rPr>
          <w:rFonts w:cs="Arial"/>
          <w:b w:val="0"/>
          <w:i/>
          <w:iCs/>
          <w:sz w:val="24"/>
          <w:szCs w:val="24"/>
          <w:lang w:val="en-US"/>
        </w:rPr>
        <w:t>)</w:t>
      </w:r>
      <w:r>
        <w:rPr>
          <w:rFonts w:cs="Arial"/>
          <w:b w:val="0"/>
          <w:sz w:val="24"/>
          <w:szCs w:val="24"/>
          <w:lang w:val="sr-Cyrl-RS"/>
        </w:rPr>
        <w:t>.</w:t>
      </w:r>
    </w:p>
    <w:p w:rsidR="00ED124D" w:rsidRPr="00ED124D" w:rsidRDefault="00ED124D" w:rsidP="00ED124D">
      <w:pPr>
        <w:rPr>
          <w:lang w:val="sr-Cyrl-RS" w:eastAsia="ar-SA"/>
        </w:rPr>
      </w:pPr>
    </w:p>
    <w:p w:rsidR="00623A05" w:rsidRDefault="00ED511E" w:rsidP="000B7065">
      <w:pPr>
        <w:pStyle w:val="Heading10"/>
        <w:ind w:left="0" w:firstLine="0"/>
        <w:jc w:val="both"/>
        <w:rPr>
          <w:rFonts w:cs="Arial"/>
          <w:sz w:val="24"/>
          <w:szCs w:val="24"/>
          <w:lang w:val="sr-Cyrl-RS"/>
        </w:rPr>
      </w:pPr>
      <w:r>
        <w:rPr>
          <w:rFonts w:cs="Arial"/>
          <w:sz w:val="24"/>
          <w:szCs w:val="24"/>
          <w:lang w:val="sr-Cyrl-RS"/>
        </w:rPr>
        <w:t xml:space="preserve">3.3 </w:t>
      </w:r>
      <w:r w:rsidR="008206FF" w:rsidRPr="000628D0">
        <w:rPr>
          <w:rFonts w:cs="Arial"/>
          <w:sz w:val="24"/>
          <w:szCs w:val="24"/>
          <w:lang w:val="sr-Cyrl-RS"/>
        </w:rPr>
        <w:t>Рок</w:t>
      </w:r>
      <w:r w:rsidR="00181BAB">
        <w:rPr>
          <w:rFonts w:cs="Arial"/>
          <w:sz w:val="24"/>
          <w:szCs w:val="24"/>
          <w:lang w:val="sr-Cyrl-RS"/>
        </w:rPr>
        <w:t xml:space="preserve"> </w:t>
      </w:r>
      <w:r>
        <w:rPr>
          <w:rFonts w:cs="Arial"/>
          <w:sz w:val="24"/>
          <w:szCs w:val="24"/>
          <w:lang w:val="sr-Cyrl-RS"/>
        </w:rPr>
        <w:t xml:space="preserve"> и  место </w:t>
      </w:r>
      <w:r w:rsidR="00623A05">
        <w:rPr>
          <w:rFonts w:cs="Arial"/>
          <w:sz w:val="24"/>
          <w:szCs w:val="24"/>
          <w:lang w:val="sr-Cyrl-RS"/>
        </w:rPr>
        <w:t>и</w:t>
      </w:r>
      <w:r w:rsidR="008206FF" w:rsidRPr="000628D0">
        <w:rPr>
          <w:rFonts w:cs="Arial"/>
          <w:sz w:val="24"/>
          <w:szCs w:val="24"/>
          <w:lang w:val="sr-Cyrl-RS"/>
        </w:rPr>
        <w:t>споруке добара</w:t>
      </w:r>
    </w:p>
    <w:p w:rsidR="006C1C1F" w:rsidRPr="006C1C1F" w:rsidRDefault="006C1C1F" w:rsidP="006C1C1F">
      <w:pPr>
        <w:rPr>
          <w:rFonts w:cs="Arial"/>
          <w:sz w:val="24"/>
          <w:szCs w:val="24"/>
          <w:lang w:val="sr-Cyrl-RS"/>
        </w:rPr>
      </w:pPr>
      <w:r w:rsidRPr="006C1C1F">
        <w:rPr>
          <w:rFonts w:cs="Arial"/>
          <w:sz w:val="24"/>
          <w:szCs w:val="24"/>
          <w:lang w:val="sr-Cyrl-RS"/>
        </w:rPr>
        <w:t xml:space="preserve">Изабрани понуђач је обавезан да испоруку </w:t>
      </w:r>
      <w:r>
        <w:rPr>
          <w:rFonts w:cs="Arial"/>
          <w:sz w:val="24"/>
          <w:szCs w:val="24"/>
          <w:lang w:val="sr-Cyrl-RS"/>
        </w:rPr>
        <w:t>теретних возила</w:t>
      </w:r>
      <w:r w:rsidRPr="006C1C1F">
        <w:rPr>
          <w:rFonts w:cs="Arial"/>
          <w:sz w:val="24"/>
          <w:szCs w:val="24"/>
          <w:lang w:val="sr-Cyrl-RS"/>
        </w:rPr>
        <w:t xml:space="preserve"> изврши </w:t>
      </w:r>
      <w:r w:rsidR="00B172C9">
        <w:rPr>
          <w:rFonts w:cs="Arial"/>
          <w:sz w:val="24"/>
          <w:szCs w:val="24"/>
          <w:lang w:val="sr-Cyrl-RS"/>
        </w:rPr>
        <w:t xml:space="preserve">у року који не може бити дужи од </w:t>
      </w:r>
      <w:r w:rsidRPr="006C1C1F">
        <w:rPr>
          <w:rFonts w:cs="Arial"/>
          <w:sz w:val="24"/>
          <w:szCs w:val="24"/>
          <w:lang w:val="sr-Cyrl-RS"/>
        </w:rPr>
        <w:t>6</w:t>
      </w:r>
      <w:r>
        <w:rPr>
          <w:rFonts w:cs="Arial"/>
          <w:sz w:val="24"/>
          <w:szCs w:val="24"/>
          <w:lang w:val="sr-Cyrl-RS"/>
        </w:rPr>
        <w:t xml:space="preserve"> (словима: шест)</w:t>
      </w:r>
      <w:r w:rsidRPr="006C1C1F">
        <w:rPr>
          <w:rFonts w:cs="Arial"/>
          <w:sz w:val="24"/>
          <w:szCs w:val="24"/>
          <w:lang w:val="sr-Cyrl-RS"/>
        </w:rPr>
        <w:t xml:space="preserve"> месеци  од дана </w:t>
      </w:r>
      <w:r>
        <w:rPr>
          <w:rFonts w:cs="Arial"/>
          <w:sz w:val="24"/>
          <w:szCs w:val="24"/>
          <w:lang w:val="sr-Cyrl-RS"/>
        </w:rPr>
        <w:t>закључења уговора</w:t>
      </w:r>
    </w:p>
    <w:p w:rsidR="00073237" w:rsidRPr="00073237" w:rsidRDefault="00C7799F" w:rsidP="00C7799F">
      <w:pPr>
        <w:tabs>
          <w:tab w:val="left" w:pos="5175"/>
        </w:tabs>
        <w:rPr>
          <w:sz w:val="24"/>
          <w:szCs w:val="24"/>
          <w:lang w:val="sr-Cyrl-RS" w:eastAsia="ar-SA"/>
        </w:rPr>
      </w:pPr>
      <w:r>
        <w:rPr>
          <w:sz w:val="24"/>
          <w:szCs w:val="24"/>
          <w:lang w:val="sr-Cyrl-RS" w:eastAsia="ar-SA"/>
        </w:rPr>
        <w:tab/>
      </w:r>
    </w:p>
    <w:p w:rsidR="00181BAB" w:rsidRPr="00181BAB" w:rsidRDefault="00AB36C6" w:rsidP="00ED511E">
      <w:pPr>
        <w:pStyle w:val="ListParagraph"/>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A0DF7" w:rsidRPr="006C1C1F" w:rsidRDefault="001C6879" w:rsidP="005A48A3">
      <w:pPr>
        <w:rPr>
          <w:rFonts w:cs="Arial"/>
          <w:sz w:val="24"/>
          <w:szCs w:val="24"/>
          <w:lang w:val="sr-Latn-RS"/>
        </w:rPr>
      </w:pPr>
      <w:r w:rsidRPr="00181BAB">
        <w:rPr>
          <w:rFonts w:cs="Arial"/>
          <w:bCs/>
          <w:sz w:val="24"/>
          <w:szCs w:val="24"/>
          <w:lang w:val="sr-Cyrl-RS" w:bidi="en-US"/>
        </w:rPr>
        <w:t xml:space="preserve">Испорука </w:t>
      </w:r>
      <w:r w:rsidR="006C1C1F">
        <w:rPr>
          <w:rFonts w:cs="Arial"/>
          <w:sz w:val="24"/>
          <w:szCs w:val="24"/>
          <w:lang w:val="sr-Cyrl-RS"/>
        </w:rPr>
        <w:t>таретних возила</w:t>
      </w:r>
      <w:r w:rsidR="00073237">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6C1C1F">
        <w:rPr>
          <w:rFonts w:cs="Arial"/>
          <w:sz w:val="24"/>
          <w:szCs w:val="24"/>
          <w:lang w:val="sr-Cyrl-RS"/>
        </w:rPr>
        <w:t>Наручиоца</w:t>
      </w:r>
      <w:r w:rsidR="00B172C9">
        <w:rPr>
          <w:rFonts w:cs="Arial"/>
          <w:sz w:val="24"/>
          <w:szCs w:val="24"/>
          <w:lang w:val="sr-Cyrl-RS"/>
        </w:rPr>
        <w:t xml:space="preserve"> – Техничког центра Наручиоца</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w:t>
      </w:r>
      <w:r w:rsidR="00755138">
        <w:rPr>
          <w:rFonts w:cs="Arial"/>
          <w:bCs/>
          <w:sz w:val="24"/>
          <w:szCs w:val="24"/>
          <w:lang w:val="sr-Latn-RS"/>
        </w:rPr>
        <w:t>D</w:t>
      </w:r>
      <w:r w:rsidR="00EA0DF7" w:rsidRPr="00C52E38">
        <w:rPr>
          <w:rFonts w:cs="Arial"/>
          <w:bCs/>
          <w:sz w:val="24"/>
          <w:szCs w:val="24"/>
          <w:lang w:val="sr-Latn-RS"/>
        </w:rPr>
        <w:t xml:space="preserve">P </w:t>
      </w:r>
      <w:r w:rsidR="00EA0DF7" w:rsidRPr="00C52E38">
        <w:rPr>
          <w:rFonts w:cs="Arial"/>
          <w:bCs/>
          <w:sz w:val="24"/>
          <w:szCs w:val="24"/>
          <w:lang w:val="sr-Cyrl-RS"/>
        </w:rPr>
        <w:t>складиште</w:t>
      </w:r>
      <w:r w:rsidR="00EA0DF7" w:rsidRPr="00C52E38">
        <w:rPr>
          <w:rFonts w:cs="Arial"/>
          <w:bCs/>
          <w:sz w:val="24"/>
          <w:szCs w:val="24"/>
          <w:lang w:val="sr-Cyrl-BA"/>
        </w:rPr>
        <w:t xml:space="preserve"> </w:t>
      </w:r>
      <w:r w:rsidR="006C1C1F">
        <w:rPr>
          <w:rFonts w:cs="Arial"/>
          <w:bCs/>
          <w:sz w:val="24"/>
          <w:szCs w:val="24"/>
          <w:lang w:val="sr-Cyrl-BA"/>
        </w:rPr>
        <w:t>Наручиоц</w:t>
      </w:r>
      <w:r w:rsidR="00BB6E27">
        <w:rPr>
          <w:rFonts w:cs="Arial"/>
          <w:bCs/>
          <w:sz w:val="24"/>
          <w:szCs w:val="24"/>
          <w:lang w:val="sr-Cyrl-BA"/>
        </w:rPr>
        <w:t>а</w:t>
      </w:r>
      <w:r w:rsidR="00B172C9">
        <w:rPr>
          <w:rFonts w:cs="Arial"/>
          <w:bCs/>
          <w:sz w:val="24"/>
          <w:szCs w:val="24"/>
          <w:lang w:val="sr-Cyrl-BA"/>
        </w:rPr>
        <w:t xml:space="preserve"> – Техничког центра Наручиоца</w:t>
      </w:r>
      <w:r w:rsidR="006C1C1F">
        <w:rPr>
          <w:rFonts w:cs="Arial"/>
          <w:bCs/>
          <w:sz w:val="24"/>
          <w:szCs w:val="24"/>
          <w:lang w:val="sr-Cyrl-BA"/>
        </w:rPr>
        <w:t xml:space="preserve"> (</w:t>
      </w:r>
      <w:r w:rsidR="006C1C1F">
        <w:rPr>
          <w:rFonts w:cs="Arial"/>
          <w:bCs/>
          <w:sz w:val="24"/>
          <w:szCs w:val="24"/>
          <w:lang w:val="sr-Latn-RS"/>
        </w:rPr>
        <w:t>INCOTERMS 2010)</w:t>
      </w:r>
    </w:p>
    <w:p w:rsidR="00BB6E27" w:rsidRPr="007B2EA4" w:rsidRDefault="00BB6E27" w:rsidP="00BB6E27">
      <w:pPr>
        <w:ind w:left="709" w:hanging="709"/>
        <w:rPr>
          <w:rFonts w:eastAsia="Arial" w:cs="Arial"/>
          <w:sz w:val="24"/>
          <w:lang w:val="sr-Cyrl-RS"/>
        </w:rPr>
      </w:pPr>
      <w:r w:rsidRPr="007B2EA4">
        <w:rPr>
          <w:rFonts w:eastAsia="Arial" w:cs="Arial"/>
          <w:sz w:val="24"/>
          <w:lang w:val="sr-Cyrl-RS"/>
        </w:rPr>
        <w:t xml:space="preserve">Место испоруке </w:t>
      </w:r>
      <w:r>
        <w:rPr>
          <w:rFonts w:eastAsia="Arial" w:cs="Arial"/>
          <w:sz w:val="24"/>
          <w:lang w:val="sr-Cyrl-RS"/>
        </w:rPr>
        <w:t xml:space="preserve">тететних возила </w:t>
      </w:r>
      <w:r w:rsidRPr="007B2EA4">
        <w:rPr>
          <w:rFonts w:eastAsia="Arial" w:cs="Arial"/>
          <w:sz w:val="24"/>
          <w:lang w:val="sr-Cyrl-RS"/>
        </w:rPr>
        <w:t>је Београд, Топлице Милана б.б.</w:t>
      </w:r>
    </w:p>
    <w:p w:rsidR="00E35E24" w:rsidRPr="00E35E24" w:rsidRDefault="00E35E24" w:rsidP="00E35E24">
      <w:pPr>
        <w:rPr>
          <w:rFonts w:eastAsia="Arial" w:cs="Arial"/>
          <w:sz w:val="24"/>
          <w:szCs w:val="24"/>
          <w:lang w:val="sr-Cyrl-RS"/>
        </w:rPr>
      </w:pPr>
      <w:r w:rsidRPr="00E35E24">
        <w:rPr>
          <w:rFonts w:eastAsia="Arial" w:cs="Arial"/>
          <w:sz w:val="24"/>
          <w:szCs w:val="24"/>
          <w:lang w:val="sr-Cyrl-RS"/>
        </w:rPr>
        <w:t>Сва возила морају имати урађен технички преглед.</w:t>
      </w:r>
    </w:p>
    <w:p w:rsidR="00BB6E27" w:rsidRPr="007B2EA4" w:rsidRDefault="00BB6E27" w:rsidP="00BB6E27">
      <w:pPr>
        <w:rPr>
          <w:rFonts w:cs="Arial"/>
          <w:sz w:val="24"/>
          <w:szCs w:val="24"/>
          <w:lang w:val="sr-Cyrl-CS"/>
        </w:rPr>
      </w:pPr>
      <w:r w:rsidRPr="007B2EA4">
        <w:rPr>
          <w:rFonts w:cs="Arial"/>
          <w:sz w:val="24"/>
          <w:szCs w:val="24"/>
          <w:lang w:val="sr-Cyrl-CS"/>
        </w:rPr>
        <w:t xml:space="preserve">Уз испоручена </w:t>
      </w:r>
      <w:r>
        <w:rPr>
          <w:rFonts w:cs="Arial"/>
          <w:sz w:val="24"/>
          <w:szCs w:val="24"/>
          <w:lang w:val="sr-Cyrl-CS"/>
        </w:rPr>
        <w:t xml:space="preserve"> теретна возила </w:t>
      </w:r>
      <w:r w:rsidRPr="007B2EA4">
        <w:rPr>
          <w:rFonts w:cs="Arial"/>
          <w:sz w:val="24"/>
          <w:szCs w:val="24"/>
          <w:lang w:val="sr-Cyrl-CS"/>
        </w:rPr>
        <w:t>неопходно је доставити:</w:t>
      </w:r>
    </w:p>
    <w:p w:rsidR="00BB6E27" w:rsidRPr="007B2EA4" w:rsidRDefault="00BB6E27" w:rsidP="006B4A7E">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гарантни лист са списком овлашћених сервиса</w:t>
      </w:r>
    </w:p>
    <w:p w:rsidR="00BB6E27" w:rsidRPr="007B2EA4" w:rsidRDefault="00BB6E27" w:rsidP="006B4A7E">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упутство за употребу</w:t>
      </w:r>
    </w:p>
    <w:p w:rsidR="00BB6E27" w:rsidRPr="007B2EA4" w:rsidRDefault="00BB6E27" w:rsidP="006B4A7E">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резервни точак</w:t>
      </w:r>
    </w:p>
    <w:p w:rsidR="00BB6E27" w:rsidRPr="007B2EA4" w:rsidRDefault="00BB6E27" w:rsidP="006B4A7E">
      <w:pPr>
        <w:numPr>
          <w:ilvl w:val="1"/>
          <w:numId w:val="31"/>
        </w:numPr>
        <w:suppressAutoHyphens/>
        <w:spacing w:before="0"/>
        <w:ind w:left="360"/>
        <w:rPr>
          <w:rFonts w:cs="Arial"/>
          <w:sz w:val="24"/>
          <w:szCs w:val="24"/>
          <w:lang w:val="sr-Cyrl-CS"/>
        </w:rPr>
      </w:pPr>
      <w:r w:rsidRPr="007B2EA4">
        <w:rPr>
          <w:rFonts w:cs="Arial"/>
          <w:sz w:val="24"/>
          <w:szCs w:val="24"/>
          <w:lang w:val="sr-Cyrl-CS"/>
        </w:rPr>
        <w:t>резервни алат и прибор (троугао, резервне сијалице, комл.</w:t>
      </w:r>
      <w:r w:rsidRPr="007B2EA4">
        <w:rPr>
          <w:rFonts w:cs="Arial"/>
          <w:sz w:val="24"/>
          <w:szCs w:val="24"/>
          <w:lang w:val="sr-Latn-RS"/>
        </w:rPr>
        <w:t>прву помоћ</w:t>
      </w:r>
      <w:r w:rsidRPr="007B2EA4">
        <w:rPr>
          <w:rFonts w:cs="Arial"/>
          <w:sz w:val="24"/>
          <w:szCs w:val="24"/>
          <w:lang w:val="sr-Cyrl-CS"/>
        </w:rPr>
        <w:t>) у складу са важећим</w:t>
      </w:r>
      <w:r w:rsidRPr="007B2EA4">
        <w:rPr>
          <w:rFonts w:cs="Arial"/>
          <w:sz w:val="24"/>
          <w:szCs w:val="24"/>
          <w:lang w:val="ru-RU"/>
        </w:rPr>
        <w:t xml:space="preserve"> Правилником о техничким условима</w:t>
      </w:r>
      <w:r w:rsidRPr="007B2EA4">
        <w:rPr>
          <w:rFonts w:cs="Arial"/>
          <w:sz w:val="24"/>
          <w:szCs w:val="24"/>
        </w:rPr>
        <w:t> </w:t>
      </w:r>
      <w:r w:rsidRPr="007B2EA4">
        <w:rPr>
          <w:rFonts w:cs="Arial"/>
          <w:sz w:val="24"/>
          <w:szCs w:val="24"/>
          <w:lang w:val="ru-RU"/>
        </w:rPr>
        <w:t xml:space="preserve"> за</w:t>
      </w:r>
      <w:r w:rsidRPr="007B2EA4">
        <w:rPr>
          <w:rFonts w:cs="Arial"/>
          <w:sz w:val="24"/>
          <w:szCs w:val="24"/>
        </w:rPr>
        <w:t> </w:t>
      </w:r>
      <w:r w:rsidRPr="007B2EA4">
        <w:rPr>
          <w:rFonts w:cs="Arial"/>
          <w:sz w:val="24"/>
          <w:szCs w:val="24"/>
          <w:lang w:val="ru-RU"/>
        </w:rPr>
        <w:t xml:space="preserve"> возила у саобраћају на путевима</w:t>
      </w:r>
      <w:r w:rsidRPr="007B2EA4">
        <w:rPr>
          <w:rFonts w:cs="Arial"/>
          <w:sz w:val="24"/>
          <w:szCs w:val="24"/>
          <w:lang w:val="sr-Cyrl-CS"/>
        </w:rPr>
        <w:t>.</w:t>
      </w:r>
    </w:p>
    <w:p w:rsidR="00BB6E27" w:rsidRPr="00E35E24" w:rsidRDefault="00BB6E27" w:rsidP="006B4A7E">
      <w:pPr>
        <w:numPr>
          <w:ilvl w:val="1"/>
          <w:numId w:val="31"/>
        </w:numPr>
        <w:tabs>
          <w:tab w:val="clear" w:pos="1440"/>
        </w:tabs>
        <w:suppressAutoHyphens/>
        <w:spacing w:before="0"/>
        <w:ind w:left="284" w:hanging="284"/>
        <w:jc w:val="left"/>
        <w:rPr>
          <w:rFonts w:ascii="Calibri" w:hAnsi="Calibri"/>
          <w:sz w:val="24"/>
          <w:szCs w:val="24"/>
        </w:rPr>
      </w:pPr>
      <w:r w:rsidRPr="007B2EA4">
        <w:rPr>
          <w:rFonts w:cs="Arial"/>
          <w:sz w:val="24"/>
          <w:szCs w:val="24"/>
          <w:lang w:val="sr-Cyrl-CS"/>
        </w:rPr>
        <w:t>ватрогасни апарат</w:t>
      </w:r>
    </w:p>
    <w:p w:rsidR="00E35E24" w:rsidRPr="007B2EA4" w:rsidRDefault="00E35E24" w:rsidP="00E35E24">
      <w:pPr>
        <w:suppressAutoHyphens/>
        <w:spacing w:before="0"/>
        <w:ind w:left="720"/>
        <w:jc w:val="left"/>
        <w:rPr>
          <w:rFonts w:ascii="Calibri" w:hAnsi="Calibri"/>
          <w:sz w:val="24"/>
          <w:szCs w:val="24"/>
        </w:rPr>
      </w:pPr>
    </w:p>
    <w:p w:rsidR="00073237" w:rsidRPr="00073237" w:rsidRDefault="00073237" w:rsidP="006B4A7E">
      <w:pPr>
        <w:pStyle w:val="Default"/>
        <w:numPr>
          <w:ilvl w:val="1"/>
          <w:numId w:val="29"/>
        </w:numPr>
        <w:rPr>
          <w:rFonts w:ascii="Arial" w:hAnsi="Arial" w:cs="Arial"/>
          <w:b/>
          <w:lang w:val="sr-Cyrl-CS"/>
        </w:rPr>
      </w:pPr>
      <w:r w:rsidRPr="003E179E">
        <w:rPr>
          <w:rFonts w:ascii="Arial" w:hAnsi="Arial" w:cs="Arial"/>
          <w:b/>
          <w:lang w:val="sr-Cyrl-CS"/>
        </w:rPr>
        <w:t>Гарантни рок</w:t>
      </w:r>
    </w:p>
    <w:p w:rsidR="00DE27A6" w:rsidRPr="007B2EA4" w:rsidRDefault="00DE27A6" w:rsidP="00DE27A6">
      <w:pPr>
        <w:rPr>
          <w:rFonts w:eastAsia="Arial" w:cs="Arial"/>
          <w:sz w:val="24"/>
          <w:szCs w:val="24"/>
          <w:lang w:val="sr-Cyrl-RS"/>
        </w:rPr>
      </w:pPr>
      <w:r w:rsidRPr="007B2EA4">
        <w:rPr>
          <w:rFonts w:eastAsia="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BB6E27" w:rsidRDefault="00BB6E27" w:rsidP="00BB6E27">
      <w:pPr>
        <w:spacing w:before="0"/>
        <w:jc w:val="left"/>
        <w:rPr>
          <w:rFonts w:eastAsia="Arial" w:cs="Arial"/>
          <w:b/>
          <w:sz w:val="24"/>
        </w:rPr>
      </w:pPr>
    </w:p>
    <w:p w:rsidR="00BB6E27" w:rsidRPr="00BB6E27" w:rsidRDefault="00BB6E27" w:rsidP="00BB6E27">
      <w:pPr>
        <w:spacing w:before="0"/>
        <w:jc w:val="left"/>
        <w:rPr>
          <w:rFonts w:eastAsia="Arial" w:cs="Arial"/>
          <w:b/>
          <w:sz w:val="24"/>
          <w:lang w:val="sr-Cyrl-RS"/>
        </w:rPr>
      </w:pPr>
      <w:r>
        <w:rPr>
          <w:rFonts w:eastAsia="Arial" w:cs="Arial"/>
          <w:b/>
          <w:sz w:val="24"/>
          <w:lang w:val="sr-Cyrl-RS"/>
        </w:rPr>
        <w:t xml:space="preserve">Минимални </w:t>
      </w:r>
      <w:r>
        <w:rPr>
          <w:rFonts w:eastAsia="Arial" w:cs="Arial"/>
          <w:b/>
          <w:sz w:val="24"/>
        </w:rPr>
        <w:t>г</w:t>
      </w:r>
      <w:r w:rsidRPr="00BB6E27">
        <w:rPr>
          <w:rFonts w:eastAsia="Arial" w:cs="Arial"/>
          <w:b/>
          <w:sz w:val="24"/>
        </w:rPr>
        <w:t>арантни рок</w:t>
      </w:r>
      <w:r>
        <w:rPr>
          <w:rFonts w:eastAsia="Arial" w:cs="Arial"/>
          <w:b/>
          <w:sz w:val="24"/>
          <w:lang w:val="sr-Cyrl-RS"/>
        </w:rPr>
        <w:t xml:space="preserve"> износи и то:</w:t>
      </w:r>
    </w:p>
    <w:p w:rsidR="00BB6E27" w:rsidRPr="00BB6E27" w:rsidRDefault="00BB6E27" w:rsidP="00BB6E27">
      <w:pPr>
        <w:spacing w:before="0"/>
        <w:jc w:val="left"/>
        <w:rPr>
          <w:rFonts w:eastAsia="Arial" w:cs="Arial"/>
          <w:b/>
          <w:sz w:val="24"/>
          <w:lang w:val="sr-Cyrl-RS"/>
        </w:rPr>
      </w:pPr>
    </w:p>
    <w:p w:rsidR="00BB6E27" w:rsidRPr="00BB6E27" w:rsidRDefault="00BB6E27" w:rsidP="006B4A7E">
      <w:pPr>
        <w:numPr>
          <w:ilvl w:val="0"/>
          <w:numId w:val="33"/>
        </w:numPr>
        <w:spacing w:before="0" w:after="160" w:line="259" w:lineRule="auto"/>
        <w:ind w:left="720"/>
        <w:contextualSpacing/>
        <w:jc w:val="left"/>
        <w:rPr>
          <w:rFonts w:eastAsia="Arial" w:cs="Arial"/>
          <w:b/>
          <w:sz w:val="24"/>
          <w:lang w:val="sr-Cyrl-RS"/>
        </w:rPr>
      </w:pPr>
      <w:r w:rsidRPr="00BB6E27">
        <w:rPr>
          <w:rFonts w:eastAsia="Arial" w:cs="Arial"/>
          <w:b/>
          <w:sz w:val="24"/>
          <w:lang w:val="sr-Cyrl-RS"/>
        </w:rPr>
        <w:t>Теретно возило „Путар“ носивости 3,5т</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t xml:space="preserve">На надоградњу - </w:t>
      </w:r>
      <w:r w:rsidRPr="00BB6E27">
        <w:rPr>
          <w:rFonts w:eastAsia="Arial" w:cs="Arial"/>
          <w:b/>
          <w:sz w:val="24"/>
          <w:lang w:val="sr-Cyrl-RS"/>
        </w:rPr>
        <w:t>24 месеца</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3"/>
        </w:numPr>
        <w:spacing w:before="0" w:after="160" w:line="259" w:lineRule="auto"/>
        <w:ind w:left="720"/>
        <w:contextualSpacing/>
        <w:jc w:val="left"/>
        <w:rPr>
          <w:rFonts w:eastAsia="Arial" w:cs="Arial"/>
          <w:b/>
          <w:sz w:val="24"/>
          <w:lang w:val="sr-Cyrl-RS"/>
        </w:rPr>
      </w:pPr>
      <w:r w:rsidRPr="00BB6E27">
        <w:rPr>
          <w:rFonts w:eastAsia="Arial" w:cs="Arial"/>
          <w:b/>
          <w:sz w:val="24"/>
          <w:lang w:val="sr-Cyrl-RS"/>
        </w:rPr>
        <w:t>Теретно возило 4</w:t>
      </w:r>
      <w:r w:rsidRPr="00BB6E27">
        <w:rPr>
          <w:rFonts w:eastAsia="Arial" w:cs="Arial"/>
          <w:b/>
          <w:sz w:val="24"/>
        </w:rPr>
        <w:t xml:space="preserve">x4 </w:t>
      </w:r>
      <w:r w:rsidRPr="00BB6E27">
        <w:rPr>
          <w:rFonts w:eastAsia="Arial" w:cs="Arial"/>
          <w:b/>
          <w:sz w:val="24"/>
          <w:lang w:val="sr-Cyrl-RS"/>
        </w:rPr>
        <w:t>са хидрауличном дизалицом,</w:t>
      </w:r>
      <w:r w:rsidRPr="00BB6E27">
        <w:rPr>
          <w:rFonts w:eastAsia="Arial" w:cs="Arial"/>
          <w:b/>
          <w:sz w:val="24"/>
        </w:rPr>
        <w:t xml:space="preserve"> </w:t>
      </w:r>
      <w:r w:rsidRPr="00BB6E27">
        <w:rPr>
          <w:rFonts w:eastAsia="Arial" w:cs="Arial"/>
          <w:b/>
          <w:sz w:val="24"/>
          <w:lang w:val="sr-Cyrl-RS"/>
        </w:rPr>
        <w:t>товарним сандуком и седлом за превоз стубова</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lastRenderedPageBreak/>
        <w:t>Подвоз - 12 месеци на комплетан подвоз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t xml:space="preserve">На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На Товарни сандук - </w:t>
      </w:r>
      <w:r w:rsidRPr="00BB6E27">
        <w:rPr>
          <w:rFonts w:eastAsia="Arial" w:cs="Arial"/>
          <w:b/>
          <w:sz w:val="24"/>
          <w:lang w:val="sr-Cyrl-RS"/>
        </w:rPr>
        <w:t>24 месеца</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све делове дизалице </w:t>
      </w:r>
      <w:r w:rsidRPr="00BB6E27">
        <w:rPr>
          <w:rFonts w:eastAsia="Arial" w:cs="Arial"/>
          <w:b/>
          <w:sz w:val="24"/>
          <w:lang w:val="sr-Cyrl-RS"/>
        </w:rPr>
        <w:t>24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носивне челичне делове дизалице минимум </w:t>
      </w:r>
      <w:r w:rsidRPr="00BB6E27">
        <w:rPr>
          <w:rFonts w:eastAsia="Arial" w:cs="Arial"/>
          <w:b/>
          <w:sz w:val="24"/>
          <w:lang w:val="sr-Cyrl-RS"/>
        </w:rPr>
        <w:t>36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гаранција на боју дизалице минимум </w:t>
      </w:r>
      <w:r w:rsidRPr="00BB6E27">
        <w:rPr>
          <w:rFonts w:eastAsia="Arial" w:cs="Arial"/>
          <w:b/>
          <w:sz w:val="24"/>
          <w:lang w:val="sr-Cyrl-RS"/>
        </w:rPr>
        <w:t>24 месец</w:t>
      </w:r>
      <w:r w:rsidR="00CE41F8">
        <w:rPr>
          <w:rFonts w:eastAsia="Arial" w:cs="Arial"/>
          <w:b/>
          <w:sz w:val="24"/>
          <w:lang w:val="sr-Cyrl-RS"/>
        </w:rPr>
        <w:t>а</w:t>
      </w:r>
      <w:r w:rsidRPr="00BB6E27">
        <w:rPr>
          <w:rFonts w:eastAsia="Arial" w:cs="Arial"/>
          <w:b/>
          <w:sz w:val="24"/>
          <w:lang w:val="sr-Cyrl-RS"/>
        </w:rPr>
        <w:t xml:space="preserve"> </w:t>
      </w:r>
      <w:r w:rsidRPr="00BB6E27">
        <w:rPr>
          <w:rFonts w:eastAsia="Arial" w:cs="Arial"/>
          <w:sz w:val="24"/>
          <w:lang w:val="sr-Cyrl-RS"/>
        </w:rPr>
        <w:t>од дана испоруке и потписивања Записника о квалитативном и квантитативном пријему;</w:t>
      </w:r>
    </w:p>
    <w:p w:rsidR="00BB6E27" w:rsidRPr="00BA408F" w:rsidRDefault="00BB6E27" w:rsidP="006B4A7E">
      <w:pPr>
        <w:numPr>
          <w:ilvl w:val="0"/>
          <w:numId w:val="32"/>
        </w:numPr>
        <w:spacing w:before="0" w:after="160" w:line="259" w:lineRule="auto"/>
        <w:contextualSpacing/>
        <w:rPr>
          <w:rFonts w:eastAsia="Arial" w:cs="Arial"/>
          <w:b/>
          <w:sz w:val="24"/>
          <w:lang w:val="sr-Cyrl-RS"/>
        </w:rPr>
      </w:pPr>
      <w:r w:rsidRPr="006037F8">
        <w:rPr>
          <w:rFonts w:eastAsia="Arial" w:cs="Arial"/>
          <w:sz w:val="24"/>
          <w:lang w:val="sr-Cyrl-RS"/>
        </w:rPr>
        <w:t xml:space="preserve">гаранција за уградњу минимум </w:t>
      </w:r>
      <w:r w:rsidRPr="006037F8">
        <w:rPr>
          <w:rFonts w:eastAsia="Arial" w:cs="Arial"/>
          <w:b/>
          <w:sz w:val="24"/>
          <w:lang w:val="sr-Cyrl-RS"/>
        </w:rPr>
        <w:t>24 месец</w:t>
      </w:r>
      <w:r w:rsidR="00CE41F8" w:rsidRPr="006037F8">
        <w:rPr>
          <w:rFonts w:eastAsia="Arial" w:cs="Arial"/>
          <w:b/>
          <w:sz w:val="24"/>
          <w:lang w:val="sr-Cyrl-RS"/>
        </w:rPr>
        <w:t>а</w:t>
      </w:r>
      <w:r w:rsidRPr="006037F8">
        <w:rPr>
          <w:rFonts w:eastAsia="Arial" w:cs="Arial"/>
          <w:sz w:val="24"/>
          <w:lang w:val="sr-Cyrl-RS"/>
        </w:rPr>
        <w:t xml:space="preserve"> од извршене </w:t>
      </w:r>
      <w:r w:rsidR="006037F8" w:rsidRPr="006037F8">
        <w:rPr>
          <w:rFonts w:eastAsia="Arial" w:cs="Arial"/>
          <w:sz w:val="24"/>
          <w:lang w:val="sr-Cyrl-RS"/>
        </w:rPr>
        <w:t xml:space="preserve">примопредаје </w:t>
      </w:r>
      <w:r w:rsidR="006037F8" w:rsidRPr="00BA408F">
        <w:rPr>
          <w:rFonts w:eastAsia="Arial" w:cs="Arial"/>
          <w:sz w:val="24"/>
          <w:lang w:val="sr-Cyrl-RS"/>
        </w:rPr>
        <w:t>и потписивања Записника о квалитативном и квантитативном пријему</w:t>
      </w:r>
      <w:r w:rsidRPr="00BA408F">
        <w:rPr>
          <w:rFonts w:eastAsia="Arial" w:cs="Arial"/>
          <w:sz w:val="24"/>
          <w:lang w:val="sr-Cyrl-RS"/>
        </w:rPr>
        <w:t>.</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3"/>
        </w:numPr>
        <w:spacing w:before="0" w:after="160" w:line="259" w:lineRule="auto"/>
        <w:ind w:left="720"/>
        <w:contextualSpacing/>
        <w:jc w:val="left"/>
        <w:rPr>
          <w:rFonts w:eastAsia="Arial" w:cs="Arial"/>
          <w:b/>
          <w:sz w:val="24"/>
          <w:lang w:val="sr-Cyrl-RS"/>
        </w:rPr>
      </w:pPr>
      <w:r w:rsidRPr="00BB6E27">
        <w:rPr>
          <w:rFonts w:eastAsia="Arial" w:cs="Arial"/>
          <w:b/>
          <w:sz w:val="24"/>
          <w:lang w:val="sr-Cyrl-RS"/>
        </w:rPr>
        <w:t>Хидраулична платформа</w:t>
      </w:r>
      <w:r w:rsidRPr="00BB6E27">
        <w:rPr>
          <w:rFonts w:eastAsia="Arial" w:cs="Arial"/>
          <w:b/>
          <w:sz w:val="24"/>
          <w:lang w:val="sr-Latn-CS"/>
        </w:rPr>
        <w:t xml:space="preserve"> </w:t>
      </w:r>
      <w:r w:rsidRPr="00BB6E27">
        <w:rPr>
          <w:rFonts w:eastAsia="Arial" w:cs="Arial"/>
          <w:b/>
          <w:sz w:val="24"/>
          <w:lang w:val="sr-Cyrl-RS"/>
        </w:rPr>
        <w:t>дохвата 12-14</w:t>
      </w:r>
      <w:r w:rsidRPr="00BB6E27">
        <w:rPr>
          <w:rFonts w:eastAsia="Arial" w:cs="Arial"/>
          <w:b/>
          <w:sz w:val="24"/>
          <w:lang w:val="sr-Latn-CS"/>
        </w:rPr>
        <w:t xml:space="preserve"> m,</w:t>
      </w:r>
      <w:r w:rsidRPr="00BB6E27">
        <w:rPr>
          <w:rFonts w:eastAsia="Arial" w:cs="Arial"/>
          <w:b/>
          <w:sz w:val="24"/>
          <w:lang w:val="sr-Cyrl-RS"/>
        </w:rPr>
        <w:t xml:space="preserve"> на возилу са путарском кабином</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на све делове хидрауличне платформе минимум 12</w:t>
      </w:r>
      <w:r w:rsidRPr="00BB6E27">
        <w:rPr>
          <w:rFonts w:eastAsia="Arial" w:cs="Arial"/>
          <w:b/>
          <w:sz w:val="24"/>
          <w:lang w:val="sr-Cyrl-RS"/>
        </w:rPr>
        <w:t xml:space="preserve">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носивне челичне делове хидрауличне платформе минимум </w:t>
      </w:r>
      <w:r w:rsidRPr="00BB6E27">
        <w:rPr>
          <w:rFonts w:eastAsia="Arial" w:cs="Arial"/>
          <w:b/>
          <w:sz w:val="24"/>
        </w:rPr>
        <w:t xml:space="preserve">36 </w:t>
      </w:r>
      <w:r w:rsidRPr="00BB6E27">
        <w:rPr>
          <w:rFonts w:eastAsia="Arial" w:cs="Arial"/>
          <w:b/>
          <w:sz w:val="24"/>
          <w:lang w:val="sr-Cyrl-RS"/>
        </w:rPr>
        <w:t>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гаранција на боју хидрауличне платформе минимум </w:t>
      </w:r>
      <w:r w:rsidRPr="00BB6E27">
        <w:rPr>
          <w:rFonts w:eastAsia="Arial" w:cs="Arial"/>
          <w:b/>
          <w:sz w:val="24"/>
          <w:lang w:val="sr-Cyrl-RS"/>
        </w:rPr>
        <w:t xml:space="preserve">12 месеци </w:t>
      </w:r>
      <w:r w:rsidRPr="00BB6E27">
        <w:rPr>
          <w:rFonts w:eastAsia="Arial" w:cs="Arial"/>
          <w:sz w:val="24"/>
          <w:lang w:val="sr-Cyrl-RS"/>
        </w:rPr>
        <w:t>од дана испоруке и потписивања Записника о квалитативном и квантитативном пријему;</w:t>
      </w:r>
    </w:p>
    <w:p w:rsidR="00BB6E27" w:rsidRPr="006037F8" w:rsidRDefault="00BB6E27" w:rsidP="006B4A7E">
      <w:pPr>
        <w:numPr>
          <w:ilvl w:val="0"/>
          <w:numId w:val="32"/>
        </w:numPr>
        <w:spacing w:before="0" w:after="160" w:line="259" w:lineRule="auto"/>
        <w:contextualSpacing/>
        <w:rPr>
          <w:rFonts w:eastAsia="Arial" w:cs="Arial"/>
          <w:sz w:val="24"/>
          <w:lang w:val="sr-Cyrl-RS"/>
        </w:rPr>
      </w:pPr>
      <w:r w:rsidRPr="006037F8">
        <w:rPr>
          <w:rFonts w:eastAsia="Arial" w:cs="Arial"/>
          <w:sz w:val="24"/>
          <w:lang w:val="sr-Cyrl-RS"/>
        </w:rPr>
        <w:t xml:space="preserve">гаранција за уградњу минимум </w:t>
      </w:r>
      <w:r w:rsidRPr="006037F8">
        <w:rPr>
          <w:rFonts w:eastAsia="Arial" w:cs="Arial"/>
          <w:b/>
          <w:sz w:val="24"/>
          <w:lang w:val="sr-Cyrl-RS"/>
        </w:rPr>
        <w:t>12 месеци</w:t>
      </w:r>
      <w:r w:rsidRPr="006037F8">
        <w:rPr>
          <w:rFonts w:eastAsia="Arial" w:cs="Arial"/>
          <w:sz w:val="24"/>
          <w:lang w:val="sr-Cyrl-RS"/>
        </w:rPr>
        <w:t xml:space="preserve"> </w:t>
      </w:r>
      <w:r w:rsidRPr="00BA408F">
        <w:rPr>
          <w:rFonts w:eastAsia="Arial" w:cs="Arial"/>
          <w:sz w:val="24"/>
          <w:lang w:val="sr-Cyrl-RS"/>
        </w:rPr>
        <w:t xml:space="preserve">од извршене </w:t>
      </w:r>
      <w:r w:rsidR="006037F8" w:rsidRPr="00BA408F">
        <w:rPr>
          <w:rFonts w:eastAsia="Arial" w:cs="Arial"/>
          <w:sz w:val="24"/>
          <w:lang w:val="sr-Cyrl-RS"/>
        </w:rPr>
        <w:t>примопредаје и потписивања Записника о квалитативном и квантитативном пријему</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3"/>
        </w:numPr>
        <w:spacing w:before="0" w:after="160" w:line="259" w:lineRule="auto"/>
        <w:ind w:left="720"/>
        <w:contextualSpacing/>
        <w:jc w:val="left"/>
        <w:rPr>
          <w:rFonts w:eastAsia="Arial" w:cs="Arial"/>
          <w:b/>
          <w:sz w:val="24"/>
          <w:lang w:val="sr-Cyrl-RS"/>
        </w:rPr>
      </w:pPr>
      <w:r w:rsidRPr="00BB6E27">
        <w:rPr>
          <w:rFonts w:eastAsia="Arial" w:cs="Arial"/>
          <w:b/>
          <w:sz w:val="24"/>
          <w:lang w:val="sr-Cyrl-RS"/>
        </w:rPr>
        <w:t>Хидраулична платформа</w:t>
      </w:r>
      <w:r w:rsidRPr="00BB6E27">
        <w:rPr>
          <w:rFonts w:eastAsia="Arial" w:cs="Arial"/>
          <w:b/>
          <w:sz w:val="24"/>
          <w:lang w:val="sr-Latn-CS"/>
        </w:rPr>
        <w:t xml:space="preserve"> </w:t>
      </w:r>
      <w:r w:rsidRPr="00BB6E27">
        <w:rPr>
          <w:rFonts w:eastAsia="Arial" w:cs="Arial"/>
          <w:b/>
          <w:sz w:val="24"/>
          <w:lang w:val="sr-Cyrl-RS"/>
        </w:rPr>
        <w:t>дохвата 18-20</w:t>
      </w:r>
      <w:r w:rsidRPr="00BB6E27">
        <w:rPr>
          <w:rFonts w:eastAsia="Arial" w:cs="Arial"/>
          <w:b/>
          <w:sz w:val="24"/>
          <w:lang w:val="sr-Latn-CS"/>
        </w:rPr>
        <w:t xml:space="preserve"> m,</w:t>
      </w:r>
      <w:r w:rsidRPr="00BB6E27">
        <w:rPr>
          <w:rFonts w:eastAsia="Arial" w:cs="Arial"/>
          <w:b/>
          <w:sz w:val="24"/>
          <w:lang w:val="sr-Cyrl-RS"/>
        </w:rPr>
        <w:t xml:space="preserve"> на возилу са путарском кабином</w:t>
      </w:r>
    </w:p>
    <w:p w:rsidR="00BB6E27" w:rsidRPr="00BB6E27" w:rsidRDefault="00BB6E27" w:rsidP="00BB6E27">
      <w:pPr>
        <w:spacing w:before="0"/>
        <w:jc w:val="left"/>
        <w:rPr>
          <w:rFonts w:eastAsia="Arial" w:cs="Arial"/>
          <w:sz w:val="24"/>
          <w:lang w:val="sr-Cyrl-RS"/>
        </w:rPr>
      </w:pP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гаранција на све делове хидрауличне платформе минимум 12</w:t>
      </w:r>
      <w:r w:rsidRPr="00BB6E27">
        <w:rPr>
          <w:rFonts w:eastAsia="Arial" w:cs="Arial"/>
          <w:b/>
          <w:sz w:val="24"/>
          <w:lang w:val="sr-Cyrl-RS"/>
        </w:rPr>
        <w:t xml:space="preserve">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носивне челичне делове хидрауличне платформе минимум </w:t>
      </w:r>
      <w:r w:rsidRPr="00BB6E27">
        <w:rPr>
          <w:rFonts w:eastAsia="Arial" w:cs="Arial"/>
          <w:b/>
          <w:sz w:val="24"/>
        </w:rPr>
        <w:t xml:space="preserve">36 </w:t>
      </w:r>
      <w:r w:rsidRPr="00BB6E27">
        <w:rPr>
          <w:rFonts w:eastAsia="Arial" w:cs="Arial"/>
          <w:b/>
          <w:sz w:val="24"/>
          <w:lang w:val="sr-Cyrl-RS"/>
        </w:rPr>
        <w:t>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BB6E27" w:rsidRPr="00BB6E27" w:rsidRDefault="00BB6E27"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lastRenderedPageBreak/>
        <w:t xml:space="preserve">гаранција на боју хидрауличне платформе минимум </w:t>
      </w:r>
      <w:r w:rsidRPr="00BB6E27">
        <w:rPr>
          <w:rFonts w:eastAsia="Arial" w:cs="Arial"/>
          <w:b/>
          <w:sz w:val="24"/>
          <w:lang w:val="sr-Cyrl-RS"/>
        </w:rPr>
        <w:t xml:space="preserve">12 месеци </w:t>
      </w:r>
      <w:r w:rsidRPr="00BB6E27">
        <w:rPr>
          <w:rFonts w:eastAsia="Arial" w:cs="Arial"/>
          <w:sz w:val="24"/>
          <w:lang w:val="sr-Cyrl-RS"/>
        </w:rPr>
        <w:t>од дана испоруке и потписивања Записника о квалитативном и квантитативном пријему;</w:t>
      </w:r>
    </w:p>
    <w:p w:rsidR="00BB6E27" w:rsidRPr="00BA408F" w:rsidRDefault="00BB6E27" w:rsidP="006B4A7E">
      <w:pPr>
        <w:numPr>
          <w:ilvl w:val="0"/>
          <w:numId w:val="32"/>
        </w:numPr>
        <w:spacing w:before="0" w:after="160" w:line="259" w:lineRule="auto"/>
        <w:contextualSpacing/>
        <w:rPr>
          <w:rFonts w:eastAsia="Arial" w:cs="Arial"/>
          <w:sz w:val="24"/>
          <w:lang w:val="sr-Cyrl-RS"/>
        </w:rPr>
      </w:pPr>
      <w:r w:rsidRPr="006037F8">
        <w:rPr>
          <w:rFonts w:eastAsia="Arial" w:cs="Arial"/>
          <w:sz w:val="24"/>
          <w:lang w:val="sr-Cyrl-RS"/>
        </w:rPr>
        <w:t xml:space="preserve">гаранција за уградњу минимум </w:t>
      </w:r>
      <w:r w:rsidRPr="006037F8">
        <w:rPr>
          <w:rFonts w:eastAsia="Arial" w:cs="Arial"/>
          <w:b/>
          <w:sz w:val="24"/>
          <w:lang w:val="sr-Cyrl-RS"/>
        </w:rPr>
        <w:t>12 месеци</w:t>
      </w:r>
      <w:r w:rsidRPr="006037F8">
        <w:rPr>
          <w:rFonts w:eastAsia="Arial" w:cs="Arial"/>
          <w:sz w:val="24"/>
          <w:lang w:val="sr-Cyrl-RS"/>
        </w:rPr>
        <w:t xml:space="preserve"> од извршене </w:t>
      </w:r>
      <w:r w:rsidR="006037F8" w:rsidRPr="006037F8">
        <w:rPr>
          <w:rFonts w:eastAsia="Arial" w:cs="Arial"/>
          <w:sz w:val="24"/>
          <w:lang w:val="sr-Cyrl-RS"/>
        </w:rPr>
        <w:t xml:space="preserve">примопредаје </w:t>
      </w:r>
      <w:r w:rsidR="006037F8" w:rsidRPr="00BA408F">
        <w:rPr>
          <w:rFonts w:eastAsia="Arial" w:cs="Arial"/>
          <w:sz w:val="24"/>
          <w:lang w:val="sr-Cyrl-RS"/>
        </w:rPr>
        <w:t>и потписивања Записника о квалитативном и квантитативном пријему</w:t>
      </w:r>
    </w:p>
    <w:p w:rsidR="00BB6E27" w:rsidRPr="00BB6E27" w:rsidRDefault="00BB6E27" w:rsidP="00B1220B">
      <w:pPr>
        <w:spacing w:before="0"/>
        <w:rPr>
          <w:rFonts w:eastAsia="Arial" w:cs="Arial"/>
          <w:sz w:val="24"/>
          <w:lang w:val="sr-Cyrl-RS"/>
        </w:rPr>
      </w:pPr>
    </w:p>
    <w:p w:rsidR="00BB6E27" w:rsidRPr="00BB6E27" w:rsidRDefault="00BB6E27" w:rsidP="00BB6E27">
      <w:pPr>
        <w:spacing w:before="0"/>
        <w:jc w:val="left"/>
        <w:rPr>
          <w:rFonts w:eastAsia="Arial" w:cs="Arial"/>
          <w:sz w:val="24"/>
          <w:lang w:val="sr-Cyrl-RS"/>
        </w:rPr>
      </w:pPr>
      <w:r w:rsidRPr="00BB6E27">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rsidR="00001235" w:rsidRPr="00073237" w:rsidRDefault="00001235" w:rsidP="00181BAB">
      <w:pPr>
        <w:pStyle w:val="Default"/>
        <w:rPr>
          <w:rFonts w:asciiTheme="minorHAnsi" w:hAnsiTheme="minorHAnsi" w:cs="Arial"/>
          <w:bCs/>
          <w:lang w:val="sr-Cyrl-CS"/>
        </w:rPr>
      </w:pPr>
    </w:p>
    <w:p w:rsidR="008206FF" w:rsidRPr="00181BAB" w:rsidRDefault="008206FF" w:rsidP="008206FF">
      <w:pPr>
        <w:pStyle w:val="Heading10"/>
        <w:rPr>
          <w:sz w:val="24"/>
          <w:szCs w:val="24"/>
        </w:rPr>
      </w:pPr>
      <w:r>
        <w:rPr>
          <w:lang w:val="sr-Cyrl-RS"/>
        </w:rPr>
        <w:t>3.</w:t>
      </w:r>
      <w:r w:rsidR="00872B2D">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001235">
        <w:rPr>
          <w:rFonts w:cs="Arial"/>
          <w:sz w:val="24"/>
          <w:szCs w:val="24"/>
          <w:lang w:val="sr-Cyrl-CS"/>
        </w:rPr>
        <w:t>захтевана теретна возила,</w:t>
      </w:r>
      <w:r w:rsidRPr="00181BAB">
        <w:rPr>
          <w:rFonts w:cs="Arial"/>
          <w:bCs/>
          <w:sz w:val="24"/>
          <w:szCs w:val="24"/>
          <w:lang w:val="sr-Cyrl-RS"/>
        </w:rPr>
        <w:t xml:space="preserve"> прописима и стандардима Републике Србије</w:t>
      </w:r>
      <w:r w:rsidRPr="00181BAB">
        <w:rPr>
          <w:rFonts w:cs="Arial"/>
          <w:sz w:val="24"/>
          <w:szCs w:val="24"/>
          <w:lang w:val="sl-SI"/>
        </w:rPr>
        <w:t>.</w:t>
      </w:r>
    </w:p>
    <w:p w:rsidR="00F22AA5" w:rsidRPr="00F22AA5" w:rsidRDefault="00F22AA5" w:rsidP="00F22AA5">
      <w:pPr>
        <w:rPr>
          <w:rFonts w:eastAsia="Arial" w:cs="Arial"/>
          <w:sz w:val="24"/>
          <w:lang w:val="sr-Cyrl-RS"/>
        </w:rPr>
      </w:pPr>
      <w:r w:rsidRPr="00F22AA5">
        <w:rPr>
          <w:rFonts w:eastAsia="Arial" w:cs="Arial"/>
          <w:sz w:val="24"/>
          <w:lang w:val="sr-Cyrl-RS"/>
        </w:rPr>
        <w:t>Квантитативни и квалитативни преглед извшиће комисија на дан испоруке  теретних возила у пословном простору  Наручиоца – Техничког центра наручиоца на адреси Топлице Милана бб, Београд;</w:t>
      </w:r>
    </w:p>
    <w:p w:rsidR="00001235" w:rsidRDefault="00001235" w:rsidP="009A715D">
      <w:pPr>
        <w:tabs>
          <w:tab w:val="left" w:pos="9090"/>
        </w:tabs>
        <w:rPr>
          <w:rFonts w:cs="Arial"/>
          <w:bCs/>
          <w:sz w:val="24"/>
          <w:szCs w:val="24"/>
          <w:lang w:val="sr-Cyrl-CS"/>
        </w:rPr>
      </w:pPr>
    </w:p>
    <w:p w:rsidR="009A715D" w:rsidRPr="00F23026" w:rsidRDefault="00001235" w:rsidP="009A715D">
      <w:pPr>
        <w:tabs>
          <w:tab w:val="left" w:pos="9090"/>
        </w:tabs>
        <w:rPr>
          <w:rFonts w:cs="Arial"/>
          <w:bCs/>
          <w:sz w:val="24"/>
          <w:szCs w:val="24"/>
          <w:lang w:val="sr-Cyrl-CS"/>
        </w:rPr>
      </w:pPr>
      <w:r>
        <w:rPr>
          <w:rFonts w:cs="Arial"/>
          <w:bCs/>
          <w:sz w:val="24"/>
          <w:szCs w:val="24"/>
          <w:lang w:val="sr-Cyrl-CS"/>
        </w:rPr>
        <w:t xml:space="preserve">Након испоруке </w:t>
      </w:r>
      <w:r w:rsidR="001C6879"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23109D">
        <w:rPr>
          <w:rFonts w:cs="Arial"/>
          <w:bCs/>
          <w:sz w:val="24"/>
          <w:szCs w:val="24"/>
          <w:lang w:val="sr-Cyrl-CS"/>
        </w:rPr>
        <w:t>п</w:t>
      </w:r>
      <w:r w:rsidR="009A715D">
        <w:rPr>
          <w:rFonts w:cs="Arial"/>
          <w:bCs/>
          <w:sz w:val="24"/>
          <w:szCs w:val="24"/>
          <w:lang w:val="sr-Cyrl-CS"/>
        </w:rPr>
        <w:t xml:space="preserve">онуђача и </w:t>
      </w:r>
      <w:r w:rsidR="0023109D">
        <w:rPr>
          <w:rFonts w:cs="Arial"/>
          <w:bCs/>
          <w:sz w:val="24"/>
          <w:szCs w:val="24"/>
          <w:lang w:val="sr-Cyrl-CS"/>
        </w:rPr>
        <w:t>н</w:t>
      </w:r>
      <w:r w:rsidR="009A715D">
        <w:rPr>
          <w:rFonts w:cs="Arial"/>
          <w:bCs/>
          <w:sz w:val="24"/>
          <w:szCs w:val="24"/>
          <w:lang w:val="sr-Cyrl-CS"/>
        </w:rPr>
        <w:t>аручиоца</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Default="008206FF" w:rsidP="001B5973">
      <w:pPr>
        <w:autoSpaceDE w:val="0"/>
        <w:autoSpaceDN w:val="0"/>
        <w:adjustRightInd w:val="0"/>
        <w:spacing w:line="276" w:lineRule="auto"/>
      </w:pPr>
    </w:p>
    <w:p w:rsidR="003E2F6D" w:rsidRPr="00267D6D" w:rsidRDefault="003E2F6D" w:rsidP="001B5973">
      <w:pPr>
        <w:autoSpaceDE w:val="0"/>
        <w:autoSpaceDN w:val="0"/>
        <w:adjustRightInd w:val="0"/>
        <w:spacing w:line="276" w:lineRule="auto"/>
      </w:pPr>
    </w:p>
    <w:p w:rsidR="00756A02" w:rsidRDefault="00756A02" w:rsidP="006B4A7E">
      <w:pPr>
        <w:pStyle w:val="Heading10"/>
        <w:numPr>
          <w:ilvl w:val="0"/>
          <w:numId w:val="28"/>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730CB">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2730CB">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2730CB">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2730CB">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2730CB">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2730CB">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2730CB">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lastRenderedPageBreak/>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2730CB">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2730CB">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2730CB">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2730CB">
            <w:pPr>
              <w:numPr>
                <w:ilvl w:val="0"/>
                <w:numId w:val="20"/>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DE27A6">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DE27A6">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r w:rsidR="008E32A2">
              <w:rPr>
                <w:rFonts w:cs="Arial"/>
                <w:bCs/>
                <w:sz w:val="24"/>
                <w:szCs w:val="24"/>
                <w:lang w:val="sr-Cyrl-CS"/>
              </w:rPr>
              <w:t>.</w:t>
            </w:r>
            <w:r w:rsidRPr="007553A9">
              <w:rPr>
                <w:rFonts w:cs="Arial"/>
                <w:bCs/>
                <w:sz w:val="24"/>
                <w:szCs w:val="24"/>
                <w:lang w:val="sr-Cyrl-CS"/>
              </w:rPr>
              <w:t xml:space="preserve"> </w:t>
            </w:r>
          </w:p>
          <w:p w:rsidR="00895C68" w:rsidRPr="00895C68" w:rsidRDefault="00895C68" w:rsidP="007553A9">
            <w:pPr>
              <w:suppressAutoHyphens/>
              <w:spacing w:before="0"/>
              <w:ind w:left="780"/>
              <w:rPr>
                <w:rFonts w:cs="Arial"/>
                <w:bCs/>
                <w:sz w:val="24"/>
                <w:szCs w:val="24"/>
                <w:lang w:val="sr-Cyrl-RS"/>
              </w:rPr>
            </w:pP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2730CB">
            <w:pPr>
              <w:numPr>
                <w:ilvl w:val="1"/>
                <w:numId w:val="22"/>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DE27A6">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DE27A6">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2730CB">
            <w:pPr>
              <w:numPr>
                <w:ilvl w:val="1"/>
                <w:numId w:val="22"/>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DE27A6">
              <w:rPr>
                <w:rFonts w:cs="Arial"/>
                <w:sz w:val="24"/>
                <w:szCs w:val="24"/>
                <w:lang w:val="sr-Cyrl-RS"/>
              </w:rPr>
              <w:t>12</w:t>
            </w:r>
            <w:r w:rsidR="00BF10E8">
              <w:rPr>
                <w:rFonts w:cs="Arial"/>
                <w:sz w:val="24"/>
                <w:szCs w:val="24"/>
                <w:lang w:val="sr-Cyrl-RS"/>
              </w:rPr>
              <w:t xml:space="preserve"> (</w:t>
            </w:r>
            <w:r w:rsidR="00E57EF2">
              <w:rPr>
                <w:rFonts w:cs="Arial"/>
                <w:sz w:val="24"/>
                <w:szCs w:val="24"/>
                <w:lang w:val="sr-Cyrl-RS"/>
              </w:rPr>
              <w:t>словима:</w:t>
            </w:r>
            <w:r w:rsidR="00DE27A6">
              <w:rPr>
                <w:rFonts w:cs="Arial"/>
                <w:sz w:val="24"/>
                <w:szCs w:val="24"/>
                <w:lang w:val="sr-Cyrl-RS"/>
              </w:rPr>
              <w:t xml:space="preserve"> дванаест</w:t>
            </w:r>
            <w:r w:rsidR="00BF10E8" w:rsidRPr="00E57EF2">
              <w:rPr>
                <w:rFonts w:cs="Arial"/>
                <w:sz w:val="24"/>
                <w:szCs w:val="24"/>
                <w:lang w:val="sr-Cyrl-RS"/>
              </w:rPr>
              <w:t>)</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CE41F8">
              <w:rPr>
                <w:rFonts w:cs="Arial"/>
                <w:sz w:val="24"/>
                <w:szCs w:val="24"/>
              </w:rPr>
              <w:t xml:space="preserve"> ако</w:t>
            </w:r>
            <w:r w:rsidR="00E12878">
              <w:rPr>
                <w:rFonts w:cs="Arial"/>
                <w:sz w:val="24"/>
                <w:szCs w:val="24"/>
              </w:rPr>
              <w:t>:</w:t>
            </w:r>
          </w:p>
          <w:p w:rsidR="00D140BB" w:rsidRPr="00D140BB" w:rsidRDefault="00CE41F8" w:rsidP="002730CB">
            <w:pPr>
              <w:pStyle w:val="ListParagraph"/>
              <w:numPr>
                <w:ilvl w:val="0"/>
                <w:numId w:val="20"/>
              </w:numPr>
              <w:autoSpaceDE w:val="0"/>
              <w:autoSpaceDN w:val="0"/>
              <w:spacing w:before="0" w:after="0" w:line="240" w:lineRule="auto"/>
              <w:ind w:left="357" w:hanging="357"/>
              <w:rPr>
                <w:rFonts w:ascii="Arial" w:hAnsi="Arial" w:cs="Arial"/>
                <w:sz w:val="24"/>
                <w:szCs w:val="24"/>
                <w:lang w:val="sr-Cyrl-RS"/>
              </w:rPr>
            </w:pPr>
            <w:r>
              <w:rPr>
                <w:rFonts w:ascii="Arial" w:hAnsi="Arial" w:cs="Arial"/>
                <w:sz w:val="24"/>
                <w:szCs w:val="24"/>
                <w:lang w:val="sr-Cyrl-RS"/>
              </w:rPr>
              <w:t xml:space="preserve">је </w:t>
            </w:r>
            <w:r w:rsidR="00D140BB" w:rsidRPr="00D140BB">
              <w:rPr>
                <w:rFonts w:ascii="Arial" w:hAnsi="Arial" w:cs="Arial"/>
                <w:sz w:val="24"/>
                <w:szCs w:val="24"/>
                <w:lang w:val="sr-Cyrl-RS"/>
              </w:rPr>
              <w:t xml:space="preserve">овлашћен од стране произвођача или овлашћеног представништва произвођача </w:t>
            </w:r>
            <w:r w:rsidR="00D140BB" w:rsidRPr="00D140BB">
              <w:rPr>
                <w:rFonts w:ascii="Arial" w:hAnsi="Arial" w:cs="Arial"/>
                <w:iCs/>
                <w:sz w:val="24"/>
                <w:szCs w:val="24"/>
                <w:lang w:val="sr-Cyrl-CS"/>
              </w:rPr>
              <w:t xml:space="preserve">возила и опреме које нуди </w:t>
            </w:r>
            <w:r w:rsidR="00D140BB">
              <w:rPr>
                <w:rFonts w:ascii="Arial" w:hAnsi="Arial" w:cs="Arial"/>
                <w:iCs/>
                <w:sz w:val="24"/>
                <w:szCs w:val="24"/>
                <w:lang w:val="sr-Cyrl-CS"/>
              </w:rPr>
              <w:t xml:space="preserve">на </w:t>
            </w:r>
            <w:r w:rsidR="00D140BB" w:rsidRPr="00D140BB">
              <w:rPr>
                <w:rFonts w:ascii="Arial" w:hAnsi="Arial" w:cs="Arial"/>
                <w:iCs/>
                <w:sz w:val="24"/>
                <w:szCs w:val="24"/>
                <w:lang w:val="sr-Cyrl-CS"/>
              </w:rPr>
              <w:t>територији Републике Србије</w:t>
            </w:r>
            <w:r w:rsidR="00D140BB" w:rsidRPr="00D140BB">
              <w:rPr>
                <w:rFonts w:ascii="Arial" w:hAnsi="Arial" w:cs="Arial"/>
                <w:sz w:val="24"/>
                <w:szCs w:val="24"/>
                <w:lang w:val="sr-Cyrl-RS"/>
              </w:rPr>
              <w:t>, да може да их понуди у предметном поступку јавне набавке</w:t>
            </w:r>
            <w:r w:rsidR="00D140BB">
              <w:rPr>
                <w:rFonts w:ascii="Arial" w:hAnsi="Arial" w:cs="Arial"/>
                <w:sz w:val="24"/>
                <w:szCs w:val="24"/>
                <w:lang w:val="sr-Cyrl-RS"/>
              </w:rPr>
              <w:t>.</w:t>
            </w:r>
          </w:p>
          <w:p w:rsidR="00D140BB" w:rsidRPr="00F471D4" w:rsidRDefault="00D140BB" w:rsidP="00175774">
            <w:pPr>
              <w:autoSpaceDE w:val="0"/>
              <w:autoSpaceDN w:val="0"/>
              <w:adjustRightInd w:val="0"/>
              <w:spacing w:before="0"/>
              <w:rPr>
                <w:rFonts w:cs="Arial"/>
                <w:sz w:val="24"/>
                <w:szCs w:val="24"/>
              </w:rPr>
            </w:pPr>
          </w:p>
          <w:p w:rsidR="009D7B91" w:rsidRDefault="00D140BB" w:rsidP="002730CB">
            <w:pPr>
              <w:pStyle w:val="ListParagraph"/>
              <w:numPr>
                <w:ilvl w:val="0"/>
                <w:numId w:val="21"/>
              </w:numPr>
              <w:autoSpaceDE w:val="0"/>
              <w:autoSpaceDN w:val="0"/>
              <w:adjustRightInd w:val="0"/>
              <w:spacing w:before="0" w:after="0" w:line="240" w:lineRule="auto"/>
              <w:ind w:left="292"/>
              <w:contextualSpacing w:val="0"/>
              <w:rPr>
                <w:rFonts w:ascii="Arial" w:hAnsi="Arial" w:cs="Arial"/>
                <w:sz w:val="24"/>
                <w:szCs w:val="24"/>
              </w:rPr>
            </w:pPr>
            <w:r w:rsidRPr="00D140BB">
              <w:rPr>
                <w:rFonts w:ascii="Arial" w:hAnsi="Arial" w:cs="Arial"/>
                <w:sz w:val="24"/>
                <w:szCs w:val="24"/>
                <w:lang w:val="sr-Cyrl-RS"/>
              </w:rPr>
              <w:lastRenderedPageBreak/>
              <w:t>поседује вежећи сертификат о успостављеном систему квалитета по захтевима стандарда</w:t>
            </w:r>
            <w:r w:rsidR="009D7B91">
              <w:rPr>
                <w:rFonts w:ascii="Arial" w:hAnsi="Arial" w:cs="Arial"/>
                <w:sz w:val="24"/>
                <w:szCs w:val="24"/>
              </w:rPr>
              <w:t>:</w:t>
            </w:r>
          </w:p>
          <w:p w:rsidR="009D7B91" w:rsidRPr="009F2E6C" w:rsidRDefault="00D140BB" w:rsidP="00C04382">
            <w:pPr>
              <w:pStyle w:val="ListParagraph"/>
              <w:numPr>
                <w:ilvl w:val="0"/>
                <w:numId w:val="41"/>
              </w:numPr>
              <w:autoSpaceDE w:val="0"/>
              <w:autoSpaceDN w:val="0"/>
              <w:adjustRightInd w:val="0"/>
              <w:spacing w:before="0" w:after="0" w:line="240" w:lineRule="auto"/>
              <w:contextualSpacing w:val="0"/>
              <w:rPr>
                <w:rFonts w:ascii="Arial" w:hAnsi="Arial" w:cs="Arial"/>
                <w:sz w:val="24"/>
                <w:szCs w:val="24"/>
                <w:lang w:val="sr-Cyrl-RS"/>
              </w:rPr>
            </w:pPr>
            <w:r w:rsidRPr="00D140BB">
              <w:rPr>
                <w:rFonts w:ascii="Arial" w:hAnsi="Arial" w:cs="Arial"/>
                <w:sz w:val="24"/>
                <w:szCs w:val="24"/>
                <w:lang w:val="sr-Cyrl-RS"/>
              </w:rPr>
              <w:t>ISO 9001</w:t>
            </w:r>
            <w:r w:rsidR="009D7B91">
              <w:rPr>
                <w:rFonts w:ascii="Arial" w:hAnsi="Arial" w:cs="Arial"/>
                <w:sz w:val="24"/>
                <w:szCs w:val="24"/>
                <w:lang w:val="sr-Latn-RS"/>
              </w:rPr>
              <w:t>:2008</w:t>
            </w:r>
            <w:r w:rsidR="009D7B91">
              <w:rPr>
                <w:rFonts w:ascii="Arial" w:hAnsi="Arial" w:cs="Arial"/>
                <w:sz w:val="24"/>
                <w:szCs w:val="24"/>
                <w:lang w:val="sr-Cyrl-RS"/>
              </w:rPr>
              <w:t xml:space="preserve"> или </w:t>
            </w:r>
            <w:r w:rsidR="009D7B91" w:rsidRPr="009D7B91">
              <w:rPr>
                <w:rFonts w:ascii="Arial" w:hAnsi="Arial" w:cs="Arial"/>
                <w:sz w:val="24"/>
                <w:szCs w:val="24"/>
              </w:rPr>
              <w:t>ISO 9001:2008/Cor 1:2009  </w:t>
            </w:r>
            <w:r w:rsidR="009D7B91">
              <w:rPr>
                <w:rFonts w:ascii="Arial" w:hAnsi="Arial" w:cs="Arial"/>
                <w:sz w:val="24"/>
                <w:szCs w:val="24"/>
                <w:lang w:val="sr-Cyrl-RS"/>
              </w:rPr>
              <w:t xml:space="preserve">или </w:t>
            </w:r>
            <w:r w:rsidR="009D7B91" w:rsidRPr="009D7B91">
              <w:rPr>
                <w:rFonts w:ascii="Arial" w:hAnsi="Arial" w:cs="Arial"/>
                <w:sz w:val="24"/>
                <w:szCs w:val="24"/>
              </w:rPr>
              <w:t>ISO 9001:2015</w:t>
            </w:r>
          </w:p>
          <w:p w:rsidR="009D7B91" w:rsidRDefault="009D7B91" w:rsidP="009D7B91">
            <w:pPr>
              <w:pStyle w:val="ListParagraph"/>
              <w:numPr>
                <w:ilvl w:val="0"/>
                <w:numId w:val="41"/>
              </w:numPr>
              <w:autoSpaceDE w:val="0"/>
              <w:autoSpaceDN w:val="0"/>
              <w:adjustRightInd w:val="0"/>
              <w:spacing w:before="0" w:after="0" w:line="240" w:lineRule="auto"/>
              <w:contextualSpacing w:val="0"/>
              <w:rPr>
                <w:rFonts w:ascii="Arial" w:hAnsi="Arial" w:cs="Arial"/>
                <w:sz w:val="24"/>
                <w:szCs w:val="24"/>
                <w:lang w:val="sr-Cyrl-RS"/>
              </w:rPr>
            </w:pPr>
            <w:r w:rsidRPr="009D7B91">
              <w:rPr>
                <w:rFonts w:ascii="Arial" w:hAnsi="Arial" w:cs="Arial"/>
                <w:sz w:val="24"/>
                <w:szCs w:val="24"/>
              </w:rPr>
              <w:t>ISO 14001:2015</w:t>
            </w:r>
            <w:r w:rsidR="00D140BB" w:rsidRPr="00D140BB">
              <w:rPr>
                <w:rFonts w:ascii="Arial" w:hAnsi="Arial" w:cs="Arial"/>
                <w:sz w:val="24"/>
                <w:szCs w:val="24"/>
                <w:lang w:val="sr-Cyrl-RS"/>
              </w:rPr>
              <w:t xml:space="preserve">,  </w:t>
            </w:r>
          </w:p>
          <w:p w:rsidR="00F471D4" w:rsidRPr="007F2CF9" w:rsidRDefault="009D7B91" w:rsidP="00BA1F6B">
            <w:pPr>
              <w:pStyle w:val="ListParagraph"/>
              <w:numPr>
                <w:ilvl w:val="0"/>
                <w:numId w:val="41"/>
              </w:numPr>
              <w:autoSpaceDE w:val="0"/>
              <w:autoSpaceDN w:val="0"/>
              <w:adjustRightInd w:val="0"/>
              <w:spacing w:before="0" w:after="0" w:line="240" w:lineRule="auto"/>
              <w:contextualSpacing w:val="0"/>
              <w:rPr>
                <w:rFonts w:ascii="Arial" w:hAnsi="Arial" w:cs="Arial"/>
                <w:sz w:val="24"/>
                <w:szCs w:val="24"/>
              </w:rPr>
            </w:pPr>
            <w:r>
              <w:rPr>
                <w:rFonts w:ascii="Arial" w:hAnsi="Arial" w:cs="Arial"/>
                <w:sz w:val="24"/>
                <w:szCs w:val="24"/>
              </w:rPr>
              <w:t>OHSAS 18001:2007</w:t>
            </w:r>
            <w:r w:rsidR="00D140BB" w:rsidRPr="00D140BB">
              <w:rPr>
                <w:rFonts w:ascii="Arial" w:hAnsi="Arial" w:cs="Arial"/>
                <w:sz w:val="24"/>
                <w:szCs w:val="24"/>
                <w:lang w:val="sr-Cyrl-RS"/>
              </w:rPr>
              <w:t>.</w:t>
            </w:r>
          </w:p>
          <w:p w:rsidR="0017577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D140BB" w:rsidRPr="00D140BB" w:rsidRDefault="00D140BB" w:rsidP="002730CB">
            <w:pPr>
              <w:pStyle w:val="ListParagraph"/>
              <w:numPr>
                <w:ilvl w:val="0"/>
                <w:numId w:val="20"/>
              </w:numPr>
              <w:autoSpaceDE w:val="0"/>
              <w:autoSpaceDN w:val="0"/>
              <w:rPr>
                <w:rFonts w:ascii="Arial" w:hAnsi="Arial" w:cs="Arial"/>
                <w:sz w:val="24"/>
                <w:szCs w:val="24"/>
                <w:lang w:val="sr-Cyrl-RS"/>
              </w:rPr>
            </w:pPr>
            <w:r w:rsidRPr="00D140BB">
              <w:rPr>
                <w:rFonts w:ascii="Arial" w:hAnsi="Arial" w:cs="Arial"/>
                <w:sz w:val="24"/>
                <w:szCs w:val="24"/>
                <w:lang w:val="sr-Cyrl-RS"/>
              </w:rPr>
              <w:t xml:space="preserve">Потврда (потписана од стране одговорног лица произвођача или овлашћеног представништва произвођача и оверена печатом) издата од стране произвођача или овлашћеног представништва произвођача </w:t>
            </w:r>
            <w:r w:rsidRPr="00D140BB">
              <w:rPr>
                <w:rFonts w:ascii="Arial" w:hAnsi="Arial" w:cs="Arial"/>
                <w:iCs/>
                <w:sz w:val="24"/>
                <w:szCs w:val="24"/>
                <w:lang w:val="sr-Cyrl-CS"/>
              </w:rPr>
              <w:t>возила и опреме које нуди на територији Републике Србије</w:t>
            </w:r>
            <w:r w:rsidRPr="00D140BB">
              <w:rPr>
                <w:rFonts w:ascii="Arial" w:hAnsi="Arial" w:cs="Arial"/>
                <w:sz w:val="24"/>
                <w:szCs w:val="24"/>
                <w:lang w:val="sr-Cyrl-RS"/>
              </w:rPr>
              <w:t>, да понуђач може да их понуди у предметном поступку јавне набавке.</w:t>
            </w:r>
          </w:p>
          <w:p w:rsidR="00C04382" w:rsidRPr="00C04382" w:rsidRDefault="00F471D4" w:rsidP="002730CB">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w:t>
            </w:r>
            <w:r w:rsidR="00C04382">
              <w:rPr>
                <w:rFonts w:ascii="Arial" w:hAnsi="Arial" w:cs="Arial"/>
                <w:sz w:val="24"/>
                <w:szCs w:val="24"/>
                <w:lang w:val="sr-Cyrl-RS"/>
              </w:rPr>
              <w:t>:</w:t>
            </w:r>
            <w:r w:rsidRPr="00F471D4">
              <w:rPr>
                <w:rFonts w:ascii="Arial" w:hAnsi="Arial" w:cs="Arial"/>
                <w:sz w:val="24"/>
                <w:szCs w:val="24"/>
              </w:rPr>
              <w:t xml:space="preserve">  </w:t>
            </w:r>
          </w:p>
          <w:p w:rsidR="009D7B91" w:rsidRDefault="009D7B91" w:rsidP="00C04382">
            <w:pPr>
              <w:pStyle w:val="ListParagraph"/>
              <w:numPr>
                <w:ilvl w:val="0"/>
                <w:numId w:val="42"/>
              </w:numPr>
              <w:autoSpaceDE w:val="0"/>
              <w:autoSpaceDN w:val="0"/>
              <w:adjustRightInd w:val="0"/>
              <w:spacing w:before="0"/>
              <w:rPr>
                <w:rFonts w:ascii="Arial" w:hAnsi="Arial" w:cs="Arial"/>
                <w:sz w:val="24"/>
                <w:szCs w:val="24"/>
                <w:lang w:val="sr-Cyrl-RS"/>
              </w:rPr>
            </w:pPr>
            <w:r w:rsidRPr="009D7B91">
              <w:rPr>
                <w:rFonts w:ascii="Arial" w:hAnsi="Arial" w:cs="Arial"/>
                <w:sz w:val="24"/>
                <w:szCs w:val="24"/>
                <w:lang w:val="sr-Cyrl-RS"/>
              </w:rPr>
              <w:t>ISO 9001</w:t>
            </w:r>
            <w:r w:rsidRPr="009D7B91">
              <w:rPr>
                <w:rFonts w:ascii="Arial" w:hAnsi="Arial" w:cs="Arial"/>
                <w:sz w:val="24"/>
                <w:szCs w:val="24"/>
                <w:lang w:val="sr-Latn-RS"/>
              </w:rPr>
              <w:t>:2008</w:t>
            </w:r>
            <w:r w:rsidRPr="009D7B91">
              <w:rPr>
                <w:rFonts w:ascii="Arial" w:hAnsi="Arial" w:cs="Arial"/>
                <w:sz w:val="24"/>
                <w:szCs w:val="24"/>
                <w:lang w:val="sr-Cyrl-RS"/>
              </w:rPr>
              <w:t xml:space="preserve"> или </w:t>
            </w:r>
            <w:r w:rsidRPr="009D7B91">
              <w:rPr>
                <w:rFonts w:ascii="Arial" w:hAnsi="Arial" w:cs="Arial"/>
                <w:sz w:val="24"/>
                <w:szCs w:val="24"/>
              </w:rPr>
              <w:t>ISO 9001:2008/Cor 1:2009  </w:t>
            </w:r>
            <w:r w:rsidRPr="009D7B91">
              <w:rPr>
                <w:rFonts w:ascii="Arial" w:hAnsi="Arial" w:cs="Arial"/>
                <w:sz w:val="24"/>
                <w:szCs w:val="24"/>
                <w:lang w:val="sr-Cyrl-RS"/>
              </w:rPr>
              <w:t xml:space="preserve">или </w:t>
            </w:r>
            <w:r w:rsidRPr="009D7B91">
              <w:rPr>
                <w:rFonts w:ascii="Arial" w:hAnsi="Arial" w:cs="Arial"/>
                <w:sz w:val="24"/>
                <w:szCs w:val="24"/>
              </w:rPr>
              <w:t>ISO 9001:2015</w:t>
            </w:r>
            <w:r w:rsidR="00F471D4" w:rsidRPr="00F471D4">
              <w:rPr>
                <w:rFonts w:ascii="Arial" w:hAnsi="Arial" w:cs="Arial"/>
                <w:sz w:val="24"/>
                <w:szCs w:val="24"/>
                <w:lang w:val="sr-Cyrl-RS"/>
              </w:rPr>
              <w:t xml:space="preserve">; </w:t>
            </w:r>
          </w:p>
          <w:p w:rsidR="009D7B91" w:rsidRDefault="009D7B91" w:rsidP="00C04382">
            <w:pPr>
              <w:pStyle w:val="ListParagraph"/>
              <w:numPr>
                <w:ilvl w:val="0"/>
                <w:numId w:val="42"/>
              </w:numPr>
              <w:autoSpaceDE w:val="0"/>
              <w:autoSpaceDN w:val="0"/>
              <w:adjustRightInd w:val="0"/>
              <w:spacing w:before="0"/>
              <w:rPr>
                <w:rFonts w:ascii="Arial" w:hAnsi="Arial" w:cs="Arial"/>
                <w:sz w:val="24"/>
                <w:szCs w:val="24"/>
                <w:lang w:val="sr-Cyrl-RS"/>
              </w:rPr>
            </w:pPr>
            <w:r w:rsidRPr="009D7B91">
              <w:rPr>
                <w:rFonts w:ascii="Arial" w:hAnsi="Arial" w:cs="Arial"/>
                <w:sz w:val="24"/>
                <w:szCs w:val="24"/>
              </w:rPr>
              <w:t>ISO 14001:2015</w:t>
            </w:r>
            <w:r>
              <w:rPr>
                <w:rFonts w:ascii="Arial" w:hAnsi="Arial" w:cs="Arial"/>
                <w:sz w:val="24"/>
                <w:szCs w:val="24"/>
                <w:lang w:val="sr-Cyrl-RS"/>
              </w:rPr>
              <w:t xml:space="preserve"> </w:t>
            </w:r>
            <w:r w:rsidR="00D140BB">
              <w:rPr>
                <w:rFonts w:ascii="Arial" w:hAnsi="Arial" w:cs="Arial"/>
                <w:sz w:val="24"/>
                <w:szCs w:val="24"/>
                <w:lang w:val="sr-Cyrl-RS"/>
              </w:rPr>
              <w:t xml:space="preserve"> </w:t>
            </w:r>
          </w:p>
          <w:p w:rsidR="006F0432" w:rsidRPr="00D41363" w:rsidRDefault="009B2E03" w:rsidP="00C04382">
            <w:pPr>
              <w:pStyle w:val="ListParagraph"/>
              <w:numPr>
                <w:ilvl w:val="1"/>
                <w:numId w:val="43"/>
              </w:numPr>
              <w:autoSpaceDE w:val="0"/>
              <w:autoSpaceDN w:val="0"/>
              <w:adjustRightInd w:val="0"/>
              <w:spacing w:before="0"/>
              <w:ind w:left="718"/>
              <w:rPr>
                <w:rFonts w:ascii="Arial" w:hAnsi="Arial" w:cs="Arial"/>
                <w:sz w:val="24"/>
                <w:szCs w:val="24"/>
                <w:lang w:val="sr-Cyrl-RS"/>
              </w:rPr>
            </w:pPr>
            <w:r w:rsidRPr="009B2E03">
              <w:rPr>
                <w:rFonts w:ascii="Arial" w:hAnsi="Arial" w:cs="Arial"/>
                <w:sz w:val="24"/>
                <w:szCs w:val="24"/>
              </w:rPr>
              <w:t>OHSAS 18001:2007</w:t>
            </w: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D140BB" w:rsidP="00121767">
            <w:pPr>
              <w:autoSpaceDE w:val="0"/>
              <w:autoSpaceDN w:val="0"/>
              <w:adjustRightInd w:val="0"/>
              <w:rPr>
                <w:rFonts w:cs="Arial"/>
                <w:sz w:val="24"/>
                <w:szCs w:val="24"/>
                <w:lang w:val="sr-Cyrl-RS"/>
              </w:rPr>
            </w:pPr>
            <w:r>
              <w:rPr>
                <w:rFonts w:cs="Arial"/>
                <w:sz w:val="24"/>
                <w:szCs w:val="24"/>
                <w:lang w:val="sr-Cyrl-RS"/>
              </w:rPr>
              <w:t>Технички капацитет</w:t>
            </w:r>
            <w:r w:rsidR="00592CA2" w:rsidRPr="00EE01AC">
              <w:rPr>
                <w:rFonts w:cs="Arial"/>
                <w:sz w:val="24"/>
                <w:szCs w:val="24"/>
                <w:lang w:val="sr-Cyrl-RS"/>
              </w:rPr>
              <w:t>:</w:t>
            </w:r>
          </w:p>
          <w:p w:rsidR="00F471D4" w:rsidRPr="002B15C7" w:rsidRDefault="00F471D4" w:rsidP="00D218DB">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 xml:space="preserve">љним </w:t>
            </w:r>
            <w:r w:rsidR="00D140BB">
              <w:rPr>
                <w:rFonts w:cs="Arial"/>
                <w:sz w:val="24"/>
                <w:szCs w:val="24"/>
                <w:lang w:val="sr-Cyrl-RS"/>
              </w:rPr>
              <w:t xml:space="preserve">техничким </w:t>
            </w:r>
            <w:r w:rsidR="00592CA2" w:rsidRPr="00EE01AC">
              <w:rPr>
                <w:rFonts w:cs="Arial"/>
                <w:sz w:val="24"/>
                <w:szCs w:val="24"/>
              </w:rPr>
              <w:t>капацитетом ако</w:t>
            </w:r>
            <w:r w:rsidR="00D218DB">
              <w:rPr>
                <w:rFonts w:cs="Arial"/>
                <w:sz w:val="24"/>
                <w:szCs w:val="24"/>
                <w:lang w:val="sr-Cyrl-RS"/>
              </w:rPr>
              <w:t>:</w:t>
            </w:r>
            <w:r w:rsidRPr="00EE01AC">
              <w:rPr>
                <w:rFonts w:cs="Arial"/>
                <w:sz w:val="24"/>
                <w:szCs w:val="24"/>
              </w:rPr>
              <w:t xml:space="preserve"> </w:t>
            </w:r>
          </w:p>
          <w:p w:rsidR="00D218DB" w:rsidRDefault="00D218DB" w:rsidP="003A4822">
            <w:pPr>
              <w:autoSpaceDE w:val="0"/>
              <w:autoSpaceDN w:val="0"/>
              <w:adjustRightInd w:val="0"/>
              <w:rPr>
                <w:rFonts w:cs="Arial"/>
                <w:b/>
                <w:sz w:val="24"/>
                <w:szCs w:val="24"/>
                <w:u w:val="single"/>
              </w:rPr>
            </w:pPr>
          </w:p>
          <w:p w:rsidR="00D218DB" w:rsidRDefault="00D218DB" w:rsidP="006B4A7E">
            <w:pPr>
              <w:numPr>
                <w:ilvl w:val="0"/>
                <w:numId w:val="34"/>
              </w:numPr>
              <w:spacing w:before="0" w:line="252" w:lineRule="auto"/>
              <w:jc w:val="left"/>
              <w:rPr>
                <w:rFonts w:cs="Arial"/>
                <w:color w:val="000000"/>
                <w:sz w:val="24"/>
                <w:szCs w:val="24"/>
                <w:lang w:val="sr-Cyrl-RS"/>
              </w:rPr>
            </w:pPr>
            <w:r w:rsidRPr="007B2EA4">
              <w:rPr>
                <w:rFonts w:cs="Arial"/>
                <w:color w:val="000000"/>
                <w:sz w:val="24"/>
                <w:szCs w:val="24"/>
                <w:lang w:val="sr-Cyrl-RS"/>
              </w:rPr>
              <w:t>Поседује интервентну, мобилну сервисну службу  са минимум 5 сервисних возила у власништву</w:t>
            </w:r>
            <w:r>
              <w:rPr>
                <w:rFonts w:cs="Arial"/>
                <w:color w:val="000000"/>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D218DB" w:rsidRDefault="00D218DB" w:rsidP="006B4A7E">
            <w:pPr>
              <w:pStyle w:val="ListParagraph"/>
              <w:numPr>
                <w:ilvl w:val="0"/>
                <w:numId w:val="34"/>
              </w:numPr>
              <w:spacing w:before="0" w:after="0" w:line="240" w:lineRule="auto"/>
              <w:ind w:left="357" w:hanging="206"/>
              <w:rPr>
                <w:rFonts w:ascii="Arial" w:hAnsi="Arial" w:cs="Arial"/>
                <w:color w:val="000000"/>
                <w:sz w:val="24"/>
                <w:szCs w:val="24"/>
                <w:lang w:val="sr-Cyrl-RS"/>
              </w:rPr>
            </w:pPr>
            <w:r w:rsidRPr="00D218DB">
              <w:rPr>
                <w:rFonts w:ascii="Arial" w:hAnsi="Arial" w:cs="Arial"/>
                <w:color w:val="000000"/>
                <w:sz w:val="24"/>
                <w:szCs w:val="24"/>
                <w:lang w:val="sr-Cyrl-RS"/>
              </w:rPr>
              <w:t>Извод из читача за сабраћајне дозволе и копије важећих полиса обавез</w:t>
            </w:r>
            <w:r>
              <w:rPr>
                <w:rFonts w:ascii="Arial" w:hAnsi="Arial" w:cs="Arial"/>
                <w:color w:val="000000"/>
                <w:sz w:val="24"/>
                <w:szCs w:val="24"/>
                <w:lang w:val="sr-Cyrl-RS"/>
              </w:rPr>
              <w:t>ног осигурања сервисних возила;</w:t>
            </w:r>
          </w:p>
          <w:p w:rsidR="00F471D4" w:rsidRPr="008B5883" w:rsidRDefault="00F471D4" w:rsidP="00BA408F">
            <w:pPr>
              <w:pStyle w:val="ListParagraph"/>
              <w:ind w:left="292"/>
              <w:rPr>
                <w:rFonts w:ascii="Arial" w:hAnsi="Arial" w:cs="Arial"/>
                <w:lang w:val="sr-Cyrl-RS"/>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00B13CD3" w:rsidRPr="00EC5BB4">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p>
    <w:p w:rsidR="00245542" w:rsidRPr="003D29DC" w:rsidRDefault="00245542" w:rsidP="00245542">
      <w:pPr>
        <w:ind w:right="-720"/>
        <w:rPr>
          <w:rFonts w:ascii="Verdana" w:hAnsi="Verdana"/>
          <w:b/>
          <w:sz w:val="20"/>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2730CB">
      <w:pPr>
        <w:pStyle w:val="KDPodnaslov2"/>
        <w:numPr>
          <w:ilvl w:val="1"/>
          <w:numId w:val="18"/>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најнижу </w:t>
      </w:r>
      <w:r w:rsidR="00E84899">
        <w:rPr>
          <w:rFonts w:cs="Arial"/>
          <w:sz w:val="24"/>
          <w:szCs w:val="24"/>
          <w:lang w:val="sr-Cyrl-RS"/>
        </w:rPr>
        <w:t xml:space="preserve">укупну </w:t>
      </w:r>
      <w:r w:rsidRPr="00245542">
        <w:rPr>
          <w:rFonts w:cs="Arial"/>
          <w:sz w:val="24"/>
          <w:szCs w:val="24"/>
          <w:lang w:val="sr-Cyrl-RS"/>
        </w:rPr>
        <w:t xml:space="preserve">цену на име </w:t>
      </w:r>
      <w:r w:rsidR="00E84899" w:rsidRPr="00E84899">
        <w:rPr>
          <w:rFonts w:cs="Arial"/>
          <w:sz w:val="24"/>
          <w:szCs w:val="24"/>
          <w:lang w:val="sr-Cyrl-RS"/>
        </w:rPr>
        <w:t>Теретно</w:t>
      </w:r>
      <w:r w:rsidR="00E84899">
        <w:rPr>
          <w:rFonts w:cs="Arial"/>
          <w:sz w:val="24"/>
          <w:szCs w:val="24"/>
          <w:lang w:val="sr-Cyrl-RS"/>
        </w:rPr>
        <w:t>г</w:t>
      </w:r>
      <w:r w:rsidR="00E84899" w:rsidRPr="00E84899">
        <w:rPr>
          <w:rFonts w:cs="Arial"/>
          <w:sz w:val="24"/>
          <w:szCs w:val="24"/>
          <w:lang w:val="sr-Cyrl-RS"/>
        </w:rPr>
        <w:t xml:space="preserve"> возил</w:t>
      </w:r>
      <w:r w:rsidR="00E84899">
        <w:rPr>
          <w:rFonts w:cs="Arial"/>
          <w:sz w:val="24"/>
          <w:szCs w:val="24"/>
          <w:lang w:val="sr-Cyrl-RS"/>
        </w:rPr>
        <w:t>а</w:t>
      </w:r>
      <w:r w:rsidR="00E84899" w:rsidRPr="00E84899">
        <w:rPr>
          <w:rFonts w:cs="Arial"/>
          <w:sz w:val="24"/>
          <w:szCs w:val="24"/>
          <w:lang w:val="sr-Cyrl-RS"/>
        </w:rPr>
        <w:t xml:space="preserve"> „Путар“ носивости 3,5т</w:t>
      </w:r>
      <w:r w:rsidRPr="00245542">
        <w:rPr>
          <w:rFonts w:cs="Arial"/>
          <w:sz w:val="24"/>
          <w:szCs w:val="24"/>
          <w:lang w:val="sr-Cyrl-RS"/>
        </w:rPr>
        <w:t xml:space="preserve"> наведеној под редним бројем </w:t>
      </w:r>
      <w:r w:rsidR="00E84899">
        <w:rPr>
          <w:rFonts w:cs="Arial"/>
          <w:sz w:val="24"/>
          <w:szCs w:val="24"/>
          <w:lang w:val="sr-Cyrl-RS"/>
        </w:rPr>
        <w:t>1</w:t>
      </w:r>
      <w:r w:rsidRPr="006249D0">
        <w:rPr>
          <w:rFonts w:cs="Arial"/>
          <w:sz w:val="24"/>
          <w:szCs w:val="24"/>
          <w:lang w:val="sr-Cyrl-RS"/>
        </w:rPr>
        <w:t xml:space="preserve">  Обрасца </w:t>
      </w:r>
      <w:r w:rsidR="00894E7B" w:rsidRPr="006249D0">
        <w:rPr>
          <w:rFonts w:cs="Arial"/>
          <w:sz w:val="24"/>
          <w:szCs w:val="24"/>
          <w:lang w:val="sr-Cyrl-RS"/>
        </w:rPr>
        <w:t>Структуре цене.</w:t>
      </w:r>
      <w:r w:rsidRPr="006249D0">
        <w:rPr>
          <w:rFonts w:cs="Arial"/>
          <w:sz w:val="24"/>
          <w:szCs w:val="24"/>
          <w:lang w:val="sr-Cyrl-RS"/>
        </w:rPr>
        <w:t xml:space="preserve"> (Образац </w:t>
      </w:r>
      <w:r w:rsidR="006249D0" w:rsidRPr="006249D0">
        <w:rPr>
          <w:rFonts w:cs="Arial"/>
          <w:sz w:val="24"/>
          <w:szCs w:val="24"/>
          <w:lang w:val="sr-Cyrl-RS"/>
        </w:rPr>
        <w:t>2</w:t>
      </w:r>
      <w:r w:rsidRPr="006249D0">
        <w:rPr>
          <w:rFonts w:cs="Arial"/>
          <w:sz w:val="24"/>
          <w:szCs w:val="24"/>
          <w:lang w:val="sr-Cyrl-RS"/>
        </w:rPr>
        <w:t>. Конкурсне документације)</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245542">
        <w:rPr>
          <w:rFonts w:cs="Arial"/>
          <w:color w:val="000000"/>
          <w:sz w:val="24"/>
          <w:szCs w:val="24"/>
          <w:lang w:val="sr-Cyrl-RS"/>
        </w:rPr>
        <w:t>у</w:t>
      </w:r>
      <w:r w:rsidRPr="008552FC">
        <w:rPr>
          <w:rFonts w:cs="Arial"/>
          <w:color w:val="000000"/>
          <w:sz w:val="24"/>
          <w:szCs w:val="24"/>
        </w:rPr>
        <w:t xml:space="preserve"> </w:t>
      </w:r>
      <w:r w:rsidR="00E84899">
        <w:rPr>
          <w:rFonts w:cs="Arial"/>
          <w:color w:val="000000"/>
          <w:sz w:val="24"/>
          <w:szCs w:val="24"/>
          <w:lang w:val="sr-Cyrl-RS"/>
        </w:rPr>
        <w:t xml:space="preserve">укупну </w:t>
      </w:r>
      <w:r w:rsidR="00245542">
        <w:rPr>
          <w:rFonts w:cs="Arial"/>
          <w:color w:val="000000"/>
          <w:sz w:val="24"/>
          <w:szCs w:val="24"/>
          <w:lang w:val="sr-Cyrl-RS"/>
        </w:rPr>
        <w:t xml:space="preserve">цену </w:t>
      </w:r>
      <w:r w:rsidR="00E84899">
        <w:rPr>
          <w:rFonts w:cs="Arial"/>
          <w:sz w:val="24"/>
          <w:szCs w:val="24"/>
          <w:lang w:val="sr-Cyrl-RS"/>
        </w:rPr>
        <w:t>т</w:t>
      </w:r>
      <w:r w:rsidR="00E84899" w:rsidRPr="00E84899">
        <w:rPr>
          <w:rFonts w:cs="Arial"/>
          <w:sz w:val="24"/>
          <w:szCs w:val="24"/>
          <w:lang w:val="sr-Cyrl-RS"/>
        </w:rPr>
        <w:t>еретно</w:t>
      </w:r>
      <w:r w:rsidR="00E84899">
        <w:rPr>
          <w:rFonts w:cs="Arial"/>
          <w:sz w:val="24"/>
          <w:szCs w:val="24"/>
          <w:lang w:val="sr-Cyrl-RS"/>
        </w:rPr>
        <w:t>г</w:t>
      </w:r>
      <w:r w:rsidR="00E84899" w:rsidRPr="00E84899">
        <w:rPr>
          <w:rFonts w:cs="Arial"/>
          <w:sz w:val="24"/>
          <w:szCs w:val="24"/>
          <w:lang w:val="sr-Cyrl-RS"/>
        </w:rPr>
        <w:t xml:space="preserve"> возило „Путар“ носивости 3,5т </w:t>
      </w:r>
      <w:r w:rsidR="00245542" w:rsidRPr="00245542">
        <w:rPr>
          <w:rFonts w:cs="Arial"/>
          <w:sz w:val="24"/>
          <w:szCs w:val="24"/>
          <w:lang w:val="sr-Cyrl-RS"/>
        </w:rPr>
        <w:t xml:space="preserve">наведеној под редним бројем </w:t>
      </w:r>
      <w:r w:rsidR="00E84899">
        <w:rPr>
          <w:rFonts w:cs="Arial"/>
          <w:sz w:val="24"/>
          <w:szCs w:val="24"/>
          <w:lang w:val="sr-Cyrl-RS"/>
        </w:rPr>
        <w:t>1</w:t>
      </w:r>
      <w:r w:rsidR="00245542" w:rsidRPr="006249D0">
        <w:rPr>
          <w:rFonts w:cs="Arial"/>
          <w:sz w:val="24"/>
          <w:szCs w:val="24"/>
          <w:lang w:val="sr-Cyrl-RS"/>
        </w:rPr>
        <w:t xml:space="preserve">.  Обрасца </w:t>
      </w:r>
      <w:r w:rsidR="006249D0" w:rsidRPr="006249D0">
        <w:rPr>
          <w:rFonts w:cs="Arial"/>
          <w:sz w:val="24"/>
          <w:szCs w:val="24"/>
          <w:lang w:val="sr-Cyrl-RS"/>
        </w:rPr>
        <w:t xml:space="preserve">Структуре цене </w:t>
      </w:r>
      <w:r w:rsidR="00245542" w:rsidRPr="006249D0">
        <w:rPr>
          <w:rFonts w:cs="Arial"/>
          <w:sz w:val="24"/>
          <w:szCs w:val="24"/>
          <w:lang w:val="sr-Cyrl-RS"/>
        </w:rPr>
        <w:t xml:space="preserve">(Образац </w:t>
      </w:r>
      <w:r w:rsidR="006249D0" w:rsidRPr="006249D0">
        <w:rPr>
          <w:rFonts w:cs="Arial"/>
          <w:sz w:val="24"/>
          <w:szCs w:val="24"/>
          <w:lang w:val="sr-Cyrl-RS"/>
        </w:rPr>
        <w:t>2</w:t>
      </w:r>
      <w:r w:rsidR="00245542" w:rsidRPr="006249D0">
        <w:rPr>
          <w:rFonts w:cs="Arial"/>
          <w:sz w:val="24"/>
          <w:szCs w:val="24"/>
          <w:lang w:val="sr-Cyrl-RS"/>
        </w:rPr>
        <w:t>. Конкурсне документације)</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lastRenderedPageBreak/>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2730CB">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026810">
        <w:rPr>
          <w:rFonts w:cs="Arial"/>
          <w:b/>
          <w:sz w:val="24"/>
          <w:szCs w:val="24"/>
          <w:lang w:val="sr-Cyrl-RS"/>
        </w:rPr>
        <w:t>–</w:t>
      </w:r>
      <w:r w:rsidR="00C87BF1">
        <w:rPr>
          <w:rFonts w:cs="Arial"/>
          <w:b/>
          <w:sz w:val="24"/>
          <w:szCs w:val="24"/>
          <w:lang w:val="sr-Cyrl-RS"/>
        </w:rPr>
        <w:t xml:space="preserve"> </w:t>
      </w:r>
      <w:r w:rsidR="00E84899">
        <w:rPr>
          <w:rFonts w:cs="Arial"/>
          <w:b/>
          <w:sz w:val="24"/>
          <w:szCs w:val="24"/>
          <w:lang w:val="ru-RU"/>
        </w:rPr>
        <w:t>Теретна возила за потребе ТЦ ЈП ЕПС</w:t>
      </w:r>
      <w:r w:rsidR="007C677A">
        <w:rPr>
          <w:rFonts w:cs="Arial"/>
          <w:b/>
          <w:sz w:val="24"/>
          <w:szCs w:val="24"/>
          <w:lang w:val="sr-Cyrl-RS"/>
        </w:rPr>
        <w:t>“</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ЈН/</w:t>
      </w:r>
      <w:r w:rsidR="00E84899">
        <w:rPr>
          <w:rFonts w:cs="Arial"/>
          <w:b/>
          <w:sz w:val="24"/>
          <w:szCs w:val="24"/>
          <w:lang w:val="ru-RU"/>
        </w:rPr>
        <w:t>82</w:t>
      </w:r>
      <w:r w:rsidR="00026810">
        <w:rPr>
          <w:rFonts w:cs="Arial"/>
          <w:b/>
          <w:sz w:val="24"/>
          <w:szCs w:val="24"/>
          <w:lang w:val="ru-RU"/>
        </w:rPr>
        <w:t>00/00</w:t>
      </w:r>
      <w:r w:rsidR="00E84899">
        <w:rPr>
          <w:rFonts w:cs="Arial"/>
          <w:b/>
          <w:sz w:val="24"/>
          <w:szCs w:val="24"/>
          <w:lang w:val="ru-RU"/>
        </w:rPr>
        <w:t>06</w:t>
      </w:r>
      <w:r w:rsidR="00F13E75" w:rsidRPr="002A04F8">
        <w:rPr>
          <w:b/>
          <w:sz w:val="24"/>
          <w:szCs w:val="24"/>
          <w:lang w:val="sr-Latn-RS"/>
        </w:rPr>
        <w:t>/201</w:t>
      </w:r>
      <w:r w:rsidR="00026810">
        <w:rPr>
          <w:b/>
          <w:sz w:val="24"/>
          <w:szCs w:val="24"/>
          <w:lang w:val="sr-Cyrl-RS"/>
        </w:rPr>
        <w:t>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2730CB">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A67305">
      <w:pPr>
        <w:pStyle w:val="KDNabrajanje"/>
        <w:spacing w:before="0"/>
        <w:ind w:left="0" w:hanging="357"/>
        <w:rPr>
          <w:rFonts w:cs="Arial"/>
          <w:sz w:val="24"/>
          <w:szCs w:val="24"/>
        </w:rPr>
      </w:pPr>
      <w:r w:rsidRPr="00992E54">
        <w:rPr>
          <w:rFonts w:cs="Arial"/>
          <w:sz w:val="24"/>
          <w:szCs w:val="24"/>
        </w:rPr>
        <w:t xml:space="preserve">Образац понуде </w:t>
      </w:r>
    </w:p>
    <w:p w:rsidR="00645F72" w:rsidRPr="00992E54" w:rsidRDefault="00A67305" w:rsidP="00D92B5F">
      <w:pPr>
        <w:pStyle w:val="KDNabrajanje"/>
        <w:tabs>
          <w:tab w:val="left" w:pos="0"/>
        </w:tabs>
        <w:spacing w:before="0"/>
        <w:ind w:left="0" w:hanging="357"/>
        <w:rPr>
          <w:rFonts w:cs="Arial"/>
          <w:sz w:val="24"/>
          <w:szCs w:val="24"/>
        </w:rPr>
      </w:pPr>
      <w:r>
        <w:rPr>
          <w:rFonts w:cs="Arial"/>
          <w:sz w:val="24"/>
          <w:szCs w:val="24"/>
          <w:lang w:val="sr-Cyrl-RS"/>
        </w:rPr>
        <w:t xml:space="preserve">Образац </w:t>
      </w:r>
      <w:r w:rsidR="00645F72" w:rsidRPr="00992E54">
        <w:rPr>
          <w:rFonts w:cs="Arial"/>
          <w:sz w:val="24"/>
          <w:szCs w:val="24"/>
        </w:rPr>
        <w:t xml:space="preserve">Структура цене </w:t>
      </w:r>
    </w:p>
    <w:p w:rsidR="00645F72" w:rsidRPr="00992E54" w:rsidRDefault="00645F72" w:rsidP="00A67305">
      <w:pPr>
        <w:pStyle w:val="KDNabrajanje"/>
        <w:spacing w:before="0"/>
        <w:ind w:left="0"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A67305">
      <w:pPr>
        <w:pStyle w:val="KDNabrajanje"/>
        <w:spacing w:before="0"/>
        <w:ind w:left="0"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A67305">
      <w:pPr>
        <w:pStyle w:val="KDNabrajanje"/>
        <w:spacing w:before="0"/>
        <w:ind w:left="0"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A67305" w:rsidRPr="00234BA6" w:rsidRDefault="00A67305" w:rsidP="00A67305">
      <w:pPr>
        <w:pStyle w:val="KDNabrajanje"/>
        <w:tabs>
          <w:tab w:val="clear" w:pos="630"/>
          <w:tab w:val="num" w:pos="284"/>
          <w:tab w:val="num" w:pos="720"/>
        </w:tabs>
        <w:spacing w:before="0"/>
        <w:ind w:left="0" w:hanging="426"/>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rsidR="008D2B23" w:rsidRPr="00992E54" w:rsidRDefault="003A466E" w:rsidP="00A67305">
      <w:pPr>
        <w:pStyle w:val="KDNabrajanje"/>
        <w:spacing w:before="0"/>
        <w:ind w:left="0"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Default="003A466E" w:rsidP="00A67305">
      <w:pPr>
        <w:pStyle w:val="KDNabrajanje"/>
        <w:spacing w:before="0"/>
        <w:ind w:left="0"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A67305" w:rsidRPr="00234BA6" w:rsidRDefault="00A67305" w:rsidP="00A67305">
      <w:pPr>
        <w:pStyle w:val="KDNabrajanje"/>
        <w:tabs>
          <w:tab w:val="clear" w:pos="630"/>
          <w:tab w:val="num" w:pos="284"/>
          <w:tab w:val="num" w:pos="720"/>
        </w:tabs>
        <w:spacing w:before="0"/>
        <w:ind w:left="0" w:hanging="284"/>
        <w:rPr>
          <w:rFonts w:cs="Arial"/>
          <w:sz w:val="24"/>
          <w:szCs w:val="24"/>
        </w:rPr>
      </w:pPr>
      <w:r w:rsidRPr="00234BA6">
        <w:rPr>
          <w:rFonts w:cs="Arial"/>
          <w:sz w:val="24"/>
          <w:szCs w:val="24"/>
        </w:rPr>
        <w:t>обрасц</w:t>
      </w:r>
      <w:r w:rsidRPr="00234BA6">
        <w:rPr>
          <w:rFonts w:cs="Arial"/>
          <w:sz w:val="24"/>
          <w:szCs w:val="24"/>
          <w:lang w:val="sr-Cyrl-CS"/>
        </w:rPr>
        <w:t>и</w:t>
      </w:r>
      <w:r w:rsidRPr="00234BA6">
        <w:rPr>
          <w:rFonts w:cs="Arial"/>
          <w:sz w:val="24"/>
          <w:szCs w:val="24"/>
        </w:rPr>
        <w:t>, изјаве и доказ</w:t>
      </w:r>
      <w:r w:rsidRPr="00234BA6">
        <w:rPr>
          <w:rFonts w:cs="Arial"/>
          <w:sz w:val="24"/>
          <w:szCs w:val="24"/>
          <w:lang w:val="sr-Cyrl-CS"/>
        </w:rPr>
        <w:t>и</w:t>
      </w:r>
      <w:r w:rsidRPr="00234BA6">
        <w:rPr>
          <w:rFonts w:cs="Arial"/>
          <w:sz w:val="24"/>
          <w:szCs w:val="24"/>
        </w:rPr>
        <w:t xml:space="preserve"> одређене тачком </w:t>
      </w:r>
      <w:r w:rsidRPr="00234BA6">
        <w:rPr>
          <w:rFonts w:cs="Arial"/>
          <w:sz w:val="24"/>
          <w:szCs w:val="24"/>
          <w:lang w:val="sr-Cyrl-RS"/>
        </w:rPr>
        <w:t>6</w:t>
      </w:r>
      <w:r w:rsidRPr="00234BA6">
        <w:rPr>
          <w:rFonts w:cs="Arial"/>
          <w:sz w:val="24"/>
          <w:szCs w:val="24"/>
        </w:rPr>
        <w:t>.</w:t>
      </w:r>
      <w:r w:rsidRPr="00234BA6">
        <w:rPr>
          <w:rFonts w:cs="Arial"/>
          <w:sz w:val="24"/>
          <w:szCs w:val="24"/>
          <w:lang w:val="sr-Cyrl-CS"/>
        </w:rPr>
        <w:t>9</w:t>
      </w:r>
      <w:r w:rsidRPr="00234BA6">
        <w:rPr>
          <w:rFonts w:cs="Arial"/>
          <w:sz w:val="24"/>
          <w:szCs w:val="24"/>
        </w:rPr>
        <w:t xml:space="preserve"> или </w:t>
      </w:r>
      <w:r w:rsidRPr="00234BA6">
        <w:rPr>
          <w:rFonts w:cs="Arial"/>
          <w:sz w:val="24"/>
          <w:szCs w:val="24"/>
          <w:lang w:val="sr-Cyrl-RS"/>
        </w:rPr>
        <w:t>6</w:t>
      </w:r>
      <w:r w:rsidRPr="00234BA6">
        <w:rPr>
          <w:rFonts w:cs="Arial"/>
          <w:sz w:val="24"/>
          <w:szCs w:val="24"/>
        </w:rPr>
        <w:t>.1</w:t>
      </w:r>
      <w:r w:rsidRPr="00234BA6">
        <w:rPr>
          <w:rFonts w:cs="Arial"/>
          <w:sz w:val="24"/>
          <w:szCs w:val="24"/>
          <w:lang w:val="sr-Cyrl-CS"/>
        </w:rPr>
        <w:t>0</w:t>
      </w:r>
      <w:r w:rsidRPr="00234B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E41F8" w:rsidRPr="007B2EA4" w:rsidRDefault="00CE41F8" w:rsidP="00A67305">
      <w:pPr>
        <w:pStyle w:val="KDNabrajanje"/>
        <w:tabs>
          <w:tab w:val="clear" w:pos="630"/>
          <w:tab w:val="num" w:pos="284"/>
        </w:tabs>
        <w:spacing w:before="0"/>
        <w:ind w:left="0" w:hanging="284"/>
        <w:rPr>
          <w:rFonts w:eastAsia="Arial"/>
        </w:rPr>
      </w:pPr>
      <w:r w:rsidRPr="00CE41F8">
        <w:rPr>
          <w:rFonts w:eastAsia="Arial"/>
          <w:sz w:val="24"/>
          <w:szCs w:val="24"/>
          <w:lang w:val="sr-Cyrl-RS"/>
        </w:rPr>
        <w:t>Каталози</w:t>
      </w:r>
      <w:r w:rsidRPr="00CE41F8">
        <w:rPr>
          <w:rFonts w:eastAsia="Arial"/>
          <w:sz w:val="24"/>
          <w:szCs w:val="24"/>
        </w:rPr>
        <w:t xml:space="preserve"> или друг</w:t>
      </w:r>
      <w:r w:rsidRPr="00CE41F8">
        <w:rPr>
          <w:rFonts w:eastAsia="Arial"/>
          <w:sz w:val="24"/>
          <w:szCs w:val="24"/>
          <w:lang w:val="sr-Cyrl-RS"/>
        </w:rPr>
        <w:t>а</w:t>
      </w:r>
      <w:r w:rsidRPr="00CE41F8">
        <w:rPr>
          <w:rFonts w:eastAsia="Arial"/>
          <w:sz w:val="24"/>
          <w:szCs w:val="24"/>
        </w:rPr>
        <w:t xml:space="preserve"> документацију којом </w:t>
      </w:r>
      <w:r w:rsidRPr="00CE41F8">
        <w:rPr>
          <w:rFonts w:eastAsia="Arial"/>
          <w:sz w:val="24"/>
          <w:szCs w:val="24"/>
          <w:lang w:val="sr-Cyrl-RS"/>
        </w:rPr>
        <w:t xml:space="preserve">Понуђач </w:t>
      </w:r>
      <w:r w:rsidRPr="00CE41F8">
        <w:rPr>
          <w:rFonts w:eastAsia="Arial"/>
          <w:sz w:val="24"/>
          <w:szCs w:val="24"/>
        </w:rPr>
        <w:t xml:space="preserve">потврђује да понуђена </w:t>
      </w:r>
      <w:r w:rsidRPr="00CE41F8">
        <w:rPr>
          <w:rFonts w:eastAsia="Arial"/>
          <w:sz w:val="24"/>
          <w:szCs w:val="24"/>
          <w:lang w:val="sr-Cyrl-RS"/>
        </w:rPr>
        <w:t xml:space="preserve">теретна возила </w:t>
      </w:r>
      <w:r w:rsidRPr="00CE41F8">
        <w:rPr>
          <w:rFonts w:eastAsia="Arial"/>
          <w:sz w:val="24"/>
          <w:szCs w:val="24"/>
        </w:rPr>
        <w:t>задовољавају захтеване техничке карактеристике</w:t>
      </w:r>
      <w:r w:rsidRPr="007B2EA4">
        <w:rPr>
          <w:rFonts w:eastAsia="Arial"/>
        </w:rPr>
        <w:t>.</w:t>
      </w:r>
    </w:p>
    <w:p w:rsidR="00CE41F8" w:rsidRPr="00CE41F8" w:rsidRDefault="00CE41F8" w:rsidP="00A67305">
      <w:pPr>
        <w:pStyle w:val="KDNabrajanje"/>
        <w:tabs>
          <w:tab w:val="clear" w:pos="630"/>
          <w:tab w:val="num" w:pos="284"/>
        </w:tabs>
        <w:spacing w:before="0"/>
        <w:ind w:left="0" w:hanging="284"/>
        <w:rPr>
          <w:rFonts w:eastAsia="Arial"/>
          <w:sz w:val="24"/>
          <w:szCs w:val="24"/>
        </w:rPr>
      </w:pPr>
      <w:r w:rsidRPr="00CE41F8">
        <w:rPr>
          <w:rFonts w:eastAsia="Arial"/>
          <w:sz w:val="24"/>
          <w:szCs w:val="24"/>
        </w:rPr>
        <w:t>Потврд</w:t>
      </w:r>
      <w:r w:rsidRPr="00CE41F8">
        <w:rPr>
          <w:rFonts w:eastAsia="Arial"/>
          <w:sz w:val="24"/>
          <w:szCs w:val="24"/>
          <w:lang w:val="sr-Cyrl-RS"/>
        </w:rPr>
        <w:t>а</w:t>
      </w:r>
      <w:r w:rsidRPr="00CE41F8">
        <w:rPr>
          <w:rFonts w:eastAsia="Arial"/>
          <w:sz w:val="24"/>
          <w:szCs w:val="24"/>
        </w:rPr>
        <w:t xml:space="preserve"> о примењеном поступку антикорозивне заштите за </w:t>
      </w:r>
      <w:r w:rsidRPr="00CE41F8">
        <w:rPr>
          <w:rFonts w:eastAsia="Arial"/>
          <w:sz w:val="24"/>
          <w:szCs w:val="24"/>
          <w:lang w:val="en-US"/>
        </w:rPr>
        <w:t>хидрауличне дизалице</w:t>
      </w:r>
    </w:p>
    <w:p w:rsidR="00AC708B" w:rsidRPr="00992E54" w:rsidRDefault="00D67EE2" w:rsidP="00A67305">
      <w:pPr>
        <w:pStyle w:val="KDNabrajanje"/>
        <w:spacing w:before="0"/>
        <w:ind w:left="0"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EE070C" w:rsidRPr="00EC5BB4" w:rsidRDefault="00EE070C" w:rsidP="00A67305">
      <w:pPr>
        <w:pStyle w:val="KDNabrajanje"/>
        <w:numPr>
          <w:ilvl w:val="0"/>
          <w:numId w:val="0"/>
        </w:numPr>
        <w:spacing w:before="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2730CB">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аручиоца,</w:t>
      </w:r>
      <w:r w:rsidR="00C975E4">
        <w:rPr>
          <w:rFonts w:cs="Arial"/>
          <w:sz w:val="24"/>
          <w:szCs w:val="24"/>
          <w:lang w:val="sr-Cyrl-RS"/>
        </w:rPr>
        <w:t xml:space="preserve"> Београд, Балканска 13</w:t>
      </w:r>
      <w:r w:rsidR="004401A5" w:rsidRPr="004401A5">
        <w:rPr>
          <w:rFonts w:cs="Arial"/>
          <w:sz w:val="24"/>
          <w:szCs w:val="24"/>
        </w:rPr>
        <w:t xml:space="preserve"> најкасније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w:t>
      </w:r>
      <w:r w:rsidR="00E03900" w:rsidRPr="00EC5BB4">
        <w:rPr>
          <w:rFonts w:cs="Arial"/>
          <w:sz w:val="24"/>
          <w:szCs w:val="24"/>
        </w:rPr>
        <w:t>у просторијама Јавног предузећа „Електропривреда Србије</w:t>
      </w:r>
      <w:proofErr w:type="gramStart"/>
      <w:r w:rsidR="00E03900" w:rsidRPr="00EC5BB4">
        <w:rPr>
          <w:rFonts w:cs="Arial"/>
          <w:sz w:val="24"/>
          <w:szCs w:val="24"/>
        </w:rPr>
        <w:t>“ Београд</w:t>
      </w:r>
      <w:proofErr w:type="gramEnd"/>
      <w:r w:rsidR="00E03900" w:rsidRPr="00EC5BB4">
        <w:rPr>
          <w:rFonts w:cs="Arial"/>
          <w:sz w:val="24"/>
          <w:szCs w:val="24"/>
        </w:rPr>
        <w:t xml:space="preserve">,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E84899" w:rsidRPr="00E84899">
        <w:rPr>
          <w:rFonts w:cs="Arial"/>
          <w:b/>
          <w:sz w:val="24"/>
          <w:szCs w:val="24"/>
          <w:lang w:val="ru-RU"/>
        </w:rPr>
        <w:t>Теретна возила за потребе ТЦ ЈП ЕПС</w:t>
      </w:r>
      <w:r w:rsidR="00E84899" w:rsidRPr="00E84899">
        <w:rPr>
          <w:rFonts w:cs="Arial"/>
          <w:b/>
          <w:sz w:val="24"/>
          <w:szCs w:val="24"/>
          <w:lang w:val="sr-Cyrl-RS"/>
        </w:rPr>
        <w:t xml:space="preserve">“, </w:t>
      </w:r>
      <w:r w:rsidR="00E84899" w:rsidRPr="00E84899">
        <w:rPr>
          <w:rFonts w:cs="Arial"/>
          <w:b/>
          <w:sz w:val="24"/>
          <w:szCs w:val="24"/>
          <w:lang w:val="ru-RU"/>
        </w:rPr>
        <w:t>Јавна набавка број ЈН/8200/0006</w:t>
      </w:r>
      <w:r w:rsidR="00E84899" w:rsidRPr="00E84899">
        <w:rPr>
          <w:rFonts w:cs="Arial"/>
          <w:b/>
          <w:sz w:val="24"/>
          <w:szCs w:val="24"/>
          <w:lang w:val="sr-Latn-RS"/>
        </w:rPr>
        <w:t>/201</w:t>
      </w:r>
      <w:r w:rsidR="00E84899" w:rsidRPr="00E84899">
        <w:rPr>
          <w:rFonts w:cs="Arial"/>
          <w:b/>
          <w:sz w:val="24"/>
          <w:szCs w:val="24"/>
          <w:lang w:val="sr-Cyrl-RS"/>
        </w:rPr>
        <w:t>7</w:t>
      </w:r>
      <w:r w:rsidR="00E84899" w:rsidRPr="00E84899">
        <w:rPr>
          <w:rFonts w:cs="Arial"/>
          <w:b/>
          <w:sz w:val="24"/>
          <w:szCs w:val="24"/>
          <w:lang w:val="sr-Cyrl-CS"/>
        </w:rPr>
        <w:t xml:space="preserve"> </w:t>
      </w:r>
      <w:r w:rsidR="00E84899" w:rsidRPr="00E84899">
        <w:rPr>
          <w:rFonts w:cs="Arial"/>
          <w:b/>
          <w:sz w:val="24"/>
          <w:szCs w:val="24"/>
          <w:lang w:val="ru-RU"/>
        </w:rPr>
        <w:t>-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 xml:space="preserve">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E84899" w:rsidRPr="00E84899">
        <w:rPr>
          <w:rFonts w:cs="Arial"/>
          <w:b/>
          <w:sz w:val="24"/>
          <w:szCs w:val="24"/>
          <w:lang w:val="sr-Cyrl-RS"/>
        </w:rPr>
        <w:t>“</w:t>
      </w:r>
      <w:r w:rsidR="00E84899" w:rsidRPr="00E84899">
        <w:rPr>
          <w:rFonts w:cs="Arial"/>
          <w:b/>
          <w:sz w:val="24"/>
          <w:szCs w:val="24"/>
          <w:lang w:val="ru-RU"/>
        </w:rPr>
        <w:t>Теретна возила за потребе ТЦ ЈП ЕПС</w:t>
      </w:r>
      <w:r w:rsidR="00E84899" w:rsidRPr="00E84899">
        <w:rPr>
          <w:rFonts w:cs="Arial"/>
          <w:b/>
          <w:sz w:val="24"/>
          <w:szCs w:val="24"/>
          <w:lang w:val="sr-Cyrl-RS"/>
        </w:rPr>
        <w:t xml:space="preserve">“, </w:t>
      </w:r>
      <w:r w:rsidR="00E84899" w:rsidRPr="00E84899">
        <w:rPr>
          <w:rFonts w:cs="Arial"/>
          <w:b/>
          <w:sz w:val="24"/>
          <w:szCs w:val="24"/>
          <w:lang w:val="ru-RU"/>
        </w:rPr>
        <w:t>Јавна набавка број ЈН/8200/0006</w:t>
      </w:r>
      <w:r w:rsidR="00E84899" w:rsidRPr="00E84899">
        <w:rPr>
          <w:rFonts w:cs="Arial"/>
          <w:b/>
          <w:sz w:val="24"/>
          <w:szCs w:val="24"/>
          <w:lang w:val="sr-Latn-RS"/>
        </w:rPr>
        <w:t>/201</w:t>
      </w:r>
      <w:r w:rsidR="00E84899" w:rsidRPr="00E84899">
        <w:rPr>
          <w:rFonts w:cs="Arial"/>
          <w:b/>
          <w:sz w:val="24"/>
          <w:szCs w:val="24"/>
          <w:lang w:val="sr-Cyrl-RS"/>
        </w:rPr>
        <w:t>7</w:t>
      </w:r>
      <w:r w:rsidR="00E84899" w:rsidRPr="00E84899">
        <w:rPr>
          <w:rFonts w:cs="Arial"/>
          <w:b/>
          <w:sz w:val="24"/>
          <w:szCs w:val="24"/>
          <w:lang w:val="sr-Cyrl-CS"/>
        </w:rPr>
        <w:t xml:space="preserve"> </w:t>
      </w:r>
      <w:r w:rsidR="00E84899" w:rsidRPr="00E84899">
        <w:rPr>
          <w:rFonts w:cs="Arial"/>
          <w:b/>
          <w:sz w:val="24"/>
          <w:szCs w:val="24"/>
          <w:lang w:val="ru-RU"/>
        </w:rPr>
        <w:t>- НЕ ОТВАРАТИ</w:t>
      </w:r>
      <w:r w:rsidR="008E32A2" w:rsidRPr="008E32A2">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2730CB">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2730CB">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2730CB">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w:t>
      </w:r>
      <w:r w:rsidRPr="00EC5BB4">
        <w:rPr>
          <w:rFonts w:cs="Arial"/>
          <w:sz w:val="24"/>
          <w:szCs w:val="24"/>
        </w:rPr>
        <w:lastRenderedPageBreak/>
        <w:t xml:space="preserve">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2730CB">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4F1566" w:rsidRDefault="004F1566"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34949" w:rsidRDefault="00534949"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A661F3" w:rsidRDefault="00A661F3" w:rsidP="00A661F3">
      <w:pPr>
        <w:autoSpaceDE w:val="0"/>
        <w:autoSpaceDN w:val="0"/>
        <w:adjustRightInd w:val="0"/>
        <w:rPr>
          <w:rFonts w:cs="Arial"/>
          <w:sz w:val="24"/>
          <w:szCs w:val="24"/>
          <w:lang w:val="sr-Latn-CS"/>
        </w:rPr>
      </w:pPr>
    </w:p>
    <w:p w:rsidR="004B7404" w:rsidRPr="00A661F3" w:rsidRDefault="00A661F3" w:rsidP="002E2F11">
      <w:pPr>
        <w:pStyle w:val="KDParagraf"/>
        <w:spacing w:before="0"/>
        <w:rPr>
          <w:rFonts w:cs="Arial"/>
          <w:sz w:val="24"/>
          <w:szCs w:val="24"/>
          <w:lang w:val="sr-Cyrl-RS"/>
        </w:rPr>
      </w:pPr>
      <w:r>
        <w:rPr>
          <w:rFonts w:cs="Arial"/>
          <w:sz w:val="24"/>
          <w:szCs w:val="24"/>
          <w:lang w:val="sr-Cyrl-RS"/>
        </w:rPr>
        <w:t xml:space="preserve">Упоређивање понуда које су изражене у динарима са понудама израженим у </w:t>
      </w:r>
      <w:r w:rsidRPr="004B7404">
        <w:rPr>
          <w:rFonts w:cs="Arial"/>
          <w:sz w:val="24"/>
          <w:szCs w:val="24"/>
          <w:lang w:val="sr-Cyrl-RS"/>
        </w:rPr>
        <w:t>Е</w:t>
      </w:r>
      <w:r>
        <w:rPr>
          <w:rFonts w:cs="Arial"/>
          <w:sz w:val="24"/>
          <w:szCs w:val="24"/>
          <w:lang w:val="sr-Latn-RS"/>
        </w:rPr>
        <w:t>UR</w:t>
      </w:r>
      <w:r>
        <w:rPr>
          <w:rFonts w:cs="Arial"/>
          <w:sz w:val="24"/>
          <w:szCs w:val="24"/>
          <w:lang w:val="sr-Cyrl-RS"/>
        </w:rPr>
        <w:t xml:space="preserve">, извршиће се прерачуном понуде изражене у </w:t>
      </w:r>
      <w:r w:rsidRPr="004B7404">
        <w:rPr>
          <w:rFonts w:cs="Arial"/>
          <w:sz w:val="24"/>
          <w:szCs w:val="24"/>
          <w:lang w:val="sr-Cyrl-RS"/>
        </w:rPr>
        <w:t>Е</w:t>
      </w:r>
      <w:r>
        <w:rPr>
          <w:rFonts w:cs="Arial"/>
          <w:sz w:val="24"/>
          <w:szCs w:val="24"/>
          <w:lang w:val="sr-Latn-RS"/>
        </w:rPr>
        <w:t>UR</w:t>
      </w:r>
      <w:r>
        <w:rPr>
          <w:rFonts w:cs="Arial"/>
          <w:sz w:val="24"/>
          <w:szCs w:val="24"/>
          <w:lang w:val="sr-Cyrl-RS"/>
        </w:rPr>
        <w:t xml:space="preserve"> у динаре према средњем курсу Народне банке Србије на дан када је започето отварање понуда.</w:t>
      </w:r>
    </w:p>
    <w:p w:rsidR="0020359A" w:rsidRDefault="0020359A" w:rsidP="00534949">
      <w:pPr>
        <w:tabs>
          <w:tab w:val="left" w:pos="567"/>
        </w:tabs>
        <w:spacing w:before="0"/>
        <w:rPr>
          <w:rFonts w:cs="Arial"/>
          <w:sz w:val="24"/>
          <w:szCs w:val="24"/>
          <w:lang w:val="sr-Cyrl-RS"/>
        </w:rPr>
      </w:pPr>
    </w:p>
    <w:p w:rsidR="00534949" w:rsidRPr="00534949" w:rsidRDefault="00534949" w:rsidP="00534949">
      <w:pPr>
        <w:tabs>
          <w:tab w:val="left" w:pos="567"/>
        </w:tabs>
        <w:spacing w:before="0"/>
        <w:rPr>
          <w:rFonts w:cs="Arial"/>
          <w:color w:val="F79646" w:themeColor="accent6"/>
          <w:sz w:val="24"/>
          <w:szCs w:val="24"/>
          <w:lang w:val="sr-Cyrl-RS"/>
        </w:rPr>
      </w:pPr>
      <w:r w:rsidRPr="00534949">
        <w:rPr>
          <w:rFonts w:cs="Arial"/>
          <w:sz w:val="24"/>
          <w:szCs w:val="24"/>
        </w:rPr>
        <w:t xml:space="preserve">Понуђена цена укључује све трошкове </w:t>
      </w:r>
      <w:r w:rsidRPr="00534949">
        <w:rPr>
          <w:rFonts w:cs="Arial"/>
          <w:sz w:val="24"/>
          <w:szCs w:val="24"/>
          <w:lang w:val="sr-Cyrl-RS"/>
        </w:rPr>
        <w:t>везане за испоруку предметних добара.</w:t>
      </w:r>
    </w:p>
    <w:p w:rsidR="00534949" w:rsidRPr="00534949" w:rsidRDefault="00534949" w:rsidP="00534949">
      <w:pPr>
        <w:tabs>
          <w:tab w:val="left" w:pos="567"/>
        </w:tabs>
        <w:spacing w:before="0"/>
        <w:rPr>
          <w:rFonts w:cs="Arial"/>
          <w:sz w:val="24"/>
          <w:szCs w:val="24"/>
        </w:rPr>
      </w:pPr>
    </w:p>
    <w:p w:rsidR="00534949" w:rsidRPr="00534949" w:rsidRDefault="00534949" w:rsidP="00534949">
      <w:pPr>
        <w:tabs>
          <w:tab w:val="left" w:pos="567"/>
        </w:tabs>
        <w:spacing w:before="0"/>
        <w:rPr>
          <w:rFonts w:cs="Arial"/>
          <w:sz w:val="24"/>
          <w:szCs w:val="24"/>
        </w:rPr>
      </w:pPr>
      <w:r w:rsidRPr="00534949">
        <w:rPr>
          <w:rFonts w:cs="Arial"/>
          <w:sz w:val="24"/>
          <w:szCs w:val="24"/>
        </w:rPr>
        <w:t xml:space="preserve">Ако је у понуди исказана неуобичајено ниска цена, </w:t>
      </w:r>
      <w:r w:rsidRPr="00534949">
        <w:rPr>
          <w:rFonts w:cs="Arial"/>
          <w:sz w:val="24"/>
          <w:szCs w:val="24"/>
          <w:lang w:val="sr-Cyrl-RS"/>
        </w:rPr>
        <w:t>н</w:t>
      </w:r>
      <w:r w:rsidRPr="00534949">
        <w:rPr>
          <w:rFonts w:cs="Arial"/>
          <w:sz w:val="24"/>
          <w:szCs w:val="24"/>
        </w:rPr>
        <w:t>аручилац ће поступити у складу са чланом 92. З</w:t>
      </w:r>
      <w:r w:rsidRPr="00534949">
        <w:rPr>
          <w:rFonts w:cs="Arial"/>
          <w:sz w:val="24"/>
          <w:szCs w:val="24"/>
          <w:lang w:val="sr-Cyrl-RS"/>
        </w:rPr>
        <w:t>акона</w:t>
      </w:r>
      <w:r w:rsidRPr="00534949">
        <w:rPr>
          <w:rFonts w:cs="Arial"/>
          <w:sz w:val="24"/>
          <w:szCs w:val="24"/>
        </w:rPr>
        <w:t>.</w:t>
      </w:r>
    </w:p>
    <w:p w:rsidR="00534949" w:rsidRPr="00534949" w:rsidRDefault="00534949" w:rsidP="00534949">
      <w:pPr>
        <w:tabs>
          <w:tab w:val="left" w:pos="567"/>
        </w:tabs>
        <w:spacing w:before="0"/>
        <w:rPr>
          <w:rFonts w:cs="Arial"/>
          <w:color w:val="00B0F0"/>
          <w:sz w:val="24"/>
          <w:szCs w:val="24"/>
        </w:rPr>
      </w:pPr>
    </w:p>
    <w:p w:rsidR="00534949" w:rsidRPr="00534949" w:rsidRDefault="00534949" w:rsidP="00534949">
      <w:pPr>
        <w:tabs>
          <w:tab w:val="left" w:pos="567"/>
        </w:tabs>
        <w:spacing w:before="0"/>
        <w:rPr>
          <w:rFonts w:eastAsia="Calibri" w:cs="Arial"/>
          <w:i/>
          <w:color w:val="00B0F0"/>
          <w:sz w:val="24"/>
          <w:szCs w:val="24"/>
          <w:lang w:val="sr-Cyrl-RS"/>
        </w:rPr>
      </w:pPr>
      <w:r w:rsidRPr="00534949">
        <w:rPr>
          <w:rFonts w:eastAsia="Calibri" w:cs="Arial"/>
          <w:sz w:val="24"/>
          <w:szCs w:val="24"/>
        </w:rPr>
        <w:t>Цена је фиксна за цео уговорени период.</w:t>
      </w:r>
    </w:p>
    <w:p w:rsidR="001227A3" w:rsidRPr="00CE21DA" w:rsidRDefault="001227A3" w:rsidP="0054056C">
      <w:pPr>
        <w:pStyle w:val="KDParagraf"/>
        <w:spacing w:before="0"/>
        <w:rPr>
          <w:rFonts w:eastAsia="Calibri" w:cs="Arial"/>
          <w:i/>
          <w:color w:val="00B0F0"/>
          <w:sz w:val="24"/>
          <w:szCs w:val="24"/>
          <w:lang w:val="sr-Cyrl-RS"/>
        </w:rPr>
      </w:pPr>
    </w:p>
    <w:p w:rsidR="00354B71" w:rsidRPr="00354B71" w:rsidRDefault="00354B71" w:rsidP="0054056C">
      <w:pPr>
        <w:pStyle w:val="KDParagraf"/>
        <w:spacing w:before="0"/>
        <w:rPr>
          <w:rFonts w:eastAsia="Calibri" w:cs="Arial"/>
          <w:i/>
          <w:sz w:val="24"/>
          <w:szCs w:val="24"/>
          <w:lang w:val="sr-Cyrl-RS"/>
        </w:rPr>
      </w:pPr>
    </w:p>
    <w:p w:rsidR="001227A3" w:rsidRPr="00D92B5F" w:rsidRDefault="006E6F46" w:rsidP="001227A3">
      <w:pPr>
        <w:pStyle w:val="KDPodnaslov2"/>
        <w:numPr>
          <w:ilvl w:val="1"/>
          <w:numId w:val="19"/>
        </w:numPr>
        <w:spacing w:before="0"/>
        <w:jc w:val="both"/>
        <w:rPr>
          <w:rFonts w:cs="Arial"/>
          <w:sz w:val="24"/>
          <w:szCs w:val="24"/>
          <w:lang w:val="sr-Cyrl-RS" w:eastAsia="ar-SA"/>
        </w:rPr>
      </w:pPr>
      <w:r w:rsidRPr="00181220">
        <w:rPr>
          <w:rFonts w:cs="Arial"/>
          <w:sz w:val="24"/>
          <w:szCs w:val="24"/>
          <w:lang w:eastAsia="ar-SA"/>
        </w:rPr>
        <w:t xml:space="preserve">Рок </w:t>
      </w:r>
      <w:r w:rsidR="00C7799F">
        <w:rPr>
          <w:rFonts w:cs="Arial"/>
          <w:sz w:val="24"/>
          <w:szCs w:val="24"/>
          <w:lang w:val="sr-Cyrl-RS" w:eastAsia="ar-SA"/>
        </w:rPr>
        <w:t xml:space="preserve"> и место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C7799F" w:rsidRPr="006C1C1F" w:rsidRDefault="00C7799F" w:rsidP="00C7799F">
      <w:pPr>
        <w:rPr>
          <w:rFonts w:cs="Arial"/>
          <w:sz w:val="24"/>
          <w:szCs w:val="24"/>
          <w:lang w:val="sr-Cyrl-RS"/>
        </w:rPr>
      </w:pPr>
      <w:r w:rsidRPr="006C1C1F">
        <w:rPr>
          <w:rFonts w:cs="Arial"/>
          <w:sz w:val="24"/>
          <w:szCs w:val="24"/>
          <w:lang w:val="sr-Cyrl-RS"/>
        </w:rPr>
        <w:t xml:space="preserve">Изабрани понуђач је обавезан да испоруку </w:t>
      </w:r>
      <w:r>
        <w:rPr>
          <w:rFonts w:cs="Arial"/>
          <w:sz w:val="24"/>
          <w:szCs w:val="24"/>
          <w:lang w:val="sr-Cyrl-RS"/>
        </w:rPr>
        <w:t>теретних возила</w:t>
      </w:r>
      <w:r w:rsidRPr="006C1C1F">
        <w:rPr>
          <w:rFonts w:cs="Arial"/>
          <w:sz w:val="24"/>
          <w:szCs w:val="24"/>
          <w:lang w:val="sr-Cyrl-RS"/>
        </w:rPr>
        <w:t xml:space="preserve"> изврши </w:t>
      </w:r>
      <w:r w:rsidR="00D92B5F">
        <w:rPr>
          <w:rFonts w:cs="Arial"/>
          <w:sz w:val="24"/>
          <w:szCs w:val="24"/>
          <w:lang w:val="sr-Cyrl-RS"/>
        </w:rPr>
        <w:t>у року кији не може бити дужи од</w:t>
      </w:r>
      <w:r w:rsidRPr="006C1C1F">
        <w:rPr>
          <w:rFonts w:cs="Arial"/>
          <w:sz w:val="24"/>
          <w:szCs w:val="24"/>
          <w:lang w:val="sr-Cyrl-RS"/>
        </w:rPr>
        <w:t xml:space="preserve"> 6</w:t>
      </w:r>
      <w:r>
        <w:rPr>
          <w:rFonts w:cs="Arial"/>
          <w:sz w:val="24"/>
          <w:szCs w:val="24"/>
          <w:lang w:val="sr-Cyrl-RS"/>
        </w:rPr>
        <w:t xml:space="preserve"> (словима: шест)</w:t>
      </w:r>
      <w:r w:rsidRPr="006C1C1F">
        <w:rPr>
          <w:rFonts w:cs="Arial"/>
          <w:sz w:val="24"/>
          <w:szCs w:val="24"/>
          <w:lang w:val="sr-Cyrl-RS"/>
        </w:rPr>
        <w:t xml:space="preserve"> месеци  од дана </w:t>
      </w:r>
      <w:r>
        <w:rPr>
          <w:rFonts w:cs="Arial"/>
          <w:sz w:val="24"/>
          <w:szCs w:val="24"/>
          <w:lang w:val="sr-Cyrl-RS"/>
        </w:rPr>
        <w:t>закључења уговора</w:t>
      </w:r>
    </w:p>
    <w:p w:rsidR="00181220" w:rsidRDefault="00181220" w:rsidP="006F2B6E">
      <w:pPr>
        <w:spacing w:before="0"/>
        <w:rPr>
          <w:rFonts w:cs="Arial"/>
          <w:i/>
          <w:sz w:val="24"/>
          <w:szCs w:val="24"/>
          <w:lang w:val="ru-RU"/>
        </w:rPr>
      </w:pPr>
    </w:p>
    <w:p w:rsidR="00C7799F" w:rsidRPr="006C1C1F" w:rsidRDefault="00C7799F" w:rsidP="00C7799F">
      <w:pPr>
        <w:rPr>
          <w:rFonts w:cs="Arial"/>
          <w:sz w:val="24"/>
          <w:szCs w:val="24"/>
          <w:lang w:val="sr-Latn-RS"/>
        </w:rPr>
      </w:pPr>
      <w:r w:rsidRPr="00181BAB">
        <w:rPr>
          <w:rFonts w:cs="Arial"/>
          <w:bCs/>
          <w:sz w:val="24"/>
          <w:szCs w:val="24"/>
          <w:lang w:val="sr-Cyrl-RS" w:bidi="en-US"/>
        </w:rPr>
        <w:lastRenderedPageBreak/>
        <w:t xml:space="preserve">Испорука </w:t>
      </w:r>
      <w:r>
        <w:rPr>
          <w:rFonts w:cs="Arial"/>
          <w:sz w:val="24"/>
          <w:szCs w:val="24"/>
          <w:lang w:val="sr-Cyrl-RS"/>
        </w:rPr>
        <w:t>таретних возила</w:t>
      </w:r>
      <w:r>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на </w:t>
      </w:r>
      <w:r w:rsidRPr="00AE2734">
        <w:rPr>
          <w:rFonts w:cs="Arial"/>
          <w:sz w:val="24"/>
          <w:szCs w:val="24"/>
          <w:lang w:val="sr-Cyrl-CS"/>
        </w:rPr>
        <w:t>паритет</w:t>
      </w:r>
      <w:r w:rsidRPr="00AE2734">
        <w:rPr>
          <w:rFonts w:cs="Arial"/>
          <w:sz w:val="24"/>
          <w:szCs w:val="24"/>
          <w:lang w:val="sr-Cyrl-RS"/>
        </w:rPr>
        <w:t>у</w:t>
      </w:r>
      <w:r w:rsidRPr="00AE2734">
        <w:rPr>
          <w:rFonts w:cs="Arial"/>
          <w:sz w:val="24"/>
          <w:szCs w:val="24"/>
          <w:lang w:val="sl-SI"/>
        </w:rPr>
        <w:t xml:space="preserve"> </w:t>
      </w:r>
      <w:r w:rsidRPr="00AE2734">
        <w:rPr>
          <w:rFonts w:cs="Arial"/>
          <w:sz w:val="24"/>
          <w:szCs w:val="24"/>
          <w:lang w:val="sr-Cyrl-CS"/>
        </w:rPr>
        <w:t xml:space="preserve">Истоварно место </w:t>
      </w:r>
      <w:r w:rsidRPr="00AE2734">
        <w:rPr>
          <w:rFonts w:cs="Arial"/>
          <w:sz w:val="24"/>
          <w:szCs w:val="24"/>
          <w:lang w:val="sl-SI"/>
        </w:rPr>
        <w:t xml:space="preserve"> </w:t>
      </w:r>
      <w:r w:rsidRPr="00AE2734">
        <w:rPr>
          <w:rFonts w:cs="Arial"/>
          <w:sz w:val="24"/>
          <w:szCs w:val="24"/>
          <w:lang w:val="sr-Cyrl-CS"/>
        </w:rPr>
        <w:t>у</w:t>
      </w:r>
      <w:r w:rsidRPr="00AE2734">
        <w:rPr>
          <w:rFonts w:cs="Arial"/>
          <w:sz w:val="24"/>
          <w:szCs w:val="24"/>
          <w:lang w:val="sl-SI"/>
        </w:rPr>
        <w:t xml:space="preserve"> </w:t>
      </w:r>
      <w:r w:rsidRPr="00AE2734">
        <w:rPr>
          <w:rFonts w:cs="Arial"/>
          <w:sz w:val="24"/>
          <w:szCs w:val="24"/>
          <w:lang w:val="sr-Cyrl-CS"/>
        </w:rPr>
        <w:t>складиште</w:t>
      </w:r>
      <w:r w:rsidRPr="00AE2734">
        <w:rPr>
          <w:rFonts w:cs="Arial"/>
          <w:sz w:val="24"/>
          <w:szCs w:val="24"/>
          <w:lang w:val="sl-SI"/>
        </w:rPr>
        <w:t xml:space="preserve"> </w:t>
      </w:r>
      <w:r>
        <w:rPr>
          <w:rFonts w:cs="Arial"/>
          <w:sz w:val="24"/>
          <w:szCs w:val="24"/>
          <w:lang w:val="sr-Cyrl-RS"/>
        </w:rPr>
        <w:t>Наручиоца</w:t>
      </w:r>
      <w:r w:rsidR="00D92B5F">
        <w:rPr>
          <w:rFonts w:cs="Arial"/>
          <w:sz w:val="24"/>
          <w:szCs w:val="24"/>
          <w:lang w:val="sr-Cyrl-RS"/>
        </w:rPr>
        <w:t xml:space="preserve"> – Техничког центра Наручиоца</w:t>
      </w:r>
      <w:r>
        <w:rPr>
          <w:rFonts w:cs="Arial"/>
          <w:sz w:val="24"/>
          <w:szCs w:val="24"/>
          <w:lang w:val="sr-Cyrl-RS"/>
        </w:rPr>
        <w:t>,</w:t>
      </w:r>
      <w:r w:rsidRPr="00CC71C0">
        <w:rPr>
          <w:rFonts w:cs="Arial"/>
        </w:rPr>
        <w:t xml:space="preserve"> </w:t>
      </w:r>
      <w:r w:rsidRPr="00C52E38">
        <w:rPr>
          <w:rFonts w:cs="Arial"/>
          <w:sz w:val="24"/>
          <w:szCs w:val="24"/>
        </w:rPr>
        <w:t>a</w:t>
      </w:r>
      <w:r w:rsidRPr="00C52E38">
        <w:rPr>
          <w:rFonts w:cs="Arial"/>
          <w:sz w:val="24"/>
          <w:szCs w:val="24"/>
          <w:lang w:val="sr-Cyrl-CS"/>
        </w:rPr>
        <w:t xml:space="preserve"> за стране понуђаче</w:t>
      </w:r>
      <w:r w:rsidR="00A661F3">
        <w:rPr>
          <w:rFonts w:cs="Arial"/>
          <w:bCs/>
          <w:sz w:val="24"/>
          <w:szCs w:val="24"/>
          <w:lang w:val="sr-Latn-RS"/>
        </w:rPr>
        <w:t xml:space="preserve"> DD</w:t>
      </w:r>
      <w:r w:rsidRPr="00C52E38">
        <w:rPr>
          <w:rFonts w:cs="Arial"/>
          <w:bCs/>
          <w:sz w:val="24"/>
          <w:szCs w:val="24"/>
          <w:lang w:val="sr-Latn-RS"/>
        </w:rPr>
        <w:t xml:space="preserve">P </w:t>
      </w:r>
      <w:r w:rsidRPr="00C52E38">
        <w:rPr>
          <w:rFonts w:cs="Arial"/>
          <w:bCs/>
          <w:sz w:val="24"/>
          <w:szCs w:val="24"/>
          <w:lang w:val="sr-Cyrl-RS"/>
        </w:rPr>
        <w:t>складиште</w:t>
      </w:r>
      <w:r w:rsidRPr="00C52E38">
        <w:rPr>
          <w:rFonts w:cs="Arial"/>
          <w:bCs/>
          <w:sz w:val="24"/>
          <w:szCs w:val="24"/>
          <w:lang w:val="sr-Cyrl-BA"/>
        </w:rPr>
        <w:t xml:space="preserve"> </w:t>
      </w:r>
      <w:r>
        <w:rPr>
          <w:rFonts w:cs="Arial"/>
          <w:bCs/>
          <w:sz w:val="24"/>
          <w:szCs w:val="24"/>
          <w:lang w:val="sr-Cyrl-BA"/>
        </w:rPr>
        <w:t>Наручиоца</w:t>
      </w:r>
      <w:r w:rsidR="00D92B5F">
        <w:rPr>
          <w:rFonts w:cs="Arial"/>
          <w:bCs/>
          <w:sz w:val="24"/>
          <w:szCs w:val="24"/>
          <w:lang w:val="sr-Cyrl-BA"/>
        </w:rPr>
        <w:t xml:space="preserve"> – Техничког центра Наручиоца</w:t>
      </w:r>
      <w:r>
        <w:rPr>
          <w:rFonts w:cs="Arial"/>
          <w:bCs/>
          <w:sz w:val="24"/>
          <w:szCs w:val="24"/>
          <w:lang w:val="sr-Cyrl-BA"/>
        </w:rPr>
        <w:t xml:space="preserve"> (</w:t>
      </w:r>
      <w:r>
        <w:rPr>
          <w:rFonts w:cs="Arial"/>
          <w:bCs/>
          <w:sz w:val="24"/>
          <w:szCs w:val="24"/>
          <w:lang w:val="sr-Latn-RS"/>
        </w:rPr>
        <w:t>INCOTERMS 2010)</w:t>
      </w:r>
    </w:p>
    <w:p w:rsidR="00C7799F" w:rsidRPr="007B2EA4" w:rsidRDefault="00C7799F" w:rsidP="00C7799F">
      <w:pPr>
        <w:ind w:left="709" w:hanging="709"/>
        <w:rPr>
          <w:rFonts w:eastAsia="Arial" w:cs="Arial"/>
          <w:sz w:val="24"/>
          <w:lang w:val="sr-Cyrl-RS"/>
        </w:rPr>
      </w:pPr>
      <w:r w:rsidRPr="007B2EA4">
        <w:rPr>
          <w:rFonts w:eastAsia="Arial" w:cs="Arial"/>
          <w:sz w:val="24"/>
          <w:lang w:val="sr-Cyrl-RS"/>
        </w:rPr>
        <w:t xml:space="preserve">Место испоруке </w:t>
      </w:r>
      <w:r>
        <w:rPr>
          <w:rFonts w:eastAsia="Arial" w:cs="Arial"/>
          <w:sz w:val="24"/>
          <w:lang w:val="sr-Cyrl-RS"/>
        </w:rPr>
        <w:t xml:space="preserve">тететних возила </w:t>
      </w:r>
      <w:r w:rsidRPr="007B2EA4">
        <w:rPr>
          <w:rFonts w:eastAsia="Arial" w:cs="Arial"/>
          <w:sz w:val="24"/>
          <w:lang w:val="sr-Cyrl-RS"/>
        </w:rPr>
        <w:t>је Београд, Топлице Милана б.б.</w:t>
      </w:r>
    </w:p>
    <w:p w:rsidR="00D92B5F" w:rsidRPr="007B2EA4" w:rsidRDefault="00D92B5F" w:rsidP="00BA408F">
      <w:pPr>
        <w:suppressAutoHyphens/>
        <w:spacing w:before="0"/>
        <w:jc w:val="left"/>
        <w:rPr>
          <w:rFonts w:ascii="Calibri" w:hAnsi="Calibri"/>
          <w:sz w:val="24"/>
          <w:szCs w:val="24"/>
        </w:rPr>
      </w:pPr>
    </w:p>
    <w:p w:rsidR="00C7799F" w:rsidRPr="00073237" w:rsidRDefault="00C7799F" w:rsidP="006B4A7E">
      <w:pPr>
        <w:pStyle w:val="Default"/>
        <w:numPr>
          <w:ilvl w:val="1"/>
          <w:numId w:val="35"/>
        </w:numPr>
        <w:rPr>
          <w:rFonts w:ascii="Arial" w:hAnsi="Arial" w:cs="Arial"/>
          <w:b/>
          <w:lang w:val="sr-Cyrl-CS"/>
        </w:rPr>
      </w:pPr>
      <w:r w:rsidRPr="003E179E">
        <w:rPr>
          <w:rFonts w:ascii="Arial" w:hAnsi="Arial" w:cs="Arial"/>
          <w:b/>
          <w:lang w:val="sr-Cyrl-CS"/>
        </w:rPr>
        <w:t>Гарантни рок</w:t>
      </w:r>
    </w:p>
    <w:p w:rsidR="00C7799F" w:rsidRPr="007B2EA4" w:rsidRDefault="00C7799F" w:rsidP="00C7799F">
      <w:pPr>
        <w:rPr>
          <w:rFonts w:eastAsia="Arial" w:cs="Arial"/>
          <w:sz w:val="24"/>
          <w:szCs w:val="24"/>
          <w:lang w:val="sr-Cyrl-RS"/>
        </w:rPr>
      </w:pPr>
      <w:r w:rsidRPr="007B2EA4">
        <w:rPr>
          <w:rFonts w:eastAsia="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C7799F" w:rsidRDefault="00C7799F" w:rsidP="00C7799F">
      <w:pPr>
        <w:spacing w:before="0"/>
        <w:jc w:val="left"/>
        <w:rPr>
          <w:rFonts w:eastAsia="Arial" w:cs="Arial"/>
          <w:b/>
          <w:sz w:val="24"/>
        </w:rPr>
      </w:pPr>
    </w:p>
    <w:p w:rsidR="00C7799F" w:rsidRPr="00BB6E27" w:rsidRDefault="00C7799F" w:rsidP="00C7799F">
      <w:pPr>
        <w:spacing w:before="0"/>
        <w:jc w:val="left"/>
        <w:rPr>
          <w:rFonts w:eastAsia="Arial" w:cs="Arial"/>
          <w:b/>
          <w:sz w:val="24"/>
          <w:lang w:val="sr-Cyrl-RS"/>
        </w:rPr>
      </w:pPr>
      <w:r>
        <w:rPr>
          <w:rFonts w:eastAsia="Arial" w:cs="Arial"/>
          <w:b/>
          <w:sz w:val="24"/>
          <w:lang w:val="sr-Cyrl-RS"/>
        </w:rPr>
        <w:t xml:space="preserve">Минимални </w:t>
      </w:r>
      <w:r>
        <w:rPr>
          <w:rFonts w:eastAsia="Arial" w:cs="Arial"/>
          <w:b/>
          <w:sz w:val="24"/>
        </w:rPr>
        <w:t>г</w:t>
      </w:r>
      <w:r w:rsidRPr="00BB6E27">
        <w:rPr>
          <w:rFonts w:eastAsia="Arial" w:cs="Arial"/>
          <w:b/>
          <w:sz w:val="24"/>
        </w:rPr>
        <w:t>арантни рок</w:t>
      </w:r>
      <w:r>
        <w:rPr>
          <w:rFonts w:eastAsia="Arial" w:cs="Arial"/>
          <w:b/>
          <w:sz w:val="24"/>
          <w:lang w:val="sr-Cyrl-RS"/>
        </w:rPr>
        <w:t xml:space="preserve"> износи и то:</w:t>
      </w:r>
    </w:p>
    <w:p w:rsidR="00C7799F" w:rsidRPr="00BB6E27" w:rsidRDefault="00C7799F" w:rsidP="00C7799F">
      <w:pPr>
        <w:spacing w:before="0"/>
        <w:jc w:val="left"/>
        <w:rPr>
          <w:rFonts w:eastAsia="Arial" w:cs="Arial"/>
          <w:b/>
          <w:sz w:val="24"/>
          <w:lang w:val="sr-Cyrl-RS"/>
        </w:rPr>
      </w:pPr>
    </w:p>
    <w:p w:rsidR="00C7799F" w:rsidRPr="00BB6E27" w:rsidRDefault="00C7799F" w:rsidP="00C7799F">
      <w:pPr>
        <w:spacing w:before="0" w:after="160" w:line="259" w:lineRule="auto"/>
        <w:ind w:left="630"/>
        <w:contextualSpacing/>
        <w:jc w:val="left"/>
        <w:rPr>
          <w:rFonts w:eastAsia="Arial" w:cs="Arial"/>
          <w:b/>
          <w:sz w:val="24"/>
          <w:lang w:val="sr-Cyrl-RS"/>
        </w:rPr>
      </w:pPr>
      <w:r>
        <w:rPr>
          <w:rFonts w:eastAsia="Arial" w:cs="Arial"/>
          <w:b/>
          <w:sz w:val="24"/>
          <w:lang w:val="sr-Cyrl-RS"/>
        </w:rPr>
        <w:t>1.</w:t>
      </w:r>
      <w:r w:rsidRPr="00BB6E27">
        <w:rPr>
          <w:rFonts w:eastAsia="Arial" w:cs="Arial"/>
          <w:b/>
          <w:sz w:val="24"/>
          <w:lang w:val="sr-Cyrl-RS"/>
        </w:rPr>
        <w:t>Теретно возило „Путар“ носивости 3,5т</w:t>
      </w:r>
    </w:p>
    <w:p w:rsidR="00C7799F" w:rsidRPr="00BB6E27" w:rsidRDefault="00C7799F" w:rsidP="00C7799F">
      <w:pPr>
        <w:spacing w:before="0"/>
        <w:jc w:val="left"/>
        <w:rPr>
          <w:rFonts w:eastAsia="Arial" w:cs="Arial"/>
          <w:sz w:val="24"/>
          <w:lang w:val="sr-Cyrl-RS"/>
        </w:rPr>
      </w:pP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На надоградњу - </w:t>
      </w:r>
      <w:r w:rsidRPr="00BB6E27">
        <w:rPr>
          <w:rFonts w:eastAsia="Arial" w:cs="Arial"/>
          <w:b/>
          <w:sz w:val="24"/>
          <w:lang w:val="sr-Cyrl-RS"/>
        </w:rPr>
        <w:t>24 месеца</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C7799F">
      <w:pPr>
        <w:spacing w:before="0"/>
        <w:jc w:val="left"/>
        <w:rPr>
          <w:rFonts w:eastAsia="Arial" w:cs="Arial"/>
          <w:sz w:val="24"/>
          <w:lang w:val="sr-Cyrl-RS"/>
        </w:rPr>
      </w:pPr>
    </w:p>
    <w:p w:rsidR="00C7799F" w:rsidRPr="00C7799F" w:rsidRDefault="00C7799F" w:rsidP="006B4A7E">
      <w:pPr>
        <w:pStyle w:val="ListParagraph"/>
        <w:numPr>
          <w:ilvl w:val="0"/>
          <w:numId w:val="31"/>
        </w:numPr>
        <w:spacing w:before="0" w:after="160" w:line="259" w:lineRule="auto"/>
        <w:jc w:val="left"/>
        <w:rPr>
          <w:rFonts w:ascii="Arial" w:eastAsia="Arial" w:hAnsi="Arial" w:cs="Arial"/>
          <w:b/>
          <w:sz w:val="24"/>
          <w:lang w:val="sr-Cyrl-RS"/>
        </w:rPr>
      </w:pPr>
      <w:r w:rsidRPr="00C7799F">
        <w:rPr>
          <w:rFonts w:ascii="Arial" w:eastAsia="Arial" w:hAnsi="Arial" w:cs="Arial"/>
          <w:b/>
          <w:sz w:val="24"/>
          <w:lang w:val="sr-Cyrl-RS"/>
        </w:rPr>
        <w:t>Теретно возило 4</w:t>
      </w:r>
      <w:r w:rsidRPr="00C7799F">
        <w:rPr>
          <w:rFonts w:ascii="Arial" w:eastAsia="Arial" w:hAnsi="Arial" w:cs="Arial"/>
          <w:b/>
          <w:sz w:val="24"/>
        </w:rPr>
        <w:t xml:space="preserve">x4 </w:t>
      </w:r>
      <w:r w:rsidRPr="00C7799F">
        <w:rPr>
          <w:rFonts w:ascii="Arial" w:eastAsia="Arial" w:hAnsi="Arial" w:cs="Arial"/>
          <w:b/>
          <w:sz w:val="24"/>
          <w:lang w:val="sr-Cyrl-RS"/>
        </w:rPr>
        <w:t>са хидрауличном дизалицом,</w:t>
      </w:r>
      <w:r w:rsidRPr="00C7799F">
        <w:rPr>
          <w:rFonts w:ascii="Arial" w:eastAsia="Arial" w:hAnsi="Arial" w:cs="Arial"/>
          <w:b/>
          <w:sz w:val="24"/>
        </w:rPr>
        <w:t xml:space="preserve"> </w:t>
      </w:r>
      <w:r w:rsidRPr="00C7799F">
        <w:rPr>
          <w:rFonts w:ascii="Arial" w:eastAsia="Arial" w:hAnsi="Arial" w:cs="Arial"/>
          <w:b/>
          <w:sz w:val="24"/>
          <w:lang w:val="sr-Cyrl-RS"/>
        </w:rPr>
        <w:t>товарним сандуком и седлом за превоз стубова</w:t>
      </w:r>
    </w:p>
    <w:p w:rsidR="00C7799F" w:rsidRPr="00BB6E27" w:rsidRDefault="00C7799F" w:rsidP="00C7799F">
      <w:pPr>
        <w:spacing w:before="0"/>
        <w:jc w:val="left"/>
        <w:rPr>
          <w:rFonts w:eastAsia="Arial" w:cs="Arial"/>
          <w:sz w:val="24"/>
          <w:lang w:val="sr-Cyrl-RS"/>
        </w:rPr>
      </w:pP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Подвоз - 12 месеци на комплетан подвоз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На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На Товарни сандук - </w:t>
      </w:r>
      <w:r w:rsidRPr="00BB6E27">
        <w:rPr>
          <w:rFonts w:eastAsia="Arial" w:cs="Arial"/>
          <w:b/>
          <w:sz w:val="24"/>
          <w:lang w:val="sr-Cyrl-RS"/>
        </w:rPr>
        <w:t>24 месеца</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све делове дизалице </w:t>
      </w:r>
      <w:r w:rsidRPr="00BB6E27">
        <w:rPr>
          <w:rFonts w:eastAsia="Arial" w:cs="Arial"/>
          <w:b/>
          <w:sz w:val="24"/>
          <w:lang w:val="sr-Cyrl-RS"/>
        </w:rPr>
        <w:t>24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 xml:space="preserve">гаранција на носивне челичне делове дизалице минимум </w:t>
      </w:r>
      <w:r w:rsidRPr="00BB6E27">
        <w:rPr>
          <w:rFonts w:eastAsia="Arial" w:cs="Arial"/>
          <w:b/>
          <w:sz w:val="24"/>
          <w:lang w:val="sr-Cyrl-RS"/>
        </w:rPr>
        <w:t>36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гаранција на боју дизалице минимум </w:t>
      </w:r>
      <w:r w:rsidRPr="00BB6E27">
        <w:rPr>
          <w:rFonts w:eastAsia="Arial" w:cs="Arial"/>
          <w:b/>
          <w:sz w:val="24"/>
          <w:lang w:val="sr-Cyrl-RS"/>
        </w:rPr>
        <w:t>24 месец</w:t>
      </w:r>
      <w:r w:rsidR="00D92B5F">
        <w:rPr>
          <w:rFonts w:eastAsia="Arial" w:cs="Arial"/>
          <w:b/>
          <w:sz w:val="24"/>
          <w:lang w:val="sr-Cyrl-RS"/>
        </w:rPr>
        <w:t>а</w:t>
      </w:r>
      <w:r w:rsidRPr="00BB6E27">
        <w:rPr>
          <w:rFonts w:eastAsia="Arial" w:cs="Arial"/>
          <w:b/>
          <w:sz w:val="24"/>
          <w:lang w:val="sr-Cyrl-RS"/>
        </w:rPr>
        <w:t xml:space="preserve"> </w:t>
      </w:r>
      <w:r w:rsidRPr="00BB6E27">
        <w:rPr>
          <w:rFonts w:eastAsia="Arial" w:cs="Arial"/>
          <w:sz w:val="24"/>
          <w:lang w:val="sr-Cyrl-RS"/>
        </w:rPr>
        <w:t>од дана испоруке и потписивања Записника о квалитативном и квантитативном пријему;</w:t>
      </w:r>
    </w:p>
    <w:p w:rsidR="00C7799F" w:rsidRPr="00BA408F" w:rsidRDefault="00C7799F" w:rsidP="006B4A7E">
      <w:pPr>
        <w:numPr>
          <w:ilvl w:val="0"/>
          <w:numId w:val="32"/>
        </w:numPr>
        <w:spacing w:before="0" w:after="160" w:line="259" w:lineRule="auto"/>
        <w:contextualSpacing/>
        <w:rPr>
          <w:rFonts w:eastAsia="Arial" w:cs="Arial"/>
          <w:b/>
          <w:sz w:val="24"/>
          <w:lang w:val="sr-Cyrl-RS"/>
        </w:rPr>
      </w:pPr>
      <w:r w:rsidRPr="00BA408F">
        <w:rPr>
          <w:rFonts w:eastAsia="Arial" w:cs="Arial"/>
          <w:sz w:val="24"/>
          <w:lang w:val="sr-Cyrl-RS"/>
        </w:rPr>
        <w:t xml:space="preserve">гаранција за уградњу минимум </w:t>
      </w:r>
      <w:r w:rsidRPr="00BA408F">
        <w:rPr>
          <w:rFonts w:eastAsia="Arial" w:cs="Arial"/>
          <w:b/>
          <w:sz w:val="24"/>
          <w:lang w:val="sr-Cyrl-RS"/>
        </w:rPr>
        <w:t>24 месец</w:t>
      </w:r>
      <w:r w:rsidR="00D92B5F" w:rsidRPr="00BA408F">
        <w:rPr>
          <w:rFonts w:eastAsia="Arial" w:cs="Arial"/>
          <w:b/>
          <w:sz w:val="24"/>
          <w:lang w:val="sr-Cyrl-RS"/>
        </w:rPr>
        <w:t>а</w:t>
      </w:r>
      <w:r w:rsidRPr="00BA408F">
        <w:rPr>
          <w:rFonts w:eastAsia="Arial" w:cs="Arial"/>
          <w:sz w:val="24"/>
          <w:lang w:val="sr-Cyrl-RS"/>
        </w:rPr>
        <w:t xml:space="preserve"> </w:t>
      </w:r>
      <w:r w:rsidR="00BA408F" w:rsidRPr="00BA408F">
        <w:rPr>
          <w:rFonts w:eastAsia="Arial" w:cs="Arial"/>
          <w:sz w:val="24"/>
          <w:lang w:val="sr-Cyrl-RS"/>
        </w:rPr>
        <w:t>од извршене примопредаје и потписивања Записника о квалитативном и квантитативном пријему</w:t>
      </w:r>
      <w:r w:rsidRPr="00BA408F">
        <w:rPr>
          <w:rFonts w:eastAsia="Arial" w:cs="Arial"/>
          <w:sz w:val="24"/>
          <w:lang w:val="sr-Cyrl-RS"/>
        </w:rPr>
        <w:t>.</w:t>
      </w:r>
    </w:p>
    <w:p w:rsidR="00C7799F" w:rsidRPr="00BB6E27" w:rsidRDefault="00C7799F" w:rsidP="00C7799F">
      <w:pPr>
        <w:spacing w:before="0"/>
        <w:jc w:val="left"/>
        <w:rPr>
          <w:rFonts w:eastAsia="Arial" w:cs="Arial"/>
          <w:sz w:val="24"/>
          <w:lang w:val="sr-Cyrl-RS"/>
        </w:rPr>
      </w:pPr>
    </w:p>
    <w:p w:rsidR="00C7799F" w:rsidRPr="00BB6E27" w:rsidRDefault="00C7799F" w:rsidP="006B4A7E">
      <w:pPr>
        <w:numPr>
          <w:ilvl w:val="0"/>
          <w:numId w:val="31"/>
        </w:numPr>
        <w:spacing w:before="0" w:after="160" w:line="259" w:lineRule="auto"/>
        <w:contextualSpacing/>
        <w:jc w:val="left"/>
        <w:rPr>
          <w:rFonts w:eastAsia="Arial" w:cs="Arial"/>
          <w:b/>
          <w:sz w:val="24"/>
          <w:lang w:val="sr-Cyrl-RS"/>
        </w:rPr>
      </w:pPr>
      <w:r w:rsidRPr="00BB6E27">
        <w:rPr>
          <w:rFonts w:eastAsia="Arial" w:cs="Arial"/>
          <w:b/>
          <w:sz w:val="24"/>
          <w:lang w:val="sr-Cyrl-RS"/>
        </w:rPr>
        <w:t>Хидраулична платформа</w:t>
      </w:r>
      <w:r w:rsidRPr="00BB6E27">
        <w:rPr>
          <w:rFonts w:eastAsia="Arial" w:cs="Arial"/>
          <w:b/>
          <w:sz w:val="24"/>
          <w:lang w:val="sr-Latn-CS"/>
        </w:rPr>
        <w:t xml:space="preserve"> </w:t>
      </w:r>
      <w:r w:rsidRPr="00BB6E27">
        <w:rPr>
          <w:rFonts w:eastAsia="Arial" w:cs="Arial"/>
          <w:b/>
          <w:sz w:val="24"/>
          <w:lang w:val="sr-Cyrl-RS"/>
        </w:rPr>
        <w:t>дохвата 12-14</w:t>
      </w:r>
      <w:r w:rsidRPr="00BB6E27">
        <w:rPr>
          <w:rFonts w:eastAsia="Arial" w:cs="Arial"/>
          <w:b/>
          <w:sz w:val="24"/>
          <w:lang w:val="sr-Latn-CS"/>
        </w:rPr>
        <w:t xml:space="preserve"> m,</w:t>
      </w:r>
      <w:r w:rsidRPr="00BB6E27">
        <w:rPr>
          <w:rFonts w:eastAsia="Arial" w:cs="Arial"/>
          <w:b/>
          <w:sz w:val="24"/>
          <w:lang w:val="sr-Cyrl-RS"/>
        </w:rPr>
        <w:t xml:space="preserve"> на возилу са путарском кабином</w:t>
      </w:r>
    </w:p>
    <w:p w:rsidR="00C7799F" w:rsidRPr="00BB6E27" w:rsidRDefault="00C7799F" w:rsidP="00C7799F">
      <w:pPr>
        <w:spacing w:before="0"/>
        <w:jc w:val="left"/>
        <w:rPr>
          <w:rFonts w:eastAsia="Arial" w:cs="Arial"/>
          <w:sz w:val="24"/>
          <w:lang w:val="sr-Cyrl-RS"/>
        </w:rPr>
      </w:pP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t>на све делове хидрауличне платформе минимум 12</w:t>
      </w:r>
      <w:r w:rsidRPr="00BB6E27">
        <w:rPr>
          <w:rFonts w:eastAsia="Arial" w:cs="Arial"/>
          <w:b/>
          <w:sz w:val="24"/>
          <w:lang w:val="sr-Cyrl-RS"/>
        </w:rPr>
        <w:t xml:space="preserve">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b/>
          <w:sz w:val="24"/>
          <w:lang w:val="sr-Cyrl-RS"/>
        </w:rPr>
      </w:pPr>
      <w:r w:rsidRPr="00BB6E27">
        <w:rPr>
          <w:rFonts w:eastAsia="Arial" w:cs="Arial"/>
          <w:sz w:val="24"/>
          <w:lang w:val="sr-Cyrl-RS"/>
        </w:rPr>
        <w:lastRenderedPageBreak/>
        <w:t xml:space="preserve">гаранција на носивне челичне делове хидрауличне платформе минимум </w:t>
      </w:r>
      <w:r w:rsidRPr="00BB6E27">
        <w:rPr>
          <w:rFonts w:eastAsia="Arial" w:cs="Arial"/>
          <w:b/>
          <w:sz w:val="24"/>
        </w:rPr>
        <w:t xml:space="preserve">36 </w:t>
      </w:r>
      <w:r w:rsidRPr="00BB6E27">
        <w:rPr>
          <w:rFonts w:eastAsia="Arial" w:cs="Arial"/>
          <w:b/>
          <w:sz w:val="24"/>
          <w:lang w:val="sr-Cyrl-RS"/>
        </w:rPr>
        <w:t>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rPr>
          <w:rFonts w:eastAsia="Arial" w:cs="Arial"/>
          <w:sz w:val="24"/>
          <w:lang w:val="sr-Cyrl-RS"/>
        </w:rPr>
      </w:pPr>
      <w:r w:rsidRPr="00BB6E27">
        <w:rPr>
          <w:rFonts w:eastAsia="Arial" w:cs="Arial"/>
          <w:sz w:val="24"/>
          <w:lang w:val="sr-Cyrl-RS"/>
        </w:rPr>
        <w:t xml:space="preserve">гаранција на боју хидрауличне платформе минимум </w:t>
      </w:r>
      <w:r w:rsidRPr="00BB6E27">
        <w:rPr>
          <w:rFonts w:eastAsia="Arial" w:cs="Arial"/>
          <w:b/>
          <w:sz w:val="24"/>
          <w:lang w:val="sr-Cyrl-RS"/>
        </w:rPr>
        <w:t xml:space="preserve">12 месеци </w:t>
      </w:r>
      <w:r w:rsidRPr="00BB6E27">
        <w:rPr>
          <w:rFonts w:eastAsia="Arial" w:cs="Arial"/>
          <w:sz w:val="24"/>
          <w:lang w:val="sr-Cyrl-RS"/>
        </w:rPr>
        <w:t>од дана испоруке и потписивања Записника о квалитативном и квантитативном пријему;</w:t>
      </w:r>
    </w:p>
    <w:p w:rsidR="00C7799F" w:rsidRPr="00BA408F" w:rsidRDefault="00C7799F" w:rsidP="006B4A7E">
      <w:pPr>
        <w:numPr>
          <w:ilvl w:val="0"/>
          <w:numId w:val="32"/>
        </w:numPr>
        <w:spacing w:before="0" w:after="160" w:line="259" w:lineRule="auto"/>
        <w:contextualSpacing/>
        <w:rPr>
          <w:rFonts w:eastAsia="Arial" w:cs="Arial"/>
          <w:sz w:val="24"/>
          <w:lang w:val="sr-Cyrl-RS"/>
        </w:rPr>
      </w:pPr>
      <w:r w:rsidRPr="00BA408F">
        <w:rPr>
          <w:rFonts w:eastAsia="Arial" w:cs="Arial"/>
          <w:sz w:val="24"/>
          <w:lang w:val="sr-Cyrl-RS"/>
        </w:rPr>
        <w:t xml:space="preserve">гаранција за уградњу минимум </w:t>
      </w:r>
      <w:r w:rsidRPr="00BA408F">
        <w:rPr>
          <w:rFonts w:eastAsia="Arial" w:cs="Arial"/>
          <w:b/>
          <w:sz w:val="24"/>
          <w:lang w:val="sr-Cyrl-RS"/>
        </w:rPr>
        <w:t>12 месеци</w:t>
      </w:r>
      <w:r w:rsidRPr="00BA408F">
        <w:rPr>
          <w:rFonts w:eastAsia="Arial" w:cs="Arial"/>
          <w:sz w:val="24"/>
          <w:lang w:val="sr-Cyrl-RS"/>
        </w:rPr>
        <w:t xml:space="preserve"> </w:t>
      </w:r>
      <w:r w:rsidR="00BA408F" w:rsidRPr="00BA408F">
        <w:rPr>
          <w:rFonts w:eastAsia="Arial" w:cs="Arial"/>
          <w:sz w:val="24"/>
          <w:lang w:val="sr-Cyrl-RS"/>
        </w:rPr>
        <w:t>од извршене примопредаје и потписивања Записника о квалитативном и квантитативном пријему</w:t>
      </w:r>
      <w:r w:rsidRPr="00BA408F">
        <w:rPr>
          <w:rFonts w:eastAsia="Arial" w:cs="Arial"/>
          <w:sz w:val="24"/>
          <w:lang w:val="sr-Cyrl-RS"/>
        </w:rPr>
        <w:t>.</w:t>
      </w:r>
    </w:p>
    <w:p w:rsidR="00C7799F" w:rsidRPr="00BB6E27" w:rsidRDefault="00C7799F" w:rsidP="00C7799F">
      <w:pPr>
        <w:spacing w:before="0"/>
        <w:jc w:val="left"/>
        <w:rPr>
          <w:rFonts w:eastAsia="Arial" w:cs="Arial"/>
          <w:sz w:val="24"/>
          <w:lang w:val="sr-Cyrl-RS"/>
        </w:rPr>
      </w:pPr>
    </w:p>
    <w:p w:rsidR="00C7799F" w:rsidRDefault="00C7799F" w:rsidP="00C7799F">
      <w:pPr>
        <w:spacing w:before="0"/>
        <w:jc w:val="left"/>
        <w:rPr>
          <w:rFonts w:eastAsia="Arial" w:cs="Arial"/>
          <w:sz w:val="24"/>
          <w:lang w:val="sr-Cyrl-RS"/>
        </w:rPr>
      </w:pPr>
    </w:p>
    <w:p w:rsidR="00BA408F" w:rsidRPr="00BB6E27" w:rsidRDefault="00BA408F" w:rsidP="00C7799F">
      <w:pPr>
        <w:spacing w:before="0"/>
        <w:jc w:val="left"/>
        <w:rPr>
          <w:rFonts w:eastAsia="Arial" w:cs="Arial"/>
          <w:sz w:val="24"/>
          <w:lang w:val="sr-Cyrl-RS"/>
        </w:rPr>
      </w:pPr>
    </w:p>
    <w:p w:rsidR="00C7799F" w:rsidRPr="00BB6E27" w:rsidRDefault="00C7799F" w:rsidP="006B4A7E">
      <w:pPr>
        <w:numPr>
          <w:ilvl w:val="0"/>
          <w:numId w:val="31"/>
        </w:numPr>
        <w:spacing w:before="0" w:after="160" w:line="259" w:lineRule="auto"/>
        <w:contextualSpacing/>
        <w:jc w:val="left"/>
        <w:rPr>
          <w:rFonts w:eastAsia="Arial" w:cs="Arial"/>
          <w:b/>
          <w:sz w:val="24"/>
          <w:lang w:val="sr-Cyrl-RS"/>
        </w:rPr>
      </w:pPr>
      <w:r w:rsidRPr="00BB6E27">
        <w:rPr>
          <w:rFonts w:eastAsia="Arial" w:cs="Arial"/>
          <w:b/>
          <w:sz w:val="24"/>
          <w:lang w:val="sr-Cyrl-RS"/>
        </w:rPr>
        <w:t>Хидраулична платформа</w:t>
      </w:r>
      <w:r w:rsidRPr="00BB6E27">
        <w:rPr>
          <w:rFonts w:eastAsia="Arial" w:cs="Arial"/>
          <w:b/>
          <w:sz w:val="24"/>
          <w:lang w:val="sr-Latn-CS"/>
        </w:rPr>
        <w:t xml:space="preserve"> </w:t>
      </w:r>
      <w:r w:rsidRPr="00BB6E27">
        <w:rPr>
          <w:rFonts w:eastAsia="Arial" w:cs="Arial"/>
          <w:b/>
          <w:sz w:val="24"/>
          <w:lang w:val="sr-Cyrl-RS"/>
        </w:rPr>
        <w:t>дохвата 18-20</w:t>
      </w:r>
      <w:r w:rsidRPr="00BB6E27">
        <w:rPr>
          <w:rFonts w:eastAsia="Arial" w:cs="Arial"/>
          <w:b/>
          <w:sz w:val="24"/>
          <w:lang w:val="sr-Latn-CS"/>
        </w:rPr>
        <w:t xml:space="preserve"> m,</w:t>
      </w:r>
      <w:r w:rsidRPr="00BB6E27">
        <w:rPr>
          <w:rFonts w:eastAsia="Arial" w:cs="Arial"/>
          <w:b/>
          <w:sz w:val="24"/>
          <w:lang w:val="sr-Cyrl-RS"/>
        </w:rPr>
        <w:t xml:space="preserve"> на возилу са путарском кабином</w:t>
      </w:r>
    </w:p>
    <w:p w:rsidR="00C7799F" w:rsidRPr="00BB6E27" w:rsidRDefault="00C7799F" w:rsidP="00C7799F">
      <w:pPr>
        <w:spacing w:before="0"/>
        <w:jc w:val="left"/>
        <w:rPr>
          <w:rFonts w:eastAsia="Arial" w:cs="Arial"/>
          <w:sz w:val="24"/>
          <w:lang w:val="sr-Cyrl-RS"/>
        </w:rPr>
      </w:pPr>
    </w:p>
    <w:p w:rsidR="00C7799F" w:rsidRPr="00BB6E27" w:rsidRDefault="00C7799F"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t xml:space="preserve">Подвоз - </w:t>
      </w:r>
      <w:r w:rsidRPr="00BB6E27">
        <w:rPr>
          <w:rFonts w:eastAsia="Arial" w:cs="Arial"/>
          <w:b/>
          <w:sz w:val="24"/>
          <w:lang w:val="sr-Cyrl-RS"/>
        </w:rPr>
        <w:t>24 месеца</w:t>
      </w:r>
      <w:r w:rsidRPr="00BB6E27">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jc w:val="left"/>
        <w:rPr>
          <w:rFonts w:eastAsia="Arial" w:cs="Arial"/>
          <w:b/>
          <w:sz w:val="24"/>
          <w:lang w:val="sr-Cyrl-RS"/>
        </w:rPr>
      </w:pPr>
      <w:r w:rsidRPr="00BB6E27">
        <w:rPr>
          <w:rFonts w:eastAsia="Arial" w:cs="Arial"/>
          <w:sz w:val="24"/>
          <w:lang w:val="sr-Cyrl-RS"/>
        </w:rPr>
        <w:t>гаранција на све делове хидрауличне платформе минимум 12</w:t>
      </w:r>
      <w:r w:rsidRPr="00BB6E27">
        <w:rPr>
          <w:rFonts w:eastAsia="Arial" w:cs="Arial"/>
          <w:b/>
          <w:sz w:val="24"/>
          <w:lang w:val="sr-Cyrl-RS"/>
        </w:rPr>
        <w:t xml:space="preserve"> 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jc w:val="left"/>
        <w:rPr>
          <w:rFonts w:eastAsia="Arial" w:cs="Arial"/>
          <w:b/>
          <w:sz w:val="24"/>
          <w:lang w:val="sr-Cyrl-RS"/>
        </w:rPr>
      </w:pPr>
      <w:r w:rsidRPr="00BB6E27">
        <w:rPr>
          <w:rFonts w:eastAsia="Arial" w:cs="Arial"/>
          <w:sz w:val="24"/>
          <w:lang w:val="sr-Cyrl-RS"/>
        </w:rPr>
        <w:t xml:space="preserve">гаранција на носивне челичне делове хидрауличне платформе минимум </w:t>
      </w:r>
      <w:r w:rsidRPr="00BB6E27">
        <w:rPr>
          <w:rFonts w:eastAsia="Arial" w:cs="Arial"/>
          <w:b/>
          <w:sz w:val="24"/>
        </w:rPr>
        <w:t xml:space="preserve">36 </w:t>
      </w:r>
      <w:r w:rsidRPr="00BB6E27">
        <w:rPr>
          <w:rFonts w:eastAsia="Arial" w:cs="Arial"/>
          <w:b/>
          <w:sz w:val="24"/>
          <w:lang w:val="sr-Cyrl-RS"/>
        </w:rPr>
        <w:t>месеци</w:t>
      </w:r>
      <w:r w:rsidRPr="00BB6E27">
        <w:rPr>
          <w:rFonts w:eastAsia="Arial" w:cs="Arial"/>
          <w:sz w:val="24"/>
          <w:lang w:val="sr-Cyrl-RS"/>
        </w:rPr>
        <w:t xml:space="preserve"> од дана испоруке и потписивања Записника о квалитативном и квантитативном пријему;</w:t>
      </w:r>
    </w:p>
    <w:p w:rsidR="00C7799F" w:rsidRPr="00BB6E27" w:rsidRDefault="00C7799F" w:rsidP="006B4A7E">
      <w:pPr>
        <w:numPr>
          <w:ilvl w:val="0"/>
          <w:numId w:val="32"/>
        </w:numPr>
        <w:spacing w:before="0" w:after="160" w:line="259" w:lineRule="auto"/>
        <w:contextualSpacing/>
        <w:jc w:val="left"/>
        <w:rPr>
          <w:rFonts w:eastAsia="Arial" w:cs="Arial"/>
          <w:sz w:val="24"/>
          <w:lang w:val="sr-Cyrl-RS"/>
        </w:rPr>
      </w:pPr>
      <w:r w:rsidRPr="00BB6E27">
        <w:rPr>
          <w:rFonts w:eastAsia="Arial" w:cs="Arial"/>
          <w:sz w:val="24"/>
          <w:lang w:val="sr-Cyrl-RS"/>
        </w:rPr>
        <w:t xml:space="preserve">гаранција на боју хидрауличне платформе минимум </w:t>
      </w:r>
      <w:r w:rsidRPr="00BB6E27">
        <w:rPr>
          <w:rFonts w:eastAsia="Arial" w:cs="Arial"/>
          <w:b/>
          <w:sz w:val="24"/>
          <w:lang w:val="sr-Cyrl-RS"/>
        </w:rPr>
        <w:t xml:space="preserve">12 месеци </w:t>
      </w:r>
      <w:r w:rsidRPr="00BB6E27">
        <w:rPr>
          <w:rFonts w:eastAsia="Arial" w:cs="Arial"/>
          <w:sz w:val="24"/>
          <w:lang w:val="sr-Cyrl-RS"/>
        </w:rPr>
        <w:t>од дана испоруке и потписивања Записника о квалитативном и квантитативном пријему;</w:t>
      </w:r>
    </w:p>
    <w:p w:rsidR="00C7799F" w:rsidRPr="00BA408F" w:rsidRDefault="00C7799F" w:rsidP="006B4A7E">
      <w:pPr>
        <w:numPr>
          <w:ilvl w:val="0"/>
          <w:numId w:val="32"/>
        </w:numPr>
        <w:spacing w:before="0" w:after="160" w:line="259" w:lineRule="auto"/>
        <w:contextualSpacing/>
        <w:jc w:val="left"/>
        <w:rPr>
          <w:rFonts w:eastAsia="Arial" w:cs="Arial"/>
          <w:sz w:val="24"/>
          <w:lang w:val="sr-Cyrl-RS"/>
        </w:rPr>
      </w:pPr>
      <w:r w:rsidRPr="00BA408F">
        <w:rPr>
          <w:rFonts w:eastAsia="Arial" w:cs="Arial"/>
          <w:sz w:val="24"/>
          <w:lang w:val="sr-Cyrl-RS"/>
        </w:rPr>
        <w:t xml:space="preserve">гаранција за уградњу минимум </w:t>
      </w:r>
      <w:r w:rsidRPr="00BA408F">
        <w:rPr>
          <w:rFonts w:eastAsia="Arial" w:cs="Arial"/>
          <w:b/>
          <w:sz w:val="24"/>
          <w:lang w:val="sr-Cyrl-RS"/>
        </w:rPr>
        <w:t>12 месеци</w:t>
      </w:r>
      <w:r w:rsidRPr="00BA408F">
        <w:rPr>
          <w:rFonts w:eastAsia="Arial" w:cs="Arial"/>
          <w:sz w:val="24"/>
          <w:lang w:val="sr-Cyrl-RS"/>
        </w:rPr>
        <w:t xml:space="preserve"> </w:t>
      </w:r>
      <w:r w:rsidR="00BA408F" w:rsidRPr="00BA408F">
        <w:rPr>
          <w:rFonts w:eastAsia="Arial" w:cs="Arial"/>
          <w:sz w:val="24"/>
          <w:lang w:val="sr-Cyrl-RS"/>
        </w:rPr>
        <w:t>од извршене примопредаје и потписивања Записника о квалитативном и квантитативном пријему</w:t>
      </w:r>
      <w:r w:rsidRPr="00BA408F">
        <w:rPr>
          <w:rFonts w:eastAsia="Arial" w:cs="Arial"/>
          <w:sz w:val="24"/>
          <w:lang w:val="sr-Cyrl-RS"/>
        </w:rPr>
        <w:t>.</w:t>
      </w:r>
    </w:p>
    <w:p w:rsidR="00C7799F" w:rsidRPr="00BB6E27" w:rsidRDefault="00C7799F" w:rsidP="00C7799F">
      <w:pPr>
        <w:spacing w:before="0"/>
        <w:jc w:val="left"/>
        <w:rPr>
          <w:rFonts w:eastAsia="Arial" w:cs="Arial"/>
          <w:sz w:val="24"/>
          <w:lang w:val="sr-Cyrl-RS"/>
        </w:rPr>
      </w:pPr>
    </w:p>
    <w:p w:rsidR="00C7799F" w:rsidRPr="00BB6E27" w:rsidRDefault="00C7799F" w:rsidP="00C7799F">
      <w:pPr>
        <w:spacing w:before="0"/>
        <w:jc w:val="left"/>
        <w:rPr>
          <w:rFonts w:eastAsia="Arial" w:cs="Arial"/>
          <w:sz w:val="24"/>
          <w:lang w:val="sr-Cyrl-RS"/>
        </w:rPr>
      </w:pPr>
      <w:r w:rsidRPr="00BB6E27">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rsidR="00591DB0" w:rsidRPr="00D7316B" w:rsidRDefault="00591DB0" w:rsidP="00D7316B">
      <w:pPr>
        <w:spacing w:before="0"/>
        <w:rPr>
          <w:rFonts w:cs="Arial"/>
          <w:i/>
          <w:color w:val="00B0F0"/>
          <w:sz w:val="24"/>
          <w:szCs w:val="24"/>
          <w:lang w:eastAsia="zh-CN"/>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 xml:space="preserve">6.14 </w:t>
      </w:r>
      <w:r w:rsidR="008D2B23" w:rsidRPr="00181220">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w:t>
      </w:r>
      <w:r w:rsidR="00C7799F">
        <w:rPr>
          <w:rFonts w:cs="Arial"/>
          <w:sz w:val="24"/>
          <w:szCs w:val="24"/>
          <w:lang w:val="sr-Cyrl-RS"/>
        </w:rPr>
        <w:t>Технички центар ЈП ЕПС</w:t>
      </w:r>
      <w:r w:rsidRPr="002D7F26">
        <w:rPr>
          <w:rFonts w:cs="Arial"/>
          <w:sz w:val="24"/>
          <w:szCs w:val="24"/>
        </w:rPr>
        <w:t xml:space="preserve"> </w:t>
      </w:r>
      <w:r w:rsidR="009A6EA4">
        <w:rPr>
          <w:rFonts w:cs="Arial"/>
          <w:sz w:val="24"/>
          <w:szCs w:val="24"/>
          <w:lang w:val="sr-Cyrl-RS"/>
        </w:rPr>
        <w:t>из</w:t>
      </w:r>
      <w:r w:rsidRPr="002D7F26">
        <w:rPr>
          <w:rFonts w:cs="Arial"/>
          <w:sz w:val="24"/>
          <w:szCs w:val="24"/>
        </w:rPr>
        <w:t>врши</w:t>
      </w:r>
      <w:r w:rsidRPr="002D7F26">
        <w:rPr>
          <w:rFonts w:cs="Arial"/>
          <w:sz w:val="24"/>
          <w:szCs w:val="24"/>
          <w:lang w:val="sr-Cyrl-RS"/>
        </w:rPr>
        <w:t>ће</w:t>
      </w:r>
      <w:r w:rsidRPr="002D7F26">
        <w:rPr>
          <w:rFonts w:cs="Arial"/>
          <w:sz w:val="24"/>
          <w:szCs w:val="24"/>
        </w:rPr>
        <w:t xml:space="preserve"> </w:t>
      </w:r>
      <w:r w:rsidRPr="002D7F26">
        <w:rPr>
          <w:rFonts w:eastAsia="Calibri"/>
          <w:sz w:val="24"/>
          <w:szCs w:val="24"/>
        </w:rPr>
        <w:t>након испоруке</w:t>
      </w:r>
      <w:r w:rsidR="00C10054">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sidR="0071693F">
        <w:rPr>
          <w:rFonts w:eastAsia="Calibri"/>
          <w:sz w:val="24"/>
          <w:szCs w:val="24"/>
          <w:lang w:val="sr-Cyrl-RS"/>
        </w:rPr>
        <w:t>(словима:</w:t>
      </w:r>
      <w:r w:rsidR="00181220">
        <w:rPr>
          <w:rFonts w:eastAsia="Calibri"/>
          <w:sz w:val="24"/>
          <w:szCs w:val="24"/>
          <w:lang w:val="sr-Cyrl-RS"/>
        </w:rPr>
        <w:t xml:space="preserve"> </w:t>
      </w:r>
      <w:r w:rsidR="0071693F">
        <w:rPr>
          <w:rFonts w:eastAsia="Calibri"/>
          <w:sz w:val="24"/>
          <w:szCs w:val="24"/>
          <w:lang w:val="sr-Cyrl-RS"/>
        </w:rPr>
        <w:t>четрдесетпет)</w:t>
      </w:r>
      <w:r w:rsidR="00181220">
        <w:rPr>
          <w:rFonts w:eastAsia="Calibri"/>
          <w:sz w:val="24"/>
          <w:szCs w:val="24"/>
          <w:lang w:val="sr-Cyrl-RS"/>
        </w:rPr>
        <w:t xml:space="preserve">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00C7799F">
        <w:rPr>
          <w:rFonts w:cs="Arial"/>
          <w:sz w:val="24"/>
          <w:szCs w:val="24"/>
        </w:rPr>
        <w:t xml:space="preserve"> добра,</w:t>
      </w:r>
      <w:r w:rsidRPr="004705E1">
        <w:rPr>
          <w:rFonts w:cs="Arial"/>
          <w:sz w:val="24"/>
          <w:szCs w:val="24"/>
        </w:rPr>
        <w:t xml:space="preserve"> </w:t>
      </w:r>
      <w:r w:rsidR="00C7799F">
        <w:rPr>
          <w:rFonts w:cs="Arial"/>
          <w:sz w:val="24"/>
          <w:szCs w:val="24"/>
          <w:lang w:val="ru-RU"/>
        </w:rPr>
        <w:t xml:space="preserve">и потписаног записника о квантитативном и квалитативном пријему </w:t>
      </w:r>
      <w:proofErr w:type="gramStart"/>
      <w:r w:rsidR="00C7799F">
        <w:rPr>
          <w:rFonts w:cs="Arial"/>
          <w:sz w:val="24"/>
          <w:szCs w:val="24"/>
          <w:lang w:val="ru-RU"/>
        </w:rPr>
        <w:t>добара</w:t>
      </w:r>
      <w:r w:rsidR="009A6EA4" w:rsidRPr="009A6EA4">
        <w:rPr>
          <w:rFonts w:cs="Arial"/>
          <w:sz w:val="24"/>
          <w:szCs w:val="24"/>
        </w:rPr>
        <w:t xml:space="preserve"> </w:t>
      </w:r>
      <w:r w:rsidR="009A6EA4" w:rsidRPr="004705E1">
        <w:rPr>
          <w:rFonts w:cs="Arial"/>
          <w:sz w:val="24"/>
          <w:szCs w:val="24"/>
        </w:rPr>
        <w:t xml:space="preserve"> од</w:t>
      </w:r>
      <w:proofErr w:type="gramEnd"/>
      <w:r w:rsidR="009A6EA4">
        <w:rPr>
          <w:rFonts w:cs="Arial"/>
          <w:sz w:val="24"/>
          <w:szCs w:val="24"/>
          <w:lang w:val="sr-Cyrl-RS"/>
        </w:rPr>
        <w:t xml:space="preserve"> стране</w:t>
      </w:r>
      <w:r w:rsidR="009A6EA4" w:rsidRPr="004705E1">
        <w:rPr>
          <w:rFonts w:cs="Arial"/>
          <w:sz w:val="24"/>
          <w:szCs w:val="24"/>
        </w:rPr>
        <w:t xml:space="preserve"> </w:t>
      </w:r>
      <w:r w:rsidR="009A6EA4">
        <w:rPr>
          <w:rFonts w:cs="Arial"/>
          <w:sz w:val="24"/>
          <w:szCs w:val="24"/>
          <w:lang w:val="sr-Cyrl-RS"/>
        </w:rPr>
        <w:t>н</w:t>
      </w:r>
      <w:r w:rsidR="009A6EA4">
        <w:rPr>
          <w:rFonts w:cs="Arial"/>
          <w:sz w:val="24"/>
          <w:szCs w:val="24"/>
          <w:lang w:val="ru-RU"/>
        </w:rPr>
        <w:t>аручиоца</w:t>
      </w:r>
      <w:r w:rsidR="009A6EA4" w:rsidRPr="004705E1">
        <w:rPr>
          <w:rFonts w:cs="Arial"/>
          <w:sz w:val="24"/>
          <w:szCs w:val="24"/>
          <w:lang w:val="ru-RU"/>
        </w:rPr>
        <w:t xml:space="preserve"> </w:t>
      </w:r>
      <w:r w:rsidR="009A6EA4" w:rsidRPr="004705E1">
        <w:rPr>
          <w:rFonts w:cs="Arial"/>
          <w:sz w:val="24"/>
          <w:szCs w:val="24"/>
        </w:rPr>
        <w:t xml:space="preserve">– </w:t>
      </w:r>
      <w:r w:rsidR="009A6EA4">
        <w:rPr>
          <w:rFonts w:cs="Arial"/>
          <w:sz w:val="24"/>
          <w:szCs w:val="24"/>
          <w:lang w:val="sr-Cyrl-RS"/>
        </w:rPr>
        <w:t>Техничког центра</w:t>
      </w:r>
      <w:r w:rsidR="009A6EA4" w:rsidRPr="004705E1">
        <w:rPr>
          <w:rFonts w:cs="Arial"/>
          <w:sz w:val="24"/>
          <w:szCs w:val="24"/>
        </w:rPr>
        <w:t xml:space="preserve"> ЈП ЕПС</w:t>
      </w:r>
      <w:r w:rsidR="009A6EA4">
        <w:rPr>
          <w:rFonts w:cs="Arial"/>
          <w:sz w:val="24"/>
          <w:szCs w:val="24"/>
          <w:lang w:val="ru-RU"/>
        </w:rPr>
        <w:t xml:space="preserve"> и понуђача</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534949" w:rsidRPr="00534949" w:rsidRDefault="00534949" w:rsidP="00534949">
      <w:pPr>
        <w:tabs>
          <w:tab w:val="left" w:pos="567"/>
        </w:tabs>
        <w:rPr>
          <w:rFonts w:cs="Arial"/>
          <w:sz w:val="24"/>
          <w:szCs w:val="24"/>
          <w:lang w:val="sr-Cyrl-CS"/>
        </w:rPr>
      </w:pPr>
      <w:r w:rsidRPr="00534949">
        <w:rPr>
          <w:rFonts w:cs="Arial"/>
          <w:sz w:val="24"/>
          <w:szCs w:val="24"/>
          <w:lang w:val="sr-Cyrl-CS"/>
        </w:rPr>
        <w:t xml:space="preserve">Сва плаћања домаћим понуђачима се врше у динарима уплатом на рачун понуђача. </w:t>
      </w:r>
    </w:p>
    <w:p w:rsidR="00F92EC0" w:rsidRPr="00F92EC0" w:rsidRDefault="00F92EC0" w:rsidP="00F92EC0">
      <w:pPr>
        <w:tabs>
          <w:tab w:val="left" w:pos="567"/>
        </w:tabs>
        <w:spacing w:before="0"/>
        <w:rPr>
          <w:rFonts w:eastAsia="Calibri" w:cs="Arial"/>
          <w:sz w:val="24"/>
          <w:szCs w:val="24"/>
          <w:lang w:val="am-ET"/>
        </w:rPr>
      </w:pPr>
    </w:p>
    <w:p w:rsidR="00F92EC0" w:rsidRPr="00673DF3" w:rsidRDefault="00673DF3" w:rsidP="00F92EC0">
      <w:pPr>
        <w:tabs>
          <w:tab w:val="left" w:pos="567"/>
        </w:tabs>
        <w:spacing w:before="0"/>
        <w:rPr>
          <w:rFonts w:cs="Arial"/>
          <w:color w:val="00B0F0"/>
          <w:sz w:val="24"/>
          <w:szCs w:val="24"/>
          <w:lang w:val="am-ET"/>
        </w:rPr>
      </w:pPr>
      <w:r w:rsidRPr="00673DF3">
        <w:rPr>
          <w:rFonts w:cs="Arial"/>
          <w:sz w:val="24"/>
          <w:szCs w:val="24"/>
          <w:lang w:val="sr-Cyrl-RS"/>
        </w:rPr>
        <w:t xml:space="preserve">У случају да је у питању домаћи Понуђач, који је </w:t>
      </w:r>
      <w:r w:rsidRPr="00673DF3">
        <w:rPr>
          <w:rFonts w:cs="Arial"/>
          <w:sz w:val="24"/>
          <w:szCs w:val="24"/>
          <w:lang w:val="sr-Latn-RS"/>
        </w:rPr>
        <w:t>уговори</w:t>
      </w:r>
      <w:r w:rsidRPr="00673DF3">
        <w:rPr>
          <w:rFonts w:cs="Arial"/>
          <w:sz w:val="24"/>
          <w:szCs w:val="24"/>
          <w:lang w:val="sr-Cyrl-RS"/>
        </w:rPr>
        <w:t xml:space="preserve">о цену у </w:t>
      </w:r>
      <w:r w:rsidRPr="00673DF3">
        <w:rPr>
          <w:rFonts w:cs="Arial"/>
          <w:sz w:val="24"/>
          <w:szCs w:val="24"/>
          <w:lang w:val="sr-Latn-RS"/>
        </w:rPr>
        <w:t>EUR</w:t>
      </w:r>
      <w:r w:rsidRPr="00673DF3">
        <w:rPr>
          <w:rFonts w:cs="Arial"/>
          <w:sz w:val="24"/>
          <w:szCs w:val="24"/>
          <w:lang w:val="sr-Cyrl-RS"/>
        </w:rPr>
        <w:t>, фактурисање ће се вршити у динарима, прерачунато по с</w:t>
      </w:r>
      <w:r>
        <w:rPr>
          <w:rFonts w:cs="Arial"/>
          <w:sz w:val="24"/>
          <w:szCs w:val="24"/>
          <w:lang w:val="sr-Cyrl-RS"/>
        </w:rPr>
        <w:t>редњем курсу НБС на дан промета, а</w:t>
      </w:r>
      <w:r>
        <w:rPr>
          <w:rFonts w:asciiTheme="minorHAnsi" w:hAnsiTheme="minorHAnsi" w:cs="Arial"/>
          <w:color w:val="00B0F0"/>
          <w:sz w:val="24"/>
          <w:szCs w:val="24"/>
          <w:lang w:val="sr-Cyrl-RS"/>
        </w:rPr>
        <w:t xml:space="preserve"> </w:t>
      </w:r>
      <w:r>
        <w:rPr>
          <w:rFonts w:eastAsia="Calibri" w:cs="Arial"/>
          <w:sz w:val="24"/>
          <w:szCs w:val="24"/>
          <w:lang w:val="am-ET"/>
        </w:rPr>
        <w:t>п</w:t>
      </w:r>
      <w:r w:rsidR="00F92EC0" w:rsidRPr="00F92EC0">
        <w:rPr>
          <w:rFonts w:eastAsia="Calibri" w:cs="Arial"/>
          <w:sz w:val="24"/>
          <w:szCs w:val="24"/>
          <w:lang w:val="am-ET"/>
        </w:rPr>
        <w:t>лаћање</w:t>
      </w:r>
      <w:r w:rsidR="00F92EC0" w:rsidRPr="00F92EC0">
        <w:rPr>
          <w:rFonts w:eastAsia="Calibri" w:cs="Arial"/>
          <w:sz w:val="24"/>
          <w:szCs w:val="24"/>
          <w:lang w:val="sr-Cyrl-RS"/>
        </w:rPr>
        <w:t xml:space="preserve"> </w:t>
      </w:r>
      <w:r w:rsidR="00F92EC0" w:rsidRPr="00F92EC0">
        <w:rPr>
          <w:rFonts w:eastAsia="Calibri" w:cs="Arial"/>
          <w:sz w:val="24"/>
          <w:szCs w:val="24"/>
          <w:lang w:val="am-ET"/>
        </w:rPr>
        <w:t xml:space="preserve">цене за испоручену количину добра за цену изражену у </w:t>
      </w:r>
      <w:r w:rsidR="00F92EC0" w:rsidRPr="00F92EC0">
        <w:rPr>
          <w:rFonts w:eastAsia="Calibri" w:cs="Arial"/>
          <w:sz w:val="24"/>
          <w:szCs w:val="24"/>
          <w:lang w:val="am-ET"/>
        </w:rPr>
        <w:lastRenderedPageBreak/>
        <w:t xml:space="preserve">еврима домаћем </w:t>
      </w:r>
      <w:r w:rsidR="00F92EC0" w:rsidRPr="00F92EC0">
        <w:rPr>
          <w:rFonts w:eastAsia="Calibri" w:cs="Arial"/>
          <w:sz w:val="24"/>
          <w:szCs w:val="24"/>
          <w:lang w:val="sr-Cyrl-RS"/>
        </w:rPr>
        <w:t>П</w:t>
      </w:r>
      <w:r w:rsidR="00F92EC0">
        <w:rPr>
          <w:rFonts w:eastAsia="Calibri" w:cs="Arial"/>
          <w:sz w:val="24"/>
          <w:szCs w:val="24"/>
          <w:lang w:val="sr-Latn-RS"/>
        </w:rPr>
        <w:t>oнуђачу</w:t>
      </w:r>
      <w:r w:rsidR="00F92EC0" w:rsidRPr="00F92EC0">
        <w:rPr>
          <w:rFonts w:eastAsia="Calibri" w:cs="Arial"/>
          <w:sz w:val="24"/>
          <w:szCs w:val="24"/>
          <w:lang w:val="am-ET"/>
        </w:rPr>
        <w:t xml:space="preserve"> </w:t>
      </w:r>
      <w:r w:rsidR="00F92EC0" w:rsidRPr="00F92EC0">
        <w:rPr>
          <w:rFonts w:eastAsia="Calibri" w:cs="Arial"/>
          <w:sz w:val="24"/>
          <w:szCs w:val="24"/>
          <w:lang w:val="sr-Cyrl-RS"/>
        </w:rPr>
        <w:t>извршиће се у динарској противредности по средњем курсу НБС на дан плаћања.</w:t>
      </w:r>
      <w:r w:rsidR="00F92EC0" w:rsidRPr="00F92EC0">
        <w:rPr>
          <w:rFonts w:cs="Arial"/>
          <w:sz w:val="24"/>
          <w:szCs w:val="24"/>
          <w:highlight w:val="yellow"/>
          <w:lang w:val="sr-Cyrl-RS"/>
        </w:rPr>
        <w:t xml:space="preserve"> </w:t>
      </w:r>
    </w:p>
    <w:p w:rsidR="00534949" w:rsidRPr="00534949" w:rsidRDefault="00534949" w:rsidP="00534949">
      <w:pPr>
        <w:tabs>
          <w:tab w:val="left" w:pos="567"/>
        </w:tabs>
        <w:spacing w:before="0"/>
        <w:rPr>
          <w:rFonts w:eastAsia="Calibri" w:cs="Arial"/>
          <w:sz w:val="24"/>
          <w:szCs w:val="24"/>
        </w:rPr>
      </w:pPr>
    </w:p>
    <w:p w:rsidR="00534949" w:rsidRPr="00534949" w:rsidRDefault="00534949" w:rsidP="00534949">
      <w:pPr>
        <w:autoSpaceDE w:val="0"/>
        <w:autoSpaceDN w:val="0"/>
        <w:adjustRightInd w:val="0"/>
        <w:rPr>
          <w:rFonts w:cs="Arial"/>
          <w:strike/>
          <w:color w:val="FF0000"/>
          <w:sz w:val="24"/>
          <w:szCs w:val="24"/>
          <w:lang w:val="sr-Cyrl-RS"/>
        </w:rPr>
      </w:pPr>
      <w:r w:rsidRPr="00534949">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F92EC0" w:rsidRDefault="00F92EC0" w:rsidP="00F92EC0">
      <w:pPr>
        <w:tabs>
          <w:tab w:val="left" w:pos="567"/>
        </w:tabs>
        <w:spacing w:before="0"/>
        <w:rPr>
          <w:rFonts w:cs="Arial"/>
          <w:sz w:val="24"/>
          <w:szCs w:val="24"/>
          <w:highlight w:val="yellow"/>
          <w:lang w:val="sr-Cyrl-RS"/>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6B4A7E">
      <w:pPr>
        <w:pStyle w:val="KDPodnaslov2"/>
        <w:numPr>
          <w:ilvl w:val="1"/>
          <w:numId w:val="27"/>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6B4A7E">
      <w:pPr>
        <w:pStyle w:val="KDPodnaslov2"/>
        <w:numPr>
          <w:ilvl w:val="1"/>
          <w:numId w:val="27"/>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8634C5" w:rsidRDefault="00261162" w:rsidP="00261162">
      <w:pPr>
        <w:pStyle w:val="KDParagraf"/>
        <w:spacing w:before="0"/>
        <w:rPr>
          <w:rFonts w:cs="Arial"/>
          <w:sz w:val="24"/>
          <w:szCs w:val="24"/>
          <w:lang w:val="sr-Cyrl-RS"/>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испуњење својих уговорних</w:t>
      </w:r>
      <w:r w:rsidR="008634C5">
        <w:rPr>
          <w:rFonts w:cs="Arial"/>
          <w:sz w:val="24"/>
          <w:szCs w:val="24"/>
        </w:rPr>
        <w:t xml:space="preserve"> обавеза, </w:t>
      </w:r>
      <w:r w:rsidR="008634C5" w:rsidRPr="002A2488">
        <w:rPr>
          <w:rFonts w:cs="Arial"/>
          <w:sz w:val="24"/>
          <w:szCs w:val="24"/>
        </w:rPr>
        <w:t>као и</w:t>
      </w:r>
      <w:r w:rsidR="008634C5">
        <w:rPr>
          <w:rFonts w:cs="Arial"/>
          <w:sz w:val="24"/>
          <w:szCs w:val="24"/>
          <w:lang w:val="sr-Cyrl-RS"/>
        </w:rPr>
        <w:t xml:space="preserve"> испуњење својих обавеза у гарантном року.</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2730CB">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2730CB">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2730CB">
      <w:pPr>
        <w:numPr>
          <w:ilvl w:val="0"/>
          <w:numId w:val="11"/>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8E32A2" w:rsidRDefault="008E32A2" w:rsidP="008E32A2">
      <w:pPr>
        <w:rPr>
          <w:rFonts w:cs="Arial"/>
          <w:sz w:val="24"/>
          <w:szCs w:val="24"/>
          <w:lang w:val="ru-RU"/>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8E32A2">
      <w:pPr>
        <w:rPr>
          <w:rFonts w:cs="Arial"/>
          <w:sz w:val="24"/>
          <w:szCs w:val="24"/>
          <w:lang w:val="ru-RU"/>
        </w:rPr>
      </w:pPr>
    </w:p>
    <w:p w:rsidR="008D2B23" w:rsidRPr="00261162" w:rsidRDefault="008D2B23" w:rsidP="008E32A2">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 xml:space="preserve">Поднета банкарска гаранција не може да садржи додатне услове за исплату, </w:t>
      </w:r>
      <w:r w:rsidRPr="00B05837">
        <w:rPr>
          <w:rFonts w:cs="Arial"/>
          <w:sz w:val="24"/>
          <w:szCs w:val="24"/>
        </w:rPr>
        <w:lastRenderedPageBreak/>
        <w:t>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EA6A03" w:rsidRPr="00781B02" w:rsidRDefault="008E32A2" w:rsidP="008E32A2">
      <w:pPr>
        <w:rPr>
          <w:rFonts w:eastAsia="TimesNewRomanPSMT"/>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5B57A0">
      <w:pPr>
        <w:pStyle w:val="KDPodnaslov3"/>
        <w:keepNext w:val="0"/>
        <w:spacing w:before="0"/>
        <w:rPr>
          <w:rFonts w:eastAsia="TimesNewRomanPSMT" w:cs="Arial"/>
          <w:b/>
          <w:bCs/>
          <w:iCs/>
          <w:sz w:val="24"/>
          <w:szCs w:val="24"/>
          <w:lang w:val="sr-Cyrl-RS"/>
        </w:rPr>
      </w:pPr>
    </w:p>
    <w:p w:rsidR="008634C5" w:rsidRPr="00A2763E" w:rsidRDefault="006078BF" w:rsidP="008634C5">
      <w:pPr>
        <w:autoSpaceDE w:val="0"/>
        <w:autoSpaceDN w:val="0"/>
        <w:adjustRightInd w:val="0"/>
        <w:spacing w:before="0"/>
        <w:rPr>
          <w:rFonts w:cs="Arial"/>
          <w:b/>
          <w:sz w:val="24"/>
          <w:szCs w:val="24"/>
          <w:lang w:val="sr-Cyrl-RS"/>
        </w:rPr>
      </w:pPr>
      <w:r w:rsidRPr="00FA4DB0">
        <w:rPr>
          <w:rFonts w:cs="Arial"/>
          <w:b/>
          <w:sz w:val="24"/>
          <w:szCs w:val="24"/>
          <w:u w:val="single"/>
        </w:rPr>
        <w:t xml:space="preserve">У року од </w:t>
      </w:r>
      <w:r w:rsidRPr="00FA4DB0">
        <w:rPr>
          <w:rFonts w:cs="Arial"/>
          <w:b/>
          <w:sz w:val="24"/>
          <w:szCs w:val="24"/>
          <w:u w:val="single"/>
          <w:lang w:val="sr-Cyrl-RS"/>
        </w:rPr>
        <w:t>10</w:t>
      </w:r>
      <w:r w:rsidRPr="00FA4DB0">
        <w:rPr>
          <w:rFonts w:cs="Arial"/>
          <w:b/>
          <w:sz w:val="24"/>
          <w:szCs w:val="24"/>
          <w:u w:val="single"/>
        </w:rPr>
        <w:t xml:space="preserve"> дана од </w:t>
      </w:r>
      <w:r>
        <w:rPr>
          <w:rFonts w:cs="Arial"/>
          <w:b/>
          <w:sz w:val="24"/>
          <w:szCs w:val="24"/>
          <w:u w:val="single"/>
          <w:lang w:val="sr-Cyrl-RS"/>
        </w:rPr>
        <w:t xml:space="preserve">дана </w:t>
      </w:r>
      <w:r w:rsidR="008634C5" w:rsidRPr="006078BF">
        <w:rPr>
          <w:rFonts w:cs="Arial"/>
          <w:b/>
          <w:sz w:val="24"/>
          <w:szCs w:val="24"/>
          <w:u w:val="single"/>
          <w:lang w:val="sr-Cyrl-RS"/>
        </w:rPr>
        <w:t>примопредај</w:t>
      </w:r>
      <w:r w:rsidRPr="006078BF">
        <w:rPr>
          <w:rFonts w:cs="Arial"/>
          <w:b/>
          <w:sz w:val="24"/>
          <w:szCs w:val="24"/>
          <w:u w:val="single"/>
          <w:lang w:val="sr-Cyrl-RS"/>
        </w:rPr>
        <w:t>е</w:t>
      </w:r>
      <w:r w:rsidR="008634C5" w:rsidRPr="006078BF">
        <w:rPr>
          <w:rFonts w:cs="Arial"/>
          <w:b/>
          <w:sz w:val="24"/>
          <w:szCs w:val="24"/>
          <w:u w:val="single"/>
          <w:lang w:val="sr-Cyrl-RS"/>
        </w:rPr>
        <w:t xml:space="preserve"> предмета Уговора</w:t>
      </w:r>
    </w:p>
    <w:p w:rsidR="008634C5" w:rsidRPr="00A2763E" w:rsidRDefault="008634C5" w:rsidP="008634C5">
      <w:pPr>
        <w:autoSpaceDE w:val="0"/>
        <w:autoSpaceDN w:val="0"/>
        <w:adjustRightInd w:val="0"/>
        <w:spacing w:before="0"/>
        <w:rPr>
          <w:rFonts w:cs="Arial"/>
          <w:sz w:val="24"/>
          <w:szCs w:val="24"/>
          <w:lang w:val="sr-Cyrl-RS"/>
        </w:rPr>
      </w:pPr>
    </w:p>
    <w:p w:rsidR="008634C5" w:rsidRPr="00403ABC" w:rsidRDefault="008634C5" w:rsidP="008634C5">
      <w:pPr>
        <w:spacing w:before="0"/>
        <w:jc w:val="center"/>
        <w:rPr>
          <w:rFonts w:cs="Arial"/>
          <w:b/>
          <w:sz w:val="24"/>
          <w:szCs w:val="24"/>
          <w:lang w:val="sr-Cyrl-RS"/>
        </w:rPr>
      </w:pPr>
      <w:bookmarkStart w:id="236" w:name="_Toc441651600"/>
      <w:bookmarkStart w:id="237" w:name="_Toc442559911"/>
      <w:r w:rsidRPr="00A2763E">
        <w:rPr>
          <w:rFonts w:cs="Arial"/>
          <w:b/>
          <w:sz w:val="24"/>
          <w:szCs w:val="24"/>
          <w:lang w:val="sr-Cyrl-RS"/>
        </w:rPr>
        <w:t>Банкарску гаранцију за отклањање недостатака у гарантном року</w:t>
      </w:r>
      <w:bookmarkEnd w:id="236"/>
      <w:bookmarkEnd w:id="237"/>
    </w:p>
    <w:p w:rsidR="00C41A3C" w:rsidRPr="00C41A3C" w:rsidRDefault="008634C5" w:rsidP="00C41A3C">
      <w:pPr>
        <w:rPr>
          <w:rFonts w:cs="Arial"/>
          <w:sz w:val="24"/>
          <w:szCs w:val="24"/>
          <w:lang w:val="sr-Cyrl-RS"/>
        </w:rPr>
      </w:pPr>
      <w:r w:rsidRPr="00403ABC">
        <w:rPr>
          <w:rFonts w:cs="Arial"/>
          <w:sz w:val="24"/>
          <w:szCs w:val="24"/>
          <w:lang w:val="sr-Cyrl-RS"/>
        </w:rPr>
        <w:t xml:space="preserve">Понуђач се обавезује да </w:t>
      </w:r>
      <w:r>
        <w:rPr>
          <w:rFonts w:cs="Arial"/>
          <w:sz w:val="24"/>
          <w:szCs w:val="24"/>
          <w:lang w:val="sr-Cyrl-RS"/>
        </w:rPr>
        <w:t xml:space="preserve">у тренутку примопредаје добара која су предмет Уговора </w:t>
      </w:r>
      <w:r w:rsidRPr="00B05837">
        <w:rPr>
          <w:rFonts w:cs="Arial"/>
          <w:sz w:val="24"/>
          <w:szCs w:val="24"/>
        </w:rPr>
        <w:t xml:space="preserve">а најкасније у року од </w:t>
      </w:r>
      <w:r w:rsidRPr="00B05837">
        <w:rPr>
          <w:rFonts w:cs="Arial"/>
          <w:sz w:val="24"/>
          <w:szCs w:val="24"/>
          <w:lang w:val="sr-Cyrl-RS"/>
        </w:rPr>
        <w:t>10</w:t>
      </w:r>
      <w:r w:rsidRPr="00B05837">
        <w:rPr>
          <w:rFonts w:cs="Arial"/>
          <w:sz w:val="24"/>
          <w:szCs w:val="24"/>
        </w:rPr>
        <w:t xml:space="preserve"> (</w:t>
      </w:r>
      <w:r>
        <w:rPr>
          <w:rFonts w:cs="Arial"/>
          <w:sz w:val="24"/>
          <w:szCs w:val="24"/>
          <w:lang w:val="sr-Cyrl-RS"/>
        </w:rPr>
        <w:t xml:space="preserve">словима: </w:t>
      </w:r>
      <w:r w:rsidRPr="00B05837">
        <w:rPr>
          <w:rFonts w:cs="Arial"/>
          <w:sz w:val="24"/>
          <w:szCs w:val="24"/>
          <w:lang w:val="sr-Cyrl-RS"/>
        </w:rPr>
        <w:t>десет</w:t>
      </w:r>
      <w:r>
        <w:rPr>
          <w:rFonts w:cs="Arial"/>
          <w:sz w:val="24"/>
          <w:szCs w:val="24"/>
          <w:lang w:val="sr-Cyrl-RS"/>
        </w:rPr>
        <w:t xml:space="preserve">) </w:t>
      </w:r>
      <w:r w:rsidRPr="00B05837">
        <w:rPr>
          <w:rFonts w:cs="Arial"/>
          <w:sz w:val="24"/>
          <w:szCs w:val="24"/>
        </w:rPr>
        <w:t>од дана</w:t>
      </w:r>
      <w:r>
        <w:rPr>
          <w:rFonts w:cs="Arial"/>
          <w:sz w:val="24"/>
          <w:szCs w:val="24"/>
          <w:lang w:val="sr-Cyrl-RS"/>
        </w:rPr>
        <w:t xml:space="preserve"> од дана потписивања Записника о квантитативном и квалитативном пријему добара</w:t>
      </w:r>
      <w:r w:rsidRPr="00403ABC">
        <w:rPr>
          <w:rFonts w:cs="Arial"/>
          <w:sz w:val="24"/>
          <w:szCs w:val="24"/>
          <w:lang w:val="sr-Cyrl-RS"/>
        </w:rPr>
        <w:t xml:space="preserve"> преда Наручиоцу банкарску гаранцију за отклањање недостатака у гарантном року која је неопозива, безусловна,</w:t>
      </w:r>
      <w:r>
        <w:rPr>
          <w:rFonts w:cs="Arial"/>
          <w:sz w:val="24"/>
          <w:szCs w:val="24"/>
          <w:lang w:val="sr-Cyrl-RS"/>
        </w:rPr>
        <w:t xml:space="preserve"> </w:t>
      </w:r>
      <w:r w:rsidRPr="00403ABC">
        <w:rPr>
          <w:rFonts w:cs="Arial"/>
          <w:sz w:val="24"/>
          <w:szCs w:val="24"/>
          <w:lang w:val="sr-Cyrl-RS"/>
        </w:rPr>
        <w:t xml:space="preserve">без права протеста и платива на први позив, издата у висини од 5% од </w:t>
      </w:r>
      <w:r>
        <w:rPr>
          <w:rFonts w:cs="Arial"/>
          <w:sz w:val="24"/>
          <w:szCs w:val="24"/>
          <w:lang w:val="sr-Cyrl-RS"/>
        </w:rPr>
        <w:t>укупне вредности уговора</w:t>
      </w:r>
      <w:r w:rsidRPr="00403ABC">
        <w:rPr>
          <w:rFonts w:cs="Arial"/>
          <w:sz w:val="24"/>
          <w:szCs w:val="24"/>
          <w:lang w:val="sr-Cyrl-RS"/>
        </w:rPr>
        <w:t xml:space="preserve"> (без ПДВ) са роком важења 30 (</w:t>
      </w:r>
      <w:r>
        <w:rPr>
          <w:rFonts w:cs="Arial"/>
          <w:sz w:val="24"/>
          <w:szCs w:val="24"/>
          <w:lang w:val="sr-Cyrl-RS"/>
        </w:rPr>
        <w:t xml:space="preserve">словима: </w:t>
      </w:r>
      <w:r w:rsidRPr="00403ABC">
        <w:rPr>
          <w:rFonts w:cs="Arial"/>
          <w:sz w:val="24"/>
          <w:szCs w:val="24"/>
          <w:lang w:val="sr-Cyrl-RS"/>
        </w:rPr>
        <w:t xml:space="preserve">тридесет) дана дужим од </w:t>
      </w:r>
      <w:r>
        <w:rPr>
          <w:rFonts w:cs="Arial"/>
          <w:sz w:val="24"/>
          <w:szCs w:val="24"/>
          <w:lang w:val="sr-Cyrl-RS"/>
        </w:rPr>
        <w:t xml:space="preserve">најдужег уговореног </w:t>
      </w:r>
      <w:r w:rsidR="00C41A3C">
        <w:rPr>
          <w:rFonts w:cs="Arial"/>
          <w:sz w:val="24"/>
          <w:szCs w:val="24"/>
          <w:lang w:val="sr-Cyrl-RS"/>
        </w:rPr>
        <w:t>гарантног рока,</w:t>
      </w:r>
      <w:r w:rsidR="00C41A3C" w:rsidRPr="00C41A3C">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w:t>
      </w:r>
      <w:r w:rsidR="00C41A3C" w:rsidRPr="00C41A3C">
        <w:rPr>
          <w:rFonts w:cs="Arial"/>
          <w:sz w:val="24"/>
          <w:szCs w:val="24"/>
          <w:lang w:val="sr-Cyrl-RS"/>
        </w:rPr>
        <w:t xml:space="preserve">гарантни </w:t>
      </w:r>
      <w:r w:rsidR="00C41A3C" w:rsidRPr="00C41A3C">
        <w:rPr>
          <w:rFonts w:cs="Arial"/>
          <w:sz w:val="24"/>
          <w:szCs w:val="24"/>
        </w:rPr>
        <w:t xml:space="preserve">рок. </w:t>
      </w:r>
      <w:r w:rsidR="00C41A3C" w:rsidRPr="00C41A3C">
        <w:rPr>
          <w:rFonts w:cs="Arial"/>
          <w:sz w:val="24"/>
          <w:szCs w:val="24"/>
          <w:lang w:val="sr-Cyrl-RS"/>
        </w:rPr>
        <w:t>СФО мора бити у валути у којој је и Понуда.</w:t>
      </w:r>
    </w:p>
    <w:p w:rsidR="008634C5" w:rsidRPr="00403ABC" w:rsidRDefault="008634C5" w:rsidP="008634C5">
      <w:pPr>
        <w:rPr>
          <w:rFonts w:cs="Arial"/>
          <w:sz w:val="24"/>
          <w:szCs w:val="24"/>
          <w:lang w:val="sr-Cyrl-RS"/>
        </w:rPr>
      </w:pPr>
    </w:p>
    <w:p w:rsidR="008634C5" w:rsidRPr="00403ABC" w:rsidRDefault="008634C5" w:rsidP="008634C5">
      <w:pPr>
        <w:rPr>
          <w:rFonts w:cs="Arial"/>
          <w:sz w:val="24"/>
          <w:szCs w:val="24"/>
          <w:lang w:val="sr-Cyrl-RS"/>
        </w:rPr>
      </w:pPr>
      <w:r w:rsidRPr="00403ABC">
        <w:rPr>
          <w:rFonts w:cs="Arial"/>
          <w:sz w:val="24"/>
          <w:szCs w:val="24"/>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8634C5" w:rsidRPr="00403ABC" w:rsidRDefault="008634C5" w:rsidP="008634C5">
      <w:pPr>
        <w:rPr>
          <w:rFonts w:cs="Arial"/>
          <w:sz w:val="24"/>
          <w:szCs w:val="24"/>
          <w:lang w:val="sr-Cyrl-RS"/>
        </w:rPr>
      </w:pPr>
      <w:r w:rsidRPr="00403ABC">
        <w:rPr>
          <w:rFonts w:cs="Arial"/>
          <w:sz w:val="24"/>
          <w:szCs w:val="24"/>
          <w:lang w:val="sr-Cyrl-RS"/>
        </w:rPr>
        <w:lastRenderedPageBreak/>
        <w:t>Достављена банкарска гаранција не може да садржи додатне услове за исплату, краћи рок и мањи износ.</w:t>
      </w:r>
    </w:p>
    <w:p w:rsidR="008634C5" w:rsidRPr="00403ABC" w:rsidRDefault="008634C5" w:rsidP="008634C5">
      <w:pPr>
        <w:rPr>
          <w:rFonts w:cs="Arial"/>
          <w:sz w:val="24"/>
          <w:szCs w:val="24"/>
          <w:lang w:val="sr-Cyrl-RS"/>
        </w:rPr>
      </w:pPr>
      <w:r w:rsidRPr="00403ABC">
        <w:rPr>
          <w:rFonts w:cs="Arial"/>
          <w:sz w:val="24"/>
          <w:szCs w:val="24"/>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8634C5" w:rsidRDefault="008634C5" w:rsidP="008634C5">
      <w:pPr>
        <w:autoSpaceDE w:val="0"/>
        <w:autoSpaceDN w:val="0"/>
        <w:adjustRightInd w:val="0"/>
        <w:spacing w:before="0"/>
        <w:rPr>
          <w:rFonts w:cs="Arial"/>
          <w:sz w:val="24"/>
          <w:szCs w:val="24"/>
          <w:lang w:val="sr-Cyrl-RS"/>
        </w:rPr>
      </w:pPr>
    </w:p>
    <w:p w:rsidR="008634C5" w:rsidRPr="000B72D4" w:rsidRDefault="008634C5" w:rsidP="008634C5">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634C5" w:rsidRPr="004514FA" w:rsidRDefault="008634C5" w:rsidP="008634C5">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rsidR="008634C5" w:rsidRDefault="008634C5" w:rsidP="008634C5">
      <w:pPr>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434CA4" w:rsidRPr="00434CA4" w:rsidRDefault="00434CA4" w:rsidP="00434CA4">
      <w:pPr>
        <w:pStyle w:val="KDPodnaslov3"/>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 xml:space="preserve">На ову  банкарску гарнцију примењују се Једнообразна правила за гаранције на позив ( </w:t>
      </w:r>
      <w:r w:rsidRPr="00434CA4">
        <w:rPr>
          <w:rFonts w:cs="Arial"/>
          <w:sz w:val="24"/>
          <w:szCs w:val="24"/>
        </w:rPr>
        <w:t>URDG</w:t>
      </w:r>
      <w:r w:rsidRPr="00434CA4">
        <w:rPr>
          <w:rFonts w:cs="Arial"/>
          <w:sz w:val="24"/>
          <w:szCs w:val="24"/>
          <w:lang w:val="sr-Cyrl-RS"/>
        </w:rPr>
        <w:t xml:space="preserve"> 758) Међународне трговинске коморе у Паризу.</w:t>
      </w:r>
    </w:p>
    <w:p w:rsidR="00434CA4" w:rsidRPr="00434CA4" w:rsidRDefault="00434CA4" w:rsidP="00434CA4">
      <w:pPr>
        <w:pStyle w:val="KDPodnaslov3"/>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Ова гаранција истиче на наведени датум, без обзира да ли је овај документ враћен или није.</w:t>
      </w:r>
    </w:p>
    <w:p w:rsidR="00434CA4" w:rsidRPr="00434CA4" w:rsidRDefault="00434CA4" w:rsidP="00434CA4">
      <w:pPr>
        <w:pStyle w:val="KDPodnaslov3"/>
        <w:spacing w:before="0"/>
        <w:rPr>
          <w:rFonts w:cs="Arial"/>
          <w:sz w:val="24"/>
          <w:szCs w:val="24"/>
        </w:rPr>
      </w:pPr>
    </w:p>
    <w:p w:rsidR="00434CA4" w:rsidRPr="00434CA4" w:rsidRDefault="00434CA4" w:rsidP="00434CA4">
      <w:pPr>
        <w:pStyle w:val="KDPodnaslov3"/>
        <w:spacing w:before="0"/>
        <w:rPr>
          <w:rFonts w:cs="Arial"/>
          <w:sz w:val="24"/>
          <w:szCs w:val="24"/>
        </w:rPr>
      </w:pPr>
      <w:r w:rsidRPr="00434CA4">
        <w:rPr>
          <w:rFonts w:cs="Arial"/>
          <w:sz w:val="24"/>
          <w:szCs w:val="24"/>
          <w:lang w:val="ru-RU"/>
        </w:rPr>
        <w:t>Уколико гаранцију издаје страна банка ,мора имати кредитни рејтинг.</w:t>
      </w:r>
    </w:p>
    <w:p w:rsidR="008634C5" w:rsidRDefault="008634C5" w:rsidP="005B57A0">
      <w:pPr>
        <w:pStyle w:val="KDPodnaslov3"/>
        <w:keepNext w:val="0"/>
        <w:spacing w:before="0"/>
        <w:rPr>
          <w:rFonts w:eastAsia="TimesNewRomanPSMT" w:cs="Arial"/>
          <w:b/>
          <w:bCs/>
          <w:iCs/>
          <w:sz w:val="24"/>
          <w:szCs w:val="24"/>
          <w:lang w:val="sr-Cyrl-RS"/>
        </w:rPr>
      </w:pPr>
    </w:p>
    <w:p w:rsidR="008634C5" w:rsidRDefault="008634C5" w:rsidP="005B57A0">
      <w:pPr>
        <w:pStyle w:val="KDPodnaslov3"/>
        <w:keepNext w:val="0"/>
        <w:spacing w:before="0"/>
        <w:rPr>
          <w:rFonts w:eastAsia="TimesNewRomanPSMT" w:cs="Arial"/>
          <w:b/>
          <w:bCs/>
          <w:iCs/>
          <w:sz w:val="24"/>
          <w:szCs w:val="24"/>
          <w:lang w:val="sr-Cyrl-RS"/>
        </w:rPr>
      </w:pPr>
    </w:p>
    <w:p w:rsidR="006078BF" w:rsidRPr="005B57A0" w:rsidRDefault="006078BF" w:rsidP="006078BF">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Pr>
          <w:rFonts w:eastAsia="TimesNewRomanPSMT" w:cs="Arial"/>
          <w:b/>
          <w:bCs/>
          <w:iCs/>
          <w:sz w:val="24"/>
          <w:szCs w:val="24"/>
          <w:lang w:val="sr-Cyrl-RS"/>
        </w:rPr>
        <w:t>:</w:t>
      </w:r>
    </w:p>
    <w:p w:rsidR="006078BF" w:rsidRPr="005B57A0" w:rsidRDefault="006078BF" w:rsidP="006078BF">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Pr>
          <w:rFonts w:eastAsia="TimesNewRomanPSMT" w:cs="Arial"/>
          <w:bCs/>
          <w:sz w:val="24"/>
          <w:szCs w:val="24"/>
          <w:lang w:val="sr-Cyrl-RS"/>
        </w:rPr>
        <w:t>лектропривреда Србије“ Београд,</w:t>
      </w:r>
      <w:r w:rsidRPr="00C31D77">
        <w:rPr>
          <w:rFonts w:eastAsia="TimesNewRomanPSMT" w:cs="Arial"/>
          <w:bCs/>
          <w:sz w:val="24"/>
          <w:szCs w:val="24"/>
          <w:lang w:val="sr-Cyrl-RS"/>
        </w:rPr>
        <w:t xml:space="preserve"> </w:t>
      </w:r>
      <w:r>
        <w:rPr>
          <w:rFonts w:eastAsia="TimesNewRomanPSMT" w:cs="Arial"/>
          <w:bCs/>
          <w:sz w:val="24"/>
          <w:szCs w:val="24"/>
          <w:lang w:val="sr-Cyrl-RS"/>
        </w:rPr>
        <w:t>Царице Милице 2.</w:t>
      </w:r>
    </w:p>
    <w:p w:rsidR="006078BF" w:rsidRPr="005B57A0" w:rsidRDefault="006078BF" w:rsidP="006078BF">
      <w:pPr>
        <w:tabs>
          <w:tab w:val="left" w:pos="567"/>
          <w:tab w:val="left" w:pos="709"/>
        </w:tabs>
        <w:spacing w:after="120"/>
        <w:rPr>
          <w:rFonts w:eastAsia="TimesNewRomanPSMT" w:cs="Arial"/>
          <w:bCs/>
          <w:sz w:val="24"/>
          <w:szCs w:val="24"/>
          <w:lang w:val="sr-Cyrl-RS"/>
        </w:rPr>
      </w:pPr>
    </w:p>
    <w:p w:rsidR="006078BF" w:rsidRPr="006078BF" w:rsidRDefault="006078BF" w:rsidP="006078BF">
      <w:pPr>
        <w:tabs>
          <w:tab w:val="left" w:pos="567"/>
          <w:tab w:val="left" w:pos="709"/>
        </w:tabs>
        <w:spacing w:after="120"/>
        <w:rPr>
          <w:rFonts w:cs="Arial"/>
          <w:sz w:val="24"/>
          <w:szCs w:val="24"/>
          <w:lang w:val="sr-Cyrl-RS"/>
        </w:rPr>
      </w:pPr>
      <w:r w:rsidRPr="006078BF">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6078BF">
        <w:rPr>
          <w:rFonts w:cs="Arial"/>
          <w:sz w:val="24"/>
          <w:szCs w:val="24"/>
          <w:lang w:val="sr-Cyrl-RS"/>
        </w:rPr>
        <w:t xml:space="preserve">и доставља се лично или поштом на адресу: </w:t>
      </w:r>
    </w:p>
    <w:p w:rsidR="006078BF" w:rsidRPr="006078BF" w:rsidRDefault="006078BF" w:rsidP="006078BF">
      <w:pPr>
        <w:suppressAutoHyphens/>
        <w:spacing w:before="0"/>
        <w:rPr>
          <w:rFonts w:eastAsia="Arial Unicode MS" w:cs="Arial"/>
          <w:kern w:val="1"/>
          <w:sz w:val="24"/>
          <w:szCs w:val="24"/>
          <w:highlight w:val="yellow"/>
          <w:lang w:val="sr-Latn-RS" w:eastAsia="ar-SA"/>
        </w:rPr>
      </w:pPr>
      <w:r w:rsidRPr="006078BF">
        <w:rPr>
          <w:rFonts w:cs="Arial"/>
          <w:sz w:val="24"/>
          <w:szCs w:val="24"/>
          <w:lang w:val="sr-Cyrl-RS"/>
        </w:rPr>
        <w:t>Јавно предузеће „Електопривреда Србије“, Београд, Балканска 13</w:t>
      </w:r>
      <w:r>
        <w:rPr>
          <w:rFonts w:eastAsia="Arial Unicode MS" w:cs="Arial"/>
          <w:kern w:val="1"/>
          <w:sz w:val="24"/>
          <w:szCs w:val="24"/>
          <w:lang w:val="sr-Cyrl-RS" w:eastAsia="ar-SA"/>
        </w:rPr>
        <w:t xml:space="preserve"> </w:t>
      </w:r>
      <w:r w:rsidRPr="006078BF">
        <w:rPr>
          <w:sz w:val="24"/>
          <w:szCs w:val="24"/>
          <w:lang w:val="sr-Cyrl-RS"/>
        </w:rPr>
        <w:t>са назнаком</w:t>
      </w:r>
      <w:r w:rsidRPr="006078BF">
        <w:rPr>
          <w:i/>
          <w:sz w:val="24"/>
          <w:szCs w:val="24"/>
          <w:lang w:val="sr-Cyrl-RS"/>
        </w:rPr>
        <w:t>:</w:t>
      </w:r>
      <w:r w:rsidRPr="006078BF">
        <w:rPr>
          <w:sz w:val="24"/>
          <w:szCs w:val="24"/>
          <w:lang w:val="sr-Cyrl-RS"/>
        </w:rPr>
        <w:t xml:space="preserve"> Средство финансијског обезбеђења за ЈН број ЈН/8200/0006</w:t>
      </w:r>
      <w:r w:rsidRPr="006078BF">
        <w:rPr>
          <w:rFonts w:cs="Arial"/>
          <w:sz w:val="24"/>
          <w:szCs w:val="24"/>
          <w:lang w:val="sr-Latn-RS"/>
        </w:rPr>
        <w:t>/2017</w:t>
      </w:r>
    </w:p>
    <w:p w:rsidR="006078BF" w:rsidRDefault="006078BF" w:rsidP="006078BF">
      <w:pPr>
        <w:tabs>
          <w:tab w:val="left" w:pos="567"/>
          <w:tab w:val="left" w:pos="709"/>
        </w:tabs>
        <w:spacing w:after="120"/>
        <w:rPr>
          <w:rFonts w:eastAsia="TimesNewRomanPSMT" w:cs="Arial"/>
          <w:bCs/>
          <w:sz w:val="24"/>
          <w:szCs w:val="24"/>
          <w:lang w:val="sr-Cyrl-RS"/>
        </w:rPr>
      </w:pPr>
    </w:p>
    <w:p w:rsidR="006078BF" w:rsidRPr="006078BF" w:rsidRDefault="006078BF" w:rsidP="006078BF">
      <w:pPr>
        <w:tabs>
          <w:tab w:val="left" w:pos="567"/>
          <w:tab w:val="left" w:pos="709"/>
        </w:tabs>
        <w:spacing w:after="120"/>
        <w:rPr>
          <w:rFonts w:cs="Arial"/>
          <w:sz w:val="24"/>
          <w:szCs w:val="24"/>
          <w:lang w:val="sr-Cyrl-RS"/>
        </w:rPr>
      </w:pPr>
      <w:r w:rsidRPr="006078BF">
        <w:rPr>
          <w:rFonts w:eastAsia="TimesNewRomanPSMT" w:cs="Arial"/>
          <w:bCs/>
          <w:sz w:val="24"/>
          <w:szCs w:val="24"/>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Царице Милице 2,  </w:t>
      </w:r>
      <w:r w:rsidRPr="006078BF">
        <w:rPr>
          <w:rFonts w:cs="Arial"/>
          <w:sz w:val="24"/>
          <w:szCs w:val="24"/>
          <w:lang w:val="sr-Cyrl-RS"/>
        </w:rPr>
        <w:t xml:space="preserve">и доставља се лично или поштом на адресу: </w:t>
      </w:r>
    </w:p>
    <w:p w:rsidR="006078BF" w:rsidRPr="006078BF" w:rsidRDefault="006078BF" w:rsidP="006078BF">
      <w:pPr>
        <w:spacing w:after="120"/>
        <w:rPr>
          <w:rFonts w:eastAsia="TimesNewRomanPSMT" w:cs="Arial"/>
          <w:bCs/>
          <w:sz w:val="24"/>
          <w:szCs w:val="24"/>
          <w:lang w:val="sr-Cyrl-RS"/>
        </w:rPr>
      </w:pPr>
      <w:r w:rsidRPr="006078BF">
        <w:rPr>
          <w:rFonts w:cs="Arial"/>
          <w:sz w:val="24"/>
          <w:szCs w:val="24"/>
          <w:lang w:val="sr-Cyrl-RS"/>
        </w:rPr>
        <w:t xml:space="preserve">Јавно предузеће „Електопривреда Србије – Технички центар  Београд, </w:t>
      </w:r>
      <w:r w:rsidRPr="006078BF">
        <w:rPr>
          <w:rFonts w:eastAsia="TimesNewRomanPSMT" w:cs="Arial"/>
          <w:bCs/>
          <w:sz w:val="24"/>
          <w:szCs w:val="24"/>
          <w:lang w:val="am-ET"/>
        </w:rPr>
        <w:t xml:space="preserve"> </w:t>
      </w:r>
      <w:r w:rsidRPr="006078BF">
        <w:rPr>
          <w:rFonts w:eastAsia="TimesNewRomanPSMT" w:cs="Arial"/>
          <w:bCs/>
          <w:sz w:val="24"/>
          <w:szCs w:val="24"/>
          <w:lang w:val="sr-Cyrl-RS"/>
        </w:rPr>
        <w:t>Масарикова  број 1-3, Београд</w:t>
      </w:r>
      <w:r>
        <w:rPr>
          <w:rFonts w:eastAsia="TimesNewRomanPSMT" w:cs="Arial"/>
          <w:bCs/>
          <w:sz w:val="24"/>
          <w:szCs w:val="24"/>
          <w:lang w:val="sr-Cyrl-RS"/>
        </w:rPr>
        <w:t xml:space="preserve"> </w:t>
      </w:r>
      <w:r w:rsidRPr="006078BF">
        <w:rPr>
          <w:sz w:val="24"/>
          <w:szCs w:val="24"/>
          <w:lang w:val="sr-Cyrl-RS"/>
        </w:rPr>
        <w:t>са назнаком</w:t>
      </w:r>
      <w:r w:rsidRPr="006078BF">
        <w:rPr>
          <w:i/>
          <w:sz w:val="24"/>
          <w:szCs w:val="24"/>
          <w:lang w:val="sr-Cyrl-RS"/>
        </w:rPr>
        <w:t>:</w:t>
      </w:r>
      <w:r w:rsidRPr="006078BF">
        <w:rPr>
          <w:sz w:val="24"/>
          <w:szCs w:val="24"/>
          <w:lang w:val="sr-Cyrl-RS"/>
        </w:rPr>
        <w:t xml:space="preserve"> Средство финансијског обезбеђења за ЈН број ЈН/8200/0006</w:t>
      </w:r>
      <w:r w:rsidRPr="006078BF">
        <w:rPr>
          <w:rFonts w:cs="Arial"/>
          <w:sz w:val="24"/>
          <w:szCs w:val="24"/>
          <w:lang w:val="sr-Latn-RS"/>
        </w:rPr>
        <w:t>/2017</w:t>
      </w:r>
    </w:p>
    <w:p w:rsidR="00F066DE" w:rsidRDefault="00F066DE" w:rsidP="008F774C">
      <w:pPr>
        <w:ind w:left="1571"/>
        <w:rPr>
          <w:rFonts w:cs="Arial"/>
          <w:color w:val="00B0F0"/>
          <w:sz w:val="24"/>
          <w:szCs w:val="24"/>
        </w:rPr>
      </w:pPr>
    </w:p>
    <w:p w:rsidR="0085348E" w:rsidRPr="00EC5BB4" w:rsidRDefault="0085348E" w:rsidP="006B4A7E">
      <w:pPr>
        <w:pStyle w:val="KDPodnaslov2"/>
        <w:numPr>
          <w:ilvl w:val="1"/>
          <w:numId w:val="27"/>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B4A7E">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733BE4" w:rsidRPr="00733BE4" w:rsidRDefault="0085348E" w:rsidP="00733BE4">
      <w:pPr>
        <w:pStyle w:val="KDParagraf"/>
        <w:spacing w:before="0"/>
        <w:rPr>
          <w:rFonts w:cs="Arial"/>
          <w:sz w:val="24"/>
          <w:szCs w:val="24"/>
          <w:lang w:val="sr-Latn-RS"/>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r w:rsidR="00733BE4" w:rsidRPr="00733BE4">
        <w:rPr>
          <w:rFonts w:cs="Arial"/>
          <w:sz w:val="24"/>
          <w:szCs w:val="24"/>
          <w:lang w:val="sr-Cyrl-RS"/>
        </w:rPr>
        <w:t xml:space="preserve">, у складу са </w:t>
      </w:r>
      <w:r w:rsidR="00733BE4" w:rsidRPr="00733BE4">
        <w:rPr>
          <w:rFonts w:cs="Arial"/>
          <w:sz w:val="24"/>
          <w:szCs w:val="24"/>
          <w:lang w:val="sr-Cyrl-CS"/>
        </w:rPr>
        <w:t>Правилник</w:t>
      </w:r>
      <w:r w:rsidR="00733BE4" w:rsidRPr="00733BE4">
        <w:rPr>
          <w:rFonts w:cs="Arial"/>
          <w:sz w:val="24"/>
          <w:szCs w:val="24"/>
          <w:lang w:val="sr-Cyrl-RS"/>
        </w:rPr>
        <w:t>ом</w:t>
      </w:r>
      <w:r w:rsidR="00733BE4" w:rsidRPr="00733BE4">
        <w:rPr>
          <w:rFonts w:cs="Arial"/>
          <w:sz w:val="24"/>
          <w:szCs w:val="24"/>
          <w:lang w:val="sr-Cyrl-CS"/>
        </w:rPr>
        <w:t xml:space="preserve"> о подели моторних и прикључних возила и техничким условима за возила у саобраћају на путевима</w:t>
      </w:r>
      <w:r w:rsidR="00733BE4" w:rsidRPr="00733BE4">
        <w:rPr>
          <w:rFonts w:cs="Arial"/>
          <w:sz w:val="24"/>
          <w:szCs w:val="24"/>
          <w:lang w:val="sr-Latn-RS"/>
        </w:rPr>
        <w:t xml:space="preserve"> (</w:t>
      </w:r>
      <w:r w:rsidR="00733BE4" w:rsidRPr="00733BE4">
        <w:rPr>
          <w:rFonts w:cs="Arial"/>
          <w:sz w:val="24"/>
          <w:szCs w:val="24"/>
          <w:lang w:val="sr-Cyrl-CS"/>
        </w:rPr>
        <w:t>"</w:t>
      </w:r>
      <w:r w:rsidR="00733BE4" w:rsidRPr="00733BE4">
        <w:rPr>
          <w:rFonts w:cs="Arial"/>
          <w:sz w:val="24"/>
          <w:szCs w:val="24"/>
          <w:lang w:val="sr-Cyrl-RS"/>
        </w:rPr>
        <w:t>Службени гласник РС</w:t>
      </w:r>
      <w:r w:rsidR="00733BE4" w:rsidRPr="00733BE4">
        <w:rPr>
          <w:rFonts w:cs="Arial"/>
          <w:sz w:val="24"/>
          <w:szCs w:val="24"/>
          <w:lang w:val="sr-Cyrl-CS"/>
        </w:rPr>
        <w:t>", br. 40/2012, 102/2012, 19/2013, 41/2013, 102/2014, 41/2015, 78/2015, 111/2015, 14/2016, 108/2016, 7/2017, 63/2017, 63/2017</w:t>
      </w:r>
      <w:r w:rsidR="00733BE4" w:rsidRPr="00733BE4">
        <w:rPr>
          <w:rFonts w:cs="Arial"/>
          <w:sz w:val="24"/>
          <w:szCs w:val="24"/>
          <w:lang w:val="sr-Latn-RS"/>
        </w:rPr>
        <w:t>)</w:t>
      </w:r>
      <w:r w:rsidR="00733BE4">
        <w:rPr>
          <w:rFonts w:cs="Arial"/>
          <w:sz w:val="24"/>
          <w:szCs w:val="24"/>
          <w:lang w:val="sr-Cyrl-RS"/>
        </w:rPr>
        <w:t xml:space="preserve"> </w:t>
      </w:r>
      <w:r w:rsidR="00733BE4" w:rsidRPr="00733BE4">
        <w:rPr>
          <w:rFonts w:cs="Arial"/>
          <w:sz w:val="24"/>
          <w:szCs w:val="24"/>
          <w:lang w:val="sr-Cyrl-RS"/>
        </w:rPr>
        <w:t>и важећим позитивноправним прописима.</w:t>
      </w:r>
    </w:p>
    <w:p w:rsidR="0085348E" w:rsidRPr="00EC5BB4" w:rsidRDefault="0085348E" w:rsidP="0085348E">
      <w:pPr>
        <w:pStyle w:val="KDParagraf"/>
        <w:spacing w:before="0"/>
        <w:rPr>
          <w:rFonts w:cs="Arial"/>
          <w:sz w:val="24"/>
          <w:szCs w:val="24"/>
          <w:lang w:val="ru-RU"/>
        </w:rPr>
      </w:pPr>
    </w:p>
    <w:p w:rsidR="008F774C" w:rsidRPr="00EC5BB4" w:rsidRDefault="008F774C" w:rsidP="0085348E">
      <w:pPr>
        <w:pStyle w:val="KDParagraf"/>
        <w:spacing w:before="0"/>
        <w:rPr>
          <w:rFonts w:cs="Arial"/>
          <w:sz w:val="24"/>
          <w:szCs w:val="24"/>
          <w:lang w:val="ru-RU" w:eastAsia="sr-Latn-CS"/>
        </w:rPr>
      </w:pPr>
    </w:p>
    <w:p w:rsidR="0085348E" w:rsidRDefault="008F774C" w:rsidP="006B4A7E">
      <w:pPr>
        <w:pStyle w:val="KDPodnaslov2"/>
        <w:numPr>
          <w:ilvl w:val="1"/>
          <w:numId w:val="27"/>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B4A7E">
      <w:pPr>
        <w:pStyle w:val="KDPodnaslov2"/>
        <w:numPr>
          <w:ilvl w:val="1"/>
          <w:numId w:val="27"/>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 xml:space="preserve">аручиоцу и на евентуално уочене недостатке и неправилности у </w:t>
      </w:r>
      <w:r w:rsidR="00B505E8">
        <w:rPr>
          <w:rFonts w:cs="Arial"/>
          <w:sz w:val="24"/>
          <w:szCs w:val="24"/>
          <w:lang w:val="ru-RU"/>
        </w:rPr>
        <w:lastRenderedPageBreak/>
        <w:t>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67F17">
        <w:rPr>
          <w:rFonts w:cs="Arial"/>
          <w:sz w:val="24"/>
          <w:szCs w:val="24"/>
          <w:lang w:val="ru-RU"/>
        </w:rPr>
        <w:t>Ј</w:t>
      </w:r>
      <w:r w:rsidR="00D725EB" w:rsidRPr="009F07F0">
        <w:rPr>
          <w:rFonts w:cs="Arial"/>
          <w:sz w:val="24"/>
          <w:szCs w:val="24"/>
          <w:lang w:val="ru-RU"/>
        </w:rPr>
        <w:t>Н/</w:t>
      </w:r>
      <w:r w:rsidR="00C7799F">
        <w:rPr>
          <w:rFonts w:cs="Arial"/>
          <w:sz w:val="24"/>
          <w:szCs w:val="24"/>
          <w:lang w:val="ru-RU"/>
        </w:rPr>
        <w:t>82</w:t>
      </w:r>
      <w:r w:rsidR="00D67F17">
        <w:rPr>
          <w:rFonts w:cs="Arial"/>
          <w:sz w:val="24"/>
          <w:szCs w:val="24"/>
          <w:lang w:val="ru-RU"/>
        </w:rPr>
        <w:t>00/00</w:t>
      </w:r>
      <w:r w:rsidR="00C7799F">
        <w:rPr>
          <w:rFonts w:cs="Arial"/>
          <w:sz w:val="24"/>
          <w:szCs w:val="24"/>
          <w:lang w:val="ru-RU"/>
        </w:rPr>
        <w:t>06</w:t>
      </w:r>
      <w:r w:rsidR="00D725EB" w:rsidRPr="009F07F0">
        <w:rPr>
          <w:rFonts w:cs="Arial"/>
          <w:sz w:val="24"/>
          <w:szCs w:val="24"/>
          <w:lang w:val="ru-RU"/>
        </w:rPr>
        <w:t>/</w:t>
      </w:r>
      <w:r w:rsidR="00313B2D" w:rsidRPr="009F07F0">
        <w:rPr>
          <w:rFonts w:cs="Arial"/>
          <w:sz w:val="24"/>
          <w:szCs w:val="24"/>
          <w:lang w:val="sr-Latn-RS"/>
        </w:rPr>
        <w:t>201</w:t>
      </w:r>
      <w:r w:rsidR="00D67F17">
        <w:rPr>
          <w:rFonts w:cs="Arial"/>
          <w:sz w:val="24"/>
          <w:szCs w:val="24"/>
          <w:lang w:val="sr-Latn-RS"/>
        </w:rPr>
        <w:t>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4" w:history="1">
        <w:r w:rsidR="004B3302" w:rsidRPr="008E1496">
          <w:rPr>
            <w:rStyle w:val="Hyperlink"/>
            <w:rFonts w:cs="Arial"/>
            <w:sz w:val="24"/>
            <w:szCs w:val="24"/>
            <w:lang w:val="sr-Cyrl-RS"/>
          </w:rPr>
          <w:t>grujic</w:t>
        </w:r>
        <w:r w:rsidR="004B3302" w:rsidRPr="008E1496">
          <w:rPr>
            <w:rStyle w:val="Hyperlink"/>
            <w:rFonts w:cs="Arial"/>
            <w:sz w:val="24"/>
            <w:szCs w:val="24"/>
            <w:lang w:val="sr-Latn-RS"/>
          </w:rPr>
          <w:t>.gordana</w:t>
        </w:r>
        <w:r w:rsidR="004B3302" w:rsidRPr="008E1496">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B4A7E">
      <w:pPr>
        <w:pStyle w:val="KDPodnaslov2"/>
        <w:numPr>
          <w:ilvl w:val="1"/>
          <w:numId w:val="27"/>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B4A7E">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B4A7E">
      <w:pPr>
        <w:pStyle w:val="KDPodnaslov2"/>
        <w:numPr>
          <w:ilvl w:val="1"/>
          <w:numId w:val="27"/>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B4A7E">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6B4A7E">
      <w:pPr>
        <w:pStyle w:val="KDPodnaslov2"/>
        <w:numPr>
          <w:ilvl w:val="1"/>
          <w:numId w:val="27"/>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6B4A7E">
      <w:pPr>
        <w:pStyle w:val="KDPodnaslov2"/>
        <w:numPr>
          <w:ilvl w:val="1"/>
          <w:numId w:val="27"/>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6B4A7E">
      <w:pPr>
        <w:pStyle w:val="KDPodnaslov2"/>
        <w:numPr>
          <w:ilvl w:val="1"/>
          <w:numId w:val="27"/>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4B3302">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sidRPr="00AC1500">
        <w:rPr>
          <w:b/>
          <w:sz w:val="24"/>
          <w:szCs w:val="24"/>
          <w:lang w:val="sr-Latn-RS"/>
        </w:rPr>
        <w:t>„</w:t>
      </w:r>
      <w:r w:rsidR="004B3302">
        <w:rPr>
          <w:b/>
          <w:sz w:val="24"/>
          <w:szCs w:val="24"/>
          <w:lang w:val="sr-Latn-RS"/>
        </w:rPr>
        <w:t>Teретна возила за потребе ТЦ ЈП ЕПС</w:t>
      </w:r>
      <w:r w:rsidR="00655097" w:rsidRPr="00AC1500">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AC1500">
        <w:rPr>
          <w:rFonts w:cs="Arial"/>
          <w:b/>
          <w:sz w:val="24"/>
          <w:szCs w:val="24"/>
          <w:lang w:val="ru-RU"/>
        </w:rPr>
        <w:t>ЈН</w:t>
      </w:r>
      <w:r w:rsidR="00FD09BE">
        <w:rPr>
          <w:rFonts w:cs="Arial"/>
          <w:b/>
          <w:sz w:val="24"/>
          <w:szCs w:val="24"/>
          <w:lang w:val="ru-RU"/>
        </w:rPr>
        <w:t>/82</w:t>
      </w:r>
      <w:r w:rsidR="00D67F17">
        <w:rPr>
          <w:rFonts w:cs="Arial"/>
          <w:b/>
          <w:sz w:val="24"/>
          <w:szCs w:val="24"/>
          <w:lang w:val="ru-RU"/>
        </w:rPr>
        <w:t>00/00</w:t>
      </w:r>
      <w:r w:rsidR="00FD09BE">
        <w:rPr>
          <w:rFonts w:cs="Arial"/>
          <w:b/>
          <w:sz w:val="24"/>
          <w:szCs w:val="24"/>
          <w:lang w:val="ru-RU"/>
        </w:rPr>
        <w:t>06</w:t>
      </w:r>
      <w:r w:rsidR="00AC1500" w:rsidRPr="00F448BC">
        <w:rPr>
          <w:b/>
          <w:sz w:val="24"/>
          <w:szCs w:val="24"/>
          <w:lang w:val="sr-Latn-RS"/>
        </w:rPr>
        <w:t>/201</w:t>
      </w:r>
      <w:r w:rsidR="00D67F17">
        <w:rPr>
          <w:b/>
          <w:sz w:val="24"/>
          <w:szCs w:val="24"/>
          <w:lang w:val="sr-Latn-RS"/>
        </w:rPr>
        <w:t>7</w:t>
      </w:r>
      <w:r w:rsidR="004B3302">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6" w:history="1">
        <w:r w:rsidR="004B3302">
          <w:rPr>
            <w:rStyle w:val="Hyperlink"/>
            <w:rFonts w:cs="Arial"/>
            <w:sz w:val="24"/>
            <w:szCs w:val="24"/>
            <w:lang w:val="sr-Latn-RS"/>
          </w:rPr>
          <w:t>grujic.</w:t>
        </w:r>
        <w:r w:rsidR="004B3302" w:rsidRPr="004B3302">
          <w:rPr>
            <w:rStyle w:val="Hyperlink"/>
            <w:rFonts w:cs="Arial"/>
            <w:sz w:val="24"/>
            <w:szCs w:val="24"/>
            <w:lang w:val="sr-Latn-RS"/>
          </w:rPr>
          <w:t xml:space="preserve">gordana </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lastRenderedPageBreak/>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B3302">
        <w:rPr>
          <w:sz w:val="24"/>
          <w:szCs w:val="24"/>
          <w:lang w:val="sr-Latn-RS"/>
        </w:rPr>
        <w:t>82</w:t>
      </w:r>
      <w:r w:rsidR="00FF76D8">
        <w:rPr>
          <w:sz w:val="24"/>
          <w:szCs w:val="24"/>
          <w:lang w:val="sr-Cyrl-RS"/>
        </w:rPr>
        <w:t>0000</w:t>
      </w:r>
      <w:r w:rsidR="004B3302">
        <w:rPr>
          <w:sz w:val="24"/>
          <w:szCs w:val="24"/>
          <w:lang w:val="sr-Latn-RS"/>
        </w:rPr>
        <w:t>06</w:t>
      </w:r>
      <w:r w:rsidR="0049179D" w:rsidRPr="009F07F0">
        <w:rPr>
          <w:sz w:val="24"/>
          <w:szCs w:val="24"/>
          <w:lang w:val="sr-Latn-RS"/>
        </w:rPr>
        <w:t>201</w:t>
      </w:r>
      <w:r w:rsidR="00FF76D8">
        <w:rPr>
          <w:sz w:val="24"/>
          <w:szCs w:val="24"/>
          <w:lang w:val="sr-Latn-RS"/>
        </w:rPr>
        <w:t>7</w:t>
      </w:r>
      <w:r w:rsidRPr="009F07F0">
        <w:rPr>
          <w:sz w:val="24"/>
          <w:szCs w:val="24"/>
        </w:rPr>
        <w:t xml:space="preserve">, сврха: ЗЗП, ЈП ЕПС, јн. бр. </w:t>
      </w:r>
      <w:r w:rsidR="00BB206D" w:rsidRPr="009F07F0">
        <w:rPr>
          <w:sz w:val="24"/>
          <w:szCs w:val="24"/>
          <w:lang w:val="sr-Cyrl-RS"/>
        </w:rPr>
        <w:t>ЈН/</w:t>
      </w:r>
      <w:r w:rsidR="004B3302">
        <w:rPr>
          <w:sz w:val="24"/>
          <w:szCs w:val="24"/>
          <w:lang w:val="sr-Latn-RS"/>
        </w:rPr>
        <w:t>82</w:t>
      </w:r>
      <w:r w:rsidR="00FF76D8">
        <w:rPr>
          <w:sz w:val="24"/>
          <w:szCs w:val="24"/>
          <w:lang w:val="sr-Cyrl-RS"/>
        </w:rPr>
        <w:t>00/00</w:t>
      </w:r>
      <w:r w:rsidR="004B3302">
        <w:rPr>
          <w:sz w:val="24"/>
          <w:szCs w:val="24"/>
          <w:lang w:val="sr-Latn-RS"/>
        </w:rPr>
        <w:t>06</w:t>
      </w:r>
      <w:r w:rsidR="0049179D" w:rsidRPr="009F07F0">
        <w:rPr>
          <w:sz w:val="24"/>
          <w:szCs w:val="24"/>
          <w:lang w:val="sr-Cyrl-RS"/>
        </w:rPr>
        <w:t>/</w:t>
      </w:r>
      <w:r w:rsidR="0049179D" w:rsidRPr="009F07F0">
        <w:rPr>
          <w:sz w:val="24"/>
          <w:szCs w:val="24"/>
          <w:lang w:val="sr-Latn-RS"/>
        </w:rPr>
        <w:t>201</w:t>
      </w:r>
      <w:r w:rsidR="00FF76D8">
        <w:rPr>
          <w:sz w:val="24"/>
          <w:szCs w:val="24"/>
          <w:lang w:val="sr-Cyrl-RS"/>
        </w:rPr>
        <w:t>7</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4B3302" w:rsidRPr="004B3302" w:rsidRDefault="0031435B" w:rsidP="004B3302">
      <w:pPr>
        <w:rPr>
          <w:sz w:val="24"/>
          <w:szCs w:val="24"/>
          <w:lang w:bidi="en-US"/>
        </w:rPr>
      </w:pPr>
      <w:r w:rsidRPr="0049179D">
        <w:rPr>
          <w:sz w:val="24"/>
          <w:szCs w:val="24"/>
        </w:rPr>
        <w:t xml:space="preserve">1) </w:t>
      </w:r>
      <w:r w:rsidR="004B3302" w:rsidRPr="004B3302">
        <w:rPr>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4B3302" w:rsidRPr="004B3302" w:rsidRDefault="004B3302" w:rsidP="004B3302">
      <w:pPr>
        <w:rPr>
          <w:sz w:val="24"/>
          <w:szCs w:val="24"/>
        </w:rPr>
      </w:pPr>
      <w:r w:rsidRPr="004B3302">
        <w:rPr>
          <w:sz w:val="24"/>
          <w:szCs w:val="24"/>
          <w:lang w:val="sr-Cyrl-RS"/>
        </w:rPr>
        <w:t>2</w:t>
      </w:r>
      <w:r w:rsidRPr="004B3302">
        <w:rPr>
          <w:sz w:val="24"/>
          <w:szCs w:val="24"/>
        </w:rPr>
        <w:t xml:space="preserve">) </w:t>
      </w:r>
      <w:r w:rsidRPr="004B3302">
        <w:rPr>
          <w:sz w:val="24"/>
          <w:szCs w:val="24"/>
          <w:lang w:bidi="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lastRenderedPageBreak/>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6B4A7E">
      <w:pPr>
        <w:pStyle w:val="KDPodnaslov2"/>
        <w:numPr>
          <w:ilvl w:val="1"/>
          <w:numId w:val="27"/>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391DFF" w:rsidRDefault="00391DFF"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4B3302" w:rsidRDefault="004B3302" w:rsidP="0080391C">
      <w:pPr>
        <w:rPr>
          <w:rFonts w:ascii="Nyala" w:hAnsi="Nyala" w:cs="Arial"/>
          <w:sz w:val="24"/>
          <w:szCs w:val="24"/>
          <w:lang w:eastAsia="sr-Latn-CS"/>
        </w:rPr>
      </w:pPr>
    </w:p>
    <w:p w:rsidR="006078BF" w:rsidRDefault="006078BF" w:rsidP="0080391C">
      <w:pPr>
        <w:rPr>
          <w:rFonts w:ascii="Nyala" w:hAnsi="Nyala" w:cs="Arial"/>
          <w:sz w:val="24"/>
          <w:szCs w:val="24"/>
          <w:lang w:eastAsia="sr-Latn-CS"/>
        </w:rPr>
      </w:pPr>
    </w:p>
    <w:p w:rsidR="00F92EC0" w:rsidRDefault="00F92EC0" w:rsidP="0080391C">
      <w:pPr>
        <w:rPr>
          <w:rFonts w:ascii="Nyala" w:hAnsi="Nyala" w:cs="Arial"/>
          <w:sz w:val="24"/>
          <w:szCs w:val="24"/>
          <w:lang w:eastAsia="sr-Latn-CS"/>
        </w:rPr>
      </w:pPr>
    </w:p>
    <w:p w:rsidR="00D67F17" w:rsidRPr="0080391C" w:rsidRDefault="00D67F17" w:rsidP="0080391C">
      <w:pPr>
        <w:rPr>
          <w:rFonts w:ascii="Nyala" w:hAnsi="Nyala" w:cs="Arial"/>
          <w:sz w:val="24"/>
          <w:szCs w:val="24"/>
          <w:lang w:eastAsia="sr-Latn-CS"/>
        </w:rPr>
      </w:pPr>
    </w:p>
    <w:p w:rsidR="008C3986" w:rsidRPr="00076074" w:rsidRDefault="008C3986" w:rsidP="006B4A7E">
      <w:pPr>
        <w:pStyle w:val="KDPodnaslov1"/>
        <w:numPr>
          <w:ilvl w:val="0"/>
          <w:numId w:val="27"/>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4B3302">
        <w:rPr>
          <w:b/>
          <w:sz w:val="24"/>
          <w:szCs w:val="24"/>
          <w:lang w:val="sr-Latn-RS"/>
        </w:rPr>
        <w:t>Teретна возила за потребе ТЦ ЈП ЕПС</w:t>
      </w:r>
      <w:r w:rsidR="009D6CBB" w:rsidRPr="00655097">
        <w:rPr>
          <w:rFonts w:cs="Arial"/>
          <w:b/>
          <w:sz w:val="24"/>
          <w:szCs w:val="24"/>
          <w:lang w:val="sr-Cyrl-RS"/>
        </w:rPr>
        <w:t>“</w:t>
      </w:r>
      <w:r w:rsidR="00D67F17">
        <w:rPr>
          <w:rFonts w:cs="Arial"/>
          <w:b/>
          <w:sz w:val="24"/>
          <w:szCs w:val="24"/>
          <w:lang w:val="sr-Cyrl-RS"/>
        </w:rPr>
        <w:t>,</w:t>
      </w:r>
      <w:r w:rsidR="009D6CBB" w:rsidRPr="0080391C">
        <w:rPr>
          <w:rFonts w:cs="Arial"/>
          <w:b/>
          <w:sz w:val="24"/>
          <w:szCs w:val="24"/>
          <w:lang w:val="am-ET"/>
        </w:rPr>
        <w:t xml:space="preserve"> </w:t>
      </w:r>
      <w:r w:rsidR="00D67F17">
        <w:rPr>
          <w:rFonts w:cs="Arial"/>
          <w:b/>
          <w:sz w:val="24"/>
          <w:szCs w:val="24"/>
          <w:lang w:val="ru-RU"/>
        </w:rPr>
        <w:t xml:space="preserve">јавна набавка број </w:t>
      </w:r>
      <w:r w:rsidR="009D6CBB" w:rsidRPr="0080391C">
        <w:rPr>
          <w:rFonts w:cs="Arial"/>
          <w:b/>
          <w:sz w:val="24"/>
          <w:szCs w:val="24"/>
          <w:lang w:val="ru-RU"/>
        </w:rPr>
        <w:t>ЈН/</w:t>
      </w:r>
      <w:r w:rsidR="004B3302">
        <w:rPr>
          <w:rFonts w:cs="Arial"/>
          <w:b/>
          <w:sz w:val="24"/>
          <w:szCs w:val="24"/>
          <w:lang w:val="ru-RU"/>
        </w:rPr>
        <w:t>82</w:t>
      </w:r>
      <w:r w:rsidR="00D67F17">
        <w:rPr>
          <w:rFonts w:cs="Arial"/>
          <w:b/>
          <w:sz w:val="24"/>
          <w:szCs w:val="24"/>
          <w:lang w:val="ru-RU"/>
        </w:rPr>
        <w:t>00/00</w:t>
      </w:r>
      <w:r w:rsidR="004B3302">
        <w:rPr>
          <w:rFonts w:cs="Arial"/>
          <w:b/>
          <w:sz w:val="24"/>
          <w:szCs w:val="24"/>
          <w:lang w:val="ru-RU"/>
        </w:rPr>
        <w:t>06</w:t>
      </w:r>
      <w:r w:rsidR="009D6CBB" w:rsidRPr="009F07F0">
        <w:rPr>
          <w:b/>
          <w:sz w:val="24"/>
          <w:szCs w:val="24"/>
          <w:lang w:val="sr-Latn-RS"/>
        </w:rPr>
        <w:t>/201</w:t>
      </w:r>
      <w:r w:rsidR="00D67F17">
        <w:rPr>
          <w:b/>
          <w:sz w:val="24"/>
          <w:szCs w:val="24"/>
          <w:lang w:val="sr-Latn-RS"/>
        </w:rPr>
        <w:t>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4154"/>
      </w:tblGrid>
      <w:tr w:rsidR="000E75A0" w:rsidRPr="00EC5BB4" w:rsidTr="008C3C49">
        <w:trPr>
          <w:trHeight w:val="485"/>
        </w:trPr>
        <w:tc>
          <w:tcPr>
            <w:tcW w:w="519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5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8C3C49">
        <w:trPr>
          <w:trHeight w:val="440"/>
        </w:trPr>
        <w:tc>
          <w:tcPr>
            <w:tcW w:w="5197" w:type="dxa"/>
            <w:vAlign w:val="center"/>
          </w:tcPr>
          <w:p w:rsidR="00655097" w:rsidRPr="00854860" w:rsidRDefault="009D6CBB" w:rsidP="00854860">
            <w:pPr>
              <w:spacing w:before="0"/>
              <w:jc w:val="center"/>
              <w:rPr>
                <w:b/>
                <w:sz w:val="24"/>
                <w:szCs w:val="24"/>
                <w:lang w:val="sr-Cyrl-RS"/>
              </w:rPr>
            </w:pPr>
            <w:r w:rsidRPr="00854860">
              <w:rPr>
                <w:b/>
                <w:sz w:val="24"/>
                <w:szCs w:val="24"/>
                <w:lang w:val="sr-Cyrl-RS"/>
              </w:rPr>
              <w:t>Набавка доб</w:t>
            </w:r>
            <w:r w:rsidR="004F3533" w:rsidRPr="00854860">
              <w:rPr>
                <w:b/>
                <w:sz w:val="24"/>
                <w:szCs w:val="24"/>
                <w:lang w:val="sr-Cyrl-RS"/>
              </w:rPr>
              <w:t>а</w:t>
            </w:r>
            <w:r w:rsidRPr="00854860">
              <w:rPr>
                <w:b/>
                <w:sz w:val="24"/>
                <w:szCs w:val="24"/>
                <w:lang w:val="sr-Cyrl-RS"/>
              </w:rPr>
              <w:t>ра</w:t>
            </w:r>
          </w:p>
          <w:p w:rsidR="000E75A0" w:rsidRPr="00EC5BB4" w:rsidRDefault="00E02BE6" w:rsidP="004B3302">
            <w:pPr>
              <w:spacing w:before="0"/>
              <w:jc w:val="center"/>
              <w:rPr>
                <w:rFonts w:cs="Arial"/>
                <w:b/>
                <w:i/>
                <w:sz w:val="24"/>
                <w:szCs w:val="24"/>
                <w:lang w:val="sr-Cyrl-CS"/>
              </w:rPr>
            </w:pPr>
            <w:r>
              <w:rPr>
                <w:b/>
                <w:sz w:val="24"/>
                <w:szCs w:val="24"/>
                <w:lang w:val="sr-Cyrl-CS"/>
              </w:rPr>
              <w:t>„</w:t>
            </w:r>
            <w:r w:rsidR="004B3302" w:rsidRPr="004B3302">
              <w:rPr>
                <w:b/>
                <w:sz w:val="24"/>
                <w:szCs w:val="24"/>
                <w:lang w:val="sr-Latn-RS"/>
              </w:rPr>
              <w:t>Teретна возила за потребе ТЦ ЈП ЕПС</w:t>
            </w:r>
            <w:r>
              <w:rPr>
                <w:b/>
                <w:sz w:val="24"/>
                <w:szCs w:val="24"/>
                <w:lang w:val="sr-Cyrl-C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9D6CBB">
              <w:rPr>
                <w:rFonts w:cs="Arial"/>
                <w:b/>
                <w:sz w:val="24"/>
                <w:szCs w:val="24"/>
                <w:lang w:val="ru-RU"/>
              </w:rPr>
              <w:t xml:space="preserve">ЈН/ </w:t>
            </w:r>
            <w:r w:rsidR="004B3302">
              <w:rPr>
                <w:rFonts w:cs="Arial"/>
                <w:b/>
                <w:sz w:val="24"/>
                <w:szCs w:val="24"/>
                <w:lang w:val="ru-RU"/>
              </w:rPr>
              <w:t>8200/0006</w:t>
            </w:r>
            <w:r w:rsidR="009D6CBB" w:rsidRPr="009F07F0">
              <w:rPr>
                <w:b/>
                <w:sz w:val="24"/>
                <w:szCs w:val="24"/>
                <w:lang w:val="sr-Latn-RS"/>
              </w:rPr>
              <w:t>/201</w:t>
            </w:r>
            <w:r w:rsidR="00D67F17">
              <w:rPr>
                <w:b/>
                <w:sz w:val="24"/>
                <w:szCs w:val="24"/>
                <w:lang w:val="sr-Latn-RS"/>
              </w:rPr>
              <w:t>7</w:t>
            </w:r>
          </w:p>
        </w:tc>
        <w:tc>
          <w:tcPr>
            <w:tcW w:w="415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4321"/>
      </w:tblGrid>
      <w:tr w:rsidR="000E75A0" w:rsidRPr="00EC5BB4" w:rsidTr="008C3C49">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2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C3C49">
        <w:trPr>
          <w:trHeight w:val="1921"/>
        </w:trPr>
        <w:tc>
          <w:tcPr>
            <w:tcW w:w="5172" w:type="dxa"/>
          </w:tcPr>
          <w:p w:rsidR="000E75A0" w:rsidRDefault="000E75A0" w:rsidP="001C2B57">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67EE2" w:rsidRPr="00BA2C2D" w:rsidRDefault="00D67EE2" w:rsidP="001C2B57">
            <w:pPr>
              <w:spacing w:before="0"/>
              <w:jc w:val="center"/>
              <w:rPr>
                <w:rFonts w:cs="Arial"/>
                <w:b/>
                <w:bCs/>
                <w:i/>
                <w:iCs/>
                <w:sz w:val="20"/>
                <w:szCs w:val="20"/>
                <w:lang w:val="sr-Cyrl-CS"/>
              </w:rPr>
            </w:pPr>
          </w:p>
          <w:p w:rsidR="000E75A0" w:rsidRPr="001C2B57" w:rsidRDefault="00B52E51" w:rsidP="009A6EA4">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9669E">
              <w:rPr>
                <w:rFonts w:eastAsia="Calibri"/>
              </w:rPr>
              <w:t>након</w:t>
            </w:r>
            <w:proofErr w:type="gramEnd"/>
            <w:r w:rsidRPr="00D9669E">
              <w:rPr>
                <w:rFonts w:eastAsia="Calibri"/>
              </w:rPr>
              <w:t xml:space="preserve"> испоруке</w:t>
            </w:r>
            <w:r w:rsidR="00C80034">
              <w:rPr>
                <w:rFonts w:eastAsia="Calibri"/>
                <w:lang w:val="sr-Cyrl-RS"/>
              </w:rPr>
              <w:t xml:space="preserve"> добара</w:t>
            </w:r>
            <w:r w:rsidR="00A36174" w:rsidRPr="00D9669E">
              <w:rPr>
                <w:rFonts w:cs="Arial"/>
                <w:b/>
                <w:bCs/>
                <w:i/>
                <w:iCs/>
                <w:lang w:val="sr-Cyrl-CS"/>
              </w:rPr>
              <w:t xml:space="preserve"> </w:t>
            </w:r>
            <w:r w:rsidRPr="00D9669E">
              <w:rPr>
                <w:rFonts w:eastAsia="Calibri"/>
              </w:rPr>
              <w:t xml:space="preserve">у року до </w:t>
            </w:r>
            <w:r w:rsidRPr="00D9669E">
              <w:rPr>
                <w:rFonts w:eastAsia="Calibri"/>
                <w:lang w:val="sr-Cyrl-RS"/>
              </w:rPr>
              <w:t>45</w:t>
            </w:r>
            <w:r w:rsidR="00181220">
              <w:rPr>
                <w:rFonts w:eastAsia="Calibri"/>
                <w:lang w:val="sr-Cyrl-RS"/>
              </w:rPr>
              <w:t xml:space="preserve"> </w:t>
            </w:r>
            <w:r w:rsidR="0071693F">
              <w:rPr>
                <w:rFonts w:eastAsia="Calibri"/>
                <w:lang w:val="sr-Cyrl-RS"/>
              </w:rPr>
              <w:t>(словима:</w:t>
            </w:r>
            <w:r w:rsidR="00181220">
              <w:rPr>
                <w:rFonts w:eastAsia="Calibri"/>
                <w:lang w:val="sr-Cyrl-RS"/>
              </w:rPr>
              <w:t xml:space="preserve"> </w:t>
            </w:r>
            <w:r w:rsidR="0071693F">
              <w:rPr>
                <w:rFonts w:eastAsia="Calibri"/>
                <w:lang w:val="sr-Cyrl-RS"/>
              </w:rPr>
              <w:t>четрдесетпет)</w:t>
            </w:r>
            <w:r w:rsidRPr="00D9669E">
              <w:rPr>
                <w:rFonts w:eastAsia="Calibri"/>
              </w:rPr>
              <w:t xml:space="preserve"> дана од дана пријема исправног рачуна</w:t>
            </w:r>
            <w:r w:rsidRPr="00D9669E">
              <w:t xml:space="preserve"> </w:t>
            </w:r>
            <w:r w:rsidRPr="00D9669E">
              <w:rPr>
                <w:rFonts w:cs="Arial"/>
              </w:rPr>
              <w:t>на вредност испоручен</w:t>
            </w:r>
            <w:r w:rsidR="009A6EA4">
              <w:rPr>
                <w:rFonts w:cs="Arial"/>
                <w:lang w:val="sr-Cyrl-RS"/>
              </w:rPr>
              <w:t>их</w:t>
            </w:r>
            <w:r w:rsidRPr="00D9669E">
              <w:rPr>
                <w:rFonts w:cs="Arial"/>
              </w:rPr>
              <w:t xml:space="preserve"> доб</w:t>
            </w:r>
            <w:r w:rsidR="009A6EA4">
              <w:rPr>
                <w:rFonts w:cs="Arial"/>
                <w:lang w:val="sr-Cyrl-RS"/>
              </w:rPr>
              <w:t>а</w:t>
            </w:r>
            <w:r w:rsidRPr="00D9669E">
              <w:rPr>
                <w:rFonts w:cs="Arial"/>
              </w:rPr>
              <w:t xml:space="preserve">ра  </w:t>
            </w:r>
            <w:r w:rsidRPr="00D9669E">
              <w:rPr>
                <w:rFonts w:cs="Arial"/>
                <w:lang w:val="sr-Cyrl-RS"/>
              </w:rPr>
              <w:t xml:space="preserve">и </w:t>
            </w:r>
            <w:r w:rsidRPr="00D9669E">
              <w:rPr>
                <w:rFonts w:cs="Arial"/>
              </w:rPr>
              <w:t xml:space="preserve"> </w:t>
            </w:r>
            <w:r w:rsidR="009A6EA4">
              <w:rPr>
                <w:rFonts w:cs="Arial"/>
                <w:lang w:val="sr-Cyrl-RS"/>
              </w:rPr>
              <w:t>Записника о квантитативном и квалитативном пријему добара</w:t>
            </w:r>
            <w:r w:rsidRPr="00D9669E">
              <w:rPr>
                <w:rFonts w:cs="Arial"/>
              </w:rPr>
              <w:t xml:space="preserve">, потписаног од </w:t>
            </w:r>
            <w:r w:rsidR="009A6EA4">
              <w:rPr>
                <w:rFonts w:cs="Arial"/>
                <w:lang w:val="sr-Cyrl-RS"/>
              </w:rPr>
              <w:t xml:space="preserve">стране </w:t>
            </w:r>
            <w:r w:rsidR="00C80034">
              <w:rPr>
                <w:rFonts w:cs="Arial"/>
                <w:lang w:val="sr-Cyrl-RS"/>
              </w:rPr>
              <w:t>н</w:t>
            </w:r>
            <w:r w:rsidRPr="00D9669E">
              <w:rPr>
                <w:rFonts w:cs="Arial"/>
                <w:lang w:val="ru-RU"/>
              </w:rPr>
              <w:t xml:space="preserve">аручиоца </w:t>
            </w:r>
            <w:r w:rsidRPr="00D9669E">
              <w:rPr>
                <w:rFonts w:cs="Arial"/>
              </w:rPr>
              <w:t xml:space="preserve">– </w:t>
            </w:r>
            <w:r w:rsidR="009A6EA4">
              <w:rPr>
                <w:rFonts w:cs="Arial"/>
                <w:lang w:val="sr-Cyrl-RS"/>
              </w:rPr>
              <w:t>Техничког центра</w:t>
            </w:r>
            <w:r w:rsidRPr="00D9669E">
              <w:rPr>
                <w:rFonts w:cs="Arial"/>
              </w:rPr>
              <w:t xml:space="preserve"> ЈП ЕПС</w:t>
            </w:r>
            <w:r w:rsidRPr="00D9669E">
              <w:rPr>
                <w:rFonts w:cs="Arial"/>
                <w:lang w:val="ru-RU"/>
              </w:rPr>
              <w:t xml:space="preserve"> и </w:t>
            </w:r>
            <w:r w:rsidR="00C80034">
              <w:rPr>
                <w:rFonts w:cs="Arial"/>
                <w:lang w:val="ru-RU"/>
              </w:rPr>
              <w:t>п</w:t>
            </w:r>
            <w:r w:rsidRPr="00D9669E">
              <w:rPr>
                <w:rFonts w:cs="Arial"/>
                <w:lang w:val="ru-RU"/>
              </w:rPr>
              <w:t>онуђача</w:t>
            </w:r>
            <w:r w:rsidRPr="00D9669E">
              <w:rPr>
                <w:lang w:val="sr-Cyrl-RS"/>
              </w:rPr>
              <w:t>.</w:t>
            </w:r>
          </w:p>
        </w:tc>
        <w:tc>
          <w:tcPr>
            <w:tcW w:w="4321" w:type="dxa"/>
            <w:vAlign w:val="center"/>
          </w:tcPr>
          <w:p w:rsidR="00750A33" w:rsidRDefault="00750A33" w:rsidP="007D6872">
            <w:pPr>
              <w:spacing w:before="0"/>
              <w:jc w:val="center"/>
              <w:rPr>
                <w:rFonts w:cs="Arial"/>
                <w:bCs/>
                <w:i/>
                <w:iCs/>
                <w:color w:val="00B0F0"/>
                <w:sz w:val="20"/>
                <w:szCs w:val="20"/>
                <w:lang w:val="sr-Cyrl-CS"/>
              </w:rPr>
            </w:pPr>
          </w:p>
          <w:p w:rsidR="00E44912" w:rsidRPr="00F110AD" w:rsidRDefault="00E44912" w:rsidP="007D687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7D6872">
            <w:pPr>
              <w:spacing w:before="0"/>
              <w:jc w:val="center"/>
              <w:rPr>
                <w:rFonts w:cs="Arial"/>
                <w:bCs/>
                <w:iCs/>
                <w:sz w:val="20"/>
                <w:szCs w:val="20"/>
                <w:lang w:val="sr-Cyrl-CS"/>
              </w:rPr>
            </w:pPr>
            <w:r w:rsidRPr="00F110AD">
              <w:rPr>
                <w:rFonts w:cs="Arial"/>
                <w:bCs/>
                <w:iCs/>
                <w:sz w:val="20"/>
                <w:szCs w:val="20"/>
                <w:lang w:val="sr-Cyrl-CS"/>
              </w:rPr>
              <w:t>ДА/НЕ</w:t>
            </w:r>
          </w:p>
          <w:p w:rsidR="00750A33" w:rsidRDefault="00E44912" w:rsidP="007D6872">
            <w:pPr>
              <w:spacing w:before="0"/>
              <w:jc w:val="center"/>
              <w:rPr>
                <w:rFonts w:cs="Arial"/>
                <w:bCs/>
                <w:i/>
                <w:iCs/>
                <w:color w:val="00B0F0"/>
                <w:sz w:val="20"/>
                <w:szCs w:val="20"/>
                <w:lang w:val="sr-Cyrl-CS"/>
              </w:rPr>
            </w:pPr>
            <w:r w:rsidRPr="00F110AD">
              <w:rPr>
                <w:rFonts w:cs="Arial"/>
                <w:bCs/>
                <w:iCs/>
                <w:sz w:val="20"/>
                <w:szCs w:val="20"/>
                <w:lang w:val="sr-Cyrl-CS"/>
              </w:rPr>
              <w:t>(заокружити</w:t>
            </w:r>
            <w:r>
              <w:rPr>
                <w:rFonts w:cs="Arial"/>
                <w:bCs/>
                <w:iCs/>
                <w:sz w:val="20"/>
                <w:szCs w:val="20"/>
                <w:lang w:val="sr-Cyrl-CS"/>
              </w:rPr>
              <w:t>)</w:t>
            </w:r>
          </w:p>
          <w:p w:rsidR="000E75A0" w:rsidRPr="00BA2C2D" w:rsidRDefault="000E75A0" w:rsidP="007D6872">
            <w:pPr>
              <w:spacing w:before="0"/>
              <w:jc w:val="center"/>
              <w:rPr>
                <w:rFonts w:cs="Arial"/>
                <w:b/>
                <w:bCs/>
                <w:i/>
                <w:iCs/>
                <w:sz w:val="20"/>
                <w:szCs w:val="20"/>
                <w:lang w:val="sr-Cyrl-CS"/>
              </w:rPr>
            </w:pPr>
          </w:p>
        </w:tc>
      </w:tr>
      <w:tr w:rsidR="000E75A0" w:rsidRPr="00EC5BB4" w:rsidTr="008C3C49">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9A6EA4" w:rsidRPr="009A6EA4" w:rsidRDefault="009A6EA4" w:rsidP="009A6EA4">
            <w:pPr>
              <w:spacing w:before="0"/>
              <w:jc w:val="left"/>
              <w:rPr>
                <w:rFonts w:cs="Arial"/>
                <w:bCs/>
                <w:sz w:val="24"/>
                <w:szCs w:val="24"/>
                <w:lang w:val="sr-Cyrl-RS" w:bidi="en-US"/>
              </w:rPr>
            </w:pPr>
            <w:r w:rsidRPr="009A6EA4">
              <w:rPr>
                <w:rFonts w:cs="Arial"/>
                <w:bCs/>
                <w:sz w:val="24"/>
                <w:szCs w:val="24"/>
                <w:lang w:val="sr-Cyrl-RS" w:bidi="en-US"/>
              </w:rPr>
              <w:t xml:space="preserve">Изабрани понуђач је обавезан да испоруку теретних возила изврши </w:t>
            </w:r>
            <w:r w:rsidR="00C66C3B">
              <w:rPr>
                <w:rFonts w:cs="Arial"/>
                <w:bCs/>
                <w:sz w:val="24"/>
                <w:szCs w:val="24"/>
                <w:lang w:val="sr-Cyrl-RS" w:bidi="en-US"/>
              </w:rPr>
              <w:t xml:space="preserve">у року, који не може бити дужи од </w:t>
            </w:r>
            <w:r w:rsidRPr="009A6EA4">
              <w:rPr>
                <w:rFonts w:cs="Arial"/>
                <w:bCs/>
                <w:sz w:val="24"/>
                <w:szCs w:val="24"/>
                <w:lang w:val="sr-Cyrl-RS" w:bidi="en-US"/>
              </w:rPr>
              <w:t>6 (словима: шест) месеци  од дана закључења уговора</w:t>
            </w:r>
          </w:p>
          <w:p w:rsidR="000E75A0" w:rsidRPr="00D9669E" w:rsidRDefault="000E75A0" w:rsidP="00872B2D">
            <w:pPr>
              <w:spacing w:before="0"/>
              <w:jc w:val="left"/>
              <w:rPr>
                <w:rFonts w:cs="Arial"/>
                <w:b/>
                <w:bCs/>
                <w:i/>
                <w:iCs/>
                <w:color w:val="00B0F0"/>
                <w:lang w:val="sr-Cyrl-CS"/>
              </w:rPr>
            </w:pPr>
          </w:p>
        </w:tc>
        <w:tc>
          <w:tcPr>
            <w:tcW w:w="4321" w:type="dxa"/>
            <w:vAlign w:val="center"/>
          </w:tcPr>
          <w:p w:rsidR="00E44912" w:rsidRPr="00F110AD" w:rsidRDefault="00E44912" w:rsidP="00E4491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E44912">
            <w:pPr>
              <w:spacing w:before="0"/>
              <w:jc w:val="center"/>
              <w:rPr>
                <w:rFonts w:cs="Arial"/>
                <w:bCs/>
                <w:iCs/>
                <w:sz w:val="20"/>
                <w:szCs w:val="20"/>
                <w:lang w:val="sr-Cyrl-CS"/>
              </w:rPr>
            </w:pPr>
            <w:r w:rsidRPr="00F110AD">
              <w:rPr>
                <w:rFonts w:cs="Arial"/>
                <w:bCs/>
                <w:iCs/>
                <w:sz w:val="20"/>
                <w:szCs w:val="20"/>
                <w:lang w:val="sr-Cyrl-CS"/>
              </w:rPr>
              <w:t>ДА/НЕ</w:t>
            </w:r>
          </w:p>
          <w:p w:rsidR="000E75A0" w:rsidRPr="00BA2C2D" w:rsidRDefault="00E44912" w:rsidP="00E44912">
            <w:pPr>
              <w:spacing w:before="0"/>
              <w:jc w:val="center"/>
              <w:rPr>
                <w:rFonts w:cs="Arial"/>
                <w:bCs/>
                <w:i/>
                <w:iCs/>
                <w:color w:val="00B0F0"/>
                <w:sz w:val="20"/>
                <w:szCs w:val="20"/>
              </w:rPr>
            </w:pPr>
            <w:r w:rsidRPr="00F110AD">
              <w:rPr>
                <w:rFonts w:cs="Arial"/>
                <w:bCs/>
                <w:iCs/>
                <w:sz w:val="20"/>
                <w:szCs w:val="20"/>
                <w:lang w:val="sr-Cyrl-CS"/>
              </w:rPr>
              <w:t>(заокружити</w:t>
            </w:r>
            <w:r>
              <w:rPr>
                <w:rFonts w:cs="Arial"/>
                <w:bCs/>
                <w:iCs/>
                <w:sz w:val="20"/>
                <w:szCs w:val="20"/>
                <w:lang w:val="sr-Cyrl-CS"/>
              </w:rPr>
              <w:t>)</w:t>
            </w:r>
          </w:p>
        </w:tc>
      </w:tr>
      <w:tr w:rsidR="00C86D6B" w:rsidRPr="00EC5BB4" w:rsidTr="008C3C49">
        <w:tc>
          <w:tcPr>
            <w:tcW w:w="5172" w:type="dxa"/>
            <w:vAlign w:val="center"/>
          </w:tcPr>
          <w:p w:rsidR="00D9669E" w:rsidRPr="00872B2D" w:rsidRDefault="00D51E36" w:rsidP="00872B2D">
            <w:pPr>
              <w:spacing w:before="0"/>
              <w:jc w:val="center"/>
              <w:rPr>
                <w:rFonts w:cs="Arial"/>
                <w:b/>
                <w:bCs/>
                <w:i/>
                <w:iCs/>
                <w:sz w:val="20"/>
                <w:szCs w:val="20"/>
                <w:lang w:val="sr-Cyrl-CS"/>
              </w:rPr>
            </w:pPr>
            <w:r w:rsidRPr="00872B2D">
              <w:rPr>
                <w:rFonts w:cs="Arial"/>
                <w:b/>
                <w:bCs/>
                <w:i/>
                <w:iCs/>
                <w:sz w:val="20"/>
                <w:szCs w:val="20"/>
                <w:lang w:val="sr-Cyrl-CS"/>
              </w:rPr>
              <w:t xml:space="preserve">ПАРИТЕТ И </w:t>
            </w:r>
            <w:r w:rsidR="00C86D6B" w:rsidRPr="00872B2D">
              <w:rPr>
                <w:rFonts w:cs="Arial"/>
                <w:b/>
                <w:bCs/>
                <w:i/>
                <w:iCs/>
                <w:sz w:val="20"/>
                <w:szCs w:val="20"/>
                <w:lang w:val="sr-Cyrl-CS"/>
              </w:rPr>
              <w:t>МЕСТО ИСПОРУКЕ:</w:t>
            </w:r>
          </w:p>
          <w:p w:rsidR="009A6EA4" w:rsidRPr="006C1C1F" w:rsidRDefault="00CC71C0" w:rsidP="009A6EA4">
            <w:pPr>
              <w:rPr>
                <w:rFonts w:cs="Arial"/>
                <w:sz w:val="24"/>
                <w:szCs w:val="24"/>
                <w:lang w:val="sr-Latn-RS"/>
              </w:rPr>
            </w:pPr>
            <w:r w:rsidRPr="00C80034">
              <w:rPr>
                <w:rFonts w:cs="Arial"/>
                <w:bCs/>
                <w:sz w:val="24"/>
                <w:szCs w:val="24"/>
                <w:lang w:val="sr-Cyrl-RS" w:bidi="en-US"/>
              </w:rPr>
              <w:t xml:space="preserve"> </w:t>
            </w:r>
            <w:r w:rsidR="009A6EA4" w:rsidRPr="00181BAB">
              <w:rPr>
                <w:rFonts w:cs="Arial"/>
                <w:bCs/>
                <w:sz w:val="24"/>
                <w:szCs w:val="24"/>
                <w:lang w:val="sr-Cyrl-RS" w:bidi="en-US"/>
              </w:rPr>
              <w:t xml:space="preserve">Испорука </w:t>
            </w:r>
            <w:r w:rsidR="009A6EA4">
              <w:rPr>
                <w:rFonts w:cs="Arial"/>
                <w:sz w:val="24"/>
                <w:szCs w:val="24"/>
                <w:lang w:val="sr-Cyrl-RS"/>
              </w:rPr>
              <w:t>таретних возила</w:t>
            </w:r>
            <w:r w:rsidR="009A6EA4">
              <w:rPr>
                <w:rFonts w:asciiTheme="minorHAnsi" w:hAnsiTheme="minorHAnsi" w:cs="Arial"/>
                <w:b/>
                <w:lang w:val="sr-Cyrl-RS"/>
              </w:rPr>
              <w:t xml:space="preserve"> </w:t>
            </w:r>
            <w:r w:rsidR="009A6EA4" w:rsidRPr="00181BAB">
              <w:rPr>
                <w:rFonts w:cs="Arial"/>
                <w:sz w:val="24"/>
                <w:szCs w:val="24"/>
                <w:lang w:val="sr-Cyrl-RS"/>
              </w:rPr>
              <w:t>ће се вршити</w:t>
            </w:r>
            <w:r w:rsidR="009A6EA4" w:rsidRPr="00AE2734">
              <w:rPr>
                <w:rFonts w:cs="Arial"/>
                <w:bCs/>
                <w:sz w:val="24"/>
                <w:szCs w:val="24"/>
                <w:lang w:val="sr-Cyrl-RS" w:bidi="en-US"/>
              </w:rPr>
              <w:t xml:space="preserve"> на </w:t>
            </w:r>
            <w:r w:rsidR="009A6EA4" w:rsidRPr="00AE2734">
              <w:rPr>
                <w:rFonts w:cs="Arial"/>
                <w:sz w:val="24"/>
                <w:szCs w:val="24"/>
                <w:lang w:val="sr-Cyrl-CS"/>
              </w:rPr>
              <w:t>паритет</w:t>
            </w:r>
            <w:r w:rsidR="009A6EA4" w:rsidRPr="00AE2734">
              <w:rPr>
                <w:rFonts w:cs="Arial"/>
                <w:sz w:val="24"/>
                <w:szCs w:val="24"/>
                <w:lang w:val="sr-Cyrl-RS"/>
              </w:rPr>
              <w:t>у</w:t>
            </w:r>
            <w:r w:rsidR="009A6EA4" w:rsidRPr="00AE2734">
              <w:rPr>
                <w:rFonts w:cs="Arial"/>
                <w:sz w:val="24"/>
                <w:szCs w:val="24"/>
                <w:lang w:val="sl-SI"/>
              </w:rPr>
              <w:t xml:space="preserve"> </w:t>
            </w:r>
            <w:r w:rsidR="009A6EA4" w:rsidRPr="00AE2734">
              <w:rPr>
                <w:rFonts w:cs="Arial"/>
                <w:sz w:val="24"/>
                <w:szCs w:val="24"/>
                <w:lang w:val="sr-Cyrl-CS"/>
              </w:rPr>
              <w:t xml:space="preserve">Истоварно место </w:t>
            </w:r>
            <w:r w:rsidR="009A6EA4" w:rsidRPr="00AE2734">
              <w:rPr>
                <w:rFonts w:cs="Arial"/>
                <w:sz w:val="24"/>
                <w:szCs w:val="24"/>
                <w:lang w:val="sl-SI"/>
              </w:rPr>
              <w:t xml:space="preserve"> </w:t>
            </w:r>
            <w:r w:rsidR="009A6EA4" w:rsidRPr="00AE2734">
              <w:rPr>
                <w:rFonts w:cs="Arial"/>
                <w:sz w:val="24"/>
                <w:szCs w:val="24"/>
                <w:lang w:val="sr-Cyrl-CS"/>
              </w:rPr>
              <w:t>у</w:t>
            </w:r>
            <w:r w:rsidR="009A6EA4" w:rsidRPr="00AE2734">
              <w:rPr>
                <w:rFonts w:cs="Arial"/>
                <w:sz w:val="24"/>
                <w:szCs w:val="24"/>
                <w:lang w:val="sl-SI"/>
              </w:rPr>
              <w:t xml:space="preserve"> </w:t>
            </w:r>
            <w:r w:rsidR="009A6EA4" w:rsidRPr="00AE2734">
              <w:rPr>
                <w:rFonts w:cs="Arial"/>
                <w:sz w:val="24"/>
                <w:szCs w:val="24"/>
                <w:lang w:val="sr-Cyrl-CS"/>
              </w:rPr>
              <w:t>складиште</w:t>
            </w:r>
            <w:r w:rsidR="009A6EA4" w:rsidRPr="00AE2734">
              <w:rPr>
                <w:rFonts w:cs="Arial"/>
                <w:sz w:val="24"/>
                <w:szCs w:val="24"/>
                <w:lang w:val="sl-SI"/>
              </w:rPr>
              <w:t xml:space="preserve"> </w:t>
            </w:r>
            <w:r w:rsidR="009A6EA4">
              <w:rPr>
                <w:rFonts w:cs="Arial"/>
                <w:sz w:val="24"/>
                <w:szCs w:val="24"/>
                <w:lang w:val="sr-Cyrl-RS"/>
              </w:rPr>
              <w:t>Наручиоца</w:t>
            </w:r>
            <w:r w:rsidR="00C66C3B">
              <w:rPr>
                <w:rFonts w:cs="Arial"/>
                <w:sz w:val="24"/>
                <w:szCs w:val="24"/>
                <w:lang w:val="sr-Cyrl-RS"/>
              </w:rPr>
              <w:t xml:space="preserve"> – Техничког центра Наручиоца</w:t>
            </w:r>
            <w:r w:rsidR="009A6EA4">
              <w:rPr>
                <w:rFonts w:cs="Arial"/>
                <w:sz w:val="24"/>
                <w:szCs w:val="24"/>
                <w:lang w:val="sr-Cyrl-RS"/>
              </w:rPr>
              <w:t>,</w:t>
            </w:r>
            <w:r w:rsidR="009A6EA4" w:rsidRPr="00CC71C0">
              <w:rPr>
                <w:rFonts w:cs="Arial"/>
              </w:rPr>
              <w:t xml:space="preserve"> </w:t>
            </w:r>
            <w:r w:rsidR="009A6EA4" w:rsidRPr="00C52E38">
              <w:rPr>
                <w:rFonts w:cs="Arial"/>
                <w:sz w:val="24"/>
                <w:szCs w:val="24"/>
              </w:rPr>
              <w:t>a</w:t>
            </w:r>
            <w:r w:rsidR="009A6EA4" w:rsidRPr="00C52E38">
              <w:rPr>
                <w:rFonts w:cs="Arial"/>
                <w:sz w:val="24"/>
                <w:szCs w:val="24"/>
                <w:lang w:val="sr-Cyrl-CS"/>
              </w:rPr>
              <w:t xml:space="preserve"> за стране понуђаче</w:t>
            </w:r>
            <w:r w:rsidR="009A6EA4" w:rsidRPr="00C52E38">
              <w:rPr>
                <w:rFonts w:cs="Arial"/>
                <w:bCs/>
                <w:sz w:val="24"/>
                <w:szCs w:val="24"/>
                <w:lang w:val="sr-Latn-RS"/>
              </w:rPr>
              <w:t xml:space="preserve"> D</w:t>
            </w:r>
            <w:r w:rsidR="00D60E94">
              <w:rPr>
                <w:rFonts w:cs="Arial"/>
                <w:bCs/>
                <w:sz w:val="24"/>
                <w:szCs w:val="24"/>
                <w:lang w:val="sr-Cyrl-RS"/>
              </w:rPr>
              <w:t>Д</w:t>
            </w:r>
            <w:r w:rsidR="009A6EA4" w:rsidRPr="00C52E38">
              <w:rPr>
                <w:rFonts w:cs="Arial"/>
                <w:bCs/>
                <w:sz w:val="24"/>
                <w:szCs w:val="24"/>
                <w:lang w:val="sr-Latn-RS"/>
              </w:rPr>
              <w:t xml:space="preserve">P </w:t>
            </w:r>
            <w:r w:rsidR="009A6EA4" w:rsidRPr="00C52E38">
              <w:rPr>
                <w:rFonts w:cs="Arial"/>
                <w:bCs/>
                <w:sz w:val="24"/>
                <w:szCs w:val="24"/>
                <w:lang w:val="sr-Cyrl-RS"/>
              </w:rPr>
              <w:t>складиште</w:t>
            </w:r>
            <w:r w:rsidR="009A6EA4" w:rsidRPr="00C52E38">
              <w:rPr>
                <w:rFonts w:cs="Arial"/>
                <w:bCs/>
                <w:sz w:val="24"/>
                <w:szCs w:val="24"/>
                <w:lang w:val="sr-Cyrl-BA"/>
              </w:rPr>
              <w:t xml:space="preserve"> </w:t>
            </w:r>
            <w:r w:rsidR="009A6EA4">
              <w:rPr>
                <w:rFonts w:cs="Arial"/>
                <w:bCs/>
                <w:sz w:val="24"/>
                <w:szCs w:val="24"/>
                <w:lang w:val="sr-Cyrl-BA"/>
              </w:rPr>
              <w:t>Наручиоца</w:t>
            </w:r>
            <w:r w:rsidR="00C66C3B">
              <w:rPr>
                <w:rFonts w:cs="Arial"/>
                <w:bCs/>
                <w:sz w:val="24"/>
                <w:szCs w:val="24"/>
                <w:lang w:val="sr-Cyrl-BA"/>
              </w:rPr>
              <w:t xml:space="preserve"> – Техничког центра Наручиоца</w:t>
            </w:r>
            <w:r w:rsidR="009A6EA4">
              <w:rPr>
                <w:rFonts w:cs="Arial"/>
                <w:bCs/>
                <w:sz w:val="24"/>
                <w:szCs w:val="24"/>
                <w:lang w:val="sr-Cyrl-BA"/>
              </w:rPr>
              <w:t xml:space="preserve"> (</w:t>
            </w:r>
            <w:r w:rsidR="009A6EA4">
              <w:rPr>
                <w:rFonts w:cs="Arial"/>
                <w:bCs/>
                <w:sz w:val="24"/>
                <w:szCs w:val="24"/>
                <w:lang w:val="sr-Latn-RS"/>
              </w:rPr>
              <w:t>INCOTERMS 2010)</w:t>
            </w:r>
          </w:p>
          <w:p w:rsidR="009A6EA4" w:rsidRPr="007B2EA4" w:rsidRDefault="009A6EA4" w:rsidP="009A6EA4">
            <w:pPr>
              <w:ind w:left="709" w:hanging="709"/>
              <w:rPr>
                <w:rFonts w:eastAsia="Arial" w:cs="Arial"/>
                <w:sz w:val="24"/>
                <w:lang w:val="sr-Cyrl-RS"/>
              </w:rPr>
            </w:pPr>
            <w:r w:rsidRPr="007B2EA4">
              <w:rPr>
                <w:rFonts w:eastAsia="Arial" w:cs="Arial"/>
                <w:sz w:val="24"/>
                <w:lang w:val="sr-Cyrl-RS"/>
              </w:rPr>
              <w:t xml:space="preserve">Место испоруке </w:t>
            </w:r>
            <w:r>
              <w:rPr>
                <w:rFonts w:eastAsia="Arial" w:cs="Arial"/>
                <w:sz w:val="24"/>
                <w:lang w:val="sr-Cyrl-RS"/>
              </w:rPr>
              <w:t xml:space="preserve">тететних возила </w:t>
            </w:r>
            <w:r w:rsidRPr="007B2EA4">
              <w:rPr>
                <w:rFonts w:eastAsia="Arial" w:cs="Arial"/>
                <w:sz w:val="24"/>
                <w:lang w:val="sr-Cyrl-RS"/>
              </w:rPr>
              <w:t xml:space="preserve">је Београд, </w:t>
            </w:r>
            <w:r w:rsidR="00C66C3B">
              <w:rPr>
                <w:rFonts w:eastAsia="Arial" w:cs="Arial"/>
                <w:sz w:val="24"/>
                <w:lang w:val="sr-Cyrl-RS"/>
              </w:rPr>
              <w:t xml:space="preserve">ул. </w:t>
            </w:r>
            <w:r w:rsidRPr="007B2EA4">
              <w:rPr>
                <w:rFonts w:eastAsia="Arial" w:cs="Arial"/>
                <w:sz w:val="24"/>
                <w:lang w:val="sr-Cyrl-RS"/>
              </w:rPr>
              <w:t>Топлице Милана б.б.</w:t>
            </w:r>
          </w:p>
          <w:p w:rsidR="00C86D6B" w:rsidRPr="00C80034" w:rsidRDefault="00C86D6B" w:rsidP="00AF3AF8">
            <w:pPr>
              <w:spacing w:before="0"/>
              <w:jc w:val="center"/>
              <w:rPr>
                <w:rFonts w:cs="Arial"/>
                <w:b/>
                <w:bCs/>
                <w:i/>
                <w:iCs/>
                <w:sz w:val="24"/>
                <w:szCs w:val="24"/>
                <w:lang w:val="sr-Cyrl-CS"/>
              </w:rPr>
            </w:pPr>
          </w:p>
        </w:tc>
        <w:tc>
          <w:tcPr>
            <w:tcW w:w="4321" w:type="dxa"/>
            <w:vAlign w:val="center"/>
          </w:tcPr>
          <w:p w:rsidR="00E44912" w:rsidRPr="00F110AD" w:rsidRDefault="00E44912" w:rsidP="00E44912">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E44912" w:rsidRDefault="00E44912" w:rsidP="00E44912">
            <w:pPr>
              <w:spacing w:before="0"/>
              <w:jc w:val="center"/>
              <w:rPr>
                <w:rFonts w:cs="Arial"/>
                <w:bCs/>
                <w:iCs/>
                <w:sz w:val="20"/>
                <w:szCs w:val="20"/>
                <w:lang w:val="sr-Cyrl-CS"/>
              </w:rPr>
            </w:pPr>
            <w:r w:rsidRPr="00F110AD">
              <w:rPr>
                <w:rFonts w:cs="Arial"/>
                <w:bCs/>
                <w:iCs/>
                <w:sz w:val="20"/>
                <w:szCs w:val="20"/>
                <w:lang w:val="sr-Cyrl-CS"/>
              </w:rPr>
              <w:t>ДА/НЕ</w:t>
            </w:r>
          </w:p>
          <w:p w:rsidR="00C86D6B" w:rsidRPr="00C80034" w:rsidRDefault="00E44912" w:rsidP="00E44912">
            <w:pPr>
              <w:spacing w:before="0"/>
              <w:jc w:val="center"/>
              <w:rPr>
                <w:rFonts w:cs="Arial"/>
                <w:b/>
                <w:bCs/>
                <w:i/>
                <w:iCs/>
                <w:sz w:val="24"/>
                <w:szCs w:val="24"/>
                <w:lang w:val="sr-Cyrl-CS"/>
              </w:rPr>
            </w:pPr>
            <w:r w:rsidRPr="00F110AD">
              <w:rPr>
                <w:rFonts w:cs="Arial"/>
                <w:bCs/>
                <w:iCs/>
                <w:sz w:val="20"/>
                <w:szCs w:val="20"/>
                <w:lang w:val="sr-Cyrl-CS"/>
              </w:rPr>
              <w:t>(заокружити</w:t>
            </w:r>
            <w:r>
              <w:rPr>
                <w:rFonts w:cs="Arial"/>
                <w:bCs/>
                <w:iCs/>
                <w:sz w:val="20"/>
                <w:szCs w:val="20"/>
                <w:lang w:val="sr-Cyrl-CS"/>
              </w:rPr>
              <w:t>)</w:t>
            </w:r>
          </w:p>
        </w:tc>
      </w:tr>
      <w:tr w:rsidR="00872B2D" w:rsidRPr="00EC5BB4" w:rsidTr="008C3C49">
        <w:trPr>
          <w:trHeight w:val="1279"/>
        </w:trPr>
        <w:tc>
          <w:tcPr>
            <w:tcW w:w="5172" w:type="dxa"/>
            <w:vAlign w:val="center"/>
          </w:tcPr>
          <w:p w:rsidR="00872B2D" w:rsidRPr="009A6EA4" w:rsidRDefault="00872B2D" w:rsidP="00872B2D">
            <w:pPr>
              <w:spacing w:before="0"/>
              <w:jc w:val="center"/>
              <w:rPr>
                <w:rFonts w:cs="Arial"/>
                <w:b/>
                <w:bCs/>
                <w:i/>
                <w:iCs/>
                <w:lang w:val="sr-Cyrl-CS"/>
              </w:rPr>
            </w:pPr>
            <w:r w:rsidRPr="009A6EA4">
              <w:rPr>
                <w:rFonts w:cs="Arial"/>
                <w:b/>
                <w:bCs/>
                <w:i/>
                <w:iCs/>
                <w:lang w:val="sr-Cyrl-CS"/>
              </w:rPr>
              <w:t>ГАРАНТНИ РОК:</w:t>
            </w:r>
          </w:p>
          <w:p w:rsidR="009A6EA4" w:rsidRPr="009A6EA4" w:rsidRDefault="00D60E94" w:rsidP="009A6EA4">
            <w:pPr>
              <w:spacing w:before="0"/>
              <w:jc w:val="left"/>
              <w:rPr>
                <w:rFonts w:eastAsia="Arial" w:cs="Arial"/>
                <w:b/>
                <w:lang w:val="sr-Cyrl-RS"/>
              </w:rPr>
            </w:pPr>
            <w:r>
              <w:rPr>
                <w:rFonts w:eastAsia="Arial" w:cs="Arial"/>
                <w:b/>
                <w:lang w:val="sr-Cyrl-RS"/>
              </w:rPr>
              <w:t>Г</w:t>
            </w:r>
            <w:r w:rsidR="009A6EA4" w:rsidRPr="009A6EA4">
              <w:rPr>
                <w:rFonts w:eastAsia="Arial" w:cs="Arial"/>
                <w:b/>
              </w:rPr>
              <w:t>арантни рок</w:t>
            </w:r>
            <w:r w:rsidR="00E3388C">
              <w:rPr>
                <w:rFonts w:eastAsia="Arial" w:cs="Arial"/>
                <w:b/>
                <w:lang w:val="sr-Cyrl-RS"/>
              </w:rPr>
              <w:t xml:space="preserve"> не може бити краћи од</w:t>
            </w:r>
            <w:r w:rsidR="009A6EA4" w:rsidRPr="009A6EA4">
              <w:rPr>
                <w:rFonts w:eastAsia="Arial" w:cs="Arial"/>
                <w:b/>
                <w:lang w:val="sr-Cyrl-RS"/>
              </w:rPr>
              <w:t>:</w:t>
            </w:r>
          </w:p>
          <w:p w:rsidR="009A6EA4" w:rsidRPr="009A6EA4" w:rsidRDefault="009A6EA4" w:rsidP="009A6EA4">
            <w:pPr>
              <w:spacing w:before="0"/>
              <w:jc w:val="left"/>
              <w:rPr>
                <w:rFonts w:eastAsia="Arial" w:cs="Arial"/>
                <w:b/>
                <w:lang w:val="sr-Cyrl-RS"/>
              </w:rPr>
            </w:pPr>
          </w:p>
          <w:p w:rsidR="009A6EA4" w:rsidRPr="009A6EA4" w:rsidRDefault="009A6EA4" w:rsidP="009A6EA4">
            <w:pPr>
              <w:spacing w:before="0" w:after="160" w:line="259" w:lineRule="auto"/>
              <w:ind w:left="630"/>
              <w:contextualSpacing/>
              <w:jc w:val="left"/>
              <w:rPr>
                <w:rFonts w:eastAsia="Arial" w:cs="Arial"/>
                <w:b/>
                <w:lang w:val="sr-Cyrl-RS"/>
              </w:rPr>
            </w:pPr>
            <w:r w:rsidRPr="009A6EA4">
              <w:rPr>
                <w:rFonts w:eastAsia="Arial" w:cs="Arial"/>
                <w:b/>
                <w:lang w:val="sr-Cyrl-RS"/>
              </w:rPr>
              <w:t>1.Теретно возило „Путар“ носивости 3,5т</w:t>
            </w:r>
            <w:r>
              <w:rPr>
                <w:rFonts w:eastAsia="Arial" w:cs="Arial"/>
                <w:b/>
                <w:lang w:val="sr-Cyrl-RS"/>
              </w:rPr>
              <w:t>:</w:t>
            </w:r>
          </w:p>
          <w:p w:rsidR="009A6EA4" w:rsidRPr="009A6EA4" w:rsidRDefault="009A6EA4" w:rsidP="009A6EA4">
            <w:pPr>
              <w:spacing w:before="0"/>
              <w:jc w:val="left"/>
              <w:rPr>
                <w:rFonts w:eastAsia="Arial" w:cs="Arial"/>
                <w:lang w:val="sr-Cyrl-RS"/>
              </w:rPr>
            </w:pP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Подвоз - </w:t>
            </w:r>
            <w:r w:rsidRPr="00C66C3B">
              <w:rPr>
                <w:rFonts w:eastAsia="Arial" w:cs="Arial"/>
                <w:lang w:val="sr-Cyrl-RS"/>
              </w:rPr>
              <w:t>24 месеца</w:t>
            </w:r>
            <w:r w:rsidRPr="009A6EA4">
              <w:rPr>
                <w:rFonts w:eastAsia="Arial" w:cs="Arial"/>
                <w:lang w:val="sr-Cyrl-RS"/>
              </w:rPr>
              <w:t xml:space="preserve"> на комплетан подвоз од дана испоруке и потписивања Записника о квалитативном и квантитативном пријему;</w:t>
            </w:r>
          </w:p>
          <w:p w:rsidR="009A6EA4" w:rsidRPr="00133F7F"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lastRenderedPageBreak/>
              <w:t xml:space="preserve">На надоградњу - </w:t>
            </w:r>
            <w:r w:rsidRPr="00C66C3B">
              <w:rPr>
                <w:rFonts w:eastAsia="Arial" w:cs="Arial"/>
                <w:lang w:val="sr-Cyrl-RS"/>
              </w:rPr>
              <w:t>24 месеца</w:t>
            </w:r>
            <w:r w:rsidRPr="009A6EA4">
              <w:rPr>
                <w:rFonts w:eastAsia="Arial" w:cs="Arial"/>
                <w:lang w:val="sr-Cyrl-RS"/>
              </w:rPr>
              <w:t xml:space="preserve"> од дана испоруке и потписивања Записника о квалитативном и квантитативном пријему;</w:t>
            </w:r>
          </w:p>
          <w:p w:rsidR="009A6EA4" w:rsidRPr="00133F7F" w:rsidRDefault="009A6EA4" w:rsidP="006B4A7E">
            <w:pPr>
              <w:pStyle w:val="ListParagraph"/>
              <w:numPr>
                <w:ilvl w:val="0"/>
                <w:numId w:val="37"/>
              </w:numPr>
              <w:spacing w:before="0" w:after="160" w:line="259" w:lineRule="auto"/>
              <w:jc w:val="left"/>
              <w:rPr>
                <w:rFonts w:ascii="Arial" w:eastAsia="Arial" w:hAnsi="Arial" w:cs="Arial"/>
                <w:b/>
                <w:lang w:val="sr-Cyrl-RS"/>
              </w:rPr>
            </w:pPr>
            <w:r w:rsidRPr="009A6EA4">
              <w:rPr>
                <w:rFonts w:ascii="Arial" w:eastAsia="Arial" w:hAnsi="Arial" w:cs="Arial"/>
                <w:b/>
                <w:lang w:val="sr-Cyrl-RS"/>
              </w:rPr>
              <w:t>Теретно возило 4</w:t>
            </w:r>
            <w:r w:rsidRPr="009A6EA4">
              <w:rPr>
                <w:rFonts w:ascii="Arial" w:eastAsia="Arial" w:hAnsi="Arial" w:cs="Arial"/>
                <w:b/>
              </w:rPr>
              <w:t xml:space="preserve">x4 </w:t>
            </w:r>
            <w:r w:rsidRPr="009A6EA4">
              <w:rPr>
                <w:rFonts w:ascii="Arial" w:eastAsia="Arial" w:hAnsi="Arial" w:cs="Arial"/>
                <w:b/>
                <w:lang w:val="sr-Cyrl-RS"/>
              </w:rPr>
              <w:t>са хидрауличном дизалицом,</w:t>
            </w:r>
            <w:r w:rsidRPr="009A6EA4">
              <w:rPr>
                <w:rFonts w:ascii="Arial" w:eastAsia="Arial" w:hAnsi="Arial" w:cs="Arial"/>
                <w:b/>
              </w:rPr>
              <w:t xml:space="preserve"> </w:t>
            </w:r>
            <w:r w:rsidRPr="009A6EA4">
              <w:rPr>
                <w:rFonts w:ascii="Arial" w:eastAsia="Arial" w:hAnsi="Arial" w:cs="Arial"/>
                <w:b/>
                <w:lang w:val="sr-Cyrl-RS"/>
              </w:rPr>
              <w:t>товарним сандуком и седлом за превоз стубова</w:t>
            </w:r>
            <w:r>
              <w:rPr>
                <w:rFonts w:ascii="Arial" w:eastAsia="Arial" w:hAnsi="Arial" w:cs="Arial"/>
                <w:b/>
                <w:lang w:val="sr-Cyrl-RS"/>
              </w:rPr>
              <w:t>:</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Подвоз - 12 месеци на комплетан подвоз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На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На Товарни сандук - </w:t>
            </w:r>
            <w:r w:rsidRPr="00C66C3B">
              <w:rPr>
                <w:rFonts w:eastAsia="Arial" w:cs="Arial"/>
                <w:lang w:val="sr-Cyrl-RS"/>
              </w:rPr>
              <w:t>24 месеца</w:t>
            </w:r>
            <w:r w:rsidRPr="009A6EA4">
              <w:rPr>
                <w:rFonts w:eastAsia="Arial" w:cs="Arial"/>
                <w:lang w:val="sr-Cyrl-RS"/>
              </w:rPr>
              <w:t xml:space="preserve">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на све делове дизалице </w:t>
            </w:r>
            <w:r w:rsidRPr="00C66C3B">
              <w:rPr>
                <w:rFonts w:eastAsia="Arial" w:cs="Arial"/>
                <w:lang w:val="sr-Cyrl-RS"/>
              </w:rPr>
              <w:t>24 месец</w:t>
            </w:r>
            <w:r w:rsidR="00C66C3B" w:rsidRPr="00C66C3B">
              <w:rPr>
                <w:rFonts w:eastAsia="Arial" w:cs="Arial"/>
                <w:lang w:val="sr-Cyrl-RS"/>
              </w:rPr>
              <w:t>а</w:t>
            </w:r>
            <w:r w:rsidRPr="009A6EA4">
              <w:rPr>
                <w:rFonts w:eastAsia="Arial" w:cs="Arial"/>
                <w:lang w:val="sr-Cyrl-RS"/>
              </w:rPr>
              <w:t xml:space="preserve">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на носивне челичне делове дизалице минимум </w:t>
            </w:r>
            <w:r w:rsidRPr="00C66C3B">
              <w:rPr>
                <w:rFonts w:eastAsia="Arial" w:cs="Arial"/>
                <w:lang w:val="sr-Cyrl-RS"/>
              </w:rPr>
              <w:t>36 месеци</w:t>
            </w:r>
            <w:r w:rsidRPr="009A6EA4">
              <w:rPr>
                <w:rFonts w:eastAsia="Arial" w:cs="Arial"/>
                <w:lang w:val="sr-Cyrl-RS"/>
              </w:rPr>
              <w:t xml:space="preserve">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на боју дизалице минимум </w:t>
            </w:r>
            <w:r w:rsidRPr="00C66C3B">
              <w:rPr>
                <w:rFonts w:eastAsia="Arial" w:cs="Arial"/>
                <w:lang w:val="sr-Cyrl-RS"/>
              </w:rPr>
              <w:t>24 месец</w:t>
            </w:r>
            <w:r w:rsidR="00C66C3B" w:rsidRPr="00C66C3B">
              <w:rPr>
                <w:rFonts w:eastAsia="Arial" w:cs="Arial"/>
                <w:lang w:val="sr-Cyrl-RS"/>
              </w:rPr>
              <w:t>а</w:t>
            </w:r>
            <w:r w:rsidRPr="009A6EA4">
              <w:rPr>
                <w:rFonts w:eastAsia="Arial" w:cs="Arial"/>
                <w:b/>
                <w:lang w:val="sr-Cyrl-RS"/>
              </w:rPr>
              <w:t xml:space="preserve"> </w:t>
            </w:r>
            <w:r w:rsidRPr="009A6EA4">
              <w:rPr>
                <w:rFonts w:eastAsia="Arial" w:cs="Arial"/>
                <w:lang w:val="sr-Cyrl-RS"/>
              </w:rPr>
              <w:t>од дана испоруке и потписивања Записника о квалитативном и квантитативном пријему;</w:t>
            </w:r>
          </w:p>
          <w:p w:rsidR="009A6EA4" w:rsidRPr="00133F7F"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гаранција за уградњу минимум </w:t>
            </w:r>
            <w:r w:rsidRPr="00C66C3B">
              <w:rPr>
                <w:rFonts w:eastAsia="Arial" w:cs="Arial"/>
                <w:lang w:val="sr-Cyrl-RS"/>
              </w:rPr>
              <w:t>24 месец</w:t>
            </w:r>
            <w:r w:rsidR="00C66C3B" w:rsidRPr="00C66C3B">
              <w:rPr>
                <w:rFonts w:eastAsia="Arial" w:cs="Arial"/>
                <w:lang w:val="sr-Cyrl-RS"/>
              </w:rPr>
              <w:t>а</w:t>
            </w:r>
            <w:r w:rsidRPr="00C66C3B">
              <w:rPr>
                <w:rFonts w:eastAsia="Arial" w:cs="Arial"/>
                <w:lang w:val="sr-Cyrl-RS"/>
              </w:rPr>
              <w:t xml:space="preserve"> </w:t>
            </w:r>
            <w:r w:rsidR="00BA408F" w:rsidRPr="00BA408F">
              <w:rPr>
                <w:rFonts w:eastAsia="Arial" w:cs="Arial"/>
                <w:lang w:val="sr-Cyrl-RS"/>
              </w:rPr>
              <w:t>од извршене примопредаје и потписивања Записника о квалитативном и квантитативном пријему</w:t>
            </w:r>
            <w:r w:rsidRPr="009A6EA4">
              <w:rPr>
                <w:rFonts w:eastAsia="Arial" w:cs="Arial"/>
                <w:lang w:val="sr-Cyrl-RS"/>
              </w:rPr>
              <w:t>.</w:t>
            </w:r>
          </w:p>
          <w:p w:rsidR="009A6EA4" w:rsidRPr="00133F7F" w:rsidRDefault="009A6EA4" w:rsidP="006B4A7E">
            <w:pPr>
              <w:numPr>
                <w:ilvl w:val="0"/>
                <w:numId w:val="37"/>
              </w:numPr>
              <w:spacing w:before="0" w:after="160" w:line="259" w:lineRule="auto"/>
              <w:contextualSpacing/>
              <w:jc w:val="left"/>
              <w:rPr>
                <w:rFonts w:eastAsia="Arial" w:cs="Arial"/>
                <w:b/>
                <w:lang w:val="sr-Cyrl-RS"/>
              </w:rPr>
            </w:pPr>
            <w:r w:rsidRPr="009A6EA4">
              <w:rPr>
                <w:rFonts w:eastAsia="Arial" w:cs="Arial"/>
                <w:b/>
                <w:lang w:val="sr-Cyrl-RS"/>
              </w:rPr>
              <w:t>Хидраулична платформа</w:t>
            </w:r>
            <w:r w:rsidRPr="009A6EA4">
              <w:rPr>
                <w:rFonts w:eastAsia="Arial" w:cs="Arial"/>
                <w:b/>
                <w:lang w:val="sr-Latn-CS"/>
              </w:rPr>
              <w:t xml:space="preserve"> </w:t>
            </w:r>
            <w:r w:rsidRPr="009A6EA4">
              <w:rPr>
                <w:rFonts w:eastAsia="Arial" w:cs="Arial"/>
                <w:b/>
                <w:lang w:val="sr-Cyrl-RS"/>
              </w:rPr>
              <w:t>дохвата 12-14</w:t>
            </w:r>
            <w:r w:rsidRPr="009A6EA4">
              <w:rPr>
                <w:rFonts w:eastAsia="Arial" w:cs="Arial"/>
                <w:b/>
                <w:lang w:val="sr-Latn-CS"/>
              </w:rPr>
              <w:t xml:space="preserve"> m,</w:t>
            </w:r>
            <w:r w:rsidRPr="009A6EA4">
              <w:rPr>
                <w:rFonts w:eastAsia="Arial" w:cs="Arial"/>
                <w:b/>
                <w:lang w:val="sr-Cyrl-RS"/>
              </w:rPr>
              <w:t xml:space="preserve"> на возилу са путарском кабином</w:t>
            </w:r>
            <w:r w:rsidR="00133F7F">
              <w:rPr>
                <w:rFonts w:eastAsia="Arial" w:cs="Arial"/>
                <w:b/>
                <w:lang w:val="sr-Cyrl-RS"/>
              </w:rPr>
              <w:t>:</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Подвоз - </w:t>
            </w:r>
            <w:r w:rsidRPr="00C66C3B">
              <w:rPr>
                <w:rFonts w:eastAsia="Arial" w:cs="Arial"/>
                <w:lang w:val="sr-Cyrl-RS"/>
              </w:rPr>
              <w:t>24 месеца</w:t>
            </w:r>
            <w:r w:rsidRPr="009A6EA4">
              <w:rPr>
                <w:rFonts w:eastAsia="Arial" w:cs="Arial"/>
                <w:lang w:val="sr-Cyrl-RS"/>
              </w:rPr>
              <w:t xml:space="preserve"> на комплетан подвоз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на све делове хидрауличне платформе минимум </w:t>
            </w:r>
            <w:r w:rsidRPr="00C66C3B">
              <w:rPr>
                <w:rFonts w:eastAsia="Arial" w:cs="Arial"/>
                <w:lang w:val="sr-Cyrl-RS"/>
              </w:rPr>
              <w:t>12 месеци</w:t>
            </w:r>
            <w:r w:rsidRPr="009A6EA4">
              <w:rPr>
                <w:rFonts w:eastAsia="Arial" w:cs="Arial"/>
                <w:lang w:val="sr-Cyrl-RS"/>
              </w:rPr>
              <w:t xml:space="preserve"> од дана испоруке и </w:t>
            </w:r>
            <w:r w:rsidRPr="009A6EA4">
              <w:rPr>
                <w:rFonts w:eastAsia="Arial" w:cs="Arial"/>
                <w:lang w:val="sr-Cyrl-RS"/>
              </w:rPr>
              <w:lastRenderedPageBreak/>
              <w:t>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гаранција на носивне челичне делове хидрауличне платформе </w:t>
            </w:r>
            <w:r w:rsidRPr="00C66C3B">
              <w:rPr>
                <w:rFonts w:eastAsia="Arial" w:cs="Arial"/>
                <w:lang w:val="sr-Cyrl-RS"/>
              </w:rPr>
              <w:t xml:space="preserve">минимум </w:t>
            </w:r>
            <w:r w:rsidRPr="00C66C3B">
              <w:rPr>
                <w:rFonts w:eastAsia="Arial" w:cs="Arial"/>
              </w:rPr>
              <w:t xml:space="preserve">36 </w:t>
            </w:r>
            <w:r w:rsidRPr="00C66C3B">
              <w:rPr>
                <w:rFonts w:eastAsia="Arial" w:cs="Arial"/>
                <w:lang w:val="sr-Cyrl-RS"/>
              </w:rPr>
              <w:t>месеци од дана испоруке и</w:t>
            </w:r>
            <w:r w:rsidRPr="009A6EA4">
              <w:rPr>
                <w:rFonts w:eastAsia="Arial" w:cs="Arial"/>
                <w:lang w:val="sr-Cyrl-RS"/>
              </w:rPr>
              <w:t xml:space="preserve">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гаранција на боју хидрауличне платформе минимум </w:t>
            </w:r>
            <w:r w:rsidRPr="00C66C3B">
              <w:rPr>
                <w:rFonts w:eastAsia="Arial" w:cs="Arial"/>
                <w:lang w:val="sr-Cyrl-RS"/>
              </w:rPr>
              <w:t>12 месеци</w:t>
            </w:r>
            <w:r w:rsidRPr="009A6EA4">
              <w:rPr>
                <w:rFonts w:eastAsia="Arial" w:cs="Arial"/>
                <w:b/>
                <w:lang w:val="sr-Cyrl-RS"/>
              </w:rPr>
              <w:t xml:space="preserve"> </w:t>
            </w:r>
            <w:r w:rsidRPr="009A6EA4">
              <w:rPr>
                <w:rFonts w:eastAsia="Arial" w:cs="Arial"/>
                <w:lang w:val="sr-Cyrl-RS"/>
              </w:rPr>
              <w:t>од дана испоруке и потписивања Записника о квалитативном и квантитативном пријему;</w:t>
            </w:r>
          </w:p>
          <w:p w:rsidR="009A6EA4" w:rsidRPr="00133F7F"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гаранција за уградњу минимум </w:t>
            </w:r>
            <w:r w:rsidRPr="00C66C3B">
              <w:rPr>
                <w:rFonts w:eastAsia="Arial" w:cs="Arial"/>
                <w:lang w:val="sr-Cyrl-RS"/>
              </w:rPr>
              <w:t>12 месеци</w:t>
            </w:r>
            <w:r w:rsidRPr="009A6EA4">
              <w:rPr>
                <w:rFonts w:eastAsia="Arial" w:cs="Arial"/>
                <w:lang w:val="sr-Cyrl-RS"/>
              </w:rPr>
              <w:t xml:space="preserve"> </w:t>
            </w:r>
            <w:r w:rsidR="00BA408F" w:rsidRPr="00BA408F">
              <w:rPr>
                <w:rFonts w:eastAsia="Arial" w:cs="Arial"/>
                <w:lang w:val="sr-Cyrl-RS"/>
              </w:rPr>
              <w:t>од извршене примопредаје и потписивања Записника о квалитативном и квантитативном пријему</w:t>
            </w:r>
            <w:r w:rsidRPr="009A6EA4">
              <w:rPr>
                <w:rFonts w:eastAsia="Arial" w:cs="Arial"/>
                <w:lang w:val="sr-Cyrl-RS"/>
              </w:rPr>
              <w:t>.</w:t>
            </w:r>
          </w:p>
          <w:p w:rsidR="009A6EA4" w:rsidRPr="00133F7F" w:rsidRDefault="009A6EA4" w:rsidP="006B4A7E">
            <w:pPr>
              <w:numPr>
                <w:ilvl w:val="0"/>
                <w:numId w:val="37"/>
              </w:numPr>
              <w:spacing w:before="0" w:after="160" w:line="259" w:lineRule="auto"/>
              <w:contextualSpacing/>
              <w:jc w:val="left"/>
              <w:rPr>
                <w:rFonts w:eastAsia="Arial" w:cs="Arial"/>
                <w:b/>
                <w:lang w:val="sr-Cyrl-RS"/>
              </w:rPr>
            </w:pPr>
            <w:r w:rsidRPr="009A6EA4">
              <w:rPr>
                <w:rFonts w:eastAsia="Arial" w:cs="Arial"/>
                <w:b/>
                <w:lang w:val="sr-Cyrl-RS"/>
              </w:rPr>
              <w:t>Хидраулична платформа</w:t>
            </w:r>
            <w:r w:rsidRPr="009A6EA4">
              <w:rPr>
                <w:rFonts w:eastAsia="Arial" w:cs="Arial"/>
                <w:b/>
                <w:lang w:val="sr-Latn-CS"/>
              </w:rPr>
              <w:t xml:space="preserve"> </w:t>
            </w:r>
            <w:r w:rsidRPr="009A6EA4">
              <w:rPr>
                <w:rFonts w:eastAsia="Arial" w:cs="Arial"/>
                <w:b/>
                <w:lang w:val="sr-Cyrl-RS"/>
              </w:rPr>
              <w:t>дохвата 18-20</w:t>
            </w:r>
            <w:r w:rsidRPr="009A6EA4">
              <w:rPr>
                <w:rFonts w:eastAsia="Arial" w:cs="Arial"/>
                <w:b/>
                <w:lang w:val="sr-Latn-CS"/>
              </w:rPr>
              <w:t xml:space="preserve"> m,</w:t>
            </w:r>
            <w:r w:rsidRPr="009A6EA4">
              <w:rPr>
                <w:rFonts w:eastAsia="Arial" w:cs="Arial"/>
                <w:b/>
                <w:lang w:val="sr-Cyrl-RS"/>
              </w:rPr>
              <w:t xml:space="preserve"> на возилу са путарском кабином</w:t>
            </w:r>
            <w:r w:rsidR="00133F7F">
              <w:rPr>
                <w:rFonts w:eastAsia="Arial" w:cs="Arial"/>
                <w:b/>
                <w:lang w:val="sr-Cyrl-RS"/>
              </w:rPr>
              <w:t>:</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Подвоз - </w:t>
            </w:r>
            <w:r w:rsidRPr="00C66C3B">
              <w:rPr>
                <w:rFonts w:eastAsia="Arial" w:cs="Arial"/>
                <w:lang w:val="sr-Cyrl-RS"/>
              </w:rPr>
              <w:t>24 месеца</w:t>
            </w:r>
            <w:r w:rsidRPr="009A6EA4">
              <w:rPr>
                <w:rFonts w:eastAsia="Arial" w:cs="Arial"/>
                <w:lang w:val="sr-Cyrl-RS"/>
              </w:rPr>
              <w:t xml:space="preserve"> на комплетан подвоз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на све делове хидрауличне платформе минимум 12</w:t>
            </w:r>
            <w:r w:rsidRPr="009A6EA4">
              <w:rPr>
                <w:rFonts w:eastAsia="Arial" w:cs="Arial"/>
                <w:b/>
                <w:lang w:val="sr-Cyrl-RS"/>
              </w:rPr>
              <w:t xml:space="preserve"> </w:t>
            </w:r>
            <w:r w:rsidRPr="00C66C3B">
              <w:rPr>
                <w:rFonts w:eastAsia="Arial" w:cs="Arial"/>
                <w:lang w:val="sr-Cyrl-RS"/>
              </w:rPr>
              <w:t>месеци</w:t>
            </w:r>
            <w:r w:rsidRPr="009A6EA4">
              <w:rPr>
                <w:rFonts w:eastAsia="Arial" w:cs="Arial"/>
                <w:lang w:val="sr-Cyrl-RS"/>
              </w:rPr>
              <w:t xml:space="preserve"> 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b/>
                <w:lang w:val="sr-Cyrl-RS"/>
              </w:rPr>
            </w:pPr>
            <w:r w:rsidRPr="009A6EA4">
              <w:rPr>
                <w:rFonts w:eastAsia="Arial" w:cs="Arial"/>
                <w:lang w:val="sr-Cyrl-RS"/>
              </w:rPr>
              <w:t xml:space="preserve">на носивне челичне делове хидрауличне платформе минимум </w:t>
            </w:r>
            <w:r w:rsidRPr="00C66C3B">
              <w:rPr>
                <w:rFonts w:eastAsia="Arial" w:cs="Arial"/>
              </w:rPr>
              <w:t xml:space="preserve">36 </w:t>
            </w:r>
            <w:r w:rsidRPr="00C66C3B">
              <w:rPr>
                <w:rFonts w:eastAsia="Arial" w:cs="Arial"/>
                <w:lang w:val="sr-Cyrl-RS"/>
              </w:rPr>
              <w:t xml:space="preserve">месеци од дана испоруке и </w:t>
            </w:r>
            <w:r w:rsidRPr="009A6EA4">
              <w:rPr>
                <w:rFonts w:eastAsia="Arial" w:cs="Arial"/>
                <w:lang w:val="sr-Cyrl-RS"/>
              </w:rPr>
              <w:t>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на боју хидрауличне платформе минимум </w:t>
            </w:r>
            <w:r w:rsidRPr="00C66C3B">
              <w:rPr>
                <w:rFonts w:eastAsia="Arial" w:cs="Arial"/>
                <w:lang w:val="sr-Cyrl-RS"/>
              </w:rPr>
              <w:t xml:space="preserve">12 месеци </w:t>
            </w:r>
            <w:r w:rsidRPr="009A6EA4">
              <w:rPr>
                <w:rFonts w:eastAsia="Arial" w:cs="Arial"/>
                <w:lang w:val="sr-Cyrl-RS"/>
              </w:rPr>
              <w:t>од дана испоруке и потписивања Записника о квалитативном и квантитативном пријему;</w:t>
            </w:r>
          </w:p>
          <w:p w:rsidR="009A6EA4" w:rsidRPr="009A6EA4" w:rsidRDefault="009A6EA4" w:rsidP="006B4A7E">
            <w:pPr>
              <w:numPr>
                <w:ilvl w:val="0"/>
                <w:numId w:val="32"/>
              </w:numPr>
              <w:spacing w:before="0" w:after="160" w:line="259" w:lineRule="auto"/>
              <w:contextualSpacing/>
              <w:jc w:val="left"/>
              <w:rPr>
                <w:rFonts w:eastAsia="Arial" w:cs="Arial"/>
                <w:lang w:val="sr-Cyrl-RS"/>
              </w:rPr>
            </w:pPr>
            <w:r w:rsidRPr="009A6EA4">
              <w:rPr>
                <w:rFonts w:eastAsia="Arial" w:cs="Arial"/>
                <w:lang w:val="sr-Cyrl-RS"/>
              </w:rPr>
              <w:t xml:space="preserve">гаранција за уградњу минимум </w:t>
            </w:r>
            <w:r w:rsidRPr="00C66C3B">
              <w:rPr>
                <w:rFonts w:eastAsia="Arial" w:cs="Arial"/>
                <w:lang w:val="sr-Cyrl-RS"/>
              </w:rPr>
              <w:t>12 месеци</w:t>
            </w:r>
            <w:r w:rsidRPr="009A6EA4">
              <w:rPr>
                <w:rFonts w:eastAsia="Arial" w:cs="Arial"/>
                <w:lang w:val="sr-Cyrl-RS"/>
              </w:rPr>
              <w:t xml:space="preserve"> </w:t>
            </w:r>
            <w:r w:rsidR="00BA408F" w:rsidRPr="00BA408F">
              <w:rPr>
                <w:rFonts w:eastAsia="Arial" w:cs="Arial"/>
                <w:lang w:val="sr-Cyrl-RS"/>
              </w:rPr>
              <w:t>од извршене примопредаје и потписивања Записника о квалитативном и квантитативном пријему</w:t>
            </w:r>
            <w:r w:rsidRPr="009A6EA4">
              <w:rPr>
                <w:rFonts w:eastAsia="Arial" w:cs="Arial"/>
                <w:lang w:val="sr-Cyrl-RS"/>
              </w:rPr>
              <w:t>.</w:t>
            </w:r>
          </w:p>
          <w:p w:rsidR="009A6EA4" w:rsidRPr="009A6EA4" w:rsidRDefault="009A6EA4" w:rsidP="009A6EA4">
            <w:pPr>
              <w:spacing w:before="0"/>
              <w:jc w:val="left"/>
              <w:rPr>
                <w:rFonts w:eastAsia="Arial" w:cs="Arial"/>
                <w:lang w:val="sr-Cyrl-RS"/>
              </w:rPr>
            </w:pPr>
            <w:r w:rsidRPr="009A6EA4">
              <w:rPr>
                <w:rFonts w:eastAsia="Arial" w:cs="Arial"/>
                <w:lang w:val="sr-Cyrl-RS"/>
              </w:rPr>
              <w:t>У току трајања гарантног рока, изабрани понуђач је дужан да о свом трошку отклони све евентуалне недостатке.</w:t>
            </w:r>
          </w:p>
          <w:p w:rsidR="00872B2D" w:rsidRPr="00872B2D" w:rsidRDefault="00872B2D" w:rsidP="00E44912">
            <w:pPr>
              <w:spacing w:before="0"/>
              <w:rPr>
                <w:rFonts w:cs="Arial"/>
                <w:b/>
                <w:bCs/>
                <w:i/>
                <w:iCs/>
                <w:lang w:val="sr-Cyrl-CS"/>
              </w:rPr>
            </w:pPr>
          </w:p>
        </w:tc>
        <w:tc>
          <w:tcPr>
            <w:tcW w:w="4321" w:type="dxa"/>
            <w:vAlign w:val="center"/>
          </w:tcPr>
          <w:p w:rsidR="00B53DE2" w:rsidRPr="00B53DE2" w:rsidRDefault="00B53DE2" w:rsidP="00B53DE2">
            <w:pPr>
              <w:spacing w:before="0"/>
              <w:rPr>
                <w:rFonts w:cs="Arial"/>
                <w:b/>
                <w:bCs/>
                <w:i/>
                <w:iCs/>
                <w:lang w:val="sr-Cyrl-CS"/>
              </w:rPr>
            </w:pPr>
            <w:r>
              <w:rPr>
                <w:rFonts w:cs="Arial"/>
                <w:b/>
                <w:bCs/>
                <w:i/>
                <w:iCs/>
                <w:lang w:val="sr-Cyrl-CS"/>
              </w:rPr>
              <w:lastRenderedPageBreak/>
              <w:t xml:space="preserve">       ГАРАНТНИ РОК ИЗНОСИ:</w:t>
            </w:r>
          </w:p>
          <w:p w:rsidR="00E3388C" w:rsidRDefault="00E3388C" w:rsidP="00E3388C">
            <w:pPr>
              <w:spacing w:before="0"/>
              <w:rPr>
                <w:rFonts w:cs="Arial"/>
                <w:lang w:val="sr-Cyrl-RS"/>
              </w:rPr>
            </w:pPr>
          </w:p>
          <w:p w:rsidR="00E3388C" w:rsidRPr="00E3388C" w:rsidRDefault="00E3388C" w:rsidP="00E3388C">
            <w:pPr>
              <w:spacing w:before="0"/>
              <w:rPr>
                <w:rFonts w:cs="Arial"/>
                <w:b/>
                <w:lang w:val="sr-Cyrl-RS"/>
              </w:rPr>
            </w:pPr>
            <w:r>
              <w:rPr>
                <w:rFonts w:cs="Arial"/>
                <w:lang w:val="sr-Cyrl-RS"/>
              </w:rPr>
              <w:t xml:space="preserve">1. </w:t>
            </w:r>
            <w:r w:rsidRPr="00E3388C">
              <w:rPr>
                <w:rFonts w:cs="Arial"/>
                <w:b/>
                <w:lang w:val="sr-Cyrl-RS"/>
              </w:rPr>
              <w:t>Теретно возило „Путар“ носивости 3,5т:</w:t>
            </w:r>
          </w:p>
          <w:p w:rsidR="00E3388C" w:rsidRPr="00E3388C" w:rsidRDefault="00E3388C" w:rsidP="00E3388C">
            <w:pPr>
              <w:spacing w:before="0"/>
              <w:rPr>
                <w:rFonts w:cs="Arial"/>
                <w:lang w:val="sr-Cyrl-RS"/>
              </w:rPr>
            </w:pPr>
          </w:p>
          <w:p w:rsidR="00E3388C" w:rsidRPr="00E3388C" w:rsidRDefault="00E3388C" w:rsidP="006B4A7E">
            <w:pPr>
              <w:numPr>
                <w:ilvl w:val="0"/>
                <w:numId w:val="32"/>
              </w:numPr>
              <w:spacing w:before="0"/>
              <w:ind w:left="244" w:hanging="284"/>
              <w:rPr>
                <w:rFonts w:cs="Arial"/>
                <w:lang w:val="sr-Cyrl-RS"/>
              </w:rPr>
            </w:pPr>
            <w:r w:rsidRPr="00E3388C">
              <w:rPr>
                <w:rFonts w:cs="Arial"/>
                <w:lang w:val="sr-Cyrl-RS"/>
              </w:rPr>
              <w:t xml:space="preserve">Подвоз - </w:t>
            </w:r>
            <w:r w:rsidRPr="00E3388C">
              <w:rPr>
                <w:rFonts w:cs="Arial"/>
                <w:lang w:val="sr-Latn-RS"/>
              </w:rPr>
              <w:t>_______</w:t>
            </w:r>
            <w:r w:rsidRPr="00E3388C">
              <w:rPr>
                <w:rFonts w:cs="Arial"/>
                <w:lang w:val="sr-Cyrl-RS"/>
              </w:rPr>
              <w:t xml:space="preserve"> месеца</w:t>
            </w:r>
            <w:r w:rsidRPr="00E3388C">
              <w:rPr>
                <w:rFonts w:cs="Arial"/>
                <w:lang w:val="sr-Latn-RS"/>
              </w:rPr>
              <w:t>/</w:t>
            </w:r>
            <w:r w:rsidRPr="00E3388C">
              <w:rPr>
                <w:rFonts w:cs="Arial"/>
                <w:lang w:val="sr-Cyrl-RS"/>
              </w:rPr>
              <w:t>и на комплетан подвоз од дана испоруке и потписивања Записника о квалитативном и квантитативном пријему Добара;</w:t>
            </w:r>
          </w:p>
          <w:p w:rsidR="00E3388C" w:rsidRPr="00E3388C" w:rsidRDefault="00E3388C" w:rsidP="006B4A7E">
            <w:pPr>
              <w:numPr>
                <w:ilvl w:val="0"/>
                <w:numId w:val="32"/>
              </w:numPr>
              <w:spacing w:before="0"/>
              <w:ind w:left="244" w:hanging="283"/>
              <w:rPr>
                <w:rFonts w:cs="Arial"/>
                <w:lang w:val="sr-Cyrl-RS"/>
              </w:rPr>
            </w:pPr>
            <w:r w:rsidRPr="00E3388C">
              <w:rPr>
                <w:rFonts w:cs="Arial"/>
                <w:lang w:val="sr-Cyrl-RS"/>
              </w:rPr>
              <w:t xml:space="preserve">На надоградњу - </w:t>
            </w:r>
            <w:r>
              <w:rPr>
                <w:rFonts w:cs="Arial"/>
                <w:lang w:val="sr-Cyrl-RS"/>
              </w:rPr>
              <w:t>_____</w:t>
            </w:r>
            <w:r w:rsidRPr="00E3388C">
              <w:rPr>
                <w:rFonts w:cs="Arial"/>
                <w:lang w:val="sr-Cyrl-RS"/>
              </w:rPr>
              <w:t>месеца</w:t>
            </w:r>
            <w:r>
              <w:rPr>
                <w:rFonts w:cs="Arial"/>
                <w:lang w:val="sr-Cyrl-RS"/>
              </w:rPr>
              <w:t>/и</w:t>
            </w:r>
            <w:r w:rsidRPr="00E3388C">
              <w:rPr>
                <w:rFonts w:cs="Arial"/>
                <w:lang w:val="sr-Cyrl-RS"/>
              </w:rPr>
              <w:t xml:space="preserve"> од дана испоруке и потписивања </w:t>
            </w:r>
            <w:r w:rsidRPr="00E3388C">
              <w:rPr>
                <w:rFonts w:cs="Arial"/>
                <w:lang w:val="sr-Cyrl-RS"/>
              </w:rPr>
              <w:lastRenderedPageBreak/>
              <w:t>Записника о квалитативном и квантитативном пријему Добара;</w:t>
            </w:r>
          </w:p>
          <w:p w:rsidR="00E3388C" w:rsidRPr="00E3388C" w:rsidRDefault="00E3388C" w:rsidP="00E3388C">
            <w:pPr>
              <w:spacing w:before="0"/>
              <w:rPr>
                <w:rFonts w:cs="Arial"/>
                <w:lang w:val="sr-Cyrl-RS"/>
              </w:rPr>
            </w:pPr>
          </w:p>
          <w:p w:rsidR="00E3388C" w:rsidRDefault="00E3388C" w:rsidP="006B4A7E">
            <w:pPr>
              <w:pStyle w:val="ListParagraph"/>
              <w:numPr>
                <w:ilvl w:val="0"/>
                <w:numId w:val="38"/>
              </w:numPr>
              <w:spacing w:before="0" w:after="0" w:line="240" w:lineRule="auto"/>
              <w:ind w:left="357" w:hanging="357"/>
              <w:rPr>
                <w:rFonts w:ascii="Arial" w:hAnsi="Arial" w:cs="Arial"/>
                <w:b/>
                <w:lang w:val="sr-Cyrl-RS"/>
              </w:rPr>
            </w:pPr>
            <w:r w:rsidRPr="008C3C49">
              <w:rPr>
                <w:rFonts w:ascii="Arial" w:hAnsi="Arial" w:cs="Arial"/>
                <w:b/>
                <w:lang w:val="sr-Cyrl-RS"/>
              </w:rPr>
              <w:t>Теретно возило 4</w:t>
            </w:r>
            <w:r w:rsidRPr="008C3C49">
              <w:rPr>
                <w:rFonts w:ascii="Arial" w:hAnsi="Arial" w:cs="Arial"/>
                <w:b/>
              </w:rPr>
              <w:t xml:space="preserve">x4 </w:t>
            </w:r>
            <w:r w:rsidRPr="008C3C49">
              <w:rPr>
                <w:rFonts w:ascii="Arial" w:hAnsi="Arial" w:cs="Arial"/>
                <w:b/>
                <w:lang w:val="sr-Cyrl-RS"/>
              </w:rPr>
              <w:t>са хидрауличном дизалицом,</w:t>
            </w:r>
            <w:r w:rsidRPr="008C3C49">
              <w:rPr>
                <w:rFonts w:ascii="Arial" w:hAnsi="Arial" w:cs="Arial"/>
                <w:b/>
              </w:rPr>
              <w:t xml:space="preserve"> </w:t>
            </w:r>
            <w:r w:rsidRPr="008C3C49">
              <w:rPr>
                <w:rFonts w:ascii="Arial" w:hAnsi="Arial" w:cs="Arial"/>
                <w:b/>
                <w:lang w:val="sr-Cyrl-RS"/>
              </w:rPr>
              <w:t>товарним сандуком и седлом за превоз стубова:</w:t>
            </w:r>
          </w:p>
          <w:p w:rsidR="00D60E94" w:rsidRPr="00D60E94" w:rsidRDefault="00D60E94" w:rsidP="00D60E94">
            <w:pPr>
              <w:spacing w:before="0"/>
              <w:rPr>
                <w:rFonts w:cs="Arial"/>
                <w:b/>
                <w:lang w:val="sr-Cyrl-RS"/>
              </w:rPr>
            </w:pPr>
          </w:p>
          <w:p w:rsidR="00E3388C" w:rsidRPr="00E3388C" w:rsidRDefault="00E3388C" w:rsidP="006B4A7E">
            <w:pPr>
              <w:numPr>
                <w:ilvl w:val="0"/>
                <w:numId w:val="32"/>
              </w:numPr>
              <w:spacing w:before="0"/>
              <w:rPr>
                <w:rFonts w:cs="Arial"/>
                <w:sz w:val="20"/>
                <w:szCs w:val="20"/>
                <w:lang w:val="sr-Cyrl-RS"/>
              </w:rPr>
            </w:pPr>
            <w:r w:rsidRPr="00E3388C">
              <w:rPr>
                <w:rFonts w:cs="Arial"/>
                <w:sz w:val="20"/>
                <w:szCs w:val="20"/>
                <w:lang w:val="sr-Cyrl-RS"/>
              </w:rPr>
              <w:t>Подвоз - ______  месеца/и на комплетан подвоз од дана испоруке и потписивања Записника о квалитативном и квантитативном пријему Добара;</w:t>
            </w:r>
          </w:p>
          <w:p w:rsidR="00E3388C" w:rsidRPr="00E3388C" w:rsidRDefault="00E3388C" w:rsidP="006B4A7E">
            <w:pPr>
              <w:numPr>
                <w:ilvl w:val="0"/>
                <w:numId w:val="32"/>
              </w:numPr>
              <w:spacing w:before="0"/>
              <w:rPr>
                <w:rFonts w:cs="Arial"/>
                <w:sz w:val="20"/>
                <w:szCs w:val="20"/>
                <w:lang w:val="sr-Cyrl-RS"/>
              </w:rPr>
            </w:pPr>
            <w:r w:rsidRPr="00E3388C">
              <w:rPr>
                <w:rFonts w:cs="Arial"/>
                <w:sz w:val="20"/>
                <w:szCs w:val="20"/>
                <w:lang w:val="sr-Cyrl-RS"/>
              </w:rPr>
              <w:t>на погонску групу (мотор, мењач, диференцијал, осовине) – ______</w:t>
            </w:r>
            <w:r w:rsidR="008C3C49" w:rsidRPr="008C3C49">
              <w:rPr>
                <w:rFonts w:cs="Arial"/>
                <w:sz w:val="20"/>
                <w:szCs w:val="20"/>
                <w:lang w:val="sr-Cyrl-RS"/>
              </w:rPr>
              <w:t xml:space="preserve"> </w:t>
            </w:r>
            <w:r w:rsidRPr="00E3388C">
              <w:rPr>
                <w:rFonts w:cs="Arial"/>
                <w:sz w:val="20"/>
                <w:szCs w:val="20"/>
                <w:lang w:val="sr-Cyrl-RS"/>
              </w:rPr>
              <w:t xml:space="preserve">месеца/и од дана испоруке и потписивања Записника о квалитативном и квантитативном пријему Добара; </w:t>
            </w:r>
          </w:p>
          <w:p w:rsidR="00E3388C" w:rsidRPr="00E3388C" w:rsidRDefault="00E3388C" w:rsidP="006B4A7E">
            <w:pPr>
              <w:numPr>
                <w:ilvl w:val="0"/>
                <w:numId w:val="32"/>
              </w:numPr>
              <w:spacing w:before="0"/>
              <w:rPr>
                <w:rFonts w:cs="Arial"/>
                <w:sz w:val="20"/>
                <w:szCs w:val="20"/>
                <w:lang w:val="sr-Cyrl-RS"/>
              </w:rPr>
            </w:pPr>
            <w:r w:rsidRPr="00E3388C">
              <w:rPr>
                <w:rFonts w:cs="Arial"/>
                <w:sz w:val="20"/>
                <w:szCs w:val="20"/>
                <w:lang w:val="sr-Cyrl-RS"/>
              </w:rPr>
              <w:t>на Товарни сандук – ______   месеца/и од дана испоруке и потписивања Записника о квалитативном и квантитативном пријему Добара;</w:t>
            </w:r>
          </w:p>
          <w:p w:rsidR="00E3388C" w:rsidRPr="00E3388C" w:rsidRDefault="00E3388C" w:rsidP="006B4A7E">
            <w:pPr>
              <w:numPr>
                <w:ilvl w:val="0"/>
                <w:numId w:val="32"/>
              </w:numPr>
              <w:spacing w:before="0"/>
              <w:rPr>
                <w:rFonts w:cs="Arial"/>
                <w:b/>
                <w:sz w:val="20"/>
                <w:szCs w:val="20"/>
                <w:lang w:val="sr-Cyrl-RS"/>
              </w:rPr>
            </w:pPr>
            <w:r w:rsidRPr="00E3388C">
              <w:rPr>
                <w:rFonts w:cs="Arial"/>
                <w:sz w:val="20"/>
                <w:szCs w:val="20"/>
                <w:lang w:val="sr-Cyrl-RS"/>
              </w:rPr>
              <w:t>на све делове дизалице ______ (месеца/и од дана испоруке и потписивања Записника о квалитативном и квантитативном пријему Добара;</w:t>
            </w:r>
          </w:p>
          <w:p w:rsidR="00D60E94" w:rsidRDefault="00E3388C" w:rsidP="006B4A7E">
            <w:pPr>
              <w:numPr>
                <w:ilvl w:val="0"/>
                <w:numId w:val="32"/>
              </w:numPr>
              <w:spacing w:before="0"/>
              <w:rPr>
                <w:rFonts w:cs="Arial"/>
                <w:b/>
                <w:sz w:val="20"/>
                <w:szCs w:val="20"/>
                <w:lang w:val="sr-Cyrl-RS"/>
              </w:rPr>
            </w:pPr>
            <w:r w:rsidRPr="00E3388C">
              <w:rPr>
                <w:rFonts w:cs="Arial"/>
                <w:sz w:val="20"/>
                <w:szCs w:val="20"/>
                <w:lang w:val="sr-Cyrl-RS"/>
              </w:rPr>
              <w:t>на носивне челичне делове дизалице ______ месеца/и од дана испоруке и потписивања Записника о квалитативном и квантитативном пријему Добара;</w:t>
            </w:r>
          </w:p>
          <w:p w:rsidR="00D60E94" w:rsidRPr="00E3388C" w:rsidRDefault="00D60E94" w:rsidP="00D60E94">
            <w:pPr>
              <w:spacing w:before="0"/>
              <w:rPr>
                <w:rFonts w:cs="Arial"/>
                <w:b/>
                <w:sz w:val="20"/>
                <w:szCs w:val="20"/>
                <w:lang w:val="sr-Cyrl-RS"/>
              </w:rPr>
            </w:pPr>
          </w:p>
          <w:p w:rsidR="00E3388C" w:rsidRDefault="00E3388C" w:rsidP="006B4A7E">
            <w:pPr>
              <w:numPr>
                <w:ilvl w:val="0"/>
                <w:numId w:val="32"/>
              </w:numPr>
              <w:spacing w:before="0"/>
              <w:rPr>
                <w:rFonts w:cs="Arial"/>
                <w:sz w:val="20"/>
                <w:szCs w:val="20"/>
                <w:lang w:val="sr-Cyrl-RS"/>
              </w:rPr>
            </w:pPr>
            <w:r w:rsidRPr="00E3388C">
              <w:rPr>
                <w:rFonts w:cs="Arial"/>
                <w:sz w:val="20"/>
                <w:szCs w:val="20"/>
                <w:lang w:val="sr-Cyrl-RS"/>
              </w:rPr>
              <w:t>на боју дизалице ____ месеца/и</w:t>
            </w:r>
            <w:r w:rsidRPr="00E3388C">
              <w:rPr>
                <w:rFonts w:cs="Arial"/>
                <w:b/>
                <w:sz w:val="20"/>
                <w:szCs w:val="20"/>
                <w:lang w:val="sr-Cyrl-RS"/>
              </w:rPr>
              <w:t xml:space="preserve"> </w:t>
            </w:r>
            <w:r w:rsidRPr="00E3388C">
              <w:rPr>
                <w:rFonts w:cs="Arial"/>
                <w:sz w:val="20"/>
                <w:szCs w:val="20"/>
                <w:lang w:val="sr-Cyrl-RS"/>
              </w:rPr>
              <w:t>од дана испоруке и потписивања Записника о квалитативном и квантитативном пријему Добара;</w:t>
            </w:r>
          </w:p>
          <w:p w:rsidR="00D60E94" w:rsidRPr="00E3388C" w:rsidRDefault="00D60E94" w:rsidP="00D60E94">
            <w:pPr>
              <w:spacing w:before="0"/>
              <w:rPr>
                <w:rFonts w:cs="Arial"/>
                <w:sz w:val="20"/>
                <w:szCs w:val="20"/>
                <w:lang w:val="sr-Cyrl-RS"/>
              </w:rPr>
            </w:pPr>
          </w:p>
          <w:p w:rsidR="008C3C49" w:rsidRPr="00D60E94" w:rsidRDefault="00E3388C" w:rsidP="006B4A7E">
            <w:pPr>
              <w:numPr>
                <w:ilvl w:val="0"/>
                <w:numId w:val="32"/>
              </w:numPr>
              <w:spacing w:before="0"/>
              <w:rPr>
                <w:rFonts w:cs="Arial"/>
                <w:sz w:val="20"/>
                <w:szCs w:val="20"/>
                <w:lang w:val="sr-Cyrl-RS"/>
              </w:rPr>
            </w:pPr>
            <w:r w:rsidRPr="00E3388C">
              <w:rPr>
                <w:rFonts w:cs="Arial"/>
                <w:sz w:val="20"/>
                <w:szCs w:val="20"/>
                <w:lang w:val="sr-Cyrl-RS"/>
              </w:rPr>
              <w:t>гаранција за уградњу ______ месеца/и од извршене примопредаје и потписивања Записника о квалитативном и квантитативном пријему.</w:t>
            </w:r>
          </w:p>
          <w:p w:rsidR="00E3388C" w:rsidRPr="00E3388C" w:rsidRDefault="008C3C49" w:rsidP="008C3C49">
            <w:pPr>
              <w:spacing w:before="0"/>
              <w:rPr>
                <w:rFonts w:cs="Arial"/>
                <w:b/>
                <w:sz w:val="20"/>
                <w:szCs w:val="20"/>
                <w:lang w:val="sr-Cyrl-RS"/>
              </w:rPr>
            </w:pPr>
            <w:r w:rsidRPr="008C3C49">
              <w:rPr>
                <w:rFonts w:cs="Arial"/>
                <w:b/>
                <w:sz w:val="20"/>
                <w:szCs w:val="20"/>
                <w:lang w:val="sr-Cyrl-RS"/>
              </w:rPr>
              <w:t>3.</w:t>
            </w:r>
            <w:r>
              <w:rPr>
                <w:rFonts w:cs="Arial"/>
                <w:b/>
                <w:sz w:val="20"/>
                <w:szCs w:val="20"/>
                <w:lang w:val="sr-Cyrl-RS"/>
              </w:rPr>
              <w:t xml:space="preserve"> </w:t>
            </w:r>
            <w:r w:rsidR="00E3388C" w:rsidRPr="00E3388C">
              <w:rPr>
                <w:rFonts w:cs="Arial"/>
                <w:b/>
                <w:sz w:val="20"/>
                <w:szCs w:val="20"/>
                <w:lang w:val="sr-Cyrl-RS"/>
              </w:rPr>
              <w:t>Хидраулична платформа</w:t>
            </w:r>
            <w:r w:rsidR="00E3388C" w:rsidRPr="00E3388C">
              <w:rPr>
                <w:rFonts w:cs="Arial"/>
                <w:b/>
                <w:sz w:val="20"/>
                <w:szCs w:val="20"/>
                <w:lang w:val="sr-Latn-CS"/>
              </w:rPr>
              <w:t xml:space="preserve"> </w:t>
            </w:r>
            <w:r w:rsidR="00E3388C" w:rsidRPr="00E3388C">
              <w:rPr>
                <w:rFonts w:cs="Arial"/>
                <w:b/>
                <w:sz w:val="20"/>
                <w:szCs w:val="20"/>
                <w:lang w:val="sr-Cyrl-RS"/>
              </w:rPr>
              <w:t>дохвата 12-14</w:t>
            </w:r>
            <w:r w:rsidR="00E3388C" w:rsidRPr="00E3388C">
              <w:rPr>
                <w:rFonts w:cs="Arial"/>
                <w:b/>
                <w:sz w:val="20"/>
                <w:szCs w:val="20"/>
                <w:lang w:val="sr-Latn-CS"/>
              </w:rPr>
              <w:t xml:space="preserve"> m,</w:t>
            </w:r>
            <w:r w:rsidR="00E3388C" w:rsidRPr="00E3388C">
              <w:rPr>
                <w:rFonts w:cs="Arial"/>
                <w:b/>
                <w:sz w:val="20"/>
                <w:szCs w:val="20"/>
                <w:lang w:val="sr-Cyrl-RS"/>
              </w:rPr>
              <w:t xml:space="preserve"> на возилу са путарском кабином:</w:t>
            </w:r>
          </w:p>
          <w:p w:rsidR="00E3388C" w:rsidRPr="00E3388C" w:rsidRDefault="00E3388C" w:rsidP="00E3388C">
            <w:pPr>
              <w:spacing w:before="0"/>
              <w:rPr>
                <w:rFonts w:cs="Arial"/>
                <w:sz w:val="20"/>
                <w:szCs w:val="20"/>
                <w:lang w:val="sr-Cyrl-RS"/>
              </w:rPr>
            </w:pPr>
          </w:p>
          <w:p w:rsidR="00E3388C" w:rsidRDefault="00E3388C" w:rsidP="006B4A7E">
            <w:pPr>
              <w:numPr>
                <w:ilvl w:val="0"/>
                <w:numId w:val="32"/>
              </w:numPr>
              <w:spacing w:before="0"/>
              <w:rPr>
                <w:rFonts w:cs="Arial"/>
                <w:sz w:val="20"/>
                <w:szCs w:val="20"/>
                <w:lang w:val="sr-Cyrl-RS"/>
              </w:rPr>
            </w:pPr>
            <w:r w:rsidRPr="00E3388C">
              <w:rPr>
                <w:rFonts w:cs="Arial"/>
                <w:sz w:val="20"/>
                <w:szCs w:val="20"/>
                <w:lang w:val="sr-Cyrl-RS"/>
              </w:rPr>
              <w:t>Подвоз - ____  месеца/и на комплетан подвоз од дана испоруке и потписивања Записника о квалитативном и квантитативном пријему Добара;</w:t>
            </w:r>
          </w:p>
          <w:p w:rsidR="008C3C49" w:rsidRDefault="008C3C49" w:rsidP="008C3C49">
            <w:pPr>
              <w:spacing w:before="0"/>
              <w:rPr>
                <w:rFonts w:cs="Arial"/>
                <w:sz w:val="20"/>
                <w:szCs w:val="20"/>
                <w:lang w:val="sr-Cyrl-RS"/>
              </w:rPr>
            </w:pPr>
          </w:p>
          <w:p w:rsidR="008C3C49" w:rsidRPr="00E3388C" w:rsidRDefault="008C3C49" w:rsidP="008C3C49">
            <w:pPr>
              <w:spacing w:before="0"/>
              <w:rPr>
                <w:rFonts w:cs="Arial"/>
                <w:sz w:val="20"/>
                <w:szCs w:val="20"/>
                <w:lang w:val="sr-Cyrl-RS"/>
              </w:rPr>
            </w:pPr>
          </w:p>
          <w:p w:rsidR="00E3388C" w:rsidRPr="008C3C49" w:rsidRDefault="00E3388C" w:rsidP="006B4A7E">
            <w:pPr>
              <w:numPr>
                <w:ilvl w:val="0"/>
                <w:numId w:val="32"/>
              </w:numPr>
              <w:spacing w:before="0"/>
              <w:rPr>
                <w:rFonts w:cs="Arial"/>
                <w:b/>
                <w:sz w:val="20"/>
                <w:szCs w:val="20"/>
                <w:lang w:val="sr-Cyrl-RS"/>
              </w:rPr>
            </w:pPr>
            <w:r w:rsidRPr="00E3388C">
              <w:rPr>
                <w:rFonts w:cs="Arial"/>
                <w:sz w:val="20"/>
                <w:szCs w:val="20"/>
                <w:lang w:val="sr-Cyrl-RS"/>
              </w:rPr>
              <w:t xml:space="preserve">на све делове хидрауличне платформе ______ месеца/и од дана испоруке и потписивања </w:t>
            </w:r>
            <w:r w:rsidRPr="00E3388C">
              <w:rPr>
                <w:rFonts w:cs="Arial"/>
                <w:sz w:val="20"/>
                <w:szCs w:val="20"/>
                <w:lang w:val="sr-Cyrl-RS"/>
              </w:rPr>
              <w:lastRenderedPageBreak/>
              <w:t>Записника о квалитативном и квантитативном пријему Добара;</w:t>
            </w:r>
          </w:p>
          <w:p w:rsidR="008C3C49" w:rsidRPr="00E3388C" w:rsidRDefault="008C3C49" w:rsidP="008C3C49">
            <w:pPr>
              <w:spacing w:before="0"/>
              <w:rPr>
                <w:rFonts w:cs="Arial"/>
                <w:b/>
                <w:sz w:val="20"/>
                <w:szCs w:val="20"/>
                <w:lang w:val="sr-Cyrl-RS"/>
              </w:rPr>
            </w:pPr>
          </w:p>
          <w:p w:rsidR="00E3388C" w:rsidRPr="008C3C49" w:rsidRDefault="00E3388C" w:rsidP="006B4A7E">
            <w:pPr>
              <w:numPr>
                <w:ilvl w:val="0"/>
                <w:numId w:val="32"/>
              </w:numPr>
              <w:spacing w:before="0"/>
              <w:rPr>
                <w:rFonts w:cs="Arial"/>
                <w:b/>
                <w:sz w:val="20"/>
                <w:szCs w:val="20"/>
                <w:lang w:val="sr-Cyrl-RS"/>
              </w:rPr>
            </w:pPr>
            <w:r w:rsidRPr="00E3388C">
              <w:rPr>
                <w:rFonts w:cs="Arial"/>
                <w:sz w:val="20"/>
                <w:szCs w:val="20"/>
                <w:lang w:val="sr-Cyrl-RS"/>
              </w:rPr>
              <w:t xml:space="preserve">на носивне челичне делове хидрауличне платформе </w:t>
            </w:r>
            <w:r w:rsidRPr="00E3388C">
              <w:rPr>
                <w:rFonts w:cs="Arial"/>
                <w:sz w:val="20"/>
                <w:szCs w:val="20"/>
              </w:rPr>
              <w:t xml:space="preserve">36 </w:t>
            </w:r>
            <w:r w:rsidRPr="00E3388C">
              <w:rPr>
                <w:rFonts w:cs="Arial"/>
                <w:sz w:val="20"/>
                <w:szCs w:val="20"/>
                <w:lang w:val="sr-Cyrl-RS"/>
              </w:rPr>
              <w:t>(словима:)</w:t>
            </w:r>
            <w:r w:rsidRPr="00E3388C">
              <w:rPr>
                <w:rFonts w:cs="Arial"/>
                <w:b/>
                <w:sz w:val="20"/>
                <w:szCs w:val="20"/>
                <w:lang w:val="sr-Cyrl-RS"/>
              </w:rPr>
              <w:t xml:space="preserve"> </w:t>
            </w:r>
            <w:r w:rsidRPr="00E3388C">
              <w:rPr>
                <w:rFonts w:cs="Arial"/>
                <w:sz w:val="20"/>
                <w:szCs w:val="20"/>
                <w:lang w:val="sr-Cyrl-RS"/>
              </w:rPr>
              <w:t>месеца/и од дана испоруке и потписивања Записника о квалитативном и квантитативном пријему Добар;</w:t>
            </w:r>
          </w:p>
          <w:p w:rsidR="008C3C49" w:rsidRDefault="008C3C49" w:rsidP="008C3C49">
            <w:pPr>
              <w:spacing w:before="0"/>
              <w:rPr>
                <w:rFonts w:cs="Arial"/>
                <w:b/>
                <w:sz w:val="20"/>
                <w:szCs w:val="20"/>
                <w:lang w:val="sr-Cyrl-RS"/>
              </w:rPr>
            </w:pPr>
          </w:p>
          <w:p w:rsidR="00F92EC0" w:rsidRDefault="00F92EC0" w:rsidP="008C3C49">
            <w:pPr>
              <w:spacing w:before="0"/>
              <w:rPr>
                <w:rFonts w:cs="Arial"/>
                <w:b/>
                <w:sz w:val="20"/>
                <w:szCs w:val="20"/>
                <w:lang w:val="sr-Cyrl-RS"/>
              </w:rPr>
            </w:pPr>
          </w:p>
          <w:p w:rsidR="00F92EC0" w:rsidRDefault="00F92EC0" w:rsidP="008C3C49">
            <w:pPr>
              <w:spacing w:before="0"/>
              <w:rPr>
                <w:rFonts w:cs="Arial"/>
                <w:b/>
                <w:sz w:val="20"/>
                <w:szCs w:val="20"/>
                <w:lang w:val="sr-Cyrl-RS"/>
              </w:rPr>
            </w:pPr>
          </w:p>
          <w:p w:rsidR="00F92EC0" w:rsidRDefault="00F92EC0" w:rsidP="008C3C49">
            <w:pPr>
              <w:spacing w:before="0"/>
              <w:rPr>
                <w:rFonts w:cs="Arial"/>
                <w:b/>
                <w:sz w:val="20"/>
                <w:szCs w:val="20"/>
                <w:lang w:val="sr-Cyrl-RS"/>
              </w:rPr>
            </w:pPr>
          </w:p>
          <w:p w:rsidR="00F92EC0" w:rsidRPr="00E3388C" w:rsidRDefault="00F92EC0" w:rsidP="008C3C49">
            <w:pPr>
              <w:spacing w:before="0"/>
              <w:rPr>
                <w:rFonts w:cs="Arial"/>
                <w:b/>
                <w:sz w:val="20"/>
                <w:szCs w:val="20"/>
                <w:lang w:val="sr-Cyrl-RS"/>
              </w:rPr>
            </w:pPr>
          </w:p>
          <w:p w:rsidR="00F92EC0" w:rsidRPr="00E3388C" w:rsidRDefault="00E3388C" w:rsidP="006B4A7E">
            <w:pPr>
              <w:numPr>
                <w:ilvl w:val="0"/>
                <w:numId w:val="32"/>
              </w:numPr>
              <w:spacing w:before="0"/>
              <w:rPr>
                <w:rFonts w:cs="Arial"/>
                <w:sz w:val="20"/>
                <w:szCs w:val="20"/>
                <w:lang w:val="sr-Cyrl-RS"/>
              </w:rPr>
            </w:pPr>
            <w:r w:rsidRPr="00E3388C">
              <w:rPr>
                <w:rFonts w:cs="Arial"/>
                <w:sz w:val="20"/>
                <w:szCs w:val="20"/>
                <w:lang w:val="sr-Cyrl-RS"/>
              </w:rPr>
              <w:t>на боју хидрауличне платформе ____ месеца/и</w:t>
            </w:r>
            <w:r w:rsidRPr="00E3388C">
              <w:rPr>
                <w:rFonts w:cs="Arial"/>
                <w:b/>
                <w:sz w:val="20"/>
                <w:szCs w:val="20"/>
                <w:lang w:val="sr-Cyrl-RS"/>
              </w:rPr>
              <w:t xml:space="preserve"> </w:t>
            </w:r>
            <w:r w:rsidRPr="00E3388C">
              <w:rPr>
                <w:rFonts w:cs="Arial"/>
                <w:sz w:val="20"/>
                <w:szCs w:val="20"/>
                <w:lang w:val="sr-Cyrl-RS"/>
              </w:rPr>
              <w:t>од дана испоруке и потписивања Записника о квалитативном и квантитативном пријему Добара;</w:t>
            </w:r>
          </w:p>
          <w:p w:rsidR="00F92EC0" w:rsidRPr="00F92EC0" w:rsidRDefault="00E3388C" w:rsidP="006B4A7E">
            <w:pPr>
              <w:numPr>
                <w:ilvl w:val="0"/>
                <w:numId w:val="32"/>
              </w:numPr>
              <w:spacing w:before="0"/>
              <w:rPr>
                <w:rFonts w:cs="Arial"/>
                <w:sz w:val="20"/>
                <w:szCs w:val="20"/>
                <w:lang w:val="sr-Cyrl-RS"/>
              </w:rPr>
            </w:pPr>
            <w:r w:rsidRPr="00E3388C">
              <w:rPr>
                <w:rFonts w:cs="Arial"/>
                <w:sz w:val="20"/>
                <w:szCs w:val="20"/>
                <w:lang w:val="sr-Cyrl-RS"/>
              </w:rPr>
              <w:t>гаранција за уградњу _____</w:t>
            </w:r>
            <w:r w:rsidRPr="00E3388C">
              <w:rPr>
                <w:rFonts w:cs="Arial"/>
                <w:b/>
                <w:sz w:val="20"/>
                <w:szCs w:val="20"/>
                <w:lang w:val="sr-Cyrl-RS"/>
              </w:rPr>
              <w:t xml:space="preserve"> </w:t>
            </w:r>
            <w:r w:rsidRPr="00E3388C">
              <w:rPr>
                <w:rFonts w:cs="Arial"/>
                <w:sz w:val="20"/>
                <w:szCs w:val="20"/>
                <w:lang w:val="sr-Cyrl-RS"/>
              </w:rPr>
              <w:t xml:space="preserve">месеца/и </w:t>
            </w:r>
            <w:r w:rsidRPr="00E3388C">
              <w:rPr>
                <w:rFonts w:eastAsia="Arial" w:cs="Arial"/>
                <w:sz w:val="20"/>
                <w:szCs w:val="20"/>
                <w:lang w:val="sr-Cyrl-RS"/>
              </w:rPr>
              <w:t>од извршене примопредаје и потписивања Записника о квалитативном и квантитативном пријему.</w:t>
            </w:r>
          </w:p>
          <w:p w:rsidR="00E3388C" w:rsidRPr="002E2A55" w:rsidRDefault="008C3C49" w:rsidP="008C3C49">
            <w:pPr>
              <w:spacing w:before="0"/>
              <w:rPr>
                <w:rFonts w:cs="Arial"/>
                <w:b/>
                <w:sz w:val="20"/>
                <w:szCs w:val="20"/>
                <w:lang w:val="sr-Cyrl-RS"/>
              </w:rPr>
            </w:pPr>
            <w:r>
              <w:rPr>
                <w:rFonts w:cs="Arial"/>
                <w:lang w:val="sr-Cyrl-RS"/>
              </w:rPr>
              <w:t xml:space="preserve">4. </w:t>
            </w:r>
            <w:r w:rsidR="00E3388C" w:rsidRPr="002E2A55">
              <w:rPr>
                <w:rFonts w:cs="Arial"/>
                <w:b/>
                <w:sz w:val="20"/>
                <w:szCs w:val="20"/>
                <w:lang w:val="sr-Cyrl-RS"/>
              </w:rPr>
              <w:t>Хидраулична платформа</w:t>
            </w:r>
            <w:r w:rsidR="00E3388C" w:rsidRPr="002E2A55">
              <w:rPr>
                <w:rFonts w:cs="Arial"/>
                <w:b/>
                <w:sz w:val="20"/>
                <w:szCs w:val="20"/>
                <w:lang w:val="sr-Latn-CS"/>
              </w:rPr>
              <w:t xml:space="preserve"> </w:t>
            </w:r>
            <w:r w:rsidR="00E3388C" w:rsidRPr="002E2A55">
              <w:rPr>
                <w:rFonts w:cs="Arial"/>
                <w:b/>
                <w:sz w:val="20"/>
                <w:szCs w:val="20"/>
                <w:lang w:val="sr-Cyrl-RS"/>
              </w:rPr>
              <w:t>дохвата 18-20</w:t>
            </w:r>
            <w:r w:rsidR="00E3388C" w:rsidRPr="002E2A55">
              <w:rPr>
                <w:rFonts w:cs="Arial"/>
                <w:b/>
                <w:sz w:val="20"/>
                <w:szCs w:val="20"/>
                <w:lang w:val="sr-Latn-CS"/>
              </w:rPr>
              <w:t xml:space="preserve"> m,</w:t>
            </w:r>
            <w:r w:rsidR="00E3388C" w:rsidRPr="002E2A55">
              <w:rPr>
                <w:rFonts w:cs="Arial"/>
                <w:b/>
                <w:sz w:val="20"/>
                <w:szCs w:val="20"/>
                <w:lang w:val="sr-Cyrl-RS"/>
              </w:rPr>
              <w:t xml:space="preserve"> на возилу са путарском кабином:</w:t>
            </w:r>
          </w:p>
          <w:p w:rsidR="00E3388C" w:rsidRPr="00E3388C" w:rsidRDefault="00E3388C" w:rsidP="00E3388C">
            <w:pPr>
              <w:spacing w:before="0"/>
              <w:ind w:left="360"/>
              <w:rPr>
                <w:rFonts w:cs="Arial"/>
                <w:lang w:val="sr-Cyrl-RS"/>
              </w:rPr>
            </w:pPr>
          </w:p>
          <w:p w:rsidR="00E3388C" w:rsidRDefault="00E3388C" w:rsidP="006B4A7E">
            <w:pPr>
              <w:numPr>
                <w:ilvl w:val="0"/>
                <w:numId w:val="32"/>
              </w:numPr>
              <w:spacing w:before="0"/>
              <w:rPr>
                <w:rFonts w:cs="Arial"/>
                <w:sz w:val="20"/>
                <w:szCs w:val="20"/>
                <w:lang w:val="sr-Cyrl-RS"/>
              </w:rPr>
            </w:pPr>
            <w:r w:rsidRPr="00E3388C">
              <w:rPr>
                <w:rFonts w:cs="Arial"/>
                <w:sz w:val="20"/>
                <w:szCs w:val="20"/>
                <w:lang w:val="sr-Cyrl-RS"/>
              </w:rPr>
              <w:t>Подвоз – ______ месеца/и на комплетан подвоз од дана испоруке и потписивања Записника о квалитативном и квантитативном пријему Добара;</w:t>
            </w:r>
          </w:p>
          <w:p w:rsidR="002E2A55" w:rsidRPr="00E3388C" w:rsidRDefault="002E2A55" w:rsidP="002E2A55">
            <w:pPr>
              <w:spacing w:before="0"/>
              <w:ind w:left="810"/>
              <w:rPr>
                <w:rFonts w:cs="Arial"/>
                <w:sz w:val="20"/>
                <w:szCs w:val="20"/>
                <w:lang w:val="sr-Cyrl-RS"/>
              </w:rPr>
            </w:pPr>
          </w:p>
          <w:p w:rsidR="00E3388C" w:rsidRPr="00F92EC0" w:rsidRDefault="00E3388C" w:rsidP="006B4A7E">
            <w:pPr>
              <w:numPr>
                <w:ilvl w:val="0"/>
                <w:numId w:val="32"/>
              </w:numPr>
              <w:spacing w:before="0"/>
              <w:rPr>
                <w:rFonts w:cs="Arial"/>
                <w:b/>
                <w:sz w:val="20"/>
                <w:szCs w:val="20"/>
                <w:lang w:val="sr-Cyrl-RS"/>
              </w:rPr>
            </w:pPr>
            <w:r w:rsidRPr="00E3388C">
              <w:rPr>
                <w:rFonts w:cs="Arial"/>
                <w:sz w:val="20"/>
                <w:szCs w:val="20"/>
                <w:lang w:val="sr-Cyrl-RS"/>
              </w:rPr>
              <w:t>на све делове хидрауличне платформе _______ месеца/и од дана испоруке и потписивања Записника о квалитативном и квантитативном пријему Добара;</w:t>
            </w:r>
          </w:p>
          <w:p w:rsidR="00F92EC0" w:rsidRPr="00E3388C" w:rsidRDefault="00F92EC0" w:rsidP="00F92EC0">
            <w:pPr>
              <w:spacing w:before="0"/>
              <w:rPr>
                <w:rFonts w:cs="Arial"/>
                <w:b/>
                <w:sz w:val="20"/>
                <w:szCs w:val="20"/>
                <w:lang w:val="sr-Cyrl-RS"/>
              </w:rPr>
            </w:pPr>
          </w:p>
          <w:p w:rsidR="00F92EC0" w:rsidRPr="00F92EC0" w:rsidRDefault="00E3388C" w:rsidP="006B4A7E">
            <w:pPr>
              <w:numPr>
                <w:ilvl w:val="0"/>
                <w:numId w:val="32"/>
              </w:numPr>
              <w:spacing w:before="0"/>
              <w:rPr>
                <w:rFonts w:cs="Arial"/>
                <w:b/>
                <w:sz w:val="20"/>
                <w:szCs w:val="20"/>
                <w:lang w:val="sr-Cyrl-RS"/>
              </w:rPr>
            </w:pPr>
            <w:r w:rsidRPr="00E3388C">
              <w:rPr>
                <w:rFonts w:cs="Arial"/>
                <w:sz w:val="20"/>
                <w:szCs w:val="20"/>
                <w:lang w:val="sr-Cyrl-RS"/>
              </w:rPr>
              <w:t xml:space="preserve">на носивне челичне делове хидрауличне платформе </w:t>
            </w:r>
            <w:r w:rsidRPr="00E3388C">
              <w:rPr>
                <w:rFonts w:cs="Arial"/>
                <w:sz w:val="20"/>
                <w:szCs w:val="20"/>
              </w:rPr>
              <w:t xml:space="preserve">36 </w:t>
            </w:r>
            <w:r w:rsidRPr="00E3388C">
              <w:rPr>
                <w:rFonts w:cs="Arial"/>
                <w:sz w:val="20"/>
                <w:szCs w:val="20"/>
                <w:lang w:val="sr-Cyrl-RS"/>
              </w:rPr>
              <w:t>(словима:) месеца/и од дана испоруке и</w:t>
            </w:r>
            <w:r w:rsidRPr="00E3388C">
              <w:rPr>
                <w:rFonts w:cs="Arial"/>
                <w:lang w:val="sr-Cyrl-RS"/>
              </w:rPr>
              <w:t xml:space="preserve"> потписивања </w:t>
            </w:r>
            <w:r w:rsidRPr="00E3388C">
              <w:rPr>
                <w:rFonts w:cs="Arial"/>
                <w:sz w:val="20"/>
                <w:szCs w:val="20"/>
                <w:lang w:val="sr-Cyrl-RS"/>
              </w:rPr>
              <w:t>Записника о квалитативном и квантитативном пријему Добара;</w:t>
            </w:r>
          </w:p>
          <w:p w:rsidR="00F92EC0" w:rsidRPr="00E3388C" w:rsidRDefault="00F92EC0" w:rsidP="002E2A55">
            <w:pPr>
              <w:spacing w:before="0"/>
              <w:rPr>
                <w:rFonts w:cs="Arial"/>
                <w:b/>
                <w:sz w:val="20"/>
                <w:szCs w:val="20"/>
                <w:lang w:val="sr-Cyrl-RS"/>
              </w:rPr>
            </w:pPr>
          </w:p>
          <w:p w:rsidR="00E3388C" w:rsidRDefault="00E3388C" w:rsidP="006B4A7E">
            <w:pPr>
              <w:numPr>
                <w:ilvl w:val="0"/>
                <w:numId w:val="32"/>
              </w:numPr>
              <w:spacing w:before="0"/>
              <w:rPr>
                <w:rFonts w:cs="Arial"/>
                <w:sz w:val="20"/>
                <w:szCs w:val="20"/>
                <w:lang w:val="sr-Cyrl-RS"/>
              </w:rPr>
            </w:pPr>
            <w:r w:rsidRPr="00E3388C">
              <w:rPr>
                <w:rFonts w:cs="Arial"/>
                <w:sz w:val="20"/>
                <w:szCs w:val="20"/>
                <w:lang w:val="sr-Cyrl-RS"/>
              </w:rPr>
              <w:t>на боју хидрауличне платформе _____  месеца/и</w:t>
            </w:r>
            <w:r w:rsidRPr="00E3388C">
              <w:rPr>
                <w:rFonts w:cs="Arial"/>
                <w:b/>
                <w:sz w:val="20"/>
                <w:szCs w:val="20"/>
                <w:lang w:val="sr-Cyrl-RS"/>
              </w:rPr>
              <w:t xml:space="preserve"> </w:t>
            </w:r>
            <w:r w:rsidRPr="00E3388C">
              <w:rPr>
                <w:rFonts w:cs="Arial"/>
                <w:sz w:val="20"/>
                <w:szCs w:val="20"/>
                <w:lang w:val="sr-Cyrl-RS"/>
              </w:rPr>
              <w:t>од дана испоруке и потписивања Записника о квалитативном и квантитативном пријему;</w:t>
            </w:r>
          </w:p>
          <w:p w:rsidR="00F92EC0" w:rsidRPr="00E3388C" w:rsidRDefault="00F92EC0" w:rsidP="002E2A55">
            <w:pPr>
              <w:spacing w:before="0"/>
              <w:rPr>
                <w:rFonts w:cs="Arial"/>
                <w:sz w:val="20"/>
                <w:szCs w:val="20"/>
                <w:lang w:val="sr-Cyrl-RS"/>
              </w:rPr>
            </w:pPr>
          </w:p>
          <w:p w:rsidR="00E3388C" w:rsidRPr="00E3388C" w:rsidRDefault="00E3388C" w:rsidP="006B4A7E">
            <w:pPr>
              <w:numPr>
                <w:ilvl w:val="0"/>
                <w:numId w:val="32"/>
              </w:numPr>
              <w:spacing w:before="0"/>
              <w:rPr>
                <w:rFonts w:cs="Arial"/>
                <w:sz w:val="20"/>
                <w:szCs w:val="20"/>
                <w:lang w:val="sr-Cyrl-RS"/>
              </w:rPr>
            </w:pPr>
            <w:r w:rsidRPr="00E3388C">
              <w:rPr>
                <w:rFonts w:cs="Arial"/>
                <w:sz w:val="20"/>
                <w:szCs w:val="20"/>
                <w:lang w:val="sr-Cyrl-RS"/>
              </w:rPr>
              <w:t>гаранција за уградњу</w:t>
            </w:r>
            <w:r w:rsidR="002E2A55">
              <w:rPr>
                <w:rFonts w:cs="Arial"/>
                <w:sz w:val="20"/>
                <w:szCs w:val="20"/>
                <w:lang w:val="sr-Cyrl-RS"/>
              </w:rPr>
              <w:t xml:space="preserve"> _____</w:t>
            </w:r>
            <w:r w:rsidRPr="00E3388C">
              <w:rPr>
                <w:rFonts w:cs="Arial"/>
                <w:sz w:val="20"/>
                <w:szCs w:val="20"/>
                <w:lang w:val="sr-Cyrl-RS"/>
              </w:rPr>
              <w:t xml:space="preserve">  месеца/и </w:t>
            </w:r>
            <w:r w:rsidRPr="00E3388C">
              <w:rPr>
                <w:rFonts w:eastAsia="Arial" w:cs="Arial"/>
                <w:sz w:val="20"/>
                <w:szCs w:val="20"/>
                <w:lang w:val="sr-Cyrl-RS"/>
              </w:rPr>
              <w:t>од извршене примопредаје и потписивања Записника о квалитативном и квантитативном пријему.</w:t>
            </w:r>
          </w:p>
          <w:p w:rsidR="00872B2D" w:rsidRPr="00C80034" w:rsidRDefault="00872B2D" w:rsidP="00E44912">
            <w:pPr>
              <w:spacing w:before="0"/>
              <w:jc w:val="center"/>
              <w:rPr>
                <w:rFonts w:cs="Arial"/>
                <w:b/>
                <w:bCs/>
                <w:i/>
                <w:iCs/>
                <w:sz w:val="24"/>
                <w:szCs w:val="24"/>
                <w:lang w:val="sr-Cyrl-CS"/>
              </w:rPr>
            </w:pPr>
          </w:p>
        </w:tc>
      </w:tr>
      <w:tr w:rsidR="000E75A0" w:rsidRPr="00EC5BB4" w:rsidTr="008C3C49">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E44912">
              <w:rPr>
                <w:rFonts w:cs="Arial"/>
                <w:b/>
                <w:bCs/>
                <w:i/>
                <w:iCs/>
                <w:sz w:val="20"/>
                <w:szCs w:val="20"/>
                <w:lang w:val="sr-Cyrl-CS"/>
              </w:rPr>
              <w:lastRenderedPageBreak/>
              <w:t>РОК ВАЖЕЊА ПОНУДЕ</w:t>
            </w:r>
            <w:r w:rsidRPr="0086037D">
              <w:rPr>
                <w:rFonts w:cs="Arial"/>
                <w:bCs/>
                <w:i/>
                <w:iCs/>
                <w:sz w:val="20"/>
                <w:szCs w:val="20"/>
                <w:lang w:val="sr-Cyrl-CS"/>
              </w:rPr>
              <w:t>:</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4321"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8C3C49">
        <w:tc>
          <w:tcPr>
            <w:tcW w:w="9493"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w:t>
            </w:r>
            <w:r w:rsidR="001C2B57">
              <w:rPr>
                <w:rFonts w:cs="Arial"/>
                <w:bCs/>
                <w:iCs/>
                <w:sz w:val="20"/>
                <w:szCs w:val="20"/>
                <w:lang w:val="sr-Cyrl-CS"/>
              </w:rPr>
              <w:t>гарантни рок</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894E7B" w:rsidRPr="007D6872" w:rsidRDefault="00BA2C2D" w:rsidP="007D687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B81DF9" w:rsidRDefault="00B81DF9" w:rsidP="00B81DF9">
      <w:pPr>
        <w:autoSpaceDE w:val="0"/>
        <w:autoSpaceDN w:val="0"/>
        <w:adjustRightInd w:val="0"/>
        <w:rPr>
          <w:rFonts w:eastAsia="TimesNewRomanPS-BoldMT" w:cs="Arial"/>
          <w:bCs/>
          <w:i/>
          <w:iCs/>
          <w:sz w:val="20"/>
          <w:szCs w:val="20"/>
          <w:lang w:val="sr-Cyrl-RS"/>
        </w:rPr>
      </w:pPr>
      <w:r>
        <w:rPr>
          <w:rFonts w:eastAsia="TimesNewRomanPS-BoldMT" w:cs="Arial"/>
          <w:bCs/>
          <w:i/>
          <w:iCs/>
          <w:sz w:val="20"/>
          <w:szCs w:val="20"/>
          <w:lang w:val="sr-Cyrl-RS"/>
        </w:rPr>
        <w:t>-</w:t>
      </w:r>
      <w:r w:rsidRPr="00933EE0">
        <w:t xml:space="preserve"> </w:t>
      </w:r>
      <w:r w:rsidR="00825E71">
        <w:rPr>
          <w:rFonts w:eastAsia="TimesNewRomanPS-BoldMT" w:cs="Arial"/>
          <w:bCs/>
          <w:i/>
          <w:iCs/>
          <w:sz w:val="20"/>
          <w:szCs w:val="20"/>
          <w:lang w:val="sr-Cyrl-RS"/>
        </w:rPr>
        <w:t xml:space="preserve"> П</w:t>
      </w:r>
      <w:r w:rsidRPr="00933EE0">
        <w:rPr>
          <w:rFonts w:eastAsia="TimesNewRomanPS-BoldMT" w:cs="Arial"/>
          <w:bCs/>
          <w:i/>
          <w:iCs/>
          <w:sz w:val="20"/>
          <w:szCs w:val="20"/>
          <w:lang w:val="sr-Cyrl-RS"/>
        </w:rPr>
        <w:t>онуђач</w:t>
      </w:r>
      <w:r w:rsidR="00825E71">
        <w:rPr>
          <w:rFonts w:eastAsia="TimesNewRomanPS-BoldMT" w:cs="Arial"/>
          <w:bCs/>
          <w:i/>
          <w:iCs/>
          <w:sz w:val="20"/>
          <w:szCs w:val="20"/>
          <w:lang w:val="sr-Cyrl-RS"/>
        </w:rPr>
        <w:t>и могу</w:t>
      </w:r>
      <w:r w:rsidRPr="00933EE0">
        <w:rPr>
          <w:rFonts w:eastAsia="TimesNewRomanPS-BoldMT" w:cs="Arial"/>
          <w:bCs/>
          <w:i/>
          <w:iCs/>
          <w:sz w:val="20"/>
          <w:szCs w:val="20"/>
          <w:lang w:val="sr-Cyrl-RS"/>
        </w:rPr>
        <w:t xml:space="preserve"> цену исказати у еврима, </w:t>
      </w:r>
      <w:r w:rsidRPr="00C133FF">
        <w:rPr>
          <w:rFonts w:eastAsia="TimesNewRomanPS-BoldMT" w:cs="Arial"/>
          <w:b/>
          <w:bCs/>
          <w:i/>
          <w:iCs/>
          <w:sz w:val="20"/>
          <w:szCs w:val="20"/>
          <w:lang w:val="sr-Cyrl-RS"/>
        </w:rPr>
        <w:t>а за потребе оцењивања понуда</w:t>
      </w:r>
      <w:r w:rsidRPr="00933EE0">
        <w:rPr>
          <w:rFonts w:eastAsia="TimesNewRomanPS-BoldMT" w:cs="Arial"/>
          <w:bCs/>
          <w:i/>
          <w:iCs/>
          <w:sz w:val="20"/>
          <w:szCs w:val="20"/>
          <w:lang w:val="sr-Cyrl-RS"/>
        </w:rPr>
        <w:t xml:space="preserve"> иста ће бити прерачуната у динаре по средњем курсу Народне банке Србије на дан када је започето отварање понуда.</w:t>
      </w:r>
    </w:p>
    <w:p w:rsidR="00B81DF9" w:rsidRPr="00933EE0" w:rsidRDefault="00B81DF9" w:rsidP="00B81DF9">
      <w:pPr>
        <w:autoSpaceDE w:val="0"/>
        <w:autoSpaceDN w:val="0"/>
        <w:adjustRightInd w:val="0"/>
        <w:rPr>
          <w:rFonts w:eastAsia="TimesNewRomanPS-BoldMT" w:cs="Arial"/>
          <w:bCs/>
          <w:i/>
          <w:iCs/>
          <w:sz w:val="20"/>
          <w:szCs w:val="20"/>
          <w:lang w:val="sr-Cyrl-RS"/>
        </w:rPr>
      </w:pPr>
    </w:p>
    <w:p w:rsidR="00207019" w:rsidRDefault="0020701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B81DF9" w:rsidRDefault="00B81DF9" w:rsidP="005E2DBF">
      <w:pPr>
        <w:autoSpaceDE w:val="0"/>
        <w:autoSpaceDN w:val="0"/>
        <w:adjustRightInd w:val="0"/>
        <w:jc w:val="right"/>
        <w:rPr>
          <w:b/>
          <w:sz w:val="24"/>
          <w:szCs w:val="24"/>
        </w:rPr>
      </w:pPr>
    </w:p>
    <w:p w:rsidR="00282961" w:rsidRDefault="00282961" w:rsidP="00A86006">
      <w:pPr>
        <w:autoSpaceDE w:val="0"/>
        <w:autoSpaceDN w:val="0"/>
        <w:adjustRightInd w:val="0"/>
        <w:rPr>
          <w:b/>
          <w:sz w:val="24"/>
          <w:szCs w:val="24"/>
        </w:rPr>
      </w:pPr>
    </w:p>
    <w:p w:rsidR="00282961" w:rsidRDefault="00282961" w:rsidP="00A86006">
      <w:pPr>
        <w:autoSpaceDE w:val="0"/>
        <w:autoSpaceDN w:val="0"/>
        <w:adjustRightInd w:val="0"/>
        <w:rPr>
          <w:b/>
          <w:sz w:val="24"/>
          <w:szCs w:val="24"/>
        </w:rPr>
      </w:pPr>
    </w:p>
    <w:p w:rsidR="00282961" w:rsidRDefault="00282961" w:rsidP="00A86006">
      <w:pPr>
        <w:autoSpaceDE w:val="0"/>
        <w:autoSpaceDN w:val="0"/>
        <w:adjustRightInd w:val="0"/>
        <w:rPr>
          <w:b/>
          <w:sz w:val="24"/>
          <w:szCs w:val="24"/>
        </w:rPr>
      </w:pPr>
    </w:p>
    <w:p w:rsidR="001C2C3B" w:rsidRPr="005E2DBF" w:rsidRDefault="00343A18" w:rsidP="002978E7">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EE4A02" w:rsidRPr="00EC5BB4" w:rsidRDefault="00EE4A02" w:rsidP="00EE4A02">
      <w:pPr>
        <w:spacing w:before="0"/>
        <w:jc w:val="center"/>
        <w:rPr>
          <w:rFonts w:cs="Arial"/>
          <w:b/>
          <w:sz w:val="24"/>
          <w:szCs w:val="24"/>
        </w:rPr>
      </w:pPr>
      <w:r w:rsidRPr="00181220">
        <w:rPr>
          <w:rFonts w:cs="Arial"/>
          <w:b/>
          <w:sz w:val="24"/>
          <w:szCs w:val="24"/>
        </w:rPr>
        <w:t>ОБРАЗАЦ СТРУК</w:t>
      </w:r>
      <w:r w:rsidR="0073459F">
        <w:rPr>
          <w:rFonts w:cs="Arial"/>
          <w:b/>
          <w:sz w:val="24"/>
          <w:szCs w:val="24"/>
          <w:lang w:val="sr-Cyrl-RS"/>
        </w:rPr>
        <w:t>Т</w:t>
      </w:r>
      <w:r w:rsidR="0073459F">
        <w:rPr>
          <w:rFonts w:cs="Arial"/>
          <w:b/>
          <w:sz w:val="24"/>
          <w:szCs w:val="24"/>
        </w:rPr>
        <w:t>У</w:t>
      </w:r>
      <w:r w:rsidRPr="00181220">
        <w:rPr>
          <w:rFonts w:cs="Arial"/>
          <w:b/>
          <w:sz w:val="24"/>
          <w:szCs w:val="24"/>
        </w:rPr>
        <w:t>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11317"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296"/>
        <w:gridCol w:w="1278"/>
        <w:gridCol w:w="1417"/>
        <w:gridCol w:w="1418"/>
        <w:gridCol w:w="1276"/>
        <w:gridCol w:w="1275"/>
        <w:gridCol w:w="1701"/>
      </w:tblGrid>
      <w:tr w:rsidR="007666DA" w:rsidRPr="009076C4" w:rsidTr="00BD3546">
        <w:trPr>
          <w:trHeight w:val="2038"/>
        </w:trPr>
        <w:tc>
          <w:tcPr>
            <w:tcW w:w="656" w:type="dxa"/>
            <w:shd w:val="clear" w:color="auto" w:fill="auto"/>
            <w:vAlign w:val="center"/>
          </w:tcPr>
          <w:p w:rsidR="007666DA" w:rsidRPr="009076C4" w:rsidRDefault="007666DA" w:rsidP="00BD3546">
            <w:pPr>
              <w:widowControl w:val="0"/>
              <w:autoSpaceDE w:val="0"/>
              <w:autoSpaceDN w:val="0"/>
              <w:adjustRightInd w:val="0"/>
              <w:jc w:val="center"/>
              <w:rPr>
                <w:rFonts w:cs="Arial"/>
                <w:lang w:val="sr-Cyrl-CS"/>
              </w:rPr>
            </w:pPr>
            <w:r>
              <w:rPr>
                <w:rFonts w:cs="Arial"/>
                <w:lang w:val="sr-Cyrl-CS"/>
              </w:rPr>
              <w:t>р.б.</w:t>
            </w:r>
          </w:p>
        </w:tc>
        <w:tc>
          <w:tcPr>
            <w:tcW w:w="2296" w:type="dxa"/>
            <w:shd w:val="clear" w:color="auto" w:fill="auto"/>
            <w:vAlign w:val="center"/>
          </w:tcPr>
          <w:p w:rsidR="007666DA" w:rsidRPr="009076C4" w:rsidRDefault="007666DA" w:rsidP="00BD3546">
            <w:pPr>
              <w:widowControl w:val="0"/>
              <w:autoSpaceDE w:val="0"/>
              <w:autoSpaceDN w:val="0"/>
              <w:adjustRightInd w:val="0"/>
              <w:jc w:val="center"/>
              <w:rPr>
                <w:rFonts w:cs="Arial"/>
                <w:lang w:val="sr-Cyrl-CS"/>
              </w:rPr>
            </w:pPr>
            <w:r w:rsidRPr="009076C4">
              <w:rPr>
                <w:rFonts w:cs="Arial"/>
                <w:lang w:val="sr-Cyrl-CS"/>
              </w:rPr>
              <w:t>Врста робе</w:t>
            </w:r>
          </w:p>
        </w:tc>
        <w:tc>
          <w:tcPr>
            <w:tcW w:w="1278" w:type="dxa"/>
            <w:vAlign w:val="center"/>
          </w:tcPr>
          <w:p w:rsidR="00BD3546" w:rsidRDefault="007666DA" w:rsidP="00BD3546">
            <w:pPr>
              <w:widowControl w:val="0"/>
              <w:autoSpaceDE w:val="0"/>
              <w:autoSpaceDN w:val="0"/>
              <w:adjustRightInd w:val="0"/>
              <w:jc w:val="center"/>
              <w:rPr>
                <w:rFonts w:cs="Arial"/>
                <w:lang w:val="sr-Cyrl-CS"/>
              </w:rPr>
            </w:pPr>
            <w:r w:rsidRPr="009076C4">
              <w:rPr>
                <w:rFonts w:cs="Arial"/>
                <w:lang w:val="sr-Cyrl-CS"/>
              </w:rPr>
              <w:t>Количина робе</w:t>
            </w:r>
          </w:p>
          <w:p w:rsidR="007666DA" w:rsidRPr="00D92437" w:rsidRDefault="00BD3546" w:rsidP="00BD3546">
            <w:pPr>
              <w:widowControl w:val="0"/>
              <w:autoSpaceDE w:val="0"/>
              <w:autoSpaceDN w:val="0"/>
              <w:adjustRightInd w:val="0"/>
              <w:jc w:val="center"/>
              <w:rPr>
                <w:rFonts w:cs="Arial"/>
                <w:bCs/>
                <w:lang w:val="sr-Cyrl-CS"/>
              </w:rPr>
            </w:pPr>
            <w:r>
              <w:rPr>
                <w:rFonts w:cs="Arial"/>
                <w:lang w:val="sr-Cyrl-CS"/>
              </w:rPr>
              <w:t>ком</w:t>
            </w:r>
          </w:p>
          <w:p w:rsidR="007666DA" w:rsidRPr="009076C4" w:rsidRDefault="007666DA" w:rsidP="00BD3546">
            <w:pPr>
              <w:widowControl w:val="0"/>
              <w:autoSpaceDE w:val="0"/>
              <w:autoSpaceDN w:val="0"/>
              <w:adjustRightInd w:val="0"/>
              <w:jc w:val="center"/>
              <w:rPr>
                <w:rFonts w:cs="Arial"/>
                <w:lang w:val="sr-Cyrl-CS"/>
              </w:rPr>
            </w:pPr>
          </w:p>
        </w:tc>
        <w:tc>
          <w:tcPr>
            <w:tcW w:w="1417" w:type="dxa"/>
            <w:shd w:val="clear" w:color="auto" w:fill="auto"/>
            <w:vAlign w:val="center"/>
          </w:tcPr>
          <w:p w:rsidR="007666DA" w:rsidRDefault="007666DA" w:rsidP="00BD3546">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sidR="00BD3546">
              <w:rPr>
                <w:lang w:val="sr-Cyrl-RS"/>
              </w:rPr>
              <w:t>ком</w:t>
            </w:r>
            <w:r>
              <w:rPr>
                <w:lang w:val="sr-Cyrl-C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BD3546">
            <w:pPr>
              <w:widowControl w:val="0"/>
              <w:autoSpaceDE w:val="0"/>
              <w:autoSpaceDN w:val="0"/>
              <w:adjustRightInd w:val="0"/>
              <w:jc w:val="center"/>
              <w:rPr>
                <w:lang w:val="sr-Latn-RS"/>
              </w:rPr>
            </w:pPr>
            <w:r>
              <w:rPr>
                <w:lang w:val="sr-Latn-RS"/>
              </w:rPr>
              <w:t>RSD/EUR</w:t>
            </w:r>
          </w:p>
          <w:p w:rsidR="007666DA" w:rsidRPr="009076C4" w:rsidRDefault="007666DA" w:rsidP="00BD3546">
            <w:pPr>
              <w:widowControl w:val="0"/>
              <w:autoSpaceDE w:val="0"/>
              <w:autoSpaceDN w:val="0"/>
              <w:adjustRightInd w:val="0"/>
              <w:jc w:val="center"/>
              <w:rPr>
                <w:rFonts w:cs="Arial"/>
                <w:lang w:val="sr-Cyrl-CS"/>
              </w:rPr>
            </w:pPr>
          </w:p>
        </w:tc>
        <w:tc>
          <w:tcPr>
            <w:tcW w:w="1418" w:type="dxa"/>
            <w:shd w:val="clear" w:color="auto" w:fill="auto"/>
            <w:vAlign w:val="center"/>
          </w:tcPr>
          <w:p w:rsidR="007666DA" w:rsidRDefault="007666DA" w:rsidP="00BD3546">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sidR="00BD3546">
              <w:rPr>
                <w:lang w:val="sr-Cyrl-RS"/>
              </w:rPr>
              <w:t>ком</w:t>
            </w:r>
            <w:r>
              <w:rPr>
                <w:lang w:val="sr-Cyrl-CS"/>
              </w:rPr>
              <w:t xml:space="preserve"> са</w:t>
            </w:r>
            <w:r w:rsidRPr="009076C4">
              <w:rPr>
                <w:lang w:val="sl-SI"/>
              </w:rPr>
              <w:t xml:space="preserve"> </w:t>
            </w:r>
            <w:r w:rsidRPr="009076C4">
              <w:rPr>
                <w:lang w:val="sr-Cyrl-CS"/>
              </w:rPr>
              <w:t>ПДВ</w:t>
            </w:r>
          </w:p>
          <w:p w:rsidR="007666DA" w:rsidRPr="00FC5C01" w:rsidRDefault="007666DA" w:rsidP="00BD3546">
            <w:pPr>
              <w:widowControl w:val="0"/>
              <w:autoSpaceDE w:val="0"/>
              <w:autoSpaceDN w:val="0"/>
              <w:adjustRightInd w:val="0"/>
              <w:jc w:val="center"/>
              <w:rPr>
                <w:lang w:val="sr-Latn-RS"/>
              </w:rPr>
            </w:pPr>
            <w:r>
              <w:rPr>
                <w:lang w:val="sr-Latn-RS"/>
              </w:rPr>
              <w:t>RSD/EUR</w:t>
            </w:r>
          </w:p>
          <w:p w:rsidR="007666DA" w:rsidRDefault="007666DA" w:rsidP="00BD3546">
            <w:pPr>
              <w:widowControl w:val="0"/>
              <w:autoSpaceDE w:val="0"/>
              <w:autoSpaceDN w:val="0"/>
              <w:adjustRightInd w:val="0"/>
              <w:jc w:val="center"/>
              <w:rPr>
                <w:lang w:val="sr-Cyrl-CS"/>
              </w:rPr>
            </w:pPr>
          </w:p>
          <w:p w:rsidR="007666DA" w:rsidRPr="009076C4" w:rsidRDefault="007666DA" w:rsidP="00BD3546">
            <w:pPr>
              <w:widowControl w:val="0"/>
              <w:autoSpaceDE w:val="0"/>
              <w:autoSpaceDN w:val="0"/>
              <w:adjustRightInd w:val="0"/>
              <w:jc w:val="center"/>
              <w:rPr>
                <w:rFonts w:cs="Arial"/>
                <w:lang w:val="sr-Cyrl-CS"/>
              </w:rPr>
            </w:pPr>
          </w:p>
        </w:tc>
        <w:tc>
          <w:tcPr>
            <w:tcW w:w="1276" w:type="dxa"/>
            <w:shd w:val="clear" w:color="auto" w:fill="auto"/>
            <w:vAlign w:val="center"/>
          </w:tcPr>
          <w:p w:rsidR="007666DA" w:rsidRDefault="007666DA" w:rsidP="00BD3546">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BD3546">
            <w:pPr>
              <w:widowControl w:val="0"/>
              <w:autoSpaceDE w:val="0"/>
              <w:autoSpaceDN w:val="0"/>
              <w:adjustRightInd w:val="0"/>
              <w:jc w:val="center"/>
              <w:rPr>
                <w:lang w:val="sr-Latn-RS"/>
              </w:rPr>
            </w:pPr>
            <w:r>
              <w:rPr>
                <w:lang w:val="sr-Latn-RS"/>
              </w:rPr>
              <w:t>RSD/EUR</w:t>
            </w:r>
          </w:p>
          <w:p w:rsidR="007666DA" w:rsidRPr="009076C4" w:rsidRDefault="007666DA" w:rsidP="00BD3546">
            <w:pPr>
              <w:widowControl w:val="0"/>
              <w:autoSpaceDE w:val="0"/>
              <w:autoSpaceDN w:val="0"/>
              <w:adjustRightInd w:val="0"/>
              <w:jc w:val="center"/>
              <w:rPr>
                <w:rFonts w:cs="Arial"/>
                <w:lang w:val="sr-Cyrl-CS"/>
              </w:rPr>
            </w:pPr>
          </w:p>
        </w:tc>
        <w:tc>
          <w:tcPr>
            <w:tcW w:w="1275" w:type="dxa"/>
            <w:shd w:val="clear" w:color="auto" w:fill="auto"/>
            <w:vAlign w:val="center"/>
          </w:tcPr>
          <w:p w:rsidR="007666DA" w:rsidRDefault="007666DA" w:rsidP="00BD3546">
            <w:pPr>
              <w:widowControl w:val="0"/>
              <w:autoSpaceDE w:val="0"/>
              <w:autoSpaceDN w:val="0"/>
              <w:adjustRightInd w:val="0"/>
              <w:jc w:val="center"/>
              <w:rPr>
                <w:lang w:val="sr-Cyrl-CS"/>
              </w:rPr>
            </w:pPr>
            <w:r>
              <w:rPr>
                <w:lang w:val="sr-Cyrl-RS"/>
              </w:rPr>
              <w:t>Укупно цена</w:t>
            </w:r>
            <w:r>
              <w:rPr>
                <w:lang w:val="sr-Latn-RS"/>
              </w:rPr>
              <w:t xml:space="preserve"> </w:t>
            </w:r>
            <w:r>
              <w:rPr>
                <w:lang w:val="sr-Cyrl-RS"/>
              </w:rPr>
              <w:t>са</w:t>
            </w:r>
            <w:r w:rsidRPr="009076C4">
              <w:rPr>
                <w:lang w:val="sl-SI"/>
              </w:rPr>
              <w:t xml:space="preserve"> </w:t>
            </w:r>
            <w:r w:rsidRPr="009076C4">
              <w:rPr>
                <w:lang w:val="sr-Cyrl-CS"/>
              </w:rPr>
              <w:t>ПДВ</w:t>
            </w:r>
          </w:p>
          <w:p w:rsidR="007666DA" w:rsidRPr="00FC5C01" w:rsidRDefault="007666DA" w:rsidP="00BD3546">
            <w:pPr>
              <w:widowControl w:val="0"/>
              <w:autoSpaceDE w:val="0"/>
              <w:autoSpaceDN w:val="0"/>
              <w:adjustRightInd w:val="0"/>
              <w:jc w:val="center"/>
              <w:rPr>
                <w:lang w:val="sr-Latn-RS"/>
              </w:rPr>
            </w:pPr>
            <w:r>
              <w:rPr>
                <w:lang w:val="sr-Latn-RS"/>
              </w:rPr>
              <w:t>RSD/EUR</w:t>
            </w:r>
          </w:p>
          <w:p w:rsidR="007666DA" w:rsidRPr="009076C4" w:rsidRDefault="007666DA" w:rsidP="00BD3546">
            <w:pPr>
              <w:widowControl w:val="0"/>
              <w:autoSpaceDE w:val="0"/>
              <w:autoSpaceDN w:val="0"/>
              <w:adjustRightInd w:val="0"/>
              <w:jc w:val="center"/>
              <w:rPr>
                <w:rFonts w:cs="Arial"/>
                <w:lang w:val="sr-Cyrl-CS"/>
              </w:rPr>
            </w:pPr>
          </w:p>
        </w:tc>
        <w:tc>
          <w:tcPr>
            <w:tcW w:w="1701" w:type="dxa"/>
            <w:shd w:val="clear" w:color="auto" w:fill="auto"/>
            <w:vAlign w:val="center"/>
          </w:tcPr>
          <w:p w:rsidR="007666DA" w:rsidRPr="00181220" w:rsidRDefault="007666DA" w:rsidP="00BD3546">
            <w:pPr>
              <w:spacing w:before="0"/>
              <w:jc w:val="center"/>
              <w:rPr>
                <w:rFonts w:cs="Arial"/>
                <w:bCs/>
                <w:iCs/>
                <w:sz w:val="24"/>
                <w:szCs w:val="24"/>
                <w:lang w:val="sr-Cyrl-CS"/>
              </w:rPr>
            </w:pPr>
            <w:r w:rsidRPr="00181220">
              <w:rPr>
                <w:rFonts w:cs="Arial"/>
                <w:bCs/>
                <w:iCs/>
                <w:sz w:val="24"/>
                <w:szCs w:val="24"/>
                <w:lang w:val="sr-Cyrl-CS"/>
              </w:rPr>
              <w:t>Назив</w:t>
            </w:r>
          </w:p>
          <w:p w:rsidR="007666DA" w:rsidRPr="00181220" w:rsidRDefault="00BD3546" w:rsidP="00BD3546">
            <w:pPr>
              <w:spacing w:before="0"/>
              <w:jc w:val="center"/>
              <w:rPr>
                <w:rFonts w:cs="Arial"/>
                <w:bCs/>
                <w:iCs/>
                <w:sz w:val="24"/>
                <w:szCs w:val="24"/>
                <w:lang w:val="sr-Cyrl-CS"/>
              </w:rPr>
            </w:pPr>
            <w:r>
              <w:rPr>
                <w:rFonts w:cs="Arial"/>
                <w:bCs/>
                <w:iCs/>
                <w:sz w:val="24"/>
                <w:szCs w:val="24"/>
                <w:lang w:val="sr-Cyrl-CS"/>
              </w:rPr>
              <w:t>Произвођача</w:t>
            </w:r>
          </w:p>
          <w:p w:rsidR="007666DA" w:rsidRPr="009076C4" w:rsidRDefault="007666DA" w:rsidP="00BD3546">
            <w:pPr>
              <w:widowControl w:val="0"/>
              <w:autoSpaceDE w:val="0"/>
              <w:autoSpaceDN w:val="0"/>
              <w:adjustRightInd w:val="0"/>
              <w:jc w:val="center"/>
              <w:rPr>
                <w:rFonts w:cs="Arial"/>
                <w:lang w:val="sr-Cyrl-CS"/>
              </w:rPr>
            </w:pPr>
          </w:p>
        </w:tc>
      </w:tr>
      <w:tr w:rsidR="007666DA" w:rsidRPr="009076C4" w:rsidTr="00BD3546">
        <w:trPr>
          <w:trHeight w:val="19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1</w:t>
            </w:r>
          </w:p>
        </w:tc>
        <w:tc>
          <w:tcPr>
            <w:tcW w:w="229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1278" w:type="dxa"/>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1417"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4</w:t>
            </w:r>
          </w:p>
        </w:tc>
        <w:tc>
          <w:tcPr>
            <w:tcW w:w="1418"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5</w:t>
            </w: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r>
              <w:rPr>
                <w:lang w:val="sr-Cyrl-CS"/>
              </w:rPr>
              <w:t>6</w:t>
            </w:r>
          </w:p>
        </w:tc>
        <w:tc>
          <w:tcPr>
            <w:tcW w:w="1275" w:type="dxa"/>
            <w:shd w:val="clear" w:color="auto" w:fill="auto"/>
            <w:vAlign w:val="center"/>
          </w:tcPr>
          <w:p w:rsidR="007666DA" w:rsidRPr="009076C4" w:rsidRDefault="00F5765D" w:rsidP="007666DA">
            <w:pPr>
              <w:widowControl w:val="0"/>
              <w:autoSpaceDE w:val="0"/>
              <w:autoSpaceDN w:val="0"/>
              <w:adjustRightInd w:val="0"/>
              <w:jc w:val="center"/>
              <w:rPr>
                <w:rFonts w:cs="Arial"/>
                <w:lang w:val="sr-Cyrl-CS"/>
              </w:rPr>
            </w:pPr>
            <w:r>
              <w:rPr>
                <w:rFonts w:cs="Arial"/>
                <w:lang w:val="sr-Cyrl-CS"/>
              </w:rPr>
              <w:t>7</w:t>
            </w:r>
          </w:p>
        </w:tc>
        <w:tc>
          <w:tcPr>
            <w:tcW w:w="1701" w:type="dxa"/>
            <w:shd w:val="clear" w:color="auto" w:fill="auto"/>
            <w:vAlign w:val="center"/>
          </w:tcPr>
          <w:p w:rsidR="007666DA" w:rsidRPr="009076C4" w:rsidRDefault="00F5765D" w:rsidP="00E57EF2">
            <w:pPr>
              <w:widowControl w:val="0"/>
              <w:autoSpaceDE w:val="0"/>
              <w:autoSpaceDN w:val="0"/>
              <w:adjustRightInd w:val="0"/>
              <w:jc w:val="center"/>
              <w:rPr>
                <w:rFonts w:cs="Arial"/>
                <w:lang w:val="sr-Cyrl-CS"/>
              </w:rPr>
            </w:pPr>
            <w:r>
              <w:rPr>
                <w:rFonts w:cs="Arial"/>
                <w:lang w:val="sr-Cyrl-CS"/>
              </w:rPr>
              <w:t>8</w:t>
            </w:r>
          </w:p>
        </w:tc>
      </w:tr>
      <w:tr w:rsidR="007666DA" w:rsidRPr="009076C4" w:rsidTr="00BD3546">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sidRPr="009076C4">
              <w:rPr>
                <w:rFonts w:cs="Arial"/>
                <w:lang w:val="sr-Cyrl-CS"/>
              </w:rPr>
              <w:t>1.</w:t>
            </w:r>
          </w:p>
        </w:tc>
        <w:tc>
          <w:tcPr>
            <w:tcW w:w="2296" w:type="dxa"/>
            <w:shd w:val="clear" w:color="auto" w:fill="auto"/>
            <w:vAlign w:val="center"/>
          </w:tcPr>
          <w:p w:rsidR="007666DA" w:rsidRPr="00DC2BCF" w:rsidRDefault="00BD3546" w:rsidP="00DC2BCF">
            <w:pPr>
              <w:suppressAutoHyphens/>
              <w:spacing w:before="0"/>
              <w:jc w:val="left"/>
              <w:rPr>
                <w:rFonts w:cs="Arial"/>
                <w:sz w:val="24"/>
                <w:szCs w:val="24"/>
                <w:lang w:val="sr-Cyrl-RS" w:eastAsia="ar-SA"/>
              </w:rPr>
            </w:pPr>
            <w:r w:rsidRPr="00BD3546">
              <w:rPr>
                <w:rFonts w:cs="Arial"/>
                <w:bCs/>
                <w:i/>
                <w:lang w:val="sr-Cyrl-RS"/>
              </w:rPr>
              <w:t>Теретно возило „Путар“ носивости 3,5т</w:t>
            </w:r>
          </w:p>
        </w:tc>
        <w:tc>
          <w:tcPr>
            <w:tcW w:w="1278" w:type="dxa"/>
            <w:vAlign w:val="center"/>
          </w:tcPr>
          <w:p w:rsidR="007666DA" w:rsidRPr="00731EBF" w:rsidRDefault="00BD3546" w:rsidP="00854860">
            <w:pPr>
              <w:widowControl w:val="0"/>
              <w:autoSpaceDE w:val="0"/>
              <w:autoSpaceDN w:val="0"/>
              <w:adjustRightInd w:val="0"/>
              <w:jc w:val="center"/>
              <w:rPr>
                <w:rFonts w:cs="Arial"/>
                <w:lang w:val="sr-Latn-RS"/>
              </w:rPr>
            </w:pPr>
            <w:r>
              <w:rPr>
                <w:rFonts w:cs="Arial"/>
                <w:lang w:val="sr-Cyrl-RS"/>
              </w:rPr>
              <w:t>38</w:t>
            </w:r>
          </w:p>
        </w:tc>
        <w:tc>
          <w:tcPr>
            <w:tcW w:w="1417" w:type="dxa"/>
            <w:shd w:val="clear" w:color="auto" w:fill="auto"/>
            <w:vAlign w:val="center"/>
          </w:tcPr>
          <w:p w:rsidR="007666DA" w:rsidRPr="008A68F2"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701" w:type="dxa"/>
            <w:shd w:val="clear" w:color="auto" w:fill="auto"/>
          </w:tcPr>
          <w:p w:rsidR="007666DA" w:rsidRDefault="007666DA" w:rsidP="007666DA">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r>
      <w:tr w:rsidR="007666DA" w:rsidTr="00BD3546">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2296" w:type="dxa"/>
            <w:shd w:val="clear" w:color="auto" w:fill="auto"/>
            <w:vAlign w:val="center"/>
          </w:tcPr>
          <w:p w:rsidR="007666DA" w:rsidRPr="00DC2BCF" w:rsidRDefault="00BD3546" w:rsidP="00DC2BCF">
            <w:pPr>
              <w:suppressAutoHyphens/>
              <w:spacing w:before="0"/>
              <w:jc w:val="left"/>
              <w:rPr>
                <w:rFonts w:cs="Arial"/>
                <w:sz w:val="24"/>
                <w:szCs w:val="24"/>
                <w:lang w:val="sr-Cyrl-RS" w:eastAsia="ar-SA"/>
              </w:rPr>
            </w:pPr>
            <w:r w:rsidRPr="00BD3546">
              <w:rPr>
                <w:rFonts w:cs="Arial"/>
                <w:bCs/>
                <w:i/>
                <w:lang w:val="sr-Cyrl-RS"/>
              </w:rPr>
              <w:t>Теретно возило 4</w:t>
            </w:r>
            <w:r w:rsidRPr="00BD3546">
              <w:rPr>
                <w:rFonts w:cs="Arial"/>
                <w:bCs/>
                <w:i/>
              </w:rPr>
              <w:t xml:space="preserve">x4 </w:t>
            </w:r>
            <w:r w:rsidRPr="00BD3546">
              <w:rPr>
                <w:rFonts w:cs="Arial"/>
                <w:bCs/>
                <w:i/>
                <w:lang w:val="sr-Cyrl-RS"/>
              </w:rPr>
              <w:t>са хидрауличном дизалицом,</w:t>
            </w:r>
            <w:r w:rsidRPr="00BD3546">
              <w:rPr>
                <w:rFonts w:cs="Arial"/>
                <w:bCs/>
                <w:i/>
              </w:rPr>
              <w:t xml:space="preserve"> </w:t>
            </w:r>
            <w:r w:rsidRPr="00BD3546">
              <w:rPr>
                <w:rFonts w:cs="Arial"/>
                <w:bCs/>
                <w:i/>
                <w:lang w:val="sr-Cyrl-RS"/>
              </w:rPr>
              <w:t>товарним сандуком и седлом за превоз стубова</w:t>
            </w:r>
          </w:p>
        </w:tc>
        <w:tc>
          <w:tcPr>
            <w:tcW w:w="1278" w:type="dxa"/>
            <w:vAlign w:val="center"/>
          </w:tcPr>
          <w:p w:rsidR="007666DA" w:rsidRPr="00731EBF" w:rsidRDefault="00BD3546" w:rsidP="00DC2BCF">
            <w:pPr>
              <w:widowControl w:val="0"/>
              <w:autoSpaceDE w:val="0"/>
              <w:autoSpaceDN w:val="0"/>
              <w:adjustRightInd w:val="0"/>
              <w:jc w:val="center"/>
              <w:rPr>
                <w:rFonts w:cs="Arial"/>
                <w:lang w:val="sr-Latn-RS"/>
              </w:rPr>
            </w:pPr>
            <w:r>
              <w:rPr>
                <w:rFonts w:cs="Arial"/>
                <w:lang w:val="sr-Cyrl-RS"/>
              </w:rPr>
              <w:t>8</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701" w:type="dxa"/>
            <w:shd w:val="clear" w:color="auto" w:fill="auto"/>
          </w:tcPr>
          <w:p w:rsidR="007666DA" w:rsidRDefault="007666DA" w:rsidP="00E57EF2">
            <w:pPr>
              <w:widowControl w:val="0"/>
              <w:autoSpaceDE w:val="0"/>
              <w:autoSpaceDN w:val="0"/>
              <w:adjustRightInd w:val="0"/>
              <w:jc w:val="right"/>
              <w:rPr>
                <w:rFonts w:cs="Arial"/>
              </w:rPr>
            </w:pPr>
          </w:p>
        </w:tc>
      </w:tr>
      <w:tr w:rsidR="007666DA" w:rsidTr="002978E7">
        <w:trPr>
          <w:trHeight w:val="148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2296" w:type="dxa"/>
            <w:shd w:val="clear" w:color="auto" w:fill="auto"/>
            <w:vAlign w:val="center"/>
          </w:tcPr>
          <w:p w:rsidR="007666DA" w:rsidRPr="000E5643" w:rsidRDefault="00BD3546" w:rsidP="00E57EF2">
            <w:pPr>
              <w:pStyle w:val="Subtitle"/>
              <w:spacing w:after="240"/>
              <w:jc w:val="left"/>
              <w:rPr>
                <w:i w:val="0"/>
                <w:sz w:val="22"/>
                <w:szCs w:val="22"/>
              </w:rPr>
            </w:pPr>
            <w:r w:rsidRPr="00BD3546">
              <w:rPr>
                <w:rFonts w:cs="Arial"/>
                <w:bCs/>
                <w:i w:val="0"/>
                <w:sz w:val="22"/>
                <w:szCs w:val="22"/>
                <w:lang w:val="sr-Cyrl-RS"/>
              </w:rPr>
              <w:t>Хидраулична платформа</w:t>
            </w:r>
            <w:r w:rsidRPr="00BD3546">
              <w:rPr>
                <w:rFonts w:cs="Arial"/>
                <w:bCs/>
                <w:i w:val="0"/>
                <w:sz w:val="22"/>
                <w:szCs w:val="22"/>
                <w:lang w:val="sr-Latn-CS"/>
              </w:rPr>
              <w:t xml:space="preserve"> </w:t>
            </w:r>
            <w:r w:rsidRPr="00BD3546">
              <w:rPr>
                <w:rFonts w:cs="Arial"/>
                <w:bCs/>
                <w:i w:val="0"/>
                <w:sz w:val="22"/>
                <w:szCs w:val="22"/>
                <w:lang w:val="sr-Cyrl-RS"/>
              </w:rPr>
              <w:t>дохвата 12-14</w:t>
            </w:r>
            <w:r w:rsidRPr="00BD3546">
              <w:rPr>
                <w:rFonts w:cs="Arial"/>
                <w:bCs/>
                <w:i w:val="0"/>
                <w:sz w:val="22"/>
                <w:szCs w:val="22"/>
                <w:lang w:val="sr-Latn-CS"/>
              </w:rPr>
              <w:t xml:space="preserve"> m,</w:t>
            </w:r>
            <w:r w:rsidRPr="00BD3546">
              <w:rPr>
                <w:rFonts w:cs="Arial"/>
                <w:bCs/>
                <w:i w:val="0"/>
                <w:sz w:val="22"/>
                <w:szCs w:val="22"/>
                <w:lang w:val="sr-Cyrl-RS"/>
              </w:rPr>
              <w:t xml:space="preserve"> на возилу са путарском кабином</w:t>
            </w:r>
          </w:p>
        </w:tc>
        <w:tc>
          <w:tcPr>
            <w:tcW w:w="1278" w:type="dxa"/>
            <w:vAlign w:val="center"/>
          </w:tcPr>
          <w:p w:rsidR="007666DA" w:rsidRPr="00731EBF" w:rsidRDefault="00BD3546" w:rsidP="00E57EF2">
            <w:pPr>
              <w:widowControl w:val="0"/>
              <w:autoSpaceDE w:val="0"/>
              <w:autoSpaceDN w:val="0"/>
              <w:adjustRightInd w:val="0"/>
              <w:jc w:val="center"/>
              <w:rPr>
                <w:rFonts w:cs="Arial"/>
                <w:lang w:val="sr-Latn-RS"/>
              </w:rPr>
            </w:pPr>
            <w:r>
              <w:rPr>
                <w:rFonts w:cs="Arial"/>
                <w:lang w:val="sr-Cyrl-RS"/>
              </w:rPr>
              <w:t>11</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701" w:type="dxa"/>
            <w:shd w:val="clear" w:color="auto" w:fill="auto"/>
          </w:tcPr>
          <w:p w:rsidR="007666DA" w:rsidRDefault="007666DA" w:rsidP="00E57EF2">
            <w:pPr>
              <w:widowControl w:val="0"/>
              <w:autoSpaceDE w:val="0"/>
              <w:autoSpaceDN w:val="0"/>
              <w:adjustRightInd w:val="0"/>
              <w:jc w:val="right"/>
              <w:rPr>
                <w:rFonts w:cs="Arial"/>
              </w:rPr>
            </w:pPr>
          </w:p>
        </w:tc>
      </w:tr>
      <w:tr w:rsidR="007666DA" w:rsidTr="00BD3546">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4.</w:t>
            </w:r>
          </w:p>
        </w:tc>
        <w:tc>
          <w:tcPr>
            <w:tcW w:w="2296" w:type="dxa"/>
            <w:shd w:val="clear" w:color="auto" w:fill="auto"/>
            <w:vAlign w:val="center"/>
          </w:tcPr>
          <w:p w:rsidR="007666DA" w:rsidRPr="000E5643" w:rsidRDefault="00BD3546" w:rsidP="00E57EF2">
            <w:pPr>
              <w:pStyle w:val="Subtitle"/>
              <w:spacing w:after="240"/>
              <w:jc w:val="left"/>
              <w:rPr>
                <w:i w:val="0"/>
                <w:sz w:val="22"/>
                <w:szCs w:val="22"/>
              </w:rPr>
            </w:pPr>
            <w:r w:rsidRPr="00BD3546">
              <w:rPr>
                <w:rFonts w:cs="Arial"/>
                <w:bCs/>
                <w:i w:val="0"/>
                <w:sz w:val="22"/>
                <w:szCs w:val="22"/>
                <w:lang w:val="sr-Cyrl-RS"/>
              </w:rPr>
              <w:t>Хидраулична платформа</w:t>
            </w:r>
            <w:r w:rsidRPr="00BD3546">
              <w:rPr>
                <w:rFonts w:cs="Arial"/>
                <w:bCs/>
                <w:i w:val="0"/>
                <w:sz w:val="22"/>
                <w:szCs w:val="22"/>
                <w:lang w:val="sr-Latn-CS"/>
              </w:rPr>
              <w:t xml:space="preserve"> </w:t>
            </w:r>
            <w:r w:rsidRPr="00BD3546">
              <w:rPr>
                <w:rFonts w:cs="Arial"/>
                <w:bCs/>
                <w:i w:val="0"/>
                <w:sz w:val="22"/>
                <w:szCs w:val="22"/>
                <w:lang w:val="sr-Cyrl-RS"/>
              </w:rPr>
              <w:t>дохвата 18-20</w:t>
            </w:r>
            <w:r w:rsidRPr="00BD3546">
              <w:rPr>
                <w:rFonts w:cs="Arial"/>
                <w:bCs/>
                <w:i w:val="0"/>
                <w:sz w:val="22"/>
                <w:szCs w:val="22"/>
                <w:lang w:val="sr-Latn-CS"/>
              </w:rPr>
              <w:t xml:space="preserve"> m,</w:t>
            </w:r>
            <w:r w:rsidRPr="00BD3546">
              <w:rPr>
                <w:rFonts w:cs="Arial"/>
                <w:bCs/>
                <w:i w:val="0"/>
                <w:sz w:val="22"/>
                <w:szCs w:val="22"/>
                <w:lang w:val="sr-Cyrl-RS"/>
              </w:rPr>
              <w:t xml:space="preserve"> на возилу са путарском кабином</w:t>
            </w:r>
          </w:p>
        </w:tc>
        <w:tc>
          <w:tcPr>
            <w:tcW w:w="1278" w:type="dxa"/>
            <w:vAlign w:val="center"/>
          </w:tcPr>
          <w:p w:rsidR="007666DA" w:rsidRPr="00731EBF" w:rsidRDefault="00BD3546" w:rsidP="00E57EF2">
            <w:pPr>
              <w:widowControl w:val="0"/>
              <w:autoSpaceDE w:val="0"/>
              <w:autoSpaceDN w:val="0"/>
              <w:adjustRightInd w:val="0"/>
              <w:jc w:val="center"/>
              <w:rPr>
                <w:rFonts w:cs="Arial"/>
                <w:lang w:val="sr-Latn-RS"/>
              </w:rPr>
            </w:pPr>
            <w:r>
              <w:rPr>
                <w:rFonts w:cs="Arial"/>
                <w:lang w:val="sr-Cyrl-RS"/>
              </w:rPr>
              <w:t>2</w:t>
            </w:r>
          </w:p>
        </w:tc>
        <w:tc>
          <w:tcPr>
            <w:tcW w:w="1417"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418"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701" w:type="dxa"/>
            <w:shd w:val="clear" w:color="auto" w:fill="auto"/>
          </w:tcPr>
          <w:p w:rsidR="007666DA" w:rsidRDefault="007666DA" w:rsidP="00E57EF2">
            <w:pPr>
              <w:widowControl w:val="0"/>
              <w:autoSpaceDE w:val="0"/>
              <w:autoSpaceDN w:val="0"/>
              <w:adjustRightInd w:val="0"/>
              <w:jc w:val="right"/>
              <w:rPr>
                <w:rFonts w:cs="Arial"/>
              </w:rPr>
            </w:pPr>
          </w:p>
        </w:tc>
      </w:tr>
      <w:tr w:rsidR="00BD3546" w:rsidTr="00BD3546">
        <w:trPr>
          <w:trHeight w:val="829"/>
        </w:trPr>
        <w:tc>
          <w:tcPr>
            <w:tcW w:w="7065" w:type="dxa"/>
            <w:gridSpan w:val="5"/>
            <w:shd w:val="clear" w:color="auto" w:fill="auto"/>
            <w:vAlign w:val="center"/>
          </w:tcPr>
          <w:p w:rsidR="00BD3546" w:rsidRPr="00BD3546" w:rsidRDefault="00BD3546" w:rsidP="00BD3546">
            <w:pPr>
              <w:widowControl w:val="0"/>
              <w:autoSpaceDE w:val="0"/>
              <w:autoSpaceDN w:val="0"/>
              <w:adjustRightInd w:val="0"/>
              <w:jc w:val="center"/>
              <w:rPr>
                <w:rFonts w:cs="Arial"/>
                <w:b/>
                <w:lang w:val="sr-Cyrl-RS"/>
              </w:rPr>
            </w:pPr>
            <w:r w:rsidRPr="00BD3546">
              <w:rPr>
                <w:rFonts w:cs="Arial"/>
                <w:b/>
                <w:lang w:val="sr-Cyrl-RS"/>
              </w:rPr>
              <w:t>УКУПНО:</w:t>
            </w:r>
          </w:p>
        </w:tc>
        <w:tc>
          <w:tcPr>
            <w:tcW w:w="1276" w:type="dxa"/>
            <w:shd w:val="clear" w:color="auto" w:fill="auto"/>
          </w:tcPr>
          <w:p w:rsidR="00BD3546" w:rsidRDefault="00BD3546" w:rsidP="00E57EF2">
            <w:pPr>
              <w:widowControl w:val="0"/>
              <w:autoSpaceDE w:val="0"/>
              <w:autoSpaceDN w:val="0"/>
              <w:adjustRightInd w:val="0"/>
              <w:jc w:val="right"/>
              <w:rPr>
                <w:rFonts w:cs="Arial"/>
              </w:rPr>
            </w:pPr>
          </w:p>
        </w:tc>
        <w:tc>
          <w:tcPr>
            <w:tcW w:w="1275" w:type="dxa"/>
            <w:shd w:val="clear" w:color="auto" w:fill="auto"/>
          </w:tcPr>
          <w:p w:rsidR="00BD3546" w:rsidRDefault="00BD3546" w:rsidP="00E57EF2">
            <w:pPr>
              <w:widowControl w:val="0"/>
              <w:autoSpaceDE w:val="0"/>
              <w:autoSpaceDN w:val="0"/>
              <w:adjustRightInd w:val="0"/>
              <w:jc w:val="right"/>
              <w:rPr>
                <w:rFonts w:cs="Arial"/>
              </w:rPr>
            </w:pPr>
          </w:p>
        </w:tc>
        <w:tc>
          <w:tcPr>
            <w:tcW w:w="1701" w:type="dxa"/>
            <w:shd w:val="clear" w:color="auto" w:fill="auto"/>
          </w:tcPr>
          <w:p w:rsidR="00BD3546" w:rsidRDefault="00BD3546" w:rsidP="00E57EF2">
            <w:pPr>
              <w:widowControl w:val="0"/>
              <w:autoSpaceDE w:val="0"/>
              <w:autoSpaceDN w:val="0"/>
              <w:adjustRightInd w:val="0"/>
              <w:jc w:val="right"/>
              <w:rPr>
                <w:rFonts w:cs="Arial"/>
              </w:rPr>
            </w:pPr>
          </w:p>
        </w:tc>
      </w:tr>
    </w:tbl>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lastRenderedPageBreak/>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Pr="00781B02" w:rsidRDefault="00537552"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0D0864">
        <w:rPr>
          <w:rFonts w:cs="Arial"/>
          <w:sz w:val="24"/>
          <w:szCs w:val="24"/>
          <w:lang w:val="ru-RU"/>
        </w:rPr>
        <w:t xml:space="preserve"> </w:t>
      </w:r>
      <w:r w:rsidR="003B242D" w:rsidRPr="00E02BE6">
        <w:rPr>
          <w:b/>
          <w:sz w:val="24"/>
          <w:szCs w:val="24"/>
          <w:lang w:val="sr-Cyrl-RS"/>
        </w:rPr>
        <w:t>„</w:t>
      </w:r>
      <w:r w:rsidR="00E63423" w:rsidRPr="00E63423">
        <w:rPr>
          <w:b/>
          <w:sz w:val="24"/>
          <w:szCs w:val="24"/>
          <w:lang w:val="sr-Cyrl-RS"/>
        </w:rPr>
        <w:t>Теретна возила за потребе ТЦ ЈП ЕПС“</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9F07F0">
        <w:rPr>
          <w:rFonts w:cs="Arial"/>
          <w:b/>
          <w:sz w:val="24"/>
          <w:szCs w:val="24"/>
          <w:lang w:val="ru-RU"/>
        </w:rPr>
        <w:t>ЈН/</w:t>
      </w:r>
      <w:r w:rsidR="00E63423">
        <w:rPr>
          <w:rFonts w:cs="Arial"/>
          <w:b/>
          <w:sz w:val="24"/>
          <w:szCs w:val="24"/>
          <w:lang w:val="sr-Latn-RS"/>
        </w:rPr>
        <w:t>82</w:t>
      </w:r>
      <w:r w:rsidR="00F509D7">
        <w:rPr>
          <w:rFonts w:cs="Arial"/>
          <w:b/>
          <w:sz w:val="24"/>
          <w:szCs w:val="24"/>
          <w:lang w:val="sr-Latn-RS"/>
        </w:rPr>
        <w:t>00</w:t>
      </w:r>
      <w:r w:rsidR="003B242D" w:rsidRPr="009F07F0">
        <w:rPr>
          <w:b/>
          <w:sz w:val="24"/>
          <w:szCs w:val="24"/>
          <w:lang w:val="sr-Latn-RS"/>
        </w:rPr>
        <w:t>/</w:t>
      </w:r>
      <w:r w:rsidR="00F509D7">
        <w:rPr>
          <w:b/>
          <w:sz w:val="24"/>
          <w:szCs w:val="24"/>
          <w:lang w:val="sr-Latn-RS"/>
        </w:rPr>
        <w:t>00</w:t>
      </w:r>
      <w:r w:rsidR="00E63423">
        <w:rPr>
          <w:b/>
          <w:sz w:val="24"/>
          <w:szCs w:val="24"/>
          <w:lang w:val="sr-Cyrl-RS"/>
        </w:rPr>
        <w:t>06</w:t>
      </w:r>
      <w:r w:rsidR="00F509D7">
        <w:rPr>
          <w:b/>
          <w:sz w:val="24"/>
          <w:szCs w:val="24"/>
          <w:lang w:val="sr-Latn-RS"/>
        </w:rPr>
        <w:t>/</w:t>
      </w:r>
      <w:r w:rsidR="003B242D" w:rsidRPr="009F07F0">
        <w:rPr>
          <w:b/>
          <w:sz w:val="24"/>
          <w:szCs w:val="24"/>
          <w:lang w:val="sr-Latn-RS"/>
        </w:rPr>
        <w:t>201</w:t>
      </w:r>
      <w:r w:rsidR="00F509D7">
        <w:rPr>
          <w:b/>
          <w:sz w:val="24"/>
          <w:szCs w:val="24"/>
          <w:lang w:val="sr-Latn-RS"/>
        </w:rPr>
        <w:t>7</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E63423" w:rsidRPr="00E63423">
        <w:rPr>
          <w:b/>
          <w:sz w:val="24"/>
          <w:szCs w:val="24"/>
          <w:lang w:val="sr-Cyrl-RS"/>
        </w:rPr>
        <w:t>Теретна возила за потребе ТЦ ЈП ЕПС</w:t>
      </w:r>
      <w:r w:rsidR="004F35CF" w:rsidRPr="00E02BE6">
        <w:rPr>
          <w:rFonts w:cs="Arial"/>
          <w:b/>
          <w:bCs/>
          <w:sz w:val="24"/>
          <w:szCs w:val="24"/>
          <w:lang w:val="sr-Cyrl-RS" w:bidi="en-US"/>
        </w:rPr>
        <w:t>“</w:t>
      </w:r>
      <w:r w:rsidR="003F767B">
        <w:rPr>
          <w:rFonts w:cs="Arial"/>
          <w:b/>
          <w:bCs/>
          <w:sz w:val="24"/>
          <w:szCs w:val="24"/>
          <w:lang w:val="sr-Cyrl-RS" w:bidi="en-US"/>
        </w:rPr>
        <w:t>,</w:t>
      </w:r>
      <w:r w:rsidR="003B242D" w:rsidRPr="00E02BE6">
        <w:rPr>
          <w:rFonts w:cs="Arial"/>
          <w:b/>
          <w:sz w:val="24"/>
          <w:szCs w:val="24"/>
          <w:lang w:val="am-ET"/>
        </w:rPr>
        <w:t xml:space="preserve"> </w:t>
      </w:r>
      <w:r w:rsidR="002B3D96">
        <w:rPr>
          <w:rFonts w:cs="Arial"/>
          <w:b/>
          <w:sz w:val="24"/>
          <w:szCs w:val="24"/>
          <w:lang w:val="ru-RU"/>
        </w:rPr>
        <w:t xml:space="preserve">јавна набавка број </w:t>
      </w:r>
      <w:r w:rsidR="003B242D" w:rsidRPr="00E02BE6">
        <w:rPr>
          <w:rFonts w:cs="Arial"/>
          <w:b/>
          <w:sz w:val="24"/>
          <w:szCs w:val="24"/>
          <w:lang w:val="ru-RU"/>
        </w:rPr>
        <w:t>ЈН/</w:t>
      </w:r>
      <w:r w:rsidR="00E63423">
        <w:rPr>
          <w:rFonts w:cs="Arial"/>
          <w:b/>
          <w:sz w:val="24"/>
          <w:szCs w:val="24"/>
          <w:lang w:val="ru-RU"/>
        </w:rPr>
        <w:t>82</w:t>
      </w:r>
      <w:r w:rsidR="002B3D96">
        <w:rPr>
          <w:rFonts w:cs="Arial"/>
          <w:b/>
          <w:sz w:val="24"/>
          <w:szCs w:val="24"/>
          <w:lang w:val="ru-RU"/>
        </w:rPr>
        <w:t>00</w:t>
      </w:r>
      <w:r w:rsidR="003B242D" w:rsidRPr="00E02BE6">
        <w:rPr>
          <w:b/>
          <w:sz w:val="24"/>
          <w:szCs w:val="24"/>
          <w:lang w:val="sr-Latn-RS"/>
        </w:rPr>
        <w:t>/</w:t>
      </w:r>
      <w:r w:rsidR="002B3D96">
        <w:rPr>
          <w:b/>
          <w:sz w:val="24"/>
          <w:szCs w:val="24"/>
          <w:lang w:val="sr-Cyrl-RS"/>
        </w:rPr>
        <w:t>00</w:t>
      </w:r>
      <w:r w:rsidR="00E63423">
        <w:rPr>
          <w:b/>
          <w:sz w:val="24"/>
          <w:szCs w:val="24"/>
          <w:lang w:val="sr-Cyrl-RS"/>
        </w:rPr>
        <w:t>06</w:t>
      </w:r>
      <w:r w:rsidR="002B3D96">
        <w:rPr>
          <w:b/>
          <w:sz w:val="24"/>
          <w:szCs w:val="24"/>
          <w:lang w:val="sr-Cyrl-RS"/>
        </w:rPr>
        <w:t>/</w:t>
      </w:r>
      <w:r w:rsidR="003B242D" w:rsidRPr="00E02BE6">
        <w:rPr>
          <w:b/>
          <w:sz w:val="24"/>
          <w:szCs w:val="24"/>
          <w:lang w:val="sr-Latn-RS"/>
        </w:rPr>
        <w:t>201</w:t>
      </w:r>
      <w:r w:rsidR="002B3D96">
        <w:rPr>
          <w:b/>
          <w:sz w:val="24"/>
          <w:szCs w:val="24"/>
          <w:lang w:val="sr-Latn-RS"/>
        </w:rPr>
        <w:t>7</w:t>
      </w:r>
      <w:r w:rsidR="003B242D">
        <w:rPr>
          <w:rFonts w:cs="Arial"/>
          <w:sz w:val="24"/>
          <w:szCs w:val="24"/>
          <w:lang w:val="ru-RU"/>
        </w:rPr>
        <w:t>,</w:t>
      </w:r>
      <w:r w:rsidR="00D22D66">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C732E6" w:rsidRDefault="00FA4DB0" w:rsidP="00333E7B">
      <w:pPr>
        <w:pStyle w:val="KDObrazac"/>
        <w:jc w:val="both"/>
        <w:rPr>
          <w:szCs w:val="24"/>
        </w:rPr>
      </w:pPr>
      <w:r w:rsidRPr="00583869">
        <w:rPr>
          <w:szCs w:val="24"/>
        </w:rPr>
        <w:lastRenderedPageBreak/>
        <w:t xml:space="preserve">                                                                                           </w:t>
      </w:r>
    </w:p>
    <w:p w:rsidR="00F32195" w:rsidRPr="002348BE" w:rsidRDefault="002348BE" w:rsidP="002348BE">
      <w:pPr>
        <w:pStyle w:val="KDObrazac"/>
        <w:rPr>
          <w:sz w:val="24"/>
          <w:szCs w:val="24"/>
          <w:lang w:val="sr-Cyrl-RS"/>
        </w:rPr>
      </w:pPr>
      <w:r w:rsidRPr="00F32195">
        <w:rPr>
          <w:sz w:val="24"/>
          <w:szCs w:val="24"/>
        </w:rPr>
        <w:t xml:space="preserve">ОБРАЗАЦ </w:t>
      </w:r>
      <w:r w:rsidR="00D22D66">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82176C" w:rsidRDefault="0082176C" w:rsidP="002348BE">
      <w:pPr>
        <w:pStyle w:val="KDObrazac"/>
        <w:jc w:val="center"/>
        <w:rPr>
          <w:sz w:val="24"/>
          <w:szCs w:val="24"/>
        </w:rPr>
      </w:pP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E63423">
        <w:rPr>
          <w:b/>
          <w:sz w:val="24"/>
          <w:szCs w:val="24"/>
          <w:lang w:val="sr-Cyrl-RS"/>
        </w:rPr>
        <w:t>Теретна возила за потребе ТЦ ЈП ЕПС</w:t>
      </w:r>
      <w:r w:rsidR="00570B7C" w:rsidRPr="00E02BE6">
        <w:rPr>
          <w:rFonts w:cs="Arial"/>
          <w:b/>
          <w:sz w:val="24"/>
          <w:szCs w:val="24"/>
          <w:lang w:val="sr-Cyrl-RS"/>
        </w:rPr>
        <w:t>“</w:t>
      </w:r>
      <w:r w:rsidR="002B3D96">
        <w:rPr>
          <w:rFonts w:cs="Arial"/>
          <w:b/>
          <w:sz w:val="24"/>
          <w:szCs w:val="24"/>
          <w:lang w:val="sr-Cyrl-RS"/>
        </w:rPr>
        <w:t>,</w:t>
      </w:r>
      <w:r w:rsidR="00570B7C" w:rsidRPr="00E02BE6">
        <w:rPr>
          <w:rFonts w:cs="Arial"/>
          <w:b/>
          <w:sz w:val="24"/>
          <w:szCs w:val="24"/>
          <w:lang w:val="am-ET"/>
        </w:rPr>
        <w:t xml:space="preserve"> </w:t>
      </w:r>
      <w:r w:rsidR="002B3D96">
        <w:rPr>
          <w:rFonts w:cs="Arial"/>
          <w:b/>
          <w:sz w:val="24"/>
          <w:szCs w:val="24"/>
          <w:lang w:val="ru-RU"/>
        </w:rPr>
        <w:t>ј</w:t>
      </w:r>
      <w:r w:rsidR="00570B7C" w:rsidRPr="00E02BE6">
        <w:rPr>
          <w:rFonts w:cs="Arial"/>
          <w:b/>
          <w:sz w:val="24"/>
          <w:szCs w:val="24"/>
          <w:lang w:val="ru-RU"/>
        </w:rPr>
        <w:t xml:space="preserve">авна набавка број </w:t>
      </w:r>
      <w:r w:rsidR="00570B7C" w:rsidRPr="009F07F0">
        <w:rPr>
          <w:rFonts w:cs="Arial"/>
          <w:b/>
          <w:sz w:val="24"/>
          <w:szCs w:val="24"/>
          <w:lang w:val="ru-RU"/>
        </w:rPr>
        <w:t>ЈН</w:t>
      </w:r>
      <w:r w:rsidR="00E63423">
        <w:rPr>
          <w:rFonts w:cs="Arial"/>
          <w:b/>
          <w:sz w:val="24"/>
          <w:szCs w:val="24"/>
          <w:lang w:val="ru-RU"/>
        </w:rPr>
        <w:t>/82</w:t>
      </w:r>
      <w:r w:rsidR="002B3D96">
        <w:rPr>
          <w:rFonts w:cs="Arial"/>
          <w:b/>
          <w:sz w:val="24"/>
          <w:szCs w:val="24"/>
          <w:lang w:val="ru-RU"/>
        </w:rPr>
        <w:t>00</w:t>
      </w:r>
      <w:r w:rsidR="002B3D96">
        <w:rPr>
          <w:b/>
          <w:sz w:val="24"/>
          <w:szCs w:val="24"/>
          <w:lang w:val="sr-Latn-RS"/>
        </w:rPr>
        <w:t>/</w:t>
      </w:r>
      <w:r w:rsidR="00E63423">
        <w:rPr>
          <w:b/>
          <w:sz w:val="24"/>
          <w:szCs w:val="24"/>
          <w:lang w:val="sr-Latn-RS"/>
        </w:rPr>
        <w:t>0006</w:t>
      </w:r>
      <w:r w:rsidR="0082176C">
        <w:rPr>
          <w:b/>
          <w:sz w:val="24"/>
          <w:szCs w:val="24"/>
          <w:lang w:val="sr-Latn-RS"/>
        </w:rPr>
        <w:t>/</w:t>
      </w:r>
      <w:r w:rsidR="002B3D96">
        <w:rPr>
          <w:b/>
          <w:sz w:val="24"/>
          <w:szCs w:val="24"/>
          <w:lang w:val="sr-Latn-RS"/>
        </w:rPr>
        <w:t>2017</w:t>
      </w:r>
      <w:r w:rsidR="00570B7C" w:rsidRPr="009F07F0">
        <w:rPr>
          <w:rFonts w:cs="Arial"/>
          <w:b/>
          <w:sz w:val="24"/>
          <w:szCs w:val="24"/>
          <w:lang w:val="ru-RU"/>
        </w:rPr>
        <w:t>,</w:t>
      </w:r>
      <w:r w:rsidR="00570B7C" w:rsidRPr="00E02BE6">
        <w:rPr>
          <w:rFonts w:cs="Arial"/>
          <w:b/>
          <w:sz w:val="24"/>
          <w:szCs w:val="24"/>
          <w:lang w:val="ru-RU"/>
        </w:rPr>
        <w:t xml:space="preserve"> </w:t>
      </w:r>
    </w:p>
    <w:p w:rsidR="007E7BB8"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2176C" w:rsidRPr="00EC5BB4" w:rsidRDefault="0082176C" w:rsidP="0082176C">
      <w:pPr>
        <w:tabs>
          <w:tab w:val="left" w:pos="0"/>
        </w:tabs>
        <w:jc w:val="center"/>
        <w:rPr>
          <w:rFonts w:cs="Arial"/>
          <w:sz w:val="24"/>
          <w:szCs w:val="24"/>
          <w:lang w:val="ru-RU"/>
        </w:rPr>
      </w:pPr>
      <w:r w:rsidRPr="00EC5BB4">
        <w:rPr>
          <w:rFonts w:cs="Arial"/>
          <w:sz w:val="24"/>
          <w:szCs w:val="24"/>
          <w:lang w:val="ru-RU"/>
        </w:rPr>
        <w:t>СТР</w:t>
      </w:r>
      <w:r>
        <w:rPr>
          <w:rFonts w:cs="Arial"/>
          <w:sz w:val="24"/>
          <w:szCs w:val="24"/>
          <w:lang w:val="ru-RU"/>
        </w:rPr>
        <w:t>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C66C3B">
        <w:rPr>
          <w:sz w:val="24"/>
          <w:szCs w:val="24"/>
          <w:lang w:val="sr-Cyrl-RS"/>
        </w:rPr>
        <w:t>6</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E6342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E63423">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E63423">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E63423">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7"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C66C3B">
        <w:rPr>
          <w:sz w:val="24"/>
          <w:szCs w:val="24"/>
          <w:lang w:val="sr-Cyrl-RS"/>
        </w:rPr>
        <w:t>7</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C66C3B" w:rsidP="002730CB">
      <w:pPr>
        <w:numPr>
          <w:ilvl w:val="0"/>
          <w:numId w:val="23"/>
        </w:numPr>
        <w:spacing w:before="0"/>
        <w:ind w:left="567"/>
        <w:jc w:val="left"/>
        <w:rPr>
          <w:rFonts w:cs="Arial"/>
          <w:sz w:val="24"/>
          <w:szCs w:val="24"/>
        </w:rPr>
      </w:pPr>
      <w:r>
        <w:rPr>
          <w:rFonts w:cs="Arial"/>
          <w:sz w:val="24"/>
          <w:szCs w:val="24"/>
          <w:lang w:val="sr-Cyrl-RS"/>
        </w:rPr>
        <w:t>Количина</w:t>
      </w:r>
      <w:r w:rsidR="005A51B0" w:rsidRPr="00CE4E6A">
        <w:rPr>
          <w:rFonts w:cs="Arial"/>
          <w:sz w:val="24"/>
          <w:szCs w:val="24"/>
        </w:rPr>
        <w:tab/>
        <w:t xml:space="preserve"> </w:t>
      </w:r>
      <w:r w:rsidR="005A51B0" w:rsidRPr="00CE4E6A">
        <w:rPr>
          <w:rFonts w:cs="Arial"/>
          <w:sz w:val="24"/>
          <w:szCs w:val="24"/>
          <w:lang w:val="sr-Cyrl-CS"/>
        </w:rPr>
        <w:tab/>
      </w:r>
      <w:r w:rsidR="005A51B0"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1D5FAF" w:rsidRDefault="001D5FAF" w:rsidP="001D5FAF">
      <w:pPr>
        <w:pStyle w:val="KDPodnaslov1"/>
        <w:spacing w:before="0"/>
        <w:rPr>
          <w:rFonts w:eastAsia="Arial Unicode MS" w:cs="Arial"/>
        </w:rPr>
      </w:pPr>
    </w:p>
    <w:p w:rsidR="00C66C3B" w:rsidRDefault="00C66C3B" w:rsidP="00C66C3B">
      <w:pPr>
        <w:rPr>
          <w:b/>
          <w:sz w:val="24"/>
          <w:szCs w:val="24"/>
          <w:lang w:val="sr-Cyrl-RS" w:eastAsia="ar-SA"/>
        </w:rPr>
      </w:pPr>
    </w:p>
    <w:p w:rsidR="00C66C3B" w:rsidRPr="00FF2807" w:rsidRDefault="00C66C3B" w:rsidP="00FF2807">
      <w:pPr>
        <w:jc w:val="right"/>
        <w:rPr>
          <w:b/>
          <w:sz w:val="24"/>
          <w:szCs w:val="24"/>
          <w:lang w:val="sr-Cyrl-RS" w:eastAsia="ar-SA"/>
        </w:rPr>
      </w:pPr>
      <w:r w:rsidRPr="00C66C3B">
        <w:rPr>
          <w:b/>
          <w:sz w:val="24"/>
          <w:szCs w:val="24"/>
          <w:lang w:val="sr-Cyrl-RS" w:eastAsia="ar-SA"/>
        </w:rPr>
        <w:lastRenderedPageBreak/>
        <w:t>ОБРАЗАЦ 8.</w:t>
      </w:r>
    </w:p>
    <w:p w:rsidR="00C66C3B" w:rsidRPr="00C66C3B" w:rsidRDefault="00C66C3B" w:rsidP="00C66C3B">
      <w:pPr>
        <w:rPr>
          <w:sz w:val="24"/>
          <w:szCs w:val="24"/>
          <w:lang w:eastAsia="ar-SA"/>
        </w:rPr>
      </w:pPr>
      <w:r w:rsidRPr="00C66C3B">
        <w:rPr>
          <w:sz w:val="24"/>
          <w:szCs w:val="24"/>
          <w:lang w:eastAsia="ar-SA"/>
        </w:rPr>
        <w:t xml:space="preserve">ЗАПИСНИК О </w:t>
      </w:r>
      <w:r w:rsidRPr="00C66C3B">
        <w:rPr>
          <w:sz w:val="24"/>
          <w:szCs w:val="24"/>
          <w:lang w:val="sr-Cyrl-RS" w:eastAsia="ar-SA"/>
        </w:rPr>
        <w:t xml:space="preserve">КВАНТИТАТИВНОМ И КВАЛИТАТИВНОМ </w:t>
      </w:r>
      <w:proofErr w:type="gramStart"/>
      <w:r w:rsidRPr="00C66C3B">
        <w:rPr>
          <w:sz w:val="24"/>
          <w:szCs w:val="24"/>
          <w:lang w:val="sr-Cyrl-RS" w:eastAsia="ar-SA"/>
        </w:rPr>
        <w:t xml:space="preserve">ПРИЈЕМУ </w:t>
      </w:r>
      <w:r w:rsidRPr="00C66C3B">
        <w:rPr>
          <w:sz w:val="24"/>
          <w:szCs w:val="24"/>
          <w:lang w:eastAsia="ar-SA"/>
        </w:rPr>
        <w:t xml:space="preserve"> ДОБАРА</w:t>
      </w:r>
      <w:proofErr w:type="gramEnd"/>
    </w:p>
    <w:p w:rsidR="00C66C3B" w:rsidRPr="00C66C3B" w:rsidRDefault="00C66C3B" w:rsidP="00C66C3B">
      <w:pPr>
        <w:rPr>
          <w:sz w:val="24"/>
          <w:szCs w:val="24"/>
          <w:lang w:eastAsia="ar-SA"/>
        </w:rPr>
      </w:pPr>
      <w:r w:rsidRPr="00C66C3B">
        <w:rPr>
          <w:sz w:val="24"/>
          <w:szCs w:val="24"/>
          <w:lang w:eastAsia="ar-SA"/>
        </w:rPr>
        <w:tab/>
      </w:r>
      <w:r w:rsidRPr="00C66C3B">
        <w:rPr>
          <w:sz w:val="24"/>
          <w:szCs w:val="24"/>
          <w:lang w:eastAsia="ar-SA"/>
        </w:rPr>
        <w:tab/>
      </w:r>
    </w:p>
    <w:p w:rsidR="00C66C3B" w:rsidRPr="00C66C3B" w:rsidRDefault="00C66C3B" w:rsidP="00C66C3B">
      <w:pPr>
        <w:rPr>
          <w:sz w:val="24"/>
          <w:szCs w:val="24"/>
          <w:lang w:eastAsia="ar-SA"/>
        </w:rPr>
      </w:pPr>
      <w:r w:rsidRPr="00C66C3B">
        <w:rPr>
          <w:sz w:val="24"/>
          <w:szCs w:val="24"/>
          <w:lang w:eastAsia="ar-SA"/>
        </w:rPr>
        <w:t>Датум ___________</w:t>
      </w:r>
    </w:p>
    <w:p w:rsidR="00C66C3B" w:rsidRPr="00C66C3B" w:rsidRDefault="00FF2807" w:rsidP="00C66C3B">
      <w:pPr>
        <w:rPr>
          <w:sz w:val="24"/>
          <w:szCs w:val="24"/>
          <w:lang w:eastAsia="ar-SA"/>
        </w:rPr>
      </w:pPr>
      <w:r>
        <w:rPr>
          <w:sz w:val="24"/>
          <w:szCs w:val="24"/>
          <w:lang w:eastAsia="ar-SA"/>
        </w:rPr>
        <w:t xml:space="preserve">     </w:t>
      </w:r>
      <w:r w:rsidR="00C66C3B" w:rsidRPr="00C66C3B">
        <w:rPr>
          <w:sz w:val="24"/>
          <w:szCs w:val="24"/>
          <w:lang w:eastAsia="ar-SA"/>
        </w:rPr>
        <w:t>ПРОДАВАЦ:</w:t>
      </w:r>
      <w:r w:rsidR="00C66C3B" w:rsidRPr="00C66C3B">
        <w:rPr>
          <w:sz w:val="24"/>
          <w:szCs w:val="24"/>
          <w:lang w:eastAsia="ar-SA"/>
        </w:rPr>
        <w:tab/>
      </w:r>
      <w:r w:rsidR="00C66C3B" w:rsidRPr="00C66C3B">
        <w:rPr>
          <w:sz w:val="24"/>
          <w:szCs w:val="24"/>
          <w:lang w:eastAsia="ar-SA"/>
        </w:rPr>
        <w:tab/>
      </w:r>
      <w:r w:rsidR="00C66C3B" w:rsidRPr="00C66C3B">
        <w:rPr>
          <w:sz w:val="24"/>
          <w:szCs w:val="24"/>
          <w:lang w:eastAsia="ar-SA"/>
        </w:rPr>
        <w:tab/>
      </w:r>
      <w:r w:rsidR="00C66C3B" w:rsidRPr="00C66C3B">
        <w:rPr>
          <w:sz w:val="24"/>
          <w:szCs w:val="24"/>
          <w:lang w:eastAsia="ar-SA"/>
        </w:rPr>
        <w:tab/>
        <w:t xml:space="preserve">                             КУПАЦ:</w:t>
      </w:r>
    </w:p>
    <w:p w:rsidR="00C66C3B" w:rsidRPr="00C66C3B" w:rsidRDefault="00C66C3B" w:rsidP="00C66C3B">
      <w:pPr>
        <w:rPr>
          <w:sz w:val="24"/>
          <w:szCs w:val="24"/>
          <w:lang w:val="sr-Cyrl-RS" w:eastAsia="ar-SA"/>
        </w:rPr>
      </w:pPr>
      <w:r w:rsidRPr="00C66C3B">
        <w:rPr>
          <w:sz w:val="24"/>
          <w:szCs w:val="24"/>
          <w:lang w:eastAsia="ar-SA"/>
        </w:rPr>
        <w:t xml:space="preserve"> ___________________________                         _____________</w:t>
      </w:r>
      <w:r w:rsidRPr="00C66C3B">
        <w:rPr>
          <w:sz w:val="24"/>
          <w:szCs w:val="24"/>
          <w:lang w:val="sr-Cyrl-RS" w:eastAsia="ar-SA"/>
        </w:rPr>
        <w:t>_______</w:t>
      </w:r>
    </w:p>
    <w:p w:rsidR="00C66C3B" w:rsidRPr="00C66C3B" w:rsidRDefault="00C66C3B" w:rsidP="00C66C3B">
      <w:pPr>
        <w:rPr>
          <w:sz w:val="24"/>
          <w:szCs w:val="24"/>
          <w:lang w:eastAsia="ar-SA"/>
        </w:rPr>
      </w:pPr>
      <w:r w:rsidRPr="00C66C3B">
        <w:rPr>
          <w:sz w:val="24"/>
          <w:szCs w:val="24"/>
          <w:lang w:eastAsia="ar-SA"/>
        </w:rPr>
        <w:t xml:space="preserve">    (Назив </w:t>
      </w:r>
      <w:proofErr w:type="gramStart"/>
      <w:r w:rsidRPr="00C66C3B">
        <w:rPr>
          <w:sz w:val="24"/>
          <w:szCs w:val="24"/>
          <w:lang w:eastAsia="ar-SA"/>
        </w:rPr>
        <w:t>правног  лица</w:t>
      </w:r>
      <w:proofErr w:type="gramEnd"/>
      <w:r w:rsidRPr="00C66C3B">
        <w:rPr>
          <w:sz w:val="24"/>
          <w:szCs w:val="24"/>
          <w:lang w:eastAsia="ar-SA"/>
        </w:rPr>
        <w:t xml:space="preserve">)    </w:t>
      </w:r>
      <w:r w:rsidRPr="00C66C3B">
        <w:rPr>
          <w:sz w:val="24"/>
          <w:szCs w:val="24"/>
          <w:lang w:eastAsia="ar-SA"/>
        </w:rPr>
        <w:tab/>
        <w:t xml:space="preserve">               (Назив организационог дела ЈП ЕПС)</w:t>
      </w:r>
    </w:p>
    <w:p w:rsidR="00C66C3B" w:rsidRPr="00C66C3B" w:rsidRDefault="00C66C3B" w:rsidP="00C66C3B">
      <w:pPr>
        <w:rPr>
          <w:sz w:val="24"/>
          <w:szCs w:val="24"/>
          <w:lang w:val="sr-Cyrl-RS" w:eastAsia="ar-SA"/>
        </w:rPr>
      </w:pPr>
      <w:r w:rsidRPr="00C66C3B">
        <w:rPr>
          <w:sz w:val="24"/>
          <w:szCs w:val="24"/>
          <w:lang w:eastAsia="ar-SA"/>
        </w:rPr>
        <w:t>__________________________                          ______</w:t>
      </w:r>
      <w:r w:rsidRPr="00C66C3B">
        <w:rPr>
          <w:sz w:val="24"/>
          <w:szCs w:val="24"/>
          <w:lang w:val="sr-Cyrl-RS" w:eastAsia="ar-SA"/>
        </w:rPr>
        <w:t>________________</w:t>
      </w:r>
    </w:p>
    <w:p w:rsidR="00C66C3B" w:rsidRPr="00C66C3B" w:rsidRDefault="00C66C3B" w:rsidP="00C66C3B">
      <w:pPr>
        <w:rPr>
          <w:sz w:val="24"/>
          <w:szCs w:val="24"/>
          <w:lang w:eastAsia="ar-SA"/>
        </w:rPr>
      </w:pPr>
      <w:r w:rsidRPr="00C66C3B">
        <w:rPr>
          <w:sz w:val="24"/>
          <w:szCs w:val="24"/>
          <w:lang w:eastAsia="ar-SA"/>
        </w:rPr>
        <w:t xml:space="preserve">   (Адреса </w:t>
      </w:r>
      <w:proofErr w:type="gramStart"/>
      <w:r w:rsidRPr="00C66C3B">
        <w:rPr>
          <w:sz w:val="24"/>
          <w:szCs w:val="24"/>
          <w:lang w:eastAsia="ar-SA"/>
        </w:rPr>
        <w:t>правног  лица</w:t>
      </w:r>
      <w:proofErr w:type="gramEnd"/>
      <w:r w:rsidRPr="00C66C3B">
        <w:rPr>
          <w:sz w:val="24"/>
          <w:szCs w:val="24"/>
          <w:lang w:eastAsia="ar-SA"/>
        </w:rPr>
        <w:t xml:space="preserve">) </w:t>
      </w:r>
      <w:r w:rsidRPr="00C66C3B">
        <w:rPr>
          <w:sz w:val="24"/>
          <w:szCs w:val="24"/>
          <w:lang w:eastAsia="ar-SA"/>
        </w:rPr>
        <w:tab/>
      </w:r>
      <w:r w:rsidRPr="00C66C3B">
        <w:rPr>
          <w:sz w:val="24"/>
          <w:szCs w:val="24"/>
          <w:lang w:eastAsia="ar-SA"/>
        </w:rPr>
        <w:tab/>
        <w:t xml:space="preserve">              (Адреса организационог дела ЈП ЕПС)</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Број Уговора/Датум:      __________________________________________</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А) ДЕТАЉНА СПЕЦИФИКАЦИЈА ДОБАРА:</w:t>
      </w:r>
    </w:p>
    <w:p w:rsidR="00C66C3B" w:rsidRPr="00C66C3B" w:rsidRDefault="00C66C3B" w:rsidP="00C66C3B">
      <w:pPr>
        <w:rPr>
          <w:sz w:val="24"/>
          <w:szCs w:val="24"/>
          <w:lang w:eastAsia="ar-SA"/>
        </w:rPr>
      </w:pPr>
    </w:p>
    <w:tbl>
      <w:tblPr>
        <w:tblStyle w:val="TableGrid"/>
        <w:tblW w:w="0" w:type="auto"/>
        <w:tblInd w:w="426" w:type="dxa"/>
        <w:tblLook w:val="04A0" w:firstRow="1" w:lastRow="0" w:firstColumn="1" w:lastColumn="0" w:noHBand="0" w:noVBand="1"/>
      </w:tblPr>
      <w:tblGrid>
        <w:gridCol w:w="919"/>
        <w:gridCol w:w="5310"/>
        <w:gridCol w:w="961"/>
        <w:gridCol w:w="1289"/>
      </w:tblGrid>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Редни број</w:t>
            </w:r>
          </w:p>
        </w:tc>
        <w:tc>
          <w:tcPr>
            <w:tcW w:w="5310" w:type="dxa"/>
          </w:tcPr>
          <w:p w:rsidR="00C66C3B" w:rsidRPr="00C66C3B" w:rsidRDefault="00C66C3B" w:rsidP="00C66C3B">
            <w:pPr>
              <w:rPr>
                <w:sz w:val="24"/>
                <w:szCs w:val="24"/>
                <w:lang w:val="ru-RU" w:eastAsia="ar-SA"/>
              </w:rPr>
            </w:pPr>
            <w:r w:rsidRPr="00C66C3B">
              <w:rPr>
                <w:sz w:val="24"/>
                <w:szCs w:val="24"/>
                <w:lang w:val="ru-RU" w:eastAsia="ar-SA"/>
              </w:rPr>
              <w:t>Назив</w:t>
            </w:r>
          </w:p>
        </w:tc>
        <w:tc>
          <w:tcPr>
            <w:tcW w:w="961" w:type="dxa"/>
          </w:tcPr>
          <w:p w:rsidR="00C66C3B" w:rsidRPr="00C66C3B" w:rsidRDefault="00C66C3B" w:rsidP="00C66C3B">
            <w:pPr>
              <w:rPr>
                <w:sz w:val="24"/>
                <w:szCs w:val="24"/>
                <w:lang w:val="ru-RU" w:eastAsia="ar-SA"/>
              </w:rPr>
            </w:pPr>
            <w:r w:rsidRPr="00C66C3B">
              <w:rPr>
                <w:sz w:val="24"/>
                <w:szCs w:val="24"/>
                <w:lang w:val="ru-RU" w:eastAsia="ar-SA"/>
              </w:rPr>
              <w:t>Јед. Мере</w:t>
            </w:r>
          </w:p>
        </w:tc>
        <w:tc>
          <w:tcPr>
            <w:tcW w:w="1289" w:type="dxa"/>
          </w:tcPr>
          <w:p w:rsidR="00C66C3B" w:rsidRPr="00C66C3B" w:rsidRDefault="00C66C3B" w:rsidP="00C66C3B">
            <w:pPr>
              <w:rPr>
                <w:sz w:val="24"/>
                <w:szCs w:val="24"/>
                <w:lang w:val="ru-RU" w:eastAsia="ar-SA"/>
              </w:rPr>
            </w:pPr>
            <w:r w:rsidRPr="00C66C3B">
              <w:rPr>
                <w:sz w:val="24"/>
                <w:szCs w:val="24"/>
                <w:lang w:val="ru-RU" w:eastAsia="ar-SA"/>
              </w:rPr>
              <w:t>Количина</w:t>
            </w: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1.</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2.</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3.</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4.</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bl>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Укупна вредност и</w:t>
      </w:r>
      <w:r w:rsidRPr="00C66C3B">
        <w:rPr>
          <w:sz w:val="24"/>
          <w:szCs w:val="24"/>
          <w:lang w:val="sr-Cyrl-RS" w:eastAsia="ar-SA"/>
        </w:rPr>
        <w:t>испоручених Добара по с</w:t>
      </w:r>
      <w:r w:rsidRPr="00C66C3B">
        <w:rPr>
          <w:sz w:val="24"/>
          <w:szCs w:val="24"/>
          <w:lang w:eastAsia="ar-SA"/>
        </w:rPr>
        <w:t>пецификацији (без ПДВ):          _____________________________</w:t>
      </w:r>
    </w:p>
    <w:p w:rsidR="00C66C3B" w:rsidRPr="00C66C3B" w:rsidRDefault="00C66C3B" w:rsidP="00C66C3B">
      <w:pPr>
        <w:rPr>
          <w:sz w:val="24"/>
          <w:szCs w:val="24"/>
          <w:lang w:eastAsia="ar-SA"/>
        </w:rPr>
      </w:pPr>
      <w:r w:rsidRPr="00C66C3B">
        <w:rPr>
          <w:sz w:val="24"/>
          <w:szCs w:val="24"/>
          <w:lang w:eastAsia="ar-SA"/>
        </w:rPr>
        <w:t>Предмет уговора одговара траженим техничким карактеристикама:</w:t>
      </w:r>
      <w:r w:rsidRPr="00C66C3B">
        <w:rPr>
          <w:sz w:val="24"/>
          <w:szCs w:val="24"/>
          <w:lang w:eastAsia="ar-SA"/>
        </w:rPr>
        <w:tab/>
      </w:r>
    </w:p>
    <w:p w:rsidR="00C66C3B" w:rsidRPr="00C66C3B" w:rsidRDefault="00C66C3B" w:rsidP="00C66C3B">
      <w:pPr>
        <w:rPr>
          <w:sz w:val="24"/>
          <w:szCs w:val="24"/>
          <w:lang w:eastAsia="ar-SA"/>
        </w:rPr>
      </w:pPr>
      <w:r w:rsidRPr="00C66C3B">
        <w:rPr>
          <w:sz w:val="24"/>
          <w:szCs w:val="24"/>
          <w:lang w:eastAsia="ar-SA"/>
        </w:rPr>
        <w:t>□ ДА</w:t>
      </w:r>
    </w:p>
    <w:p w:rsidR="00C66C3B" w:rsidRPr="00C66C3B" w:rsidRDefault="00C66C3B" w:rsidP="00C66C3B">
      <w:pPr>
        <w:rPr>
          <w:sz w:val="24"/>
          <w:szCs w:val="24"/>
          <w:lang w:eastAsia="ar-SA"/>
        </w:rPr>
      </w:pPr>
      <w:r w:rsidRPr="00C66C3B">
        <w:rPr>
          <w:sz w:val="24"/>
          <w:szCs w:val="24"/>
          <w:lang w:eastAsia="ar-SA"/>
        </w:rPr>
        <w:t>□ НЕ</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Друге напомене: (достављени докази о квалитету</w:t>
      </w:r>
      <w:r w:rsidRPr="00C66C3B">
        <w:rPr>
          <w:sz w:val="24"/>
          <w:szCs w:val="24"/>
          <w:lang w:val="sr-Cyrl-RS" w:eastAsia="ar-SA"/>
        </w:rPr>
        <w:t>)</w:t>
      </w:r>
      <w:r w:rsidRPr="00C66C3B">
        <w:rPr>
          <w:sz w:val="24"/>
          <w:szCs w:val="24"/>
          <w:lang w:eastAsia="ar-SA"/>
        </w:rPr>
        <w:t>.  ___________________________________________________________________</w:t>
      </w:r>
    </w:p>
    <w:p w:rsidR="00C66C3B" w:rsidRPr="00C66C3B" w:rsidRDefault="00C66C3B" w:rsidP="00C66C3B">
      <w:pPr>
        <w:rPr>
          <w:sz w:val="24"/>
          <w:szCs w:val="24"/>
          <w:lang w:eastAsia="ar-SA"/>
        </w:rPr>
      </w:pPr>
      <w:r w:rsidRPr="00C66C3B">
        <w:rPr>
          <w:sz w:val="24"/>
          <w:szCs w:val="24"/>
          <w:lang w:eastAsia="ar-SA"/>
        </w:rPr>
        <w:t xml:space="preserve">       ПРОДАВАЦ:</w:t>
      </w:r>
      <w:r w:rsidRPr="00C66C3B">
        <w:rPr>
          <w:sz w:val="24"/>
          <w:szCs w:val="24"/>
          <w:lang w:eastAsia="ar-SA"/>
        </w:rPr>
        <w:tab/>
        <w:t xml:space="preserve">                                                                 КУПАЦ:                 </w:t>
      </w:r>
    </w:p>
    <w:p w:rsidR="00C66C3B" w:rsidRPr="00C66C3B" w:rsidRDefault="00C66C3B" w:rsidP="00C66C3B">
      <w:pPr>
        <w:rPr>
          <w:sz w:val="24"/>
          <w:szCs w:val="24"/>
          <w:lang w:eastAsia="ar-SA"/>
        </w:rPr>
      </w:pPr>
      <w:r w:rsidRPr="00C66C3B">
        <w:rPr>
          <w:sz w:val="24"/>
          <w:szCs w:val="24"/>
          <w:lang w:eastAsia="ar-SA"/>
        </w:rPr>
        <w:t>________________                                                      ___________________</w:t>
      </w:r>
    </w:p>
    <w:p w:rsidR="00C66C3B" w:rsidRPr="00C66C3B" w:rsidRDefault="00C66C3B" w:rsidP="00C66C3B">
      <w:pPr>
        <w:rPr>
          <w:sz w:val="24"/>
          <w:szCs w:val="24"/>
          <w:lang w:eastAsia="ar-SA"/>
        </w:rPr>
      </w:pPr>
      <w:r w:rsidRPr="00C66C3B">
        <w:rPr>
          <w:sz w:val="24"/>
          <w:szCs w:val="24"/>
          <w:lang w:eastAsia="ar-SA"/>
        </w:rPr>
        <w:t xml:space="preserve">   (Име и презиме)             </w:t>
      </w:r>
    </w:p>
    <w:p w:rsidR="00C66C3B" w:rsidRPr="00C66C3B" w:rsidRDefault="00C66C3B" w:rsidP="00C66C3B">
      <w:pPr>
        <w:rPr>
          <w:sz w:val="24"/>
          <w:szCs w:val="24"/>
          <w:lang w:eastAsia="ar-SA"/>
        </w:rPr>
      </w:pPr>
      <w:r w:rsidRPr="00C66C3B">
        <w:rPr>
          <w:sz w:val="24"/>
          <w:szCs w:val="24"/>
          <w:lang w:eastAsia="ar-SA"/>
        </w:rPr>
        <w:t xml:space="preserve">                                                                                       __________________</w:t>
      </w:r>
      <w:r w:rsidRPr="00C66C3B">
        <w:rPr>
          <w:sz w:val="24"/>
          <w:szCs w:val="24"/>
          <w:lang w:eastAsia="ar-SA"/>
        </w:rPr>
        <w:tab/>
        <w:t xml:space="preserve">                                       ____</w:t>
      </w:r>
      <w:r w:rsidR="00FF2807">
        <w:rPr>
          <w:sz w:val="24"/>
          <w:szCs w:val="24"/>
          <w:lang w:eastAsia="ar-SA"/>
        </w:rPr>
        <w:t>_  _</w:t>
      </w:r>
      <w:r w:rsidRPr="00C66C3B">
        <w:rPr>
          <w:sz w:val="24"/>
          <w:szCs w:val="24"/>
          <w:lang w:eastAsia="ar-SA"/>
        </w:rPr>
        <w:t>__________</w:t>
      </w:r>
    </w:p>
    <w:p w:rsidR="00C66C3B" w:rsidRPr="00C66C3B" w:rsidRDefault="00C66C3B" w:rsidP="00C66C3B">
      <w:pPr>
        <w:rPr>
          <w:sz w:val="24"/>
          <w:szCs w:val="24"/>
          <w:lang w:eastAsia="ar-SA"/>
        </w:rPr>
      </w:pPr>
      <w:r w:rsidRPr="00C66C3B">
        <w:rPr>
          <w:sz w:val="24"/>
          <w:szCs w:val="24"/>
          <w:lang w:eastAsia="ar-SA"/>
        </w:rPr>
        <w:t xml:space="preserve">           (Потпис)</w:t>
      </w:r>
      <w:r w:rsidRPr="00C66C3B">
        <w:rPr>
          <w:sz w:val="24"/>
          <w:szCs w:val="24"/>
          <w:lang w:eastAsia="ar-SA"/>
        </w:rPr>
        <w:tab/>
      </w:r>
      <w:r w:rsidRPr="00C66C3B">
        <w:rPr>
          <w:sz w:val="24"/>
          <w:szCs w:val="24"/>
          <w:lang w:eastAsia="ar-SA"/>
        </w:rPr>
        <w:tab/>
      </w:r>
      <w:r w:rsidRPr="00C66C3B">
        <w:rPr>
          <w:sz w:val="24"/>
          <w:szCs w:val="24"/>
          <w:lang w:eastAsia="ar-SA"/>
        </w:rPr>
        <w:tab/>
        <w:t xml:space="preserve">                                               (Потпис) </w:t>
      </w:r>
    </w:p>
    <w:p w:rsidR="00E7467D" w:rsidRDefault="00E7467D" w:rsidP="00FD572C">
      <w:pPr>
        <w:spacing w:before="0"/>
        <w:rPr>
          <w:rFonts w:eastAsia="Arial Unicode MS" w:cs="Arial"/>
          <w:sz w:val="24"/>
          <w:szCs w:val="24"/>
        </w:rPr>
      </w:pPr>
    </w:p>
    <w:p w:rsidR="00E7467D" w:rsidRDefault="00E7467D" w:rsidP="00FD572C">
      <w:pPr>
        <w:spacing w:before="0"/>
        <w:rPr>
          <w:rFonts w:eastAsia="Arial Unicode MS" w:cs="Arial"/>
          <w:sz w:val="24"/>
          <w:szCs w:val="24"/>
        </w:rPr>
      </w:pPr>
    </w:p>
    <w:p w:rsidR="00343A18" w:rsidRPr="00442679" w:rsidRDefault="00D5001F" w:rsidP="00FD572C">
      <w:pPr>
        <w:spacing w:before="0"/>
        <w:rPr>
          <w:rFonts w:cs="Arial"/>
          <w:b/>
          <w:color w:val="00B0F0"/>
          <w:sz w:val="24"/>
          <w:szCs w:val="24"/>
        </w:rPr>
      </w:pPr>
      <w:r>
        <w:rPr>
          <w:rFonts w:eastAsia="Arial Unicode MS" w:cs="Arial"/>
          <w:b/>
          <w:sz w:val="24"/>
          <w:szCs w:val="24"/>
          <w:lang w:val="sr-Cyrl-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FF02A1" w:rsidRPr="00695D33" w:rsidRDefault="00FF02A1" w:rsidP="00FF02A1">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3B1000" w:rsidRPr="007C68C1" w:rsidRDefault="003B1000" w:rsidP="00B67BCE">
      <w:pPr>
        <w:pStyle w:val="KDParagraf"/>
        <w:spacing w:before="0"/>
        <w:rPr>
          <w:rFonts w:cs="Arial"/>
          <w:b/>
          <w:sz w:val="24"/>
          <w:szCs w:val="24"/>
          <w:lang w:val="sr-Cyrl-RS"/>
        </w:rPr>
      </w:pPr>
    </w:p>
    <w:p w:rsidR="003B1000" w:rsidRPr="00FF02A1" w:rsidRDefault="003B1000" w:rsidP="006B4A7E">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FF02A1" w:rsidRPr="00FF02A1" w:rsidRDefault="00FF02A1" w:rsidP="00FF02A1">
      <w:pPr>
        <w:rPr>
          <w:rFonts w:cs="Arial"/>
          <w:sz w:val="24"/>
          <w:szCs w:val="24"/>
        </w:rPr>
      </w:pPr>
      <w:proofErr w:type="gramStart"/>
      <w:r w:rsidRPr="00FF02A1">
        <w:rPr>
          <w:rFonts w:cs="Arial"/>
          <w:sz w:val="24"/>
          <w:szCs w:val="24"/>
        </w:rPr>
        <w:t>и</w:t>
      </w:r>
      <w:proofErr w:type="gramEnd"/>
    </w:p>
    <w:p w:rsidR="00FF02A1" w:rsidRPr="00FF02A1" w:rsidRDefault="00FF02A1" w:rsidP="00FF02A1">
      <w:pPr>
        <w:rPr>
          <w:rFonts w:cs="Arial"/>
          <w:sz w:val="24"/>
          <w:szCs w:val="24"/>
        </w:rPr>
      </w:pPr>
      <w:r w:rsidRPr="00FF02A1">
        <w:rPr>
          <w:rFonts w:cs="Arial"/>
          <w:b/>
          <w:sz w:val="24"/>
          <w:szCs w:val="24"/>
        </w:rPr>
        <w:t>ПР</w:t>
      </w:r>
      <w:r w:rsidRPr="00FF02A1">
        <w:rPr>
          <w:rFonts w:cs="Arial"/>
          <w:b/>
          <w:sz w:val="24"/>
          <w:szCs w:val="24"/>
          <w:lang w:val="sr-Cyrl-RS"/>
        </w:rPr>
        <w:t>ОДАВАЦ</w:t>
      </w:r>
      <w:r w:rsidRPr="00FF02A1">
        <w:rPr>
          <w:rFonts w:cs="Arial"/>
          <w:sz w:val="24"/>
          <w:szCs w:val="24"/>
        </w:rPr>
        <w:t xml:space="preserve">: </w:t>
      </w:r>
    </w:p>
    <w:p w:rsidR="00FF02A1" w:rsidRPr="00FF02A1" w:rsidRDefault="00FF02A1" w:rsidP="00FF02A1">
      <w:pPr>
        <w:ind w:left="-142"/>
        <w:rPr>
          <w:rFonts w:cs="Arial"/>
          <w:sz w:val="24"/>
          <w:szCs w:val="24"/>
        </w:rPr>
      </w:pPr>
      <w:r>
        <w:rPr>
          <w:rFonts w:cs="Arial"/>
          <w:sz w:val="24"/>
          <w:szCs w:val="24"/>
          <w:lang w:val="sr-Cyrl-RS"/>
        </w:rPr>
        <w:t>2.</w:t>
      </w:r>
      <w:r w:rsidRPr="00FF02A1">
        <w:rPr>
          <w:rFonts w:cs="Arial"/>
          <w:sz w:val="24"/>
          <w:szCs w:val="24"/>
          <w:lang w:val="en-GB"/>
        </w:rPr>
        <w:t xml:space="preserve">_________________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w:t>
      </w:r>
      <w:r w:rsidRPr="00FF02A1">
        <w:rPr>
          <w:rFonts w:cs="Arial"/>
          <w:sz w:val="24"/>
          <w:szCs w:val="24"/>
        </w:rPr>
        <w:t>законски заступник</w:t>
      </w:r>
      <w:r w:rsidRPr="00FF02A1">
        <w:rPr>
          <w:rFonts w:cs="Arial"/>
          <w:sz w:val="24"/>
          <w:szCs w:val="24"/>
          <w:lang w:val="en-GB"/>
        </w:rPr>
        <w:t xml:space="preserve"> __________________, _____________, </w:t>
      </w:r>
      <w:r w:rsidRPr="00FF02A1">
        <w:rPr>
          <w:rFonts w:cs="Arial"/>
          <w:sz w:val="24"/>
          <w:szCs w:val="24"/>
        </w:rPr>
        <w:t>(у даљем тексту: Пр</w:t>
      </w:r>
      <w:r w:rsidRPr="00FF02A1">
        <w:rPr>
          <w:rFonts w:cs="Arial"/>
          <w:sz w:val="24"/>
          <w:szCs w:val="24"/>
          <w:lang w:val="sr-Cyrl-RS"/>
        </w:rPr>
        <w:t>одавац</w:t>
      </w:r>
      <w:r w:rsidRPr="00FF02A1">
        <w:rPr>
          <w:rFonts w:cs="Arial"/>
          <w:sz w:val="24"/>
          <w:szCs w:val="24"/>
        </w:rPr>
        <w:t xml:space="preserve">) </w:t>
      </w:r>
    </w:p>
    <w:p w:rsidR="00FF02A1" w:rsidRPr="00FF02A1" w:rsidRDefault="00FF02A1" w:rsidP="00FF02A1">
      <w:pPr>
        <w:rPr>
          <w:rFonts w:cs="Arial"/>
          <w:sz w:val="24"/>
          <w:szCs w:val="24"/>
          <w:lang w:val="sr-Cyrl-CS"/>
        </w:rPr>
      </w:pPr>
    </w:p>
    <w:p w:rsidR="00FF02A1" w:rsidRPr="00FF02A1" w:rsidRDefault="00FF02A1" w:rsidP="00FF02A1">
      <w:pPr>
        <w:ind w:left="-142"/>
        <w:rPr>
          <w:rFonts w:cs="Arial"/>
          <w:sz w:val="24"/>
          <w:szCs w:val="24"/>
          <w:lang w:val="sr-Cyrl-CS"/>
        </w:rPr>
      </w:pPr>
      <w:r w:rsidRPr="00FF02A1">
        <w:rPr>
          <w:rFonts w:cs="Arial"/>
          <w:sz w:val="24"/>
          <w:szCs w:val="24"/>
          <w:lang w:val="sr-Cyrl-CS"/>
        </w:rPr>
        <w:t>док су чланови групе/подизвођачи:</w:t>
      </w:r>
    </w:p>
    <w:p w:rsidR="00FF02A1" w:rsidRPr="00FF02A1" w:rsidRDefault="00FF02A1" w:rsidP="00FF02A1">
      <w:pPr>
        <w:rPr>
          <w:rFonts w:cs="Arial"/>
          <w:sz w:val="24"/>
          <w:szCs w:val="24"/>
        </w:rPr>
      </w:pPr>
    </w:p>
    <w:p w:rsidR="00FF02A1" w:rsidRPr="00FF02A1" w:rsidRDefault="00FF02A1" w:rsidP="00FF02A1">
      <w:pPr>
        <w:rPr>
          <w:rFonts w:cs="Arial"/>
          <w:sz w:val="24"/>
          <w:szCs w:val="24"/>
        </w:rPr>
      </w:pPr>
      <w:r w:rsidRPr="00FF02A1">
        <w:rPr>
          <w:rFonts w:cs="Arial"/>
          <w:sz w:val="24"/>
          <w:szCs w:val="24"/>
          <w:lang w:val="en-GB"/>
        </w:rPr>
        <w:t xml:space="preserve">_________________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(као </w:t>
      </w:r>
      <w:r w:rsidRPr="00FF02A1">
        <w:rPr>
          <w:rFonts w:cs="Arial"/>
          <w:sz w:val="24"/>
          <w:szCs w:val="24"/>
          <w:lang w:val="sr-Cyrl-RS"/>
        </w:rPr>
        <w:t>члан</w:t>
      </w:r>
      <w:r w:rsidRPr="00FF02A1">
        <w:rPr>
          <w:rFonts w:cs="Arial"/>
          <w:sz w:val="24"/>
          <w:szCs w:val="24"/>
          <w:lang w:val="en-GB"/>
        </w:rPr>
        <w:t xml:space="preserve"> групе понуђача</w:t>
      </w:r>
      <w:r w:rsidRPr="00FF02A1">
        <w:rPr>
          <w:rFonts w:cs="Arial"/>
          <w:sz w:val="24"/>
          <w:szCs w:val="24"/>
          <w:lang w:val="sr-Cyrl-RS"/>
        </w:rPr>
        <w:t>)</w:t>
      </w:r>
      <w:r w:rsidRPr="00FF02A1">
        <w:rPr>
          <w:rFonts w:cs="Arial"/>
          <w:i/>
          <w:sz w:val="24"/>
          <w:szCs w:val="24"/>
        </w:rPr>
        <w:t>, [напомена:</w:t>
      </w:r>
      <w:r w:rsidRPr="00FF02A1">
        <w:rPr>
          <w:rFonts w:cs="Arial"/>
          <w:i/>
          <w:sz w:val="24"/>
          <w:szCs w:val="24"/>
          <w:lang w:val="en-GB"/>
        </w:rPr>
        <w:t xml:space="preserve"> </w:t>
      </w:r>
      <w:r w:rsidRPr="00FF02A1">
        <w:rPr>
          <w:rFonts w:cs="Arial"/>
          <w:i/>
          <w:sz w:val="24"/>
          <w:szCs w:val="24"/>
        </w:rPr>
        <w:t>биће наведено у тексту Уговора</w:t>
      </w:r>
      <w:r w:rsidRPr="00FF02A1">
        <w:rPr>
          <w:rFonts w:cs="Arial"/>
          <w:i/>
          <w:sz w:val="24"/>
          <w:szCs w:val="24"/>
          <w:lang w:val="en-GB"/>
        </w:rPr>
        <w:t xml:space="preserve"> у случају заједничке понуде]</w:t>
      </w:r>
    </w:p>
    <w:p w:rsidR="00FF02A1" w:rsidRPr="00FF02A1" w:rsidRDefault="00FF02A1" w:rsidP="00FF02A1">
      <w:pPr>
        <w:rPr>
          <w:rFonts w:cs="Arial"/>
          <w:sz w:val="24"/>
          <w:szCs w:val="24"/>
        </w:rPr>
      </w:pPr>
    </w:p>
    <w:p w:rsidR="003B1000" w:rsidRPr="00A74C4C" w:rsidRDefault="00FF02A1" w:rsidP="00FF02A1">
      <w:pPr>
        <w:rPr>
          <w:rFonts w:cs="Arial"/>
          <w:color w:val="000000"/>
          <w:szCs w:val="24"/>
        </w:rPr>
      </w:pPr>
      <w:r w:rsidRPr="00FF02A1">
        <w:rPr>
          <w:rFonts w:cs="Arial"/>
          <w:sz w:val="24"/>
          <w:szCs w:val="24"/>
          <w:lang w:val="en-GB"/>
        </w:rPr>
        <w:t xml:space="preserve">__________ </w:t>
      </w:r>
      <w:proofErr w:type="gramStart"/>
      <w:r w:rsidRPr="00FF02A1">
        <w:rPr>
          <w:rFonts w:cs="Arial"/>
          <w:sz w:val="24"/>
          <w:szCs w:val="24"/>
          <w:lang w:val="en-GB"/>
        </w:rPr>
        <w:t>из</w:t>
      </w:r>
      <w:proofErr w:type="gramEnd"/>
      <w:r w:rsidRPr="00FF02A1">
        <w:rPr>
          <w:rFonts w:cs="Arial"/>
          <w:sz w:val="24"/>
          <w:szCs w:val="24"/>
          <w:lang w:val="en-GB"/>
        </w:rPr>
        <w:t xml:space="preserve">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w:t>
      </w:r>
      <w:r w:rsidRPr="00FF02A1">
        <w:rPr>
          <w:rFonts w:cs="Arial"/>
          <w:sz w:val="24"/>
          <w:szCs w:val="24"/>
          <w:lang w:val="sr-Cyrl-RS"/>
        </w:rPr>
        <w:t>(</w:t>
      </w:r>
      <w:r w:rsidRPr="00FF02A1">
        <w:rPr>
          <w:rFonts w:cs="Arial"/>
          <w:sz w:val="24"/>
          <w:szCs w:val="24"/>
        </w:rPr>
        <w:t>у даљем тексту:</w:t>
      </w:r>
      <w:r w:rsidRPr="00FF02A1">
        <w:rPr>
          <w:rFonts w:cs="Arial"/>
          <w:sz w:val="24"/>
          <w:szCs w:val="24"/>
          <w:lang w:val="sr-Cyrl-RS"/>
        </w:rPr>
        <w:t xml:space="preserve"> Подизвођач)</w:t>
      </w:r>
      <w:r w:rsidRPr="00FF02A1">
        <w:rPr>
          <w:rFonts w:cs="Arial"/>
          <w:i/>
          <w:sz w:val="24"/>
          <w:szCs w:val="24"/>
        </w:rPr>
        <w:t>, [напомена:</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B501B1" w:rsidRDefault="00B501B1"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FF02A1" w:rsidP="00FF02A1">
      <w:pPr>
        <w:pStyle w:val="KDParagraf"/>
        <w:spacing w:before="0"/>
        <w:jc w:val="center"/>
        <w:rPr>
          <w:rFonts w:cs="Arial"/>
          <w:sz w:val="24"/>
          <w:szCs w:val="24"/>
        </w:rPr>
      </w:pPr>
      <w:r w:rsidRPr="007F2FE0">
        <w:rPr>
          <w:rFonts w:cs="Arial"/>
          <w:sz w:val="24"/>
          <w:szCs w:val="24"/>
          <w:lang w:val="sr-Cyrl-RS"/>
        </w:rPr>
        <w:t>„</w:t>
      </w:r>
      <w:r w:rsidR="00330FE1">
        <w:rPr>
          <w:rFonts w:cs="Arial"/>
          <w:sz w:val="24"/>
          <w:szCs w:val="24"/>
          <w:lang w:val="sr-Latn-RS"/>
        </w:rPr>
        <w:t>Teретна возила за потребе ТЦ ЈП ЕПС</w:t>
      </w:r>
      <w:r w:rsidRPr="007F2FE0">
        <w:rPr>
          <w:rFonts w:cs="Arial"/>
          <w:sz w:val="24"/>
          <w:szCs w:val="24"/>
          <w:lang w:val="sr-Cyrl-RS"/>
        </w:rPr>
        <w:t>“</w:t>
      </w:r>
    </w:p>
    <w:p w:rsidR="00FF02A1" w:rsidRDefault="00FF02A1" w:rsidP="00EE793E">
      <w:pPr>
        <w:pStyle w:val="KDParagraf"/>
        <w:spacing w:before="0"/>
        <w:rPr>
          <w:rFonts w:cs="Arial"/>
          <w:sz w:val="24"/>
          <w:szCs w:val="24"/>
        </w:rPr>
      </w:pPr>
    </w:p>
    <w:p w:rsidR="00EE793E" w:rsidRPr="00A74A84" w:rsidRDefault="00EE793E" w:rsidP="00EE793E">
      <w:pPr>
        <w:pStyle w:val="KDParagraf"/>
        <w:spacing w:before="0"/>
        <w:rPr>
          <w:rFonts w:cs="Arial"/>
          <w:b/>
          <w:sz w:val="24"/>
          <w:szCs w:val="24"/>
        </w:rPr>
      </w:pPr>
      <w:r w:rsidRPr="00A74A84">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7F2FE0" w:rsidRDefault="00EE793E" w:rsidP="006B4A7E">
      <w:pPr>
        <w:pStyle w:val="ListParagraph"/>
        <w:numPr>
          <w:ilvl w:val="0"/>
          <w:numId w:val="25"/>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A74A84">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A74A84">
        <w:rPr>
          <w:rFonts w:ascii="Arial" w:hAnsi="Arial" w:cs="Arial"/>
          <w:sz w:val="24"/>
          <w:szCs w:val="24"/>
        </w:rPr>
        <w:t xml:space="preserve"> </w:t>
      </w:r>
      <w:r w:rsidR="00190E9A" w:rsidRPr="007F2FE0">
        <w:rPr>
          <w:rFonts w:ascii="Arial" w:hAnsi="Arial" w:cs="Arial"/>
          <w:sz w:val="24"/>
          <w:szCs w:val="24"/>
        </w:rPr>
        <w:t>К</w:t>
      </w:r>
      <w:r w:rsidR="00B67BCE" w:rsidRPr="007F2FE0">
        <w:rPr>
          <w:rFonts w:ascii="Arial" w:hAnsi="Arial" w:cs="Arial"/>
          <w:sz w:val="24"/>
          <w:szCs w:val="24"/>
          <w:lang w:val="sr-Cyrl-RS"/>
        </w:rPr>
        <w:t>упац</w:t>
      </w:r>
      <w:r w:rsidR="00A74A84">
        <w:rPr>
          <w:rFonts w:ascii="Arial" w:hAnsi="Arial" w:cs="Arial"/>
          <w:sz w:val="24"/>
          <w:szCs w:val="24"/>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330FE1" w:rsidRPr="00330FE1">
        <w:rPr>
          <w:rFonts w:ascii="Arial" w:hAnsi="Arial" w:cs="Arial"/>
          <w:sz w:val="24"/>
          <w:szCs w:val="24"/>
          <w:lang w:val="sr-Latn-RS"/>
        </w:rPr>
        <w:t>Teретна возила за потребе ТЦ ЈП ЕПС</w:t>
      </w:r>
      <w:r w:rsidR="00B67BCE" w:rsidRPr="007F2FE0">
        <w:rPr>
          <w:rFonts w:ascii="Arial" w:hAnsi="Arial" w:cs="Arial"/>
          <w:sz w:val="24"/>
          <w:szCs w:val="24"/>
          <w:lang w:val="sr-Cyrl-RS"/>
        </w:rPr>
        <w:t>“</w:t>
      </w:r>
      <w:r w:rsidR="00B67BCE" w:rsidRPr="007F2FE0">
        <w:rPr>
          <w:rFonts w:ascii="Arial" w:hAnsi="Arial" w:cs="Arial"/>
          <w:sz w:val="24"/>
          <w:szCs w:val="24"/>
          <w:lang w:val="am-ET"/>
        </w:rPr>
        <w:t xml:space="preserve"> </w:t>
      </w:r>
      <w:r w:rsidR="00B67BCE" w:rsidRPr="007F2FE0">
        <w:rPr>
          <w:rFonts w:ascii="Arial" w:hAnsi="Arial" w:cs="Arial"/>
          <w:sz w:val="24"/>
          <w:szCs w:val="24"/>
          <w:lang w:val="sr-Cyrl-RS"/>
        </w:rPr>
        <w:t>(у даљем тексту</w:t>
      </w:r>
      <w:r w:rsidR="00671564">
        <w:rPr>
          <w:rFonts w:ascii="Arial" w:hAnsi="Arial" w:cs="Arial"/>
          <w:sz w:val="24"/>
          <w:szCs w:val="24"/>
          <w:lang w:val="sr-Cyrl-RS"/>
        </w:rPr>
        <w:t>:  Д</w:t>
      </w:r>
      <w:r w:rsidR="00B67BCE" w:rsidRPr="007F2FE0">
        <w:rPr>
          <w:rFonts w:ascii="Arial" w:hAnsi="Arial" w:cs="Arial"/>
          <w:sz w:val="24"/>
          <w:szCs w:val="24"/>
          <w:lang w:val="sr-Cyrl-RS"/>
        </w:rPr>
        <w:t>обра)</w:t>
      </w:r>
      <w:r w:rsidR="00D46E97" w:rsidRPr="007F2FE0">
        <w:rPr>
          <w:rFonts w:ascii="Arial" w:hAnsi="Arial" w:cs="Arial"/>
          <w:sz w:val="24"/>
          <w:szCs w:val="24"/>
          <w:lang w:val="sr-Cyrl-RS"/>
        </w:rPr>
        <w:t xml:space="preserve"> </w:t>
      </w:r>
      <w:r w:rsidR="00B67BCE" w:rsidRPr="00851DCD">
        <w:rPr>
          <w:rFonts w:ascii="Arial" w:hAnsi="Arial" w:cs="Arial"/>
          <w:sz w:val="24"/>
          <w:szCs w:val="24"/>
          <w:lang w:val="ru-RU"/>
        </w:rPr>
        <w:t>ЈН</w:t>
      </w:r>
      <w:r w:rsidR="007E78E9">
        <w:rPr>
          <w:rFonts w:ascii="Arial" w:hAnsi="Arial" w:cs="Arial"/>
          <w:sz w:val="24"/>
          <w:szCs w:val="24"/>
          <w:lang w:val="ru-RU"/>
        </w:rPr>
        <w:t>/</w:t>
      </w:r>
      <w:r w:rsidR="00330FE1">
        <w:rPr>
          <w:rFonts w:ascii="Arial" w:hAnsi="Arial" w:cs="Arial"/>
          <w:sz w:val="24"/>
          <w:szCs w:val="24"/>
          <w:lang w:val="ru-RU"/>
        </w:rPr>
        <w:t>82</w:t>
      </w:r>
      <w:r w:rsidR="007E78E9">
        <w:rPr>
          <w:rFonts w:ascii="Arial" w:hAnsi="Arial" w:cs="Arial"/>
          <w:sz w:val="24"/>
          <w:szCs w:val="24"/>
          <w:lang w:val="ru-RU"/>
        </w:rPr>
        <w:t>00/00</w:t>
      </w:r>
      <w:r w:rsidR="00330FE1">
        <w:rPr>
          <w:rFonts w:ascii="Arial" w:hAnsi="Arial" w:cs="Arial"/>
          <w:sz w:val="24"/>
          <w:szCs w:val="24"/>
          <w:lang w:val="ru-RU"/>
        </w:rPr>
        <w:t>06</w:t>
      </w:r>
      <w:r w:rsidR="00B67BCE" w:rsidRPr="00851DCD">
        <w:rPr>
          <w:rFonts w:ascii="Arial" w:hAnsi="Arial" w:cs="Arial"/>
          <w:sz w:val="24"/>
          <w:szCs w:val="24"/>
          <w:lang w:val="sr-Latn-RS"/>
        </w:rPr>
        <w:t>/</w:t>
      </w:r>
      <w:r w:rsidR="007E78E9">
        <w:rPr>
          <w:rFonts w:ascii="Arial" w:hAnsi="Arial" w:cs="Arial"/>
          <w:sz w:val="24"/>
          <w:szCs w:val="24"/>
          <w:lang w:val="sr-Latn-RS"/>
        </w:rPr>
        <w:t>2017</w:t>
      </w:r>
      <w:r w:rsidR="00B67BCE" w:rsidRPr="007F2FE0">
        <w:rPr>
          <w:rFonts w:ascii="Arial" w:hAnsi="Arial" w:cs="Arial"/>
          <w:sz w:val="24"/>
          <w:szCs w:val="24"/>
          <w:lang w:val="ru-RU"/>
        </w:rPr>
        <w:t>;</w:t>
      </w:r>
    </w:p>
    <w:p w:rsidR="00EE793E" w:rsidRDefault="00EE793E" w:rsidP="006B4A7E">
      <w:pPr>
        <w:pStyle w:val="KDParagraf"/>
        <w:numPr>
          <w:ilvl w:val="0"/>
          <w:numId w:val="25"/>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6B4A7E">
      <w:pPr>
        <w:pStyle w:val="KDParagraf"/>
        <w:numPr>
          <w:ilvl w:val="0"/>
          <w:numId w:val="25"/>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7E78E9" w:rsidRPr="00851DCD">
        <w:rPr>
          <w:rFonts w:cs="Arial"/>
          <w:sz w:val="24"/>
          <w:szCs w:val="24"/>
          <w:lang w:val="ru-RU"/>
        </w:rPr>
        <w:t>ЈН</w:t>
      </w:r>
      <w:r w:rsidR="007E78E9">
        <w:rPr>
          <w:rFonts w:cs="Arial"/>
          <w:sz w:val="24"/>
          <w:szCs w:val="24"/>
          <w:lang w:val="ru-RU"/>
        </w:rPr>
        <w:t>/</w:t>
      </w:r>
      <w:r w:rsidR="00330FE1">
        <w:rPr>
          <w:rFonts w:cs="Arial"/>
          <w:sz w:val="24"/>
          <w:szCs w:val="24"/>
          <w:lang w:val="ru-RU"/>
        </w:rPr>
        <w:t>82</w:t>
      </w:r>
      <w:r w:rsidR="007E78E9">
        <w:rPr>
          <w:rFonts w:cs="Arial"/>
          <w:sz w:val="24"/>
          <w:szCs w:val="24"/>
          <w:lang w:val="ru-RU"/>
        </w:rPr>
        <w:t>00/00</w:t>
      </w:r>
      <w:r w:rsidR="00330FE1">
        <w:rPr>
          <w:rFonts w:cs="Arial"/>
          <w:sz w:val="24"/>
          <w:szCs w:val="24"/>
          <w:lang w:val="ru-RU"/>
        </w:rPr>
        <w:t>06</w:t>
      </w:r>
      <w:r w:rsidR="007E78E9" w:rsidRPr="00851DCD">
        <w:rPr>
          <w:rFonts w:cs="Arial"/>
          <w:sz w:val="24"/>
          <w:szCs w:val="24"/>
          <w:lang w:val="sr-Latn-RS"/>
        </w:rPr>
        <w:t>/</w:t>
      </w:r>
      <w:r w:rsidR="007E78E9">
        <w:rPr>
          <w:rFonts w:cs="Arial"/>
          <w:sz w:val="24"/>
          <w:szCs w:val="24"/>
          <w:lang w:val="sr-Latn-RS"/>
        </w:rPr>
        <w:t>2017</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w:t>
      </w:r>
      <w:r w:rsidR="007E78E9">
        <w:rPr>
          <w:rFonts w:cs="Arial"/>
          <w:sz w:val="24"/>
          <w:szCs w:val="24"/>
          <w:lang w:val="sr-Cyrl-RS"/>
        </w:rPr>
        <w:t>7</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6B4A7E">
      <w:pPr>
        <w:pStyle w:val="ListParagraph"/>
        <w:numPr>
          <w:ilvl w:val="0"/>
          <w:numId w:val="25"/>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w:t>
      </w:r>
      <w:r w:rsidR="00B81DF9">
        <w:rPr>
          <w:rFonts w:ascii="Arial" w:hAnsi="Arial" w:cs="Arial"/>
          <w:sz w:val="24"/>
          <w:szCs w:val="24"/>
        </w:rPr>
        <w:t xml:space="preserve"> број ____о</w:t>
      </w:r>
      <w:r w:rsidR="00B81DF9">
        <w:rPr>
          <w:rFonts w:ascii="Arial" w:hAnsi="Arial" w:cs="Arial"/>
          <w:sz w:val="24"/>
          <w:szCs w:val="24"/>
          <w:lang w:val="sr-Cyrl-RS"/>
        </w:rPr>
        <w:t>д ___</w:t>
      </w:r>
      <w:r w:rsidR="00B81DF9">
        <w:rPr>
          <w:rFonts w:ascii="Arial" w:hAnsi="Arial" w:cs="Arial"/>
          <w:sz w:val="24"/>
          <w:szCs w:val="24"/>
        </w:rPr>
        <w:t xml:space="preserve">. </w:t>
      </w:r>
      <w:r w:rsidR="00B81DF9">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330FE1">
        <w:rPr>
          <w:rFonts w:ascii="Arial" w:hAnsi="Arial" w:cs="Arial"/>
          <w:sz w:val="24"/>
          <w:szCs w:val="24"/>
          <w:lang w:val="ru-RU"/>
        </w:rPr>
        <w:t>ЈН</w:t>
      </w:r>
      <w:r w:rsidR="007E78E9" w:rsidRPr="007E78E9">
        <w:rPr>
          <w:rFonts w:ascii="Arial" w:hAnsi="Arial" w:cs="Arial"/>
          <w:sz w:val="24"/>
          <w:szCs w:val="24"/>
          <w:lang w:val="ru-RU"/>
        </w:rPr>
        <w:t>/</w:t>
      </w:r>
      <w:r w:rsidR="00330FE1">
        <w:rPr>
          <w:rFonts w:ascii="Arial" w:hAnsi="Arial" w:cs="Arial"/>
          <w:sz w:val="24"/>
          <w:szCs w:val="24"/>
          <w:lang w:val="ru-RU"/>
        </w:rPr>
        <w:t>82</w:t>
      </w:r>
      <w:r w:rsidR="007E78E9" w:rsidRPr="007E78E9">
        <w:rPr>
          <w:rFonts w:ascii="Arial" w:hAnsi="Arial" w:cs="Arial"/>
          <w:sz w:val="24"/>
          <w:szCs w:val="24"/>
          <w:lang w:val="ru-RU"/>
        </w:rPr>
        <w:t>00/00</w:t>
      </w:r>
      <w:r w:rsidR="00330FE1">
        <w:rPr>
          <w:rFonts w:ascii="Arial" w:hAnsi="Arial" w:cs="Arial"/>
          <w:sz w:val="24"/>
          <w:szCs w:val="24"/>
          <w:lang w:val="ru-RU"/>
        </w:rPr>
        <w:t>06</w:t>
      </w:r>
      <w:r w:rsidR="007E78E9" w:rsidRPr="007E78E9">
        <w:rPr>
          <w:rFonts w:ascii="Arial" w:hAnsi="Arial" w:cs="Arial"/>
          <w:sz w:val="24"/>
          <w:szCs w:val="24"/>
          <w:lang w:val="sr-Latn-RS"/>
        </w:rPr>
        <w:t>/2017</w:t>
      </w:r>
      <w:r w:rsidR="00D81780"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7E78E9">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Уговора о </w:t>
      </w:r>
      <w:r w:rsidRPr="00F57878">
        <w:rPr>
          <w:rFonts w:cs="Arial"/>
          <w:sz w:val="24"/>
          <w:szCs w:val="24"/>
          <w:lang w:val="sr-Cyrl-CS"/>
        </w:rPr>
        <w:t>купопродаји</w:t>
      </w:r>
      <w:r w:rsidR="00A74A84">
        <w:rPr>
          <w:rFonts w:cs="Arial"/>
          <w:sz w:val="24"/>
          <w:szCs w:val="24"/>
          <w:lang w:val="sr-Cyrl-CS"/>
        </w:rPr>
        <w:t xml:space="preserve"> добара</w:t>
      </w:r>
      <w:r w:rsidRPr="00F57878">
        <w:rPr>
          <w:rFonts w:cs="Arial"/>
          <w:sz w:val="24"/>
          <w:szCs w:val="24"/>
          <w:lang w:val="sr-Cyrl-CS"/>
        </w:rPr>
        <w:t xml:space="preserve"> (даље: Уговор) </w:t>
      </w:r>
      <w:r w:rsidR="00591624" w:rsidRPr="00F57878">
        <w:rPr>
          <w:rFonts w:cs="Arial"/>
          <w:sz w:val="24"/>
          <w:szCs w:val="24"/>
          <w:lang w:val="sr-Cyrl-CS"/>
        </w:rPr>
        <w:t>су</w:t>
      </w:r>
      <w:r w:rsidRPr="00F57878">
        <w:rPr>
          <w:rFonts w:cs="Arial"/>
          <w:sz w:val="24"/>
          <w:szCs w:val="24"/>
        </w:rPr>
        <w:t xml:space="preserve"> </w:t>
      </w:r>
      <w:r w:rsidRPr="00F57878">
        <w:rPr>
          <w:sz w:val="24"/>
          <w:szCs w:val="24"/>
          <w:lang w:val="sr-Cyrl-RS"/>
        </w:rPr>
        <w:t>„</w:t>
      </w:r>
      <w:r w:rsidR="00330FE1">
        <w:rPr>
          <w:rFonts w:cs="Arial"/>
          <w:sz w:val="24"/>
          <w:szCs w:val="24"/>
          <w:lang w:val="sr-Cyrl-RS"/>
        </w:rPr>
        <w:t>Теретна возила за потребе ТЦ ЈП ЕПС</w:t>
      </w:r>
      <w:r w:rsidRPr="00F57878">
        <w:rPr>
          <w:rFonts w:cs="Arial"/>
          <w:sz w:val="24"/>
          <w:szCs w:val="24"/>
          <w:lang w:val="sr-Cyrl-RS"/>
        </w:rPr>
        <w:t>“</w:t>
      </w:r>
      <w:r w:rsidR="00A74A84">
        <w:rPr>
          <w:rFonts w:cs="Arial"/>
          <w:sz w:val="24"/>
          <w:szCs w:val="24"/>
          <w:lang w:val="sr-Cyrl-RS"/>
        </w:rPr>
        <w:t xml:space="preserve"> </w:t>
      </w:r>
      <w:r w:rsidR="00A74A84">
        <w:rPr>
          <w:rFonts w:cs="Arial"/>
          <w:sz w:val="24"/>
          <w:szCs w:val="24"/>
          <w:lang w:val="sr-Cyrl-CS"/>
        </w:rPr>
        <w:t xml:space="preserve">(у даљем тексту: Добра) </w:t>
      </w:r>
      <w:r w:rsidR="00F57878" w:rsidRPr="00F57878">
        <w:rPr>
          <w:rFonts w:cs="Arial"/>
          <w:sz w:val="24"/>
          <w:szCs w:val="24"/>
        </w:rPr>
        <w:t>у свему према Конкурсној документацији за јавну набавку</w:t>
      </w:r>
      <w:r w:rsidR="00A74A84">
        <w:rPr>
          <w:rFonts w:cs="Arial"/>
          <w:sz w:val="24"/>
          <w:szCs w:val="24"/>
          <w:lang w:val="sr-Cyrl-RS"/>
        </w:rPr>
        <w:t xml:space="preserve"> број</w:t>
      </w:r>
      <w:r w:rsidR="00A74A84">
        <w:rPr>
          <w:rFonts w:cs="Arial"/>
          <w:sz w:val="24"/>
          <w:szCs w:val="24"/>
          <w:lang w:val="ru-RU"/>
        </w:rPr>
        <w:t xml:space="preserve"> </w:t>
      </w:r>
      <w:r w:rsidR="00A74A84" w:rsidRPr="00851DCD">
        <w:rPr>
          <w:rFonts w:cs="Arial"/>
          <w:sz w:val="24"/>
          <w:szCs w:val="24"/>
          <w:lang w:val="ru-RU"/>
        </w:rPr>
        <w:t>ЈН</w:t>
      </w:r>
      <w:r w:rsidR="00A74A84">
        <w:rPr>
          <w:rFonts w:cs="Arial"/>
          <w:sz w:val="24"/>
          <w:szCs w:val="24"/>
          <w:lang w:val="ru-RU"/>
        </w:rPr>
        <w:t>/1</w:t>
      </w:r>
      <w:r w:rsidR="00330FE1">
        <w:rPr>
          <w:rFonts w:cs="Arial"/>
          <w:sz w:val="24"/>
          <w:szCs w:val="24"/>
          <w:lang w:val="ru-RU"/>
        </w:rPr>
        <w:t>82</w:t>
      </w:r>
      <w:r w:rsidR="00A74A84">
        <w:rPr>
          <w:rFonts w:cs="Arial"/>
          <w:sz w:val="24"/>
          <w:szCs w:val="24"/>
          <w:lang w:val="ru-RU"/>
        </w:rPr>
        <w:t>00/00</w:t>
      </w:r>
      <w:r w:rsidR="00330FE1">
        <w:rPr>
          <w:rFonts w:cs="Arial"/>
          <w:sz w:val="24"/>
          <w:szCs w:val="24"/>
          <w:lang w:val="ru-RU"/>
        </w:rPr>
        <w:t>06</w:t>
      </w:r>
      <w:r w:rsidR="00A74A84" w:rsidRPr="00851DCD">
        <w:rPr>
          <w:rFonts w:cs="Arial"/>
          <w:sz w:val="24"/>
          <w:szCs w:val="24"/>
          <w:lang w:val="sr-Latn-RS"/>
        </w:rPr>
        <w:t>/</w:t>
      </w:r>
      <w:r w:rsidR="00A74A84">
        <w:rPr>
          <w:rFonts w:cs="Arial"/>
          <w:sz w:val="24"/>
          <w:szCs w:val="24"/>
          <w:lang w:val="sr-Latn-RS"/>
        </w:rPr>
        <w:t>2017</w:t>
      </w:r>
      <w:r w:rsidR="00F57878" w:rsidRPr="00F57878">
        <w:rPr>
          <w:rFonts w:cs="Arial"/>
          <w:sz w:val="24"/>
          <w:szCs w:val="24"/>
          <w:lang w:val="sr-Cyrl-RS"/>
        </w:rPr>
        <w:t>,</w:t>
      </w:r>
      <w:r w:rsidR="00A74A84">
        <w:rPr>
          <w:rFonts w:cs="Arial"/>
          <w:sz w:val="24"/>
          <w:szCs w:val="24"/>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B81DF9">
        <w:rPr>
          <w:rFonts w:cs="Arial"/>
          <w:sz w:val="24"/>
          <w:szCs w:val="24"/>
          <w:lang w:val="sr-Cyrl-RS"/>
        </w:rPr>
        <w:t xml:space="preserve"> 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 4</w:t>
      </w:r>
      <w:r w:rsidR="00F57878" w:rsidRPr="00F57878">
        <w:rPr>
          <w:rFonts w:cs="Arial"/>
          <w:sz w:val="24"/>
          <w:szCs w:val="24"/>
        </w:rPr>
        <w:t xml:space="preserve"> чине саставни део овог Уговора</w:t>
      </w:r>
      <w:r w:rsidR="00330FE1">
        <w:rPr>
          <w:rFonts w:cs="Arial"/>
          <w:sz w:val="24"/>
          <w:szCs w:val="24"/>
          <w:lang w:val="sr-Cyrl-RS"/>
        </w:rPr>
        <w:t>.</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00141A21">
        <w:rPr>
          <w:rFonts w:ascii="Arial" w:hAnsi="Arial" w:cs="Arial"/>
          <w:lang w:val="sr-Cyrl-CS"/>
        </w:rPr>
        <w:t xml:space="preserve">Купца односно </w:t>
      </w:r>
      <w:r w:rsidR="00330FE1">
        <w:rPr>
          <w:rFonts w:ascii="Arial" w:hAnsi="Arial" w:cs="Arial"/>
          <w:lang w:val="sr-Cyrl-CS"/>
        </w:rPr>
        <w:t>Техничког центра</w:t>
      </w:r>
      <w:r w:rsidRPr="004A78F5">
        <w:rPr>
          <w:rFonts w:ascii="Arial" w:hAnsi="Arial" w:cs="Arial"/>
          <w:lang w:val="sr-Cyrl-CS"/>
        </w:rPr>
        <w:t xml:space="preserve"> </w:t>
      </w:r>
      <w:r w:rsidR="00671564">
        <w:rPr>
          <w:rFonts w:ascii="Arial" w:hAnsi="Arial" w:cs="Arial"/>
          <w:lang w:val="sr-Cyrl-CS"/>
        </w:rPr>
        <w:t>Купца</w:t>
      </w:r>
      <w:r w:rsidR="00291A78">
        <w:rPr>
          <w:rFonts w:ascii="Arial" w:hAnsi="Arial" w:cs="Arial"/>
        </w:rPr>
        <w:t xml:space="preserve"> испоручи уговорена Д</w:t>
      </w:r>
      <w:r w:rsidRPr="004A78F5">
        <w:rPr>
          <w:rFonts w:ascii="Arial" w:hAnsi="Arial" w:cs="Arial"/>
        </w:rPr>
        <w:t>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330FE1">
        <w:rPr>
          <w:rFonts w:ascii="Arial" w:hAnsi="Arial" w:cs="Arial"/>
          <w:noProof/>
          <w:color w:val="auto"/>
          <w:szCs w:val="20"/>
          <w:lang w:val="am-ET" w:eastAsia="ar-SA"/>
        </w:rPr>
        <w:t xml:space="preserve">испоручено </w:t>
      </w:r>
      <w:r w:rsidR="00D81780" w:rsidRPr="00D81780">
        <w:rPr>
          <w:rFonts w:ascii="Arial" w:hAnsi="Arial" w:cs="Arial"/>
          <w:noProof/>
          <w:color w:val="auto"/>
          <w:szCs w:val="20"/>
          <w:lang w:val="am-ET" w:eastAsia="ar-SA"/>
        </w:rPr>
        <w:t xml:space="preserve">у месту </w:t>
      </w:r>
      <w:r w:rsidR="00583AFE">
        <w:rPr>
          <w:rFonts w:ascii="Arial" w:hAnsi="Arial" w:cs="Arial"/>
          <w:bCs/>
          <w:color w:val="auto"/>
          <w:szCs w:val="20"/>
          <w:lang w:val="sr-Cyrl-CS" w:eastAsia="ar-SA"/>
        </w:rPr>
        <w:t>складишта</w:t>
      </w:r>
      <w:r w:rsidR="008947A4">
        <w:rPr>
          <w:rFonts w:ascii="Arial" w:hAnsi="Arial" w:cs="Arial"/>
          <w:bCs/>
          <w:color w:val="auto"/>
          <w:szCs w:val="20"/>
          <w:lang w:val="sr-Cyrl-CS" w:eastAsia="ar-SA"/>
        </w:rPr>
        <w:t xml:space="preserve"> </w:t>
      </w:r>
      <w:r w:rsidR="008947A4">
        <w:rPr>
          <w:rFonts w:ascii="Arial" w:hAnsi="Arial" w:cs="Arial"/>
          <w:bCs/>
          <w:color w:val="auto"/>
          <w:szCs w:val="20"/>
          <w:lang w:eastAsia="ar-SA"/>
        </w:rPr>
        <w:t>Kупца</w:t>
      </w:r>
      <w:r w:rsidR="008947A4">
        <w:rPr>
          <w:rFonts w:ascii="Arial" w:hAnsi="Arial" w:cs="Arial"/>
          <w:bCs/>
          <w:color w:val="auto"/>
          <w:szCs w:val="20"/>
          <w:lang w:val="sr-Cyrl-RS" w:eastAsia="ar-SA"/>
        </w:rPr>
        <w:t xml:space="preserve"> - </w:t>
      </w:r>
      <w:r w:rsidR="00583AFE">
        <w:rPr>
          <w:rFonts w:ascii="Arial" w:hAnsi="Arial" w:cs="Arial"/>
          <w:bCs/>
          <w:color w:val="auto"/>
          <w:szCs w:val="20"/>
          <w:lang w:val="sr-Cyrl-CS" w:eastAsia="ar-SA"/>
        </w:rPr>
        <w:t xml:space="preserve"> </w:t>
      </w:r>
      <w:r w:rsidR="00330FE1">
        <w:rPr>
          <w:rFonts w:ascii="Arial" w:hAnsi="Arial" w:cs="Arial"/>
          <w:color w:val="auto"/>
          <w:szCs w:val="20"/>
          <w:lang w:val="sr-Cyrl-CS" w:eastAsia="ar-SA"/>
        </w:rPr>
        <w:t>Техничког центра</w:t>
      </w:r>
      <w:r w:rsidR="00D81780" w:rsidRPr="00D81780">
        <w:rPr>
          <w:rFonts w:ascii="Arial" w:hAnsi="Arial" w:cs="Arial"/>
          <w:color w:val="auto"/>
          <w:szCs w:val="20"/>
          <w:lang w:val="sr-Cyrl-CS" w:eastAsia="ar-SA"/>
        </w:rPr>
        <w:t xml:space="preserve"> </w:t>
      </w:r>
      <w:r w:rsidR="00671564">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D</w:t>
      </w:r>
      <w:r w:rsidR="00141A21">
        <w:rPr>
          <w:rFonts w:ascii="Arial" w:hAnsi="Arial" w:cs="Arial"/>
          <w:bCs/>
          <w:color w:val="auto"/>
          <w:szCs w:val="20"/>
          <w:lang w:val="sr-Latn-RS" w:eastAsia="ar-SA"/>
        </w:rPr>
        <w:t>D</w:t>
      </w:r>
      <w:r w:rsidR="00D81780" w:rsidRPr="00D81780">
        <w:rPr>
          <w:rFonts w:ascii="Arial" w:hAnsi="Arial" w:cs="Arial"/>
          <w:bCs/>
          <w:color w:val="auto"/>
          <w:szCs w:val="20"/>
          <w:lang w:val="sr-Latn-RS" w:eastAsia="ar-SA"/>
        </w:rPr>
        <w:t xml:space="preserve">P </w:t>
      </w:r>
      <w:r w:rsidR="00D81780" w:rsidRPr="00D81780">
        <w:rPr>
          <w:rFonts w:ascii="Arial" w:hAnsi="Arial" w:cs="Arial"/>
          <w:bCs/>
          <w:color w:val="auto"/>
          <w:szCs w:val="20"/>
          <w:lang w:val="sr-Cyrl-CS" w:eastAsia="ar-SA"/>
        </w:rPr>
        <w:t>складишт</w:t>
      </w:r>
      <w:r w:rsidR="00141A21">
        <w:rPr>
          <w:rFonts w:ascii="Arial" w:hAnsi="Arial" w:cs="Arial"/>
          <w:bCs/>
          <w:color w:val="auto"/>
          <w:szCs w:val="20"/>
          <w:lang w:val="sr-Latn-RS" w:eastAsia="ar-SA"/>
        </w:rPr>
        <w:t>e</w:t>
      </w:r>
      <w:r w:rsidR="00D81780" w:rsidRPr="00D81780">
        <w:rPr>
          <w:rFonts w:ascii="Arial" w:hAnsi="Arial" w:cs="Arial"/>
          <w:bCs/>
          <w:color w:val="auto"/>
          <w:szCs w:val="20"/>
          <w:lang w:val="sr-Cyrl-CS" w:eastAsia="ar-SA"/>
        </w:rPr>
        <w:t xml:space="preserve"> </w:t>
      </w:r>
      <w:r w:rsidR="008947A4">
        <w:rPr>
          <w:rFonts w:ascii="Arial" w:hAnsi="Arial" w:cs="Arial"/>
          <w:bCs/>
          <w:color w:val="auto"/>
          <w:szCs w:val="20"/>
          <w:lang w:val="sr-Cyrl-CS" w:eastAsia="ar-SA"/>
        </w:rPr>
        <w:t xml:space="preserve"> Купца - </w:t>
      </w:r>
      <w:r w:rsidR="00D81780" w:rsidRPr="00D81780">
        <w:rPr>
          <w:rFonts w:ascii="Arial" w:hAnsi="Arial" w:cs="Arial"/>
          <w:bCs/>
          <w:color w:val="auto"/>
          <w:szCs w:val="20"/>
          <w:lang w:val="sr-Cyrl-CS" w:eastAsia="ar-SA"/>
        </w:rPr>
        <w:t xml:space="preserve"> </w:t>
      </w:r>
      <w:r w:rsidR="00330FE1">
        <w:rPr>
          <w:rFonts w:ascii="Arial" w:hAnsi="Arial" w:cs="Arial"/>
          <w:bCs/>
          <w:color w:val="auto"/>
          <w:szCs w:val="20"/>
          <w:lang w:val="sr-Cyrl-CS" w:eastAsia="ar-SA"/>
        </w:rPr>
        <w:t xml:space="preserve">Техничког центра </w:t>
      </w:r>
      <w:r w:rsidR="00671564">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w:t>
      </w:r>
      <w:r w:rsidR="00671564">
        <w:rPr>
          <w:rFonts w:ascii="Arial" w:hAnsi="Arial" w:cs="Arial"/>
          <w:bCs/>
          <w:color w:val="auto"/>
          <w:szCs w:val="20"/>
          <w:lang w:val="sr-Cyrl-RS" w:eastAsia="ar-SA"/>
        </w:rPr>
        <w:t>(</w:t>
      </w:r>
      <w:r w:rsidR="00671564">
        <w:rPr>
          <w:rFonts w:ascii="Arial" w:hAnsi="Arial" w:cs="Arial"/>
        </w:rPr>
        <w:t>INCOTER</w:t>
      </w:r>
      <w:r w:rsidR="00671564" w:rsidRPr="006449B6">
        <w:rPr>
          <w:rFonts w:ascii="Arial" w:hAnsi="Arial" w:cs="Arial"/>
        </w:rPr>
        <w:t>MS 2010</w:t>
      </w:r>
      <w:r w:rsidR="00671564">
        <w:rPr>
          <w:rFonts w:ascii="Arial" w:hAnsi="Arial" w:cs="Arial"/>
          <w:lang w:val="sr-Cyrl-RS"/>
        </w:rPr>
        <w:t>)</w:t>
      </w:r>
      <w:r w:rsidR="00D81780" w:rsidRPr="00D81780">
        <w:rPr>
          <w:rFonts w:ascii="Arial" w:hAnsi="Arial" w:cs="Arial"/>
          <w:bCs/>
          <w:color w:val="auto"/>
          <w:szCs w:val="20"/>
          <w:lang w:val="sr-Latn-RS" w:eastAsia="ar-SA"/>
        </w:rPr>
        <w:t xml:space="preserve">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671564">
        <w:rPr>
          <w:rFonts w:cs="Arial"/>
          <w:lang w:val="ru-RU"/>
        </w:rPr>
        <w:t>.</w:t>
      </w:r>
      <w:r w:rsidR="00D81780">
        <w:rPr>
          <w:rFonts w:cs="Arial"/>
          <w:lang w:val="ru-RU"/>
        </w:rPr>
        <w:t xml:space="preserve"> </w:t>
      </w:r>
    </w:p>
    <w:p w:rsidR="004A78F5" w:rsidRPr="004A78F5" w:rsidRDefault="004A78F5" w:rsidP="004A78F5">
      <w:pPr>
        <w:rPr>
          <w:rFonts w:cs="Arial"/>
          <w:sz w:val="24"/>
          <w:szCs w:val="24"/>
        </w:rPr>
      </w:pPr>
    </w:p>
    <w:p w:rsidR="00EE793E" w:rsidRPr="00EE793E" w:rsidRDefault="00EE793E" w:rsidP="00EE793E">
      <w:pPr>
        <w:pStyle w:val="KDParagraf"/>
        <w:spacing w:before="0"/>
        <w:rPr>
          <w:rFonts w:cs="Arial"/>
          <w:sz w:val="24"/>
          <w:szCs w:val="24"/>
        </w:rPr>
      </w:pPr>
    </w:p>
    <w:p w:rsidR="00330FE1" w:rsidRDefault="00330FE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B501B1" w:rsidRDefault="00B501B1" w:rsidP="007E78E9">
      <w:pPr>
        <w:pStyle w:val="KDParagraf"/>
        <w:spacing w:before="0"/>
        <w:jc w:val="center"/>
        <w:rPr>
          <w:rFonts w:cs="Arial"/>
          <w:b/>
          <w:sz w:val="24"/>
          <w:szCs w:val="24"/>
        </w:rPr>
      </w:pPr>
    </w:p>
    <w:p w:rsidR="00EE793E" w:rsidRDefault="00EE793E" w:rsidP="007E78E9">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7E78E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671564" w:rsidP="00671564">
      <w:pPr>
        <w:pStyle w:val="KDParagraf"/>
        <w:spacing w:before="0"/>
        <w:rPr>
          <w:rFonts w:cs="Arial"/>
          <w:sz w:val="24"/>
          <w:szCs w:val="24"/>
        </w:rPr>
      </w:pPr>
      <w:r>
        <w:rPr>
          <w:rFonts w:cs="Arial"/>
          <w:sz w:val="24"/>
          <w:szCs w:val="24"/>
          <w:lang w:val="sr-Cyrl-RS"/>
        </w:rPr>
        <w:t>Укупна вредност Д</w:t>
      </w:r>
      <w:r w:rsidR="008A6206">
        <w:rPr>
          <w:rFonts w:cs="Arial"/>
          <w:sz w:val="24"/>
          <w:szCs w:val="24"/>
          <w:lang w:val="sr-Cyrl-RS"/>
        </w:rPr>
        <w:t>обара</w:t>
      </w:r>
      <w:r w:rsidR="00EE793E" w:rsidRPr="00EE793E">
        <w:rPr>
          <w:rFonts w:cs="Arial"/>
          <w:sz w:val="24"/>
          <w:szCs w:val="24"/>
        </w:rPr>
        <w:t xml:space="preserve"> из члана 1. </w:t>
      </w:r>
      <w:proofErr w:type="gramStart"/>
      <w:r w:rsidR="00EE793E" w:rsidRPr="00EE793E">
        <w:rPr>
          <w:rFonts w:cs="Arial"/>
          <w:sz w:val="24"/>
          <w:szCs w:val="24"/>
        </w:rPr>
        <w:t>овог</w:t>
      </w:r>
      <w:proofErr w:type="gramEnd"/>
      <w:r w:rsidR="00EE793E" w:rsidRPr="00EE793E">
        <w:rPr>
          <w:rFonts w:cs="Arial"/>
          <w:sz w:val="24"/>
          <w:szCs w:val="24"/>
        </w:rPr>
        <w:t xml:space="preserve"> Уговора износи __________________ (словима: ________________________) RSD/ЕUR, без пореза на додату вредност.</w:t>
      </w:r>
      <w:r w:rsidR="00330FE1" w:rsidRPr="00330FE1">
        <w:rPr>
          <w:rFonts w:cs="Arial"/>
          <w:i/>
          <w:color w:val="548DD4"/>
          <w:sz w:val="24"/>
          <w:szCs w:val="24"/>
          <w:lang w:val="am-ET" w:eastAsia="ar-SA"/>
        </w:rPr>
        <w:t xml:space="preserve"> </w:t>
      </w:r>
      <w:r w:rsidR="00141A21" w:rsidRPr="00141A21">
        <w:rPr>
          <w:rFonts w:cs="Arial"/>
          <w:i/>
          <w:color w:val="548DD4"/>
          <w:sz w:val="24"/>
          <w:szCs w:val="24"/>
          <w:lang w:val="am-ET"/>
        </w:rPr>
        <w:t>[напомена: уписати: динара или евра]</w:t>
      </w:r>
    </w:p>
    <w:p w:rsidR="00EE793E" w:rsidRPr="00EE793E" w:rsidRDefault="00EE793E" w:rsidP="00671564">
      <w:pPr>
        <w:pStyle w:val="KDParagraf"/>
        <w:spacing w:before="0"/>
        <w:rPr>
          <w:rFonts w:cs="Arial"/>
          <w:sz w:val="24"/>
          <w:szCs w:val="24"/>
        </w:rPr>
      </w:pPr>
    </w:p>
    <w:p w:rsidR="008A6206" w:rsidRDefault="008A6206" w:rsidP="00671564">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671564" w:rsidRDefault="00671564" w:rsidP="00671564">
      <w:pPr>
        <w:spacing w:before="0"/>
        <w:rPr>
          <w:rFonts w:cs="Arial"/>
          <w:bCs/>
          <w:sz w:val="24"/>
          <w:szCs w:val="24"/>
        </w:rPr>
      </w:pPr>
    </w:p>
    <w:p w:rsidR="003143AF" w:rsidRPr="009A5B37" w:rsidRDefault="003143AF" w:rsidP="00671564">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складишт</w:t>
      </w:r>
      <w:r w:rsidR="00F4613F">
        <w:rPr>
          <w:rFonts w:cs="Arial"/>
          <w:bCs/>
          <w:sz w:val="24"/>
          <w:szCs w:val="24"/>
          <w:lang w:val="sr-Cyrl-CS" w:eastAsia="ar-SA"/>
        </w:rPr>
        <w:t>е</w:t>
      </w:r>
      <w:r w:rsidR="008947A4">
        <w:rPr>
          <w:rFonts w:cs="Arial"/>
          <w:bCs/>
          <w:sz w:val="24"/>
          <w:szCs w:val="24"/>
          <w:lang w:val="sr-Cyrl-CS" w:eastAsia="ar-SA"/>
        </w:rPr>
        <w:t xml:space="preserve"> Купца - </w:t>
      </w:r>
      <w:r w:rsidR="00583AFE">
        <w:rPr>
          <w:rFonts w:cs="Arial"/>
          <w:bCs/>
          <w:sz w:val="24"/>
          <w:szCs w:val="24"/>
          <w:lang w:val="sr-Cyrl-CS" w:eastAsia="ar-SA"/>
        </w:rPr>
        <w:t xml:space="preserve"> </w:t>
      </w:r>
      <w:r w:rsidR="00330FE1">
        <w:rPr>
          <w:rFonts w:cs="Arial"/>
          <w:sz w:val="24"/>
          <w:szCs w:val="24"/>
          <w:lang w:val="sr-Cyrl-CS" w:eastAsia="ar-SA"/>
        </w:rPr>
        <w:t>Техничког центра</w:t>
      </w:r>
      <w:r w:rsidR="009A5B37" w:rsidRPr="009A5B37">
        <w:rPr>
          <w:rFonts w:cs="Arial"/>
          <w:sz w:val="24"/>
          <w:szCs w:val="24"/>
          <w:lang w:val="sr-Cyrl-CS" w:eastAsia="ar-SA"/>
        </w:rPr>
        <w:t xml:space="preserve"> </w:t>
      </w:r>
      <w:r w:rsidR="00671564">
        <w:rPr>
          <w:rFonts w:cs="Arial"/>
          <w:sz w:val="24"/>
          <w:szCs w:val="24"/>
          <w:lang w:val="sr-Cyrl-CS" w:eastAsia="ar-SA"/>
        </w:rPr>
        <w:t>Купца</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w:t>
      </w:r>
      <w:r w:rsidR="00141A21">
        <w:rPr>
          <w:rFonts w:cs="Arial"/>
          <w:bCs/>
          <w:sz w:val="24"/>
          <w:szCs w:val="24"/>
          <w:lang w:val="sr-Latn-RS" w:eastAsia="ar-SA"/>
        </w:rPr>
        <w:t>D</w:t>
      </w:r>
      <w:r w:rsidR="009A5B37" w:rsidRPr="009A5B37">
        <w:rPr>
          <w:rFonts w:cs="Arial"/>
          <w:bCs/>
          <w:sz w:val="24"/>
          <w:szCs w:val="24"/>
          <w:lang w:val="sr-Latn-RS" w:eastAsia="ar-SA"/>
        </w:rPr>
        <w:t xml:space="preserve">P </w:t>
      </w:r>
      <w:r w:rsidR="009A5B37" w:rsidRPr="009A5B37">
        <w:rPr>
          <w:rFonts w:cs="Arial"/>
          <w:bCs/>
          <w:sz w:val="24"/>
          <w:szCs w:val="24"/>
          <w:lang w:val="sr-Cyrl-CS" w:eastAsia="ar-SA"/>
        </w:rPr>
        <w:t>складишт</w:t>
      </w:r>
      <w:r w:rsidR="00F4613F">
        <w:rPr>
          <w:rFonts w:cs="Arial"/>
          <w:bCs/>
          <w:sz w:val="24"/>
          <w:szCs w:val="24"/>
          <w:lang w:val="sr-Cyrl-CS" w:eastAsia="ar-SA"/>
        </w:rPr>
        <w:t>е</w:t>
      </w:r>
      <w:r w:rsidR="009A5B37" w:rsidRPr="009A5B37">
        <w:rPr>
          <w:rFonts w:cs="Arial"/>
          <w:bCs/>
          <w:sz w:val="24"/>
          <w:szCs w:val="24"/>
          <w:lang w:val="sr-Cyrl-CS" w:eastAsia="ar-SA"/>
        </w:rPr>
        <w:t xml:space="preserve"> </w:t>
      </w:r>
      <w:r w:rsidR="008947A4">
        <w:rPr>
          <w:rFonts w:cs="Arial"/>
          <w:bCs/>
          <w:sz w:val="24"/>
          <w:szCs w:val="24"/>
          <w:lang w:val="sr-Cyrl-CS" w:eastAsia="ar-SA"/>
        </w:rPr>
        <w:t xml:space="preserve">Купца - </w:t>
      </w:r>
      <w:r w:rsidR="009A5B37" w:rsidRPr="009A5B37">
        <w:rPr>
          <w:rFonts w:cs="Arial"/>
          <w:bCs/>
          <w:sz w:val="24"/>
          <w:szCs w:val="24"/>
          <w:lang w:val="sr-Cyrl-CS" w:eastAsia="ar-SA"/>
        </w:rPr>
        <w:t xml:space="preserve"> </w:t>
      </w:r>
      <w:r w:rsidR="00330FE1">
        <w:rPr>
          <w:rFonts w:cs="Arial"/>
          <w:sz w:val="24"/>
          <w:szCs w:val="24"/>
          <w:lang w:val="sr-Cyrl-CS" w:eastAsia="ar-SA"/>
        </w:rPr>
        <w:t>Техничког центра</w:t>
      </w:r>
      <w:r w:rsidR="009A5B37" w:rsidRPr="009A5B37">
        <w:rPr>
          <w:rFonts w:cs="Arial"/>
          <w:bCs/>
          <w:sz w:val="24"/>
          <w:szCs w:val="24"/>
          <w:lang w:val="sr-Cyrl-CS" w:eastAsia="ar-SA"/>
        </w:rPr>
        <w:t xml:space="preserve"> </w:t>
      </w:r>
      <w:r w:rsidR="00671564">
        <w:rPr>
          <w:rFonts w:cs="Arial"/>
          <w:bCs/>
          <w:sz w:val="24"/>
          <w:szCs w:val="24"/>
          <w:lang w:val="sr-Cyrl-CS" w:eastAsia="ar-SA"/>
        </w:rPr>
        <w:t>Купца</w:t>
      </w:r>
      <w:r w:rsidR="009A5B37" w:rsidRPr="009A5B37">
        <w:rPr>
          <w:rFonts w:cs="Arial"/>
          <w:bCs/>
          <w:sz w:val="24"/>
          <w:szCs w:val="24"/>
          <w:lang w:val="sr-Latn-RS" w:eastAsia="ar-SA"/>
        </w:rPr>
        <w:t xml:space="preserve">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A5B37">
        <w:rPr>
          <w:rFonts w:cs="Arial"/>
          <w:bCs/>
          <w:sz w:val="24"/>
          <w:szCs w:val="24"/>
          <w:lang w:val="sr-Latn-RS" w:eastAsia="ar-SA"/>
        </w:rPr>
        <w:t xml:space="preserve">,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671564">
      <w:pPr>
        <w:spacing w:before="0"/>
        <w:rPr>
          <w:rFonts w:cs="Arial"/>
          <w:bCs/>
        </w:rPr>
      </w:pPr>
    </w:p>
    <w:p w:rsidR="008A6206" w:rsidRPr="00953B22" w:rsidRDefault="00591624" w:rsidP="00671564">
      <w:pPr>
        <w:spacing w:before="0"/>
        <w:rPr>
          <w:rFonts w:cs="Arial"/>
          <w:sz w:val="24"/>
          <w:szCs w:val="24"/>
          <w:lang w:val="sr-Cyrl-CS"/>
        </w:rPr>
      </w:pPr>
      <w:r w:rsidRPr="00953B22">
        <w:rPr>
          <w:rFonts w:cs="Arial"/>
          <w:sz w:val="24"/>
          <w:szCs w:val="24"/>
        </w:rPr>
        <w:t xml:space="preserve">Јединичне цене дефинисане су </w:t>
      </w:r>
      <w:r w:rsidR="00953B22">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sidR="00671564">
        <w:rPr>
          <w:rFonts w:cs="Arial"/>
          <w:sz w:val="24"/>
          <w:szCs w:val="24"/>
        </w:rPr>
        <w:t xml:space="preserve"> саставни део овог У</w:t>
      </w:r>
      <w:r w:rsidRPr="00953B22">
        <w:rPr>
          <w:rFonts w:cs="Arial"/>
          <w:sz w:val="24"/>
          <w:szCs w:val="24"/>
        </w:rPr>
        <w:t xml:space="preserve">говора (Прилог </w:t>
      </w:r>
      <w:r w:rsidR="00953B22">
        <w:rPr>
          <w:rFonts w:cs="Arial"/>
          <w:sz w:val="24"/>
          <w:szCs w:val="24"/>
          <w:lang w:val="sr-Cyrl-RS"/>
        </w:rPr>
        <w:t>4</w:t>
      </w:r>
      <w:r w:rsidRPr="00953B22">
        <w:rPr>
          <w:rFonts w:cs="Arial"/>
          <w:sz w:val="24"/>
          <w:szCs w:val="24"/>
        </w:rPr>
        <w:t>),</w:t>
      </w:r>
      <w:r w:rsidR="003143AF" w:rsidRPr="00953B22">
        <w:rPr>
          <w:rFonts w:cs="Arial"/>
          <w:bCs/>
          <w:sz w:val="24"/>
          <w:szCs w:val="24"/>
          <w:lang w:val="sr-Cyrl-CS"/>
        </w:rPr>
        <w:t xml:space="preserve"> </w:t>
      </w:r>
      <w:proofErr w:type="gramStart"/>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proofErr w:type="gramEnd"/>
      <w:r w:rsidR="008A6206" w:rsidRPr="00953B22">
        <w:rPr>
          <w:rFonts w:cs="Arial"/>
          <w:bCs/>
          <w:sz w:val="24"/>
          <w:szCs w:val="24"/>
        </w:rPr>
        <w:t xml:space="preserve"> </w:t>
      </w:r>
      <w:r w:rsidR="00953B22">
        <w:rPr>
          <w:rFonts w:cs="Arial"/>
          <w:bCs/>
          <w:sz w:val="24"/>
          <w:szCs w:val="24"/>
          <w:lang w:val="sr-Cyrl-CS"/>
        </w:rPr>
        <w:t>су</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F4613F">
        <w:rPr>
          <w:rFonts w:cs="Arial"/>
          <w:bCs/>
          <w:sz w:val="24"/>
          <w:szCs w:val="24"/>
          <w:lang w:val="sr-Cyrl-CS" w:eastAsia="ar-SA"/>
        </w:rPr>
        <w:t xml:space="preserve">складиште </w:t>
      </w:r>
      <w:r w:rsidR="008947A4">
        <w:rPr>
          <w:rFonts w:cs="Arial"/>
          <w:bCs/>
          <w:sz w:val="24"/>
          <w:szCs w:val="24"/>
          <w:lang w:val="sr-Cyrl-CS" w:eastAsia="ar-SA"/>
        </w:rPr>
        <w:t xml:space="preserve">Купца - </w:t>
      </w:r>
      <w:r w:rsidR="009D78A7" w:rsidRPr="009D78A7">
        <w:rPr>
          <w:rFonts w:cs="Arial"/>
          <w:sz w:val="24"/>
          <w:szCs w:val="24"/>
          <w:lang w:val="sr-Cyrl-CS" w:eastAsia="ar-SA"/>
        </w:rPr>
        <w:t xml:space="preserve">Техничког центра </w:t>
      </w:r>
      <w:r w:rsidR="00671564">
        <w:rPr>
          <w:rFonts w:cs="Arial"/>
          <w:sz w:val="24"/>
          <w:szCs w:val="24"/>
          <w:lang w:val="sr-Cyrl-CS" w:eastAsia="ar-SA"/>
        </w:rPr>
        <w:t>Купца</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w:t>
      </w:r>
      <w:r w:rsidR="00141A21">
        <w:rPr>
          <w:rFonts w:cs="Arial"/>
          <w:bCs/>
          <w:sz w:val="24"/>
          <w:szCs w:val="24"/>
          <w:lang w:val="sr-Latn-RS" w:eastAsia="ar-SA"/>
        </w:rPr>
        <w:t>D</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складишт</w:t>
      </w:r>
      <w:r w:rsidR="00F4613F">
        <w:rPr>
          <w:rFonts w:cs="Arial"/>
          <w:bCs/>
          <w:sz w:val="24"/>
          <w:szCs w:val="24"/>
          <w:lang w:val="sr-Cyrl-CS" w:eastAsia="ar-SA"/>
        </w:rPr>
        <w:t>е</w:t>
      </w:r>
      <w:r w:rsidR="008947A4">
        <w:rPr>
          <w:rFonts w:cs="Arial"/>
          <w:bCs/>
          <w:sz w:val="24"/>
          <w:szCs w:val="24"/>
          <w:lang w:val="sr-Cyrl-CS" w:eastAsia="ar-SA"/>
        </w:rPr>
        <w:t xml:space="preserve"> Купца - </w:t>
      </w:r>
      <w:r w:rsidR="009A5B37" w:rsidRPr="00953B22">
        <w:rPr>
          <w:rFonts w:cs="Arial"/>
          <w:bCs/>
          <w:sz w:val="24"/>
          <w:szCs w:val="24"/>
          <w:lang w:val="sr-Cyrl-CS" w:eastAsia="ar-SA"/>
        </w:rPr>
        <w:t xml:space="preserve">  </w:t>
      </w:r>
      <w:r w:rsidR="009D78A7" w:rsidRPr="009D78A7">
        <w:rPr>
          <w:rFonts w:cs="Arial"/>
          <w:bCs/>
          <w:sz w:val="24"/>
          <w:szCs w:val="24"/>
          <w:lang w:val="sr-Cyrl-CS" w:eastAsia="ar-SA"/>
        </w:rPr>
        <w:t>Техничког центра</w:t>
      </w:r>
      <w:r w:rsidR="009A5B37" w:rsidRPr="00953B22">
        <w:rPr>
          <w:rFonts w:cs="Arial"/>
          <w:bCs/>
          <w:sz w:val="24"/>
          <w:szCs w:val="24"/>
          <w:lang w:val="sr-Cyrl-CS" w:eastAsia="ar-SA"/>
        </w:rPr>
        <w:t xml:space="preserve"> </w:t>
      </w:r>
      <w:r w:rsidR="00671564">
        <w:rPr>
          <w:rFonts w:cs="Arial"/>
          <w:bCs/>
          <w:sz w:val="24"/>
          <w:szCs w:val="24"/>
          <w:lang w:val="sr-Cyrl-CS" w:eastAsia="ar-SA"/>
        </w:rPr>
        <w:t>Купца</w:t>
      </w:r>
      <w:r w:rsidR="009A5B37" w:rsidRPr="00953B22">
        <w:rPr>
          <w:rFonts w:cs="Arial"/>
          <w:bCs/>
          <w:sz w:val="24"/>
          <w:szCs w:val="24"/>
          <w:lang w:val="sr-Latn-RS" w:eastAsia="ar-SA"/>
        </w:rPr>
        <w:t xml:space="preserve">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53B22">
        <w:rPr>
          <w:rFonts w:cs="Arial"/>
          <w:bCs/>
          <w:sz w:val="24"/>
          <w:szCs w:val="24"/>
          <w:lang w:val="sr-Latn-RS" w:eastAsia="ar-SA"/>
        </w:rPr>
        <w:t xml:space="preserve">,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671564" w:rsidRDefault="00671564" w:rsidP="00671564">
      <w:pPr>
        <w:spacing w:before="0"/>
        <w:rPr>
          <w:rFonts w:cs="Arial"/>
          <w:sz w:val="24"/>
          <w:szCs w:val="24"/>
        </w:rPr>
      </w:pPr>
    </w:p>
    <w:p w:rsidR="00503596" w:rsidRPr="00524925" w:rsidRDefault="008A6206" w:rsidP="00671564">
      <w:pPr>
        <w:spacing w:before="0"/>
        <w:rPr>
          <w:rFonts w:cs="Arial"/>
          <w:b/>
          <w:i/>
          <w:color w:val="0070C0"/>
          <w:sz w:val="20"/>
          <w:szCs w:val="24"/>
          <w:lang w:val="sr-Cyrl-RS"/>
        </w:rPr>
      </w:pPr>
      <w:r w:rsidRPr="00524925">
        <w:rPr>
          <w:rFonts w:cs="Arial"/>
          <w:sz w:val="24"/>
          <w:szCs w:val="24"/>
        </w:rPr>
        <w:t xml:space="preserve">У цену су урачунати сви трошкови који се односе на предмет </w:t>
      </w:r>
      <w:r w:rsidR="00A10126">
        <w:rPr>
          <w:rFonts w:cs="Arial"/>
          <w:sz w:val="24"/>
          <w:szCs w:val="24"/>
          <w:lang w:val="sr-Cyrl-RS"/>
        </w:rPr>
        <w:t>Уговора</w:t>
      </w:r>
      <w:r w:rsidRPr="00524925">
        <w:rPr>
          <w:rFonts w:cs="Arial"/>
          <w:sz w:val="24"/>
          <w:szCs w:val="24"/>
        </w:rPr>
        <w:t xml:space="preserve"> и који су одређени Конкурсном </w:t>
      </w:r>
      <w:proofErr w:type="gramStart"/>
      <w:r w:rsidRPr="00524925">
        <w:rPr>
          <w:rFonts w:cs="Arial"/>
          <w:sz w:val="24"/>
          <w:szCs w:val="24"/>
        </w:rPr>
        <w:t>документацијом</w:t>
      </w:r>
      <w:r w:rsidRPr="00524925">
        <w:rPr>
          <w:rFonts w:cs="Arial"/>
          <w:b/>
          <w:i/>
          <w:color w:val="0070C0"/>
          <w:sz w:val="20"/>
          <w:szCs w:val="24"/>
          <w:lang w:val="sr-Cyrl-RS"/>
        </w:rPr>
        <w:t xml:space="preserve"> .</w:t>
      </w:r>
      <w:proofErr w:type="gramEnd"/>
    </w:p>
    <w:p w:rsidR="00B8536D" w:rsidRDefault="00B8536D" w:rsidP="00671564">
      <w:pPr>
        <w:pStyle w:val="BodyText"/>
        <w:spacing w:before="0"/>
        <w:rPr>
          <w:rFonts w:cs="Arial"/>
          <w:bCs/>
          <w:szCs w:val="24"/>
        </w:rPr>
      </w:pPr>
    </w:p>
    <w:p w:rsidR="00821D80" w:rsidRPr="00762EE6" w:rsidRDefault="008A6206" w:rsidP="00671564">
      <w:pPr>
        <w:pStyle w:val="BodyText"/>
        <w:spacing w:before="0"/>
        <w:rPr>
          <w:rFonts w:cs="Arial"/>
          <w:szCs w:val="24"/>
        </w:rPr>
      </w:pPr>
      <w:r w:rsidRPr="00524925">
        <w:rPr>
          <w:rFonts w:cs="Arial"/>
          <w:bCs/>
          <w:szCs w:val="24"/>
        </w:rPr>
        <w:t xml:space="preserve">У </w:t>
      </w:r>
      <w:r w:rsidR="00B8536D">
        <w:rPr>
          <w:rFonts w:cs="Arial"/>
          <w:szCs w:val="24"/>
          <w:lang w:eastAsia="en-US"/>
        </w:rPr>
        <w:t>цену  Д</w:t>
      </w:r>
      <w:r w:rsidRPr="00524925">
        <w:rPr>
          <w:rFonts w:cs="Arial"/>
          <w:szCs w:val="24"/>
          <w:lang w:eastAsia="en-US"/>
        </w:rPr>
        <w:t>обара</w:t>
      </w:r>
      <w:r w:rsidRPr="00524925">
        <w:rPr>
          <w:rFonts w:cs="Arial"/>
          <w:bCs/>
        </w:rPr>
        <w:t xml:space="preserve"> </w:t>
      </w:r>
      <w:r w:rsidRPr="00524925">
        <w:rPr>
          <w:rFonts w:cs="Arial"/>
          <w:bCs/>
          <w:szCs w:val="24"/>
        </w:rPr>
        <w:t xml:space="preserve">урачунат је и превоз </w:t>
      </w:r>
      <w:r w:rsidR="00F84875" w:rsidRPr="00524925">
        <w:rPr>
          <w:rFonts w:cs="Arial"/>
          <w:bCs/>
          <w:szCs w:val="24"/>
          <w:lang w:val="sr-Cyrl-RS"/>
        </w:rPr>
        <w:t>доставним возилом</w:t>
      </w:r>
      <w:r w:rsidRPr="00524925">
        <w:rPr>
          <w:rFonts w:cs="Arial"/>
          <w:bCs/>
          <w:szCs w:val="24"/>
        </w:rPr>
        <w:t>, испорука, као и трошкови заштитних средстава потребних за спречавање, оштећења ил</w:t>
      </w:r>
      <w:r w:rsidR="00B8536D">
        <w:rPr>
          <w:rFonts w:cs="Arial"/>
          <w:bCs/>
          <w:szCs w:val="24"/>
        </w:rPr>
        <w:t>и губитак уговорених Д</w:t>
      </w:r>
      <w:r w:rsidRPr="00524925">
        <w:rPr>
          <w:rFonts w:cs="Arial"/>
          <w:bCs/>
          <w:szCs w:val="24"/>
        </w:rPr>
        <w:t xml:space="preserve">обара, </w:t>
      </w:r>
      <w:r w:rsidRPr="00524925">
        <w:rPr>
          <w:rFonts w:cs="Arial"/>
          <w:szCs w:val="24"/>
        </w:rPr>
        <w:t>прибављање потребних дозвола, које могу бити захтеване од стране надлеж</w:t>
      </w:r>
      <w:r w:rsidR="008947A4">
        <w:rPr>
          <w:rFonts w:cs="Arial"/>
          <w:szCs w:val="24"/>
        </w:rPr>
        <w:t>них органа, везано за испоруку Д</w:t>
      </w:r>
      <w:r w:rsidRPr="00524925">
        <w:rPr>
          <w:rFonts w:cs="Arial"/>
          <w:szCs w:val="24"/>
        </w:rPr>
        <w:t>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2355DE" w:rsidRPr="002C49AE" w:rsidRDefault="002355DE" w:rsidP="00671564">
      <w:pPr>
        <w:pStyle w:val="KDParagraf"/>
        <w:spacing w:before="0"/>
        <w:rPr>
          <w:rFonts w:cs="Arial"/>
          <w:b/>
          <w:i/>
          <w:color w:val="00B0F0"/>
          <w:sz w:val="24"/>
          <w:szCs w:val="24"/>
        </w:rPr>
      </w:pPr>
    </w:p>
    <w:p w:rsidR="00EE793E" w:rsidRPr="00F84875" w:rsidRDefault="00EE793E" w:rsidP="00671564">
      <w:pPr>
        <w:pStyle w:val="KDParagraf"/>
        <w:spacing w:before="0"/>
        <w:rPr>
          <w:rFonts w:cs="Arial"/>
          <w:color w:val="00B0F0"/>
          <w:sz w:val="24"/>
          <w:szCs w:val="24"/>
        </w:rPr>
      </w:pPr>
      <w:r w:rsidRPr="00F84875">
        <w:rPr>
          <w:rFonts w:cs="Arial"/>
          <w:sz w:val="24"/>
          <w:szCs w:val="24"/>
        </w:rPr>
        <w:t xml:space="preserve">Цена је фиксна </w:t>
      </w:r>
      <w:r w:rsidR="00B8536D">
        <w:rPr>
          <w:rFonts w:cs="Arial"/>
          <w:sz w:val="24"/>
          <w:szCs w:val="24"/>
          <w:lang w:val="sr-Cyrl-RS"/>
        </w:rPr>
        <w:t>за цео уговорени рок</w:t>
      </w:r>
      <w:r w:rsidR="00671564">
        <w:rPr>
          <w:rFonts w:cs="Arial"/>
          <w:sz w:val="24"/>
          <w:szCs w:val="24"/>
          <w:lang w:val="sr-Cyrl-RS"/>
        </w:rPr>
        <w:t>.</w:t>
      </w:r>
      <w:r w:rsidR="002F30EA" w:rsidRPr="00F84875">
        <w:rPr>
          <w:rFonts w:cs="Arial"/>
          <w:sz w:val="24"/>
          <w:szCs w:val="24"/>
        </w:rPr>
        <w:t xml:space="preserve"> </w:t>
      </w:r>
    </w:p>
    <w:p w:rsidR="009D78A7" w:rsidRDefault="009D78A7" w:rsidP="00EE793E">
      <w:pPr>
        <w:pStyle w:val="KDParagraf"/>
        <w:spacing w:before="0"/>
        <w:rPr>
          <w:rFonts w:cs="Arial"/>
          <w:b/>
          <w:sz w:val="24"/>
          <w:szCs w:val="24"/>
        </w:rPr>
      </w:pPr>
    </w:p>
    <w:p w:rsidR="009D78A7" w:rsidRDefault="009D78A7"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9D78A7" w:rsidRPr="009D78A7" w:rsidRDefault="009D78A7" w:rsidP="009D78A7">
      <w:pPr>
        <w:tabs>
          <w:tab w:val="left" w:pos="567"/>
        </w:tabs>
        <w:spacing w:before="0"/>
        <w:rPr>
          <w:rFonts w:cs="Arial"/>
          <w:sz w:val="24"/>
          <w:szCs w:val="24"/>
        </w:rPr>
      </w:pPr>
      <w:r w:rsidRPr="009D78A7">
        <w:rPr>
          <w:rFonts w:cs="Arial"/>
          <w:sz w:val="24"/>
          <w:szCs w:val="24"/>
        </w:rPr>
        <w:t xml:space="preserve">Плаћање </w:t>
      </w:r>
      <w:r w:rsidRPr="009D78A7">
        <w:rPr>
          <w:rFonts w:cs="Arial"/>
          <w:sz w:val="24"/>
          <w:szCs w:val="24"/>
          <w:lang w:val="sr-Cyrl-RS"/>
        </w:rPr>
        <w:t xml:space="preserve">цене </w:t>
      </w:r>
      <w:r w:rsidRPr="009D78A7">
        <w:rPr>
          <w:rFonts w:cs="Arial"/>
          <w:sz w:val="24"/>
          <w:szCs w:val="24"/>
        </w:rPr>
        <w:t xml:space="preserve">Добара </w:t>
      </w:r>
      <w:r w:rsidRPr="009D78A7">
        <w:rPr>
          <w:rFonts w:cs="Arial"/>
          <w:sz w:val="24"/>
          <w:szCs w:val="24"/>
          <w:lang w:val="sr-Cyrl-RS"/>
        </w:rPr>
        <w:t xml:space="preserve">из члана 1. овог Уговора, </w:t>
      </w:r>
      <w:r w:rsidRPr="009D78A7">
        <w:rPr>
          <w:rFonts w:cs="Arial"/>
          <w:sz w:val="24"/>
          <w:szCs w:val="24"/>
        </w:rPr>
        <w:t xml:space="preserve"> Купац</w:t>
      </w:r>
      <w:r>
        <w:rPr>
          <w:rFonts w:cs="Arial"/>
          <w:sz w:val="24"/>
          <w:szCs w:val="24"/>
          <w:lang w:val="sr-Cyrl-RS"/>
        </w:rPr>
        <w:t xml:space="preserve"> - </w:t>
      </w:r>
      <w:r w:rsidRPr="009D78A7">
        <w:rPr>
          <w:rFonts w:cs="Arial"/>
          <w:sz w:val="24"/>
          <w:szCs w:val="24"/>
          <w:lang w:val="sr-Cyrl-RS"/>
        </w:rPr>
        <w:t xml:space="preserve"> Технички центар Купца</w:t>
      </w:r>
      <w:r w:rsidRPr="009D78A7">
        <w:rPr>
          <w:rFonts w:cs="Arial"/>
          <w:sz w:val="24"/>
          <w:szCs w:val="24"/>
        </w:rPr>
        <w:t xml:space="preserve"> ће извршити на текући рачун Продавца, са припадајућим порезом на додату вредност</w:t>
      </w:r>
      <w:r w:rsidRPr="009D78A7">
        <w:rPr>
          <w:rFonts w:cs="Arial"/>
          <w:sz w:val="24"/>
          <w:szCs w:val="24"/>
          <w:lang w:val="sr-Cyrl-RS"/>
        </w:rPr>
        <w:t>,</w:t>
      </w:r>
      <w:r w:rsidRPr="009D78A7">
        <w:rPr>
          <w:rFonts w:cs="Arial"/>
          <w:sz w:val="24"/>
          <w:szCs w:val="24"/>
        </w:rPr>
        <w:t xml:space="preserve"> у року до 45 (словима: четрдесет пет) дана од дана пријема </w:t>
      </w:r>
      <w:r w:rsidRPr="009D78A7">
        <w:rPr>
          <w:rFonts w:cs="Arial"/>
          <w:sz w:val="24"/>
          <w:szCs w:val="24"/>
          <w:lang w:val="sr-Cyrl-RS"/>
        </w:rPr>
        <w:t>исправног</w:t>
      </w:r>
      <w:r w:rsidRPr="009D78A7">
        <w:rPr>
          <w:rFonts w:cs="Arial"/>
          <w:sz w:val="24"/>
          <w:szCs w:val="24"/>
        </w:rPr>
        <w:t xml:space="preserve"> </w:t>
      </w:r>
      <w:r w:rsidRPr="009D78A7">
        <w:rPr>
          <w:rFonts w:cs="Arial"/>
          <w:sz w:val="24"/>
          <w:szCs w:val="24"/>
        </w:rPr>
        <w:lastRenderedPageBreak/>
        <w:t xml:space="preserve">рачуна издатог на основу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(без примедби), потписаног од стране овлашћених  представника Уговорних страна.</w:t>
      </w:r>
    </w:p>
    <w:p w:rsidR="009D78A7" w:rsidRPr="009D78A7" w:rsidRDefault="009D78A7" w:rsidP="009D78A7">
      <w:pPr>
        <w:tabs>
          <w:tab w:val="left" w:pos="567"/>
        </w:tabs>
        <w:spacing w:before="0"/>
        <w:rPr>
          <w:rFonts w:cs="Arial"/>
          <w:sz w:val="24"/>
          <w:szCs w:val="24"/>
        </w:rPr>
      </w:pPr>
    </w:p>
    <w:p w:rsidR="009D78A7" w:rsidRDefault="009D78A7" w:rsidP="009D78A7">
      <w:pPr>
        <w:tabs>
          <w:tab w:val="left" w:pos="567"/>
        </w:tabs>
        <w:spacing w:before="0"/>
        <w:rPr>
          <w:rFonts w:cs="Arial"/>
          <w:sz w:val="24"/>
          <w:szCs w:val="24"/>
          <w:lang w:val="ru-RU"/>
        </w:rPr>
      </w:pPr>
      <w:r w:rsidRPr="009D78A7">
        <w:rPr>
          <w:rFonts w:cs="Arial"/>
          <w:sz w:val="24"/>
          <w:szCs w:val="24"/>
        </w:rPr>
        <w:t xml:space="preserve">Продавац се обавезује да, по извршеној испоруци Добара из члана 1. </w:t>
      </w:r>
      <w:proofErr w:type="gramStart"/>
      <w:r w:rsidRPr="009D78A7">
        <w:rPr>
          <w:rFonts w:cs="Arial"/>
          <w:sz w:val="24"/>
          <w:szCs w:val="24"/>
        </w:rPr>
        <w:t>овог</w:t>
      </w:r>
      <w:proofErr w:type="gramEnd"/>
      <w:r w:rsidRPr="009D78A7">
        <w:rPr>
          <w:rFonts w:cs="Arial"/>
          <w:sz w:val="24"/>
          <w:szCs w:val="24"/>
        </w:rPr>
        <w:t xml:space="preserve"> </w:t>
      </w:r>
      <w:r w:rsidRPr="009D78A7">
        <w:rPr>
          <w:rFonts w:cs="Arial"/>
          <w:sz w:val="24"/>
          <w:szCs w:val="24"/>
          <w:lang w:val="sr-Cyrl-RS"/>
        </w:rPr>
        <w:t>У</w:t>
      </w:r>
      <w:r w:rsidRPr="009D78A7">
        <w:rPr>
          <w:rFonts w:cs="Arial"/>
          <w:sz w:val="24"/>
          <w:szCs w:val="24"/>
        </w:rPr>
        <w:t xml:space="preserve">говора, испостави оригинал </w:t>
      </w:r>
      <w:r w:rsidRPr="009D78A7">
        <w:rPr>
          <w:rFonts w:cs="Arial"/>
          <w:sz w:val="24"/>
          <w:szCs w:val="24"/>
          <w:lang w:val="sr-Cyrl-RS"/>
        </w:rPr>
        <w:t>рачун</w:t>
      </w:r>
      <w:r w:rsidRPr="009D78A7">
        <w:rPr>
          <w:rFonts w:cs="Arial"/>
          <w:sz w:val="24"/>
          <w:szCs w:val="24"/>
        </w:rPr>
        <w:t xml:space="preserve"> </w:t>
      </w:r>
      <w:r w:rsidRPr="009D78A7">
        <w:rPr>
          <w:rFonts w:cs="Arial"/>
          <w:sz w:val="24"/>
          <w:szCs w:val="24"/>
          <w:lang w:val="sr-Cyrl-CS"/>
        </w:rPr>
        <w:t xml:space="preserve">директно </w:t>
      </w:r>
      <w:r w:rsidRPr="009D78A7">
        <w:rPr>
          <w:rFonts w:cs="Arial"/>
          <w:sz w:val="24"/>
          <w:szCs w:val="24"/>
        </w:rPr>
        <w:t>Купцу,</w:t>
      </w:r>
      <w:r w:rsidRPr="009D78A7">
        <w:rPr>
          <w:rFonts w:cs="Arial"/>
          <w:sz w:val="24"/>
          <w:szCs w:val="24"/>
          <w:lang w:val="sr-Cyrl-CS"/>
        </w:rPr>
        <w:t xml:space="preserve">  у року од 3 (словима: три) дана, од дана извршене испоруке.</w:t>
      </w:r>
      <w:r w:rsidRPr="009D78A7">
        <w:rPr>
          <w:rFonts w:cs="Arial"/>
          <w:sz w:val="24"/>
          <w:szCs w:val="24"/>
        </w:rPr>
        <w:t xml:space="preserve"> </w:t>
      </w:r>
      <w:r w:rsidRPr="009D78A7">
        <w:rPr>
          <w:rFonts w:cs="Arial"/>
          <w:sz w:val="24"/>
          <w:szCs w:val="24"/>
          <w:lang w:val="sr-Cyrl-CS"/>
        </w:rPr>
        <w:t xml:space="preserve">Рачун се испоставља на основу </w:t>
      </w:r>
      <w:r w:rsidRPr="009D78A7">
        <w:rPr>
          <w:rFonts w:cs="Arial"/>
          <w:sz w:val="24"/>
          <w:szCs w:val="24"/>
        </w:rPr>
        <w:t xml:space="preserve">потписаног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 xml:space="preserve">(без примедби) од </w:t>
      </w:r>
      <w:r w:rsidRPr="009D78A7">
        <w:rPr>
          <w:rFonts w:cs="Arial"/>
          <w:sz w:val="24"/>
          <w:szCs w:val="24"/>
          <w:lang w:val="sr-Cyrl-RS"/>
        </w:rPr>
        <w:t xml:space="preserve">стране </w:t>
      </w:r>
      <w:r w:rsidRPr="009D78A7">
        <w:rPr>
          <w:rFonts w:cs="Arial"/>
          <w:sz w:val="24"/>
          <w:szCs w:val="24"/>
          <w:lang w:val="ru-RU"/>
        </w:rPr>
        <w:t xml:space="preserve">Купца и Продавца, с друге стране. </w:t>
      </w:r>
    </w:p>
    <w:p w:rsidR="00DA6D0F" w:rsidRDefault="00DA6D0F" w:rsidP="009D78A7">
      <w:pPr>
        <w:tabs>
          <w:tab w:val="left" w:pos="567"/>
        </w:tabs>
        <w:spacing w:before="0"/>
        <w:rPr>
          <w:rFonts w:cs="Arial"/>
          <w:sz w:val="24"/>
          <w:szCs w:val="24"/>
          <w:lang w:val="ru-RU"/>
        </w:rPr>
      </w:pPr>
    </w:p>
    <w:p w:rsidR="00213C13" w:rsidRPr="00213C13" w:rsidRDefault="00213C13" w:rsidP="00213C13">
      <w:pPr>
        <w:tabs>
          <w:tab w:val="left" w:pos="567"/>
        </w:tabs>
        <w:spacing w:before="0"/>
        <w:rPr>
          <w:rFonts w:cs="Arial"/>
          <w:color w:val="00B0F0"/>
          <w:sz w:val="24"/>
          <w:szCs w:val="24"/>
          <w:lang w:val="am-ET"/>
        </w:rPr>
      </w:pPr>
      <w:r w:rsidRPr="00213C13">
        <w:rPr>
          <w:rFonts w:cs="Arial"/>
          <w:sz w:val="24"/>
          <w:szCs w:val="24"/>
          <w:lang w:val="sr-Cyrl-RS"/>
        </w:rPr>
        <w:t xml:space="preserve">У случају да је у питању домаћи Продавац, који је </w:t>
      </w:r>
      <w:r w:rsidRPr="00213C13">
        <w:rPr>
          <w:rFonts w:cs="Arial"/>
          <w:sz w:val="24"/>
          <w:szCs w:val="24"/>
          <w:lang w:val="sr-Latn-RS"/>
        </w:rPr>
        <w:t>уговори</w:t>
      </w:r>
      <w:r w:rsidRPr="00213C13">
        <w:rPr>
          <w:rFonts w:cs="Arial"/>
          <w:sz w:val="24"/>
          <w:szCs w:val="24"/>
          <w:lang w:val="sr-Cyrl-RS"/>
        </w:rPr>
        <w:t xml:space="preserve">о цену у </w:t>
      </w:r>
      <w:r w:rsidRPr="00213C13">
        <w:rPr>
          <w:rFonts w:cs="Arial"/>
          <w:sz w:val="24"/>
          <w:szCs w:val="24"/>
          <w:lang w:val="sr-Latn-RS"/>
        </w:rPr>
        <w:t>EUR</w:t>
      </w:r>
      <w:r w:rsidRPr="00213C13">
        <w:rPr>
          <w:rFonts w:cs="Arial"/>
          <w:sz w:val="24"/>
          <w:szCs w:val="24"/>
          <w:lang w:val="sr-Cyrl-RS"/>
        </w:rPr>
        <w:t xml:space="preserve">, фактурисање се врши у динарима, прерачунато по средњем курсу НБС на дан промета. </w:t>
      </w: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sidRPr="00213C13">
        <w:rPr>
          <w:rFonts w:cs="Arial"/>
          <w:color w:val="00B0F0"/>
          <w:sz w:val="24"/>
          <w:szCs w:val="24"/>
          <w:lang w:val="am-ET"/>
        </w:rPr>
        <w:t xml:space="preserve"> домаћи или страни, од статуса чланова групе понуђача, као и од начина на који је уређено плаћање </w:t>
      </w:r>
      <w:r w:rsidRPr="00213C13">
        <w:rPr>
          <w:rFonts w:cs="Arial"/>
          <w:color w:val="00B0F0"/>
          <w:sz w:val="24"/>
          <w:szCs w:val="24"/>
          <w:lang w:val="sr-Cyrl-RS"/>
        </w:rPr>
        <w:t>Споразумом</w:t>
      </w:r>
      <w:r w:rsidRPr="00213C13">
        <w:rPr>
          <w:rFonts w:cs="Arial"/>
          <w:color w:val="00B0F0"/>
          <w:sz w:val="24"/>
          <w:szCs w:val="24"/>
          <w:lang w:val="am-ET"/>
        </w:rPr>
        <w:t xml:space="preserve"> о заједничком </w:t>
      </w:r>
      <w:r w:rsidRPr="00213C13">
        <w:rPr>
          <w:rFonts w:cs="Arial"/>
          <w:color w:val="00B0F0"/>
          <w:sz w:val="24"/>
          <w:szCs w:val="24"/>
          <w:lang w:val="sr-Cyrl-RS"/>
        </w:rPr>
        <w:t>наступању</w:t>
      </w:r>
      <w:r w:rsidRPr="00213C13">
        <w:rPr>
          <w:rFonts w:cs="Arial"/>
          <w:color w:val="00B0F0"/>
          <w:sz w:val="24"/>
          <w:szCs w:val="24"/>
          <w:lang w:val="am-ET"/>
        </w:rPr>
        <w:t>]</w:t>
      </w:r>
    </w:p>
    <w:p w:rsidR="00213C13" w:rsidRDefault="00213C13" w:rsidP="00DA6D0F">
      <w:pPr>
        <w:tabs>
          <w:tab w:val="left" w:pos="567"/>
        </w:tabs>
        <w:spacing w:before="0"/>
        <w:rPr>
          <w:rFonts w:cs="Arial"/>
          <w:sz w:val="24"/>
          <w:szCs w:val="24"/>
          <w:lang w:val="sr-Cyrl-CS"/>
        </w:rPr>
      </w:pPr>
    </w:p>
    <w:p w:rsidR="00DA6D0F" w:rsidRPr="00DA6D0F" w:rsidRDefault="00DA6D0F" w:rsidP="00DA6D0F">
      <w:pPr>
        <w:tabs>
          <w:tab w:val="left" w:pos="567"/>
        </w:tabs>
        <w:spacing w:before="0"/>
        <w:rPr>
          <w:rFonts w:cs="Arial"/>
          <w:bCs/>
          <w:sz w:val="24"/>
          <w:szCs w:val="24"/>
          <w:lang w:val="sr-Cyrl-RS"/>
        </w:rPr>
      </w:pPr>
      <w:r w:rsidRPr="00DA6D0F">
        <w:rPr>
          <w:rFonts w:cs="Arial"/>
          <w:sz w:val="24"/>
          <w:szCs w:val="24"/>
          <w:lang w:val="sr-Cyrl-CS"/>
        </w:rPr>
        <w:t>Исправан рачун мора</w:t>
      </w:r>
      <w:r w:rsidR="00B501B1">
        <w:rPr>
          <w:rFonts w:cs="Arial"/>
          <w:sz w:val="24"/>
          <w:szCs w:val="24"/>
          <w:lang w:val="sr-Cyrl-CS"/>
        </w:rPr>
        <w:t xml:space="preserve"> да гласи на </w:t>
      </w:r>
      <w:r w:rsidR="00B501B1" w:rsidRPr="00DA6D0F">
        <w:rPr>
          <w:rFonts w:cs="Arial"/>
          <w:bCs/>
          <w:sz w:val="24"/>
          <w:szCs w:val="24"/>
          <w:lang w:val="sr-Cyrl-RS"/>
        </w:rPr>
        <w:t xml:space="preserve">ЈП </w:t>
      </w:r>
      <w:r w:rsidR="00B501B1" w:rsidRPr="00DA6D0F">
        <w:rPr>
          <w:rFonts w:cs="Arial"/>
          <w:bCs/>
          <w:sz w:val="24"/>
          <w:szCs w:val="24"/>
          <w:lang w:val="am-ET"/>
        </w:rPr>
        <w:t>Елeктрoпривреда Србиje</w:t>
      </w:r>
      <w:r w:rsidR="00B501B1" w:rsidRPr="00DA6D0F">
        <w:rPr>
          <w:rFonts w:cs="Arial"/>
          <w:bCs/>
          <w:sz w:val="24"/>
          <w:szCs w:val="24"/>
          <w:lang w:val="sr-Cyrl-RS"/>
        </w:rPr>
        <w:t>,</w:t>
      </w:r>
      <w:r w:rsidR="00B501B1" w:rsidRPr="00DA6D0F">
        <w:rPr>
          <w:rFonts w:cs="Arial"/>
          <w:bCs/>
          <w:sz w:val="24"/>
          <w:szCs w:val="24"/>
          <w:lang w:val="am-ET"/>
        </w:rPr>
        <w:t xml:space="preserve"> Бeoгрaд – </w:t>
      </w:r>
      <w:r w:rsidR="005921A5">
        <w:rPr>
          <w:rFonts w:cs="Arial"/>
          <w:bCs/>
          <w:sz w:val="24"/>
          <w:szCs w:val="24"/>
        </w:rPr>
        <w:t>Царице Милице број 2</w:t>
      </w:r>
      <w:r w:rsidR="00B501B1" w:rsidRPr="00DA6D0F">
        <w:rPr>
          <w:rFonts w:cs="Arial"/>
          <w:bCs/>
          <w:sz w:val="24"/>
          <w:szCs w:val="24"/>
          <w:lang w:val="sr-Cyrl-RS"/>
        </w:rPr>
        <w:t xml:space="preserve">, </w:t>
      </w:r>
      <w:r w:rsidR="00B501B1" w:rsidRPr="00DA6D0F">
        <w:rPr>
          <w:rFonts w:cs="Arial"/>
          <w:bCs/>
          <w:sz w:val="24"/>
          <w:szCs w:val="24"/>
          <w:lang w:val="am-ET"/>
        </w:rPr>
        <w:t xml:space="preserve"> </w:t>
      </w:r>
      <w:r w:rsidR="005921A5">
        <w:rPr>
          <w:rFonts w:cs="Arial"/>
          <w:bCs/>
          <w:sz w:val="24"/>
          <w:szCs w:val="24"/>
          <w:lang w:val="sr-Cyrl-RS"/>
        </w:rPr>
        <w:t xml:space="preserve">11000 Београд, ПИБ 103920327, а </w:t>
      </w:r>
      <w:r w:rsidR="00B501B1">
        <w:rPr>
          <w:rFonts w:cs="Arial"/>
          <w:bCs/>
          <w:sz w:val="24"/>
          <w:szCs w:val="24"/>
          <w:lang w:val="sr-Cyrl-RS"/>
        </w:rPr>
        <w:t xml:space="preserve"> доставља се </w:t>
      </w:r>
      <w:r w:rsidRPr="00DA6D0F">
        <w:rPr>
          <w:rFonts w:cs="Arial"/>
          <w:sz w:val="24"/>
          <w:szCs w:val="24"/>
          <w:lang w:val="sr-Cyrl-CS"/>
        </w:rPr>
        <w:t>на</w:t>
      </w:r>
      <w:r w:rsidR="005921A5">
        <w:rPr>
          <w:rFonts w:cs="Arial"/>
          <w:sz w:val="24"/>
          <w:szCs w:val="24"/>
          <w:lang w:val="sr-Cyrl-CS"/>
        </w:rPr>
        <w:t xml:space="preserve"> адресу </w:t>
      </w:r>
      <w:r w:rsidRPr="00DA6D0F">
        <w:rPr>
          <w:rFonts w:cs="Arial"/>
          <w:sz w:val="24"/>
          <w:szCs w:val="24"/>
          <w:lang w:val="sr-Cyrl-CS"/>
        </w:rPr>
        <w:t xml:space="preserve"> на адресу: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sidRPr="00DA6D0F">
        <w:rPr>
          <w:rFonts w:cs="Arial"/>
          <w:bCs/>
          <w:sz w:val="24"/>
          <w:szCs w:val="24"/>
          <w:lang w:val="sr-Cyrl-RS"/>
        </w:rPr>
        <w:t xml:space="preserve">Технички центар Београд, </w:t>
      </w:r>
      <w:r w:rsidRPr="00DA6D0F">
        <w:rPr>
          <w:rFonts w:cs="Arial"/>
          <w:bCs/>
          <w:sz w:val="24"/>
          <w:szCs w:val="24"/>
          <w:lang w:val="am-ET"/>
        </w:rPr>
        <w:t xml:space="preserve">Улица </w:t>
      </w:r>
      <w:r w:rsidRPr="00DA6D0F">
        <w:rPr>
          <w:rFonts w:cs="Arial"/>
          <w:bCs/>
          <w:sz w:val="24"/>
          <w:szCs w:val="24"/>
          <w:lang w:val="sr-Cyrl-RS"/>
        </w:rPr>
        <w:t xml:space="preserve">Масарикова број 1-3, </w:t>
      </w:r>
      <w:r w:rsidR="005921A5">
        <w:rPr>
          <w:rFonts w:cs="Arial"/>
          <w:bCs/>
          <w:sz w:val="24"/>
          <w:szCs w:val="24"/>
          <w:lang w:val="sr-Cyrl-RS"/>
        </w:rPr>
        <w:t xml:space="preserve">11000 </w:t>
      </w:r>
      <w:r w:rsidRPr="00DA6D0F">
        <w:rPr>
          <w:rFonts w:cs="Arial"/>
          <w:bCs/>
          <w:sz w:val="24"/>
          <w:szCs w:val="24"/>
          <w:lang w:val="sr-Cyrl-RS"/>
        </w:rPr>
        <w:t>Београд</w:t>
      </w:r>
      <w:r w:rsidR="005921A5">
        <w:rPr>
          <w:rFonts w:cs="Arial"/>
          <w:bCs/>
          <w:sz w:val="24"/>
          <w:szCs w:val="24"/>
          <w:lang w:val="sr-Cyrl-RS"/>
        </w:rPr>
        <w:t>. Уз рачун на коме се обавезно наводи број уговора по коме су испоручена добра, Продавац је обавезан да достави Записник о квалитативном и квантитативном пријему добара (без примедби).</w:t>
      </w:r>
    </w:p>
    <w:p w:rsidR="00213C13" w:rsidRDefault="00213C13" w:rsidP="00213C13">
      <w:pPr>
        <w:tabs>
          <w:tab w:val="left" w:pos="567"/>
        </w:tabs>
        <w:spacing w:before="0"/>
        <w:rPr>
          <w:rFonts w:cs="Arial"/>
          <w:sz w:val="24"/>
          <w:szCs w:val="24"/>
          <w:lang w:val="sr-Cyrl-RS" w:eastAsia="ar-SA"/>
        </w:rPr>
      </w:pPr>
    </w:p>
    <w:p w:rsidR="009D78A7" w:rsidRPr="009D78A7" w:rsidRDefault="009D78A7" w:rsidP="009D78A7">
      <w:pPr>
        <w:tabs>
          <w:tab w:val="left" w:pos="567"/>
        </w:tabs>
        <w:spacing w:before="0"/>
        <w:rPr>
          <w:rFonts w:cs="Arial"/>
          <w:sz w:val="24"/>
          <w:szCs w:val="24"/>
        </w:rPr>
      </w:pPr>
      <w:r w:rsidRPr="009D78A7">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D78A7" w:rsidRPr="009D78A7" w:rsidRDefault="009D78A7" w:rsidP="009D78A7">
      <w:pPr>
        <w:tabs>
          <w:tab w:val="left" w:pos="567"/>
        </w:tabs>
        <w:spacing w:before="0"/>
        <w:rPr>
          <w:rFonts w:cs="Arial"/>
          <w:sz w:val="24"/>
          <w:szCs w:val="24"/>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E345E5" w:rsidRPr="00141A21" w:rsidRDefault="00E345E5" w:rsidP="00E345E5">
      <w:pPr>
        <w:rPr>
          <w:rFonts w:cs="Arial"/>
          <w:sz w:val="24"/>
          <w:szCs w:val="20"/>
          <w:lang w:val="sr-Cyrl-RS" w:eastAsia="ar-SA"/>
        </w:rPr>
      </w:pPr>
      <w:r w:rsidRPr="00E345E5">
        <w:rPr>
          <w:rFonts w:cs="Arial"/>
          <w:sz w:val="24"/>
          <w:szCs w:val="20"/>
          <w:lang w:val="sr-Cyrl-CS" w:eastAsia="ar-SA"/>
        </w:rPr>
        <w:t xml:space="preserve">Све исплате по основу овог </w:t>
      </w:r>
      <w:r w:rsidRPr="00E345E5">
        <w:rPr>
          <w:rFonts w:cs="Arial"/>
          <w:sz w:val="24"/>
          <w:szCs w:val="20"/>
          <w:lang w:val="sr-Cyrl-RS" w:eastAsia="ar-SA"/>
        </w:rPr>
        <w:t>У</w:t>
      </w:r>
      <w:r w:rsidRPr="00E345E5">
        <w:rPr>
          <w:rFonts w:cs="Arial"/>
          <w:sz w:val="24"/>
          <w:szCs w:val="20"/>
          <w:lang w:val="sr-Cyrl-CS" w:eastAsia="ar-SA"/>
        </w:rPr>
        <w:t>говора биће извршене</w:t>
      </w:r>
      <w:r w:rsidRPr="00E345E5">
        <w:rPr>
          <w:rFonts w:cs="Arial"/>
          <w:sz w:val="24"/>
          <w:szCs w:val="20"/>
          <w:lang w:val="sr-Cyrl-RS" w:eastAsia="ar-SA"/>
        </w:rPr>
        <w:t xml:space="preserve"> </w:t>
      </w:r>
      <w:r w:rsidRPr="00E345E5">
        <w:rPr>
          <w:rFonts w:cs="Arial"/>
          <w:sz w:val="24"/>
          <w:szCs w:val="20"/>
          <w:lang w:val="sr-Cyrl-CS" w:eastAsia="ar-SA"/>
        </w:rPr>
        <w:t xml:space="preserve"> динарски на </w:t>
      </w:r>
      <w:r w:rsidRPr="00E345E5">
        <w:rPr>
          <w:rFonts w:cs="Arial"/>
          <w:sz w:val="24"/>
          <w:szCs w:val="20"/>
          <w:lang w:val="sr-Cyrl-RS" w:eastAsia="ar-SA"/>
        </w:rPr>
        <w:t xml:space="preserve">текући </w:t>
      </w:r>
      <w:r w:rsidRPr="00E345E5">
        <w:rPr>
          <w:rFonts w:cs="Arial"/>
          <w:sz w:val="24"/>
          <w:szCs w:val="20"/>
          <w:lang w:val="sr-Cyrl-CS" w:eastAsia="ar-SA"/>
        </w:rPr>
        <w:t xml:space="preserve">рачун </w:t>
      </w:r>
      <w:r w:rsidRPr="00E345E5">
        <w:rPr>
          <w:rFonts w:cs="Arial"/>
          <w:sz w:val="24"/>
          <w:szCs w:val="20"/>
          <w:lang w:val="sr-Cyrl-RS" w:eastAsia="ar-SA"/>
        </w:rPr>
        <w:t>Продавца</w:t>
      </w:r>
      <w:r w:rsidRPr="00E345E5">
        <w:rPr>
          <w:rFonts w:cs="Arial"/>
          <w:sz w:val="24"/>
          <w:szCs w:val="20"/>
          <w:lang w:val="sr-Cyrl-CS" w:eastAsia="ar-SA"/>
        </w:rPr>
        <w:t>:  ___________________________ код банке ______________.</w:t>
      </w:r>
      <w:r w:rsidRPr="00E345E5">
        <w:rPr>
          <w:rFonts w:cs="Arial"/>
          <w:sz w:val="24"/>
          <w:szCs w:val="20"/>
          <w:lang w:val="sr-Cyrl-RS" w:eastAsia="ar-SA"/>
        </w:rPr>
        <w:t xml:space="preserve"> </w:t>
      </w:r>
      <w:r w:rsidR="00141A21" w:rsidRPr="00E345E5">
        <w:rPr>
          <w:rFonts w:eastAsia="Calibri" w:cs="Arial"/>
          <w:color w:val="548DD4"/>
          <w:sz w:val="24"/>
          <w:szCs w:val="24"/>
        </w:rPr>
        <w:t xml:space="preserve"> [</w:t>
      </w:r>
      <w:proofErr w:type="gramStart"/>
      <w:r w:rsidR="00141A21" w:rsidRPr="00E345E5">
        <w:rPr>
          <w:rFonts w:eastAsia="Calibri" w:cs="Arial"/>
          <w:color w:val="548DD4"/>
          <w:sz w:val="24"/>
          <w:szCs w:val="24"/>
        </w:rPr>
        <w:t>напомена</w:t>
      </w:r>
      <w:proofErr w:type="gramEnd"/>
      <w:r w:rsidR="00141A21" w:rsidRPr="00E345E5">
        <w:rPr>
          <w:rFonts w:eastAsia="Calibri" w:cs="Arial"/>
          <w:color w:val="548DD4"/>
          <w:sz w:val="24"/>
          <w:szCs w:val="24"/>
        </w:rPr>
        <w:t>: коначан текст у Уговору зависи од тога да ли је Продавац домаћи или страни[</w:t>
      </w:r>
    </w:p>
    <w:p w:rsidR="00213C13" w:rsidRDefault="00213C13" w:rsidP="00213C13">
      <w:pPr>
        <w:rPr>
          <w:rFonts w:ascii="Nyala" w:hAnsi="Nyala" w:cs="Arial"/>
          <w:sz w:val="24"/>
          <w:szCs w:val="24"/>
          <w:lang w:val="am-ET"/>
        </w:rPr>
      </w:pPr>
    </w:p>
    <w:p w:rsidR="00213C13" w:rsidRPr="00F4613F" w:rsidRDefault="00213C13" w:rsidP="00213C13">
      <w:pPr>
        <w:rPr>
          <w:rFonts w:cs="Arial"/>
          <w:sz w:val="24"/>
          <w:szCs w:val="24"/>
          <w:lang w:val="sr-Cyrl-RS"/>
        </w:rPr>
      </w:pPr>
      <w:r w:rsidRPr="00213C13">
        <w:rPr>
          <w:rFonts w:cs="Arial"/>
          <w:sz w:val="24"/>
          <w:szCs w:val="24"/>
          <w:lang w:val="am-ET"/>
        </w:rPr>
        <w:t>Плаћање</w:t>
      </w:r>
      <w:r w:rsidRPr="00213C13">
        <w:rPr>
          <w:rFonts w:cs="Arial"/>
          <w:sz w:val="24"/>
          <w:szCs w:val="24"/>
          <w:lang w:val="sr-Cyrl-RS"/>
        </w:rPr>
        <w:t xml:space="preserve"> </w:t>
      </w:r>
      <w:r w:rsidR="00F4613F">
        <w:rPr>
          <w:rFonts w:cs="Arial"/>
          <w:sz w:val="24"/>
          <w:szCs w:val="24"/>
          <w:lang w:val="am-ET"/>
        </w:rPr>
        <w:t>цене за испоручену количину Д</w:t>
      </w:r>
      <w:r w:rsidRPr="00213C13">
        <w:rPr>
          <w:rFonts w:cs="Arial"/>
          <w:sz w:val="24"/>
          <w:szCs w:val="24"/>
          <w:lang w:val="am-ET"/>
        </w:rPr>
        <w:t xml:space="preserve">обра за цену изражену у еврима домаћем </w:t>
      </w:r>
      <w:r w:rsidRPr="00213C13">
        <w:rPr>
          <w:rFonts w:cs="Arial"/>
          <w:sz w:val="24"/>
          <w:szCs w:val="24"/>
          <w:lang w:val="sr-Cyrl-RS"/>
        </w:rPr>
        <w:t>Продавцу</w:t>
      </w:r>
      <w:r w:rsidRPr="00213C13">
        <w:rPr>
          <w:rFonts w:cs="Arial"/>
          <w:sz w:val="24"/>
          <w:szCs w:val="24"/>
          <w:lang w:val="am-ET"/>
        </w:rPr>
        <w:t xml:space="preserve"> </w:t>
      </w:r>
      <w:r w:rsidRPr="00213C13">
        <w:rPr>
          <w:rFonts w:cs="Arial"/>
          <w:sz w:val="24"/>
          <w:szCs w:val="24"/>
          <w:lang w:val="sr-Cyrl-RS"/>
        </w:rPr>
        <w:t>извршиће се у динарској противредности по с</w:t>
      </w:r>
      <w:r w:rsidR="00F4613F">
        <w:rPr>
          <w:rFonts w:cs="Arial"/>
          <w:sz w:val="24"/>
          <w:szCs w:val="24"/>
          <w:lang w:val="sr-Cyrl-RS"/>
        </w:rPr>
        <w:t xml:space="preserve">редњем курсу НБС на дан плаћања </w:t>
      </w:r>
      <w:r w:rsidRPr="00213C13">
        <w:rPr>
          <w:rFonts w:cs="Arial"/>
          <w:sz w:val="24"/>
          <w:szCs w:val="24"/>
          <w:lang w:val="am-ET"/>
        </w:rPr>
        <w:t xml:space="preserve"> </w:t>
      </w: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sidR="00F4613F">
        <w:rPr>
          <w:rFonts w:cs="Arial"/>
          <w:color w:val="00B0F0"/>
          <w:sz w:val="24"/>
          <w:szCs w:val="24"/>
          <w:lang w:val="am-ET"/>
        </w:rPr>
        <w:t xml:space="preserve"> домаћи или страни</w:t>
      </w:r>
      <w:r w:rsidRPr="00213C13">
        <w:rPr>
          <w:rFonts w:cs="Arial"/>
          <w:color w:val="00B0F0"/>
          <w:sz w:val="24"/>
          <w:szCs w:val="24"/>
          <w:lang w:val="am-ET"/>
        </w:rPr>
        <w:t>]</w:t>
      </w:r>
    </w:p>
    <w:p w:rsidR="00E345E5" w:rsidRPr="00F4613F" w:rsidRDefault="00E345E5" w:rsidP="00F4613F">
      <w:pPr>
        <w:tabs>
          <w:tab w:val="left" w:pos="567"/>
        </w:tabs>
        <w:rPr>
          <w:rFonts w:cs="Arial"/>
          <w:sz w:val="24"/>
          <w:szCs w:val="24"/>
          <w:lang w:val="sr-Cyrl-RS"/>
        </w:rPr>
      </w:pPr>
      <w:r w:rsidRPr="00E345E5">
        <w:rPr>
          <w:rFonts w:cs="Arial"/>
          <w:sz w:val="24"/>
          <w:szCs w:val="24"/>
        </w:rPr>
        <w:t xml:space="preserve">Све исплате по основу овог </w:t>
      </w:r>
      <w:r w:rsidRPr="00E345E5">
        <w:rPr>
          <w:rFonts w:cs="Arial"/>
          <w:sz w:val="24"/>
          <w:szCs w:val="24"/>
          <w:lang w:val="sr-Cyrl-RS"/>
        </w:rPr>
        <w:t>У</w:t>
      </w:r>
      <w:r w:rsidRPr="00E345E5">
        <w:rPr>
          <w:rFonts w:cs="Arial"/>
          <w:sz w:val="24"/>
          <w:szCs w:val="24"/>
        </w:rPr>
        <w:t xml:space="preserve">говора биће извршене </w:t>
      </w:r>
      <w:r w:rsidRPr="00E345E5">
        <w:rPr>
          <w:rFonts w:cs="Arial"/>
          <w:sz w:val="24"/>
          <w:szCs w:val="24"/>
          <w:lang w:val="sr-Cyrl-RS"/>
        </w:rPr>
        <w:t>Продавцу дознаком у Е</w:t>
      </w:r>
      <w:r w:rsidRPr="00E345E5">
        <w:rPr>
          <w:rFonts w:cs="Arial"/>
          <w:sz w:val="24"/>
          <w:szCs w:val="24"/>
          <w:lang w:val="sr-Latn-RS"/>
        </w:rPr>
        <w:t>UR</w:t>
      </w:r>
      <w:r w:rsidRPr="00E345E5">
        <w:rPr>
          <w:rFonts w:cs="Arial"/>
          <w:sz w:val="24"/>
          <w:szCs w:val="24"/>
          <w:lang w:val="sr-Cyrl-RS"/>
        </w:rPr>
        <w:t>, на његов девизни рачун у складу са његовим инструкцијама.</w:t>
      </w:r>
      <w:r w:rsidRPr="00E345E5">
        <w:rPr>
          <w:rFonts w:eastAsia="Calibri" w:cs="Arial"/>
          <w:color w:val="548DD4"/>
          <w:sz w:val="24"/>
          <w:szCs w:val="24"/>
        </w:rPr>
        <w:t xml:space="preserve"> [</w:t>
      </w:r>
      <w:proofErr w:type="gramStart"/>
      <w:r w:rsidRPr="00E345E5">
        <w:rPr>
          <w:rFonts w:eastAsia="Calibri" w:cs="Arial"/>
          <w:color w:val="548DD4"/>
          <w:sz w:val="24"/>
          <w:szCs w:val="24"/>
        </w:rPr>
        <w:t>напомена</w:t>
      </w:r>
      <w:proofErr w:type="gramEnd"/>
      <w:r w:rsidRPr="00E345E5">
        <w:rPr>
          <w:rFonts w:eastAsia="Calibri" w:cs="Arial"/>
          <w:color w:val="548DD4"/>
          <w:sz w:val="24"/>
          <w:szCs w:val="24"/>
        </w:rPr>
        <w:t>: коначан текст у Уговору зависи од тога да ли је Продавац домаћи или страни]</w:t>
      </w:r>
    </w:p>
    <w:p w:rsidR="009D78A7" w:rsidRDefault="009D78A7" w:rsidP="00EE793E">
      <w:pPr>
        <w:pStyle w:val="KDParagraf"/>
        <w:spacing w:before="0"/>
        <w:rPr>
          <w:rFonts w:cs="Arial"/>
          <w:b/>
          <w:sz w:val="24"/>
          <w:szCs w:val="24"/>
        </w:rPr>
      </w:pPr>
    </w:p>
    <w:p w:rsidR="009D78A7" w:rsidRDefault="009D78A7"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6E49CA" w:rsidRPr="002D17AC" w:rsidRDefault="00026C1F" w:rsidP="003275E9">
      <w:pPr>
        <w:spacing w:before="0"/>
        <w:rPr>
          <w:rFonts w:cs="Arial"/>
          <w:sz w:val="24"/>
          <w:szCs w:val="24"/>
        </w:rPr>
      </w:pP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sidR="00B8536D">
        <w:rPr>
          <w:rFonts w:cs="Arial"/>
          <w:sz w:val="24"/>
          <w:szCs w:val="24"/>
          <w:lang w:val="sr-Cyrl-RS"/>
        </w:rPr>
        <w:t xml:space="preserve">испоруку </w:t>
      </w:r>
      <w:proofErr w:type="gramStart"/>
      <w:r w:rsidR="00B8536D">
        <w:rPr>
          <w:rFonts w:cs="Arial"/>
          <w:sz w:val="24"/>
          <w:szCs w:val="24"/>
          <w:lang w:val="sr-Cyrl-RS"/>
        </w:rPr>
        <w:t>Д</w:t>
      </w:r>
      <w:r>
        <w:rPr>
          <w:rFonts w:cs="Arial"/>
          <w:sz w:val="24"/>
          <w:szCs w:val="24"/>
          <w:lang w:val="sr-Cyrl-RS"/>
        </w:rPr>
        <w:t>обара</w:t>
      </w:r>
      <w:r w:rsidR="006E49CA" w:rsidRPr="00681E5C">
        <w:rPr>
          <w:rFonts w:cs="Arial"/>
          <w:sz w:val="24"/>
          <w:szCs w:val="24"/>
          <w:lang w:val="sr-Cyrl-RS"/>
        </w:rPr>
        <w:t xml:space="preserve"> </w:t>
      </w:r>
      <w:r w:rsidR="008947A4">
        <w:rPr>
          <w:rFonts w:cs="Arial"/>
          <w:sz w:val="24"/>
          <w:szCs w:val="24"/>
          <w:lang w:val="sr-Cyrl-RS"/>
        </w:rPr>
        <w:t xml:space="preserve"> из</w:t>
      </w:r>
      <w:proofErr w:type="gramEnd"/>
      <w:r w:rsidR="008947A4">
        <w:rPr>
          <w:rFonts w:cs="Arial"/>
          <w:sz w:val="24"/>
          <w:szCs w:val="24"/>
          <w:lang w:val="sr-Cyrl-RS"/>
        </w:rPr>
        <w:t xml:space="preserve"> члана 1 овог Уговора </w:t>
      </w:r>
      <w:r w:rsidR="002D17AC" w:rsidRPr="00073237">
        <w:rPr>
          <w:rFonts w:cs="Arial"/>
          <w:sz w:val="24"/>
          <w:szCs w:val="24"/>
          <w:lang w:val="sr-Cyrl-CS"/>
        </w:rPr>
        <w:t>изврши</w:t>
      </w:r>
      <w:r w:rsidR="002D17AC" w:rsidRPr="00073237">
        <w:rPr>
          <w:rFonts w:cs="Arial"/>
          <w:sz w:val="24"/>
          <w:szCs w:val="24"/>
        </w:rPr>
        <w:t xml:space="preserve"> </w:t>
      </w:r>
      <w:r w:rsidR="002D17AC" w:rsidRPr="00073237">
        <w:rPr>
          <w:rFonts w:cs="Arial"/>
          <w:sz w:val="24"/>
          <w:szCs w:val="24"/>
          <w:lang w:val="sr-Cyrl-CS"/>
        </w:rPr>
        <w:t xml:space="preserve">најкасније </w:t>
      </w:r>
      <w:r w:rsidR="00671564">
        <w:rPr>
          <w:rFonts w:cs="Arial"/>
          <w:sz w:val="24"/>
          <w:szCs w:val="24"/>
          <w:lang w:val="sr-Cyrl-RS"/>
        </w:rPr>
        <w:t>6</w:t>
      </w:r>
      <w:r w:rsidR="00671564">
        <w:rPr>
          <w:rFonts w:cs="Arial"/>
          <w:sz w:val="24"/>
          <w:szCs w:val="24"/>
          <w:lang w:val="sr-Cyrl-CS"/>
        </w:rPr>
        <w:t xml:space="preserve"> </w:t>
      </w:r>
      <w:r w:rsidR="009D78A7">
        <w:rPr>
          <w:rFonts w:cs="Arial"/>
          <w:sz w:val="24"/>
          <w:szCs w:val="24"/>
          <w:lang w:val="sr-Cyrl-CS"/>
        </w:rPr>
        <w:t>(словима: шест</w:t>
      </w:r>
      <w:r w:rsidR="00671564">
        <w:rPr>
          <w:rFonts w:cs="Arial"/>
          <w:sz w:val="24"/>
          <w:szCs w:val="24"/>
          <w:lang w:val="sr-Cyrl-CS"/>
        </w:rPr>
        <w:t>)</w:t>
      </w:r>
      <w:r w:rsidR="002D17AC" w:rsidRPr="00073237">
        <w:rPr>
          <w:rFonts w:cs="Arial"/>
          <w:sz w:val="24"/>
          <w:szCs w:val="24"/>
          <w:lang w:val="sr-Cyrl-CS"/>
        </w:rPr>
        <w:t xml:space="preserve"> </w:t>
      </w:r>
      <w:r w:rsidR="009D78A7">
        <w:rPr>
          <w:rFonts w:cs="Arial"/>
          <w:sz w:val="24"/>
          <w:szCs w:val="24"/>
          <w:lang w:val="sr-Cyrl-CS"/>
        </w:rPr>
        <w:t>месеци</w:t>
      </w:r>
      <w:r w:rsidR="002D17AC" w:rsidRPr="00073237">
        <w:rPr>
          <w:rFonts w:cs="Arial"/>
          <w:sz w:val="24"/>
          <w:szCs w:val="24"/>
          <w:lang w:val="sr-Cyrl-CS"/>
        </w:rPr>
        <w:t xml:space="preserve"> од </w:t>
      </w:r>
      <w:r w:rsidR="006D2535">
        <w:rPr>
          <w:rFonts w:cs="Arial"/>
          <w:sz w:val="24"/>
          <w:szCs w:val="24"/>
          <w:lang w:val="sr-Cyrl-CS"/>
        </w:rPr>
        <w:t xml:space="preserve">дана </w:t>
      </w:r>
      <w:r w:rsidR="009D78A7">
        <w:rPr>
          <w:rFonts w:cs="Arial"/>
          <w:sz w:val="24"/>
          <w:szCs w:val="24"/>
          <w:lang w:val="sr-Cyrl-CS"/>
        </w:rPr>
        <w:t xml:space="preserve">закључења </w:t>
      </w:r>
      <w:r w:rsidR="008947A4">
        <w:rPr>
          <w:rFonts w:cs="Arial"/>
          <w:sz w:val="24"/>
          <w:szCs w:val="24"/>
          <w:lang w:val="sr-Cyrl-CS"/>
        </w:rPr>
        <w:t xml:space="preserve">овог </w:t>
      </w:r>
      <w:r w:rsidR="009D78A7">
        <w:rPr>
          <w:rFonts w:cs="Arial"/>
          <w:sz w:val="24"/>
          <w:szCs w:val="24"/>
          <w:lang w:val="sr-Cyrl-CS"/>
        </w:rPr>
        <w:t>Уговора</w:t>
      </w:r>
      <w:r w:rsidR="006E49CA" w:rsidRPr="00681E5C">
        <w:rPr>
          <w:rFonts w:cs="Arial"/>
          <w:sz w:val="24"/>
          <w:szCs w:val="24"/>
          <w:lang w:val="sr-Cyrl-RS"/>
        </w:rPr>
        <w:t xml:space="preserve">,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складишт</w:t>
      </w:r>
      <w:r w:rsidR="00F4613F">
        <w:rPr>
          <w:rFonts w:cs="Arial"/>
          <w:bCs/>
          <w:sz w:val="24"/>
          <w:szCs w:val="24"/>
          <w:lang w:val="sr-Cyrl-CS"/>
        </w:rPr>
        <w:t>е</w:t>
      </w:r>
      <w:r w:rsidR="006E49CA" w:rsidRPr="00681E5C">
        <w:rPr>
          <w:rFonts w:cs="Arial"/>
          <w:bCs/>
          <w:sz w:val="24"/>
          <w:szCs w:val="24"/>
          <w:lang w:val="sr-Cyrl-CS"/>
        </w:rPr>
        <w:t xml:space="preserve"> </w:t>
      </w:r>
      <w:r w:rsidR="009D78A7">
        <w:rPr>
          <w:rFonts w:cs="Arial"/>
          <w:bCs/>
          <w:sz w:val="24"/>
          <w:szCs w:val="24"/>
          <w:lang w:val="sr-Cyrl-CS"/>
        </w:rPr>
        <w:t>Купца - Техничког центра</w:t>
      </w:r>
      <w:r w:rsidR="006E49CA" w:rsidRPr="00681E5C">
        <w:rPr>
          <w:rFonts w:cs="Arial"/>
          <w:sz w:val="24"/>
          <w:szCs w:val="24"/>
          <w:lang w:val="sr-Cyrl-CS"/>
        </w:rPr>
        <w:t xml:space="preserve"> </w:t>
      </w:r>
      <w:r w:rsidR="003275E9">
        <w:rPr>
          <w:rFonts w:cs="Arial"/>
          <w:sz w:val="24"/>
          <w:szCs w:val="24"/>
          <w:lang w:val="sr-Cyrl-RS"/>
        </w:rPr>
        <w:t>Купца</w:t>
      </w:r>
      <w:r w:rsidR="006E49CA" w:rsidRPr="00681E5C">
        <w:rPr>
          <w:rFonts w:cs="Arial"/>
          <w:bCs/>
          <w:sz w:val="24"/>
          <w:szCs w:val="24"/>
          <w:lang w:val="sr-Latn-RS"/>
        </w:rPr>
        <w:t xml:space="preserve"> / D</w:t>
      </w:r>
      <w:r w:rsidR="00141A21">
        <w:rPr>
          <w:rFonts w:cs="Arial"/>
          <w:bCs/>
          <w:sz w:val="24"/>
          <w:szCs w:val="24"/>
          <w:lang w:val="sr-Cyrl-RS"/>
        </w:rPr>
        <w:t>D</w:t>
      </w:r>
      <w:r w:rsidR="006E49CA" w:rsidRPr="00681E5C">
        <w:rPr>
          <w:rFonts w:cs="Arial"/>
          <w:bCs/>
          <w:sz w:val="24"/>
          <w:szCs w:val="24"/>
          <w:lang w:val="sr-Latn-RS"/>
        </w:rPr>
        <w:t xml:space="preserve">P </w:t>
      </w:r>
      <w:r w:rsidR="006E49CA" w:rsidRPr="00681E5C">
        <w:rPr>
          <w:rFonts w:cs="Arial"/>
          <w:bCs/>
          <w:sz w:val="24"/>
          <w:szCs w:val="24"/>
          <w:lang w:val="sr-Cyrl-CS"/>
        </w:rPr>
        <w:t>складишт</w:t>
      </w:r>
      <w:r w:rsidR="00F4613F">
        <w:rPr>
          <w:rFonts w:cs="Arial"/>
          <w:bCs/>
          <w:sz w:val="24"/>
          <w:szCs w:val="24"/>
          <w:lang w:val="sr-Cyrl-CS"/>
        </w:rPr>
        <w:t>е</w:t>
      </w:r>
      <w:r w:rsidR="002D2661">
        <w:rPr>
          <w:rFonts w:cs="Arial"/>
          <w:bCs/>
          <w:sz w:val="24"/>
          <w:szCs w:val="24"/>
          <w:lang w:val="sr-Cyrl-CS"/>
        </w:rPr>
        <w:t xml:space="preserve"> Купца -  </w:t>
      </w:r>
      <w:r w:rsidR="009D78A7" w:rsidRPr="009D78A7">
        <w:rPr>
          <w:rFonts w:cs="Arial"/>
          <w:bCs/>
          <w:sz w:val="24"/>
          <w:szCs w:val="24"/>
          <w:lang w:val="sr-Cyrl-CS"/>
        </w:rPr>
        <w:t xml:space="preserve">Техничког центра </w:t>
      </w:r>
      <w:r w:rsidR="009D78A7" w:rsidRPr="009D78A7">
        <w:rPr>
          <w:rFonts w:cs="Arial"/>
          <w:bCs/>
          <w:sz w:val="24"/>
          <w:szCs w:val="24"/>
          <w:lang w:val="sr-Cyrl-RS"/>
        </w:rPr>
        <w:t>Купца</w:t>
      </w:r>
      <w:r w:rsidR="009D78A7" w:rsidRPr="009D78A7">
        <w:rPr>
          <w:rFonts w:cs="Arial"/>
          <w:bCs/>
          <w:sz w:val="24"/>
          <w:szCs w:val="24"/>
          <w:lang w:val="sr-Latn-RS"/>
        </w:rPr>
        <w:t xml:space="preserve"> </w:t>
      </w:r>
      <w:r w:rsidR="003275E9">
        <w:rPr>
          <w:rFonts w:cs="Arial"/>
          <w:bCs/>
          <w:sz w:val="24"/>
          <w:szCs w:val="24"/>
          <w:lang w:val="sr-Cyrl-RS"/>
        </w:rPr>
        <w:t>(</w:t>
      </w:r>
      <w:r w:rsidR="006E49CA" w:rsidRPr="00681E5C">
        <w:rPr>
          <w:rFonts w:cs="Arial"/>
          <w:bCs/>
          <w:sz w:val="24"/>
          <w:szCs w:val="24"/>
          <w:lang w:val="sr-Latn-RS"/>
        </w:rPr>
        <w:t>INCOTE</w:t>
      </w:r>
      <w:r w:rsidR="003275E9">
        <w:rPr>
          <w:rFonts w:cs="Arial"/>
          <w:bCs/>
          <w:sz w:val="24"/>
          <w:szCs w:val="24"/>
          <w:lang w:val="sr-Cyrl-RS"/>
        </w:rPr>
        <w:t>R</w:t>
      </w:r>
      <w:r w:rsidR="006E49CA" w:rsidRPr="00681E5C">
        <w:rPr>
          <w:rFonts w:cs="Arial"/>
          <w:bCs/>
          <w:sz w:val="24"/>
          <w:szCs w:val="24"/>
          <w:lang w:val="sr-Latn-RS"/>
        </w:rPr>
        <w:t>MS 2010</w:t>
      </w:r>
      <w:r w:rsidR="003275E9">
        <w:rPr>
          <w:rFonts w:cs="Arial"/>
          <w:bCs/>
          <w:sz w:val="24"/>
          <w:szCs w:val="24"/>
          <w:lang w:val="sr-Latn-RS"/>
        </w:rPr>
        <w:t>)</w:t>
      </w:r>
      <w:r w:rsidR="00E34657">
        <w:rPr>
          <w:rFonts w:cs="Arial"/>
          <w:bCs/>
          <w:sz w:val="24"/>
          <w:szCs w:val="24"/>
          <w:lang w:val="sr-Cyrl-RS"/>
        </w:rPr>
        <w:t xml:space="preserve"> </w:t>
      </w:r>
      <w:r w:rsidR="00E34657">
        <w:rPr>
          <w:rFonts w:cs="Arial"/>
          <w:i/>
          <w:color w:val="548DD4"/>
          <w:sz w:val="24"/>
          <w:szCs w:val="24"/>
        </w:rPr>
        <w:t>[</w:t>
      </w:r>
      <w:r w:rsidR="006E49CA" w:rsidRPr="00681E5C">
        <w:rPr>
          <w:rFonts w:cs="Arial"/>
          <w:i/>
          <w:color w:val="548DD4"/>
          <w:sz w:val="24"/>
          <w:szCs w:val="24"/>
        </w:rPr>
        <w:t>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3275E9" w:rsidRDefault="003275E9" w:rsidP="003275E9">
      <w:pPr>
        <w:spacing w:before="0"/>
        <w:rPr>
          <w:rFonts w:cs="Arial"/>
          <w:bCs/>
          <w:sz w:val="24"/>
          <w:szCs w:val="24"/>
          <w:lang w:val="sr-Cyrl-CS"/>
        </w:rPr>
      </w:pPr>
    </w:p>
    <w:p w:rsidR="006E2F4D" w:rsidRPr="00681E5C" w:rsidRDefault="006E49CA" w:rsidP="003275E9">
      <w:pPr>
        <w:spacing w:before="0"/>
        <w:rPr>
          <w:rFonts w:cs="Arial"/>
          <w:bCs/>
          <w:sz w:val="24"/>
          <w:szCs w:val="24"/>
          <w:lang w:val="sr-Cyrl-CS"/>
        </w:rPr>
      </w:pPr>
      <w:r w:rsidRPr="00681E5C">
        <w:rPr>
          <w:rFonts w:cs="Arial"/>
          <w:bCs/>
          <w:sz w:val="24"/>
          <w:szCs w:val="24"/>
          <w:lang w:val="sr-Cyrl-CS"/>
        </w:rPr>
        <w:t>Прелазак с</w:t>
      </w:r>
      <w:r w:rsidR="003275E9">
        <w:rPr>
          <w:rFonts w:cs="Arial"/>
          <w:bCs/>
          <w:sz w:val="24"/>
          <w:szCs w:val="24"/>
          <w:lang w:val="sr-Cyrl-CS"/>
        </w:rPr>
        <w:t>војине и ризика на испорученим Д</w:t>
      </w:r>
      <w:r w:rsidRPr="00681E5C">
        <w:rPr>
          <w:rFonts w:cs="Arial"/>
          <w:bCs/>
          <w:sz w:val="24"/>
          <w:szCs w:val="24"/>
          <w:lang w:val="sr-Cyrl-CS"/>
        </w:rPr>
        <w:t>обрима која се испоручују по овом Уговору, са Продавца на Купца</w:t>
      </w:r>
      <w:r w:rsidR="00141A21">
        <w:rPr>
          <w:rFonts w:cs="Arial"/>
          <w:bCs/>
          <w:sz w:val="24"/>
          <w:szCs w:val="24"/>
          <w:lang w:val="sr-Cyrl-CS"/>
        </w:rPr>
        <w:t xml:space="preserve"> </w:t>
      </w:r>
      <w:r w:rsidRPr="00681E5C">
        <w:rPr>
          <w:rFonts w:cs="Arial"/>
          <w:bCs/>
          <w:sz w:val="24"/>
          <w:szCs w:val="24"/>
          <w:lang w:val="sr-Cyrl-CS"/>
        </w:rPr>
        <w:t>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 xml:space="preserve">сматра се датум </w:t>
      </w:r>
      <w:r w:rsidR="00733BE4">
        <w:rPr>
          <w:rFonts w:cs="Arial"/>
          <w:bCs/>
          <w:sz w:val="24"/>
          <w:szCs w:val="24"/>
          <w:lang w:val="sr-Cyrl-CS"/>
        </w:rPr>
        <w:t xml:space="preserve">квалитативног </w:t>
      </w:r>
      <w:r w:rsidRPr="00681E5C">
        <w:rPr>
          <w:rFonts w:cs="Arial"/>
          <w:bCs/>
          <w:sz w:val="24"/>
          <w:szCs w:val="24"/>
          <w:lang w:val="sr-Cyrl-CS"/>
        </w:rPr>
        <w:t>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8947A4">
        <w:rPr>
          <w:rFonts w:cs="Arial"/>
          <w:bCs/>
          <w:sz w:val="24"/>
          <w:szCs w:val="24"/>
          <w:lang w:val="sr-Cyrl-CS"/>
        </w:rPr>
        <w:t xml:space="preserve">Купца - </w:t>
      </w:r>
      <w:r w:rsidR="000F4E6A" w:rsidRPr="000F4E6A">
        <w:rPr>
          <w:rFonts w:cs="Arial"/>
          <w:bCs/>
          <w:sz w:val="24"/>
          <w:szCs w:val="24"/>
          <w:lang w:val="sr-Cyrl-CS"/>
        </w:rPr>
        <w:t>Техничког центра</w:t>
      </w:r>
      <w:r w:rsidRPr="00681E5C">
        <w:rPr>
          <w:rFonts w:cs="Arial"/>
          <w:bCs/>
          <w:sz w:val="24"/>
          <w:szCs w:val="24"/>
          <w:lang w:val="sr-Cyrl-CS"/>
        </w:rPr>
        <w:t xml:space="preserve"> </w:t>
      </w:r>
      <w:r w:rsidR="003275E9">
        <w:rPr>
          <w:rFonts w:cs="Arial"/>
          <w:bCs/>
          <w:sz w:val="24"/>
          <w:szCs w:val="24"/>
          <w:lang w:val="sr-Cyrl-CS"/>
        </w:rPr>
        <w:t>Купца</w:t>
      </w:r>
      <w:r w:rsidRPr="00681E5C">
        <w:rPr>
          <w:rFonts w:cs="Arial"/>
          <w:bCs/>
          <w:sz w:val="24"/>
          <w:szCs w:val="24"/>
        </w:rPr>
        <w:t>.</w:t>
      </w:r>
      <w:r w:rsidRPr="00681E5C">
        <w:rPr>
          <w:rFonts w:cs="Arial"/>
          <w:bCs/>
          <w:sz w:val="24"/>
          <w:szCs w:val="24"/>
          <w:lang w:val="sr-Cyrl-CS"/>
        </w:rPr>
        <w:t xml:space="preserve"> </w:t>
      </w:r>
    </w:p>
    <w:p w:rsidR="003275E9" w:rsidRDefault="003275E9" w:rsidP="003275E9">
      <w:pPr>
        <w:spacing w:before="0"/>
        <w:rPr>
          <w:rFonts w:cs="Arial"/>
          <w:bCs/>
          <w:sz w:val="24"/>
          <w:szCs w:val="24"/>
          <w:lang w:val="sr-Cyrl-CS"/>
        </w:rPr>
      </w:pPr>
    </w:p>
    <w:p w:rsidR="00D6351E" w:rsidRDefault="006E49CA" w:rsidP="003275E9">
      <w:pPr>
        <w:spacing w:before="0"/>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sidR="003275E9">
        <w:rPr>
          <w:rFonts w:cs="Arial"/>
          <w:bCs/>
          <w:sz w:val="24"/>
          <w:szCs w:val="24"/>
          <w:lang w:val="sr-Cyrl-CS"/>
        </w:rPr>
        <w:t xml:space="preserve"> отпрему, транспорт и испоруку Д</w:t>
      </w:r>
      <w:r w:rsidRPr="00681E5C">
        <w:rPr>
          <w:rFonts w:cs="Arial"/>
          <w:bCs/>
          <w:sz w:val="24"/>
          <w:szCs w:val="24"/>
          <w:lang w:val="sr-Cyrl-CS"/>
        </w:rPr>
        <w:t>об</w:t>
      </w:r>
      <w:r w:rsidR="007B7227">
        <w:rPr>
          <w:rFonts w:cs="Arial"/>
          <w:bCs/>
          <w:sz w:val="24"/>
          <w:szCs w:val="24"/>
          <w:lang w:val="sr-Cyrl-CS"/>
        </w:rPr>
        <w:t>а</w:t>
      </w:r>
      <w:r w:rsidRPr="00681E5C">
        <w:rPr>
          <w:rFonts w:cs="Arial"/>
          <w:bCs/>
          <w:sz w:val="24"/>
          <w:szCs w:val="24"/>
          <w:lang w:val="sr-Cyrl-CS"/>
        </w:rPr>
        <w:t>р</w:t>
      </w:r>
      <w:r w:rsidR="003275E9">
        <w:rPr>
          <w:rFonts w:cs="Arial"/>
          <w:bCs/>
          <w:sz w:val="24"/>
          <w:szCs w:val="24"/>
          <w:lang w:val="sr-Cyrl-CS"/>
        </w:rPr>
        <w:t>а организује тако да се пријем Д</w:t>
      </w:r>
      <w:r w:rsidRPr="00681E5C">
        <w:rPr>
          <w:rFonts w:cs="Arial"/>
          <w:bCs/>
          <w:sz w:val="24"/>
          <w:szCs w:val="24"/>
          <w:lang w:val="sr-Cyrl-CS"/>
        </w:rPr>
        <w:t>обара у складишт</w:t>
      </w:r>
      <w:r w:rsidR="00733BE4">
        <w:rPr>
          <w:rFonts w:cs="Arial"/>
          <w:bCs/>
          <w:sz w:val="24"/>
          <w:szCs w:val="24"/>
          <w:lang w:val="sr-Cyrl-CS"/>
        </w:rPr>
        <w:t>е</w:t>
      </w:r>
      <w:r w:rsidRPr="00681E5C">
        <w:rPr>
          <w:rFonts w:cs="Arial"/>
          <w:bCs/>
          <w:sz w:val="24"/>
          <w:szCs w:val="24"/>
          <w:lang w:val="sr-Cyrl-CS"/>
        </w:rPr>
        <w:t xml:space="preserve"> </w:t>
      </w:r>
      <w:r w:rsidR="003275E9">
        <w:rPr>
          <w:rFonts w:cs="Arial"/>
          <w:sz w:val="24"/>
          <w:szCs w:val="24"/>
          <w:lang w:val="sr-Cyrl-RS"/>
        </w:rPr>
        <w:t>Купца</w:t>
      </w:r>
      <w:r w:rsidR="00733BE4">
        <w:rPr>
          <w:rFonts w:cs="Arial"/>
          <w:sz w:val="24"/>
          <w:szCs w:val="24"/>
          <w:lang w:val="sr-Cyrl-RS"/>
        </w:rPr>
        <w:t xml:space="preserve"> </w:t>
      </w:r>
      <w:r w:rsidR="003275E9">
        <w:rPr>
          <w:rFonts w:cs="Arial"/>
          <w:bCs/>
          <w:sz w:val="24"/>
          <w:szCs w:val="24"/>
          <w:lang w:val="sr-Cyrl-CS"/>
        </w:rPr>
        <w:t xml:space="preserve"> </w:t>
      </w:r>
      <w:r w:rsidR="00733BE4" w:rsidRPr="00733BE4">
        <w:rPr>
          <w:rFonts w:cs="Arial"/>
          <w:bCs/>
          <w:sz w:val="24"/>
          <w:szCs w:val="24"/>
          <w:lang w:val="sr-Cyrl-CS"/>
        </w:rPr>
        <w:t xml:space="preserve">-  Техничког центра </w:t>
      </w:r>
      <w:r w:rsidR="00733BE4" w:rsidRPr="00733BE4">
        <w:rPr>
          <w:rFonts w:cs="Arial"/>
          <w:bCs/>
          <w:sz w:val="24"/>
          <w:szCs w:val="24"/>
          <w:lang w:val="sr-Cyrl-RS"/>
        </w:rPr>
        <w:t>Купца</w:t>
      </w:r>
      <w:r w:rsidR="00733BE4" w:rsidRPr="00733BE4">
        <w:rPr>
          <w:rFonts w:cs="Arial"/>
          <w:bCs/>
          <w:sz w:val="24"/>
          <w:szCs w:val="24"/>
          <w:lang w:val="sr-Latn-RS"/>
        </w:rPr>
        <w:t xml:space="preserve"> </w:t>
      </w:r>
      <w:r w:rsidR="003275E9">
        <w:rPr>
          <w:rFonts w:cs="Arial"/>
          <w:bCs/>
          <w:sz w:val="24"/>
          <w:szCs w:val="24"/>
          <w:lang w:val="sr-Cyrl-CS"/>
        </w:rPr>
        <w:t xml:space="preserve">врши у свему у </w:t>
      </w:r>
      <w:r w:rsidRPr="00681E5C">
        <w:rPr>
          <w:rFonts w:cs="Arial"/>
          <w:bCs/>
          <w:sz w:val="24"/>
          <w:szCs w:val="24"/>
          <w:lang w:val="sr-Cyrl-CS"/>
        </w:rPr>
        <w:t xml:space="preserve">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E34657" w:rsidRDefault="00E34657" w:rsidP="00E34657">
      <w:pPr>
        <w:spacing w:before="0"/>
        <w:rPr>
          <w:rFonts w:cs="Arial"/>
          <w:sz w:val="24"/>
          <w:szCs w:val="24"/>
        </w:rPr>
      </w:pPr>
    </w:p>
    <w:p w:rsidR="00E34657" w:rsidRPr="00E34657" w:rsidRDefault="00E34657" w:rsidP="00E34657">
      <w:pPr>
        <w:spacing w:before="0"/>
        <w:rPr>
          <w:rFonts w:cs="Arial"/>
          <w:bCs/>
          <w:sz w:val="24"/>
          <w:szCs w:val="24"/>
          <w:lang w:val="sr-Cyrl-RS"/>
        </w:rPr>
      </w:pPr>
      <w:r w:rsidRPr="00165F13">
        <w:rPr>
          <w:rFonts w:cs="Arial"/>
          <w:sz w:val="24"/>
          <w:szCs w:val="24"/>
        </w:rPr>
        <w:t>Евентуално настала штета приликом транспорта предметн</w:t>
      </w:r>
      <w:r w:rsidRPr="00165F13">
        <w:rPr>
          <w:rFonts w:cs="Arial"/>
          <w:sz w:val="24"/>
          <w:szCs w:val="24"/>
          <w:lang w:val="sr-Cyrl-RS"/>
        </w:rPr>
        <w:t>ог</w:t>
      </w:r>
      <w:r>
        <w:rPr>
          <w:rFonts w:cs="Arial"/>
          <w:sz w:val="24"/>
          <w:szCs w:val="24"/>
        </w:rPr>
        <w:t xml:space="preserve"> Д</w:t>
      </w:r>
      <w:r w:rsidRPr="00165F13">
        <w:rPr>
          <w:rFonts w:cs="Arial"/>
          <w:sz w:val="24"/>
          <w:szCs w:val="24"/>
        </w:rPr>
        <w:t>обра до места испоруке пада на терет Продавца</w:t>
      </w:r>
      <w:r>
        <w:rPr>
          <w:rFonts w:cs="Arial"/>
          <w:sz w:val="24"/>
          <w:szCs w:val="24"/>
          <w:lang w:val="sr-Cyrl-RS"/>
        </w:rPr>
        <w:t>.</w:t>
      </w:r>
    </w:p>
    <w:p w:rsidR="003275E9" w:rsidRDefault="003275E9" w:rsidP="003275E9">
      <w:pPr>
        <w:spacing w:before="0"/>
        <w:rPr>
          <w:rFonts w:cs="Arial"/>
          <w:sz w:val="24"/>
          <w:szCs w:val="24"/>
          <w:lang w:val="sr-Cyrl-CS"/>
        </w:rPr>
      </w:pPr>
    </w:p>
    <w:p w:rsidR="0048180D" w:rsidRPr="0048180D" w:rsidRDefault="00534949" w:rsidP="0048180D">
      <w:pPr>
        <w:rPr>
          <w:rFonts w:cs="Arial"/>
          <w:bCs/>
          <w:sz w:val="24"/>
          <w:szCs w:val="24"/>
          <w:lang w:val="sr-Cyrl-CS"/>
        </w:rPr>
      </w:pPr>
      <w:r w:rsidRPr="00BE2E03">
        <w:rPr>
          <w:rFonts w:cs="Arial"/>
          <w:bCs/>
          <w:sz w:val="24"/>
          <w:szCs w:val="24"/>
          <w:lang w:val="sr-Cyrl-CS"/>
        </w:rPr>
        <w:t xml:space="preserve">Место испоруке је на адреси Купца – </w:t>
      </w:r>
      <w:r w:rsidR="0048180D">
        <w:rPr>
          <w:rFonts w:cs="Arial"/>
          <w:bCs/>
          <w:sz w:val="24"/>
          <w:szCs w:val="24"/>
          <w:lang w:val="sr-Cyrl-CS"/>
        </w:rPr>
        <w:t>Техничког центра Купца на локацији</w:t>
      </w:r>
      <w:r w:rsidRPr="00BE2E03">
        <w:rPr>
          <w:rFonts w:cs="Arial"/>
          <w:bCs/>
          <w:sz w:val="24"/>
          <w:szCs w:val="24"/>
          <w:lang w:val="sr-Cyrl-CS"/>
        </w:rPr>
        <w:t>:</w:t>
      </w:r>
      <w:r w:rsidR="0048180D">
        <w:rPr>
          <w:rFonts w:cs="Arial"/>
          <w:bCs/>
          <w:sz w:val="24"/>
          <w:szCs w:val="24"/>
          <w:lang w:val="sr-Cyrl-CS"/>
        </w:rPr>
        <w:t xml:space="preserve"> </w:t>
      </w:r>
      <w:r w:rsidR="0048180D" w:rsidRPr="0048180D">
        <w:rPr>
          <w:rFonts w:cs="Arial"/>
          <w:sz w:val="24"/>
          <w:szCs w:val="24"/>
          <w:lang w:val="sr-Cyrl-RS"/>
        </w:rPr>
        <w:t xml:space="preserve">Београд, </w:t>
      </w:r>
      <w:r w:rsidR="0048180D">
        <w:rPr>
          <w:rFonts w:cs="Arial"/>
          <w:sz w:val="24"/>
          <w:szCs w:val="24"/>
          <w:lang w:val="sr-Cyrl-RS"/>
        </w:rPr>
        <w:t xml:space="preserve">ул. </w:t>
      </w:r>
      <w:r w:rsidR="0048180D" w:rsidRPr="0048180D">
        <w:rPr>
          <w:rFonts w:cs="Arial"/>
          <w:sz w:val="24"/>
          <w:szCs w:val="24"/>
          <w:lang w:val="sr-Cyrl-RS"/>
        </w:rPr>
        <w:t>Топлице Милана б.б.</w:t>
      </w:r>
    </w:p>
    <w:p w:rsidR="00057EE8" w:rsidRPr="002D17AC" w:rsidRDefault="00057EE8" w:rsidP="006E49CA">
      <w:pPr>
        <w:rPr>
          <w:rFonts w:cs="Arial"/>
          <w:bCs/>
          <w:color w:val="FF0000"/>
          <w:sz w:val="24"/>
          <w:szCs w:val="24"/>
          <w:lang w:val="sr-Cyrl-CS"/>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291A78" w:rsidRPr="00EE793E" w:rsidRDefault="00291A78" w:rsidP="00671564">
      <w:pPr>
        <w:pStyle w:val="KDParagraf"/>
        <w:spacing w:before="0"/>
        <w:jc w:val="center"/>
        <w:rPr>
          <w:rFonts w:cs="Arial"/>
          <w:sz w:val="24"/>
          <w:szCs w:val="24"/>
        </w:rPr>
      </w:pPr>
    </w:p>
    <w:p w:rsidR="0048180D" w:rsidRPr="0048180D" w:rsidRDefault="00D6351E" w:rsidP="0048180D">
      <w:pPr>
        <w:tabs>
          <w:tab w:val="left" w:pos="9090"/>
        </w:tabs>
        <w:spacing w:before="0"/>
        <w:rPr>
          <w:rFonts w:cs="Arial"/>
          <w:bCs/>
          <w:sz w:val="24"/>
          <w:szCs w:val="24"/>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5E3280">
        <w:rPr>
          <w:rFonts w:cs="Arial"/>
          <w:bCs/>
          <w:sz w:val="24"/>
          <w:szCs w:val="24"/>
          <w:lang w:val="sr-Cyrl-RS"/>
        </w:rPr>
        <w:t xml:space="preserve"> које као П</w:t>
      </w:r>
      <w:r w:rsidR="006F27FC">
        <w:rPr>
          <w:rFonts w:cs="Arial"/>
          <w:bCs/>
          <w:sz w:val="24"/>
          <w:szCs w:val="24"/>
          <w:lang w:val="sr-Cyrl-RS"/>
        </w:rPr>
        <w:t>рилог</w:t>
      </w:r>
      <w:r w:rsidR="005E3280">
        <w:rPr>
          <w:rFonts w:cs="Arial"/>
          <w:bCs/>
          <w:sz w:val="24"/>
          <w:szCs w:val="24"/>
          <w:lang w:val="sr-Cyrl-RS"/>
        </w:rPr>
        <w:t xml:space="preserve"> број  5</w:t>
      </w:r>
      <w:r w:rsidR="006F27FC">
        <w:rPr>
          <w:rFonts w:cs="Arial"/>
          <w:bCs/>
          <w:sz w:val="24"/>
          <w:szCs w:val="24"/>
          <w:lang w:val="sr-Cyrl-RS"/>
        </w:rPr>
        <w:t>. чини саставни део овог Уговора,</w:t>
      </w:r>
      <w:r w:rsidR="006F27FC">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005E3280">
        <w:rPr>
          <w:rFonts w:cs="Arial"/>
          <w:bCs/>
          <w:sz w:val="24"/>
          <w:szCs w:val="24"/>
        </w:rPr>
        <w:t xml:space="preserve"> </w:t>
      </w:r>
      <w:r w:rsidRPr="00D6351E">
        <w:rPr>
          <w:rFonts w:cs="Arial"/>
          <w:bCs/>
          <w:sz w:val="24"/>
          <w:szCs w:val="24"/>
        </w:rPr>
        <w:t>e-mail</w:t>
      </w:r>
      <w:r w:rsidRPr="00D6351E">
        <w:rPr>
          <w:rFonts w:cs="Arial"/>
          <w:bCs/>
          <w:sz w:val="24"/>
          <w:szCs w:val="24"/>
          <w:lang w:val="sr-Cyrl-CS"/>
        </w:rPr>
        <w:t xml:space="preserve">, </w:t>
      </w:r>
      <w:r w:rsidR="0048180D">
        <w:rPr>
          <w:rFonts w:cs="Arial"/>
          <w:bCs/>
          <w:sz w:val="24"/>
          <w:szCs w:val="24"/>
          <w:lang w:val="sr-Cyrl-CS"/>
        </w:rPr>
        <w:t xml:space="preserve">најмање </w:t>
      </w:r>
      <w:r w:rsidR="0048180D" w:rsidRPr="0048180D">
        <w:rPr>
          <w:rFonts w:cs="Arial"/>
          <w:bCs/>
          <w:sz w:val="24"/>
          <w:szCs w:val="24"/>
          <w:lang w:val="sr-Cyrl-RS"/>
        </w:rPr>
        <w:t xml:space="preserve">најмање </w:t>
      </w:r>
      <w:r w:rsidR="0048180D">
        <w:rPr>
          <w:rFonts w:cs="Arial"/>
          <w:bCs/>
          <w:sz w:val="24"/>
          <w:szCs w:val="24"/>
          <w:lang w:val="sr-Cyrl-RS"/>
        </w:rPr>
        <w:t>5</w:t>
      </w:r>
      <w:r w:rsidR="0048180D" w:rsidRPr="0048180D">
        <w:rPr>
          <w:rFonts w:cs="Arial"/>
          <w:bCs/>
          <w:sz w:val="24"/>
          <w:szCs w:val="24"/>
          <w:lang w:val="sr-Cyrl-RS"/>
        </w:rPr>
        <w:t xml:space="preserve"> (словима: </w:t>
      </w:r>
      <w:r w:rsidR="0048180D">
        <w:rPr>
          <w:rFonts w:cs="Arial"/>
          <w:bCs/>
          <w:sz w:val="24"/>
          <w:szCs w:val="24"/>
          <w:lang w:val="sr-Cyrl-RS"/>
        </w:rPr>
        <w:t>пет</w:t>
      </w:r>
      <w:r w:rsidR="0048180D" w:rsidRPr="0048180D">
        <w:rPr>
          <w:rFonts w:cs="Arial"/>
          <w:bCs/>
          <w:sz w:val="24"/>
          <w:szCs w:val="24"/>
          <w:lang w:val="sr-Cyrl-RS"/>
        </w:rPr>
        <w:t>)</w:t>
      </w:r>
      <w:r w:rsidR="0048180D">
        <w:rPr>
          <w:rFonts w:cs="Arial"/>
          <w:bCs/>
          <w:sz w:val="24"/>
          <w:szCs w:val="24"/>
          <w:lang w:val="sr-Cyrl-RS"/>
        </w:rPr>
        <w:t xml:space="preserve"> радних</w:t>
      </w:r>
      <w:r w:rsidR="0048180D" w:rsidRPr="0048180D">
        <w:rPr>
          <w:rFonts w:cs="Arial"/>
          <w:bCs/>
          <w:sz w:val="24"/>
          <w:szCs w:val="24"/>
          <w:lang w:val="sr-Cyrl-RS"/>
        </w:rPr>
        <w:t xml:space="preserve"> дана пре планираног датума испоруке.</w:t>
      </w:r>
    </w:p>
    <w:p w:rsidR="00D6351E" w:rsidRPr="00D6351E" w:rsidRDefault="00D6351E" w:rsidP="005E3280">
      <w:pPr>
        <w:tabs>
          <w:tab w:val="left" w:pos="9090"/>
        </w:tabs>
        <w:spacing w:before="0"/>
        <w:rPr>
          <w:rFonts w:cs="Arial"/>
          <w:bCs/>
          <w:sz w:val="24"/>
          <w:szCs w:val="24"/>
          <w:lang w:val="sr-Cyrl-CS"/>
        </w:rPr>
      </w:pPr>
    </w:p>
    <w:p w:rsidR="00D6351E" w:rsidRPr="00D6351E" w:rsidRDefault="00D6351E" w:rsidP="005E3280">
      <w:pPr>
        <w:tabs>
          <w:tab w:val="left" w:pos="9090"/>
        </w:tabs>
        <w:spacing w:before="0"/>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w:t>
      </w:r>
      <w:r w:rsidR="0048180D">
        <w:rPr>
          <w:rFonts w:cs="Arial"/>
          <w:sz w:val="24"/>
          <w:szCs w:val="24"/>
          <w:lang w:val="sr-Cyrl-CS"/>
        </w:rPr>
        <w:t>ћа испоруке у место складиштења.</w:t>
      </w:r>
    </w:p>
    <w:p w:rsidR="00D6351E" w:rsidRPr="00330568" w:rsidRDefault="00D6351E" w:rsidP="00D6351E">
      <w:pPr>
        <w:tabs>
          <w:tab w:val="left" w:pos="9090"/>
        </w:tabs>
        <w:rPr>
          <w:rFonts w:cs="Arial"/>
        </w:rPr>
      </w:pPr>
    </w:p>
    <w:p w:rsidR="00141A21" w:rsidRDefault="00141A21" w:rsidP="00671564">
      <w:pPr>
        <w:pStyle w:val="KDParagraf"/>
        <w:spacing w:before="0"/>
        <w:jc w:val="center"/>
        <w:rPr>
          <w:rFonts w:cs="Arial"/>
          <w:b/>
          <w:sz w:val="24"/>
          <w:szCs w:val="24"/>
        </w:rPr>
      </w:pPr>
    </w:p>
    <w:p w:rsidR="00141A21" w:rsidRDefault="00141A21" w:rsidP="00671564">
      <w:pPr>
        <w:pStyle w:val="KDParagraf"/>
        <w:spacing w:before="0"/>
        <w:jc w:val="center"/>
        <w:rPr>
          <w:rFonts w:cs="Arial"/>
          <w:b/>
          <w:sz w:val="24"/>
          <w:szCs w:val="24"/>
        </w:rPr>
      </w:pPr>
    </w:p>
    <w:p w:rsidR="00141A21" w:rsidRDefault="00141A21" w:rsidP="00671564">
      <w:pPr>
        <w:pStyle w:val="KDParagraf"/>
        <w:spacing w:before="0"/>
        <w:jc w:val="center"/>
        <w:rPr>
          <w:rFonts w:cs="Arial"/>
          <w:b/>
          <w:sz w:val="24"/>
          <w:szCs w:val="24"/>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002F03D1">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proofErr w:type="gramStart"/>
      <w:r w:rsidR="00671564">
        <w:rPr>
          <w:rFonts w:cs="Arial"/>
          <w:sz w:val="24"/>
          <w:szCs w:val="24"/>
        </w:rPr>
        <w:t>овог</w:t>
      </w:r>
      <w:proofErr w:type="gramEnd"/>
      <w:r w:rsidR="00671564">
        <w:rPr>
          <w:rFonts w:cs="Arial"/>
          <w:sz w:val="24"/>
          <w:szCs w:val="24"/>
        </w:rPr>
        <w:t xml:space="preserve">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2F03D1" w:rsidP="00D6351E">
      <w:pPr>
        <w:rPr>
          <w:rFonts w:cs="Arial"/>
          <w:sz w:val="24"/>
          <w:szCs w:val="24"/>
          <w:lang w:val="sr-Cyrl-CS"/>
        </w:rPr>
      </w:pPr>
      <w:r>
        <w:rPr>
          <w:rFonts w:cs="Arial"/>
          <w:sz w:val="24"/>
          <w:szCs w:val="24"/>
        </w:rPr>
        <w:t>Испоруку Д</w:t>
      </w:r>
      <w:r w:rsidR="00D6351E" w:rsidRPr="007B7227">
        <w:rPr>
          <w:rFonts w:cs="Arial"/>
          <w:sz w:val="24"/>
          <w:szCs w:val="24"/>
        </w:rPr>
        <w:t>об</w:t>
      </w:r>
      <w:r w:rsidR="007B7227" w:rsidRPr="007B7227">
        <w:rPr>
          <w:rFonts w:cs="Arial"/>
          <w:sz w:val="24"/>
          <w:szCs w:val="24"/>
          <w:lang w:val="sr-Cyrl-RS"/>
        </w:rPr>
        <w:t>а</w:t>
      </w:r>
      <w:r w:rsidR="00D6351E" w:rsidRPr="007B7227">
        <w:rPr>
          <w:rFonts w:cs="Arial"/>
          <w:sz w:val="24"/>
          <w:szCs w:val="24"/>
          <w:lang w:val="sr-Cyrl-CS"/>
        </w:rPr>
        <w:t>ра</w:t>
      </w:r>
      <w:r w:rsidR="00D6351E" w:rsidRPr="007B7227">
        <w:rPr>
          <w:rFonts w:cs="Arial"/>
          <w:sz w:val="24"/>
          <w:szCs w:val="24"/>
        </w:rPr>
        <w:t xml:space="preserve"> из члана </w:t>
      </w:r>
      <w:r w:rsidR="00D6351E" w:rsidRPr="007B7227">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w:t>
      </w:r>
      <w:r w:rsidR="00DD313A">
        <w:rPr>
          <w:rFonts w:cs="Arial"/>
          <w:sz w:val="24"/>
          <w:szCs w:val="24"/>
        </w:rPr>
        <w:t>говора, обавезно прати:</w:t>
      </w:r>
    </w:p>
    <w:p w:rsidR="00FE2B44" w:rsidRPr="00640A57" w:rsidRDefault="00FE2B44" w:rsidP="006B4A7E">
      <w:pPr>
        <w:pStyle w:val="ListParagraph"/>
        <w:numPr>
          <w:ilvl w:val="0"/>
          <w:numId w:val="39"/>
        </w:numPr>
        <w:rPr>
          <w:rFonts w:ascii="Arial" w:hAnsi="Arial" w:cs="Arial"/>
          <w:sz w:val="24"/>
          <w:szCs w:val="24"/>
          <w:lang w:val="sr-Cyrl-RS"/>
        </w:rPr>
      </w:pPr>
      <w:r w:rsidRPr="00640A57">
        <w:rPr>
          <w:rFonts w:ascii="Arial" w:hAnsi="Arial" w:cs="Arial"/>
          <w:sz w:val="24"/>
          <w:szCs w:val="24"/>
        </w:rPr>
        <w:t xml:space="preserve">Оригинал </w:t>
      </w:r>
      <w:r w:rsidR="00947EB8" w:rsidRPr="00640A57">
        <w:rPr>
          <w:rFonts w:ascii="Arial" w:hAnsi="Arial" w:cs="Arial"/>
          <w:sz w:val="24"/>
          <w:szCs w:val="24"/>
          <w:lang w:val="sr-Cyrl-RS"/>
        </w:rPr>
        <w:t>рачун</w:t>
      </w:r>
      <w:r w:rsidRPr="00640A57">
        <w:rPr>
          <w:rFonts w:ascii="Arial" w:hAnsi="Arial" w:cs="Arial"/>
          <w:sz w:val="24"/>
          <w:szCs w:val="24"/>
        </w:rPr>
        <w:t xml:space="preserve"> за вредност испоручене робе </w:t>
      </w:r>
      <w:r w:rsidR="00BB1943" w:rsidRPr="00640A57">
        <w:rPr>
          <w:rFonts w:ascii="Arial" w:hAnsi="Arial" w:cs="Arial"/>
          <w:sz w:val="24"/>
          <w:szCs w:val="24"/>
          <w:lang w:val="sr-Cyrl-RS"/>
        </w:rPr>
        <w:t>у</w:t>
      </w:r>
      <w:r w:rsidRPr="00640A57">
        <w:rPr>
          <w:rFonts w:ascii="Arial" w:hAnsi="Arial" w:cs="Arial"/>
          <w:sz w:val="24"/>
          <w:szCs w:val="24"/>
        </w:rPr>
        <w:t xml:space="preserve"> 3 (</w:t>
      </w:r>
      <w:r w:rsidR="00947EB8" w:rsidRPr="00640A57">
        <w:rPr>
          <w:rFonts w:ascii="Arial" w:hAnsi="Arial" w:cs="Arial"/>
          <w:sz w:val="24"/>
          <w:szCs w:val="24"/>
          <w:lang w:val="sr-Cyrl-RS"/>
        </w:rPr>
        <w:t>словима:</w:t>
      </w:r>
      <w:r w:rsidR="00197FAF" w:rsidRPr="00640A57">
        <w:rPr>
          <w:rFonts w:ascii="Arial" w:hAnsi="Arial" w:cs="Arial"/>
          <w:sz w:val="24"/>
          <w:szCs w:val="24"/>
          <w:lang w:val="sr-Cyrl-RS"/>
        </w:rPr>
        <w:t xml:space="preserve"> </w:t>
      </w:r>
      <w:r w:rsidR="00A10126" w:rsidRPr="00640A57">
        <w:rPr>
          <w:rFonts w:ascii="Arial" w:hAnsi="Arial" w:cs="Arial"/>
          <w:sz w:val="24"/>
          <w:szCs w:val="24"/>
        </w:rPr>
        <w:t>три) примерка</w:t>
      </w:r>
      <w:r w:rsidR="00DD313A" w:rsidRPr="00640A57">
        <w:rPr>
          <w:rFonts w:ascii="Arial" w:hAnsi="Arial" w:cs="Arial"/>
          <w:sz w:val="24"/>
          <w:szCs w:val="24"/>
          <w:lang w:val="sr-Cyrl-RS"/>
        </w:rPr>
        <w:t>;</w:t>
      </w:r>
    </w:p>
    <w:p w:rsidR="00DD313A" w:rsidRPr="00640A57" w:rsidRDefault="00DD313A" w:rsidP="006B4A7E">
      <w:pPr>
        <w:pStyle w:val="ListParagraph"/>
        <w:numPr>
          <w:ilvl w:val="0"/>
          <w:numId w:val="39"/>
        </w:numPr>
        <w:spacing w:before="0"/>
        <w:rPr>
          <w:rFonts w:ascii="Arial" w:hAnsi="Arial" w:cs="Arial"/>
          <w:sz w:val="24"/>
          <w:szCs w:val="24"/>
          <w:lang w:val="sr-Cyrl-CS"/>
        </w:rPr>
      </w:pPr>
      <w:r w:rsidRPr="00640A57">
        <w:rPr>
          <w:rFonts w:ascii="Arial" w:hAnsi="Arial" w:cs="Arial"/>
          <w:sz w:val="24"/>
          <w:szCs w:val="24"/>
        </w:rPr>
        <w:lastRenderedPageBreak/>
        <w:t>Отпремни документ</w:t>
      </w:r>
      <w:r w:rsidRPr="00640A57">
        <w:rPr>
          <w:rFonts w:ascii="Arial" w:hAnsi="Arial" w:cs="Arial"/>
          <w:sz w:val="24"/>
          <w:szCs w:val="24"/>
          <w:lang w:val="sr-Cyrl-RS"/>
        </w:rPr>
        <w:t xml:space="preserve"> </w:t>
      </w:r>
      <w:r w:rsidRPr="00640A57">
        <w:rPr>
          <w:rFonts w:ascii="Arial" w:hAnsi="Arial" w:cs="Arial"/>
          <w:sz w:val="24"/>
          <w:szCs w:val="24"/>
          <w:lang w:val="sr-Cyrl-CS"/>
        </w:rPr>
        <w:t>(отпремница/</w:t>
      </w:r>
      <w:r w:rsidRPr="00640A57">
        <w:rPr>
          <w:rFonts w:ascii="Arial" w:hAnsi="Arial" w:cs="Arial"/>
          <w:sz w:val="24"/>
          <w:szCs w:val="24"/>
        </w:rPr>
        <w:t>CMR, који садржи количину и датум утовара</w:t>
      </w:r>
      <w:r w:rsidRPr="00640A57">
        <w:rPr>
          <w:rFonts w:ascii="Arial" w:hAnsi="Arial" w:cs="Arial"/>
          <w:sz w:val="24"/>
          <w:szCs w:val="24"/>
          <w:lang w:val="sr-Cyrl-CS"/>
        </w:rPr>
        <w:t xml:space="preserve">, потписан од стране Продавца; </w:t>
      </w:r>
    </w:p>
    <w:p w:rsidR="00DD313A" w:rsidRPr="00640A57" w:rsidRDefault="00DD313A" w:rsidP="006B4A7E">
      <w:pPr>
        <w:pStyle w:val="ListParagraph"/>
        <w:numPr>
          <w:ilvl w:val="0"/>
          <w:numId w:val="39"/>
        </w:numPr>
        <w:suppressAutoHyphens/>
        <w:spacing w:before="0"/>
        <w:rPr>
          <w:rFonts w:ascii="Arial" w:hAnsi="Arial" w:cs="Arial"/>
          <w:sz w:val="24"/>
          <w:szCs w:val="24"/>
          <w:lang w:val="sr-Cyrl-CS"/>
        </w:rPr>
      </w:pPr>
      <w:r w:rsidRPr="00640A57">
        <w:rPr>
          <w:rFonts w:ascii="Arial" w:hAnsi="Arial" w:cs="Arial"/>
          <w:sz w:val="24"/>
          <w:szCs w:val="24"/>
          <w:lang w:val="sr-Cyrl-CS"/>
        </w:rPr>
        <w:t>гарантни лист са списком овлашћених сервиса;</w:t>
      </w:r>
    </w:p>
    <w:p w:rsidR="00DD313A" w:rsidRPr="00640A57" w:rsidRDefault="00DD313A" w:rsidP="006B4A7E">
      <w:pPr>
        <w:pStyle w:val="ListParagraph"/>
        <w:numPr>
          <w:ilvl w:val="0"/>
          <w:numId w:val="39"/>
        </w:numPr>
        <w:suppressAutoHyphens/>
        <w:spacing w:before="0"/>
        <w:rPr>
          <w:rFonts w:ascii="Arial" w:hAnsi="Arial" w:cs="Arial"/>
          <w:sz w:val="24"/>
          <w:szCs w:val="24"/>
          <w:lang w:val="sr-Cyrl-CS"/>
        </w:rPr>
      </w:pPr>
      <w:r w:rsidRPr="00640A57">
        <w:rPr>
          <w:rFonts w:ascii="Arial" w:hAnsi="Arial" w:cs="Arial"/>
          <w:sz w:val="24"/>
          <w:szCs w:val="24"/>
          <w:lang w:val="sr-Cyrl-CS"/>
        </w:rPr>
        <w:t>упутство за употребу;</w:t>
      </w:r>
    </w:p>
    <w:p w:rsidR="00DD313A" w:rsidRPr="00640A57" w:rsidRDefault="00DD313A" w:rsidP="006B4A7E">
      <w:pPr>
        <w:pStyle w:val="ListParagraph"/>
        <w:numPr>
          <w:ilvl w:val="0"/>
          <w:numId w:val="39"/>
        </w:numPr>
        <w:suppressAutoHyphens/>
        <w:spacing w:before="0"/>
        <w:rPr>
          <w:rFonts w:ascii="Arial" w:hAnsi="Arial" w:cs="Arial"/>
          <w:sz w:val="24"/>
          <w:szCs w:val="24"/>
          <w:lang w:val="sr-Cyrl-CS"/>
        </w:rPr>
      </w:pPr>
      <w:r w:rsidRPr="00640A57">
        <w:rPr>
          <w:rFonts w:ascii="Arial" w:hAnsi="Arial" w:cs="Arial"/>
          <w:sz w:val="24"/>
          <w:szCs w:val="24"/>
          <w:lang w:val="sr-Cyrl-CS"/>
        </w:rPr>
        <w:t>резервни точак;</w:t>
      </w:r>
    </w:p>
    <w:p w:rsidR="00640A57" w:rsidRPr="00640A57" w:rsidRDefault="00DD313A" w:rsidP="006B4A7E">
      <w:pPr>
        <w:pStyle w:val="ListParagraph"/>
        <w:numPr>
          <w:ilvl w:val="0"/>
          <w:numId w:val="39"/>
        </w:numPr>
        <w:tabs>
          <w:tab w:val="left" w:pos="360"/>
        </w:tabs>
        <w:suppressAutoHyphens/>
        <w:spacing w:before="0"/>
        <w:rPr>
          <w:rFonts w:ascii="Arial" w:hAnsi="Arial" w:cs="Arial"/>
          <w:sz w:val="24"/>
          <w:szCs w:val="24"/>
          <w:lang w:val="sr-Latn-RS"/>
        </w:rPr>
      </w:pPr>
      <w:r w:rsidRPr="00640A57">
        <w:rPr>
          <w:rFonts w:ascii="Arial" w:hAnsi="Arial" w:cs="Arial"/>
          <w:sz w:val="24"/>
          <w:szCs w:val="24"/>
          <w:lang w:val="sr-Cyrl-CS"/>
        </w:rPr>
        <w:t xml:space="preserve">резервни алат и прибор (троугао, резервне сијалице, комллетну </w:t>
      </w:r>
      <w:r w:rsidRPr="00640A57">
        <w:rPr>
          <w:rFonts w:ascii="Arial" w:hAnsi="Arial" w:cs="Arial"/>
          <w:sz w:val="24"/>
          <w:szCs w:val="24"/>
          <w:lang w:val="sr-Latn-RS"/>
        </w:rPr>
        <w:t>прву помоћ</w:t>
      </w:r>
      <w:r w:rsidRPr="00640A57">
        <w:rPr>
          <w:rFonts w:ascii="Arial" w:hAnsi="Arial" w:cs="Arial"/>
          <w:sz w:val="24"/>
          <w:szCs w:val="24"/>
          <w:lang w:val="sr-Cyrl-CS"/>
        </w:rPr>
        <w:t xml:space="preserve">) </w:t>
      </w:r>
      <w:r w:rsidR="00640A57" w:rsidRPr="00640A57">
        <w:rPr>
          <w:rStyle w:val="CommentReference"/>
          <w:rFonts w:ascii="Arial" w:hAnsi="Arial" w:cs="Arial"/>
          <w:sz w:val="24"/>
          <w:szCs w:val="24"/>
          <w:lang w:val="sr-Cyrl-RS"/>
        </w:rPr>
        <w:t>и сва прописана опрема возила,</w:t>
      </w:r>
      <w:r w:rsidR="00640A57" w:rsidRPr="00640A57">
        <w:rPr>
          <w:rFonts w:ascii="Arial" w:hAnsi="Arial" w:cs="Arial"/>
          <w:sz w:val="24"/>
          <w:szCs w:val="24"/>
          <w:lang w:val="sr-Cyrl-CS"/>
        </w:rPr>
        <w:t xml:space="preserve"> </w:t>
      </w:r>
      <w:r w:rsidRPr="00640A57">
        <w:rPr>
          <w:rFonts w:ascii="Arial" w:hAnsi="Arial" w:cs="Arial"/>
          <w:sz w:val="24"/>
          <w:szCs w:val="24"/>
          <w:lang w:val="sr-Cyrl-CS"/>
        </w:rPr>
        <w:t>у складу са важећим</w:t>
      </w:r>
      <w:r w:rsidRPr="00640A57">
        <w:rPr>
          <w:rFonts w:ascii="Arial" w:hAnsi="Arial" w:cs="Arial"/>
          <w:sz w:val="24"/>
          <w:szCs w:val="24"/>
          <w:lang w:val="ru-RU"/>
        </w:rPr>
        <w:t xml:space="preserve"> </w:t>
      </w:r>
      <w:r w:rsidR="00640A57" w:rsidRPr="00640A57">
        <w:rPr>
          <w:rFonts w:ascii="Arial" w:hAnsi="Arial" w:cs="Arial"/>
          <w:sz w:val="24"/>
          <w:szCs w:val="24"/>
          <w:lang w:val="sr-Cyrl-CS"/>
        </w:rPr>
        <w:t>Правилник о подели моторних и прикључних возила и техничким условима за возила у саобраћају на путевима</w:t>
      </w:r>
      <w:r w:rsidR="00640A57" w:rsidRPr="00640A57">
        <w:rPr>
          <w:rFonts w:ascii="Arial" w:hAnsi="Arial" w:cs="Arial"/>
          <w:sz w:val="24"/>
          <w:szCs w:val="24"/>
          <w:lang w:val="sr-Latn-RS"/>
        </w:rPr>
        <w:t xml:space="preserve"> (</w:t>
      </w:r>
      <w:r w:rsidR="00640A57" w:rsidRPr="00640A57">
        <w:rPr>
          <w:rFonts w:ascii="Arial" w:hAnsi="Arial" w:cs="Arial"/>
          <w:sz w:val="24"/>
          <w:szCs w:val="24"/>
          <w:lang w:val="sr-Cyrl-CS"/>
        </w:rPr>
        <w:t>"Službeni glasnik RS", br. 40/2012, 102/2012, 19/2013, 41/2013, 102/2014, 41/2015, 78/2015, 111/2015, 14/2016, 108/2016, 7/2017, 63/2017, 63/2017</w:t>
      </w:r>
      <w:r w:rsidR="00640A57" w:rsidRPr="00640A57">
        <w:rPr>
          <w:rFonts w:ascii="Arial" w:hAnsi="Arial" w:cs="Arial"/>
          <w:sz w:val="24"/>
          <w:szCs w:val="24"/>
          <w:lang w:val="sr-Latn-RS"/>
        </w:rPr>
        <w:t>)</w:t>
      </w:r>
      <w:r w:rsidR="00640A57" w:rsidRPr="00640A57">
        <w:rPr>
          <w:rFonts w:ascii="Arial" w:hAnsi="Arial" w:cs="Arial"/>
          <w:sz w:val="24"/>
          <w:szCs w:val="24"/>
          <w:lang w:val="sr-Cyrl-RS"/>
        </w:rPr>
        <w:t>;</w:t>
      </w:r>
    </w:p>
    <w:p w:rsidR="00DD313A" w:rsidRPr="00640A57" w:rsidRDefault="00DD313A" w:rsidP="006B4A7E">
      <w:pPr>
        <w:pStyle w:val="ListParagraph"/>
        <w:numPr>
          <w:ilvl w:val="0"/>
          <w:numId w:val="39"/>
        </w:numPr>
        <w:suppressAutoHyphens/>
        <w:spacing w:before="0"/>
        <w:jc w:val="left"/>
        <w:rPr>
          <w:rFonts w:ascii="Arial" w:hAnsi="Arial" w:cs="Arial"/>
          <w:sz w:val="24"/>
          <w:szCs w:val="24"/>
        </w:rPr>
      </w:pPr>
      <w:r w:rsidRPr="00640A57">
        <w:rPr>
          <w:rFonts w:ascii="Arial" w:hAnsi="Arial" w:cs="Arial"/>
          <w:sz w:val="24"/>
          <w:szCs w:val="24"/>
          <w:lang w:val="sr-Cyrl-CS"/>
        </w:rPr>
        <w:t>ватрогасни апарат.</w:t>
      </w:r>
    </w:p>
    <w:p w:rsidR="00865FF9" w:rsidRPr="007B7227" w:rsidRDefault="00865FF9" w:rsidP="00DD313A">
      <w:pPr>
        <w:suppressAutoHyphens/>
        <w:spacing w:before="0"/>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 xml:space="preserve">рати </w:t>
      </w:r>
      <w:r w:rsidR="00DD313A">
        <w:rPr>
          <w:rFonts w:cs="Arial"/>
          <w:sz w:val="24"/>
          <w:szCs w:val="24"/>
          <w:lang w:val="sr-Cyrl-RS"/>
        </w:rPr>
        <w:t>све наведено из</w:t>
      </w:r>
      <w:r w:rsidR="00721941">
        <w:rPr>
          <w:rFonts w:cs="Arial"/>
          <w:sz w:val="24"/>
          <w:szCs w:val="24"/>
          <w:lang w:val="sr-Cyrl-RS"/>
        </w:rPr>
        <w:t xml:space="preserve">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E34657"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E34657">
        <w:rPr>
          <w:rFonts w:cs="Arial"/>
          <w:b/>
          <w:sz w:val="24"/>
          <w:szCs w:val="24"/>
          <w:lang w:val="sr-Cyrl-RS"/>
        </w:rPr>
        <w:t xml:space="preserve"> ПРИЈЕМ</w:t>
      </w:r>
    </w:p>
    <w:p w:rsidR="007B7227" w:rsidRDefault="007B7227" w:rsidP="00287D73">
      <w:pPr>
        <w:pStyle w:val="KDParagraf"/>
        <w:spacing w:before="0"/>
        <w:rPr>
          <w:rFonts w:cs="Arial"/>
          <w:b/>
          <w:sz w:val="24"/>
          <w:szCs w:val="24"/>
        </w:rPr>
      </w:pPr>
    </w:p>
    <w:p w:rsidR="00287D73" w:rsidRDefault="00287D73"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DD313A" w:rsidRDefault="00DD313A" w:rsidP="007B0EEC">
      <w:pPr>
        <w:tabs>
          <w:tab w:val="left" w:pos="9090"/>
        </w:tabs>
        <w:spacing w:before="0"/>
        <w:rPr>
          <w:rFonts w:cs="Arial"/>
          <w:sz w:val="24"/>
          <w:szCs w:val="24"/>
          <w:lang w:val="sr-Cyrl-CS"/>
        </w:rPr>
      </w:pPr>
    </w:p>
    <w:p w:rsidR="00474E3C" w:rsidRPr="00474E3C" w:rsidRDefault="00474E3C" w:rsidP="00474E3C">
      <w:pPr>
        <w:tabs>
          <w:tab w:val="left" w:pos="9090"/>
        </w:tabs>
        <w:spacing w:before="0"/>
        <w:rPr>
          <w:rFonts w:eastAsia="Arial" w:cs="Arial"/>
          <w:sz w:val="24"/>
          <w:lang w:val="sr-Cyrl-RS"/>
        </w:rPr>
      </w:pPr>
      <w:r w:rsidRPr="00474E3C">
        <w:rPr>
          <w:rFonts w:eastAsia="Arial" w:cs="Arial"/>
          <w:sz w:val="24"/>
          <w:lang w:val="sr-Cyrl-RS"/>
        </w:rPr>
        <w:t>Квантитативни и квалитативни преглед извшиће комисија на дан испоруке  Добара из члана 1 овог Уговора у пословном простору Купца – Техничког центра Купца на адреси Топлице Милана бб, Београд;</w:t>
      </w:r>
    </w:p>
    <w:p w:rsidR="00DD313A" w:rsidRDefault="00DD313A"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00DD313A">
        <w:rPr>
          <w:rFonts w:cs="Arial"/>
          <w:sz w:val="24"/>
          <w:szCs w:val="24"/>
          <w:lang w:val="sr-Cyrl-CS"/>
        </w:rPr>
        <w:t>Технички центар</w:t>
      </w:r>
      <w:r w:rsidRPr="00F23026">
        <w:rPr>
          <w:rFonts w:cs="Arial"/>
          <w:sz w:val="24"/>
          <w:szCs w:val="24"/>
        </w:rPr>
        <w:t xml:space="preserve"> </w:t>
      </w:r>
      <w:r w:rsidR="002F03D1">
        <w:rPr>
          <w:rFonts w:cs="Arial"/>
          <w:sz w:val="24"/>
          <w:szCs w:val="24"/>
          <w:lang w:val="sr-Cyrl-RS"/>
        </w:rPr>
        <w:t>Купца</w:t>
      </w:r>
      <w:r w:rsidRPr="00F23026">
        <w:rPr>
          <w:rFonts w:cs="Arial"/>
          <w:sz w:val="24"/>
          <w:szCs w:val="24"/>
          <w:lang w:val="sr-Cyrl-RS"/>
        </w:rPr>
        <w:t>,</w:t>
      </w:r>
      <w:r w:rsidR="002F03D1">
        <w:rPr>
          <w:rFonts w:cs="Arial"/>
          <w:sz w:val="24"/>
          <w:szCs w:val="24"/>
          <w:lang w:val="ru-RU"/>
        </w:rPr>
        <w:t xml:space="preserve"> </w:t>
      </w:r>
      <w:r w:rsidRPr="00F23026">
        <w:rPr>
          <w:rFonts w:cs="Arial"/>
          <w:sz w:val="24"/>
          <w:szCs w:val="24"/>
          <w:lang w:val="ru-RU"/>
        </w:rPr>
        <w:t xml:space="preserve"> </w:t>
      </w:r>
      <w:r w:rsidRPr="00F23026">
        <w:rPr>
          <w:rFonts w:cs="Arial"/>
          <w:bCs/>
          <w:sz w:val="24"/>
          <w:szCs w:val="24"/>
        </w:rPr>
        <w:t>обавезује се да</w:t>
      </w:r>
      <w:r w:rsidR="00B172C9">
        <w:rPr>
          <w:rFonts w:cs="Arial"/>
          <w:bCs/>
          <w:sz w:val="24"/>
          <w:szCs w:val="24"/>
          <w:lang w:val="sr-Cyrl-CS"/>
        </w:rPr>
        <w:t xml:space="preserve"> по приспећу Д</w:t>
      </w:r>
      <w:r w:rsidRPr="00F23026">
        <w:rPr>
          <w:rFonts w:cs="Arial"/>
          <w:bCs/>
          <w:sz w:val="24"/>
          <w:szCs w:val="24"/>
          <w:lang w:val="sr-Cyrl-CS"/>
        </w:rPr>
        <w:t>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lang w:val="sr-Cyrl-CS"/>
        </w:rPr>
        <w:t xml:space="preserve">Купац - </w:t>
      </w:r>
      <w:r w:rsidR="00DD313A" w:rsidRPr="00DD313A">
        <w:rPr>
          <w:rFonts w:cs="Arial"/>
          <w:sz w:val="24"/>
          <w:szCs w:val="24"/>
          <w:lang w:val="sr-Cyrl-CS"/>
        </w:rPr>
        <w:t>Технички центар</w:t>
      </w:r>
      <w:r w:rsidR="00DD313A" w:rsidRPr="00DD313A">
        <w:rPr>
          <w:rFonts w:cs="Arial"/>
          <w:sz w:val="24"/>
          <w:szCs w:val="24"/>
        </w:rPr>
        <w:t xml:space="preserve"> </w:t>
      </w:r>
      <w:r w:rsidR="00DD313A" w:rsidRPr="00DD313A">
        <w:rPr>
          <w:rFonts w:cs="Arial"/>
          <w:sz w:val="24"/>
          <w:szCs w:val="24"/>
          <w:lang w:val="sr-Cyrl-RS"/>
        </w:rPr>
        <w:t>Купца</w:t>
      </w:r>
      <w:r w:rsidRPr="00F23026">
        <w:rPr>
          <w:rFonts w:cs="Arial"/>
          <w:sz w:val="24"/>
          <w:szCs w:val="24"/>
          <w:lang w:val="sr-Cyrl-RS"/>
        </w:rPr>
        <w:t>,</w:t>
      </w:r>
      <w:r w:rsidR="007B7227">
        <w:rPr>
          <w:rFonts w:cs="Arial"/>
          <w:sz w:val="24"/>
          <w:szCs w:val="24"/>
          <w:lang w:val="ru-RU"/>
        </w:rPr>
        <w:t xml:space="preserve"> </w:t>
      </w:r>
      <w:r w:rsidR="00671564">
        <w:rPr>
          <w:rFonts w:cs="Arial"/>
          <w:sz w:val="24"/>
          <w:szCs w:val="24"/>
          <w:lang w:val="sr-Cyrl-CS"/>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DD313A" w:rsidRDefault="002F03D1" w:rsidP="007B0EEC">
      <w:pPr>
        <w:tabs>
          <w:tab w:val="left" w:pos="9090"/>
        </w:tabs>
        <w:spacing w:before="0"/>
        <w:rPr>
          <w:rFonts w:cs="Arial"/>
          <w:bCs/>
          <w:sz w:val="24"/>
          <w:szCs w:val="24"/>
          <w:lang w:val="sr-Cyrl-CS"/>
        </w:rPr>
      </w:pPr>
      <w:r>
        <w:rPr>
          <w:rFonts w:cs="Arial"/>
          <w:bCs/>
          <w:sz w:val="24"/>
          <w:szCs w:val="24"/>
          <w:lang w:val="sr-Cyrl-CS"/>
        </w:rPr>
        <w:t>Квантитативни пријем Д</w:t>
      </w:r>
      <w:r w:rsidR="00F23026" w:rsidRPr="00F23026">
        <w:rPr>
          <w:rFonts w:cs="Arial"/>
          <w:bCs/>
          <w:sz w:val="24"/>
          <w:szCs w:val="24"/>
          <w:lang w:val="sr-Cyrl-CS"/>
        </w:rPr>
        <w:t>об</w:t>
      </w:r>
      <w:r w:rsidR="007B7227">
        <w:rPr>
          <w:rFonts w:cs="Arial"/>
          <w:bCs/>
          <w:sz w:val="24"/>
          <w:szCs w:val="24"/>
          <w:lang w:val="sr-Cyrl-CS"/>
        </w:rPr>
        <w:t>а</w:t>
      </w:r>
      <w:r w:rsidR="00F23026" w:rsidRPr="00F23026">
        <w:rPr>
          <w:rFonts w:cs="Arial"/>
          <w:bCs/>
          <w:sz w:val="24"/>
          <w:szCs w:val="24"/>
          <w:lang w:val="sr-Cyrl-CS"/>
        </w:rPr>
        <w:t xml:space="preserve">ра врши се комисијски, у присуству овлашћених представника Продавца и Купца </w:t>
      </w:r>
      <w:r w:rsidR="00F23026" w:rsidRPr="00F23026">
        <w:rPr>
          <w:rFonts w:cs="Arial"/>
          <w:sz w:val="24"/>
          <w:szCs w:val="24"/>
          <w:lang w:val="sr-Cyrl-CS"/>
        </w:rPr>
        <w:t xml:space="preserve">- </w:t>
      </w:r>
      <w:r w:rsidR="00F23026" w:rsidRPr="00F23026">
        <w:rPr>
          <w:rFonts w:cs="Arial"/>
          <w:sz w:val="24"/>
          <w:szCs w:val="24"/>
          <w:lang w:val="ru-RU"/>
        </w:rPr>
        <w:t xml:space="preserve"> </w:t>
      </w:r>
      <w:r w:rsidR="00DD313A" w:rsidRPr="00DD313A">
        <w:rPr>
          <w:rFonts w:cs="Arial"/>
          <w:sz w:val="24"/>
          <w:szCs w:val="24"/>
          <w:lang w:val="sr-Cyrl-CS"/>
        </w:rPr>
        <w:t>Т</w:t>
      </w:r>
      <w:r w:rsidR="00DD313A">
        <w:rPr>
          <w:rFonts w:cs="Arial"/>
          <w:sz w:val="24"/>
          <w:szCs w:val="24"/>
          <w:lang w:val="sr-Cyrl-CS"/>
        </w:rPr>
        <w:t>ехничког центра</w:t>
      </w:r>
      <w:r w:rsidR="00DD313A" w:rsidRPr="00DD313A">
        <w:rPr>
          <w:rFonts w:cs="Arial"/>
          <w:sz w:val="24"/>
          <w:szCs w:val="24"/>
        </w:rPr>
        <w:t xml:space="preserve"> </w:t>
      </w:r>
      <w:r w:rsidR="00474E3C">
        <w:rPr>
          <w:rFonts w:cs="Arial"/>
          <w:sz w:val="24"/>
          <w:szCs w:val="24"/>
          <w:lang w:val="sr-Cyrl-RS"/>
        </w:rPr>
        <w:t>Купца</w:t>
      </w:r>
      <w:r w:rsidR="00DD313A">
        <w:rPr>
          <w:rFonts w:cs="Arial"/>
          <w:bCs/>
          <w:sz w:val="24"/>
          <w:szCs w:val="24"/>
          <w:lang w:val="sr-Cyrl-CS"/>
        </w:rPr>
        <w:t>.</w:t>
      </w: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утврђује се количина и вредност извршене испоруке у место складиштења.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Уколико се п</w:t>
      </w:r>
      <w:r w:rsidR="002F03D1">
        <w:rPr>
          <w:rFonts w:cs="Arial"/>
          <w:bCs/>
          <w:sz w:val="24"/>
          <w:szCs w:val="24"/>
          <w:lang w:val="sr-Cyrl-CS"/>
        </w:rPr>
        <w:t>риликом квантитативног пријема Д</w:t>
      </w:r>
      <w:r w:rsidRPr="00F23026">
        <w:rPr>
          <w:rFonts w:cs="Arial"/>
          <w:bCs/>
          <w:sz w:val="24"/>
          <w:szCs w:val="24"/>
          <w:lang w:val="sr-Cyrl-CS"/>
        </w:rPr>
        <w:t>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002F03D1">
        <w:rPr>
          <w:rFonts w:cs="Arial"/>
          <w:bCs/>
          <w:sz w:val="24"/>
          <w:szCs w:val="24"/>
          <w:lang w:val="sr-Cyrl-CS"/>
        </w:rPr>
        <w:t xml:space="preserve"> испоручити Д</w:t>
      </w:r>
      <w:r w:rsidRPr="00F23026">
        <w:rPr>
          <w:rFonts w:cs="Arial"/>
          <w:bCs/>
          <w:sz w:val="24"/>
          <w:szCs w:val="24"/>
          <w:lang w:val="sr-Cyrl-CS"/>
        </w:rPr>
        <w:t>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D313A">
        <w:rPr>
          <w:rFonts w:cs="Arial"/>
          <w:bCs/>
          <w:sz w:val="24"/>
          <w:szCs w:val="24"/>
          <w:lang w:val="sr-Cyrl-CS"/>
        </w:rPr>
        <w:t xml:space="preserve">Купца – </w:t>
      </w:r>
      <w:r w:rsidR="00DD313A">
        <w:rPr>
          <w:rFonts w:cs="Arial"/>
          <w:sz w:val="24"/>
          <w:szCs w:val="24"/>
          <w:lang w:val="sr-Cyrl-CS"/>
        </w:rPr>
        <w:t xml:space="preserve">Техничког центра </w:t>
      </w:r>
      <w:r w:rsidR="00DD313A">
        <w:rPr>
          <w:rFonts w:cs="Arial"/>
          <w:sz w:val="24"/>
          <w:szCs w:val="24"/>
          <w:lang w:val="sr-Cyrl-RS"/>
        </w:rPr>
        <w:t>Купца</w:t>
      </w:r>
      <w:r w:rsidR="00DD313A" w:rsidRPr="00F23026">
        <w:rPr>
          <w:rFonts w:cs="Arial"/>
          <w:bCs/>
          <w:sz w:val="24"/>
          <w:szCs w:val="24"/>
          <w:lang w:val="sr-Cyrl-CS"/>
        </w:rPr>
        <w:t xml:space="preserve"> </w:t>
      </w:r>
      <w:r w:rsidRPr="00F23026">
        <w:rPr>
          <w:rFonts w:cs="Arial"/>
          <w:bCs/>
          <w:sz w:val="24"/>
          <w:szCs w:val="24"/>
          <w:lang w:val="sr-Cyrl-CS"/>
        </w:rPr>
        <w:t>/</w:t>
      </w:r>
      <w:r w:rsidRPr="00F23026">
        <w:rPr>
          <w:rFonts w:cs="Arial"/>
          <w:bCs/>
          <w:sz w:val="24"/>
          <w:szCs w:val="24"/>
          <w:lang w:val="sr-Latn-RS"/>
        </w:rPr>
        <w:t xml:space="preserve"> D</w:t>
      </w:r>
      <w:r w:rsidR="00141A21">
        <w:rPr>
          <w:rFonts w:cs="Arial"/>
          <w:bCs/>
          <w:sz w:val="24"/>
          <w:szCs w:val="24"/>
          <w:lang w:val="sr-Latn-RS"/>
        </w:rPr>
        <w:t>D</w:t>
      </w:r>
      <w:r w:rsidRPr="00F23026">
        <w:rPr>
          <w:rFonts w:cs="Arial"/>
          <w:bCs/>
          <w:sz w:val="24"/>
          <w:szCs w:val="24"/>
          <w:lang w:val="sr-Latn-RS"/>
        </w:rPr>
        <w:t xml:space="preserve">P </w:t>
      </w:r>
      <w:r w:rsidRPr="00F23026">
        <w:rPr>
          <w:rFonts w:cs="Arial"/>
          <w:bCs/>
          <w:sz w:val="24"/>
          <w:szCs w:val="24"/>
          <w:lang w:val="sr-Cyrl-CS"/>
        </w:rPr>
        <w:t xml:space="preserve">складишта  </w:t>
      </w:r>
      <w:r w:rsidR="00DD313A" w:rsidRPr="00DD313A">
        <w:rPr>
          <w:rFonts w:cs="Arial"/>
          <w:bCs/>
          <w:sz w:val="24"/>
          <w:szCs w:val="24"/>
          <w:lang w:val="sr-Cyrl-CS"/>
        </w:rPr>
        <w:t xml:space="preserve">Купца – Техничког центра </w:t>
      </w:r>
      <w:r w:rsidR="00DD313A" w:rsidRPr="00DD313A">
        <w:rPr>
          <w:rFonts w:cs="Arial"/>
          <w:bCs/>
          <w:sz w:val="24"/>
          <w:szCs w:val="24"/>
          <w:lang w:val="sr-Cyrl-RS"/>
        </w:rPr>
        <w:t>Купц</w:t>
      </w:r>
      <w:r w:rsidR="00DD313A">
        <w:rPr>
          <w:rFonts w:cs="Arial"/>
          <w:bCs/>
          <w:sz w:val="24"/>
          <w:szCs w:val="24"/>
          <w:lang w:val="sr-Cyrl-RS"/>
        </w:rPr>
        <w:t xml:space="preserve">а </w:t>
      </w:r>
      <w:r w:rsidR="002F03D1">
        <w:rPr>
          <w:rFonts w:cs="Arial"/>
          <w:bCs/>
          <w:sz w:val="24"/>
          <w:szCs w:val="24"/>
          <w:lang w:val="sr-Cyrl-RS"/>
        </w:rPr>
        <w:t>(</w:t>
      </w:r>
      <w:r w:rsidR="002F03D1" w:rsidRPr="00681E5C">
        <w:rPr>
          <w:rFonts w:cs="Arial"/>
          <w:bCs/>
          <w:sz w:val="24"/>
          <w:szCs w:val="24"/>
          <w:lang w:val="sr-Latn-RS"/>
        </w:rPr>
        <w:t>INCOTE</w:t>
      </w:r>
      <w:r w:rsidR="002F03D1">
        <w:rPr>
          <w:rFonts w:cs="Arial"/>
          <w:bCs/>
          <w:sz w:val="24"/>
          <w:szCs w:val="24"/>
          <w:lang w:val="sr-Cyrl-RS"/>
        </w:rPr>
        <w:t>R</w:t>
      </w:r>
      <w:r w:rsidR="002F03D1" w:rsidRPr="00681E5C">
        <w:rPr>
          <w:rFonts w:cs="Arial"/>
          <w:bCs/>
          <w:sz w:val="24"/>
          <w:szCs w:val="24"/>
          <w:lang w:val="sr-Latn-RS"/>
        </w:rPr>
        <w:t>MS 2010</w:t>
      </w:r>
      <w:r w:rsidR="002F03D1">
        <w:rPr>
          <w:rFonts w:cs="Arial"/>
          <w:bCs/>
          <w:sz w:val="24"/>
          <w:szCs w:val="24"/>
          <w:lang w:val="sr-Latn-RS"/>
        </w:rPr>
        <w:t>)</w:t>
      </w:r>
      <w:r w:rsidR="002F03D1" w:rsidRPr="00F23026">
        <w:rPr>
          <w:rFonts w:cs="Arial"/>
          <w:i/>
          <w:color w:val="548DD4"/>
          <w:sz w:val="24"/>
          <w:szCs w:val="24"/>
        </w:rPr>
        <w:t xml:space="preserve"> </w:t>
      </w:r>
      <w:r w:rsidRPr="00F23026">
        <w:rPr>
          <w:rFonts w:cs="Arial"/>
          <w:i/>
          <w:color w:val="548DD4"/>
          <w:sz w:val="24"/>
          <w:szCs w:val="24"/>
        </w:rPr>
        <w:t xml:space="preserve">[напомена: коначан текст у Уговору зависи од тога да ли </w:t>
      </w:r>
      <w:r w:rsidRPr="00F23026">
        <w:rPr>
          <w:rFonts w:cs="Arial"/>
          <w:i/>
          <w:color w:val="548DD4"/>
          <w:sz w:val="24"/>
          <w:szCs w:val="24"/>
        </w:rPr>
        <w:lastRenderedPageBreak/>
        <w:t>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DD313A">
        <w:rPr>
          <w:rFonts w:cs="Arial"/>
          <w:sz w:val="24"/>
          <w:szCs w:val="24"/>
          <w:lang w:val="sr-Cyrl-CS"/>
        </w:rPr>
        <w:t xml:space="preserve"> – Технички центар</w:t>
      </w:r>
      <w:r w:rsidRPr="00F23026">
        <w:rPr>
          <w:rFonts w:cs="Arial"/>
          <w:bCs/>
          <w:sz w:val="24"/>
          <w:szCs w:val="24"/>
          <w:lang w:val="sr-Cyrl-CS"/>
        </w:rPr>
        <w:t xml:space="preserve"> за све друге трошкове које је због тога имало.</w:t>
      </w:r>
    </w:p>
    <w:p w:rsidR="007B0EEC" w:rsidRDefault="007B0EEC" w:rsidP="007B0EEC">
      <w:pPr>
        <w:tabs>
          <w:tab w:val="left" w:pos="9090"/>
        </w:tabs>
        <w:spacing w:before="0"/>
        <w:rPr>
          <w:rFonts w:cs="Arial"/>
          <w:bCs/>
          <w:sz w:val="24"/>
          <w:szCs w:val="24"/>
          <w:lang w:val="sr-Cyrl-CS"/>
        </w:rPr>
      </w:pPr>
    </w:p>
    <w:p w:rsidR="00671564" w:rsidRPr="007B0EEC" w:rsidRDefault="00F23026" w:rsidP="007B0EEC">
      <w:pPr>
        <w:tabs>
          <w:tab w:val="left" w:pos="9090"/>
        </w:tabs>
        <w:spacing w:before="0"/>
        <w:rPr>
          <w:rFonts w:cs="Arial"/>
          <w:bCs/>
          <w:sz w:val="24"/>
          <w:szCs w:val="24"/>
          <w:lang w:val="sr-Cyrl-CS"/>
        </w:rPr>
      </w:pPr>
      <w:r w:rsidRPr="00F23026">
        <w:rPr>
          <w:rFonts w:cs="Arial"/>
          <w:bCs/>
          <w:sz w:val="24"/>
          <w:szCs w:val="24"/>
          <w:lang w:val="sr-Cyrl-CS"/>
        </w:rPr>
        <w:t xml:space="preserve">У случају неслагања </w:t>
      </w:r>
      <w:r w:rsidR="00F75F59">
        <w:rPr>
          <w:rFonts w:cs="Arial"/>
          <w:sz w:val="24"/>
          <w:szCs w:val="24"/>
          <w:lang w:val="sr-Cyrl-CS"/>
        </w:rPr>
        <w:t>Куп</w:t>
      </w:r>
      <w:r w:rsidRPr="00F23026">
        <w:rPr>
          <w:rFonts w:cs="Arial"/>
          <w:sz w:val="24"/>
          <w:szCs w:val="24"/>
          <w:lang w:val="sr-Cyrl-CS"/>
        </w:rPr>
        <w:t>ца</w:t>
      </w:r>
      <w:r w:rsidR="00474E3C">
        <w:rPr>
          <w:rFonts w:cs="Arial"/>
          <w:sz w:val="24"/>
          <w:szCs w:val="24"/>
          <w:lang w:val="sr-Cyrl-CS"/>
        </w:rPr>
        <w:t xml:space="preserve"> – Техничког центра К</w:t>
      </w:r>
      <w:r w:rsidR="00AA6E61">
        <w:rPr>
          <w:rFonts w:cs="Arial"/>
          <w:sz w:val="24"/>
          <w:szCs w:val="24"/>
          <w:lang w:val="sr-Cyrl-CS"/>
        </w:rPr>
        <w:t>упца</w:t>
      </w:r>
      <w:r w:rsidRPr="00F23026">
        <w:rPr>
          <w:rFonts w:cs="Arial"/>
          <w:sz w:val="24"/>
          <w:szCs w:val="24"/>
          <w:lang w:val="sr-Cyrl-CS"/>
        </w:rPr>
        <w:t xml:space="preserve">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291A78" w:rsidRDefault="00291A78" w:rsidP="00671564">
      <w:pPr>
        <w:pStyle w:val="KDParagraf"/>
        <w:spacing w:before="0"/>
        <w:jc w:val="center"/>
        <w:rPr>
          <w:rFonts w:cs="Arial"/>
          <w:b/>
          <w:sz w:val="24"/>
          <w:szCs w:val="24"/>
        </w:rPr>
      </w:pPr>
    </w:p>
    <w:p w:rsidR="00E7467D" w:rsidRDefault="00E7467D" w:rsidP="00BA408F">
      <w:pPr>
        <w:pStyle w:val="KDParagraf"/>
        <w:spacing w:before="0"/>
        <w:rPr>
          <w:rFonts w:cs="Arial"/>
          <w:b/>
          <w:sz w:val="24"/>
          <w:szCs w:val="24"/>
        </w:rPr>
      </w:pPr>
    </w:p>
    <w:p w:rsidR="00F23026" w:rsidRDefault="00F23026" w:rsidP="0067156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Default="00F23026" w:rsidP="00F23026">
      <w:pPr>
        <w:spacing w:before="0"/>
        <w:rPr>
          <w:rFonts w:cs="Arial"/>
          <w:b/>
          <w:sz w:val="24"/>
          <w:szCs w:val="24"/>
        </w:rPr>
      </w:pPr>
      <w:r w:rsidRPr="00EC5BB4">
        <w:rPr>
          <w:rFonts w:cs="Arial"/>
          <w:b/>
          <w:sz w:val="24"/>
          <w:szCs w:val="24"/>
        </w:rPr>
        <w:t>Квалитативни пријем</w:t>
      </w:r>
    </w:p>
    <w:p w:rsidR="00BA408F" w:rsidRPr="00EC5BB4" w:rsidRDefault="00BA408F" w:rsidP="00F23026">
      <w:pPr>
        <w:spacing w:before="0"/>
        <w:rPr>
          <w:rFonts w:cs="Arial"/>
          <w:b/>
          <w:sz w:val="24"/>
          <w:szCs w:val="24"/>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00AA6E61" w:rsidRPr="00AA6E61">
        <w:rPr>
          <w:rFonts w:cs="Arial"/>
          <w:sz w:val="24"/>
          <w:szCs w:val="24"/>
          <w:lang w:val="sr-Cyrl-CS"/>
        </w:rPr>
        <w:t>Т</w:t>
      </w:r>
      <w:r w:rsidR="00AA6E61">
        <w:rPr>
          <w:rFonts w:cs="Arial"/>
          <w:sz w:val="24"/>
          <w:szCs w:val="24"/>
          <w:lang w:val="sr-Cyrl-CS"/>
        </w:rPr>
        <w:t>ехнички</w:t>
      </w:r>
      <w:proofErr w:type="gramEnd"/>
      <w:r w:rsidR="00AA6E61" w:rsidRPr="00AA6E61">
        <w:rPr>
          <w:rFonts w:cs="Arial"/>
          <w:sz w:val="24"/>
          <w:szCs w:val="24"/>
          <w:lang w:val="sr-Cyrl-CS"/>
        </w:rPr>
        <w:t xml:space="preserve"> </w:t>
      </w:r>
      <w:r w:rsidR="00AA6E61">
        <w:rPr>
          <w:rFonts w:cs="Arial"/>
          <w:sz w:val="24"/>
          <w:szCs w:val="24"/>
          <w:lang w:val="sr-Cyrl-CS"/>
        </w:rPr>
        <w:t>цент</w:t>
      </w:r>
      <w:r w:rsidR="00AA6E61" w:rsidRPr="00AA6E61">
        <w:rPr>
          <w:rFonts w:cs="Arial"/>
          <w:sz w:val="24"/>
          <w:szCs w:val="24"/>
          <w:lang w:val="sr-Cyrl-CS"/>
        </w:rPr>
        <w:t>а</w:t>
      </w:r>
      <w:r w:rsidR="00AA6E61">
        <w:rPr>
          <w:rFonts w:cs="Arial"/>
          <w:sz w:val="24"/>
          <w:szCs w:val="24"/>
          <w:lang w:val="sr-Cyrl-CS"/>
        </w:rPr>
        <w:t>р</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 xml:space="preserve">а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002F03D1">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одлагањ</w:t>
      </w:r>
      <w:r w:rsidR="002F03D1">
        <w:rPr>
          <w:rFonts w:cs="Arial"/>
          <w:sz w:val="24"/>
          <w:szCs w:val="24"/>
          <w:lang w:val="sr-Cyrl-CS"/>
        </w:rPr>
        <w:t xml:space="preserve">а, утврди квалитет испорученог Добра </w:t>
      </w:r>
      <w:r w:rsidRPr="00F23026">
        <w:rPr>
          <w:rFonts w:cs="Arial"/>
          <w:sz w:val="24"/>
          <w:szCs w:val="24"/>
          <w:lang w:val="sr-Cyrl-CS"/>
        </w:rPr>
        <w:t>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7B0EEC" w:rsidRDefault="007B0EEC" w:rsidP="007B0EEC">
      <w:pPr>
        <w:tabs>
          <w:tab w:val="left" w:pos="9090"/>
        </w:tabs>
        <w:spacing w:before="0"/>
        <w:rPr>
          <w:rFonts w:cs="Arial"/>
          <w:sz w:val="24"/>
          <w:szCs w:val="24"/>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xml:space="preserve">- </w:t>
      </w:r>
      <w:r w:rsidR="00AA6E61" w:rsidRPr="00AA6E61">
        <w:rPr>
          <w:rFonts w:cs="Arial"/>
          <w:sz w:val="24"/>
          <w:szCs w:val="24"/>
          <w:lang w:val="sr-Cyrl-CS"/>
        </w:rPr>
        <w:t xml:space="preserve">Технички центар </w:t>
      </w:r>
      <w:r w:rsidR="00AA6E61" w:rsidRPr="00AA6E61">
        <w:rPr>
          <w:rFonts w:cs="Arial"/>
          <w:sz w:val="24"/>
          <w:szCs w:val="24"/>
          <w:lang w:val="sr-Cyrl-RS"/>
        </w:rPr>
        <w:t xml:space="preserve">Купца </w:t>
      </w:r>
      <w:r w:rsidRPr="00F23026">
        <w:rPr>
          <w:rFonts w:cs="Arial"/>
          <w:sz w:val="24"/>
          <w:szCs w:val="24"/>
          <w:lang w:val="sr-Cyrl-CS"/>
        </w:rPr>
        <w:t>може одложити ут</w:t>
      </w:r>
      <w:r w:rsidR="002F03D1">
        <w:rPr>
          <w:rFonts w:cs="Arial"/>
          <w:sz w:val="24"/>
          <w:szCs w:val="24"/>
          <w:lang w:val="sr-Cyrl-CS"/>
        </w:rPr>
        <w:t>врђивање квалитета испорученог Д</w:t>
      </w:r>
      <w:r w:rsidRPr="00F23026">
        <w:rPr>
          <w:rFonts w:cs="Arial"/>
          <w:sz w:val="24"/>
          <w:szCs w:val="24"/>
          <w:lang w:val="sr-Cyrl-C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7B0EEC" w:rsidRDefault="007B0EEC" w:rsidP="007B0EEC">
      <w:pPr>
        <w:tabs>
          <w:tab w:val="left" w:pos="9090"/>
        </w:tabs>
        <w:spacing w:before="0"/>
        <w:rPr>
          <w:rFonts w:cs="Arial"/>
          <w:sz w:val="24"/>
          <w:szCs w:val="24"/>
          <w:lang w:val="sr-Cyrl-CS"/>
        </w:rPr>
      </w:pPr>
    </w:p>
    <w:p w:rsidR="007B0EEC" w:rsidRDefault="00F23026" w:rsidP="007B0EEC">
      <w:pPr>
        <w:tabs>
          <w:tab w:val="left" w:pos="9090"/>
        </w:tabs>
        <w:spacing w:before="0"/>
        <w:rPr>
          <w:rFonts w:cs="Arial"/>
          <w:sz w:val="24"/>
          <w:szCs w:val="24"/>
          <w:lang w:val="sr-Cyrl-CS"/>
        </w:rPr>
      </w:pPr>
      <w:r w:rsidRPr="00F23026">
        <w:rPr>
          <w:rFonts w:cs="Arial"/>
          <w:sz w:val="24"/>
          <w:szCs w:val="24"/>
          <w:lang w:val="sr-Cyrl-CS"/>
        </w:rPr>
        <w:t xml:space="preserve">Уколико се </w:t>
      </w:r>
      <w:r w:rsidR="002F03D1">
        <w:rPr>
          <w:rFonts w:cs="Arial"/>
          <w:sz w:val="24"/>
          <w:szCs w:val="24"/>
          <w:lang w:val="sr-Cyrl-CS"/>
        </w:rPr>
        <w:t>утврди да квалитет испоручен</w:t>
      </w:r>
      <w:r w:rsidR="00F4613F">
        <w:rPr>
          <w:rFonts w:cs="Arial"/>
          <w:sz w:val="24"/>
          <w:szCs w:val="24"/>
          <w:lang w:val="sr-Cyrl-CS"/>
        </w:rPr>
        <w:t>их</w:t>
      </w:r>
      <w:r w:rsidR="002F03D1">
        <w:rPr>
          <w:rFonts w:cs="Arial"/>
          <w:sz w:val="24"/>
          <w:szCs w:val="24"/>
          <w:lang w:val="sr-Cyrl-CS"/>
        </w:rPr>
        <w:t xml:space="preserve"> Д</w:t>
      </w:r>
      <w:r w:rsidRPr="00F23026">
        <w:rPr>
          <w:rFonts w:cs="Arial"/>
          <w:sz w:val="24"/>
          <w:szCs w:val="24"/>
          <w:lang w:val="sr-Cyrl-CS"/>
        </w:rPr>
        <w:t>об</w:t>
      </w:r>
      <w:r w:rsidR="00F4613F">
        <w:rPr>
          <w:rFonts w:cs="Arial"/>
          <w:sz w:val="24"/>
          <w:szCs w:val="24"/>
          <w:lang w:val="sr-Cyrl-CS"/>
        </w:rPr>
        <w:t>а</w:t>
      </w:r>
      <w:r w:rsidRPr="00F23026">
        <w:rPr>
          <w:rFonts w:cs="Arial"/>
          <w:sz w:val="24"/>
          <w:szCs w:val="24"/>
          <w:lang w:val="sr-Cyrl-CS"/>
        </w:rPr>
        <w:t xml:space="preserve">ра не одговара уговореном, </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 xml:space="preserve">Купац - </w:t>
      </w:r>
      <w:r w:rsidR="00AA6E61" w:rsidRPr="00AA6E61">
        <w:rPr>
          <w:rFonts w:cs="Arial"/>
          <w:sz w:val="24"/>
          <w:szCs w:val="24"/>
          <w:lang w:val="sr-Cyrl-CS"/>
        </w:rPr>
        <w:t>Т</w:t>
      </w:r>
      <w:r w:rsidR="00AA6E61">
        <w:rPr>
          <w:rFonts w:cs="Arial"/>
          <w:sz w:val="24"/>
          <w:szCs w:val="24"/>
          <w:lang w:val="sr-Cyrl-CS"/>
        </w:rPr>
        <w:t>ехнички</w:t>
      </w:r>
      <w:r w:rsidR="00AA6E61" w:rsidRPr="00AA6E61">
        <w:rPr>
          <w:rFonts w:cs="Arial"/>
          <w:sz w:val="24"/>
          <w:szCs w:val="24"/>
          <w:lang w:val="sr-Cyrl-CS"/>
        </w:rPr>
        <w:t xml:space="preserve"> </w:t>
      </w:r>
      <w:r w:rsidR="00AA6E61">
        <w:rPr>
          <w:rFonts w:cs="Arial"/>
          <w:sz w:val="24"/>
          <w:szCs w:val="24"/>
          <w:lang w:val="sr-Cyrl-CS"/>
        </w:rPr>
        <w:t>цент</w:t>
      </w:r>
      <w:r w:rsidR="00AA6E61" w:rsidRPr="00AA6E61">
        <w:rPr>
          <w:rFonts w:cs="Arial"/>
          <w:sz w:val="24"/>
          <w:szCs w:val="24"/>
          <w:lang w:val="sr-Cyrl-CS"/>
        </w:rPr>
        <w:t>а</w:t>
      </w:r>
      <w:r w:rsidR="00AA6E61">
        <w:rPr>
          <w:rFonts w:cs="Arial"/>
          <w:sz w:val="24"/>
          <w:szCs w:val="24"/>
          <w:lang w:val="sr-Cyrl-CS"/>
        </w:rPr>
        <w:t>р</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 xml:space="preserve">а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w:t>
      </w:r>
      <w:r w:rsidR="002F03D1">
        <w:rPr>
          <w:rFonts w:cs="Arial"/>
          <w:bCs/>
          <w:sz w:val="24"/>
          <w:szCs w:val="24"/>
          <w:lang w:val="sr-Cyrl-CS"/>
        </w:rPr>
        <w:t>дио да квалитет испорученог Д</w:t>
      </w:r>
      <w:r w:rsidRPr="00F23026">
        <w:rPr>
          <w:rFonts w:cs="Arial"/>
          <w:bCs/>
          <w:sz w:val="24"/>
          <w:szCs w:val="24"/>
          <w:lang w:val="sr-Cyrl-CS"/>
        </w:rPr>
        <w:t>обра не одговара уговореном.</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2F03D1">
        <w:rPr>
          <w:rFonts w:cs="Arial"/>
          <w:sz w:val="24"/>
          <w:szCs w:val="24"/>
          <w:lang w:val="sr-Cyrl-CS"/>
        </w:rPr>
        <w:t>а</w:t>
      </w:r>
      <w:r w:rsidRPr="00F23026">
        <w:rPr>
          <w:rFonts w:cs="Arial"/>
          <w:sz w:val="24"/>
          <w:szCs w:val="24"/>
          <w:lang w:val="sr-Cyrl-CS"/>
        </w:rPr>
        <w:t xml:space="preserve"> </w:t>
      </w:r>
      <w:r w:rsidR="002F03D1">
        <w:rPr>
          <w:rFonts w:cs="Arial"/>
          <w:bCs/>
          <w:sz w:val="24"/>
          <w:szCs w:val="24"/>
          <w:lang w:val="sr-Cyrl-CS"/>
        </w:rPr>
        <w:t>Д</w:t>
      </w:r>
      <w:r w:rsidRPr="00F23026">
        <w:rPr>
          <w:rFonts w:cs="Arial"/>
          <w:bCs/>
          <w:sz w:val="24"/>
          <w:szCs w:val="24"/>
          <w:lang w:val="sr-Cyrl-CS"/>
        </w:rPr>
        <w:t>обр</w:t>
      </w:r>
      <w:r w:rsidR="002F03D1">
        <w:rPr>
          <w:rFonts w:cs="Arial"/>
          <w:bCs/>
          <w:sz w:val="24"/>
          <w:szCs w:val="24"/>
          <w:lang w:val="sr-Cyrl-CS"/>
        </w:rPr>
        <w:t>а</w:t>
      </w:r>
      <w:r w:rsidRPr="00F23026">
        <w:rPr>
          <w:rFonts w:cs="Arial"/>
          <w:sz w:val="24"/>
          <w:szCs w:val="24"/>
          <w:lang w:val="sr-Cyrl-CS"/>
        </w:rPr>
        <w:t xml:space="preserve"> има</w:t>
      </w:r>
      <w:r w:rsidR="002F03D1">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Купац</w:t>
      </w:r>
      <w:r w:rsidR="00AA6E61">
        <w:rPr>
          <w:rFonts w:cs="Arial"/>
          <w:sz w:val="24"/>
          <w:szCs w:val="24"/>
          <w:lang w:val="sr-Cyrl-CS"/>
        </w:rPr>
        <w:t xml:space="preserve"> - </w:t>
      </w:r>
      <w:r w:rsidR="00AA6E61" w:rsidRPr="00AA6E61">
        <w:rPr>
          <w:rFonts w:cs="Arial"/>
          <w:sz w:val="24"/>
          <w:szCs w:val="24"/>
          <w:lang w:val="sr-Cyrl-CS"/>
        </w:rPr>
        <w:t xml:space="preserve">Технички центар </w:t>
      </w:r>
      <w:r w:rsidR="00AA6E61" w:rsidRPr="00AA6E61">
        <w:rPr>
          <w:rFonts w:cs="Arial"/>
          <w:sz w:val="24"/>
          <w:szCs w:val="24"/>
          <w:lang w:val="sr-Cyrl-RS"/>
        </w:rPr>
        <w:t>Купца</w:t>
      </w:r>
      <w:r w:rsidRPr="00F23026">
        <w:rPr>
          <w:rFonts w:cs="Arial"/>
          <w:sz w:val="24"/>
          <w:szCs w:val="24"/>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AA6E61">
        <w:rPr>
          <w:rFonts w:cs="Arial"/>
          <w:sz w:val="24"/>
          <w:szCs w:val="24"/>
          <w:lang w:val="sr-Cyrl-RS"/>
        </w:rPr>
        <w:t xml:space="preserve"> - </w:t>
      </w:r>
      <w:r w:rsidR="00AA6E61" w:rsidRPr="00AA6E61">
        <w:rPr>
          <w:rFonts w:cs="Arial"/>
          <w:sz w:val="24"/>
          <w:szCs w:val="24"/>
          <w:lang w:val="sr-Cyrl-CS"/>
        </w:rPr>
        <w:t xml:space="preserve"> Т</w:t>
      </w:r>
      <w:r w:rsidR="00AA6E61">
        <w:rPr>
          <w:rFonts w:cs="Arial"/>
          <w:sz w:val="24"/>
          <w:szCs w:val="24"/>
          <w:lang w:val="sr-Cyrl-CS"/>
        </w:rPr>
        <w:t>ехнички</w:t>
      </w:r>
      <w:r w:rsidR="00AA6E61" w:rsidRPr="00AA6E61">
        <w:rPr>
          <w:rFonts w:cs="Arial"/>
          <w:sz w:val="24"/>
          <w:szCs w:val="24"/>
          <w:lang w:val="sr-Cyrl-CS"/>
        </w:rPr>
        <w:t xml:space="preserve"> </w:t>
      </w:r>
      <w:r w:rsidR="00AA6E61">
        <w:rPr>
          <w:rFonts w:cs="Arial"/>
          <w:sz w:val="24"/>
          <w:szCs w:val="24"/>
          <w:lang w:val="sr-Cyrl-CS"/>
        </w:rPr>
        <w:t>цент</w:t>
      </w:r>
      <w:r w:rsidR="00AA6E61" w:rsidRPr="00AA6E61">
        <w:rPr>
          <w:rFonts w:cs="Arial"/>
          <w:sz w:val="24"/>
          <w:szCs w:val="24"/>
          <w:lang w:val="sr-Cyrl-CS"/>
        </w:rPr>
        <w:t>а</w:t>
      </w:r>
      <w:r w:rsidR="00AA6E61">
        <w:rPr>
          <w:rFonts w:cs="Arial"/>
          <w:sz w:val="24"/>
          <w:szCs w:val="24"/>
          <w:lang w:val="sr-Cyrl-CS"/>
        </w:rPr>
        <w:t>р</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а</w:t>
      </w:r>
      <w:r w:rsidRPr="00F23026">
        <w:rPr>
          <w:rFonts w:cs="Arial"/>
          <w:sz w:val="24"/>
          <w:szCs w:val="24"/>
        </w:rPr>
        <w:t xml:space="preserve"> </w:t>
      </w:r>
      <w:r w:rsidRPr="00F23026">
        <w:rPr>
          <w:rFonts w:cs="Arial"/>
          <w:bCs/>
          <w:sz w:val="24"/>
          <w:szCs w:val="24"/>
          <w:lang w:val="sr-Cyrl-CS"/>
        </w:rPr>
        <w:t>о исходу рекламације.</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Купац</w:t>
      </w:r>
      <w:r w:rsidR="00AA6E61">
        <w:rPr>
          <w:rFonts w:cs="Arial"/>
          <w:sz w:val="24"/>
          <w:szCs w:val="24"/>
          <w:lang w:val="sr-Cyrl-RS"/>
        </w:rPr>
        <w:t xml:space="preserve"> </w:t>
      </w:r>
      <w:r w:rsidR="00AA6E61">
        <w:rPr>
          <w:rFonts w:cs="Arial"/>
          <w:bCs/>
          <w:sz w:val="24"/>
          <w:szCs w:val="24"/>
          <w:lang w:val="sr-Cyrl-CS"/>
        </w:rPr>
        <w:t xml:space="preserve">- </w:t>
      </w:r>
      <w:r w:rsidR="00AA6E61" w:rsidRPr="00AA6E61">
        <w:rPr>
          <w:rFonts w:cs="Arial"/>
          <w:sz w:val="24"/>
          <w:szCs w:val="24"/>
          <w:lang w:val="sr-Cyrl-CS"/>
        </w:rPr>
        <w:t>Т</w:t>
      </w:r>
      <w:r w:rsidR="00AA6E61">
        <w:rPr>
          <w:rFonts w:cs="Arial"/>
          <w:sz w:val="24"/>
          <w:szCs w:val="24"/>
          <w:lang w:val="sr-Cyrl-CS"/>
        </w:rPr>
        <w:t>ехнички</w:t>
      </w:r>
      <w:r w:rsidR="00AA6E61" w:rsidRPr="00AA6E61">
        <w:rPr>
          <w:rFonts w:cs="Arial"/>
          <w:sz w:val="24"/>
          <w:szCs w:val="24"/>
          <w:lang w:val="sr-Cyrl-CS"/>
        </w:rPr>
        <w:t xml:space="preserve"> </w:t>
      </w:r>
      <w:r w:rsidR="00AA6E61">
        <w:rPr>
          <w:rFonts w:cs="Arial"/>
          <w:sz w:val="24"/>
          <w:szCs w:val="24"/>
          <w:lang w:val="sr-Cyrl-CS"/>
        </w:rPr>
        <w:t>цент</w:t>
      </w:r>
      <w:r w:rsidR="00AA6E61" w:rsidRPr="00AA6E61">
        <w:rPr>
          <w:rFonts w:cs="Arial"/>
          <w:sz w:val="24"/>
          <w:szCs w:val="24"/>
          <w:lang w:val="sr-Cyrl-CS"/>
        </w:rPr>
        <w:t>а</w:t>
      </w:r>
      <w:r w:rsidR="00AA6E61">
        <w:rPr>
          <w:rFonts w:cs="Arial"/>
          <w:sz w:val="24"/>
          <w:szCs w:val="24"/>
          <w:lang w:val="sr-Cyrl-CS"/>
        </w:rPr>
        <w:t>р</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а</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002F03D1">
        <w:rPr>
          <w:rFonts w:cs="Arial"/>
          <w:sz w:val="24"/>
          <w:szCs w:val="24"/>
          <w:lang w:val="sr-Cyrl-CS"/>
        </w:rPr>
        <w:t xml:space="preserve"> у квалитету Д</w:t>
      </w:r>
      <w:r w:rsidRPr="00F23026">
        <w:rPr>
          <w:rFonts w:cs="Arial"/>
          <w:sz w:val="24"/>
          <w:szCs w:val="24"/>
          <w:lang w:val="sr-Cyrl-CS"/>
        </w:rPr>
        <w:t>об</w:t>
      </w:r>
      <w:r w:rsidR="002F03D1">
        <w:rPr>
          <w:rFonts w:cs="Arial"/>
          <w:sz w:val="24"/>
          <w:szCs w:val="24"/>
          <w:lang w:val="sr-Cyrl-CS"/>
        </w:rPr>
        <w:t>а</w:t>
      </w:r>
      <w:r w:rsidRPr="00F23026">
        <w:rPr>
          <w:rFonts w:cs="Arial"/>
          <w:sz w:val="24"/>
          <w:szCs w:val="24"/>
          <w:lang w:val="sr-Cyrl-CS"/>
        </w:rPr>
        <w:t>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6B4A7E">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sidR="002F03D1">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F23026" w:rsidRPr="00F23026" w:rsidRDefault="002F03D1" w:rsidP="006B4A7E">
      <w:pPr>
        <w:pStyle w:val="ListParagraph"/>
        <w:numPr>
          <w:ilvl w:val="0"/>
          <w:numId w:val="24"/>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w:t>
      </w:r>
      <w:r w:rsidR="00F23026" w:rsidRPr="00F23026">
        <w:rPr>
          <w:rFonts w:ascii="Arial" w:hAnsi="Arial" w:cs="Arial"/>
          <w:sz w:val="24"/>
          <w:szCs w:val="24"/>
        </w:rPr>
        <w:t>обр</w:t>
      </w:r>
      <w:r>
        <w:rPr>
          <w:rFonts w:ascii="Arial" w:hAnsi="Arial" w:cs="Arial"/>
          <w:sz w:val="24"/>
          <w:szCs w:val="24"/>
          <w:lang w:val="sr-Cyrl-RS"/>
        </w:rPr>
        <w:t>а</w:t>
      </w:r>
      <w:r w:rsidR="00F23026" w:rsidRPr="00F23026">
        <w:rPr>
          <w:rFonts w:ascii="Arial" w:hAnsi="Arial" w:cs="Arial"/>
          <w:sz w:val="24"/>
          <w:szCs w:val="24"/>
        </w:rPr>
        <w:t xml:space="preserve"> са недостацима о свом трошку преузме или</w:t>
      </w:r>
    </w:p>
    <w:p w:rsidR="00F23026" w:rsidRPr="00F23026" w:rsidRDefault="00647656" w:rsidP="006B4A7E">
      <w:pPr>
        <w:pStyle w:val="ListParagraph"/>
        <w:numPr>
          <w:ilvl w:val="0"/>
          <w:numId w:val="24"/>
        </w:numPr>
        <w:tabs>
          <w:tab w:val="left" w:pos="9090"/>
        </w:tabs>
        <w:suppressAutoHyphens/>
        <w:spacing w:before="0" w:after="0" w:line="240" w:lineRule="auto"/>
        <w:rPr>
          <w:rFonts w:ascii="Arial" w:hAnsi="Arial" w:cs="Arial"/>
          <w:sz w:val="24"/>
          <w:szCs w:val="24"/>
        </w:rPr>
      </w:pPr>
      <w:proofErr w:type="gramStart"/>
      <w:r>
        <w:rPr>
          <w:rFonts w:ascii="Arial" w:hAnsi="Arial" w:cs="Arial"/>
          <w:sz w:val="24"/>
          <w:szCs w:val="24"/>
        </w:rPr>
        <w:t>да</w:t>
      </w:r>
      <w:proofErr w:type="gramEnd"/>
      <w:r>
        <w:rPr>
          <w:rFonts w:ascii="Arial" w:hAnsi="Arial" w:cs="Arial"/>
          <w:sz w:val="24"/>
          <w:szCs w:val="24"/>
        </w:rPr>
        <w:t xml:space="preserve"> одбије пријем Д</w:t>
      </w:r>
      <w:r w:rsidR="00F23026" w:rsidRPr="00F23026">
        <w:rPr>
          <w:rFonts w:ascii="Arial" w:hAnsi="Arial" w:cs="Arial"/>
          <w:sz w:val="24"/>
          <w:szCs w:val="24"/>
        </w:rPr>
        <w:t>обра са недостацима.</w:t>
      </w:r>
    </w:p>
    <w:p w:rsidR="007B0EEC" w:rsidRDefault="007B0EEC" w:rsidP="007B0EEC">
      <w:pPr>
        <w:tabs>
          <w:tab w:val="left" w:pos="0"/>
          <w:tab w:val="left" w:pos="9090"/>
        </w:tabs>
        <w:spacing w:before="0"/>
        <w:rPr>
          <w:rFonts w:cs="Arial"/>
          <w:sz w:val="24"/>
          <w:szCs w:val="24"/>
          <w:lang w:val="sr-Cyrl-CS"/>
        </w:rPr>
      </w:pPr>
    </w:p>
    <w:p w:rsidR="00F23026" w:rsidRPr="00F23026" w:rsidRDefault="00F23026" w:rsidP="007B0EEC">
      <w:pPr>
        <w:tabs>
          <w:tab w:val="left" w:pos="0"/>
          <w:tab w:val="left" w:pos="9090"/>
        </w:tabs>
        <w:spacing w:before="0"/>
        <w:rPr>
          <w:rFonts w:cs="Arial"/>
          <w:sz w:val="24"/>
          <w:szCs w:val="24"/>
          <w:lang w:val="sr-Cyrl-CS"/>
        </w:rPr>
      </w:pPr>
      <w:r w:rsidRPr="00F23026">
        <w:rPr>
          <w:rFonts w:cs="Arial"/>
          <w:sz w:val="24"/>
          <w:szCs w:val="24"/>
          <w:lang w:val="sr-Cyrl-CS"/>
        </w:rPr>
        <w:t>У сваком од ових случајева, Купац</w:t>
      </w:r>
      <w:r w:rsidR="00AA6E61">
        <w:rPr>
          <w:rFonts w:cs="Arial"/>
          <w:sz w:val="24"/>
          <w:szCs w:val="24"/>
          <w:lang w:val="sr-Cyrl-CS"/>
        </w:rPr>
        <w:t xml:space="preserve"> </w:t>
      </w:r>
      <w:r w:rsidR="00AA6E61" w:rsidRPr="00AA6E61">
        <w:rPr>
          <w:rFonts w:cs="Arial"/>
          <w:sz w:val="24"/>
          <w:szCs w:val="24"/>
          <w:lang w:val="sr-Cyrl-CS"/>
        </w:rPr>
        <w:t>Т</w:t>
      </w:r>
      <w:r w:rsidR="00AA6E61">
        <w:rPr>
          <w:rFonts w:cs="Arial"/>
          <w:sz w:val="24"/>
          <w:szCs w:val="24"/>
          <w:lang w:val="sr-Cyrl-CS"/>
        </w:rPr>
        <w:t xml:space="preserve">ехнички - </w:t>
      </w:r>
      <w:r w:rsidR="00AA6E61" w:rsidRPr="00AA6E61">
        <w:rPr>
          <w:rFonts w:cs="Arial"/>
          <w:sz w:val="24"/>
          <w:szCs w:val="24"/>
          <w:lang w:val="sr-Cyrl-CS"/>
        </w:rPr>
        <w:t xml:space="preserve"> </w:t>
      </w:r>
      <w:r w:rsidR="00AA6E61">
        <w:rPr>
          <w:rFonts w:cs="Arial"/>
          <w:sz w:val="24"/>
          <w:szCs w:val="24"/>
          <w:lang w:val="sr-Cyrl-CS"/>
        </w:rPr>
        <w:t>цент</w:t>
      </w:r>
      <w:r w:rsidR="00AA6E61" w:rsidRPr="00AA6E61">
        <w:rPr>
          <w:rFonts w:cs="Arial"/>
          <w:sz w:val="24"/>
          <w:szCs w:val="24"/>
          <w:lang w:val="sr-Cyrl-CS"/>
        </w:rPr>
        <w:t>а</w:t>
      </w:r>
      <w:r w:rsidR="00AA6E61">
        <w:rPr>
          <w:rFonts w:cs="Arial"/>
          <w:sz w:val="24"/>
          <w:szCs w:val="24"/>
          <w:lang w:val="sr-Cyrl-CS"/>
        </w:rPr>
        <w:t>р</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а</w:t>
      </w:r>
      <w:r w:rsidRPr="00F23026">
        <w:rPr>
          <w:rFonts w:cs="Arial"/>
          <w:sz w:val="24"/>
          <w:szCs w:val="24"/>
          <w:lang w:val="sr-Cyrl-CS"/>
        </w:rPr>
        <w:t xml:space="preserve">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w:t>
      </w:r>
      <w:r w:rsidR="00AA6E61">
        <w:rPr>
          <w:rFonts w:cs="Arial"/>
          <w:sz w:val="24"/>
          <w:szCs w:val="24"/>
          <w:lang w:val="sr-Cyrl-CS"/>
        </w:rPr>
        <w:t xml:space="preserve"> - </w:t>
      </w:r>
      <w:r w:rsidR="00AA6E61" w:rsidRPr="00AA6E61">
        <w:rPr>
          <w:rFonts w:cs="Arial"/>
          <w:sz w:val="24"/>
          <w:szCs w:val="24"/>
          <w:lang w:val="sr-Cyrl-CS"/>
        </w:rPr>
        <w:t>Т</w:t>
      </w:r>
      <w:r w:rsidR="00AA6E61">
        <w:rPr>
          <w:rFonts w:cs="Arial"/>
          <w:sz w:val="24"/>
          <w:szCs w:val="24"/>
          <w:lang w:val="sr-Cyrl-CS"/>
        </w:rPr>
        <w:t>ехничком</w:t>
      </w:r>
      <w:r w:rsidR="00AA6E61" w:rsidRPr="00AA6E61">
        <w:rPr>
          <w:rFonts w:cs="Arial"/>
          <w:sz w:val="24"/>
          <w:szCs w:val="24"/>
          <w:lang w:val="sr-Cyrl-CS"/>
        </w:rPr>
        <w:t xml:space="preserve"> </w:t>
      </w:r>
      <w:r w:rsidR="00AA6E61">
        <w:rPr>
          <w:rFonts w:cs="Arial"/>
          <w:sz w:val="24"/>
          <w:szCs w:val="24"/>
          <w:lang w:val="sr-Cyrl-CS"/>
        </w:rPr>
        <w:t>центру</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а</w:t>
      </w:r>
      <w:r w:rsidRPr="00F23026">
        <w:rPr>
          <w:rFonts w:cs="Arial"/>
          <w:sz w:val="24"/>
          <w:szCs w:val="24"/>
          <w:lang w:val="sr-Cyrl-CS"/>
        </w:rPr>
        <w:t xml:space="preserve"> и за штету коју је овај, због недостатака на испоруч</w:t>
      </w:r>
      <w:r w:rsidR="00647656">
        <w:rPr>
          <w:rFonts w:cs="Arial"/>
          <w:sz w:val="24"/>
          <w:szCs w:val="24"/>
          <w:lang w:val="sr-Cyrl-CS"/>
        </w:rPr>
        <w:t>еним Добрима</w:t>
      </w:r>
      <w:r w:rsidRPr="00F23026">
        <w:rPr>
          <w:rFonts w:cs="Arial"/>
          <w:bCs/>
          <w:sz w:val="24"/>
          <w:szCs w:val="24"/>
        </w:rPr>
        <w:t>,</w:t>
      </w:r>
      <w:r w:rsidR="00647656">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7B0EEC" w:rsidRDefault="007B0EEC" w:rsidP="007B0EEC">
      <w:pPr>
        <w:tabs>
          <w:tab w:val="left" w:pos="9090"/>
        </w:tabs>
        <w:spacing w:before="0"/>
        <w:rPr>
          <w:rFonts w:cs="Arial"/>
          <w:bCs/>
          <w:sz w:val="24"/>
          <w:szCs w:val="24"/>
          <w:lang w:val="sr-Cyrl-CS"/>
        </w:rPr>
      </w:pPr>
    </w:p>
    <w:p w:rsid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lastRenderedPageBreak/>
        <w:t>Продавац је одговоран з</w:t>
      </w:r>
      <w:r w:rsidR="00647656">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 xml:space="preserve">Купца - </w:t>
      </w:r>
      <w:r w:rsidR="00AA6E61" w:rsidRPr="00AA6E61">
        <w:rPr>
          <w:rFonts w:cs="Arial"/>
          <w:sz w:val="24"/>
          <w:szCs w:val="24"/>
          <w:lang w:val="sr-Cyrl-CS"/>
        </w:rPr>
        <w:t>Т</w:t>
      </w:r>
      <w:r w:rsidR="00AA6E61">
        <w:rPr>
          <w:rFonts w:cs="Arial"/>
          <w:sz w:val="24"/>
          <w:szCs w:val="24"/>
          <w:lang w:val="sr-Cyrl-CS"/>
        </w:rPr>
        <w:t>ехничког</w:t>
      </w:r>
      <w:r w:rsidR="00AA6E61" w:rsidRPr="00AA6E61">
        <w:rPr>
          <w:rFonts w:cs="Arial"/>
          <w:sz w:val="24"/>
          <w:szCs w:val="24"/>
          <w:lang w:val="sr-Cyrl-CS"/>
        </w:rPr>
        <w:t xml:space="preserve"> </w:t>
      </w:r>
      <w:r w:rsidR="00AA6E61">
        <w:rPr>
          <w:rFonts w:cs="Arial"/>
          <w:sz w:val="24"/>
          <w:szCs w:val="24"/>
          <w:lang w:val="sr-Cyrl-CS"/>
        </w:rPr>
        <w:t>центра</w:t>
      </w:r>
      <w:r w:rsidR="00AA6E61" w:rsidRPr="00AA6E61">
        <w:rPr>
          <w:rFonts w:cs="Arial"/>
          <w:sz w:val="24"/>
          <w:szCs w:val="24"/>
          <w:lang w:val="sr-Cyrl-CS"/>
        </w:rPr>
        <w:t xml:space="preserve"> </w:t>
      </w:r>
      <w:r w:rsidR="00AA6E61" w:rsidRPr="00AA6E61">
        <w:rPr>
          <w:rFonts w:cs="Arial"/>
          <w:sz w:val="24"/>
          <w:szCs w:val="24"/>
          <w:lang w:val="sr-Cyrl-RS"/>
        </w:rPr>
        <w:t>Купц</w:t>
      </w:r>
      <w:r w:rsidR="00AA6E61">
        <w:rPr>
          <w:rFonts w:cs="Arial"/>
          <w:sz w:val="24"/>
          <w:szCs w:val="24"/>
          <w:lang w:val="sr-Cyrl-RS"/>
        </w:rPr>
        <w:t>а</w:t>
      </w:r>
      <w:r w:rsidRPr="00F23026">
        <w:rPr>
          <w:rFonts w:cs="Arial"/>
          <w:bCs/>
          <w:sz w:val="24"/>
          <w:szCs w:val="24"/>
          <w:lang w:val="sr-Cyrl-CS"/>
        </w:rPr>
        <w:t>, чији је узрок постојао пре преузимања (скривене мане).</w:t>
      </w:r>
    </w:p>
    <w:p w:rsidR="00F53797" w:rsidRPr="00F23026" w:rsidRDefault="00F53797" w:rsidP="00F23026">
      <w:pPr>
        <w:tabs>
          <w:tab w:val="left" w:pos="9090"/>
        </w:tabs>
        <w:rPr>
          <w:rFonts w:cs="Arial"/>
          <w:bCs/>
          <w:sz w:val="24"/>
          <w:szCs w:val="24"/>
          <w:lang w:val="sr-Cyrl-CS"/>
        </w:rPr>
      </w:pPr>
    </w:p>
    <w:p w:rsidR="00F23026" w:rsidRPr="00F23026" w:rsidRDefault="00F23026" w:rsidP="0064765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sidR="00647656">
        <w:rPr>
          <w:rFonts w:cs="Arial"/>
          <w:bCs/>
          <w:sz w:val="24"/>
          <w:szCs w:val="24"/>
          <w:lang w:val="sr-Cyrl-CS"/>
        </w:rPr>
        <w:t>ра, контролу извршене испоруке Д</w:t>
      </w:r>
      <w:r w:rsidRPr="00F23026">
        <w:rPr>
          <w:rFonts w:cs="Arial"/>
          <w:bCs/>
          <w:sz w:val="24"/>
          <w:szCs w:val="24"/>
          <w:lang w:val="sr-Cyrl-CS"/>
        </w:rPr>
        <w:t>обара извршиће независн</w:t>
      </w:r>
      <w:r w:rsidR="00AA6E61">
        <w:rPr>
          <w:rFonts w:cs="Arial"/>
          <w:bCs/>
          <w:sz w:val="24"/>
          <w:szCs w:val="24"/>
          <w:lang w:val="sr-Cyrl-CS"/>
        </w:rPr>
        <w:t>о</w:t>
      </w:r>
      <w:r w:rsidRPr="00F23026">
        <w:rPr>
          <w:rFonts w:cs="Arial"/>
          <w:bCs/>
          <w:sz w:val="24"/>
          <w:szCs w:val="24"/>
          <w:lang w:val="sr-Cyrl-CS"/>
        </w:rPr>
        <w:t xml:space="preserve"> </w:t>
      </w:r>
      <w:r w:rsidR="00AA6E61">
        <w:rPr>
          <w:rFonts w:cs="Arial"/>
          <w:bCs/>
          <w:sz w:val="24"/>
          <w:szCs w:val="24"/>
          <w:lang w:val="sr-Cyrl-CS"/>
        </w:rPr>
        <w:t>тело</w:t>
      </w:r>
      <w:r w:rsidRPr="00F23026">
        <w:rPr>
          <w:rFonts w:cs="Arial"/>
          <w:bCs/>
          <w:sz w:val="24"/>
          <w:szCs w:val="24"/>
        </w:rPr>
        <w:t>,</w:t>
      </w:r>
      <w:r w:rsidRPr="00F23026">
        <w:rPr>
          <w:rFonts w:cs="Arial"/>
          <w:bCs/>
          <w:sz w:val="24"/>
          <w:szCs w:val="24"/>
          <w:lang w:val="sr-Cyrl-CS"/>
        </w:rPr>
        <w:t xml:space="preserve"> одобрен</w:t>
      </w:r>
      <w:r w:rsidR="00AA6E61">
        <w:rPr>
          <w:rFonts w:cs="Arial"/>
          <w:bCs/>
          <w:sz w:val="24"/>
          <w:szCs w:val="24"/>
          <w:lang w:val="sr-Cyrl-CS"/>
        </w:rPr>
        <w:t>о</w:t>
      </w:r>
      <w:r w:rsidRPr="00F23026">
        <w:rPr>
          <w:rFonts w:cs="Arial"/>
          <w:bCs/>
          <w:sz w:val="24"/>
          <w:szCs w:val="24"/>
          <w:lang w:val="sr-Cyrl-CS"/>
        </w:rPr>
        <w:t xml:space="preserve"> од стране Продавца и </w:t>
      </w:r>
      <w:r w:rsidRPr="00F23026">
        <w:rPr>
          <w:rFonts w:cs="Arial"/>
          <w:sz w:val="24"/>
          <w:szCs w:val="24"/>
          <w:lang w:val="sr-Cyrl-CS"/>
        </w:rPr>
        <w:t>Купца</w:t>
      </w:r>
      <w:r w:rsidR="00AA6E61">
        <w:rPr>
          <w:rFonts w:cs="Arial"/>
          <w:bCs/>
          <w:sz w:val="24"/>
          <w:szCs w:val="24"/>
          <w:lang w:val="sr-Cyrl-CS"/>
        </w:rPr>
        <w:t>. Одлука независног</w:t>
      </w:r>
      <w:r w:rsidRPr="00F23026">
        <w:rPr>
          <w:rFonts w:cs="Arial"/>
          <w:bCs/>
          <w:sz w:val="24"/>
          <w:szCs w:val="24"/>
          <w:lang w:val="sr-Cyrl-CS"/>
        </w:rPr>
        <w:t xml:space="preserve"> </w:t>
      </w:r>
      <w:r w:rsidR="00AA6E61">
        <w:rPr>
          <w:rFonts w:cs="Arial"/>
          <w:bCs/>
          <w:sz w:val="24"/>
          <w:szCs w:val="24"/>
          <w:lang w:val="sr-Cyrl-CS"/>
        </w:rPr>
        <w:t>тела</w:t>
      </w:r>
      <w:r w:rsidRPr="00F23026">
        <w:rPr>
          <w:rFonts w:cs="Arial"/>
          <w:bCs/>
          <w:sz w:val="24"/>
          <w:szCs w:val="24"/>
          <w:lang w:val="sr-Cyrl-CS"/>
        </w:rPr>
        <w:t xml:space="preserve"> биће коначна. </w:t>
      </w:r>
    </w:p>
    <w:p w:rsidR="00F23026" w:rsidRPr="00F23026" w:rsidRDefault="00AA6E61" w:rsidP="00F23026">
      <w:pPr>
        <w:tabs>
          <w:tab w:val="left" w:pos="9090"/>
        </w:tabs>
        <w:rPr>
          <w:rFonts w:cs="Arial"/>
          <w:bCs/>
          <w:sz w:val="24"/>
          <w:szCs w:val="24"/>
          <w:lang w:val="sr-Cyrl-CS"/>
        </w:rPr>
      </w:pPr>
      <w:r>
        <w:rPr>
          <w:rFonts w:cs="Arial"/>
          <w:bCs/>
          <w:sz w:val="24"/>
          <w:szCs w:val="24"/>
          <w:lang w:val="sr-Cyrl-CS"/>
        </w:rPr>
        <w:t>Одлука независног</w:t>
      </w:r>
      <w:r w:rsidR="00F23026" w:rsidRPr="00F23026">
        <w:rPr>
          <w:rFonts w:cs="Arial"/>
          <w:bCs/>
          <w:sz w:val="24"/>
          <w:szCs w:val="24"/>
          <w:lang w:val="sr-Cyrl-CS"/>
        </w:rPr>
        <w:t xml:space="preserve"> </w:t>
      </w:r>
      <w:r>
        <w:rPr>
          <w:rFonts w:cs="Arial"/>
          <w:bCs/>
          <w:sz w:val="24"/>
          <w:szCs w:val="24"/>
          <w:lang w:val="sr-Cyrl-CS"/>
        </w:rPr>
        <w:t>тела</w:t>
      </w:r>
      <w:r w:rsidR="00F23026" w:rsidRPr="00F23026">
        <w:rPr>
          <w:rFonts w:cs="Arial"/>
          <w:bCs/>
          <w:sz w:val="24"/>
          <w:szCs w:val="24"/>
          <w:lang w:val="sr-Cyrl-CS"/>
        </w:rPr>
        <w:t xml:space="preserve"> за контролу ни у ком случају не ослобађа Продавца од његових обавеза и одговорности из овог Уговора.</w:t>
      </w:r>
    </w:p>
    <w:p w:rsidR="00F53797"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BA408F" w:rsidRDefault="00BA408F" w:rsidP="00F23026">
      <w:pPr>
        <w:tabs>
          <w:tab w:val="left" w:pos="9090"/>
        </w:tabs>
        <w:rPr>
          <w:rFonts w:cs="Arial"/>
          <w:b/>
          <w:bCs/>
          <w:sz w:val="24"/>
          <w:szCs w:val="24"/>
          <w:lang w:val="sr-Cyrl-CS"/>
        </w:rPr>
      </w:pPr>
    </w:p>
    <w:p w:rsidR="00F53797" w:rsidRPr="00F53797" w:rsidRDefault="00F53797" w:rsidP="00F23026">
      <w:pPr>
        <w:tabs>
          <w:tab w:val="left" w:pos="9090"/>
        </w:tabs>
        <w:rPr>
          <w:rFonts w:cs="Arial"/>
          <w:b/>
          <w:bCs/>
          <w:sz w:val="24"/>
          <w:szCs w:val="24"/>
          <w:lang w:val="sr-Cyrl-CS"/>
        </w:rPr>
      </w:pPr>
      <w:r w:rsidRPr="00F53797">
        <w:rPr>
          <w:rFonts w:cs="Arial"/>
          <w:b/>
          <w:bCs/>
          <w:sz w:val="24"/>
          <w:szCs w:val="24"/>
          <w:lang w:val="sr-Cyrl-CS"/>
        </w:rPr>
        <w:t>ГАРАНТНИ РОК</w:t>
      </w:r>
    </w:p>
    <w:p w:rsidR="00F53797" w:rsidRDefault="00F53797" w:rsidP="0064765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12</w:t>
      </w:r>
      <w:r w:rsidRPr="00EE793E">
        <w:rPr>
          <w:rFonts w:cs="Arial"/>
          <w:sz w:val="24"/>
          <w:szCs w:val="24"/>
        </w:rPr>
        <w:t>.</w:t>
      </w:r>
    </w:p>
    <w:p w:rsidR="005E3280" w:rsidRDefault="005E3280" w:rsidP="00647656">
      <w:pPr>
        <w:pStyle w:val="KDParagraf"/>
        <w:spacing w:before="0"/>
        <w:jc w:val="center"/>
        <w:rPr>
          <w:rFonts w:cs="Arial"/>
          <w:sz w:val="24"/>
          <w:szCs w:val="24"/>
        </w:rPr>
      </w:pPr>
    </w:p>
    <w:p w:rsidR="00F53797" w:rsidRPr="00F53797" w:rsidRDefault="00F53797" w:rsidP="005E3280">
      <w:pPr>
        <w:spacing w:before="0"/>
        <w:rPr>
          <w:rFonts w:cs="Arial"/>
          <w:bCs/>
          <w:sz w:val="24"/>
          <w:szCs w:val="24"/>
          <w:lang w:val="sr-Cyrl-CS"/>
        </w:rPr>
      </w:pPr>
      <w:r w:rsidRPr="00F53797">
        <w:rPr>
          <w:rFonts w:cs="Arial"/>
          <w:bCs/>
          <w:sz w:val="24"/>
          <w:szCs w:val="24"/>
          <w:lang w:val="sr-Cyrl-CS"/>
        </w:rPr>
        <w:t>Гарантни рок за испоручен</w:t>
      </w:r>
      <w:r w:rsidR="00647656">
        <w:rPr>
          <w:rFonts w:cs="Arial"/>
          <w:bCs/>
          <w:sz w:val="24"/>
          <w:szCs w:val="24"/>
          <w:lang w:val="sr-Cyrl-CS"/>
        </w:rPr>
        <w:t>а Добра</w:t>
      </w:r>
      <w:r w:rsidR="005315FF">
        <w:rPr>
          <w:rFonts w:cs="Arial"/>
          <w:bCs/>
          <w:sz w:val="24"/>
          <w:szCs w:val="24"/>
          <w:lang w:val="sr-Cyrl-CS"/>
        </w:rPr>
        <w:t xml:space="preserve"> из члана 1 овог Уговора </w:t>
      </w:r>
      <w:r w:rsidR="00647656">
        <w:rPr>
          <w:rFonts w:cs="Arial"/>
          <w:bCs/>
          <w:sz w:val="24"/>
          <w:szCs w:val="24"/>
          <w:lang w:val="sr-Cyrl-CS"/>
        </w:rPr>
        <w:t xml:space="preserve"> </w:t>
      </w:r>
      <w:r w:rsidRPr="00F53797">
        <w:rPr>
          <w:rFonts w:cs="Arial"/>
          <w:bCs/>
          <w:sz w:val="24"/>
          <w:szCs w:val="24"/>
          <w:lang w:val="sr-Cyrl-CS"/>
        </w:rPr>
        <w:t xml:space="preserve">почиње да тече од дана када је извршен </w:t>
      </w:r>
      <w:r w:rsidRPr="00F53797">
        <w:rPr>
          <w:rFonts w:cs="Arial"/>
          <w:bCs/>
          <w:sz w:val="24"/>
          <w:szCs w:val="24"/>
          <w:lang w:val="sl-SI"/>
        </w:rPr>
        <w:t>квантитативни</w:t>
      </w:r>
      <w:r w:rsidRPr="00F53797">
        <w:rPr>
          <w:rFonts w:cs="Arial"/>
          <w:bCs/>
          <w:sz w:val="24"/>
          <w:szCs w:val="24"/>
          <w:lang w:val="sr-Cyrl-CS"/>
        </w:rPr>
        <w:t xml:space="preserve"> и квалитативни </w:t>
      </w:r>
      <w:r w:rsidRPr="00F53797">
        <w:rPr>
          <w:rFonts w:cs="Arial"/>
          <w:bCs/>
          <w:sz w:val="24"/>
          <w:szCs w:val="24"/>
          <w:lang w:val="sl-SI"/>
        </w:rPr>
        <w:t>пријем</w:t>
      </w:r>
      <w:r w:rsidR="00647656">
        <w:rPr>
          <w:rFonts w:cs="Arial"/>
          <w:bCs/>
          <w:sz w:val="24"/>
          <w:szCs w:val="24"/>
          <w:lang w:val="sr-Cyrl-CS"/>
        </w:rPr>
        <w:t xml:space="preserve">  Д</w:t>
      </w:r>
      <w:r w:rsidRPr="00F53797">
        <w:rPr>
          <w:rFonts w:cs="Arial"/>
          <w:bCs/>
          <w:sz w:val="24"/>
          <w:szCs w:val="24"/>
          <w:lang w:val="sr-Cyrl-CS"/>
        </w:rPr>
        <w:t>об</w:t>
      </w:r>
      <w:r w:rsidR="00647656">
        <w:rPr>
          <w:rFonts w:cs="Arial"/>
          <w:bCs/>
          <w:sz w:val="24"/>
          <w:szCs w:val="24"/>
          <w:lang w:val="sr-Cyrl-CS"/>
        </w:rPr>
        <w:t>а</w:t>
      </w:r>
      <w:r w:rsidRPr="00F53797">
        <w:rPr>
          <w:rFonts w:cs="Arial"/>
          <w:bCs/>
          <w:sz w:val="24"/>
          <w:szCs w:val="24"/>
          <w:lang w:val="sr-Cyrl-CS"/>
        </w:rPr>
        <w:t>ра</w:t>
      </w:r>
      <w:r w:rsidR="00161448">
        <w:rPr>
          <w:rFonts w:cs="Arial"/>
          <w:bCs/>
          <w:sz w:val="24"/>
          <w:szCs w:val="24"/>
          <w:lang w:val="sr-Cyrl-CS"/>
        </w:rPr>
        <w:t xml:space="preserve"> и износи:</w:t>
      </w:r>
    </w:p>
    <w:p w:rsidR="00161448" w:rsidRPr="00161448" w:rsidRDefault="00161448" w:rsidP="00161448">
      <w:pPr>
        <w:spacing w:before="0"/>
        <w:rPr>
          <w:rFonts w:cs="Arial"/>
          <w:b/>
          <w:sz w:val="24"/>
          <w:szCs w:val="24"/>
          <w:lang w:val="sr-Cyrl-RS"/>
        </w:rPr>
      </w:pPr>
    </w:p>
    <w:p w:rsidR="00161448" w:rsidRPr="00161448" w:rsidRDefault="00161448" w:rsidP="00161448">
      <w:pPr>
        <w:spacing w:before="0"/>
        <w:rPr>
          <w:rFonts w:cs="Arial"/>
          <w:sz w:val="24"/>
          <w:szCs w:val="24"/>
          <w:lang w:val="sr-Cyrl-RS"/>
        </w:rPr>
      </w:pPr>
      <w:r w:rsidRPr="005315FF">
        <w:rPr>
          <w:rFonts w:cs="Arial"/>
          <w:sz w:val="24"/>
          <w:szCs w:val="24"/>
          <w:lang w:val="sr-Cyrl-RS"/>
        </w:rPr>
        <w:t>1</w:t>
      </w:r>
      <w:r w:rsidRPr="00161448">
        <w:rPr>
          <w:rFonts w:cs="Arial"/>
          <w:b/>
          <w:sz w:val="24"/>
          <w:szCs w:val="24"/>
          <w:lang w:val="sr-Cyrl-RS"/>
        </w:rPr>
        <w:t>.</w:t>
      </w:r>
      <w:r w:rsidRPr="00161448">
        <w:rPr>
          <w:rFonts w:cs="Arial"/>
          <w:sz w:val="24"/>
          <w:szCs w:val="24"/>
          <w:lang w:val="sr-Cyrl-RS"/>
        </w:rPr>
        <w:t>Теретно возило „Путар“ носивости 3,5т</w:t>
      </w:r>
      <w:r w:rsidR="00B1220B">
        <w:rPr>
          <w:rFonts w:cs="Arial"/>
          <w:sz w:val="24"/>
          <w:szCs w:val="24"/>
          <w:lang w:val="sr-Cyrl-RS"/>
        </w:rPr>
        <w:t>:</w:t>
      </w:r>
    </w:p>
    <w:p w:rsidR="00161448" w:rsidRPr="00161448" w:rsidRDefault="00161448" w:rsidP="00161448">
      <w:pPr>
        <w:spacing w:before="0"/>
        <w:rPr>
          <w:rFonts w:cs="Arial"/>
          <w:sz w:val="24"/>
          <w:szCs w:val="24"/>
          <w:lang w:val="sr-Cyrl-RS"/>
        </w:rPr>
      </w:pP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Подвоз - </w:t>
      </w:r>
      <w:r w:rsidR="00141A21">
        <w:rPr>
          <w:rFonts w:cs="Arial"/>
          <w:sz w:val="24"/>
          <w:szCs w:val="24"/>
          <w:lang w:val="sr-Latn-RS"/>
        </w:rPr>
        <w:t>_______</w:t>
      </w:r>
      <w:r w:rsidRPr="00161448">
        <w:rPr>
          <w:rFonts w:cs="Arial"/>
          <w:sz w:val="24"/>
          <w:szCs w:val="24"/>
          <w:lang w:val="sr-Cyrl-RS"/>
        </w:rPr>
        <w:t xml:space="preserve"> </w:t>
      </w:r>
      <w:r w:rsidR="005315FF">
        <w:rPr>
          <w:rFonts w:cs="Arial"/>
          <w:sz w:val="24"/>
          <w:szCs w:val="24"/>
          <w:lang w:val="sr-Cyrl-RS"/>
        </w:rPr>
        <w:t xml:space="preserve">(словима:) </w:t>
      </w:r>
      <w:r w:rsidRPr="00161448">
        <w:rPr>
          <w:rFonts w:cs="Arial"/>
          <w:sz w:val="24"/>
          <w:szCs w:val="24"/>
          <w:lang w:val="sr-Cyrl-RS"/>
        </w:rPr>
        <w:t>месеца</w:t>
      </w:r>
      <w:r w:rsidR="00E3388C">
        <w:rPr>
          <w:rFonts w:cs="Arial"/>
          <w:sz w:val="24"/>
          <w:szCs w:val="24"/>
          <w:lang w:val="sr-Latn-RS"/>
        </w:rPr>
        <w:t>/</w:t>
      </w:r>
      <w:r w:rsidR="00141A21">
        <w:rPr>
          <w:rFonts w:cs="Arial"/>
          <w:sz w:val="24"/>
          <w:szCs w:val="24"/>
          <w:lang w:val="sr-Cyrl-RS"/>
        </w:rPr>
        <w:t>и</w:t>
      </w:r>
      <w:r w:rsidRPr="00161448">
        <w:rPr>
          <w:rFonts w:cs="Arial"/>
          <w:sz w:val="24"/>
          <w:szCs w:val="24"/>
          <w:lang w:val="sr-Cyrl-RS"/>
        </w:rPr>
        <w:t xml:space="preserve"> на комплетан подвоз од дана испоруке и потписивања Записника о квалитативном и квантитативном пријему</w:t>
      </w:r>
      <w:r>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На надоградњу - </w:t>
      </w:r>
      <w:r w:rsidR="007433B3">
        <w:rPr>
          <w:rFonts w:cs="Arial"/>
          <w:sz w:val="24"/>
          <w:szCs w:val="24"/>
          <w:lang w:val="sr-Cyrl-RS"/>
        </w:rPr>
        <w:t>____</w:t>
      </w:r>
      <w:r w:rsidRPr="00161448">
        <w:rPr>
          <w:rFonts w:cs="Arial"/>
          <w:sz w:val="24"/>
          <w:szCs w:val="24"/>
          <w:lang w:val="sr-Cyrl-RS"/>
        </w:rPr>
        <w:t xml:space="preserve"> </w:t>
      </w:r>
      <w:r w:rsidR="005315FF">
        <w:rPr>
          <w:rFonts w:cs="Arial"/>
          <w:sz w:val="24"/>
          <w:szCs w:val="24"/>
          <w:lang w:val="sr-Cyrl-RS"/>
        </w:rPr>
        <w:t xml:space="preserve">(словима:) </w:t>
      </w:r>
      <w:r w:rsidRPr="00161448">
        <w:rPr>
          <w:rFonts w:cs="Arial"/>
          <w:sz w:val="24"/>
          <w:szCs w:val="24"/>
          <w:lang w:val="sr-Cyrl-RS"/>
        </w:rPr>
        <w:t>месеца</w:t>
      </w:r>
      <w:r w:rsidR="007433B3">
        <w:rPr>
          <w:rFonts w:cs="Arial"/>
          <w:sz w:val="24"/>
          <w:szCs w:val="24"/>
          <w:lang w:val="sr-Cyrl-RS"/>
        </w:rPr>
        <w:t>/и</w:t>
      </w:r>
      <w:r w:rsidRPr="00161448">
        <w:rPr>
          <w:rFonts w:cs="Arial"/>
          <w:sz w:val="24"/>
          <w:szCs w:val="24"/>
          <w:lang w:val="sr-Cyrl-RS"/>
        </w:rPr>
        <w:t xml:space="preserve"> од дана испоруке и потписивања Записника о квалитативном и квантитативном пријему</w:t>
      </w:r>
      <w:r>
        <w:rPr>
          <w:rFonts w:cs="Arial"/>
          <w:sz w:val="24"/>
          <w:szCs w:val="24"/>
          <w:lang w:val="sr-Cyrl-RS"/>
        </w:rPr>
        <w:t xml:space="preserve"> Добара</w:t>
      </w:r>
      <w:r w:rsidRPr="00161448">
        <w:rPr>
          <w:rFonts w:cs="Arial"/>
          <w:sz w:val="24"/>
          <w:szCs w:val="24"/>
          <w:lang w:val="sr-Cyrl-RS"/>
        </w:rPr>
        <w:t>;</w:t>
      </w:r>
    </w:p>
    <w:p w:rsidR="00161448" w:rsidRPr="00161448" w:rsidRDefault="00161448" w:rsidP="00161448">
      <w:pPr>
        <w:spacing w:before="0"/>
        <w:rPr>
          <w:rFonts w:cs="Arial"/>
          <w:sz w:val="24"/>
          <w:szCs w:val="24"/>
          <w:lang w:val="sr-Cyrl-RS"/>
        </w:rPr>
      </w:pPr>
    </w:p>
    <w:p w:rsidR="00161448" w:rsidRPr="007433B3" w:rsidRDefault="00161448" w:rsidP="006B4A7E">
      <w:pPr>
        <w:pStyle w:val="ListParagraph"/>
        <w:numPr>
          <w:ilvl w:val="0"/>
          <w:numId w:val="26"/>
        </w:numPr>
        <w:spacing w:before="0"/>
        <w:rPr>
          <w:rFonts w:ascii="Arial" w:hAnsi="Arial" w:cs="Arial"/>
          <w:sz w:val="24"/>
          <w:szCs w:val="24"/>
          <w:lang w:val="sr-Cyrl-RS"/>
        </w:rPr>
      </w:pPr>
      <w:r w:rsidRPr="007433B3">
        <w:rPr>
          <w:rFonts w:ascii="Arial" w:hAnsi="Arial" w:cs="Arial"/>
          <w:sz w:val="24"/>
          <w:szCs w:val="24"/>
          <w:lang w:val="sr-Cyrl-RS"/>
        </w:rPr>
        <w:t>Теретно возило 4</w:t>
      </w:r>
      <w:r w:rsidRPr="007433B3">
        <w:rPr>
          <w:rFonts w:ascii="Arial" w:hAnsi="Arial" w:cs="Arial"/>
          <w:sz w:val="24"/>
          <w:szCs w:val="24"/>
        </w:rPr>
        <w:t xml:space="preserve">x4 </w:t>
      </w:r>
      <w:r w:rsidRPr="007433B3">
        <w:rPr>
          <w:rFonts w:ascii="Arial" w:hAnsi="Arial" w:cs="Arial"/>
          <w:sz w:val="24"/>
          <w:szCs w:val="24"/>
          <w:lang w:val="sr-Cyrl-RS"/>
        </w:rPr>
        <w:t>са хидрауличном дизалицом,</w:t>
      </w:r>
      <w:r w:rsidRPr="007433B3">
        <w:rPr>
          <w:rFonts w:ascii="Arial" w:hAnsi="Arial" w:cs="Arial"/>
          <w:sz w:val="24"/>
          <w:szCs w:val="24"/>
        </w:rPr>
        <w:t xml:space="preserve"> </w:t>
      </w:r>
      <w:r w:rsidRPr="007433B3">
        <w:rPr>
          <w:rFonts w:ascii="Arial" w:hAnsi="Arial" w:cs="Arial"/>
          <w:sz w:val="24"/>
          <w:szCs w:val="24"/>
          <w:lang w:val="sr-Cyrl-RS"/>
        </w:rPr>
        <w:t>товарним сандуком и седлом за превоз стубова</w:t>
      </w:r>
      <w:r w:rsidR="00B1220B" w:rsidRPr="007433B3">
        <w:rPr>
          <w:rFonts w:ascii="Arial" w:hAnsi="Arial" w:cs="Arial"/>
          <w:sz w:val="24"/>
          <w:szCs w:val="24"/>
          <w:lang w:val="sr-Cyrl-RS"/>
        </w:rPr>
        <w:t>:</w:t>
      </w:r>
    </w:p>
    <w:p w:rsidR="00161448" w:rsidRPr="00161448" w:rsidRDefault="00161448" w:rsidP="00161448">
      <w:pPr>
        <w:spacing w:before="0"/>
        <w:rPr>
          <w:rFonts w:cs="Arial"/>
          <w:sz w:val="24"/>
          <w:szCs w:val="24"/>
          <w:lang w:val="sr-Cyrl-RS"/>
        </w:rPr>
      </w:pP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Подвоз - </w:t>
      </w:r>
      <w:r w:rsidR="00141A21">
        <w:rPr>
          <w:rFonts w:cs="Arial"/>
          <w:sz w:val="24"/>
          <w:szCs w:val="24"/>
          <w:lang w:val="sr-Cyrl-RS"/>
        </w:rPr>
        <w:t>______</w:t>
      </w:r>
      <w:r w:rsidRPr="00161448">
        <w:rPr>
          <w:rFonts w:cs="Arial"/>
          <w:sz w:val="24"/>
          <w:szCs w:val="24"/>
          <w:lang w:val="sr-Cyrl-RS"/>
        </w:rPr>
        <w:t xml:space="preserve"> </w:t>
      </w:r>
      <w:r w:rsidR="005315FF">
        <w:rPr>
          <w:rFonts w:cs="Arial"/>
          <w:sz w:val="24"/>
          <w:szCs w:val="24"/>
          <w:lang w:val="sr-Cyrl-RS"/>
        </w:rPr>
        <w:t xml:space="preserve">(словима:) </w:t>
      </w:r>
      <w:r w:rsidRPr="00161448">
        <w:rPr>
          <w:rFonts w:cs="Arial"/>
          <w:sz w:val="24"/>
          <w:szCs w:val="24"/>
          <w:lang w:val="sr-Cyrl-RS"/>
        </w:rPr>
        <w:t>месец</w:t>
      </w:r>
      <w:r w:rsidR="00E3388C">
        <w:rPr>
          <w:rFonts w:cs="Arial"/>
          <w:sz w:val="24"/>
          <w:szCs w:val="24"/>
          <w:lang w:val="sr-Cyrl-RS"/>
        </w:rPr>
        <w:t>а/</w:t>
      </w:r>
      <w:r w:rsidRPr="00161448">
        <w:rPr>
          <w:rFonts w:cs="Arial"/>
          <w:sz w:val="24"/>
          <w:szCs w:val="24"/>
          <w:lang w:val="sr-Cyrl-RS"/>
        </w:rPr>
        <w:t>и на комплетан подвоз од дана испоруке и потписивања Записника о квалитативном и квантитативном пријему</w:t>
      </w:r>
      <w:r w:rsidR="005315FF">
        <w:rPr>
          <w:rFonts w:cs="Arial"/>
          <w:sz w:val="24"/>
          <w:szCs w:val="24"/>
          <w:lang w:val="sr-Cyrl-RS"/>
        </w:rPr>
        <w:t xml:space="preserve"> Добара</w:t>
      </w:r>
      <w:r w:rsidRPr="00161448">
        <w:rPr>
          <w:rFonts w:cs="Arial"/>
          <w:sz w:val="24"/>
          <w:szCs w:val="24"/>
          <w:lang w:val="sr-Cyrl-RS"/>
        </w:rPr>
        <w:t>;</w:t>
      </w:r>
    </w:p>
    <w:p w:rsidR="00161448" w:rsidRPr="00161448" w:rsidRDefault="005315FF" w:rsidP="006B4A7E">
      <w:pPr>
        <w:numPr>
          <w:ilvl w:val="0"/>
          <w:numId w:val="32"/>
        </w:numPr>
        <w:spacing w:before="0"/>
        <w:rPr>
          <w:rFonts w:cs="Arial"/>
          <w:sz w:val="24"/>
          <w:szCs w:val="24"/>
          <w:lang w:val="sr-Cyrl-RS"/>
        </w:rPr>
      </w:pPr>
      <w:r>
        <w:rPr>
          <w:rFonts w:cs="Arial"/>
          <w:sz w:val="24"/>
          <w:szCs w:val="24"/>
          <w:lang w:val="sr-Cyrl-RS"/>
        </w:rPr>
        <w:t>н</w:t>
      </w:r>
      <w:r w:rsidR="00161448" w:rsidRPr="00161448">
        <w:rPr>
          <w:rFonts w:cs="Arial"/>
          <w:sz w:val="24"/>
          <w:szCs w:val="24"/>
          <w:lang w:val="sr-Cyrl-RS"/>
        </w:rPr>
        <w:t xml:space="preserve">а погонску групу (мотор, мењач, диференцијал, осовине) </w:t>
      </w:r>
      <w:r>
        <w:rPr>
          <w:rFonts w:cs="Arial"/>
          <w:sz w:val="24"/>
          <w:szCs w:val="24"/>
          <w:lang w:val="sr-Cyrl-RS"/>
        </w:rPr>
        <w:t>–</w:t>
      </w:r>
      <w:r w:rsidR="00161448" w:rsidRPr="00161448">
        <w:rPr>
          <w:rFonts w:cs="Arial"/>
          <w:sz w:val="24"/>
          <w:szCs w:val="24"/>
          <w:lang w:val="sr-Cyrl-RS"/>
        </w:rPr>
        <w:t xml:space="preserve"> </w:t>
      </w:r>
      <w:r w:rsidR="00E3388C">
        <w:rPr>
          <w:rFonts w:cs="Arial"/>
          <w:sz w:val="24"/>
          <w:szCs w:val="24"/>
          <w:lang w:val="sr-Cyrl-RS"/>
        </w:rPr>
        <w:t xml:space="preserve">______ (словима: </w:t>
      </w:r>
      <w:r>
        <w:rPr>
          <w:rFonts w:cs="Arial"/>
          <w:sz w:val="24"/>
          <w:szCs w:val="24"/>
          <w:lang w:val="sr-Cyrl-RS"/>
        </w:rPr>
        <w:t xml:space="preserve">) </w:t>
      </w:r>
      <w:r w:rsidR="00161448" w:rsidRPr="00161448">
        <w:rPr>
          <w:rFonts w:cs="Arial"/>
          <w:sz w:val="24"/>
          <w:szCs w:val="24"/>
          <w:lang w:val="sr-Cyrl-RS"/>
        </w:rPr>
        <w:t xml:space="preserve"> месеца</w:t>
      </w:r>
      <w:r w:rsidR="00E3388C">
        <w:rPr>
          <w:rFonts w:cs="Arial"/>
          <w:sz w:val="24"/>
          <w:szCs w:val="24"/>
          <w:lang w:val="sr-Cyrl-RS"/>
        </w:rPr>
        <w:t>/и</w:t>
      </w:r>
      <w:r w:rsidR="00161448" w:rsidRPr="00161448">
        <w:rPr>
          <w:rFonts w:cs="Arial"/>
          <w:sz w:val="24"/>
          <w:szCs w:val="24"/>
          <w:lang w:val="sr-Cyrl-RS"/>
        </w:rPr>
        <w:t xml:space="preserve"> од дана испоруке и потписивања Записника о квалитативном и квантитативном пријему</w:t>
      </w:r>
      <w:r>
        <w:rPr>
          <w:rFonts w:cs="Arial"/>
          <w:sz w:val="24"/>
          <w:szCs w:val="24"/>
          <w:lang w:val="sr-Cyrl-RS"/>
        </w:rPr>
        <w:t xml:space="preserve"> Добара</w:t>
      </w:r>
      <w:r w:rsidR="00161448" w:rsidRPr="00161448">
        <w:rPr>
          <w:rFonts w:cs="Arial"/>
          <w:sz w:val="24"/>
          <w:szCs w:val="24"/>
          <w:lang w:val="sr-Cyrl-RS"/>
        </w:rPr>
        <w:t xml:space="preserve">; </w:t>
      </w:r>
    </w:p>
    <w:p w:rsidR="00161448" w:rsidRPr="00161448" w:rsidRDefault="005315FF" w:rsidP="006B4A7E">
      <w:pPr>
        <w:numPr>
          <w:ilvl w:val="0"/>
          <w:numId w:val="32"/>
        </w:numPr>
        <w:spacing w:before="0"/>
        <w:rPr>
          <w:rFonts w:cs="Arial"/>
          <w:sz w:val="24"/>
          <w:szCs w:val="24"/>
          <w:lang w:val="sr-Cyrl-RS"/>
        </w:rPr>
      </w:pPr>
      <w:r>
        <w:rPr>
          <w:rFonts w:cs="Arial"/>
          <w:sz w:val="24"/>
          <w:szCs w:val="24"/>
          <w:lang w:val="sr-Cyrl-RS"/>
        </w:rPr>
        <w:t>н</w:t>
      </w:r>
      <w:r w:rsidR="00161448" w:rsidRPr="00161448">
        <w:rPr>
          <w:rFonts w:cs="Arial"/>
          <w:sz w:val="24"/>
          <w:szCs w:val="24"/>
          <w:lang w:val="sr-Cyrl-RS"/>
        </w:rPr>
        <w:t xml:space="preserve">а Товарни сандук </w:t>
      </w:r>
      <w:r>
        <w:rPr>
          <w:rFonts w:cs="Arial"/>
          <w:sz w:val="24"/>
          <w:szCs w:val="24"/>
          <w:lang w:val="sr-Cyrl-RS"/>
        </w:rPr>
        <w:t>–</w:t>
      </w:r>
      <w:r w:rsidR="00161448" w:rsidRPr="00161448">
        <w:rPr>
          <w:rFonts w:cs="Arial"/>
          <w:sz w:val="24"/>
          <w:szCs w:val="24"/>
          <w:lang w:val="sr-Cyrl-RS"/>
        </w:rPr>
        <w:t xml:space="preserve"> </w:t>
      </w:r>
      <w:r w:rsidR="00E3388C">
        <w:rPr>
          <w:rFonts w:cs="Arial"/>
          <w:sz w:val="24"/>
          <w:szCs w:val="24"/>
          <w:lang w:val="sr-Cyrl-RS"/>
        </w:rPr>
        <w:t>______</w:t>
      </w:r>
      <w:r>
        <w:rPr>
          <w:rFonts w:cs="Arial"/>
          <w:sz w:val="24"/>
          <w:szCs w:val="24"/>
          <w:lang w:val="sr-Cyrl-RS"/>
        </w:rPr>
        <w:t xml:space="preserve"> (словима: двадесетчетири) </w:t>
      </w:r>
      <w:r w:rsidR="00161448" w:rsidRPr="005315FF">
        <w:rPr>
          <w:rFonts w:cs="Arial"/>
          <w:sz w:val="24"/>
          <w:szCs w:val="24"/>
          <w:lang w:val="sr-Cyrl-RS"/>
        </w:rPr>
        <w:t xml:space="preserve"> месеца</w:t>
      </w:r>
      <w:r w:rsidR="00E3388C">
        <w:rPr>
          <w:rFonts w:cs="Arial"/>
          <w:sz w:val="24"/>
          <w:szCs w:val="24"/>
          <w:lang w:val="sr-Cyrl-RS"/>
        </w:rPr>
        <w:t>/и</w:t>
      </w:r>
      <w:r w:rsidR="00161448" w:rsidRPr="00161448">
        <w:rPr>
          <w:rFonts w:cs="Arial"/>
          <w:sz w:val="24"/>
          <w:szCs w:val="24"/>
          <w:lang w:val="sr-Cyrl-RS"/>
        </w:rPr>
        <w:t xml:space="preserve"> од дана испоруке и потписивања Записника о квалитативном и квантитативном пријему</w:t>
      </w:r>
      <w:r>
        <w:rPr>
          <w:rFonts w:cs="Arial"/>
          <w:sz w:val="24"/>
          <w:szCs w:val="24"/>
          <w:lang w:val="sr-Cyrl-RS"/>
        </w:rPr>
        <w:t xml:space="preserve"> Добара</w:t>
      </w:r>
      <w:r w:rsidR="00161448" w:rsidRPr="00161448">
        <w:rPr>
          <w:rFonts w:cs="Arial"/>
          <w:sz w:val="24"/>
          <w:szCs w:val="24"/>
          <w:lang w:val="sr-Cyrl-RS"/>
        </w:rPr>
        <w:t>;</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све делове дизалице </w:t>
      </w:r>
      <w:r w:rsidR="00E3388C">
        <w:rPr>
          <w:rFonts w:cs="Arial"/>
          <w:sz w:val="24"/>
          <w:szCs w:val="24"/>
          <w:lang w:val="sr-Cyrl-RS"/>
        </w:rPr>
        <w:t>______</w:t>
      </w:r>
      <w:r w:rsidR="005315FF">
        <w:rPr>
          <w:rFonts w:cs="Arial"/>
          <w:sz w:val="24"/>
          <w:szCs w:val="24"/>
          <w:lang w:val="sr-Cyrl-RS"/>
        </w:rPr>
        <w:t xml:space="preserve"> (словима:) </w:t>
      </w:r>
      <w:r w:rsidRPr="005315FF">
        <w:rPr>
          <w:rFonts w:cs="Arial"/>
          <w:sz w:val="24"/>
          <w:szCs w:val="24"/>
          <w:lang w:val="sr-Cyrl-RS"/>
        </w:rPr>
        <w:t xml:space="preserve"> месец</w:t>
      </w:r>
      <w:r w:rsidR="005315FF">
        <w:rPr>
          <w:rFonts w:cs="Arial"/>
          <w:sz w:val="24"/>
          <w:szCs w:val="24"/>
          <w:lang w:val="sr-Cyrl-RS"/>
        </w:rPr>
        <w:t>а</w:t>
      </w:r>
      <w:r w:rsidR="00E3388C">
        <w:rPr>
          <w:rFonts w:cs="Arial"/>
          <w:sz w:val="24"/>
          <w:szCs w:val="24"/>
          <w:lang w:val="sr-Cyrl-RS"/>
        </w:rPr>
        <w:t>/и</w:t>
      </w:r>
      <w:r w:rsidR="005315FF">
        <w:rPr>
          <w:rFonts w:cs="Arial"/>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r w:rsidR="005315FF">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носивне челичне делове дизалице </w:t>
      </w:r>
      <w:r w:rsidR="00E3388C">
        <w:rPr>
          <w:rFonts w:cs="Arial"/>
          <w:sz w:val="24"/>
          <w:szCs w:val="24"/>
          <w:lang w:val="sr-Cyrl-RS"/>
        </w:rPr>
        <w:t xml:space="preserve">______ (словима: </w:t>
      </w:r>
      <w:r w:rsidR="005315FF">
        <w:rPr>
          <w:rFonts w:cs="Arial"/>
          <w:sz w:val="24"/>
          <w:szCs w:val="24"/>
          <w:lang w:val="sr-Cyrl-RS"/>
        </w:rPr>
        <w:t>)</w:t>
      </w:r>
      <w:r w:rsidRPr="005315FF">
        <w:rPr>
          <w:rFonts w:cs="Arial"/>
          <w:sz w:val="24"/>
          <w:szCs w:val="24"/>
          <w:lang w:val="sr-Cyrl-RS"/>
        </w:rPr>
        <w:t xml:space="preserve"> месец</w:t>
      </w:r>
      <w:r w:rsidR="00E3388C">
        <w:rPr>
          <w:rFonts w:cs="Arial"/>
          <w:sz w:val="24"/>
          <w:szCs w:val="24"/>
          <w:lang w:val="sr-Cyrl-RS"/>
        </w:rPr>
        <w:t>а/и</w:t>
      </w:r>
      <w:r w:rsidRPr="00161448">
        <w:rPr>
          <w:rFonts w:cs="Arial"/>
          <w:sz w:val="24"/>
          <w:szCs w:val="24"/>
          <w:lang w:val="sr-Cyrl-RS"/>
        </w:rPr>
        <w:t xml:space="preserve"> од дана испоруке и потписивања Записника о квалитативном и квантитативном пријему</w:t>
      </w:r>
      <w:r w:rsidR="005315FF">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lastRenderedPageBreak/>
        <w:t xml:space="preserve">на боју дизалице </w:t>
      </w:r>
      <w:r w:rsidR="00E3388C">
        <w:rPr>
          <w:rFonts w:cs="Arial"/>
          <w:sz w:val="24"/>
          <w:szCs w:val="24"/>
          <w:lang w:val="sr-Cyrl-RS"/>
        </w:rPr>
        <w:t>____</w:t>
      </w:r>
      <w:r w:rsidR="005315FF">
        <w:rPr>
          <w:rFonts w:cs="Arial"/>
          <w:sz w:val="24"/>
          <w:szCs w:val="24"/>
          <w:lang w:val="sr-Cyrl-RS"/>
        </w:rPr>
        <w:t xml:space="preserve"> (словима:) </w:t>
      </w:r>
      <w:r w:rsidRPr="005315FF">
        <w:rPr>
          <w:rFonts w:cs="Arial"/>
          <w:sz w:val="24"/>
          <w:szCs w:val="24"/>
          <w:lang w:val="sr-Cyrl-RS"/>
        </w:rPr>
        <w:t xml:space="preserve"> месец</w:t>
      </w:r>
      <w:r w:rsidR="005315FF">
        <w:rPr>
          <w:rFonts w:cs="Arial"/>
          <w:sz w:val="24"/>
          <w:szCs w:val="24"/>
          <w:lang w:val="sr-Cyrl-RS"/>
        </w:rPr>
        <w:t>а</w:t>
      </w:r>
      <w:r w:rsidR="00E3388C">
        <w:rPr>
          <w:rFonts w:cs="Arial"/>
          <w:sz w:val="24"/>
          <w:szCs w:val="24"/>
          <w:lang w:val="sr-Cyrl-RS"/>
        </w:rPr>
        <w:t>/и</w:t>
      </w:r>
      <w:r w:rsidRPr="00161448">
        <w:rPr>
          <w:rFonts w:cs="Arial"/>
          <w:b/>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r w:rsidR="005315FF">
        <w:rPr>
          <w:rFonts w:cs="Arial"/>
          <w:sz w:val="24"/>
          <w:szCs w:val="24"/>
          <w:lang w:val="sr-Cyrl-RS"/>
        </w:rPr>
        <w:t xml:space="preserve"> Добара</w:t>
      </w:r>
      <w:r w:rsidRPr="00161448">
        <w:rPr>
          <w:rFonts w:cs="Arial"/>
          <w:sz w:val="24"/>
          <w:szCs w:val="24"/>
          <w:lang w:val="sr-Cyrl-RS"/>
        </w:rPr>
        <w:t>;</w:t>
      </w:r>
    </w:p>
    <w:p w:rsidR="00161448" w:rsidRDefault="00161448" w:rsidP="006B4A7E">
      <w:pPr>
        <w:numPr>
          <w:ilvl w:val="0"/>
          <w:numId w:val="32"/>
        </w:numPr>
        <w:spacing w:before="0"/>
        <w:rPr>
          <w:rFonts w:cs="Arial"/>
          <w:sz w:val="24"/>
          <w:szCs w:val="24"/>
          <w:lang w:val="sr-Cyrl-RS"/>
        </w:rPr>
      </w:pPr>
      <w:r w:rsidRPr="00BA408F">
        <w:rPr>
          <w:rFonts w:cs="Arial"/>
          <w:sz w:val="24"/>
          <w:szCs w:val="24"/>
          <w:lang w:val="sr-Cyrl-RS"/>
        </w:rPr>
        <w:t xml:space="preserve">гаранција за уградњу </w:t>
      </w:r>
      <w:r w:rsidR="00E3388C">
        <w:rPr>
          <w:rFonts w:cs="Arial"/>
          <w:sz w:val="24"/>
          <w:szCs w:val="24"/>
          <w:lang w:val="sr-Cyrl-RS"/>
        </w:rPr>
        <w:t>______</w:t>
      </w:r>
      <w:r w:rsidRPr="00BA408F">
        <w:rPr>
          <w:rFonts w:cs="Arial"/>
          <w:sz w:val="24"/>
          <w:szCs w:val="24"/>
          <w:lang w:val="sr-Cyrl-RS"/>
        </w:rPr>
        <w:t xml:space="preserve"> </w:t>
      </w:r>
      <w:r w:rsidR="005315FF" w:rsidRPr="00BA408F">
        <w:rPr>
          <w:rFonts w:cs="Arial"/>
          <w:sz w:val="24"/>
          <w:szCs w:val="24"/>
          <w:lang w:val="sr-Cyrl-RS"/>
        </w:rPr>
        <w:t xml:space="preserve">(словима:) </w:t>
      </w:r>
      <w:r w:rsidRPr="00BA408F">
        <w:rPr>
          <w:rFonts w:cs="Arial"/>
          <w:sz w:val="24"/>
          <w:szCs w:val="24"/>
          <w:lang w:val="sr-Cyrl-RS"/>
        </w:rPr>
        <w:t>месец</w:t>
      </w:r>
      <w:r w:rsidR="005315FF" w:rsidRPr="00BA408F">
        <w:rPr>
          <w:rFonts w:cs="Arial"/>
          <w:sz w:val="24"/>
          <w:szCs w:val="24"/>
          <w:lang w:val="sr-Cyrl-RS"/>
        </w:rPr>
        <w:t>а</w:t>
      </w:r>
      <w:r w:rsidR="00E3388C">
        <w:rPr>
          <w:rFonts w:cs="Arial"/>
          <w:sz w:val="24"/>
          <w:szCs w:val="24"/>
          <w:lang w:val="sr-Cyrl-RS"/>
        </w:rPr>
        <w:t>/и</w:t>
      </w:r>
      <w:r w:rsidRPr="00BA408F">
        <w:rPr>
          <w:rFonts w:cs="Arial"/>
          <w:sz w:val="24"/>
          <w:szCs w:val="24"/>
          <w:lang w:val="sr-Cyrl-RS"/>
        </w:rPr>
        <w:t xml:space="preserve"> </w:t>
      </w:r>
      <w:r w:rsidR="00BA408F" w:rsidRPr="00BA408F">
        <w:rPr>
          <w:rFonts w:cs="Arial"/>
          <w:sz w:val="24"/>
          <w:szCs w:val="24"/>
          <w:lang w:val="sr-Cyrl-RS"/>
        </w:rPr>
        <w:t>од извршене примопредаје и потписивања Записника о квалитативном и квантитативном пријему</w:t>
      </w:r>
      <w:r w:rsidR="00BA408F">
        <w:rPr>
          <w:rFonts w:cs="Arial"/>
          <w:sz w:val="24"/>
          <w:szCs w:val="24"/>
          <w:lang w:val="sr-Cyrl-RS"/>
        </w:rPr>
        <w:t>.</w:t>
      </w:r>
    </w:p>
    <w:p w:rsidR="00BA408F" w:rsidRPr="00BA408F" w:rsidRDefault="00BA408F" w:rsidP="00BA408F">
      <w:pPr>
        <w:spacing w:before="0"/>
        <w:ind w:left="450"/>
        <w:rPr>
          <w:rFonts w:cs="Arial"/>
          <w:sz w:val="24"/>
          <w:szCs w:val="24"/>
          <w:lang w:val="sr-Cyrl-RS"/>
        </w:rPr>
      </w:pPr>
    </w:p>
    <w:p w:rsidR="00161448" w:rsidRPr="003B0E23" w:rsidRDefault="00161448" w:rsidP="006B4A7E">
      <w:pPr>
        <w:numPr>
          <w:ilvl w:val="0"/>
          <w:numId w:val="26"/>
        </w:numPr>
        <w:spacing w:before="0"/>
        <w:rPr>
          <w:rFonts w:cs="Arial"/>
          <w:sz w:val="24"/>
          <w:szCs w:val="24"/>
          <w:lang w:val="sr-Cyrl-RS"/>
        </w:rPr>
      </w:pPr>
      <w:r w:rsidRPr="003B0E23">
        <w:rPr>
          <w:rFonts w:cs="Arial"/>
          <w:sz w:val="24"/>
          <w:szCs w:val="24"/>
          <w:lang w:val="sr-Cyrl-RS"/>
        </w:rPr>
        <w:t>Хидраулична платформа</w:t>
      </w:r>
      <w:r w:rsidRPr="003B0E23">
        <w:rPr>
          <w:rFonts w:cs="Arial"/>
          <w:sz w:val="24"/>
          <w:szCs w:val="24"/>
          <w:lang w:val="sr-Latn-CS"/>
        </w:rPr>
        <w:t xml:space="preserve"> </w:t>
      </w:r>
      <w:r w:rsidRPr="003B0E23">
        <w:rPr>
          <w:rFonts w:cs="Arial"/>
          <w:sz w:val="24"/>
          <w:szCs w:val="24"/>
          <w:lang w:val="sr-Cyrl-RS"/>
        </w:rPr>
        <w:t>дохвата 12-14</w:t>
      </w:r>
      <w:r w:rsidRPr="003B0E23">
        <w:rPr>
          <w:rFonts w:cs="Arial"/>
          <w:sz w:val="24"/>
          <w:szCs w:val="24"/>
          <w:lang w:val="sr-Latn-CS"/>
        </w:rPr>
        <w:t xml:space="preserve"> m,</w:t>
      </w:r>
      <w:r w:rsidRPr="003B0E23">
        <w:rPr>
          <w:rFonts w:cs="Arial"/>
          <w:sz w:val="24"/>
          <w:szCs w:val="24"/>
          <w:lang w:val="sr-Cyrl-RS"/>
        </w:rPr>
        <w:t xml:space="preserve"> на возилу са путарском кабином</w:t>
      </w:r>
      <w:r w:rsidR="00B1220B">
        <w:rPr>
          <w:rFonts w:cs="Arial"/>
          <w:sz w:val="24"/>
          <w:szCs w:val="24"/>
          <w:lang w:val="sr-Cyrl-RS"/>
        </w:rPr>
        <w:t>:</w:t>
      </w:r>
    </w:p>
    <w:p w:rsidR="00161448" w:rsidRPr="00161448" w:rsidRDefault="00161448" w:rsidP="00161448">
      <w:pPr>
        <w:spacing w:before="0"/>
        <w:rPr>
          <w:rFonts w:cs="Arial"/>
          <w:sz w:val="24"/>
          <w:szCs w:val="24"/>
          <w:lang w:val="sr-Cyrl-RS"/>
        </w:rPr>
      </w:pP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Подвоз - </w:t>
      </w:r>
      <w:r w:rsidR="00E3388C">
        <w:rPr>
          <w:rFonts w:cs="Arial"/>
          <w:sz w:val="24"/>
          <w:szCs w:val="24"/>
          <w:lang w:val="sr-Cyrl-RS"/>
        </w:rPr>
        <w:t>____</w:t>
      </w:r>
      <w:r w:rsidRPr="003B0E23">
        <w:rPr>
          <w:rFonts w:cs="Arial"/>
          <w:sz w:val="24"/>
          <w:szCs w:val="24"/>
          <w:lang w:val="sr-Cyrl-RS"/>
        </w:rPr>
        <w:t xml:space="preserve"> </w:t>
      </w:r>
      <w:r w:rsidR="003B0E23">
        <w:rPr>
          <w:rFonts w:cs="Arial"/>
          <w:sz w:val="24"/>
          <w:szCs w:val="24"/>
          <w:lang w:val="sr-Cyrl-RS"/>
        </w:rPr>
        <w:t xml:space="preserve">(словима: </w:t>
      </w:r>
      <w:r w:rsidRPr="003B0E23">
        <w:rPr>
          <w:rFonts w:cs="Arial"/>
          <w:sz w:val="24"/>
          <w:szCs w:val="24"/>
          <w:lang w:val="sr-Cyrl-RS"/>
        </w:rPr>
        <w:t>месеца</w:t>
      </w:r>
      <w:r w:rsidR="00E3388C">
        <w:rPr>
          <w:rFonts w:cs="Arial"/>
          <w:sz w:val="24"/>
          <w:szCs w:val="24"/>
          <w:lang w:val="sr-Cyrl-RS"/>
        </w:rPr>
        <w:t>/и</w:t>
      </w:r>
      <w:r w:rsidRPr="00161448">
        <w:rPr>
          <w:rFonts w:cs="Arial"/>
          <w:sz w:val="24"/>
          <w:szCs w:val="24"/>
          <w:lang w:val="sr-Cyrl-RS"/>
        </w:rPr>
        <w:t xml:space="preserve"> на комплетан подвоз 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све делове хидрауличне платформе </w:t>
      </w:r>
      <w:r w:rsidR="00E3388C">
        <w:rPr>
          <w:rFonts w:cs="Arial"/>
          <w:sz w:val="24"/>
          <w:szCs w:val="24"/>
          <w:lang w:val="sr-Cyrl-RS"/>
        </w:rPr>
        <w:t>______</w:t>
      </w:r>
      <w:r w:rsidR="003B0E23">
        <w:rPr>
          <w:rFonts w:cs="Arial"/>
          <w:sz w:val="24"/>
          <w:szCs w:val="24"/>
          <w:lang w:val="sr-Cyrl-RS"/>
        </w:rPr>
        <w:t xml:space="preserve"> (словима:)</w:t>
      </w:r>
      <w:r w:rsidRPr="00161448">
        <w:rPr>
          <w:rFonts w:cs="Arial"/>
          <w:b/>
          <w:sz w:val="24"/>
          <w:szCs w:val="24"/>
          <w:lang w:val="sr-Cyrl-RS"/>
        </w:rPr>
        <w:t xml:space="preserve"> </w:t>
      </w:r>
      <w:r w:rsidRPr="003B0E23">
        <w:rPr>
          <w:rFonts w:cs="Arial"/>
          <w:sz w:val="24"/>
          <w:szCs w:val="24"/>
          <w:lang w:val="sr-Cyrl-RS"/>
        </w:rPr>
        <w:t>месец</w:t>
      </w:r>
      <w:r w:rsidR="00E3388C">
        <w:rPr>
          <w:rFonts w:cs="Arial"/>
          <w:sz w:val="24"/>
          <w:szCs w:val="24"/>
          <w:lang w:val="sr-Cyrl-RS"/>
        </w:rPr>
        <w:t>а/и</w:t>
      </w:r>
      <w:r w:rsidRPr="003B0E23">
        <w:rPr>
          <w:rFonts w:cs="Arial"/>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носивне челичне делове хидрауличне платформе </w:t>
      </w:r>
      <w:r w:rsidRPr="003B0E23">
        <w:rPr>
          <w:rFonts w:cs="Arial"/>
          <w:sz w:val="24"/>
          <w:szCs w:val="24"/>
        </w:rPr>
        <w:t xml:space="preserve">36 </w:t>
      </w:r>
      <w:r w:rsidR="00E3388C">
        <w:rPr>
          <w:rFonts w:cs="Arial"/>
          <w:sz w:val="24"/>
          <w:szCs w:val="24"/>
          <w:lang w:val="sr-Cyrl-RS"/>
        </w:rPr>
        <w:t>(словима:)</w:t>
      </w:r>
      <w:r w:rsidR="00E3388C" w:rsidRPr="00161448">
        <w:rPr>
          <w:rFonts w:cs="Arial"/>
          <w:b/>
          <w:sz w:val="24"/>
          <w:szCs w:val="24"/>
          <w:lang w:val="sr-Cyrl-RS"/>
        </w:rPr>
        <w:t xml:space="preserve"> </w:t>
      </w:r>
      <w:r w:rsidRPr="003B0E23">
        <w:rPr>
          <w:rFonts w:cs="Arial"/>
          <w:sz w:val="24"/>
          <w:szCs w:val="24"/>
          <w:lang w:val="sr-Cyrl-RS"/>
        </w:rPr>
        <w:t>месец</w:t>
      </w:r>
      <w:r w:rsidR="00E3388C">
        <w:rPr>
          <w:rFonts w:cs="Arial"/>
          <w:sz w:val="24"/>
          <w:szCs w:val="24"/>
          <w:lang w:val="sr-Cyrl-RS"/>
        </w:rPr>
        <w:t>а/и</w:t>
      </w:r>
      <w:r w:rsidRPr="00161448">
        <w:rPr>
          <w:rFonts w:cs="Arial"/>
          <w:sz w:val="24"/>
          <w:szCs w:val="24"/>
          <w:lang w:val="sr-Cyrl-RS"/>
        </w:rPr>
        <w:t xml:space="preserve"> од дана испоруке и потписивања Записника о квалитативном и квантитативном пријему</w:t>
      </w:r>
      <w:r w:rsidR="003B0E23">
        <w:rPr>
          <w:rFonts w:cs="Arial"/>
          <w:sz w:val="24"/>
          <w:szCs w:val="24"/>
          <w:lang w:val="sr-Cyrl-RS"/>
        </w:rPr>
        <w:t xml:space="preserve"> Добар</w:t>
      </w:r>
      <w:r w:rsidRPr="00161448">
        <w:rPr>
          <w:rFonts w:cs="Arial"/>
          <w:sz w:val="24"/>
          <w:szCs w:val="24"/>
          <w:lang w:val="sr-Cyrl-RS"/>
        </w:rPr>
        <w:t>;</w:t>
      </w: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на боју хидрауличне платформе </w:t>
      </w:r>
      <w:r w:rsidR="00E3388C">
        <w:rPr>
          <w:rFonts w:cs="Arial"/>
          <w:sz w:val="24"/>
          <w:szCs w:val="24"/>
          <w:lang w:val="sr-Cyrl-RS"/>
        </w:rPr>
        <w:t>____</w:t>
      </w:r>
      <w:r w:rsidR="003B0E23">
        <w:rPr>
          <w:rFonts w:cs="Arial"/>
          <w:sz w:val="24"/>
          <w:szCs w:val="24"/>
          <w:lang w:val="sr-Cyrl-RS"/>
        </w:rPr>
        <w:t xml:space="preserve"> (словима:)</w:t>
      </w:r>
      <w:r w:rsidR="003B0E23" w:rsidRPr="00161448">
        <w:rPr>
          <w:rFonts w:cs="Arial"/>
          <w:b/>
          <w:sz w:val="24"/>
          <w:szCs w:val="24"/>
          <w:lang w:val="sr-Cyrl-RS"/>
        </w:rPr>
        <w:t xml:space="preserve"> </w:t>
      </w:r>
      <w:r w:rsidRPr="003B0E23">
        <w:rPr>
          <w:rFonts w:cs="Arial"/>
          <w:sz w:val="24"/>
          <w:szCs w:val="24"/>
          <w:lang w:val="sr-Cyrl-RS"/>
        </w:rPr>
        <w:t xml:space="preserve"> месец</w:t>
      </w:r>
      <w:r w:rsidR="00E3388C">
        <w:rPr>
          <w:rFonts w:cs="Arial"/>
          <w:sz w:val="24"/>
          <w:szCs w:val="24"/>
          <w:lang w:val="sr-Cyrl-RS"/>
        </w:rPr>
        <w:t>а/и</w:t>
      </w:r>
      <w:r w:rsidRPr="00161448">
        <w:rPr>
          <w:rFonts w:cs="Arial"/>
          <w:b/>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r w:rsidRPr="00161448">
        <w:rPr>
          <w:rFonts w:cs="Arial"/>
          <w:sz w:val="24"/>
          <w:szCs w:val="24"/>
          <w:lang w:val="sr-Cyrl-RS"/>
        </w:rPr>
        <w:t>;</w:t>
      </w:r>
    </w:p>
    <w:p w:rsidR="00161448" w:rsidRPr="00BA408F" w:rsidRDefault="00161448" w:rsidP="006B4A7E">
      <w:pPr>
        <w:numPr>
          <w:ilvl w:val="0"/>
          <w:numId w:val="32"/>
        </w:numPr>
        <w:spacing w:before="0"/>
        <w:rPr>
          <w:rFonts w:cs="Arial"/>
          <w:sz w:val="24"/>
          <w:szCs w:val="24"/>
          <w:lang w:val="sr-Cyrl-RS"/>
        </w:rPr>
      </w:pPr>
      <w:r w:rsidRPr="00BA408F">
        <w:rPr>
          <w:rFonts w:cs="Arial"/>
          <w:sz w:val="24"/>
          <w:szCs w:val="24"/>
          <w:lang w:val="sr-Cyrl-RS"/>
        </w:rPr>
        <w:t xml:space="preserve">гаранција за уградњу </w:t>
      </w:r>
      <w:r w:rsidR="00E3388C">
        <w:rPr>
          <w:rFonts w:cs="Arial"/>
          <w:sz w:val="24"/>
          <w:szCs w:val="24"/>
          <w:lang w:val="sr-Cyrl-RS"/>
        </w:rPr>
        <w:t>_____</w:t>
      </w:r>
      <w:r w:rsidRPr="00BA408F">
        <w:rPr>
          <w:rFonts w:cs="Arial"/>
          <w:b/>
          <w:sz w:val="24"/>
          <w:szCs w:val="24"/>
          <w:lang w:val="sr-Cyrl-RS"/>
        </w:rPr>
        <w:t xml:space="preserve"> </w:t>
      </w:r>
      <w:r w:rsidR="003B0E23" w:rsidRPr="00BA408F">
        <w:rPr>
          <w:rFonts w:cs="Arial"/>
          <w:sz w:val="24"/>
          <w:szCs w:val="24"/>
          <w:lang w:val="sr-Cyrl-RS"/>
        </w:rPr>
        <w:t>(словима:)</w:t>
      </w:r>
      <w:r w:rsidR="003B0E23" w:rsidRPr="00BA408F">
        <w:rPr>
          <w:rFonts w:cs="Arial"/>
          <w:b/>
          <w:sz w:val="24"/>
          <w:szCs w:val="24"/>
          <w:lang w:val="sr-Cyrl-RS"/>
        </w:rPr>
        <w:t xml:space="preserve"> </w:t>
      </w:r>
      <w:r w:rsidRPr="00BA408F">
        <w:rPr>
          <w:rFonts w:cs="Arial"/>
          <w:sz w:val="24"/>
          <w:szCs w:val="24"/>
          <w:lang w:val="sr-Cyrl-RS"/>
        </w:rPr>
        <w:t>месец</w:t>
      </w:r>
      <w:r w:rsidR="00E3388C">
        <w:rPr>
          <w:rFonts w:cs="Arial"/>
          <w:sz w:val="24"/>
          <w:szCs w:val="24"/>
          <w:lang w:val="sr-Cyrl-RS"/>
        </w:rPr>
        <w:t>а/и</w:t>
      </w:r>
      <w:r w:rsidRPr="00BA408F">
        <w:rPr>
          <w:rFonts w:cs="Arial"/>
          <w:sz w:val="24"/>
          <w:szCs w:val="24"/>
          <w:lang w:val="sr-Cyrl-RS"/>
        </w:rPr>
        <w:t xml:space="preserve"> </w:t>
      </w:r>
      <w:r w:rsidR="00BA408F" w:rsidRPr="00BA408F">
        <w:rPr>
          <w:rFonts w:eastAsia="Arial" w:cs="Arial"/>
          <w:sz w:val="24"/>
          <w:lang w:val="sr-Cyrl-RS"/>
        </w:rPr>
        <w:t>од извршене примопредаје и потписивања Записника о квалитативном и квантитативном пријему</w:t>
      </w:r>
      <w:r w:rsidR="00BA408F">
        <w:rPr>
          <w:rFonts w:eastAsia="Arial" w:cs="Arial"/>
          <w:sz w:val="24"/>
          <w:lang w:val="sr-Cyrl-RS"/>
        </w:rPr>
        <w:t>.</w:t>
      </w:r>
    </w:p>
    <w:p w:rsidR="00BA408F" w:rsidRPr="00BA408F" w:rsidRDefault="00BA408F" w:rsidP="00BA408F">
      <w:pPr>
        <w:spacing w:before="0"/>
        <w:ind w:left="450"/>
        <w:rPr>
          <w:rFonts w:cs="Arial"/>
          <w:sz w:val="24"/>
          <w:szCs w:val="24"/>
          <w:lang w:val="sr-Cyrl-RS"/>
        </w:rPr>
      </w:pPr>
    </w:p>
    <w:p w:rsidR="00161448" w:rsidRDefault="00161448" w:rsidP="006B4A7E">
      <w:pPr>
        <w:numPr>
          <w:ilvl w:val="0"/>
          <w:numId w:val="26"/>
        </w:numPr>
        <w:spacing w:before="0"/>
        <w:rPr>
          <w:rFonts w:cs="Arial"/>
          <w:sz w:val="24"/>
          <w:szCs w:val="24"/>
          <w:lang w:val="sr-Cyrl-RS"/>
        </w:rPr>
      </w:pPr>
      <w:r w:rsidRPr="003B0E23">
        <w:rPr>
          <w:rFonts w:cs="Arial"/>
          <w:sz w:val="24"/>
          <w:szCs w:val="24"/>
          <w:lang w:val="sr-Cyrl-RS"/>
        </w:rPr>
        <w:t>Хидраулична платформа</w:t>
      </w:r>
      <w:r w:rsidRPr="003B0E23">
        <w:rPr>
          <w:rFonts w:cs="Arial"/>
          <w:sz w:val="24"/>
          <w:szCs w:val="24"/>
          <w:lang w:val="sr-Latn-CS"/>
        </w:rPr>
        <w:t xml:space="preserve"> </w:t>
      </w:r>
      <w:r w:rsidRPr="003B0E23">
        <w:rPr>
          <w:rFonts w:cs="Arial"/>
          <w:sz w:val="24"/>
          <w:szCs w:val="24"/>
          <w:lang w:val="sr-Cyrl-RS"/>
        </w:rPr>
        <w:t>дохвата 18-20</w:t>
      </w:r>
      <w:r w:rsidRPr="003B0E23">
        <w:rPr>
          <w:rFonts w:cs="Arial"/>
          <w:sz w:val="24"/>
          <w:szCs w:val="24"/>
          <w:lang w:val="sr-Latn-CS"/>
        </w:rPr>
        <w:t xml:space="preserve"> m,</w:t>
      </w:r>
      <w:r w:rsidRPr="003B0E23">
        <w:rPr>
          <w:rFonts w:cs="Arial"/>
          <w:sz w:val="24"/>
          <w:szCs w:val="24"/>
          <w:lang w:val="sr-Cyrl-RS"/>
        </w:rPr>
        <w:t xml:space="preserve"> на возилу са путарском кабином</w:t>
      </w:r>
      <w:r w:rsidR="00B1220B">
        <w:rPr>
          <w:rFonts w:cs="Arial"/>
          <w:sz w:val="24"/>
          <w:szCs w:val="24"/>
          <w:lang w:val="sr-Cyrl-RS"/>
        </w:rPr>
        <w:t>:</w:t>
      </w:r>
    </w:p>
    <w:p w:rsidR="00B1220B" w:rsidRPr="00BA408F" w:rsidRDefault="00B1220B" w:rsidP="00B1220B">
      <w:pPr>
        <w:spacing w:before="0"/>
        <w:ind w:left="360"/>
        <w:rPr>
          <w:rFonts w:cs="Arial"/>
          <w:sz w:val="24"/>
          <w:szCs w:val="24"/>
          <w:lang w:val="sr-Cyrl-RS"/>
        </w:rPr>
      </w:pP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Подвоз </w:t>
      </w:r>
      <w:r w:rsidR="003B0E23">
        <w:rPr>
          <w:rFonts w:cs="Arial"/>
          <w:sz w:val="24"/>
          <w:szCs w:val="24"/>
          <w:lang w:val="sr-Cyrl-RS"/>
        </w:rPr>
        <w:t>–</w:t>
      </w:r>
      <w:r w:rsidRPr="00161448">
        <w:rPr>
          <w:rFonts w:cs="Arial"/>
          <w:sz w:val="24"/>
          <w:szCs w:val="24"/>
          <w:lang w:val="sr-Cyrl-RS"/>
        </w:rPr>
        <w:t xml:space="preserve"> </w:t>
      </w:r>
      <w:r w:rsidR="00E3388C">
        <w:rPr>
          <w:rFonts w:cs="Arial"/>
          <w:sz w:val="24"/>
          <w:szCs w:val="24"/>
          <w:lang w:val="sr-Cyrl-RS"/>
        </w:rPr>
        <w:t>______</w:t>
      </w:r>
      <w:r w:rsidR="003B0E23">
        <w:rPr>
          <w:rFonts w:cs="Arial"/>
          <w:sz w:val="24"/>
          <w:szCs w:val="24"/>
          <w:lang w:val="sr-Cyrl-RS"/>
        </w:rPr>
        <w:t xml:space="preserve"> (словима: </w:t>
      </w:r>
      <w:r w:rsidR="00E3388C">
        <w:rPr>
          <w:rFonts w:cs="Arial"/>
          <w:sz w:val="24"/>
          <w:szCs w:val="24"/>
          <w:lang w:val="sr-Cyrl-RS"/>
        </w:rPr>
        <w:t>)</w:t>
      </w:r>
      <w:r w:rsidRPr="003B0E23">
        <w:rPr>
          <w:rFonts w:cs="Arial"/>
          <w:sz w:val="24"/>
          <w:szCs w:val="24"/>
          <w:lang w:val="sr-Cyrl-RS"/>
        </w:rPr>
        <w:t xml:space="preserve"> месеца</w:t>
      </w:r>
      <w:r w:rsidR="00E3388C">
        <w:rPr>
          <w:rFonts w:cs="Arial"/>
          <w:sz w:val="24"/>
          <w:szCs w:val="24"/>
          <w:lang w:val="sr-Cyrl-RS"/>
        </w:rPr>
        <w:t>/и</w:t>
      </w:r>
      <w:r w:rsidRPr="00161448">
        <w:rPr>
          <w:rFonts w:cs="Arial"/>
          <w:sz w:val="24"/>
          <w:szCs w:val="24"/>
          <w:lang w:val="sr-Cyrl-RS"/>
        </w:rPr>
        <w:t xml:space="preserve"> на комплетан подвоз 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све делове хидрауличне платформе </w:t>
      </w:r>
      <w:r w:rsidR="00E3388C">
        <w:rPr>
          <w:rFonts w:cs="Arial"/>
          <w:sz w:val="24"/>
          <w:szCs w:val="24"/>
          <w:lang w:val="sr-Cyrl-RS"/>
        </w:rPr>
        <w:t>_______</w:t>
      </w:r>
      <w:r w:rsidRPr="003B0E23">
        <w:rPr>
          <w:rFonts w:cs="Arial"/>
          <w:sz w:val="24"/>
          <w:szCs w:val="24"/>
          <w:lang w:val="sr-Cyrl-RS"/>
        </w:rPr>
        <w:t xml:space="preserve"> </w:t>
      </w:r>
      <w:r w:rsidR="003B0E23">
        <w:rPr>
          <w:rFonts w:cs="Arial"/>
          <w:sz w:val="24"/>
          <w:szCs w:val="24"/>
          <w:lang w:val="sr-Cyrl-RS"/>
        </w:rPr>
        <w:t>(словима:)</w:t>
      </w:r>
      <w:r w:rsidR="003B0E23" w:rsidRPr="00161448">
        <w:rPr>
          <w:rFonts w:cs="Arial"/>
          <w:b/>
          <w:sz w:val="24"/>
          <w:szCs w:val="24"/>
          <w:lang w:val="sr-Cyrl-RS"/>
        </w:rPr>
        <w:t xml:space="preserve"> </w:t>
      </w:r>
      <w:r w:rsidRPr="003B0E23">
        <w:rPr>
          <w:rFonts w:cs="Arial"/>
          <w:sz w:val="24"/>
          <w:szCs w:val="24"/>
          <w:lang w:val="sr-Cyrl-RS"/>
        </w:rPr>
        <w:t>месец</w:t>
      </w:r>
      <w:r w:rsidR="00E3388C">
        <w:rPr>
          <w:rFonts w:cs="Arial"/>
          <w:sz w:val="24"/>
          <w:szCs w:val="24"/>
          <w:lang w:val="sr-Cyrl-RS"/>
        </w:rPr>
        <w:t>а/и</w:t>
      </w:r>
      <w:r w:rsidRPr="00161448">
        <w:rPr>
          <w:rFonts w:cs="Arial"/>
          <w:sz w:val="24"/>
          <w:szCs w:val="24"/>
          <w:lang w:val="sr-Cyrl-RS"/>
        </w:rPr>
        <w:t xml:space="preserve"> 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b/>
          <w:sz w:val="24"/>
          <w:szCs w:val="24"/>
          <w:lang w:val="sr-Cyrl-RS"/>
        </w:rPr>
      </w:pPr>
      <w:r w:rsidRPr="00161448">
        <w:rPr>
          <w:rFonts w:cs="Arial"/>
          <w:sz w:val="24"/>
          <w:szCs w:val="24"/>
          <w:lang w:val="sr-Cyrl-RS"/>
        </w:rPr>
        <w:t xml:space="preserve">на носивне челичне делове хидрауличне платформе </w:t>
      </w:r>
      <w:r w:rsidRPr="003B0E23">
        <w:rPr>
          <w:rFonts w:cs="Arial"/>
          <w:sz w:val="24"/>
          <w:szCs w:val="24"/>
        </w:rPr>
        <w:t xml:space="preserve">36 </w:t>
      </w:r>
      <w:r w:rsidR="003B0E23">
        <w:rPr>
          <w:rFonts w:cs="Arial"/>
          <w:sz w:val="24"/>
          <w:szCs w:val="24"/>
          <w:lang w:val="sr-Cyrl-RS"/>
        </w:rPr>
        <w:t>(словима:)</w:t>
      </w:r>
      <w:r w:rsidR="003B0E23" w:rsidRPr="005315FF">
        <w:rPr>
          <w:rFonts w:cs="Arial"/>
          <w:sz w:val="24"/>
          <w:szCs w:val="24"/>
          <w:lang w:val="sr-Cyrl-RS"/>
        </w:rPr>
        <w:t xml:space="preserve"> </w:t>
      </w:r>
      <w:r w:rsidRPr="003B0E23">
        <w:rPr>
          <w:rFonts w:cs="Arial"/>
          <w:sz w:val="24"/>
          <w:szCs w:val="24"/>
          <w:lang w:val="sr-Cyrl-RS"/>
        </w:rPr>
        <w:t>месец</w:t>
      </w:r>
      <w:r w:rsidR="00E3388C">
        <w:rPr>
          <w:rFonts w:cs="Arial"/>
          <w:sz w:val="24"/>
          <w:szCs w:val="24"/>
          <w:lang w:val="sr-Cyrl-RS"/>
        </w:rPr>
        <w:t>а/и</w:t>
      </w:r>
      <w:r w:rsidRPr="003B0E23">
        <w:rPr>
          <w:rFonts w:cs="Arial"/>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r w:rsidR="003B0E23">
        <w:rPr>
          <w:rFonts w:cs="Arial"/>
          <w:sz w:val="24"/>
          <w:szCs w:val="24"/>
          <w:lang w:val="sr-Cyrl-RS"/>
        </w:rPr>
        <w:t xml:space="preserve"> Добара</w:t>
      </w:r>
      <w:r w:rsidRPr="00161448">
        <w:rPr>
          <w:rFonts w:cs="Arial"/>
          <w:sz w:val="24"/>
          <w:szCs w:val="24"/>
          <w:lang w:val="sr-Cyrl-RS"/>
        </w:rPr>
        <w:t>;</w:t>
      </w:r>
    </w:p>
    <w:p w:rsidR="00161448" w:rsidRPr="00161448" w:rsidRDefault="00161448" w:rsidP="006B4A7E">
      <w:pPr>
        <w:numPr>
          <w:ilvl w:val="0"/>
          <w:numId w:val="32"/>
        </w:numPr>
        <w:spacing w:before="0"/>
        <w:rPr>
          <w:rFonts w:cs="Arial"/>
          <w:sz w:val="24"/>
          <w:szCs w:val="24"/>
          <w:lang w:val="sr-Cyrl-RS"/>
        </w:rPr>
      </w:pPr>
      <w:r w:rsidRPr="00161448">
        <w:rPr>
          <w:rFonts w:cs="Arial"/>
          <w:sz w:val="24"/>
          <w:szCs w:val="24"/>
          <w:lang w:val="sr-Cyrl-RS"/>
        </w:rPr>
        <w:t xml:space="preserve">на боју хидрауличне платформе </w:t>
      </w:r>
      <w:r w:rsidR="00E3388C">
        <w:rPr>
          <w:rFonts w:cs="Arial"/>
          <w:sz w:val="24"/>
          <w:szCs w:val="24"/>
          <w:lang w:val="sr-Cyrl-RS"/>
        </w:rPr>
        <w:t>_____</w:t>
      </w:r>
      <w:r w:rsidRPr="003B0E23">
        <w:rPr>
          <w:rFonts w:cs="Arial"/>
          <w:sz w:val="24"/>
          <w:szCs w:val="24"/>
          <w:lang w:val="sr-Cyrl-RS"/>
        </w:rPr>
        <w:t xml:space="preserve"> </w:t>
      </w:r>
      <w:r w:rsidR="003B0E23" w:rsidRPr="003B0E23">
        <w:rPr>
          <w:rFonts w:cs="Arial"/>
          <w:sz w:val="24"/>
          <w:szCs w:val="24"/>
          <w:lang w:val="sr-Cyrl-RS"/>
        </w:rPr>
        <w:t>(</w:t>
      </w:r>
      <w:r w:rsidR="003B0E23">
        <w:rPr>
          <w:rFonts w:cs="Arial"/>
          <w:sz w:val="24"/>
          <w:szCs w:val="24"/>
          <w:lang w:val="sr-Cyrl-RS"/>
        </w:rPr>
        <w:t>словима:</w:t>
      </w:r>
      <w:r w:rsidR="003B0E23" w:rsidRPr="003B0E23">
        <w:rPr>
          <w:rFonts w:cs="Arial"/>
          <w:sz w:val="24"/>
          <w:szCs w:val="24"/>
          <w:lang w:val="sr-Cyrl-RS"/>
        </w:rPr>
        <w:t xml:space="preserve">) </w:t>
      </w:r>
      <w:r w:rsidRPr="003B0E23">
        <w:rPr>
          <w:rFonts w:cs="Arial"/>
          <w:sz w:val="24"/>
          <w:szCs w:val="24"/>
          <w:lang w:val="sr-Cyrl-RS"/>
        </w:rPr>
        <w:t>месец</w:t>
      </w:r>
      <w:r w:rsidR="00E3388C">
        <w:rPr>
          <w:rFonts w:cs="Arial"/>
          <w:sz w:val="24"/>
          <w:szCs w:val="24"/>
          <w:lang w:val="sr-Cyrl-RS"/>
        </w:rPr>
        <w:t>а/и</w:t>
      </w:r>
      <w:r w:rsidRPr="00161448">
        <w:rPr>
          <w:rFonts w:cs="Arial"/>
          <w:b/>
          <w:sz w:val="24"/>
          <w:szCs w:val="24"/>
          <w:lang w:val="sr-Cyrl-RS"/>
        </w:rPr>
        <w:t xml:space="preserve"> </w:t>
      </w:r>
      <w:r w:rsidRPr="00161448">
        <w:rPr>
          <w:rFonts w:cs="Arial"/>
          <w:sz w:val="24"/>
          <w:szCs w:val="24"/>
          <w:lang w:val="sr-Cyrl-RS"/>
        </w:rPr>
        <w:t>од дана испоруке и потписивања Записника о квалитативном и квантитативном пријему;</w:t>
      </w:r>
    </w:p>
    <w:p w:rsidR="00161448" w:rsidRPr="00BA408F" w:rsidRDefault="00161448" w:rsidP="006B4A7E">
      <w:pPr>
        <w:numPr>
          <w:ilvl w:val="0"/>
          <w:numId w:val="32"/>
        </w:numPr>
        <w:spacing w:before="0"/>
        <w:rPr>
          <w:rFonts w:cs="Arial"/>
          <w:sz w:val="24"/>
          <w:szCs w:val="24"/>
          <w:lang w:val="sr-Cyrl-RS"/>
        </w:rPr>
      </w:pPr>
      <w:r w:rsidRPr="00BA408F">
        <w:rPr>
          <w:rFonts w:cs="Arial"/>
          <w:sz w:val="24"/>
          <w:szCs w:val="24"/>
          <w:lang w:val="sr-Cyrl-RS"/>
        </w:rPr>
        <w:t xml:space="preserve">гаранција за уградњу  </w:t>
      </w:r>
      <w:r w:rsidR="003B0E23" w:rsidRPr="00BA408F">
        <w:rPr>
          <w:rFonts w:cs="Arial"/>
          <w:sz w:val="24"/>
          <w:szCs w:val="24"/>
          <w:lang w:val="sr-Cyrl-RS"/>
        </w:rPr>
        <w:t xml:space="preserve">(словима:) </w:t>
      </w:r>
      <w:r w:rsidRPr="00BA408F">
        <w:rPr>
          <w:rFonts w:cs="Arial"/>
          <w:sz w:val="24"/>
          <w:szCs w:val="24"/>
          <w:lang w:val="sr-Cyrl-RS"/>
        </w:rPr>
        <w:t>месец</w:t>
      </w:r>
      <w:r w:rsidR="00E3388C">
        <w:rPr>
          <w:rFonts w:cs="Arial"/>
          <w:sz w:val="24"/>
          <w:szCs w:val="24"/>
          <w:lang w:val="sr-Cyrl-RS"/>
        </w:rPr>
        <w:t>а/и</w:t>
      </w:r>
      <w:r w:rsidRPr="00BA408F">
        <w:rPr>
          <w:rFonts w:cs="Arial"/>
          <w:sz w:val="24"/>
          <w:szCs w:val="24"/>
          <w:lang w:val="sr-Cyrl-RS"/>
        </w:rPr>
        <w:t xml:space="preserve"> </w:t>
      </w:r>
      <w:r w:rsidR="00BA408F" w:rsidRPr="00BA408F">
        <w:rPr>
          <w:rFonts w:eastAsia="Arial" w:cs="Arial"/>
          <w:sz w:val="24"/>
          <w:lang w:val="sr-Cyrl-RS"/>
        </w:rPr>
        <w:t>од извршене примопредаје и потписивања Записника о квалитативном и квантитативном пријему</w:t>
      </w:r>
      <w:r w:rsidR="00BA408F">
        <w:rPr>
          <w:rFonts w:eastAsia="Arial" w:cs="Arial"/>
          <w:sz w:val="24"/>
          <w:lang w:val="sr-Cyrl-RS"/>
        </w:rPr>
        <w:t>.</w:t>
      </w:r>
    </w:p>
    <w:p w:rsidR="00161448" w:rsidRDefault="00161448" w:rsidP="005E3280">
      <w:pPr>
        <w:spacing w:before="0"/>
        <w:rPr>
          <w:rFonts w:cs="Arial"/>
          <w:sz w:val="24"/>
          <w:szCs w:val="24"/>
          <w:lang w:val="sr-Cyrl-CS"/>
        </w:rPr>
      </w:pPr>
    </w:p>
    <w:p w:rsidR="00F53797" w:rsidRPr="00F53797" w:rsidRDefault="00F53797" w:rsidP="005E3280">
      <w:pPr>
        <w:spacing w:before="0"/>
        <w:rPr>
          <w:rFonts w:cs="Arial"/>
          <w:bCs/>
          <w:sz w:val="24"/>
          <w:szCs w:val="24"/>
          <w:lang w:val="sr-Cyrl-CS"/>
        </w:rPr>
      </w:pPr>
      <w:r w:rsidRPr="00F23026">
        <w:rPr>
          <w:rFonts w:cs="Arial"/>
          <w:sz w:val="24"/>
          <w:szCs w:val="24"/>
          <w:lang w:val="sr-Cyrl-CS"/>
        </w:rPr>
        <w:t>Куп</w:t>
      </w:r>
      <w:r>
        <w:rPr>
          <w:rFonts w:cs="Arial"/>
          <w:sz w:val="24"/>
          <w:szCs w:val="24"/>
          <w:lang w:val="sr-Cyrl-CS"/>
        </w:rPr>
        <w:t>а</w:t>
      </w:r>
      <w:r w:rsidRPr="00F23026">
        <w:rPr>
          <w:rFonts w:cs="Arial"/>
          <w:sz w:val="24"/>
          <w:szCs w:val="24"/>
          <w:lang w:val="sr-Cyrl-CS"/>
        </w:rPr>
        <w:t xml:space="preserve">ц </w:t>
      </w:r>
      <w:r w:rsidR="003B0E23">
        <w:rPr>
          <w:rFonts w:cs="Arial"/>
          <w:sz w:val="24"/>
          <w:szCs w:val="24"/>
          <w:lang w:val="sr-Cyrl-CS"/>
        </w:rPr>
        <w:t>–</w:t>
      </w:r>
      <w:r w:rsidRPr="00F23026">
        <w:rPr>
          <w:rFonts w:cs="Arial"/>
          <w:sz w:val="24"/>
          <w:szCs w:val="24"/>
          <w:lang w:val="sr-Cyrl-CS"/>
        </w:rPr>
        <w:t xml:space="preserve"> </w:t>
      </w:r>
      <w:r w:rsidR="003B0E23">
        <w:rPr>
          <w:rFonts w:cs="Arial"/>
          <w:sz w:val="24"/>
          <w:szCs w:val="24"/>
          <w:lang w:val="sr-Cyrl-CS"/>
        </w:rPr>
        <w:t>Технички центар</w:t>
      </w:r>
      <w:r w:rsidRPr="00F23026">
        <w:rPr>
          <w:rFonts w:cs="Arial"/>
          <w:sz w:val="24"/>
          <w:szCs w:val="24"/>
        </w:rPr>
        <w:t xml:space="preserve"> </w:t>
      </w:r>
      <w:r w:rsidR="00647656">
        <w:rPr>
          <w:rFonts w:cs="Arial"/>
          <w:sz w:val="24"/>
          <w:szCs w:val="24"/>
          <w:lang w:val="sr-Cyrl-RS"/>
        </w:rPr>
        <w:t>Купца</w:t>
      </w:r>
      <w:r w:rsidRPr="00F53797">
        <w:rPr>
          <w:rFonts w:cs="Arial"/>
          <w:sz w:val="24"/>
          <w:szCs w:val="24"/>
          <w:lang w:val="ru-RU"/>
        </w:rPr>
        <w:t xml:space="preserve">, </w:t>
      </w:r>
      <w:r w:rsidRPr="00F53797">
        <w:rPr>
          <w:rFonts w:cs="Arial"/>
          <w:sz w:val="24"/>
          <w:szCs w:val="24"/>
          <w:lang w:val="sr-Cyrl-CS"/>
        </w:rPr>
        <w:t xml:space="preserve">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647656">
        <w:rPr>
          <w:rFonts w:cs="Arial"/>
          <w:sz w:val="24"/>
          <w:szCs w:val="24"/>
          <w:lang w:val="sr-Cyrl-CS"/>
        </w:rPr>
        <w:t xml:space="preserve">3 (словима: </w:t>
      </w:r>
      <w:r w:rsidRPr="00F53797">
        <w:rPr>
          <w:rFonts w:cs="Arial"/>
          <w:sz w:val="24"/>
          <w:szCs w:val="24"/>
          <w:lang w:val="sr-Cyrl-CS"/>
        </w:rPr>
        <w:t>три</w:t>
      </w:r>
      <w:r w:rsidR="00647656">
        <w:rPr>
          <w:rFonts w:cs="Arial"/>
          <w:sz w:val="24"/>
          <w:szCs w:val="24"/>
          <w:lang w:val="sr-Cyrl-CS"/>
        </w:rPr>
        <w:t>)</w:t>
      </w:r>
      <w:r w:rsidRPr="00F53797">
        <w:rPr>
          <w:rFonts w:cs="Arial"/>
          <w:sz w:val="24"/>
          <w:szCs w:val="24"/>
          <w:lang w:val="sr-Cyrl-CS"/>
        </w:rPr>
        <w:t xml:space="preserve"> дана од дана сазнања за недостатак.</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lastRenderedPageBreak/>
        <w:t xml:space="preserve">Продавац се обавезује да у гарантном року, о свом трошку, отклони све евентуалне недостатке </w:t>
      </w:r>
      <w:r w:rsidR="00647656">
        <w:rPr>
          <w:rFonts w:cs="Arial"/>
          <w:sz w:val="24"/>
          <w:szCs w:val="24"/>
          <w:lang w:val="sr-Cyrl-CS"/>
        </w:rPr>
        <w:t>на испорученим Добрима</w:t>
      </w:r>
      <w:r w:rsidRPr="00F53797">
        <w:rPr>
          <w:rFonts w:cs="Arial"/>
          <w:sz w:val="24"/>
          <w:szCs w:val="24"/>
          <w:lang w:val="sr-Cyrl-CS"/>
        </w:rPr>
        <w:t xml:space="preserve"> под условима утврђеним у техничкој гаранцији и важећим законским прописима РС.</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 </w:t>
      </w:r>
      <w:r w:rsidR="003B0E23" w:rsidRPr="003B0E23">
        <w:rPr>
          <w:rFonts w:cs="Arial"/>
          <w:sz w:val="24"/>
          <w:szCs w:val="24"/>
          <w:lang w:val="sr-Cyrl-CS"/>
        </w:rPr>
        <w:t>Т</w:t>
      </w:r>
      <w:r w:rsidR="003B0E23">
        <w:rPr>
          <w:rFonts w:cs="Arial"/>
          <w:sz w:val="24"/>
          <w:szCs w:val="24"/>
          <w:lang w:val="sr-Cyrl-CS"/>
        </w:rPr>
        <w:t>ехничког</w:t>
      </w:r>
      <w:r w:rsidR="003B0E23" w:rsidRPr="003B0E23">
        <w:rPr>
          <w:rFonts w:cs="Arial"/>
          <w:sz w:val="24"/>
          <w:szCs w:val="24"/>
          <w:lang w:val="sr-Cyrl-CS"/>
        </w:rPr>
        <w:t xml:space="preserve"> </w:t>
      </w:r>
      <w:r w:rsidR="003B0E23">
        <w:rPr>
          <w:rFonts w:cs="Arial"/>
          <w:sz w:val="24"/>
          <w:szCs w:val="24"/>
          <w:lang w:val="sr-Cyrl-CS"/>
        </w:rPr>
        <w:t>центра Купца</w:t>
      </w:r>
      <w:r w:rsidR="00647656">
        <w:rPr>
          <w:rFonts w:cs="Arial"/>
          <w:sz w:val="24"/>
          <w:szCs w:val="24"/>
          <w:lang w:val="sr-Cyrl-CS"/>
        </w:rPr>
        <w:t>, Продавац ће испоручити Добра</w:t>
      </w:r>
      <w:r w:rsidRPr="00F53797">
        <w:rPr>
          <w:rFonts w:cs="Arial"/>
          <w:sz w:val="24"/>
          <w:szCs w:val="24"/>
          <w:lang w:val="sr-Cyrl-CS"/>
        </w:rPr>
        <w:t xml:space="preserve"> у замену за рекламиран</w:t>
      </w:r>
      <w:r w:rsidR="00647656">
        <w:rPr>
          <w:rFonts w:cs="Arial"/>
          <w:sz w:val="24"/>
          <w:szCs w:val="24"/>
          <w:lang w:val="sr-Cyrl-CS"/>
        </w:rPr>
        <w:t>а</w:t>
      </w:r>
      <w:r w:rsidRPr="00F53797">
        <w:rPr>
          <w:rFonts w:cs="Arial"/>
          <w:sz w:val="24"/>
          <w:szCs w:val="24"/>
          <w:lang w:val="sr-Cyrl-CS"/>
        </w:rPr>
        <w:t xml:space="preserve"> о свом трошку, најкасније </w:t>
      </w:r>
      <w:r w:rsidR="00647656">
        <w:rPr>
          <w:rFonts w:cs="Arial"/>
          <w:sz w:val="24"/>
          <w:szCs w:val="24"/>
          <w:lang w:val="sr-Cyrl-CS"/>
        </w:rPr>
        <w:t xml:space="preserve">15 (словима: </w:t>
      </w:r>
      <w:r w:rsidRPr="00F53797">
        <w:rPr>
          <w:rFonts w:cs="Arial"/>
          <w:sz w:val="24"/>
          <w:szCs w:val="24"/>
          <w:lang w:val="sr-Cyrl-CS"/>
        </w:rPr>
        <w:t>петнаест</w:t>
      </w:r>
      <w:r w:rsidR="00647656">
        <w:rPr>
          <w:rFonts w:cs="Arial"/>
          <w:sz w:val="24"/>
          <w:szCs w:val="24"/>
          <w:lang w:val="sr-Cyrl-CS"/>
        </w:rPr>
        <w:t>)</w:t>
      </w:r>
      <w:r w:rsidRPr="00F53797">
        <w:rPr>
          <w:rFonts w:cs="Arial"/>
          <w:sz w:val="24"/>
          <w:szCs w:val="24"/>
          <w:lang w:val="sr-Cyrl-CS"/>
        </w:rPr>
        <w:t xml:space="preserve"> дана </w:t>
      </w:r>
      <w:r w:rsidR="00647656">
        <w:rPr>
          <w:rFonts w:cs="Arial"/>
          <w:sz w:val="24"/>
          <w:szCs w:val="24"/>
          <w:lang w:val="sr-Cyrl-CS"/>
        </w:rPr>
        <w:t>од дана повраћаја рекламираног Д</w:t>
      </w:r>
      <w:r w:rsidRPr="00F53797">
        <w:rPr>
          <w:rFonts w:cs="Arial"/>
          <w:sz w:val="24"/>
          <w:szCs w:val="24"/>
          <w:lang w:val="sr-Cyrl-CS"/>
        </w:rPr>
        <w:t xml:space="preserve">обра од стране </w:t>
      </w:r>
      <w:r w:rsidR="0001751F" w:rsidRPr="00F23026">
        <w:rPr>
          <w:rFonts w:cs="Arial"/>
          <w:sz w:val="24"/>
          <w:szCs w:val="24"/>
          <w:lang w:val="sr-Cyrl-CS"/>
        </w:rPr>
        <w:t>Куп</w:t>
      </w:r>
      <w:r w:rsidR="0001751F">
        <w:rPr>
          <w:rFonts w:cs="Arial"/>
          <w:sz w:val="24"/>
          <w:szCs w:val="24"/>
          <w:lang w:val="sr-Cyrl-CS"/>
        </w:rPr>
        <w:t>ца</w:t>
      </w:r>
      <w:r w:rsidR="0001751F" w:rsidRPr="00F23026">
        <w:rPr>
          <w:rFonts w:cs="Arial"/>
          <w:sz w:val="24"/>
          <w:szCs w:val="24"/>
          <w:lang w:val="sr-Cyrl-CS"/>
        </w:rPr>
        <w:t xml:space="preserve"> - </w:t>
      </w:r>
      <w:r w:rsidR="003B0E23">
        <w:rPr>
          <w:rFonts w:cs="Arial"/>
          <w:sz w:val="24"/>
          <w:szCs w:val="24"/>
          <w:lang w:val="sr-Cyrl-CS"/>
        </w:rPr>
        <w:t>Техничког центра</w:t>
      </w:r>
      <w:r w:rsidR="0001751F" w:rsidRPr="00F23026">
        <w:rPr>
          <w:rFonts w:cs="Arial"/>
          <w:sz w:val="24"/>
          <w:szCs w:val="24"/>
        </w:rPr>
        <w:t xml:space="preserve"> </w:t>
      </w:r>
      <w:r w:rsidR="00647656">
        <w:rPr>
          <w:rFonts w:cs="Arial"/>
          <w:sz w:val="24"/>
          <w:szCs w:val="24"/>
          <w:lang w:val="sr-Cyrl-RS"/>
        </w:rPr>
        <w:t>Купца</w:t>
      </w:r>
      <w:r w:rsidRPr="00F53797">
        <w:rPr>
          <w:rFonts w:cs="Arial"/>
          <w:bCs/>
          <w:sz w:val="24"/>
          <w:szCs w:val="24"/>
          <w:lang w:val="sr-Cyrl-CS"/>
        </w:rPr>
        <w:t>.</w:t>
      </w:r>
    </w:p>
    <w:p w:rsidR="005E3280" w:rsidRDefault="005E3280" w:rsidP="005E3280">
      <w:pPr>
        <w:spacing w:before="0"/>
        <w:rPr>
          <w:rFonts w:cs="Arial"/>
          <w:sz w:val="24"/>
          <w:szCs w:val="24"/>
          <w:lang w:val="sr-Cyrl-CS"/>
        </w:rPr>
      </w:pPr>
    </w:p>
    <w:p w:rsidR="005E3280" w:rsidRDefault="00F53797" w:rsidP="005E3280">
      <w:pPr>
        <w:spacing w:before="0"/>
        <w:rPr>
          <w:rFonts w:cs="Arial"/>
          <w:sz w:val="24"/>
          <w:szCs w:val="24"/>
          <w:lang w:val="sr-Cyrl-CS"/>
        </w:rPr>
      </w:pPr>
      <w:r w:rsidRPr="00F53797">
        <w:rPr>
          <w:rFonts w:cs="Arial"/>
          <w:sz w:val="24"/>
          <w:szCs w:val="24"/>
          <w:lang w:val="sr-Cyrl-CS"/>
        </w:rPr>
        <w:t>Гарантни рок</w:t>
      </w:r>
      <w:r w:rsidR="00647656">
        <w:rPr>
          <w:rFonts w:cs="Arial"/>
          <w:sz w:val="24"/>
          <w:szCs w:val="24"/>
          <w:lang w:val="sr-Cyrl-CS"/>
        </w:rPr>
        <w:t xml:space="preserve"> се продужава за време за које Добра</w:t>
      </w:r>
      <w:r w:rsidRPr="00F53797">
        <w:rPr>
          <w:rFonts w:cs="Arial"/>
          <w:sz w:val="24"/>
          <w:szCs w:val="24"/>
          <w:lang w:val="sr-Cyrl-CS"/>
        </w:rPr>
        <w:t>, због недостатака, у гарантном року ниј</w:t>
      </w:r>
      <w:r w:rsidR="00647656">
        <w:rPr>
          <w:rFonts w:cs="Arial"/>
          <w:sz w:val="24"/>
          <w:szCs w:val="24"/>
          <w:lang w:val="sr-Cyrl-CS"/>
        </w:rPr>
        <w:t>су</w:t>
      </w:r>
      <w:r w:rsidRPr="00F53797">
        <w:rPr>
          <w:rFonts w:cs="Arial"/>
          <w:sz w:val="24"/>
          <w:szCs w:val="24"/>
          <w:lang w:val="sr-Cyrl-CS"/>
        </w:rPr>
        <w:t xml:space="preserve"> коришћен</w:t>
      </w:r>
      <w:r w:rsidR="00647656">
        <w:rPr>
          <w:rFonts w:cs="Arial"/>
          <w:sz w:val="24"/>
          <w:szCs w:val="24"/>
          <w:lang w:val="sr-Cyrl-CS"/>
        </w:rPr>
        <w:t>а</w:t>
      </w:r>
      <w:r w:rsidRPr="00F53797">
        <w:rPr>
          <w:rFonts w:cs="Arial"/>
          <w:sz w:val="24"/>
          <w:szCs w:val="24"/>
          <w:lang w:val="sr-Cyrl-CS"/>
        </w:rPr>
        <w:t xml:space="preserve"> на начин за који </w:t>
      </w:r>
      <w:r w:rsidR="00647656">
        <w:rPr>
          <w:rFonts w:cs="Arial"/>
          <w:sz w:val="24"/>
          <w:szCs w:val="24"/>
          <w:lang w:val="sr-Cyrl-CS"/>
        </w:rPr>
        <w:t>се</w:t>
      </w:r>
      <w:r w:rsidRPr="00F53797">
        <w:rPr>
          <w:rFonts w:cs="Arial"/>
          <w:sz w:val="24"/>
          <w:szCs w:val="24"/>
          <w:lang w:val="sr-Cyrl-CS"/>
        </w:rPr>
        <w:t xml:space="preserve"> купљен</w:t>
      </w:r>
      <w:r w:rsidR="00647656">
        <w:rPr>
          <w:rFonts w:cs="Arial"/>
          <w:sz w:val="24"/>
          <w:szCs w:val="24"/>
          <w:lang w:val="sr-Cyrl-CS"/>
        </w:rPr>
        <w:t>а</w:t>
      </w:r>
      <w:r w:rsidRPr="00F53797">
        <w:rPr>
          <w:rFonts w:cs="Arial"/>
          <w:sz w:val="24"/>
          <w:szCs w:val="24"/>
          <w:lang w:val="sr-Cyrl-CS"/>
        </w:rPr>
        <w:t xml:space="preserve"> и време проведено на отклањању н</w:t>
      </w:r>
      <w:r w:rsidR="00647656">
        <w:rPr>
          <w:rFonts w:cs="Arial"/>
          <w:sz w:val="24"/>
          <w:szCs w:val="24"/>
          <w:lang w:val="sr-Cyrl-CS"/>
        </w:rPr>
        <w:t>едостатака на Д</w:t>
      </w:r>
      <w:r w:rsidRPr="00F53797">
        <w:rPr>
          <w:rFonts w:cs="Arial"/>
          <w:sz w:val="24"/>
          <w:szCs w:val="24"/>
          <w:lang w:val="sr-Cyrl-CS"/>
        </w:rPr>
        <w:t>обр</w:t>
      </w:r>
      <w:r w:rsidR="00647656">
        <w:rPr>
          <w:rFonts w:cs="Arial"/>
          <w:sz w:val="24"/>
          <w:szCs w:val="24"/>
          <w:lang w:val="sr-Cyrl-CS"/>
        </w:rPr>
        <w:t>има</w:t>
      </w:r>
      <w:r w:rsidRPr="00F53797">
        <w:rPr>
          <w:rFonts w:cs="Arial"/>
          <w:sz w:val="24"/>
          <w:szCs w:val="24"/>
          <w:lang w:val="sr-Cyrl-CS"/>
        </w:rPr>
        <w:t xml:space="preserve"> у гарантном року. На замењен</w:t>
      </w:r>
      <w:r w:rsidR="00647656">
        <w:rPr>
          <w:rFonts w:cs="Arial"/>
          <w:sz w:val="24"/>
          <w:szCs w:val="24"/>
          <w:lang w:val="sr-Cyrl-CS"/>
        </w:rPr>
        <w:t>им Добрима</w:t>
      </w:r>
      <w:r w:rsidRPr="00F53797">
        <w:rPr>
          <w:rFonts w:cs="Arial"/>
          <w:sz w:val="24"/>
          <w:szCs w:val="24"/>
          <w:lang w:val="sr-Cyrl-CS"/>
        </w:rPr>
        <w:t xml:space="preserve"> тече нови гарантни рок</w:t>
      </w:r>
      <w:r w:rsidR="003B0E23">
        <w:rPr>
          <w:rFonts w:cs="Arial"/>
          <w:sz w:val="24"/>
          <w:szCs w:val="24"/>
          <w:lang w:val="sr-Cyrl-CS"/>
        </w:rPr>
        <w:t>.</w:t>
      </w:r>
      <w:r w:rsidRPr="00F53797">
        <w:rPr>
          <w:rFonts w:cs="Arial"/>
          <w:sz w:val="24"/>
          <w:szCs w:val="24"/>
          <w:lang w:val="sr-Cyrl-CS"/>
        </w:rPr>
        <w:t xml:space="preserve"> </w:t>
      </w:r>
    </w:p>
    <w:p w:rsidR="00F53797" w:rsidRPr="00F53797" w:rsidRDefault="00F53797" w:rsidP="005E3280">
      <w:pPr>
        <w:spacing w:before="0"/>
        <w:rPr>
          <w:rFonts w:cs="Arial"/>
          <w:sz w:val="24"/>
          <w:szCs w:val="24"/>
          <w:lang w:val="sr-Cyrl-CS"/>
        </w:rPr>
      </w:pPr>
      <w:r w:rsidRPr="00F53797">
        <w:rPr>
          <w:rFonts w:cs="Arial"/>
          <w:sz w:val="24"/>
          <w:szCs w:val="24"/>
          <w:lang w:val="sr-Cyrl-CS"/>
        </w:rPr>
        <w:t>Сви трошкови који буду проузроковани, а везани су з</w:t>
      </w:r>
      <w:r w:rsidR="00EF30E5">
        <w:rPr>
          <w:rFonts w:cs="Arial"/>
          <w:sz w:val="24"/>
          <w:szCs w:val="24"/>
          <w:lang w:val="sr-Cyrl-CS"/>
        </w:rPr>
        <w:t>а отклањање недостатака на Добрима</w:t>
      </w:r>
      <w:r w:rsidRPr="00F53797">
        <w:rPr>
          <w:rFonts w:cs="Arial"/>
          <w:sz w:val="24"/>
          <w:szCs w:val="24"/>
          <w:lang w:val="sr-Cyrl-CS"/>
        </w:rPr>
        <w:t xml:space="preserve"> кој</w:t>
      </w:r>
      <w:r w:rsidR="00EF30E5">
        <w:rPr>
          <w:rFonts w:cs="Arial"/>
          <w:sz w:val="24"/>
          <w:szCs w:val="24"/>
          <w:lang w:val="sr-Cyrl-CS"/>
        </w:rPr>
        <w:t>а</w:t>
      </w:r>
      <w:r w:rsidRPr="00F53797">
        <w:rPr>
          <w:rFonts w:cs="Arial"/>
          <w:sz w:val="24"/>
          <w:szCs w:val="24"/>
          <w:lang w:val="sr-Cyrl-CS"/>
        </w:rPr>
        <w:t xml:space="preserve">  се испоручуј</w:t>
      </w:r>
      <w:r w:rsidR="00EF30E5">
        <w:rPr>
          <w:rFonts w:cs="Arial"/>
          <w:sz w:val="24"/>
          <w:szCs w:val="24"/>
          <w:lang w:val="sr-Cyrl-CS"/>
        </w:rPr>
        <w:t>у</w:t>
      </w:r>
      <w:r w:rsidRPr="00F53797">
        <w:rPr>
          <w:rFonts w:cs="Arial"/>
          <w:sz w:val="24"/>
          <w:szCs w:val="24"/>
          <w:lang w:val="sr-Cyrl-CS"/>
        </w:rPr>
        <w:t>, сагласно овом Уговору, у гарантном року, иду на терет Продавца.</w:t>
      </w:r>
    </w:p>
    <w:p w:rsidR="006E50BE" w:rsidRPr="007B2EA4" w:rsidRDefault="006E50BE" w:rsidP="006E50BE">
      <w:pPr>
        <w:rPr>
          <w:rFonts w:eastAsia="Arial" w:cs="Arial"/>
          <w:sz w:val="24"/>
          <w:szCs w:val="24"/>
          <w:lang w:val="sr-Cyrl-RS"/>
        </w:rPr>
      </w:pPr>
      <w:r>
        <w:rPr>
          <w:rFonts w:eastAsia="Arial" w:cs="Arial"/>
          <w:sz w:val="24"/>
          <w:szCs w:val="24"/>
          <w:lang w:val="sr-Cyrl-RS"/>
        </w:rPr>
        <w:t>Продавац се обавезује да з</w:t>
      </w:r>
      <w:r w:rsidRPr="007B2EA4">
        <w:rPr>
          <w:rFonts w:eastAsia="Arial" w:cs="Arial"/>
          <w:sz w:val="24"/>
          <w:szCs w:val="24"/>
          <w:lang w:val="sr-Cyrl-RS"/>
        </w:rPr>
        <w:t xml:space="preserve">а сва </w:t>
      </w:r>
      <w:r>
        <w:rPr>
          <w:rFonts w:eastAsia="Arial" w:cs="Arial"/>
          <w:sz w:val="24"/>
          <w:szCs w:val="24"/>
          <w:lang w:val="sr-Cyrl-RS"/>
        </w:rPr>
        <w:t>Добра из члана 1 овог Уговора обезбеди</w:t>
      </w:r>
      <w:r w:rsidRPr="007B2EA4">
        <w:rPr>
          <w:rFonts w:eastAsia="Arial" w:cs="Arial"/>
          <w:sz w:val="24"/>
          <w:szCs w:val="24"/>
          <w:lang w:val="sr-Cyrl-RS"/>
        </w:rPr>
        <w:t xml:space="preserve"> се</w:t>
      </w:r>
      <w:r>
        <w:rPr>
          <w:rFonts w:eastAsia="Arial" w:cs="Arial"/>
          <w:sz w:val="24"/>
          <w:szCs w:val="24"/>
          <w:lang w:val="sr-Cyrl-RS"/>
        </w:rPr>
        <w:t>рвис</w:t>
      </w:r>
      <w:r w:rsidRPr="007B2EA4">
        <w:rPr>
          <w:rFonts w:eastAsia="Arial" w:cs="Arial"/>
          <w:sz w:val="24"/>
          <w:szCs w:val="24"/>
          <w:lang w:val="sr-Cyrl-RS"/>
        </w:rPr>
        <w:t xml:space="preserve"> у гарантном и вангаранатном року на територији Републике Србије.</w:t>
      </w:r>
    </w:p>
    <w:p w:rsidR="009A3AE0" w:rsidRPr="00F53797" w:rsidRDefault="009A3AE0" w:rsidP="009A3AE0">
      <w:pPr>
        <w:pStyle w:val="KDParagraf"/>
        <w:spacing w:before="0"/>
        <w:rPr>
          <w:rFonts w:cs="Arial"/>
          <w:b/>
          <w:sz w:val="24"/>
          <w:szCs w:val="24"/>
        </w:rPr>
      </w:pP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627436">
        <w:rPr>
          <w:rFonts w:cs="Arial"/>
          <w:b/>
          <w:sz w:val="24"/>
          <w:szCs w:val="24"/>
          <w:lang w:val="sr-Cyrl-RS"/>
        </w:rPr>
        <w:t>3</w:t>
      </w:r>
      <w:r w:rsidRPr="00EE793E">
        <w:rPr>
          <w:rFonts w:cs="Arial"/>
          <w:sz w:val="24"/>
          <w:szCs w:val="24"/>
        </w:rPr>
        <w:t>.</w:t>
      </w:r>
    </w:p>
    <w:p w:rsidR="002D7F26" w:rsidRPr="00F23026" w:rsidRDefault="002D7F26" w:rsidP="002D7F26">
      <w:pPr>
        <w:pStyle w:val="KDParagraf"/>
        <w:spacing w:before="0"/>
        <w:rPr>
          <w:rFonts w:cs="Arial"/>
          <w:sz w:val="24"/>
          <w:szCs w:val="24"/>
        </w:rPr>
      </w:pPr>
    </w:p>
    <w:p w:rsidR="00E7467D" w:rsidRPr="00C133FF" w:rsidRDefault="002D7F26" w:rsidP="00E7467D">
      <w:pPr>
        <w:pStyle w:val="KDParagraf"/>
        <w:spacing w:before="0"/>
        <w:rPr>
          <w:rFonts w:cs="Arial"/>
          <w:sz w:val="24"/>
          <w:szCs w:val="24"/>
          <w:lang w:val="sr-Cyrl-RS"/>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w:t>
      </w:r>
      <w:r w:rsidR="007B0EEC">
        <w:rPr>
          <w:rFonts w:cs="Arial"/>
          <w:sz w:val="24"/>
          <w:szCs w:val="24"/>
          <w:lang w:val="sr-Cyrl-RS"/>
        </w:rPr>
        <w:t xml:space="preserve"> </w:t>
      </w:r>
      <w:r>
        <w:rPr>
          <w:rFonts w:cs="Arial"/>
          <w:sz w:val="24"/>
          <w:szCs w:val="24"/>
        </w:rPr>
        <w:t>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sidR="007B0EEC">
        <w:rPr>
          <w:rFonts w:cs="Arial"/>
          <w:sz w:val="24"/>
          <w:szCs w:val="24"/>
          <w:lang w:val="sr-Cyrl-RS"/>
        </w:rPr>
        <w:t>испоруке Д</w:t>
      </w:r>
      <w:r>
        <w:rPr>
          <w:rFonts w:cs="Arial"/>
          <w:sz w:val="24"/>
          <w:szCs w:val="24"/>
          <w:lang w:val="sr-Cyrl-RS"/>
        </w:rPr>
        <w:t>обара</w:t>
      </w:r>
      <w:r w:rsidRPr="00EE793E">
        <w:rPr>
          <w:rFonts w:cs="Arial"/>
          <w:sz w:val="24"/>
          <w:szCs w:val="24"/>
        </w:rPr>
        <w:t>, а евентуални продужетак тог рока има за последицу и продужење рока важења гаранције за исти број дана за који ће бити продужен рок за и</w:t>
      </w:r>
      <w:r w:rsidR="00FF02A1">
        <w:rPr>
          <w:rFonts w:cs="Arial"/>
          <w:sz w:val="24"/>
          <w:szCs w:val="24"/>
        </w:rPr>
        <w:t>звршење обавеза по овом Уговору</w:t>
      </w:r>
      <w:r w:rsidRPr="00EE793E">
        <w:rPr>
          <w:rFonts w:cs="Arial"/>
          <w:sz w:val="24"/>
          <w:szCs w:val="24"/>
        </w:rPr>
        <w:t xml:space="preserve">. </w:t>
      </w:r>
      <w:r w:rsidR="00E7467D">
        <w:rPr>
          <w:rFonts w:cs="Arial"/>
          <w:sz w:val="24"/>
          <w:szCs w:val="24"/>
          <w:lang w:val="sr-Cyrl-RS"/>
        </w:rPr>
        <w:t>СФО мора бити</w:t>
      </w:r>
      <w:r w:rsidR="00E9101E">
        <w:rPr>
          <w:rFonts w:cs="Arial"/>
          <w:sz w:val="24"/>
          <w:szCs w:val="24"/>
          <w:lang w:val="sr-Cyrl-RS"/>
        </w:rPr>
        <w:t xml:space="preserve"> у валути у којој је и Понуда.</w:t>
      </w:r>
    </w:p>
    <w:p w:rsidR="00FF02A1" w:rsidRDefault="00FF02A1" w:rsidP="00FF02A1">
      <w:pPr>
        <w:pStyle w:val="KDParagraf"/>
        <w:spacing w:before="0"/>
        <w:rPr>
          <w:rFonts w:cs="Arial"/>
          <w:sz w:val="24"/>
          <w:szCs w:val="24"/>
        </w:rPr>
      </w:pPr>
    </w:p>
    <w:p w:rsidR="002D7F26" w:rsidRPr="00EE793E" w:rsidRDefault="002D7F26" w:rsidP="00FF02A1">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007B0EEC">
        <w:rPr>
          <w:rFonts w:cs="Arial"/>
          <w:sz w:val="24"/>
          <w:szCs w:val="24"/>
        </w:rPr>
        <w:t xml:space="preserve"> </w:t>
      </w:r>
      <w:r w:rsidRPr="00EE793E">
        <w:rPr>
          <w:rFonts w:cs="Arial"/>
          <w:sz w:val="24"/>
          <w:szCs w:val="24"/>
        </w:rPr>
        <w:t xml:space="preserve">не изврши у целости или неблаговремено, делимично или неквалитетно изврши </w:t>
      </w:r>
      <w:r w:rsidR="00FF02A1">
        <w:rPr>
          <w:rFonts w:cs="Arial"/>
          <w:sz w:val="24"/>
          <w:szCs w:val="24"/>
          <w:lang w:val="sr-Cyrl-RS"/>
        </w:rPr>
        <w:t>испоруку Д</w:t>
      </w:r>
      <w:r>
        <w:rPr>
          <w:rFonts w:cs="Arial"/>
          <w:sz w:val="24"/>
          <w:szCs w:val="24"/>
          <w:lang w:val="sr-Cyrl-RS"/>
        </w:rPr>
        <w:t>обара.</w:t>
      </w:r>
    </w:p>
    <w:p w:rsidR="00FF02A1" w:rsidRDefault="00FF02A1" w:rsidP="00FF02A1">
      <w:pPr>
        <w:spacing w:before="0"/>
        <w:rPr>
          <w:rFonts w:cs="Arial"/>
          <w:sz w:val="24"/>
          <w:szCs w:val="24"/>
        </w:rPr>
      </w:pPr>
    </w:p>
    <w:p w:rsidR="002D7F26" w:rsidRPr="00B05837" w:rsidRDefault="002D7F26" w:rsidP="00FF02A1">
      <w:pPr>
        <w:spacing w:before="0"/>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F02A1" w:rsidRDefault="00FF02A1" w:rsidP="00FF02A1">
      <w:pPr>
        <w:tabs>
          <w:tab w:val="left" w:pos="567"/>
        </w:tabs>
        <w:spacing w:before="0"/>
        <w:rPr>
          <w:rFonts w:cs="Arial"/>
          <w:sz w:val="24"/>
          <w:szCs w:val="24"/>
        </w:rPr>
      </w:pPr>
    </w:p>
    <w:p w:rsidR="00FF02A1" w:rsidRPr="00FF02A1" w:rsidRDefault="00FF02A1" w:rsidP="00FF02A1">
      <w:pPr>
        <w:tabs>
          <w:tab w:val="left" w:pos="567"/>
        </w:tabs>
        <w:spacing w:before="0"/>
        <w:rPr>
          <w:rFonts w:cs="Arial"/>
          <w:sz w:val="24"/>
          <w:szCs w:val="24"/>
        </w:rPr>
      </w:pPr>
      <w:r w:rsidRPr="00FF02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FF02A1">
        <w:rPr>
          <w:rFonts w:cs="Arial"/>
          <w:sz w:val="24"/>
          <w:szCs w:val="24"/>
          <w:lang w:val="sr-Cyrl-RS"/>
        </w:rPr>
        <w:t>талне</w:t>
      </w:r>
      <w:r w:rsidRPr="00FF02A1">
        <w:rPr>
          <w:rFonts w:cs="Arial"/>
          <w:sz w:val="24"/>
          <w:szCs w:val="24"/>
        </w:rPr>
        <w:t xml:space="preserve"> арбитраже при </w:t>
      </w:r>
      <w:r w:rsidRPr="00FF02A1">
        <w:rPr>
          <w:rFonts w:cs="Arial"/>
          <w:sz w:val="24"/>
          <w:szCs w:val="24"/>
        </w:rPr>
        <w:lastRenderedPageBreak/>
        <w:t>П</w:t>
      </w:r>
      <w:r w:rsidRPr="00FF02A1">
        <w:rPr>
          <w:rFonts w:cs="Arial"/>
          <w:sz w:val="24"/>
          <w:szCs w:val="24"/>
          <w:lang w:val="sr-Cyrl-RS"/>
        </w:rPr>
        <w:t>ривредној комори Србије</w:t>
      </w:r>
      <w:r w:rsidRPr="00FF02A1">
        <w:rPr>
          <w:rFonts w:cs="Arial"/>
          <w:sz w:val="24"/>
          <w:szCs w:val="24"/>
        </w:rPr>
        <w:t xml:space="preserve"> уз примену </w:t>
      </w:r>
      <w:r w:rsidRPr="00FF02A1">
        <w:rPr>
          <w:rFonts w:cs="Arial"/>
          <w:sz w:val="24"/>
          <w:szCs w:val="24"/>
          <w:lang w:val="sr-Cyrl-RS"/>
        </w:rPr>
        <w:t xml:space="preserve">њеног </w:t>
      </w:r>
      <w:r w:rsidRPr="00FF02A1">
        <w:rPr>
          <w:rFonts w:cs="Arial"/>
          <w:sz w:val="24"/>
          <w:szCs w:val="24"/>
        </w:rPr>
        <w:t xml:space="preserve">Правилника и процесног и материјалног права Републике Србије, </w:t>
      </w:r>
      <w:r w:rsidRPr="00FF02A1">
        <w:rPr>
          <w:rFonts w:cs="Arial"/>
          <w:sz w:val="24"/>
          <w:szCs w:val="24"/>
          <w:lang w:val="sr-Cyrl-RS"/>
        </w:rPr>
        <w:t>са местом рада арбитраже у Београду.</w:t>
      </w:r>
    </w:p>
    <w:p w:rsidR="00FF02A1" w:rsidRPr="00FF02A1" w:rsidRDefault="00FF02A1" w:rsidP="00FF02A1">
      <w:pPr>
        <w:tabs>
          <w:tab w:val="left" w:pos="567"/>
        </w:tabs>
        <w:spacing w:before="0"/>
        <w:rPr>
          <w:rFonts w:cs="Arial"/>
          <w:sz w:val="24"/>
          <w:szCs w:val="24"/>
        </w:rPr>
      </w:pPr>
    </w:p>
    <w:p w:rsidR="00FF02A1" w:rsidRPr="00FF02A1" w:rsidRDefault="00FF02A1" w:rsidP="00FF02A1">
      <w:pPr>
        <w:tabs>
          <w:tab w:val="left" w:pos="567"/>
        </w:tabs>
        <w:spacing w:before="0"/>
        <w:rPr>
          <w:rFonts w:cs="Arial"/>
          <w:sz w:val="24"/>
          <w:szCs w:val="24"/>
          <w:lang w:val="ru-RU"/>
        </w:rPr>
      </w:pPr>
      <w:r w:rsidRPr="00FF02A1">
        <w:rPr>
          <w:rFonts w:cs="Arial"/>
          <w:sz w:val="24"/>
          <w:szCs w:val="24"/>
          <w:lang w:val="ru-RU"/>
        </w:rPr>
        <w:t>Уколико гаранцију издаје страна банка мора имати кредитни рејтинг.</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 xml:space="preserve">На ову  банкарску гарнцију примењују се Једнообразна правила за гаранције на позив ( </w:t>
      </w:r>
      <w:r w:rsidRPr="00FF02A1">
        <w:rPr>
          <w:rFonts w:cs="Arial"/>
          <w:sz w:val="24"/>
          <w:szCs w:val="24"/>
        </w:rPr>
        <w:t>URDG</w:t>
      </w:r>
      <w:r w:rsidRPr="00FF02A1">
        <w:rPr>
          <w:rFonts w:cs="Arial"/>
          <w:sz w:val="24"/>
          <w:szCs w:val="24"/>
          <w:lang w:val="sr-Cyrl-RS"/>
        </w:rPr>
        <w:t xml:space="preserve"> 758) Међународне трговинске коморе у Паризу.</w:t>
      </w:r>
    </w:p>
    <w:p w:rsidR="00FF02A1" w:rsidRPr="00FF02A1" w:rsidRDefault="00FF02A1" w:rsidP="00FF02A1">
      <w:pPr>
        <w:spacing w:before="0"/>
        <w:rPr>
          <w:rFonts w:cs="Arial"/>
          <w:sz w:val="24"/>
          <w:szCs w:val="24"/>
          <w:lang w:val="sr-Cyrl-RS"/>
        </w:rPr>
      </w:pPr>
    </w:p>
    <w:p w:rsidR="00FF02A1" w:rsidRPr="00FF02A1" w:rsidRDefault="00FF02A1" w:rsidP="00FF02A1">
      <w:pPr>
        <w:spacing w:before="0"/>
        <w:rPr>
          <w:rFonts w:cs="Arial"/>
          <w:sz w:val="24"/>
          <w:szCs w:val="24"/>
          <w:lang w:val="sr-Cyrl-RS"/>
        </w:rPr>
      </w:pPr>
      <w:r w:rsidRPr="00FF02A1">
        <w:rPr>
          <w:rFonts w:cs="Arial"/>
          <w:sz w:val="24"/>
          <w:szCs w:val="24"/>
          <w:lang w:val="sr-Cyrl-RS"/>
        </w:rPr>
        <w:t>Ова гаранција истиче на наведени датум, без обзира да ли је овај документ враћен или није.</w:t>
      </w:r>
    </w:p>
    <w:p w:rsidR="00E9101E" w:rsidRDefault="00E9101E" w:rsidP="00E9101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14</w:t>
      </w:r>
      <w:r w:rsidRPr="00EE793E">
        <w:rPr>
          <w:rFonts w:cs="Arial"/>
          <w:sz w:val="24"/>
          <w:szCs w:val="24"/>
        </w:rPr>
        <w:t>.</w:t>
      </w:r>
    </w:p>
    <w:p w:rsidR="0001751F" w:rsidRDefault="0001751F" w:rsidP="00BC6D28">
      <w:pPr>
        <w:pStyle w:val="KDParagraf"/>
        <w:spacing w:before="0"/>
        <w:rPr>
          <w:rFonts w:cs="Arial"/>
          <w:sz w:val="24"/>
          <w:szCs w:val="24"/>
        </w:rPr>
      </w:pPr>
    </w:p>
    <w:p w:rsidR="00C47B4A" w:rsidRPr="00C133FF" w:rsidRDefault="00E9101E" w:rsidP="00C47B4A">
      <w:pPr>
        <w:pStyle w:val="KDParagraf"/>
        <w:spacing w:before="0"/>
        <w:rPr>
          <w:rFonts w:cs="Arial"/>
          <w:sz w:val="24"/>
          <w:szCs w:val="24"/>
          <w:lang w:val="sr-Cyrl-RS"/>
        </w:rPr>
      </w:pPr>
      <w:r>
        <w:rPr>
          <w:rFonts w:cs="Arial"/>
          <w:sz w:val="24"/>
          <w:szCs w:val="24"/>
          <w:lang w:val="sr-Cyrl-RS"/>
        </w:rPr>
        <w:t>Продавац</w:t>
      </w:r>
      <w:r w:rsidRPr="00EE793E">
        <w:rPr>
          <w:rFonts w:cs="Arial"/>
          <w:sz w:val="24"/>
          <w:szCs w:val="24"/>
        </w:rPr>
        <w:t xml:space="preserve"> је обавезан да у тренутку </w:t>
      </w:r>
      <w:r>
        <w:rPr>
          <w:rFonts w:cs="Arial"/>
          <w:sz w:val="24"/>
          <w:szCs w:val="24"/>
          <w:lang w:val="sr-Cyrl-RS"/>
        </w:rPr>
        <w:t>примопредаје Добара из члана 1 овог Уговора</w:t>
      </w:r>
      <w:r w:rsidRPr="00B05837">
        <w:rPr>
          <w:rFonts w:cs="Arial"/>
          <w:sz w:val="24"/>
          <w:szCs w:val="24"/>
        </w:rPr>
        <w:t>а</w:t>
      </w:r>
      <w:r w:rsidR="00B1220B">
        <w:rPr>
          <w:rFonts w:cs="Arial"/>
          <w:sz w:val="24"/>
          <w:szCs w:val="24"/>
          <w:lang w:val="sr-Cyrl-RS"/>
        </w:rPr>
        <w:t xml:space="preserve">, а </w:t>
      </w:r>
      <w:r w:rsidRPr="00B05837">
        <w:rPr>
          <w:rFonts w:cs="Arial"/>
          <w:sz w:val="24"/>
          <w:szCs w:val="24"/>
        </w:rPr>
        <w:t xml:space="preserve"> најкасније у року од </w:t>
      </w:r>
      <w:r w:rsidRPr="00B05837">
        <w:rPr>
          <w:rFonts w:cs="Arial"/>
          <w:sz w:val="24"/>
          <w:szCs w:val="24"/>
          <w:lang w:val="sr-Cyrl-RS"/>
        </w:rPr>
        <w:t>10</w:t>
      </w:r>
      <w:r w:rsidRPr="00B05837">
        <w:rPr>
          <w:rFonts w:cs="Arial"/>
          <w:sz w:val="24"/>
          <w:szCs w:val="24"/>
        </w:rPr>
        <w:t xml:space="preserve"> (</w:t>
      </w:r>
      <w:r>
        <w:rPr>
          <w:rFonts w:cs="Arial"/>
          <w:sz w:val="24"/>
          <w:szCs w:val="24"/>
          <w:lang w:val="sr-Cyrl-RS"/>
        </w:rPr>
        <w:t xml:space="preserve">словима: </w:t>
      </w:r>
      <w:r w:rsidRPr="00B05837">
        <w:rPr>
          <w:rFonts w:cs="Arial"/>
          <w:sz w:val="24"/>
          <w:szCs w:val="24"/>
          <w:lang w:val="sr-Cyrl-RS"/>
        </w:rPr>
        <w:t>десет</w:t>
      </w:r>
      <w:r>
        <w:rPr>
          <w:rFonts w:cs="Arial"/>
          <w:sz w:val="24"/>
          <w:szCs w:val="24"/>
          <w:lang w:val="sr-Cyrl-RS"/>
        </w:rPr>
        <w:t xml:space="preserve">) </w:t>
      </w:r>
      <w:r w:rsidRPr="00B05837">
        <w:rPr>
          <w:rFonts w:cs="Arial"/>
          <w:sz w:val="24"/>
          <w:szCs w:val="24"/>
        </w:rPr>
        <w:t>од дана</w:t>
      </w:r>
      <w:r>
        <w:rPr>
          <w:rFonts w:cs="Arial"/>
          <w:sz w:val="24"/>
          <w:szCs w:val="24"/>
          <w:lang w:val="sr-Cyrl-RS"/>
        </w:rPr>
        <w:t xml:space="preserve"> од дана потписивања Записника о квантитативном и квалитативном пријему Добара, </w:t>
      </w:r>
      <w:r w:rsidRPr="00EE793E">
        <w:rPr>
          <w:rFonts w:cs="Arial"/>
          <w:sz w:val="24"/>
          <w:szCs w:val="24"/>
        </w:rPr>
        <w:t>као одложни услов из чл. 74.</w:t>
      </w:r>
      <w:r>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Pr>
          <w:rFonts w:cs="Arial"/>
          <w:sz w:val="24"/>
          <w:szCs w:val="24"/>
          <w:lang w:val="sr-Cyrl-RS"/>
        </w:rPr>
        <w:t xml:space="preserve"> </w:t>
      </w:r>
      <w:r w:rsidRPr="00EE793E">
        <w:rPr>
          <w:rFonts w:cs="Arial"/>
          <w:sz w:val="24"/>
          <w:szCs w:val="24"/>
        </w:rPr>
        <w:t xml:space="preserve">2. </w:t>
      </w:r>
      <w:r w:rsidRPr="00403ABC">
        <w:rPr>
          <w:rFonts w:cs="Arial"/>
          <w:sz w:val="24"/>
          <w:szCs w:val="24"/>
          <w:lang w:val="sr-Cyrl-RS"/>
        </w:rPr>
        <w:t xml:space="preserve"> </w:t>
      </w:r>
      <w:r w:rsidRPr="00EE793E">
        <w:rPr>
          <w:rFonts w:cs="Arial"/>
          <w:sz w:val="24"/>
          <w:szCs w:val="24"/>
        </w:rPr>
        <w:t>ЗОО</w:t>
      </w:r>
      <w:r>
        <w:rPr>
          <w:rFonts w:cs="Arial"/>
          <w:sz w:val="24"/>
          <w:szCs w:val="24"/>
          <w:lang w:val="sr-Cyrl-RS"/>
        </w:rPr>
        <w:t xml:space="preserve">, </w:t>
      </w:r>
      <w:r w:rsidRPr="00403ABC">
        <w:rPr>
          <w:rFonts w:cs="Arial"/>
          <w:sz w:val="24"/>
          <w:szCs w:val="24"/>
          <w:lang w:val="sr-Cyrl-RS"/>
        </w:rPr>
        <w:t>преда Наручиоцу банкарску гаранцију за отклањање недостатака у гарантном року</w:t>
      </w:r>
      <w:r w:rsidR="00B1220B">
        <w:rPr>
          <w:rFonts w:cs="Arial"/>
          <w:sz w:val="24"/>
          <w:szCs w:val="24"/>
          <w:lang w:val="sr-Cyrl-RS"/>
        </w:rPr>
        <w:t>,</w:t>
      </w:r>
      <w:r w:rsidRPr="00403ABC">
        <w:rPr>
          <w:rFonts w:cs="Arial"/>
          <w:sz w:val="24"/>
          <w:szCs w:val="24"/>
          <w:lang w:val="sr-Cyrl-RS"/>
        </w:rPr>
        <w:t xml:space="preserve"> која је неопозива, безусловна,</w:t>
      </w:r>
      <w:r>
        <w:rPr>
          <w:rFonts w:cs="Arial"/>
          <w:sz w:val="24"/>
          <w:szCs w:val="24"/>
          <w:lang w:val="sr-Cyrl-RS"/>
        </w:rPr>
        <w:t xml:space="preserve"> </w:t>
      </w:r>
      <w:r w:rsidRPr="00403ABC">
        <w:rPr>
          <w:rFonts w:cs="Arial"/>
          <w:sz w:val="24"/>
          <w:szCs w:val="24"/>
          <w:lang w:val="sr-Cyrl-RS"/>
        </w:rPr>
        <w:t xml:space="preserve">без права протеста и платива на први позив, издата у висини од 5% од </w:t>
      </w:r>
      <w:r>
        <w:rPr>
          <w:rFonts w:cs="Arial"/>
          <w:sz w:val="24"/>
          <w:szCs w:val="24"/>
          <w:lang w:val="sr-Cyrl-RS"/>
        </w:rPr>
        <w:t>укупне вредности уговора</w:t>
      </w:r>
      <w:r w:rsidRPr="00403ABC">
        <w:rPr>
          <w:rFonts w:cs="Arial"/>
          <w:sz w:val="24"/>
          <w:szCs w:val="24"/>
          <w:lang w:val="sr-Cyrl-RS"/>
        </w:rPr>
        <w:t xml:space="preserve"> (без ПДВ) са роком важења 30 (</w:t>
      </w:r>
      <w:r>
        <w:rPr>
          <w:rFonts w:cs="Arial"/>
          <w:sz w:val="24"/>
          <w:szCs w:val="24"/>
          <w:lang w:val="sr-Cyrl-RS"/>
        </w:rPr>
        <w:t xml:space="preserve">словима: </w:t>
      </w:r>
      <w:r w:rsidRPr="00403ABC">
        <w:rPr>
          <w:rFonts w:cs="Arial"/>
          <w:sz w:val="24"/>
          <w:szCs w:val="24"/>
          <w:lang w:val="sr-Cyrl-RS"/>
        </w:rPr>
        <w:t xml:space="preserve">тридесет) дана дужим од </w:t>
      </w:r>
      <w:r>
        <w:rPr>
          <w:rFonts w:cs="Arial"/>
          <w:sz w:val="24"/>
          <w:szCs w:val="24"/>
          <w:lang w:val="sr-Cyrl-RS"/>
        </w:rPr>
        <w:t xml:space="preserve">најдужег уговореног </w:t>
      </w:r>
      <w:r w:rsidR="00C47B4A">
        <w:rPr>
          <w:rFonts w:cs="Arial"/>
          <w:sz w:val="24"/>
          <w:szCs w:val="24"/>
          <w:lang w:val="sr-Cyrl-RS"/>
        </w:rPr>
        <w:t>гарантног рока</w:t>
      </w:r>
      <w:proofErr w:type="gramStart"/>
      <w:r w:rsidR="00C47B4A">
        <w:rPr>
          <w:rFonts w:cs="Arial"/>
          <w:sz w:val="24"/>
          <w:szCs w:val="24"/>
          <w:lang w:val="sr-Cyrl-RS"/>
        </w:rPr>
        <w:t xml:space="preserve">, </w:t>
      </w:r>
      <w:r w:rsidR="00C47B4A" w:rsidRPr="00C47B4A">
        <w:rPr>
          <w:rFonts w:cs="Arial"/>
          <w:sz w:val="24"/>
          <w:szCs w:val="24"/>
        </w:rPr>
        <w:t xml:space="preserve"> </w:t>
      </w:r>
      <w:r w:rsidR="00C47B4A" w:rsidRPr="00EE793E">
        <w:rPr>
          <w:rFonts w:cs="Arial"/>
          <w:sz w:val="24"/>
          <w:szCs w:val="24"/>
        </w:rPr>
        <w:t>а</w:t>
      </w:r>
      <w:proofErr w:type="gramEnd"/>
      <w:r w:rsidR="00C47B4A" w:rsidRPr="00EE793E">
        <w:rPr>
          <w:rFonts w:cs="Arial"/>
          <w:sz w:val="24"/>
          <w:szCs w:val="24"/>
        </w:rPr>
        <w:t xml:space="preserve"> евентуални продужетак тог рока има за последицу и продужење рока важења гаранције за исти број дана за који ће бити продужен </w:t>
      </w:r>
      <w:r w:rsidR="00C47B4A">
        <w:rPr>
          <w:rFonts w:cs="Arial"/>
          <w:sz w:val="24"/>
          <w:szCs w:val="24"/>
          <w:lang w:val="sr-Cyrl-RS"/>
        </w:rPr>
        <w:t xml:space="preserve">гарантни </w:t>
      </w:r>
      <w:r w:rsidR="00C47B4A" w:rsidRPr="00EE793E">
        <w:rPr>
          <w:rFonts w:cs="Arial"/>
          <w:sz w:val="24"/>
          <w:szCs w:val="24"/>
        </w:rPr>
        <w:t xml:space="preserve">рок. </w:t>
      </w:r>
      <w:r w:rsidR="00C47B4A">
        <w:rPr>
          <w:rFonts w:cs="Arial"/>
          <w:sz w:val="24"/>
          <w:szCs w:val="24"/>
          <w:lang w:val="sr-Cyrl-RS"/>
        </w:rPr>
        <w:t>СФО мора бити у валути у којој је и Понуда.</w:t>
      </w:r>
    </w:p>
    <w:p w:rsidR="00E9101E" w:rsidRPr="00403ABC" w:rsidRDefault="00E9101E" w:rsidP="00E9101E">
      <w:pPr>
        <w:rPr>
          <w:rFonts w:cs="Arial"/>
          <w:sz w:val="24"/>
          <w:szCs w:val="24"/>
          <w:lang w:val="sr-Cyrl-RS"/>
        </w:rPr>
      </w:pPr>
    </w:p>
    <w:p w:rsidR="00E9101E" w:rsidRPr="00403ABC" w:rsidRDefault="00E9101E" w:rsidP="00E9101E">
      <w:pPr>
        <w:rPr>
          <w:rFonts w:cs="Arial"/>
          <w:sz w:val="24"/>
          <w:szCs w:val="24"/>
          <w:lang w:val="sr-Cyrl-RS"/>
        </w:rPr>
      </w:pPr>
      <w:r w:rsidRPr="00403ABC">
        <w:rPr>
          <w:rFonts w:cs="Arial"/>
          <w:sz w:val="24"/>
          <w:szCs w:val="24"/>
          <w:lang w:val="sr-Cyrl-RS"/>
        </w:rPr>
        <w:t xml:space="preserve">Уколико Понуђач не достави банкарску гаранцију за отклањање недостатака у гарантном року, </w:t>
      </w:r>
      <w:r w:rsidR="00B1220B">
        <w:rPr>
          <w:rFonts w:cs="Arial"/>
          <w:sz w:val="24"/>
          <w:szCs w:val="24"/>
          <w:lang w:val="sr-Cyrl-RS"/>
        </w:rPr>
        <w:t xml:space="preserve">Купац </w:t>
      </w:r>
      <w:r w:rsidRPr="00403ABC">
        <w:rPr>
          <w:rFonts w:cs="Arial"/>
          <w:sz w:val="24"/>
          <w:szCs w:val="24"/>
          <w:lang w:val="sr-Cyrl-RS"/>
        </w:rPr>
        <w:t xml:space="preserve"> има право да наплати банкарску гаранцију за добро извршење посла.</w:t>
      </w:r>
    </w:p>
    <w:p w:rsidR="00E9101E" w:rsidRPr="00403ABC" w:rsidRDefault="00E9101E" w:rsidP="00E9101E">
      <w:pPr>
        <w:rPr>
          <w:rFonts w:cs="Arial"/>
          <w:sz w:val="24"/>
          <w:szCs w:val="24"/>
          <w:lang w:val="sr-Cyrl-RS"/>
        </w:rPr>
      </w:pPr>
      <w:r w:rsidRPr="00403ABC">
        <w:rPr>
          <w:rFonts w:cs="Arial"/>
          <w:sz w:val="24"/>
          <w:szCs w:val="24"/>
          <w:lang w:val="sr-Cyrl-RS"/>
        </w:rPr>
        <w:t>Достављена банкарска гаранција не може да садржи додатне услове за исплату, краћи рок и мањи износ.</w:t>
      </w:r>
    </w:p>
    <w:p w:rsidR="00E9101E" w:rsidRPr="00403ABC" w:rsidRDefault="00B1220B" w:rsidP="00E9101E">
      <w:pPr>
        <w:rPr>
          <w:rFonts w:cs="Arial"/>
          <w:sz w:val="24"/>
          <w:szCs w:val="24"/>
          <w:lang w:val="sr-Cyrl-RS"/>
        </w:rPr>
      </w:pPr>
      <w:r>
        <w:rPr>
          <w:rFonts w:cs="Arial"/>
          <w:sz w:val="24"/>
          <w:szCs w:val="24"/>
          <w:lang w:val="sr-Cyrl-RS"/>
        </w:rPr>
        <w:t>Купац</w:t>
      </w:r>
      <w:r w:rsidR="00E9101E" w:rsidRPr="00403ABC">
        <w:rPr>
          <w:rFonts w:cs="Arial"/>
          <w:sz w:val="24"/>
          <w:szCs w:val="24"/>
          <w:lang w:val="sr-Cyrl-RS"/>
        </w:rPr>
        <w:t xml:space="preserve"> је овлашћен да наплати банкарску гаранцију за отклањање недостатака у гарантном року у случају да П</w:t>
      </w:r>
      <w:r>
        <w:rPr>
          <w:rFonts w:cs="Arial"/>
          <w:sz w:val="24"/>
          <w:szCs w:val="24"/>
          <w:lang w:val="sr-Cyrl-RS"/>
        </w:rPr>
        <w:t>родавац</w:t>
      </w:r>
      <w:r w:rsidR="00E9101E" w:rsidRPr="00403ABC">
        <w:rPr>
          <w:rFonts w:cs="Arial"/>
          <w:sz w:val="24"/>
          <w:szCs w:val="24"/>
          <w:lang w:val="sr-Cyrl-RS"/>
        </w:rPr>
        <w:t xml:space="preserve"> не испуни своје уговорне обавезе у погледу гарантног рока.</w:t>
      </w:r>
    </w:p>
    <w:p w:rsidR="00E9101E" w:rsidRDefault="00E9101E" w:rsidP="00E9101E">
      <w:pPr>
        <w:autoSpaceDE w:val="0"/>
        <w:autoSpaceDN w:val="0"/>
        <w:adjustRightInd w:val="0"/>
        <w:spacing w:before="0"/>
        <w:rPr>
          <w:rFonts w:cs="Arial"/>
          <w:sz w:val="24"/>
          <w:szCs w:val="24"/>
          <w:lang w:val="sr-Cyrl-RS"/>
        </w:rPr>
      </w:pPr>
    </w:p>
    <w:p w:rsidR="00E9101E" w:rsidRPr="000B72D4" w:rsidRDefault="00E9101E" w:rsidP="00E9101E">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01E" w:rsidRPr="004514FA" w:rsidRDefault="00E9101E" w:rsidP="00E9101E">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rsidR="00E9101E" w:rsidRDefault="00E9101E" w:rsidP="00E9101E">
      <w:pPr>
        <w:spacing w:before="0"/>
        <w:rPr>
          <w:rFonts w:cs="Arial"/>
          <w:sz w:val="24"/>
          <w:szCs w:val="24"/>
          <w:lang w:val="sr-Cyrl-RS"/>
        </w:rPr>
      </w:pPr>
    </w:p>
    <w:p w:rsidR="00E9101E" w:rsidRPr="00434CA4" w:rsidRDefault="00E9101E" w:rsidP="00E9101E">
      <w:pPr>
        <w:pStyle w:val="KDPodnaslov3"/>
        <w:spacing w:before="0"/>
        <w:rPr>
          <w:rFonts w:cs="Arial"/>
          <w:sz w:val="24"/>
          <w:szCs w:val="24"/>
          <w:lang w:val="sr-Cyrl-RS"/>
        </w:rPr>
      </w:pPr>
      <w:r w:rsidRPr="00434CA4">
        <w:rPr>
          <w:rFonts w:cs="Arial"/>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rsidR="00E9101E" w:rsidRPr="00434CA4" w:rsidRDefault="00E9101E" w:rsidP="00E9101E">
      <w:pPr>
        <w:pStyle w:val="KDPodnaslov3"/>
        <w:spacing w:before="0"/>
        <w:rPr>
          <w:rFonts w:cs="Arial"/>
          <w:sz w:val="24"/>
          <w:szCs w:val="24"/>
          <w:lang w:val="sr-Cyrl-RS"/>
        </w:rPr>
      </w:pPr>
    </w:p>
    <w:p w:rsidR="00E9101E" w:rsidRPr="00434CA4" w:rsidRDefault="00E9101E" w:rsidP="00E9101E">
      <w:pPr>
        <w:pStyle w:val="KDPodnaslov3"/>
        <w:spacing w:before="0"/>
        <w:rPr>
          <w:rFonts w:cs="Arial"/>
          <w:sz w:val="24"/>
          <w:szCs w:val="24"/>
          <w:lang w:val="sr-Cyrl-RS"/>
        </w:rPr>
      </w:pPr>
      <w:r w:rsidRPr="00434CA4">
        <w:rPr>
          <w:rFonts w:cs="Arial"/>
          <w:sz w:val="24"/>
          <w:szCs w:val="24"/>
          <w:lang w:val="sr-Cyrl-RS"/>
        </w:rPr>
        <w:t xml:space="preserve">На ову  банкарску гарнцију примењују се Једнообразна правила за гаранције на позив ( </w:t>
      </w:r>
      <w:r w:rsidRPr="00434CA4">
        <w:rPr>
          <w:rFonts w:cs="Arial"/>
          <w:sz w:val="24"/>
          <w:szCs w:val="24"/>
        </w:rPr>
        <w:t>URDG</w:t>
      </w:r>
      <w:r w:rsidRPr="00434CA4">
        <w:rPr>
          <w:rFonts w:cs="Arial"/>
          <w:sz w:val="24"/>
          <w:szCs w:val="24"/>
          <w:lang w:val="sr-Cyrl-RS"/>
        </w:rPr>
        <w:t xml:space="preserve"> 758) Међународне трговинске коморе у Паризу.</w:t>
      </w:r>
    </w:p>
    <w:p w:rsidR="00E9101E" w:rsidRPr="00434CA4" w:rsidRDefault="00E9101E" w:rsidP="00E9101E">
      <w:pPr>
        <w:pStyle w:val="KDPodnaslov3"/>
        <w:spacing w:before="0"/>
        <w:rPr>
          <w:rFonts w:cs="Arial"/>
          <w:sz w:val="24"/>
          <w:szCs w:val="24"/>
          <w:lang w:val="sr-Cyrl-RS"/>
        </w:rPr>
      </w:pPr>
    </w:p>
    <w:p w:rsidR="00E9101E" w:rsidRPr="00434CA4" w:rsidRDefault="00E9101E" w:rsidP="00E9101E">
      <w:pPr>
        <w:pStyle w:val="KDPodnaslov3"/>
        <w:spacing w:before="0"/>
        <w:rPr>
          <w:rFonts w:cs="Arial"/>
          <w:sz w:val="24"/>
          <w:szCs w:val="24"/>
          <w:lang w:val="sr-Cyrl-RS"/>
        </w:rPr>
      </w:pPr>
      <w:r w:rsidRPr="00434CA4">
        <w:rPr>
          <w:rFonts w:cs="Arial"/>
          <w:sz w:val="24"/>
          <w:szCs w:val="24"/>
          <w:lang w:val="sr-Cyrl-RS"/>
        </w:rPr>
        <w:t>Ова гаранција истиче на наведени датум, без обзира да ли је овај документ враћен или није.</w:t>
      </w:r>
    </w:p>
    <w:p w:rsidR="00E9101E" w:rsidRPr="00434CA4" w:rsidRDefault="00E9101E" w:rsidP="00E9101E">
      <w:pPr>
        <w:pStyle w:val="KDPodnaslov3"/>
        <w:spacing w:before="0"/>
        <w:rPr>
          <w:rFonts w:cs="Arial"/>
          <w:sz w:val="24"/>
          <w:szCs w:val="24"/>
        </w:rPr>
      </w:pPr>
    </w:p>
    <w:p w:rsidR="00E9101E" w:rsidRPr="00434CA4" w:rsidRDefault="00E9101E" w:rsidP="00E9101E">
      <w:pPr>
        <w:pStyle w:val="KDPodnaslov3"/>
        <w:spacing w:before="0"/>
        <w:rPr>
          <w:rFonts w:cs="Arial"/>
          <w:sz w:val="24"/>
          <w:szCs w:val="24"/>
        </w:rPr>
      </w:pPr>
      <w:r w:rsidRPr="00434CA4">
        <w:rPr>
          <w:rFonts w:cs="Arial"/>
          <w:sz w:val="24"/>
          <w:szCs w:val="24"/>
          <w:lang w:val="ru-RU"/>
        </w:rPr>
        <w:t>Уколико гаранцију издаје страна банка ,мора имати кредитни рејтинг.</w:t>
      </w:r>
    </w:p>
    <w:p w:rsidR="0001751F" w:rsidRPr="00EC5BB4" w:rsidRDefault="0001751F" w:rsidP="00BC6D28">
      <w:pPr>
        <w:pStyle w:val="KDParagraf"/>
        <w:spacing w:before="0"/>
        <w:rPr>
          <w:rFonts w:cs="Arial"/>
          <w:sz w:val="24"/>
          <w:szCs w:val="24"/>
        </w:rPr>
      </w:pPr>
    </w:p>
    <w:p w:rsidR="0056621F" w:rsidRDefault="00BC6D28" w:rsidP="007B0EEC">
      <w:pPr>
        <w:autoSpaceDE w:val="0"/>
        <w:autoSpaceDN w:val="0"/>
        <w:adjustRightInd w:val="0"/>
        <w:spacing w:before="0"/>
        <w:rPr>
          <w:rFonts w:cs="Arial"/>
          <w:b/>
          <w:sz w:val="24"/>
          <w:szCs w:val="24"/>
        </w:rPr>
      </w:pPr>
      <w:r w:rsidRPr="00EC5BB4">
        <w:rPr>
          <w:rFonts w:cs="Arial"/>
          <w:b/>
          <w:sz w:val="24"/>
          <w:szCs w:val="24"/>
        </w:rPr>
        <w:t xml:space="preserve">ВИША СИЛА </w:t>
      </w:r>
    </w:p>
    <w:p w:rsidR="00BC6D28" w:rsidRDefault="00BC6D28"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A408F">
        <w:rPr>
          <w:rFonts w:cs="Arial"/>
          <w:b/>
          <w:sz w:val="24"/>
          <w:szCs w:val="24"/>
          <w:lang w:val="sr-Cyrl-RS"/>
        </w:rPr>
        <w:t>5</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FF02A1">
        <w:rPr>
          <w:rFonts w:cs="Arial"/>
          <w:sz w:val="24"/>
          <w:szCs w:val="24"/>
          <w:lang w:val="sr-Cyrl-RS"/>
        </w:rPr>
        <w:t>испоруке Д</w:t>
      </w:r>
      <w:r w:rsidR="006A4732">
        <w:rPr>
          <w:rFonts w:cs="Arial"/>
          <w:sz w:val="24"/>
          <w:szCs w:val="24"/>
          <w:lang w:val="sr-Cyrl-RS"/>
        </w:rPr>
        <w:t>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F02A1">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Default="00BC6D28" w:rsidP="00BC6D28">
      <w:pPr>
        <w:pStyle w:val="KDParagraf"/>
        <w:spacing w:before="0"/>
        <w:rPr>
          <w:rFonts w:cs="Arial"/>
          <w:sz w:val="24"/>
          <w:szCs w:val="24"/>
        </w:rPr>
      </w:pPr>
    </w:p>
    <w:p w:rsidR="00627436" w:rsidRDefault="00627436" w:rsidP="00BC6D28">
      <w:pPr>
        <w:pStyle w:val="KDParagraf"/>
        <w:spacing w:before="0"/>
        <w:rPr>
          <w:rFonts w:cs="Arial"/>
          <w:sz w:val="24"/>
          <w:szCs w:val="24"/>
        </w:rPr>
      </w:pPr>
    </w:p>
    <w:p w:rsidR="00627436" w:rsidRPr="00C64A78" w:rsidRDefault="00627436" w:rsidP="00627436">
      <w:pPr>
        <w:pStyle w:val="KDParagraf"/>
        <w:spacing w:before="0"/>
        <w:rPr>
          <w:rFonts w:cs="Arial"/>
          <w:b/>
          <w:sz w:val="24"/>
          <w:szCs w:val="24"/>
        </w:rPr>
      </w:pPr>
      <w:r w:rsidRPr="00C64A78">
        <w:rPr>
          <w:rFonts w:cs="Arial"/>
          <w:b/>
          <w:sz w:val="24"/>
          <w:szCs w:val="24"/>
        </w:rPr>
        <w:t>НАКНАДА ШТЕТЕ</w:t>
      </w:r>
    </w:p>
    <w:p w:rsidR="00627436" w:rsidRPr="00EE793E"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A408F">
        <w:rPr>
          <w:rFonts w:cs="Arial"/>
          <w:b/>
          <w:sz w:val="24"/>
          <w:szCs w:val="24"/>
          <w:lang w:val="sr-Cyrl-RS"/>
        </w:rPr>
        <w:t>6</w:t>
      </w:r>
      <w:r w:rsidRPr="00EE793E">
        <w:rPr>
          <w:rFonts w:cs="Arial"/>
          <w:sz w:val="24"/>
          <w:szCs w:val="24"/>
        </w:rPr>
        <w:t>.</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 </w:t>
      </w:r>
      <w:r w:rsidR="00CE7A4D">
        <w:rPr>
          <w:rFonts w:cs="Arial"/>
          <w:sz w:val="24"/>
          <w:szCs w:val="24"/>
          <w:lang w:val="sr-Cyrl-RS"/>
        </w:rPr>
        <w:t>Технички центар</w:t>
      </w:r>
      <w:r>
        <w:rPr>
          <w:rFonts w:cs="Arial"/>
          <w:sz w:val="24"/>
          <w:szCs w:val="24"/>
          <w:lang w:val="sr-Cyrl-RS"/>
        </w:rPr>
        <w:t xml:space="preserve"> Купца</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 </w:t>
      </w:r>
      <w:r w:rsidR="00CE7A4D">
        <w:rPr>
          <w:rFonts w:cs="Arial"/>
          <w:sz w:val="24"/>
          <w:szCs w:val="24"/>
          <w:lang w:val="sr-Cyrl-RS"/>
        </w:rPr>
        <w:t xml:space="preserve">Технички центар Купца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упцу</w:t>
      </w:r>
      <w:r w:rsidR="00CE7A4D">
        <w:rPr>
          <w:rFonts w:cs="Arial"/>
          <w:sz w:val="24"/>
          <w:szCs w:val="24"/>
          <w:lang w:val="sr-Cyrl-RS"/>
        </w:rPr>
        <w:t xml:space="preserve"> – Техничком центру Купца</w:t>
      </w:r>
      <w:r>
        <w:rPr>
          <w:rFonts w:cs="Arial"/>
          <w:sz w:val="24"/>
          <w:szCs w:val="24"/>
          <w:lang w:val="sr-Cyrl-RS"/>
        </w:rPr>
        <w:t xml:space="preserve"> </w:t>
      </w:r>
      <w:r w:rsidRPr="00EE793E">
        <w:rPr>
          <w:rFonts w:cs="Arial"/>
          <w:sz w:val="24"/>
          <w:szCs w:val="24"/>
        </w:rPr>
        <w:t>исту накнади, тако што К</w:t>
      </w:r>
      <w:r>
        <w:rPr>
          <w:rFonts w:cs="Arial"/>
          <w:sz w:val="24"/>
          <w:szCs w:val="24"/>
          <w:lang w:val="sr-Cyrl-RS"/>
        </w:rPr>
        <w:t>упац</w:t>
      </w:r>
      <w:r w:rsidR="00CE7A4D">
        <w:rPr>
          <w:rFonts w:cs="Arial"/>
          <w:sz w:val="24"/>
          <w:szCs w:val="24"/>
          <w:lang w:val="sr-Cyrl-RS"/>
        </w:rPr>
        <w:t xml:space="preserve"> – Технички центар Купца</w:t>
      </w:r>
      <w:r>
        <w:rPr>
          <w:rFonts w:cs="Arial"/>
          <w:sz w:val="24"/>
          <w:szCs w:val="24"/>
          <w:lang w:val="sr-Cyrl-RS"/>
        </w:rPr>
        <w:t xml:space="preserve">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sidR="00213C13">
        <w:rPr>
          <w:rFonts w:cs="Arial"/>
          <w:sz w:val="24"/>
          <w:szCs w:val="24"/>
          <w:lang w:val="sr-Cyrl-RS"/>
        </w:rPr>
        <w:t xml:space="preserve">пријема </w:t>
      </w:r>
      <w:r w:rsidRPr="00EE793E">
        <w:rPr>
          <w:rFonts w:cs="Arial"/>
          <w:sz w:val="24"/>
          <w:szCs w:val="24"/>
        </w:rPr>
        <w:t>истог.</w:t>
      </w:r>
    </w:p>
    <w:p w:rsidR="00627436" w:rsidRPr="00EE793E" w:rsidRDefault="00627436" w:rsidP="00627436">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627436" w:rsidRDefault="00627436" w:rsidP="00627436">
      <w:pPr>
        <w:spacing w:before="0"/>
        <w:rPr>
          <w:rFonts w:cs="Arial"/>
          <w:b/>
          <w:sz w:val="24"/>
          <w:szCs w:val="24"/>
        </w:rPr>
      </w:pPr>
    </w:p>
    <w:p w:rsidR="00BA408F" w:rsidRDefault="00BA408F" w:rsidP="00627436">
      <w:pPr>
        <w:spacing w:before="0"/>
        <w:rPr>
          <w:rFonts w:cs="Arial"/>
          <w:b/>
          <w:sz w:val="24"/>
          <w:szCs w:val="24"/>
        </w:rPr>
      </w:pPr>
    </w:p>
    <w:p w:rsidR="00BA408F" w:rsidRDefault="00BA408F" w:rsidP="00627436">
      <w:pPr>
        <w:spacing w:before="0"/>
        <w:rPr>
          <w:rFonts w:cs="Arial"/>
          <w:b/>
          <w:sz w:val="24"/>
          <w:szCs w:val="24"/>
        </w:rPr>
      </w:pPr>
    </w:p>
    <w:p w:rsidR="00627436" w:rsidRPr="00EC5BB4" w:rsidRDefault="00627436" w:rsidP="00627436">
      <w:pPr>
        <w:spacing w:before="0"/>
        <w:rPr>
          <w:rFonts w:cs="Arial"/>
          <w:b/>
          <w:sz w:val="24"/>
          <w:szCs w:val="24"/>
        </w:rPr>
      </w:pPr>
      <w:r w:rsidRPr="00EC5BB4">
        <w:rPr>
          <w:rFonts w:cs="Arial"/>
          <w:b/>
          <w:sz w:val="24"/>
          <w:szCs w:val="24"/>
        </w:rPr>
        <w:t>УГОВОРНА КАЗНА ЗБОГ ЗАКАШЊЕЊА У ИСПОРУЦИ</w:t>
      </w:r>
    </w:p>
    <w:p w:rsidR="00627436" w:rsidRDefault="00627436" w:rsidP="00627436">
      <w:pPr>
        <w:pStyle w:val="KDParagraf"/>
        <w:spacing w:before="0"/>
        <w:rPr>
          <w:rFonts w:cs="Arial"/>
          <w:b/>
          <w:sz w:val="24"/>
          <w:szCs w:val="24"/>
        </w:rPr>
      </w:pPr>
    </w:p>
    <w:p w:rsidR="00627436"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A408F">
        <w:rPr>
          <w:rFonts w:cs="Arial"/>
          <w:b/>
          <w:sz w:val="24"/>
          <w:szCs w:val="24"/>
          <w:lang w:val="sr-Cyrl-RS"/>
        </w:rPr>
        <w:t>7</w:t>
      </w:r>
      <w:r w:rsidRPr="00EE793E">
        <w:rPr>
          <w:rFonts w:cs="Arial"/>
          <w:sz w:val="24"/>
          <w:szCs w:val="24"/>
        </w:rPr>
        <w:t>.</w:t>
      </w:r>
    </w:p>
    <w:p w:rsidR="00627436" w:rsidRPr="00387B8C" w:rsidRDefault="00627436" w:rsidP="00627436">
      <w:pPr>
        <w:tabs>
          <w:tab w:val="left" w:pos="9090"/>
        </w:tabs>
        <w:rPr>
          <w:rFonts w:cs="Arial"/>
          <w:bCs/>
          <w:sz w:val="24"/>
          <w:szCs w:val="24"/>
          <w:lang w:val="sr-Cyrl-CS"/>
        </w:rPr>
      </w:pPr>
      <w:r w:rsidRPr="00387B8C">
        <w:rPr>
          <w:rFonts w:cs="Arial"/>
          <w:bCs/>
          <w:sz w:val="24"/>
          <w:szCs w:val="24"/>
          <w:lang w:val="sr-Cyrl-CS"/>
        </w:rPr>
        <w:t xml:space="preserve">Уколико Продавац не испуни своје обавезе или не испоручи </w:t>
      </w:r>
      <w:r>
        <w:rPr>
          <w:rFonts w:cs="Arial"/>
          <w:bCs/>
          <w:sz w:val="24"/>
          <w:szCs w:val="24"/>
          <w:lang w:val="sr-Cyrl-CS"/>
        </w:rPr>
        <w:t>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627436" w:rsidRPr="00387B8C" w:rsidRDefault="00627436" w:rsidP="00627436">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w:t>
      </w:r>
      <w:r w:rsidR="00BC2923">
        <w:rPr>
          <w:rFonts w:cs="Arial"/>
          <w:bCs/>
          <w:sz w:val="24"/>
          <w:szCs w:val="24"/>
          <w:lang w:val="sr-Cyrl-RS"/>
        </w:rPr>
        <w:t xml:space="preserve">уредне </w:t>
      </w:r>
      <w:r w:rsidRPr="00387B8C">
        <w:rPr>
          <w:rFonts w:cs="Arial"/>
          <w:bCs/>
          <w:sz w:val="24"/>
          <w:szCs w:val="24"/>
        </w:rPr>
        <w:t xml:space="preserve">испоруке из члана </w:t>
      </w:r>
      <w:r w:rsidR="00BC2923">
        <w:rPr>
          <w:rFonts w:cs="Arial"/>
          <w:bCs/>
          <w:sz w:val="24"/>
          <w:szCs w:val="24"/>
          <w:lang w:val="sr-Cyrl-RS"/>
        </w:rPr>
        <w:t>6</w:t>
      </w:r>
      <w:r w:rsidRPr="00387B8C">
        <w:rPr>
          <w:rFonts w:cs="Arial"/>
          <w:bCs/>
          <w:sz w:val="24"/>
          <w:szCs w:val="24"/>
          <w:lang w:val="sr-Latn-CS"/>
        </w:rPr>
        <w:t>.</w:t>
      </w:r>
      <w:r w:rsidR="00BC2923">
        <w:rPr>
          <w:rFonts w:cs="Arial"/>
          <w:bCs/>
          <w:sz w:val="24"/>
          <w:szCs w:val="24"/>
          <w:lang w:val="sr-Cyrl-RS"/>
        </w:rPr>
        <w:t xml:space="preserve"> у члана 8</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уговорене вредно</w:t>
      </w:r>
      <w:r>
        <w:rPr>
          <w:rFonts w:cs="Arial"/>
          <w:bCs/>
          <w:sz w:val="24"/>
          <w:szCs w:val="24"/>
        </w:rPr>
        <w:t>сти неиспоручених Д</w:t>
      </w:r>
      <w:r w:rsidRPr="00387B8C">
        <w:rPr>
          <w:rFonts w:cs="Arial"/>
          <w:bCs/>
          <w:sz w:val="24"/>
          <w:szCs w:val="24"/>
        </w:rPr>
        <w:t xml:space="preserve">обара дневно, а највише до </w:t>
      </w:r>
      <w:r>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627436" w:rsidRPr="00075CCB" w:rsidRDefault="00627436" w:rsidP="00627436">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00CE7A4D">
        <w:rPr>
          <w:rFonts w:cs="Arial"/>
          <w:bCs/>
          <w:sz w:val="24"/>
          <w:szCs w:val="24"/>
          <w:lang w:val="sr-Cyrl-RS"/>
        </w:rPr>
        <w:t xml:space="preserve">– Техничког центра Купца </w:t>
      </w:r>
      <w:r w:rsidRPr="00387B8C">
        <w:rPr>
          <w:sz w:val="24"/>
          <w:szCs w:val="24"/>
        </w:rPr>
        <w:t>испостављене по овом основу.</w:t>
      </w:r>
    </w:p>
    <w:p w:rsidR="00627436" w:rsidRDefault="00627436" w:rsidP="00627436">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627436" w:rsidRDefault="00627436" w:rsidP="00627436">
      <w:pPr>
        <w:pStyle w:val="KDParagraf"/>
        <w:spacing w:before="0"/>
        <w:rPr>
          <w:rFonts w:cs="Arial"/>
          <w:b/>
          <w:sz w:val="24"/>
          <w:szCs w:val="24"/>
        </w:rPr>
      </w:pPr>
    </w:p>
    <w:p w:rsidR="00627436" w:rsidRPr="00AF7885" w:rsidRDefault="00627436" w:rsidP="0062743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A408F">
        <w:rPr>
          <w:rFonts w:cs="Arial"/>
          <w:b/>
          <w:sz w:val="24"/>
          <w:szCs w:val="24"/>
          <w:lang w:val="sr-Cyrl-RS"/>
        </w:rPr>
        <w:t>8</w:t>
      </w:r>
      <w:r w:rsidRPr="00EE793E">
        <w:rPr>
          <w:rFonts w:cs="Arial"/>
          <w:sz w:val="24"/>
          <w:szCs w:val="24"/>
        </w:rPr>
        <w:t>.</w:t>
      </w:r>
    </w:p>
    <w:p w:rsidR="00627436" w:rsidRPr="00AF7885" w:rsidRDefault="00627436" w:rsidP="00627436">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w:t>
      </w:r>
      <w:r>
        <w:rPr>
          <w:rFonts w:cs="Arial"/>
          <w:sz w:val="24"/>
          <w:szCs w:val="24"/>
          <w:lang w:val="sr-Cyrl-CS"/>
        </w:rPr>
        <w:t>е, а Купац</w:t>
      </w:r>
      <w:r w:rsidR="00EE53B3">
        <w:rPr>
          <w:rFonts w:cs="Arial"/>
          <w:sz w:val="24"/>
          <w:szCs w:val="24"/>
          <w:lang w:val="sr-Cyrl-CS"/>
        </w:rPr>
        <w:t xml:space="preserve"> – Технички центар Купца рекламира </w:t>
      </w:r>
      <w:r>
        <w:rPr>
          <w:rFonts w:cs="Arial"/>
          <w:sz w:val="24"/>
          <w:szCs w:val="24"/>
          <w:lang w:val="sr-Cyrl-CS"/>
        </w:rPr>
        <w:t>квалитет Д</w:t>
      </w:r>
      <w:r w:rsidRPr="00AF7885">
        <w:rPr>
          <w:rFonts w:cs="Arial"/>
          <w:sz w:val="24"/>
          <w:szCs w:val="24"/>
          <w:lang w:val="sr-Cyrl-CS"/>
        </w:rPr>
        <w:t xml:space="preserve">обара, или Продавац прекорачи рок испоруке у складу са закљученим Уговором, Купац може да наплати средство финансијског обезбеђења </w:t>
      </w:r>
      <w:r w:rsidR="00F75F59">
        <w:rPr>
          <w:rFonts w:cs="Arial"/>
          <w:sz w:val="24"/>
          <w:szCs w:val="24"/>
          <w:lang w:val="sr-Cyrl-CS"/>
        </w:rPr>
        <w:t>за добро</w:t>
      </w:r>
      <w:r w:rsidRPr="00AF7885">
        <w:rPr>
          <w:rFonts w:cs="Arial"/>
          <w:sz w:val="24"/>
          <w:szCs w:val="24"/>
          <w:lang w:val="sr-Cyrl-CS"/>
        </w:rPr>
        <w:t xml:space="preserve"> извршењ</w:t>
      </w:r>
      <w:r w:rsidR="00F75F59">
        <w:rPr>
          <w:rFonts w:cs="Arial"/>
          <w:sz w:val="24"/>
          <w:szCs w:val="24"/>
          <w:lang w:val="sr-Cyrl-CS"/>
        </w:rPr>
        <w:t>е</w:t>
      </w:r>
      <w:r w:rsidRPr="00AF7885">
        <w:rPr>
          <w:rFonts w:cs="Arial"/>
          <w:sz w:val="24"/>
          <w:szCs w:val="24"/>
          <w:lang w:val="sr-Cyrl-CS"/>
        </w:rPr>
        <w:t xml:space="preserve"> посла и да једнострано раскине</w:t>
      </w:r>
      <w:r>
        <w:rPr>
          <w:rFonts w:cs="Arial"/>
          <w:sz w:val="24"/>
          <w:szCs w:val="24"/>
          <w:lang w:val="sr-Cyrl-CS"/>
        </w:rPr>
        <w:t xml:space="preserve"> овај</w:t>
      </w:r>
      <w:r w:rsidRPr="00AF7885">
        <w:rPr>
          <w:rFonts w:cs="Arial"/>
          <w:sz w:val="24"/>
          <w:szCs w:val="24"/>
          <w:lang w:val="sr-Cyrl-CS"/>
        </w:rPr>
        <w:t xml:space="preserve"> Уговор.</w:t>
      </w:r>
    </w:p>
    <w:p w:rsidR="00627436" w:rsidRPr="00EE793E" w:rsidRDefault="00627436" w:rsidP="00BC6D28">
      <w:pPr>
        <w:pStyle w:val="KDParagraf"/>
        <w:spacing w:before="0"/>
        <w:rPr>
          <w:rFonts w:cs="Arial"/>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A408F">
        <w:rPr>
          <w:rFonts w:cs="Arial"/>
          <w:b/>
          <w:sz w:val="24"/>
          <w:szCs w:val="24"/>
          <w:lang w:val="sr-Cyrl-RS"/>
        </w:rPr>
        <w:t>9</w:t>
      </w:r>
      <w:r w:rsidRPr="00EE793E">
        <w:rPr>
          <w:rFonts w:cs="Arial"/>
          <w:sz w:val="24"/>
          <w:szCs w:val="24"/>
        </w:rPr>
        <w:t>.</w:t>
      </w:r>
    </w:p>
    <w:p w:rsidR="00627436" w:rsidRPr="00EE793E" w:rsidRDefault="00627436" w:rsidP="00FF02A1">
      <w:pPr>
        <w:pStyle w:val="KDParagraf"/>
        <w:spacing w:before="0"/>
        <w:jc w:val="center"/>
        <w:rPr>
          <w:rFonts w:cs="Arial"/>
          <w:sz w:val="24"/>
          <w:szCs w:val="24"/>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E53B3">
        <w:rPr>
          <w:rFonts w:cs="Arial"/>
          <w:sz w:val="24"/>
          <w:szCs w:val="24"/>
          <w:lang w:val="sr-Cyrl-CS"/>
        </w:rPr>
        <w:t xml:space="preserve"> – Техничког </w:t>
      </w:r>
      <w:r w:rsidR="00EE53B3">
        <w:rPr>
          <w:rFonts w:cs="Arial"/>
          <w:sz w:val="24"/>
          <w:szCs w:val="24"/>
          <w:lang w:val="sr-Cyrl-CS"/>
        </w:rPr>
        <w:lastRenderedPageBreak/>
        <w:t>центра 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27436" w:rsidRDefault="00627436" w:rsidP="00627436">
      <w:pPr>
        <w:tabs>
          <w:tab w:val="left" w:pos="9090"/>
        </w:tabs>
        <w:spacing w:before="0"/>
        <w:rPr>
          <w:rFonts w:cs="Arial"/>
          <w:bCs/>
          <w:sz w:val="24"/>
          <w:szCs w:val="24"/>
          <w:lang w:val="sr-Cyrl-CS"/>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627436" w:rsidRDefault="00627436" w:rsidP="00627436">
      <w:pPr>
        <w:tabs>
          <w:tab w:val="left" w:pos="9090"/>
        </w:tabs>
        <w:spacing w:before="0"/>
        <w:rPr>
          <w:rFonts w:cs="Arial"/>
          <w:bCs/>
          <w:sz w:val="24"/>
          <w:szCs w:val="24"/>
          <w:lang w:val="sr-Cyrl-CS"/>
        </w:rPr>
      </w:pPr>
    </w:p>
    <w:p w:rsidR="00BC6D28" w:rsidRPr="00EC5BB4" w:rsidRDefault="00BC6D28" w:rsidP="00627436">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627436">
      <w:pPr>
        <w:tabs>
          <w:tab w:val="left" w:pos="9090"/>
        </w:tabs>
        <w:spacing w:before="0"/>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197FAF" w:rsidRDefault="00197FAF" w:rsidP="00082D04">
      <w:pPr>
        <w:pStyle w:val="KDParagraf"/>
        <w:spacing w:before="0"/>
        <w:rPr>
          <w:rFonts w:cs="Arial"/>
          <w:b/>
          <w:sz w:val="24"/>
          <w:szCs w:val="24"/>
        </w:rPr>
      </w:pPr>
    </w:p>
    <w:p w:rsidR="00BA408F" w:rsidRDefault="00BA408F" w:rsidP="00082D04">
      <w:pPr>
        <w:pStyle w:val="KDParagraf"/>
        <w:spacing w:before="0"/>
        <w:rPr>
          <w:rFonts w:cs="Arial"/>
          <w:b/>
          <w:sz w:val="24"/>
          <w:szCs w:val="24"/>
        </w:rPr>
      </w:pPr>
    </w:p>
    <w:p w:rsidR="00470763" w:rsidRPr="00AD5636" w:rsidRDefault="00470763" w:rsidP="00470763">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FF02A1">
      <w:pPr>
        <w:pStyle w:val="KDParagraf"/>
        <w:spacing w:before="0"/>
        <w:jc w:val="center"/>
        <w:rPr>
          <w:rFonts w:cs="Arial"/>
          <w:sz w:val="24"/>
          <w:szCs w:val="24"/>
        </w:rPr>
      </w:pPr>
      <w:r w:rsidRPr="00C64A78">
        <w:rPr>
          <w:rFonts w:cs="Arial"/>
          <w:b/>
          <w:sz w:val="24"/>
          <w:szCs w:val="24"/>
        </w:rPr>
        <w:t xml:space="preserve">Члан </w:t>
      </w:r>
      <w:r w:rsidR="00BA408F">
        <w:rPr>
          <w:rFonts w:cs="Arial"/>
          <w:b/>
          <w:sz w:val="24"/>
          <w:szCs w:val="24"/>
          <w:lang w:val="sr-Cyrl-RS"/>
        </w:rPr>
        <w:t>20</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00F75F59">
        <w:rPr>
          <w:rFonts w:cs="Arial"/>
          <w:sz w:val="24"/>
          <w:szCs w:val="24"/>
        </w:rPr>
        <w:t xml:space="preserve"> у складу са роком</w:t>
      </w:r>
      <w:r w:rsidRPr="00EE793E">
        <w:rPr>
          <w:rFonts w:cs="Arial"/>
          <w:sz w:val="24"/>
          <w:szCs w:val="24"/>
        </w:rPr>
        <w:t xml:space="preserve"> из члана </w:t>
      </w:r>
      <w:r w:rsidRPr="00627436">
        <w:rPr>
          <w:rFonts w:cs="Arial"/>
          <w:sz w:val="24"/>
          <w:szCs w:val="24"/>
        </w:rPr>
        <w:t>1</w:t>
      </w:r>
      <w:r w:rsidR="00627436" w:rsidRPr="00627436">
        <w:rPr>
          <w:rFonts w:cs="Arial"/>
          <w:sz w:val="24"/>
          <w:szCs w:val="24"/>
          <w:lang w:val="sr-Cyrl-RS"/>
        </w:rPr>
        <w:t>3</w:t>
      </w:r>
      <w:r w:rsidR="004A1E5D" w:rsidRPr="00627436">
        <w:rPr>
          <w:rFonts w:cs="Arial"/>
          <w:sz w:val="24"/>
          <w:szCs w:val="24"/>
        </w:rPr>
        <w:t>.</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w:t>
      </w:r>
      <w:r w:rsidR="00FF02A1">
        <w:rPr>
          <w:rFonts w:cs="Arial"/>
          <w:sz w:val="24"/>
          <w:szCs w:val="24"/>
          <w:lang w:val="sr-Cyrl-RS"/>
        </w:rPr>
        <w:t>,</w:t>
      </w:r>
      <w:r w:rsidR="004A1E5D">
        <w:rPr>
          <w:rFonts w:cs="Arial"/>
          <w:sz w:val="24"/>
          <w:szCs w:val="24"/>
        </w:rPr>
        <w:t xml:space="preserve"> достави средст</w:t>
      </w:r>
      <w:r w:rsidR="00CC1ECD">
        <w:rPr>
          <w:rFonts w:cs="Arial"/>
          <w:sz w:val="24"/>
          <w:szCs w:val="24"/>
        </w:rPr>
        <w:t>во</w:t>
      </w:r>
      <w:r w:rsidRPr="00EE793E">
        <w:rPr>
          <w:rFonts w:cs="Arial"/>
          <w:sz w:val="24"/>
          <w:szCs w:val="24"/>
        </w:rPr>
        <w:t xml:space="preserve"> финансијског обезбеђења. </w:t>
      </w:r>
    </w:p>
    <w:p w:rsidR="00E7467D" w:rsidRDefault="00E7467D" w:rsidP="00EE53B3">
      <w:pPr>
        <w:pStyle w:val="KDParagraf"/>
        <w:spacing w:before="0"/>
        <w:rPr>
          <w:rFonts w:cs="Arial"/>
          <w:b/>
          <w:sz w:val="24"/>
          <w:szCs w:val="24"/>
        </w:rPr>
      </w:pPr>
    </w:p>
    <w:p w:rsidR="00EE53B3" w:rsidRDefault="00EE53B3" w:rsidP="00EE53B3">
      <w:pPr>
        <w:pStyle w:val="KDParagraf"/>
        <w:spacing w:before="0"/>
        <w:rPr>
          <w:rFonts w:cs="Arial"/>
          <w:b/>
          <w:sz w:val="24"/>
          <w:szCs w:val="24"/>
        </w:rPr>
      </w:pPr>
    </w:p>
    <w:p w:rsidR="00EE793E" w:rsidRPr="00EE793E" w:rsidRDefault="00EE793E" w:rsidP="00FF02A1">
      <w:pPr>
        <w:pStyle w:val="KDParagraf"/>
        <w:spacing w:before="0"/>
        <w:jc w:val="center"/>
        <w:rPr>
          <w:rFonts w:cs="Arial"/>
          <w:sz w:val="24"/>
          <w:szCs w:val="24"/>
        </w:rPr>
      </w:pPr>
      <w:r w:rsidRPr="00C64A78">
        <w:rPr>
          <w:rFonts w:cs="Arial"/>
          <w:b/>
          <w:sz w:val="24"/>
          <w:szCs w:val="24"/>
        </w:rPr>
        <w:t xml:space="preserve">Члан </w:t>
      </w:r>
      <w:r w:rsidR="00627436">
        <w:rPr>
          <w:rFonts w:cs="Arial"/>
          <w:b/>
          <w:sz w:val="24"/>
          <w:szCs w:val="24"/>
          <w:lang w:val="sr-Cyrl-RS"/>
        </w:rPr>
        <w:t>2</w:t>
      </w:r>
      <w:r w:rsidR="00BA408F">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53B3" w:rsidRPr="00EE53B3" w:rsidRDefault="00EE53B3" w:rsidP="00EE53B3">
      <w:pPr>
        <w:pStyle w:val="KDParagraf"/>
        <w:rPr>
          <w:rFonts w:cs="Arial"/>
          <w:sz w:val="24"/>
          <w:szCs w:val="24"/>
          <w:lang w:val="sr-Cyrl-RS"/>
        </w:rPr>
      </w:pPr>
      <w:r w:rsidRPr="00EE53B3">
        <w:rPr>
          <w:rFonts w:cs="Arial"/>
          <w:sz w:val="24"/>
          <w:szCs w:val="24"/>
        </w:rPr>
        <w:t xml:space="preserve">Овај Уговор се </w:t>
      </w:r>
      <w:proofErr w:type="gramStart"/>
      <w:r w:rsidRPr="00EE53B3">
        <w:rPr>
          <w:rFonts w:cs="Arial"/>
          <w:sz w:val="24"/>
          <w:szCs w:val="24"/>
        </w:rPr>
        <w:t>закључује  до</w:t>
      </w:r>
      <w:proofErr w:type="gramEnd"/>
      <w:r w:rsidRPr="00EE53B3">
        <w:rPr>
          <w:rFonts w:cs="Arial"/>
          <w:sz w:val="24"/>
          <w:szCs w:val="24"/>
        </w:rPr>
        <w:t xml:space="preserve"> обостраног испуњења уговорених обавеза</w:t>
      </w:r>
      <w:r w:rsidRPr="00EE53B3">
        <w:rPr>
          <w:rFonts w:cs="Arial"/>
          <w:sz w:val="24"/>
          <w:szCs w:val="24"/>
          <w:lang w:val="sr-Cyrl-RS"/>
        </w:rPr>
        <w:t>.</w:t>
      </w:r>
    </w:p>
    <w:p w:rsidR="00EE53B3" w:rsidRPr="00EE53B3" w:rsidRDefault="00EE53B3" w:rsidP="00EE53B3">
      <w:pPr>
        <w:pStyle w:val="KDParagraf"/>
        <w:rPr>
          <w:rFonts w:cs="Arial"/>
          <w:sz w:val="24"/>
          <w:szCs w:val="24"/>
        </w:rPr>
      </w:pPr>
      <w:r w:rsidRPr="00EE53B3">
        <w:rPr>
          <w:rFonts w:cs="Arial"/>
          <w:sz w:val="24"/>
          <w:szCs w:val="24"/>
        </w:rPr>
        <w:t>Испуњењем обавеза Уговорних страна Уговор се сматра извршеним.</w:t>
      </w:r>
    </w:p>
    <w:p w:rsidR="00EE53B3" w:rsidRPr="00EE53B3" w:rsidRDefault="00EE53B3" w:rsidP="00EE53B3">
      <w:pPr>
        <w:pStyle w:val="KDParagraf"/>
        <w:rPr>
          <w:rFonts w:cs="Arial"/>
          <w:sz w:val="24"/>
          <w:szCs w:val="24"/>
          <w:lang w:val="sr-Cyrl-RS"/>
        </w:rPr>
      </w:pPr>
    </w:p>
    <w:p w:rsidR="002E0F25" w:rsidRDefault="002E0F25" w:rsidP="004E1A44">
      <w:pPr>
        <w:spacing w:before="0"/>
        <w:rPr>
          <w:rFonts w:cs="Arial"/>
          <w:b/>
          <w:sz w:val="24"/>
          <w:szCs w:val="24"/>
          <w:highlight w:val="yellow"/>
        </w:rPr>
      </w:pPr>
    </w:p>
    <w:p w:rsidR="00EE53B3" w:rsidRDefault="00EE53B3" w:rsidP="004E1A44">
      <w:pPr>
        <w:spacing w:before="0"/>
        <w:rPr>
          <w:rFonts w:cs="Arial"/>
          <w:b/>
          <w:sz w:val="24"/>
          <w:szCs w:val="24"/>
        </w:rPr>
      </w:pPr>
    </w:p>
    <w:p w:rsidR="00EE53B3" w:rsidRDefault="00EE53B3" w:rsidP="00EE53B3">
      <w:pPr>
        <w:rPr>
          <w:rFonts w:cs="Arial"/>
        </w:rPr>
      </w:pPr>
      <w:r>
        <w:rPr>
          <w:rFonts w:cs="Arial"/>
          <w:b/>
          <w:bCs/>
        </w:rPr>
        <w:t>ОВЛАШЋЕНИ ПРЕДСТАВНИЦИ ЗА ПРАЋЕЊЕ УГОВОРА</w:t>
      </w:r>
    </w:p>
    <w:p w:rsidR="00EE53B3" w:rsidRDefault="00EE53B3" w:rsidP="00EE53B3">
      <w:pPr>
        <w:tabs>
          <w:tab w:val="center" w:pos="4514"/>
        </w:tabs>
        <w:rPr>
          <w:rFonts w:cs="Arial"/>
        </w:rPr>
      </w:pPr>
      <w:r>
        <w:rPr>
          <w:rFonts w:cs="Arial"/>
        </w:rPr>
        <w:tab/>
      </w:r>
    </w:p>
    <w:p w:rsidR="00EE53B3" w:rsidRDefault="00EE53B3" w:rsidP="00EE53B3">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w:t>
      </w:r>
      <w:r w:rsidR="00B1220B">
        <w:rPr>
          <w:rFonts w:cs="Arial"/>
          <w:b/>
          <w:sz w:val="24"/>
          <w:szCs w:val="24"/>
          <w:lang w:val="sr-Cyrl-RS"/>
        </w:rPr>
        <w:t>2</w:t>
      </w:r>
      <w:r>
        <w:rPr>
          <w:rFonts w:cs="Arial"/>
          <w:b/>
          <w:sz w:val="24"/>
          <w:szCs w:val="24"/>
          <w:lang w:val="sr-Cyrl-RS"/>
        </w:rPr>
        <w:t>.</w:t>
      </w:r>
    </w:p>
    <w:p w:rsidR="00EE53B3" w:rsidRDefault="00EE53B3" w:rsidP="00EE53B3">
      <w:pPr>
        <w:rPr>
          <w:rFonts w:cs="Arial"/>
        </w:rPr>
      </w:pPr>
      <w:r>
        <w:rPr>
          <w:rFonts w:cs="Arial"/>
        </w:rPr>
        <w:t xml:space="preserve">Овлашћени представници за праћење реализације овог Уговора су: </w:t>
      </w:r>
    </w:p>
    <w:p w:rsidR="00EE53B3" w:rsidRDefault="00EE53B3" w:rsidP="00EE53B3">
      <w:pPr>
        <w:rPr>
          <w:rFonts w:cs="Arial"/>
        </w:rPr>
      </w:pPr>
    </w:p>
    <w:p w:rsidR="00EE53B3" w:rsidRDefault="00EE53B3" w:rsidP="00EE53B3">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Купца</w:t>
      </w:r>
      <w:r>
        <w:rPr>
          <w:rFonts w:cs="Arial"/>
        </w:rPr>
        <w:t>:</w:t>
      </w:r>
      <w:r>
        <w:rPr>
          <w:rFonts w:cs="Arial"/>
          <w:lang w:val="sr-Cyrl-RS"/>
        </w:rPr>
        <w:t>___________________________________</w:t>
      </w:r>
      <w:r>
        <w:rPr>
          <w:rFonts w:cs="Arial"/>
        </w:rPr>
        <w:t xml:space="preserve">     </w:t>
      </w:r>
    </w:p>
    <w:p w:rsidR="00EE53B3" w:rsidRDefault="00EE53B3" w:rsidP="00EE53B3">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Продавца</w:t>
      </w:r>
      <w:r>
        <w:rPr>
          <w:rFonts w:cs="Arial"/>
        </w:rPr>
        <w:t>: ________________________________</w:t>
      </w:r>
    </w:p>
    <w:p w:rsidR="00733BE4" w:rsidRDefault="00733BE4" w:rsidP="004E1A44">
      <w:pPr>
        <w:spacing w:before="0"/>
        <w:rPr>
          <w:rFonts w:cs="Arial"/>
          <w:b/>
          <w:sz w:val="24"/>
          <w:szCs w:val="24"/>
        </w:rPr>
      </w:pPr>
    </w:p>
    <w:p w:rsidR="00733BE4" w:rsidRDefault="00733BE4" w:rsidP="004E1A44">
      <w:pPr>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B1220B">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7B0EEC" w:rsidRDefault="00EE793E" w:rsidP="007B0EEC">
      <w:pPr>
        <w:pStyle w:val="KDParagraf"/>
        <w:spacing w:before="0"/>
        <w:rPr>
          <w:rFonts w:cs="Arial"/>
          <w:sz w:val="24"/>
          <w:szCs w:val="24"/>
        </w:rPr>
      </w:pPr>
      <w:r w:rsidRPr="00EE793E">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172C9" w:rsidRDefault="00B172C9" w:rsidP="00E7467D">
      <w:pPr>
        <w:spacing w:before="0"/>
        <w:rPr>
          <w:rFonts w:cs="Arial"/>
          <w:b/>
          <w:sz w:val="24"/>
          <w:szCs w:val="24"/>
        </w:rPr>
      </w:pPr>
    </w:p>
    <w:p w:rsidR="00B172C9" w:rsidRDefault="00B172C9" w:rsidP="00E7467D">
      <w:pPr>
        <w:spacing w:before="0"/>
        <w:rPr>
          <w:rFonts w:cs="Arial"/>
          <w:b/>
          <w:sz w:val="24"/>
          <w:szCs w:val="24"/>
        </w:rPr>
      </w:pPr>
    </w:p>
    <w:p w:rsidR="004A1E5D" w:rsidRPr="00DB6ADC" w:rsidRDefault="004A1E5D" w:rsidP="00627436">
      <w:pPr>
        <w:spacing w:before="0"/>
        <w:jc w:val="center"/>
        <w:rPr>
          <w:rFonts w:cs="Arial"/>
          <w:b/>
          <w:sz w:val="24"/>
          <w:szCs w:val="24"/>
        </w:rPr>
      </w:pPr>
      <w:r w:rsidRPr="004A1E5D">
        <w:rPr>
          <w:rFonts w:cs="Arial"/>
          <w:b/>
          <w:sz w:val="24"/>
          <w:szCs w:val="24"/>
        </w:rPr>
        <w:t xml:space="preserve">Члан </w:t>
      </w:r>
      <w:r w:rsidR="00627436">
        <w:rPr>
          <w:rFonts w:cs="Arial"/>
          <w:b/>
          <w:sz w:val="24"/>
          <w:szCs w:val="24"/>
          <w:lang w:val="sr-Cyrl-RS"/>
        </w:rPr>
        <w:t>2</w:t>
      </w:r>
      <w:r w:rsidR="00B1220B">
        <w:rPr>
          <w:rFonts w:cs="Arial"/>
          <w:b/>
          <w:sz w:val="24"/>
          <w:szCs w:val="24"/>
          <w:lang w:val="sr-Cyrl-RS"/>
        </w:rPr>
        <w:t>4</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B172C9" w:rsidRDefault="00B172C9" w:rsidP="00BA408F">
      <w:pPr>
        <w:pStyle w:val="KDParagraf"/>
        <w:spacing w:before="0"/>
        <w:rPr>
          <w:rFonts w:cs="Arial"/>
          <w:b/>
          <w:sz w:val="24"/>
          <w:szCs w:val="24"/>
        </w:rPr>
      </w:pPr>
    </w:p>
    <w:p w:rsidR="00B1220B" w:rsidRDefault="00B1220B" w:rsidP="00B172C9">
      <w:pPr>
        <w:pStyle w:val="KDParagraf"/>
        <w:spacing w:before="0"/>
        <w:jc w:val="center"/>
        <w:rPr>
          <w:rFonts w:cs="Arial"/>
          <w:b/>
          <w:sz w:val="24"/>
          <w:szCs w:val="24"/>
        </w:rPr>
      </w:pPr>
    </w:p>
    <w:p w:rsidR="00B1220B" w:rsidRDefault="00B1220B" w:rsidP="00B172C9">
      <w:pPr>
        <w:pStyle w:val="KDParagraf"/>
        <w:spacing w:before="0"/>
        <w:jc w:val="center"/>
        <w:rPr>
          <w:rFonts w:cs="Arial"/>
          <w:b/>
          <w:sz w:val="24"/>
          <w:szCs w:val="24"/>
        </w:rPr>
      </w:pPr>
    </w:p>
    <w:p w:rsidR="00B1220B" w:rsidRDefault="00B1220B" w:rsidP="00B172C9">
      <w:pPr>
        <w:pStyle w:val="KDParagraf"/>
        <w:spacing w:before="0"/>
        <w:jc w:val="center"/>
        <w:rPr>
          <w:rFonts w:cs="Arial"/>
          <w:b/>
          <w:sz w:val="24"/>
          <w:szCs w:val="24"/>
        </w:rPr>
      </w:pPr>
    </w:p>
    <w:p w:rsidR="00B172C9" w:rsidRDefault="00B172C9" w:rsidP="00B172C9">
      <w:pPr>
        <w:pStyle w:val="KDParagraf"/>
        <w:spacing w:before="0"/>
        <w:jc w:val="center"/>
        <w:rPr>
          <w:rFonts w:cs="Arial"/>
          <w:b/>
          <w:sz w:val="24"/>
          <w:szCs w:val="24"/>
          <w:lang w:val="sr-Cyrl-RS"/>
        </w:rPr>
      </w:pPr>
      <w:r w:rsidRPr="00C64A78">
        <w:rPr>
          <w:rFonts w:cs="Arial"/>
          <w:b/>
          <w:sz w:val="24"/>
          <w:szCs w:val="24"/>
        </w:rPr>
        <w:t xml:space="preserve">Члан </w:t>
      </w:r>
      <w:r>
        <w:rPr>
          <w:rFonts w:cs="Arial"/>
          <w:b/>
          <w:sz w:val="24"/>
          <w:szCs w:val="24"/>
          <w:lang w:val="sr-Cyrl-RS"/>
        </w:rPr>
        <w:t>2</w:t>
      </w:r>
      <w:r w:rsidR="00B1220B">
        <w:rPr>
          <w:rFonts w:cs="Arial"/>
          <w:b/>
          <w:sz w:val="24"/>
          <w:szCs w:val="24"/>
          <w:lang w:val="sr-Cyrl-RS"/>
        </w:rPr>
        <w:t>5</w:t>
      </w:r>
      <w:r>
        <w:rPr>
          <w:rFonts w:cs="Arial"/>
          <w:b/>
          <w:sz w:val="24"/>
          <w:szCs w:val="24"/>
          <w:lang w:val="sr-Cyrl-RS"/>
        </w:rPr>
        <w:t>.</w:t>
      </w:r>
    </w:p>
    <w:p w:rsidR="00B172C9" w:rsidRPr="00EE793E" w:rsidRDefault="00B172C9" w:rsidP="00B172C9">
      <w:pPr>
        <w:pStyle w:val="KDParagraf"/>
        <w:spacing w:before="0"/>
        <w:jc w:val="center"/>
        <w:rPr>
          <w:rFonts w:cs="Arial"/>
          <w:sz w:val="24"/>
          <w:szCs w:val="24"/>
        </w:rPr>
      </w:pPr>
    </w:p>
    <w:p w:rsidR="00B172C9" w:rsidRPr="00EC5BB4" w:rsidRDefault="00B172C9" w:rsidP="00B172C9">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w:t>
      </w:r>
      <w:r w:rsidRPr="00EC5BB4">
        <w:rPr>
          <w:rFonts w:eastAsia="Calibri" w:cs="Arial"/>
          <w:noProof/>
          <w:sz w:val="24"/>
          <w:szCs w:val="24"/>
          <w:lang w:val="ru-RU"/>
        </w:rPr>
        <w:t>(</w:t>
      </w:r>
      <w:r>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B172C9" w:rsidRDefault="00B172C9" w:rsidP="00B172C9">
      <w:pPr>
        <w:pStyle w:val="KDParagraf"/>
        <w:spacing w:before="0"/>
        <w:rPr>
          <w:rFonts w:eastAsia="Calibri" w:cs="Arial"/>
          <w:noProof/>
          <w:sz w:val="24"/>
          <w:szCs w:val="24"/>
          <w:lang w:val="ru-RU"/>
        </w:rPr>
      </w:pPr>
    </w:p>
    <w:p w:rsidR="00B172C9" w:rsidRPr="00EC5BB4" w:rsidRDefault="00B172C9" w:rsidP="00B172C9">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B172C9" w:rsidRDefault="00B172C9" w:rsidP="00EE793E">
      <w:pPr>
        <w:pStyle w:val="KDParagraf"/>
        <w:spacing w:before="0"/>
        <w:rPr>
          <w:rFonts w:cs="Arial"/>
          <w:sz w:val="24"/>
          <w:szCs w:val="24"/>
        </w:rPr>
      </w:pPr>
    </w:p>
    <w:p w:rsidR="00AF7885" w:rsidRPr="00EE793E" w:rsidRDefault="00AF7885" w:rsidP="00627436">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B1220B">
        <w:rPr>
          <w:rFonts w:cs="Arial"/>
          <w:b/>
          <w:sz w:val="24"/>
          <w:szCs w:val="24"/>
          <w:lang w:val="sr-Cyrl-RS"/>
        </w:rPr>
        <w:t>6</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B1220B">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F4613F" w:rsidRDefault="00F4613F" w:rsidP="00627436">
      <w:pPr>
        <w:pStyle w:val="KDParagraf"/>
        <w:spacing w:before="0"/>
        <w:jc w:val="center"/>
        <w:rPr>
          <w:rFonts w:cs="Arial"/>
          <w:b/>
          <w:sz w:val="24"/>
          <w:szCs w:val="24"/>
        </w:rPr>
      </w:pPr>
    </w:p>
    <w:p w:rsidR="00F4613F" w:rsidRDefault="00F4613F" w:rsidP="00627436">
      <w:pPr>
        <w:pStyle w:val="KDParagraf"/>
        <w:spacing w:before="0"/>
        <w:jc w:val="center"/>
        <w:rPr>
          <w:rFonts w:cs="Arial"/>
          <w:b/>
          <w:sz w:val="24"/>
          <w:szCs w:val="24"/>
        </w:rPr>
      </w:pPr>
    </w:p>
    <w:p w:rsidR="00F4613F" w:rsidRDefault="00F4613F" w:rsidP="00627436">
      <w:pPr>
        <w:pStyle w:val="KDParagraf"/>
        <w:spacing w:before="0"/>
        <w:jc w:val="center"/>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B1220B">
        <w:rPr>
          <w:rFonts w:cs="Arial"/>
          <w:b/>
          <w:sz w:val="24"/>
          <w:szCs w:val="24"/>
          <w:lang w:val="sr-Cyrl-RS"/>
        </w:rPr>
        <w:t>8</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627436" w:rsidRPr="00EE793E" w:rsidRDefault="00627436" w:rsidP="00627436">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Уговору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B172C9" w:rsidRDefault="00B172C9" w:rsidP="00B172C9">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B1220B">
        <w:rPr>
          <w:rFonts w:cs="Arial"/>
          <w:b/>
          <w:sz w:val="24"/>
          <w:szCs w:val="24"/>
          <w:lang w:val="sr-Cyrl-RS"/>
        </w:rPr>
        <w:t>29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7467D" w:rsidRDefault="00E7467D"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3028EB">
        <w:rPr>
          <w:rFonts w:cs="Arial"/>
          <w:b/>
          <w:sz w:val="24"/>
          <w:szCs w:val="24"/>
          <w:lang w:val="sr-Cyrl-RS"/>
        </w:rPr>
        <w:t>3</w:t>
      </w:r>
      <w:r w:rsidR="00B1220B">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627436"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_____од_______2017.г</w:t>
      </w:r>
      <w:r>
        <w:rPr>
          <w:rFonts w:cs="Arial"/>
          <w:sz w:val="24"/>
          <w:szCs w:val="24"/>
          <w:lang w:val="sr-Cyrl-RS"/>
        </w:rPr>
        <w:t>од.</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27436">
        <w:rPr>
          <w:rFonts w:cs="Arial"/>
          <w:sz w:val="24"/>
          <w:szCs w:val="24"/>
          <w:lang w:val="sr-Cyrl-RS"/>
        </w:rPr>
        <w:t>5</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627436">
        <w:rPr>
          <w:rFonts w:cs="Arial"/>
          <w:sz w:val="24"/>
          <w:szCs w:val="24"/>
          <w:lang w:val="sr-Cyrl-RS"/>
        </w:rPr>
        <w:t>6</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p>
    <w:p w:rsidR="00E7467D" w:rsidRDefault="00627436" w:rsidP="00627436">
      <w:pPr>
        <w:pStyle w:val="KDParagraf"/>
        <w:spacing w:before="0"/>
        <w:rPr>
          <w:rFonts w:cs="Arial"/>
          <w:sz w:val="24"/>
          <w:szCs w:val="24"/>
          <w:lang w:val="sr-Cyrl-RS"/>
        </w:rPr>
      </w:pPr>
      <w:r>
        <w:rPr>
          <w:rFonts w:cs="Arial"/>
          <w:sz w:val="24"/>
          <w:szCs w:val="24"/>
        </w:rPr>
        <w:t xml:space="preserve">Прилог број </w:t>
      </w:r>
      <w:r>
        <w:rPr>
          <w:rFonts w:cs="Arial"/>
          <w:sz w:val="24"/>
          <w:szCs w:val="24"/>
          <w:lang w:val="sr-Cyrl-RS"/>
        </w:rPr>
        <w:t>7</w:t>
      </w:r>
      <w:r>
        <w:rPr>
          <w:rFonts w:cs="Arial"/>
          <w:sz w:val="24"/>
          <w:szCs w:val="24"/>
          <w:lang w:val="sr-Cyrl-RS"/>
        </w:rPr>
        <w:tab/>
        <w:t>Средство финансијског обезбеђења</w:t>
      </w:r>
    </w:p>
    <w:p w:rsidR="008E7EE7" w:rsidRDefault="008E7EE7" w:rsidP="00EE793E">
      <w:pPr>
        <w:pStyle w:val="KDParagraf"/>
        <w:spacing w:before="0"/>
        <w:rPr>
          <w:rFonts w:cs="Arial"/>
          <w:b/>
          <w:sz w:val="24"/>
          <w:szCs w:val="24"/>
        </w:rPr>
      </w:pPr>
    </w:p>
    <w:p w:rsidR="00EC6B1C" w:rsidRDefault="00EC6B1C" w:rsidP="00EE793E">
      <w:pPr>
        <w:pStyle w:val="KDParagraf"/>
        <w:spacing w:before="0"/>
        <w:rPr>
          <w:rFonts w:cs="Arial"/>
          <w:b/>
          <w:sz w:val="24"/>
          <w:szCs w:val="24"/>
        </w:rPr>
      </w:pPr>
    </w:p>
    <w:p w:rsidR="00EE793E" w:rsidRPr="00EE793E" w:rsidRDefault="00EE793E" w:rsidP="00627436">
      <w:pPr>
        <w:pStyle w:val="KDParagraf"/>
        <w:spacing w:before="0"/>
        <w:jc w:val="center"/>
        <w:rPr>
          <w:rFonts w:cs="Arial"/>
          <w:sz w:val="24"/>
          <w:szCs w:val="24"/>
        </w:rPr>
      </w:pPr>
      <w:r w:rsidRPr="00C64A78">
        <w:rPr>
          <w:rFonts w:cs="Arial"/>
          <w:b/>
          <w:sz w:val="24"/>
          <w:szCs w:val="24"/>
        </w:rPr>
        <w:t xml:space="preserve">Члан </w:t>
      </w:r>
      <w:r w:rsidR="00291A78">
        <w:rPr>
          <w:rFonts w:cs="Arial"/>
          <w:b/>
          <w:sz w:val="24"/>
          <w:szCs w:val="24"/>
          <w:lang w:val="sr-Cyrl-RS"/>
        </w:rPr>
        <w:t>3</w:t>
      </w:r>
      <w:r w:rsidR="00B1220B">
        <w:rPr>
          <w:rFonts w:cs="Arial"/>
          <w:b/>
          <w:sz w:val="24"/>
          <w:szCs w:val="24"/>
          <w:lang w:val="sr-Cyrl-RS"/>
        </w:rPr>
        <w:t>1</w:t>
      </w:r>
      <w:r w:rsidRPr="00EE793E">
        <w:rPr>
          <w:rFonts w:cs="Arial"/>
          <w:sz w:val="24"/>
          <w:szCs w:val="24"/>
        </w:rPr>
        <w:t>.</w:t>
      </w:r>
    </w:p>
    <w:p w:rsidR="00627436" w:rsidRPr="00D66B21" w:rsidRDefault="00627436" w:rsidP="00627436">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Pr="00B172C9" w:rsidRDefault="00DB6ADC" w:rsidP="00906791">
      <w:pPr>
        <w:pStyle w:val="KDParagraf"/>
        <w:tabs>
          <w:tab w:val="left" w:pos="6360"/>
        </w:tabs>
        <w:spacing w:before="0"/>
        <w:rPr>
          <w:rFonts w:cs="Arial"/>
          <w:sz w:val="24"/>
          <w:szCs w:val="24"/>
          <w:lang w:val="sr-Cyrl-RS"/>
        </w:rPr>
      </w:pPr>
      <w:r w:rsidRPr="00B172C9">
        <w:rPr>
          <w:rFonts w:cs="Arial"/>
          <w:sz w:val="24"/>
          <w:szCs w:val="24"/>
          <w:lang w:val="sr-Cyrl-RS"/>
        </w:rPr>
        <w:t xml:space="preserve">               </w:t>
      </w:r>
      <w:r w:rsidR="008C29DC" w:rsidRPr="00B172C9">
        <w:rPr>
          <w:rFonts w:cs="Arial"/>
          <w:sz w:val="24"/>
          <w:szCs w:val="24"/>
          <w:lang w:val="sr-Cyrl-RS"/>
        </w:rPr>
        <w:t xml:space="preserve"> КУПАЦ</w:t>
      </w:r>
      <w:r w:rsidR="00906791" w:rsidRPr="00B172C9">
        <w:rPr>
          <w:rFonts w:cs="Arial"/>
          <w:sz w:val="24"/>
          <w:szCs w:val="24"/>
          <w:lang w:val="sr-Cyrl-RS"/>
        </w:rPr>
        <w:t xml:space="preserve"> </w:t>
      </w:r>
      <w:r w:rsidR="003067C0" w:rsidRPr="00B172C9">
        <w:rPr>
          <w:rFonts w:cs="Arial"/>
          <w:sz w:val="24"/>
          <w:szCs w:val="24"/>
          <w:lang w:val="sr-Cyrl-RS"/>
        </w:rPr>
        <w:tab/>
        <w:t>ПРОДАВАЦ</w:t>
      </w:r>
    </w:p>
    <w:p w:rsidR="001463A3" w:rsidRPr="00B172C9" w:rsidRDefault="001463A3" w:rsidP="00906791">
      <w:pPr>
        <w:pStyle w:val="KDParagraf"/>
        <w:tabs>
          <w:tab w:val="left" w:pos="6360"/>
        </w:tabs>
        <w:spacing w:before="0"/>
        <w:rPr>
          <w:rFonts w:cs="Arial"/>
          <w:sz w:val="24"/>
          <w:szCs w:val="24"/>
          <w:lang w:val="sr-Cyrl-RS"/>
        </w:rPr>
      </w:pPr>
      <w:r w:rsidRPr="00B172C9">
        <w:rPr>
          <w:rFonts w:cs="Arial"/>
          <w:sz w:val="24"/>
          <w:szCs w:val="24"/>
          <w:lang w:val="sr-Cyrl-RS"/>
        </w:rPr>
        <w:t xml:space="preserve">          Јавно предузеће </w:t>
      </w:r>
      <w:r w:rsidR="003067C0" w:rsidRPr="00B172C9">
        <w:rPr>
          <w:rFonts w:cs="Arial"/>
          <w:sz w:val="24"/>
          <w:szCs w:val="24"/>
          <w:lang w:val="sr-Cyrl-RS"/>
        </w:rPr>
        <w:t xml:space="preserve">                                                            Назив</w:t>
      </w:r>
    </w:p>
    <w:p w:rsidR="00EE793E" w:rsidRPr="00B172C9" w:rsidRDefault="00A10126" w:rsidP="00906791">
      <w:pPr>
        <w:pStyle w:val="KDParagraf"/>
        <w:tabs>
          <w:tab w:val="left" w:pos="6360"/>
        </w:tabs>
        <w:spacing w:before="0"/>
        <w:rPr>
          <w:rFonts w:cs="Arial"/>
          <w:sz w:val="24"/>
          <w:szCs w:val="24"/>
          <w:lang w:val="sr-Cyrl-RS"/>
        </w:rPr>
      </w:pPr>
      <w:r w:rsidRPr="00B172C9">
        <w:rPr>
          <w:rFonts w:cs="Arial"/>
          <w:sz w:val="24"/>
          <w:szCs w:val="24"/>
          <w:lang w:val="sr-Cyrl-RS"/>
        </w:rPr>
        <w:t>„</w:t>
      </w:r>
      <w:r w:rsidR="001463A3" w:rsidRPr="00B172C9">
        <w:rPr>
          <w:rFonts w:cs="Arial"/>
          <w:sz w:val="24"/>
          <w:szCs w:val="24"/>
          <w:lang w:val="sr-Cyrl-RS"/>
        </w:rPr>
        <w:t>Електропривреда Србије</w:t>
      </w:r>
      <w:r w:rsidRPr="00B172C9">
        <w:rPr>
          <w:rFonts w:cs="Arial"/>
          <w:sz w:val="24"/>
          <w:szCs w:val="24"/>
          <w:lang w:val="sr-Cyrl-RS"/>
        </w:rPr>
        <w:t>“</w:t>
      </w:r>
      <w:r w:rsidR="001463A3" w:rsidRPr="00B172C9">
        <w:rPr>
          <w:rFonts w:cs="Arial"/>
          <w:sz w:val="24"/>
          <w:szCs w:val="24"/>
          <w:lang w:val="sr-Cyrl-RS"/>
        </w:rPr>
        <w:t xml:space="preserve"> Београд</w:t>
      </w:r>
      <w:r w:rsidR="00906791" w:rsidRPr="00B172C9">
        <w:rPr>
          <w:rFonts w:cs="Arial"/>
          <w:sz w:val="24"/>
          <w:szCs w:val="24"/>
          <w:lang w:val="sr-Cyrl-RS"/>
        </w:rPr>
        <w:t xml:space="preserve">           </w:t>
      </w:r>
      <w:r w:rsidR="001463A3" w:rsidRPr="00B172C9">
        <w:rPr>
          <w:rFonts w:cs="Arial"/>
          <w:sz w:val="24"/>
          <w:szCs w:val="24"/>
          <w:lang w:val="sr-Cyrl-RS"/>
        </w:rPr>
        <w:t xml:space="preserve">                </w:t>
      </w:r>
      <w:r w:rsidR="008C29DC" w:rsidRPr="00B172C9">
        <w:rPr>
          <w:rFonts w:cs="Arial"/>
          <w:sz w:val="24"/>
          <w:szCs w:val="24"/>
          <w:lang w:val="sr-Cyrl-RS"/>
        </w:rPr>
        <w:t xml:space="preserve">        </w:t>
      </w:r>
    </w:p>
    <w:p w:rsidR="00C64A78" w:rsidRPr="00B172C9" w:rsidRDefault="00FA4C68" w:rsidP="00EE793E">
      <w:pPr>
        <w:pStyle w:val="KDParagraf"/>
        <w:spacing w:before="0"/>
        <w:rPr>
          <w:rFonts w:cs="Arial"/>
          <w:sz w:val="24"/>
          <w:szCs w:val="24"/>
          <w:lang w:val="sr-Cyrl-RS"/>
        </w:rPr>
      </w:pP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r>
      <w:r w:rsidRPr="00B172C9">
        <w:rPr>
          <w:rFonts w:cs="Arial"/>
          <w:sz w:val="24"/>
          <w:szCs w:val="24"/>
          <w:lang w:val="sr-Cyrl-RS"/>
        </w:rPr>
        <w:tab/>
        <w:t xml:space="preserve">   </w:t>
      </w:r>
    </w:p>
    <w:p w:rsidR="00FA4C68" w:rsidRPr="00B172C9" w:rsidRDefault="00FA4C68" w:rsidP="00EE793E">
      <w:pPr>
        <w:pStyle w:val="KDParagraf"/>
        <w:spacing w:before="0"/>
        <w:rPr>
          <w:rFonts w:cs="Arial"/>
          <w:sz w:val="24"/>
          <w:szCs w:val="24"/>
          <w:lang w:val="sr-Cyrl-RS"/>
        </w:rPr>
      </w:pPr>
    </w:p>
    <w:p w:rsidR="00CC5210" w:rsidRPr="00B172C9" w:rsidRDefault="00906791" w:rsidP="00CC5210">
      <w:pPr>
        <w:pStyle w:val="KDParagraf"/>
        <w:tabs>
          <w:tab w:val="left" w:pos="6000"/>
        </w:tabs>
        <w:spacing w:before="0"/>
        <w:rPr>
          <w:rFonts w:cs="Arial"/>
          <w:sz w:val="24"/>
          <w:szCs w:val="24"/>
          <w:lang w:val="sr-Cyrl-RS"/>
        </w:rPr>
      </w:pPr>
      <w:r w:rsidRPr="00B172C9">
        <w:rPr>
          <w:rFonts w:cs="Arial"/>
          <w:sz w:val="24"/>
          <w:szCs w:val="24"/>
          <w:lang w:val="sr-Cyrl-RS"/>
        </w:rPr>
        <w:t xml:space="preserve">     </w:t>
      </w:r>
      <w:r w:rsidRPr="00B172C9">
        <w:rPr>
          <w:rFonts w:cs="Arial"/>
          <w:sz w:val="24"/>
          <w:szCs w:val="24"/>
        </w:rPr>
        <w:t>_</w:t>
      </w:r>
      <w:r w:rsidR="00FA4C68" w:rsidRPr="00B172C9">
        <w:rPr>
          <w:rFonts w:cs="Arial"/>
          <w:sz w:val="24"/>
          <w:szCs w:val="24"/>
        </w:rPr>
        <w:t>__</w:t>
      </w:r>
      <w:r w:rsidR="00CC5210" w:rsidRPr="00B172C9">
        <w:rPr>
          <w:rFonts w:cs="Arial"/>
          <w:sz w:val="24"/>
          <w:szCs w:val="24"/>
        </w:rPr>
        <w:t xml:space="preserve">________________                                         </w:t>
      </w:r>
      <w:r w:rsidR="00CC5210" w:rsidRPr="00B172C9">
        <w:rPr>
          <w:rFonts w:cs="Arial"/>
          <w:sz w:val="24"/>
          <w:szCs w:val="24"/>
          <w:lang w:val="sr-Cyrl-RS"/>
        </w:rPr>
        <w:t>_____________________</w:t>
      </w:r>
    </w:p>
    <w:p w:rsidR="00EE793E" w:rsidRPr="00B172C9" w:rsidRDefault="00EE793E" w:rsidP="00EE793E">
      <w:pPr>
        <w:pStyle w:val="KDParagraf"/>
        <w:spacing w:before="0"/>
        <w:rPr>
          <w:rFonts w:cs="Arial"/>
          <w:sz w:val="24"/>
          <w:szCs w:val="24"/>
        </w:rPr>
      </w:pPr>
      <w:r w:rsidRPr="00B172C9">
        <w:rPr>
          <w:rFonts w:cs="Arial"/>
          <w:sz w:val="24"/>
          <w:szCs w:val="24"/>
        </w:rPr>
        <w:tab/>
      </w:r>
      <w:r w:rsidRPr="00B172C9">
        <w:rPr>
          <w:rFonts w:cs="Arial"/>
          <w:sz w:val="24"/>
          <w:szCs w:val="24"/>
        </w:rPr>
        <w:tab/>
      </w:r>
      <w:r w:rsidR="00FA4C68" w:rsidRPr="00B172C9">
        <w:rPr>
          <w:rFonts w:cs="Arial"/>
          <w:sz w:val="24"/>
          <w:szCs w:val="24"/>
          <w:lang w:val="sr-Cyrl-RS"/>
        </w:rPr>
        <w:t xml:space="preserve">Милорад Грчић </w:t>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t xml:space="preserve">     Име и презиме                                                         </w:t>
      </w:r>
      <w:r w:rsidR="00FA4C68" w:rsidRPr="00B172C9">
        <w:rPr>
          <w:rFonts w:cs="Arial"/>
          <w:sz w:val="24"/>
          <w:szCs w:val="24"/>
        </w:rPr>
        <w:t xml:space="preserve">  </w:t>
      </w:r>
      <w:r w:rsidR="00FA4C68" w:rsidRPr="00B172C9">
        <w:rPr>
          <w:rFonts w:cs="Arial"/>
          <w:sz w:val="24"/>
          <w:szCs w:val="24"/>
          <w:lang w:val="sr-Cyrl-RS"/>
        </w:rPr>
        <w:t xml:space="preserve"> </w:t>
      </w:r>
      <w:r w:rsidR="00906791" w:rsidRPr="00B172C9">
        <w:rPr>
          <w:rFonts w:cs="Arial"/>
          <w:sz w:val="24"/>
          <w:szCs w:val="24"/>
          <w:lang w:val="sr-Cyrl-RS"/>
        </w:rPr>
        <w:t xml:space="preserve">               </w:t>
      </w:r>
      <w:r w:rsidR="00CC5210" w:rsidRPr="00B172C9">
        <w:rPr>
          <w:rFonts w:cs="Arial"/>
          <w:sz w:val="24"/>
          <w:szCs w:val="24"/>
          <w:lang w:val="sr-Cyrl-RS"/>
        </w:rPr>
        <w:t xml:space="preserve">                                                </w:t>
      </w:r>
      <w:r w:rsidR="00906791" w:rsidRPr="00B172C9">
        <w:rPr>
          <w:rFonts w:cs="Arial"/>
          <w:sz w:val="24"/>
          <w:szCs w:val="24"/>
          <w:lang w:val="sr-Cyrl-RS"/>
        </w:rPr>
        <w:t xml:space="preserve"> </w:t>
      </w:r>
    </w:p>
    <w:p w:rsidR="00FA4C68" w:rsidRPr="00B172C9" w:rsidRDefault="00CC5210" w:rsidP="00FA4C68">
      <w:pPr>
        <w:pStyle w:val="KDParagraf"/>
        <w:spacing w:before="0"/>
        <w:rPr>
          <w:rFonts w:cs="Arial"/>
          <w:sz w:val="24"/>
          <w:szCs w:val="24"/>
          <w:lang w:val="sr-Cyrl-RS"/>
        </w:rPr>
      </w:pPr>
      <w:r w:rsidRPr="00B172C9">
        <w:rPr>
          <w:rFonts w:cs="Arial"/>
          <w:sz w:val="24"/>
          <w:szCs w:val="24"/>
          <w:lang w:val="sr-Cyrl-RS"/>
        </w:rPr>
        <w:t xml:space="preserve">       </w:t>
      </w:r>
      <w:r w:rsidR="00FA4C68" w:rsidRPr="00B172C9">
        <w:rPr>
          <w:rFonts w:cs="Arial"/>
          <w:sz w:val="24"/>
          <w:szCs w:val="24"/>
          <w:lang w:val="sr-Cyrl-RS"/>
        </w:rPr>
        <w:t xml:space="preserve">  </w:t>
      </w:r>
      <w:r w:rsidR="009A3428" w:rsidRPr="00B172C9">
        <w:rPr>
          <w:rFonts w:cs="Arial"/>
          <w:sz w:val="24"/>
          <w:szCs w:val="24"/>
          <w:lang w:val="sr-Cyrl-RS"/>
        </w:rPr>
        <w:t xml:space="preserve">  в</w:t>
      </w:r>
      <w:r w:rsidRPr="00B172C9">
        <w:rPr>
          <w:rFonts w:cs="Arial"/>
          <w:sz w:val="24"/>
          <w:szCs w:val="24"/>
          <w:lang w:val="sr-Cyrl-RS"/>
        </w:rPr>
        <w:t>.д.</w:t>
      </w:r>
      <w:r w:rsidR="009A3428" w:rsidRPr="00B172C9">
        <w:rPr>
          <w:rFonts w:cs="Arial"/>
          <w:sz w:val="24"/>
          <w:szCs w:val="24"/>
          <w:lang w:val="sr-Cyrl-RS"/>
        </w:rPr>
        <w:t xml:space="preserve"> </w:t>
      </w:r>
      <w:r w:rsidRPr="00B172C9">
        <w:rPr>
          <w:rFonts w:cs="Arial"/>
          <w:sz w:val="24"/>
          <w:szCs w:val="24"/>
          <w:lang w:val="sr-Cyrl-RS"/>
        </w:rPr>
        <w:t>директора</w:t>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r>
      <w:r w:rsidR="00FA4C68" w:rsidRPr="00B172C9">
        <w:rPr>
          <w:rFonts w:cs="Arial"/>
          <w:sz w:val="24"/>
          <w:szCs w:val="24"/>
          <w:lang w:val="sr-Cyrl-RS"/>
        </w:rPr>
        <w:tab/>
        <w:t xml:space="preserve">          Функција</w:t>
      </w:r>
    </w:p>
    <w:p w:rsidR="00CC5210" w:rsidRPr="00B172C9" w:rsidRDefault="00CC5210" w:rsidP="00CC5210">
      <w:pPr>
        <w:pStyle w:val="KDParagraf"/>
        <w:tabs>
          <w:tab w:val="left" w:pos="6315"/>
        </w:tabs>
        <w:spacing w:before="0"/>
        <w:rPr>
          <w:rFonts w:cs="Arial"/>
          <w:sz w:val="24"/>
          <w:szCs w:val="24"/>
          <w:lang w:val="sr-Cyrl-RS"/>
        </w:rPr>
      </w:pPr>
      <w:r w:rsidRPr="00B172C9">
        <w:rPr>
          <w:rFonts w:cs="Arial"/>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sectPr w:rsidR="00EE793E" w:rsidRPr="00EE793E"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B8" w:rsidRDefault="00592AB8">
      <w:r>
        <w:separator/>
      </w:r>
    </w:p>
    <w:p w:rsidR="00592AB8" w:rsidRDefault="00592AB8"/>
  </w:endnote>
  <w:endnote w:type="continuationSeparator" w:id="0">
    <w:p w:rsidR="00592AB8" w:rsidRDefault="00592AB8">
      <w:r>
        <w:continuationSeparator/>
      </w:r>
    </w:p>
    <w:p w:rsidR="00592AB8" w:rsidRDefault="0059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roman"/>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roman"/>
    <w:pitch w:val="variable"/>
  </w:font>
  <w:font w:name="HelveticaPlain">
    <w:charset w:val="00"/>
    <w:family w:val="roman"/>
    <w:pitch w:val="variable"/>
  </w:font>
  <w:font w:name="StarSymbol">
    <w:charset w:val="00"/>
    <w:family w:val="auto"/>
    <w:pitch w:val="default"/>
  </w:font>
  <w:font w:name="FuturaA Md BT">
    <w:charset w:val="00"/>
    <w:family w:val="roman"/>
    <w:pitch w:val="variable"/>
  </w:font>
  <w:font w:name="HelveticaBold">
    <w:charset w:val="00"/>
    <w:family w:val="roman"/>
    <w:pitch w:val="variable"/>
  </w:font>
  <w:font w:name="Optima">
    <w:charset w:val="00"/>
    <w:family w:val="roman"/>
    <w:pitch w:val="variable"/>
  </w:font>
  <w:font w:name="CTimesRoman">
    <w:charset w:val="00"/>
    <w:family w:val="roman"/>
    <w:pitch w:val="variable"/>
  </w:font>
  <w:font w:name="CTimesBold">
    <w:charset w:val="00"/>
    <w:family w:val="roman"/>
    <w:pitch w:val="variable"/>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D" w:rsidRDefault="00ED124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124D" w:rsidRDefault="00ED124D" w:rsidP="00841BE7">
    <w:pPr>
      <w:pStyle w:val="Footer"/>
      <w:ind w:right="360"/>
    </w:pPr>
  </w:p>
  <w:p w:rsidR="00ED124D" w:rsidRDefault="00ED124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D" w:rsidRPr="00EC5BB4" w:rsidRDefault="00ED124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E4AC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E4ACB">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D" w:rsidRPr="00EC5BB4" w:rsidRDefault="00ED124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E4AC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E4ACB">
      <w:rPr>
        <w:rStyle w:val="PageNumber"/>
        <w:rFonts w:cs="Arial"/>
        <w:b/>
        <w:noProof/>
        <w:szCs w:val="24"/>
      </w:rPr>
      <w:t>72</w:t>
    </w:r>
    <w:r w:rsidRPr="00EC5BB4">
      <w:rPr>
        <w:rStyle w:val="PageNumber"/>
        <w:rFonts w:cs="Arial"/>
        <w:b/>
        <w:szCs w:val="24"/>
      </w:rPr>
      <w:fldChar w:fldCharType="end"/>
    </w:r>
  </w:p>
  <w:p w:rsidR="00ED124D" w:rsidRDefault="00ED1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B8" w:rsidRDefault="00592AB8">
      <w:r>
        <w:separator/>
      </w:r>
    </w:p>
    <w:p w:rsidR="00592AB8" w:rsidRDefault="00592AB8"/>
  </w:footnote>
  <w:footnote w:type="continuationSeparator" w:id="0">
    <w:p w:rsidR="00592AB8" w:rsidRDefault="00592AB8">
      <w:r>
        <w:continuationSeparator/>
      </w:r>
    </w:p>
    <w:p w:rsidR="00592AB8" w:rsidRDefault="00592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D" w:rsidRDefault="00ED124D" w:rsidP="004276AD">
    <w:pPr>
      <w:pStyle w:val="Header"/>
      <w:rPr>
        <w:sz w:val="20"/>
      </w:rPr>
    </w:pPr>
  </w:p>
  <w:p w:rsidR="00ED124D" w:rsidRPr="00A1430C" w:rsidRDefault="00ED124D"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Ј</w:t>
    </w:r>
    <w:r w:rsidRPr="00A1430C">
      <w:rPr>
        <w:sz w:val="22"/>
        <w:szCs w:val="22"/>
      </w:rPr>
      <w:t>Н</w:t>
    </w:r>
    <w:r>
      <w:rPr>
        <w:sz w:val="22"/>
        <w:szCs w:val="22"/>
      </w:rPr>
      <w:t>/</w:t>
    </w:r>
    <w:r>
      <w:rPr>
        <w:b/>
        <w:sz w:val="22"/>
        <w:szCs w:val="22"/>
      </w:rPr>
      <w:t>8200/0006/2017</w:t>
    </w:r>
  </w:p>
  <w:p w:rsidR="00ED124D" w:rsidRPr="004276AD" w:rsidRDefault="00ED124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4D" w:rsidRDefault="00ED124D" w:rsidP="004276AD">
    <w:pPr>
      <w:pStyle w:val="Header"/>
    </w:pPr>
  </w:p>
  <w:p w:rsidR="00ED124D" w:rsidRPr="00DF5697" w:rsidRDefault="00ED124D"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BE7F45">
      <w:rPr>
        <w:sz w:val="22"/>
        <w:szCs w:val="22"/>
        <w:lang w:val="sr-Cyrl-RS"/>
      </w:rPr>
      <w:t xml:space="preserve">/ </w:t>
    </w:r>
    <w:r>
      <w:rPr>
        <w:sz w:val="22"/>
        <w:szCs w:val="22"/>
      </w:rPr>
      <w:t>8200</w:t>
    </w:r>
    <w:r w:rsidRPr="00BE7F45">
      <w:rPr>
        <w:sz w:val="22"/>
        <w:szCs w:val="22"/>
        <w:lang w:val="sr-Cyrl-RS"/>
      </w:rPr>
      <w:t>/</w:t>
    </w:r>
    <w:r>
      <w:rPr>
        <w:sz w:val="22"/>
        <w:szCs w:val="22"/>
      </w:rPr>
      <w:t>00</w:t>
    </w:r>
    <w:r>
      <w:rPr>
        <w:sz w:val="22"/>
        <w:szCs w:val="22"/>
        <w:lang w:val="sr-Cyrl-RS"/>
      </w:rPr>
      <w:t>06</w:t>
    </w:r>
    <w:r>
      <w:rPr>
        <w:sz w:val="22"/>
        <w:szCs w:val="22"/>
        <w:lang w:val="sr-Latn-RS"/>
      </w:rPr>
      <w:t>/2017</w:t>
    </w:r>
  </w:p>
  <w:p w:rsidR="00ED124D" w:rsidRPr="00210557" w:rsidRDefault="00ED124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779F7"/>
    <w:multiLevelType w:val="multilevel"/>
    <w:tmpl w:val="87043C5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0F877394"/>
    <w:multiLevelType w:val="hybridMultilevel"/>
    <w:tmpl w:val="8ED865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4B87209"/>
    <w:multiLevelType w:val="multilevel"/>
    <w:tmpl w:val="0E16D0D0"/>
    <w:styleLink w:val="WWNum31"/>
    <w:lvl w:ilvl="0">
      <w:start w:val="1"/>
      <w:numFmt w:val="decimal"/>
      <w:lvlText w:val="%1."/>
      <w:lvlJc w:val="left"/>
      <w:pPr>
        <w:ind w:left="360" w:hanging="360"/>
      </w:pPr>
    </w:lvl>
    <w:lvl w:ilvl="1">
      <w:start w:val="1"/>
      <w:numFmt w:val="lowerLetter"/>
      <w:lvlText w:val="%2."/>
      <w:lvlJc w:val="left"/>
      <w:pPr>
        <w:ind w:left="1050" w:hanging="360"/>
      </w:pPr>
    </w:lvl>
    <w:lvl w:ilvl="2">
      <w:start w:val="1"/>
      <w:numFmt w:val="lowerRoman"/>
      <w:lvlText w:val="%1.%2.%3."/>
      <w:lvlJc w:val="right"/>
      <w:pPr>
        <w:ind w:left="1770" w:hanging="180"/>
      </w:pPr>
    </w:lvl>
    <w:lvl w:ilvl="3">
      <w:start w:val="1"/>
      <w:numFmt w:val="decimal"/>
      <w:lvlText w:val="%1.%2.%3.%4."/>
      <w:lvlJc w:val="left"/>
      <w:pPr>
        <w:ind w:left="2490" w:hanging="360"/>
      </w:pPr>
    </w:lvl>
    <w:lvl w:ilvl="4">
      <w:start w:val="1"/>
      <w:numFmt w:val="lowerLetter"/>
      <w:lvlText w:val="%1.%2.%3.%4.%5."/>
      <w:lvlJc w:val="left"/>
      <w:pPr>
        <w:ind w:left="3210" w:hanging="360"/>
      </w:pPr>
    </w:lvl>
    <w:lvl w:ilvl="5">
      <w:start w:val="1"/>
      <w:numFmt w:val="lowerRoman"/>
      <w:lvlText w:val="%1.%2.%3.%4.%5.%6."/>
      <w:lvlJc w:val="right"/>
      <w:pPr>
        <w:ind w:left="3930" w:hanging="180"/>
      </w:pPr>
    </w:lvl>
    <w:lvl w:ilvl="6">
      <w:start w:val="1"/>
      <w:numFmt w:val="decimal"/>
      <w:lvlText w:val="%1.%2.%3.%4.%5.%6.%7."/>
      <w:lvlJc w:val="left"/>
      <w:pPr>
        <w:ind w:left="4650" w:hanging="360"/>
      </w:pPr>
    </w:lvl>
    <w:lvl w:ilvl="7">
      <w:start w:val="1"/>
      <w:numFmt w:val="lowerLetter"/>
      <w:lvlText w:val="%1.%2.%3.%4.%5.%6.%7.%8."/>
      <w:lvlJc w:val="left"/>
      <w:pPr>
        <w:ind w:left="5370" w:hanging="360"/>
      </w:pPr>
    </w:lvl>
    <w:lvl w:ilvl="8">
      <w:start w:val="1"/>
      <w:numFmt w:val="lowerRoman"/>
      <w:lvlText w:val="%1.%2.%3.%4.%5.%6.%7.%8.%9."/>
      <w:lvlJc w:val="right"/>
      <w:pPr>
        <w:ind w:left="6090" w:hanging="180"/>
      </w:pPr>
    </w:lvl>
  </w:abstractNum>
  <w:abstractNum w:abstractNumId="72"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A208B3"/>
    <w:multiLevelType w:val="multilevel"/>
    <w:tmpl w:val="DDD4BABE"/>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4F7241"/>
    <w:multiLevelType w:val="hybridMultilevel"/>
    <w:tmpl w:val="A356C22E"/>
    <w:lvl w:ilvl="0" w:tplc="CF687374">
      <w:start w:val="2"/>
      <w:numFmt w:val="bullet"/>
      <w:lvlText w:val="-"/>
      <w:lvlJc w:val="left"/>
      <w:pPr>
        <w:ind w:left="1083" w:hanging="360"/>
      </w:pPr>
      <w:rPr>
        <w:rFonts w:ascii="Times New Roman" w:eastAsia="TimesNewRomanPSMT"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6D6F4C"/>
    <w:multiLevelType w:val="hybridMultilevel"/>
    <w:tmpl w:val="A42486A4"/>
    <w:lvl w:ilvl="0" w:tplc="BBFA0762">
      <w:start w:val="1"/>
      <w:numFmt w:val="decimal"/>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3" w15:restartNumberingAfterBreak="0">
    <w:nsid w:val="4AF56409"/>
    <w:multiLevelType w:val="hybridMultilevel"/>
    <w:tmpl w:val="DC240E80"/>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955120"/>
    <w:multiLevelType w:val="hybridMultilevel"/>
    <w:tmpl w:val="18922098"/>
    <w:lvl w:ilvl="0" w:tplc="CF687374">
      <w:start w:val="2"/>
      <w:numFmt w:val="bullet"/>
      <w:lvlText w:val="-"/>
      <w:lvlJc w:val="left"/>
      <w:pPr>
        <w:ind w:left="720" w:hanging="360"/>
      </w:pPr>
      <w:rPr>
        <w:rFonts w:ascii="Times New Roman" w:eastAsia="TimesNewRomanPSMT" w:hAnsi="Times New Roman" w:cs="Times New Roman" w:hint="default"/>
      </w:rPr>
    </w:lvl>
    <w:lvl w:ilvl="1" w:tplc="CF687374">
      <w:start w:val="2"/>
      <w:numFmt w:val="bullet"/>
      <w:lvlText w:val="-"/>
      <w:lvlJc w:val="left"/>
      <w:pPr>
        <w:ind w:left="1440" w:hanging="360"/>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8028AC"/>
    <w:multiLevelType w:val="hybridMultilevel"/>
    <w:tmpl w:val="2A16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2DD4675"/>
    <w:multiLevelType w:val="hybridMultilevel"/>
    <w:tmpl w:val="66623494"/>
    <w:lvl w:ilvl="0" w:tplc="C68C765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095F3C"/>
    <w:multiLevelType w:val="hybridMultilevel"/>
    <w:tmpl w:val="C1CC4CC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02" w15:restartNumberingAfterBreak="0">
    <w:nsid w:val="7F05369B"/>
    <w:multiLevelType w:val="hybridMultilevel"/>
    <w:tmpl w:val="80444E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68"/>
  </w:num>
  <w:num w:numId="3">
    <w:abstractNumId w:val="88"/>
  </w:num>
  <w:num w:numId="4">
    <w:abstractNumId w:val="61"/>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0"/>
  </w:num>
  <w:num w:numId="8">
    <w:abstractNumId w:val="78"/>
  </w:num>
  <w:num w:numId="9">
    <w:abstractNumId w:val="73"/>
  </w:num>
  <w:num w:numId="10">
    <w:abstractNumId w:val="64"/>
  </w:num>
  <w:num w:numId="11">
    <w:abstractNumId w:val="62"/>
  </w:num>
  <w:num w:numId="12">
    <w:abstractNumId w:val="80"/>
  </w:num>
  <w:num w:numId="13">
    <w:abstractNumId w:val="67"/>
  </w:num>
  <w:num w:numId="14">
    <w:abstractNumId w:val="89"/>
  </w:num>
  <w:num w:numId="15">
    <w:abstractNumId w:val="93"/>
  </w:num>
  <w:num w:numId="16">
    <w:abstractNumId w:val="89"/>
  </w:num>
  <w:num w:numId="17">
    <w:abstractNumId w:val="53"/>
  </w:num>
  <w:num w:numId="18">
    <w:abstractNumId w:val="92"/>
  </w:num>
  <w:num w:numId="19">
    <w:abstractNumId w:val="70"/>
  </w:num>
  <w:num w:numId="20">
    <w:abstractNumId w:val="51"/>
  </w:num>
  <w:num w:numId="21">
    <w:abstractNumId w:val="49"/>
  </w:num>
  <w:num w:numId="22">
    <w:abstractNumId w:val="66"/>
  </w:num>
  <w:num w:numId="23">
    <w:abstractNumId w:val="75"/>
  </w:num>
  <w:num w:numId="24">
    <w:abstractNumId w:val="69"/>
  </w:num>
  <w:num w:numId="25">
    <w:abstractNumId w:val="52"/>
  </w:num>
  <w:num w:numId="26">
    <w:abstractNumId w:val="72"/>
  </w:num>
  <w:num w:numId="27">
    <w:abstractNumId w:val="54"/>
  </w:num>
  <w:num w:numId="28">
    <w:abstractNumId w:val="102"/>
  </w:num>
  <w:num w:numId="29">
    <w:abstractNumId w:val="50"/>
  </w:num>
  <w:num w:numId="30">
    <w:abstractNumId w:val="82"/>
  </w:num>
  <w:num w:numId="31">
    <w:abstractNumId w:val="101"/>
  </w:num>
  <w:num w:numId="32">
    <w:abstractNumId w:val="55"/>
  </w:num>
  <w:num w:numId="33">
    <w:abstractNumId w:val="91"/>
  </w:num>
  <w:num w:numId="34">
    <w:abstractNumId w:val="87"/>
  </w:num>
  <w:num w:numId="35">
    <w:abstractNumId w:val="77"/>
  </w:num>
  <w:num w:numId="36">
    <w:abstractNumId w:val="71"/>
  </w:num>
  <w:num w:numId="37">
    <w:abstractNumId w:val="57"/>
  </w:num>
  <w:num w:numId="38">
    <w:abstractNumId w:val="97"/>
  </w:num>
  <w:num w:numId="39">
    <w:abstractNumId w:val="95"/>
  </w:num>
  <w:num w:numId="40">
    <w:abstractNumId w:val="56"/>
  </w:num>
  <w:num w:numId="41">
    <w:abstractNumId w:val="79"/>
  </w:num>
  <w:num w:numId="42">
    <w:abstractNumId w:val="83"/>
  </w:num>
  <w:num w:numId="43">
    <w:abstractNumId w:val="8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23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5D"/>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810"/>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AF"/>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864"/>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D7E43"/>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4E6A"/>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7F"/>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2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448"/>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B57"/>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73"/>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9A"/>
    <w:rsid w:val="00204027"/>
    <w:rsid w:val="00204111"/>
    <w:rsid w:val="00204871"/>
    <w:rsid w:val="002049BE"/>
    <w:rsid w:val="00204F32"/>
    <w:rsid w:val="00205B96"/>
    <w:rsid w:val="00205C4A"/>
    <w:rsid w:val="00206385"/>
    <w:rsid w:val="002067CF"/>
    <w:rsid w:val="00206ABA"/>
    <w:rsid w:val="00206AD0"/>
    <w:rsid w:val="00207019"/>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13"/>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DC"/>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0CB"/>
    <w:rsid w:val="002731BE"/>
    <w:rsid w:val="00273823"/>
    <w:rsid w:val="00273AC6"/>
    <w:rsid w:val="00274100"/>
    <w:rsid w:val="0027415F"/>
    <w:rsid w:val="00274181"/>
    <w:rsid w:val="00274398"/>
    <w:rsid w:val="002745D0"/>
    <w:rsid w:val="0027488E"/>
    <w:rsid w:val="00275472"/>
    <w:rsid w:val="002754DC"/>
    <w:rsid w:val="00275620"/>
    <w:rsid w:val="00275968"/>
    <w:rsid w:val="00275DE8"/>
    <w:rsid w:val="00275F42"/>
    <w:rsid w:val="00276405"/>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96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9DC"/>
    <w:rsid w:val="00287A95"/>
    <w:rsid w:val="00287B32"/>
    <w:rsid w:val="00287D73"/>
    <w:rsid w:val="002907A2"/>
    <w:rsid w:val="002908BC"/>
    <w:rsid w:val="00290B26"/>
    <w:rsid w:val="00290E62"/>
    <w:rsid w:val="00290F16"/>
    <w:rsid w:val="00291253"/>
    <w:rsid w:val="00291382"/>
    <w:rsid w:val="00291799"/>
    <w:rsid w:val="00291859"/>
    <w:rsid w:val="00291A78"/>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8E7"/>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D96"/>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13C"/>
    <w:rsid w:val="002C0340"/>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661"/>
    <w:rsid w:val="002D2D9F"/>
    <w:rsid w:val="002D2DFE"/>
    <w:rsid w:val="002D32EE"/>
    <w:rsid w:val="002D3319"/>
    <w:rsid w:val="002D339D"/>
    <w:rsid w:val="002D3733"/>
    <w:rsid w:val="002D3869"/>
    <w:rsid w:val="002D407F"/>
    <w:rsid w:val="002D410A"/>
    <w:rsid w:val="002D452C"/>
    <w:rsid w:val="002D4625"/>
    <w:rsid w:val="002D4737"/>
    <w:rsid w:val="002D49C2"/>
    <w:rsid w:val="002D4AD0"/>
    <w:rsid w:val="002D4AFD"/>
    <w:rsid w:val="002D4D6B"/>
    <w:rsid w:val="002D4E90"/>
    <w:rsid w:val="002D4F18"/>
    <w:rsid w:val="002D5217"/>
    <w:rsid w:val="002D5540"/>
    <w:rsid w:val="002D5823"/>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A55"/>
    <w:rsid w:val="002E2F11"/>
    <w:rsid w:val="002E40BF"/>
    <w:rsid w:val="002E4258"/>
    <w:rsid w:val="002E5445"/>
    <w:rsid w:val="002E59D5"/>
    <w:rsid w:val="002E62CE"/>
    <w:rsid w:val="002E6567"/>
    <w:rsid w:val="002E6587"/>
    <w:rsid w:val="002E69ED"/>
    <w:rsid w:val="002E6CD1"/>
    <w:rsid w:val="002E6D79"/>
    <w:rsid w:val="002E75AC"/>
    <w:rsid w:val="002E763A"/>
    <w:rsid w:val="002F03D1"/>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8EB"/>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57"/>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E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E9"/>
    <w:rsid w:val="0032791C"/>
    <w:rsid w:val="00327F59"/>
    <w:rsid w:val="00327FAC"/>
    <w:rsid w:val="00330067"/>
    <w:rsid w:val="003302C4"/>
    <w:rsid w:val="003303D9"/>
    <w:rsid w:val="00330569"/>
    <w:rsid w:val="003305C0"/>
    <w:rsid w:val="003305CD"/>
    <w:rsid w:val="00330949"/>
    <w:rsid w:val="00330E59"/>
    <w:rsid w:val="00330F9C"/>
    <w:rsid w:val="00330FE1"/>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E23"/>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3C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CA4"/>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0E0"/>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3B"/>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0B"/>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763"/>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E3C"/>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80D"/>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22F"/>
    <w:rsid w:val="004B25C8"/>
    <w:rsid w:val="004B2BFA"/>
    <w:rsid w:val="004B3302"/>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B2A"/>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566"/>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5FF"/>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949"/>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7F3"/>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7E0"/>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1A5"/>
    <w:rsid w:val="00592AB8"/>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DBF"/>
    <w:rsid w:val="005E328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7F8"/>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8BF"/>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36"/>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A57"/>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656"/>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564"/>
    <w:rsid w:val="00671773"/>
    <w:rsid w:val="006720CE"/>
    <w:rsid w:val="00672264"/>
    <w:rsid w:val="00672C02"/>
    <w:rsid w:val="00672DAC"/>
    <w:rsid w:val="00673476"/>
    <w:rsid w:val="006734A8"/>
    <w:rsid w:val="0067367A"/>
    <w:rsid w:val="00673B4A"/>
    <w:rsid w:val="00673DF3"/>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F97"/>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A7E"/>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1F"/>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535"/>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CF3"/>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0BE"/>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65"/>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C0C"/>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549"/>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B41"/>
    <w:rsid w:val="00733BE4"/>
    <w:rsid w:val="00733E87"/>
    <w:rsid w:val="0073440B"/>
    <w:rsid w:val="0073459F"/>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3B3"/>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138"/>
    <w:rsid w:val="0075530E"/>
    <w:rsid w:val="007553A9"/>
    <w:rsid w:val="00755800"/>
    <w:rsid w:val="0075590C"/>
    <w:rsid w:val="00755DB0"/>
    <w:rsid w:val="00755FA2"/>
    <w:rsid w:val="0075646A"/>
    <w:rsid w:val="007565FA"/>
    <w:rsid w:val="00756876"/>
    <w:rsid w:val="007569B5"/>
    <w:rsid w:val="00756A02"/>
    <w:rsid w:val="00757256"/>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267"/>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EE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36E"/>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872"/>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8E9"/>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CF9"/>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76C"/>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71"/>
    <w:rsid w:val="008260CD"/>
    <w:rsid w:val="00827257"/>
    <w:rsid w:val="00830956"/>
    <w:rsid w:val="0083122D"/>
    <w:rsid w:val="0083139A"/>
    <w:rsid w:val="0083148E"/>
    <w:rsid w:val="00831BD7"/>
    <w:rsid w:val="00831C4C"/>
    <w:rsid w:val="00831DE6"/>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54D"/>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860"/>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C5"/>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B2D"/>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7A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883"/>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3C49"/>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2A2"/>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1F"/>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065"/>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2AB"/>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3C00"/>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5F00"/>
    <w:rsid w:val="009A61F4"/>
    <w:rsid w:val="009A630B"/>
    <w:rsid w:val="009A682F"/>
    <w:rsid w:val="009A6936"/>
    <w:rsid w:val="009A6D33"/>
    <w:rsid w:val="009A6EA4"/>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03"/>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BF"/>
    <w:rsid w:val="009D42DA"/>
    <w:rsid w:val="009D4543"/>
    <w:rsid w:val="009D4B17"/>
    <w:rsid w:val="009D4B46"/>
    <w:rsid w:val="009D540D"/>
    <w:rsid w:val="009D565E"/>
    <w:rsid w:val="009D5749"/>
    <w:rsid w:val="009D5973"/>
    <w:rsid w:val="009D5A6F"/>
    <w:rsid w:val="009D639F"/>
    <w:rsid w:val="009D6CBB"/>
    <w:rsid w:val="009D6D05"/>
    <w:rsid w:val="009D74B5"/>
    <w:rsid w:val="009D78A7"/>
    <w:rsid w:val="009D791C"/>
    <w:rsid w:val="009D7B3C"/>
    <w:rsid w:val="009D7B91"/>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2E6C"/>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9E1"/>
    <w:rsid w:val="00A01AC8"/>
    <w:rsid w:val="00A0242E"/>
    <w:rsid w:val="00A025A0"/>
    <w:rsid w:val="00A035DF"/>
    <w:rsid w:val="00A04B1D"/>
    <w:rsid w:val="00A04BDE"/>
    <w:rsid w:val="00A05273"/>
    <w:rsid w:val="00A0530F"/>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1F3"/>
    <w:rsid w:val="00A66713"/>
    <w:rsid w:val="00A66901"/>
    <w:rsid w:val="00A66F6A"/>
    <w:rsid w:val="00A67031"/>
    <w:rsid w:val="00A67305"/>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4A84"/>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006"/>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E61"/>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1AA"/>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4A6"/>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8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0B"/>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C9"/>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4A92"/>
    <w:rsid w:val="00B451BA"/>
    <w:rsid w:val="00B454C1"/>
    <w:rsid w:val="00B45550"/>
    <w:rsid w:val="00B456E5"/>
    <w:rsid w:val="00B45BD6"/>
    <w:rsid w:val="00B45C26"/>
    <w:rsid w:val="00B45D49"/>
    <w:rsid w:val="00B45DE7"/>
    <w:rsid w:val="00B46183"/>
    <w:rsid w:val="00B46B4E"/>
    <w:rsid w:val="00B46C9A"/>
    <w:rsid w:val="00B46D29"/>
    <w:rsid w:val="00B46F5D"/>
    <w:rsid w:val="00B47314"/>
    <w:rsid w:val="00B47C4B"/>
    <w:rsid w:val="00B47CCE"/>
    <w:rsid w:val="00B47E8B"/>
    <w:rsid w:val="00B501B1"/>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3DE2"/>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1DF9"/>
    <w:rsid w:val="00B8233F"/>
    <w:rsid w:val="00B8253B"/>
    <w:rsid w:val="00B82B06"/>
    <w:rsid w:val="00B82EE8"/>
    <w:rsid w:val="00B83325"/>
    <w:rsid w:val="00B83552"/>
    <w:rsid w:val="00B835A8"/>
    <w:rsid w:val="00B83D49"/>
    <w:rsid w:val="00B84319"/>
    <w:rsid w:val="00B843F6"/>
    <w:rsid w:val="00B84B07"/>
    <w:rsid w:val="00B84CA1"/>
    <w:rsid w:val="00B85291"/>
    <w:rsid w:val="00B8536D"/>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8F"/>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6E27"/>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23"/>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4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5DB"/>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0A"/>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ADB"/>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2B5"/>
    <w:rsid w:val="00C04382"/>
    <w:rsid w:val="00C0454E"/>
    <w:rsid w:val="00C046AB"/>
    <w:rsid w:val="00C0486A"/>
    <w:rsid w:val="00C04D2A"/>
    <w:rsid w:val="00C051C4"/>
    <w:rsid w:val="00C0520F"/>
    <w:rsid w:val="00C05537"/>
    <w:rsid w:val="00C055A3"/>
    <w:rsid w:val="00C056A3"/>
    <w:rsid w:val="00C05AE6"/>
    <w:rsid w:val="00C0613B"/>
    <w:rsid w:val="00C06BAF"/>
    <w:rsid w:val="00C06BFF"/>
    <w:rsid w:val="00C07317"/>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4DD"/>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594"/>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3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B4A"/>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6C3B"/>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7799F"/>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350"/>
    <w:rsid w:val="00C947E2"/>
    <w:rsid w:val="00C94A19"/>
    <w:rsid w:val="00C94F21"/>
    <w:rsid w:val="00C95595"/>
    <w:rsid w:val="00C95E86"/>
    <w:rsid w:val="00C963BB"/>
    <w:rsid w:val="00C975E4"/>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1F8"/>
    <w:rsid w:val="00CE4D4D"/>
    <w:rsid w:val="00CE4E6A"/>
    <w:rsid w:val="00CE4F20"/>
    <w:rsid w:val="00CE5342"/>
    <w:rsid w:val="00CE5447"/>
    <w:rsid w:val="00CE57FC"/>
    <w:rsid w:val="00CE5E29"/>
    <w:rsid w:val="00CE65AE"/>
    <w:rsid w:val="00CE6B89"/>
    <w:rsid w:val="00CE7209"/>
    <w:rsid w:val="00CE72F7"/>
    <w:rsid w:val="00CE7A4D"/>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0BB"/>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497"/>
    <w:rsid w:val="00D218DB"/>
    <w:rsid w:val="00D220A6"/>
    <w:rsid w:val="00D2214D"/>
    <w:rsid w:val="00D22615"/>
    <w:rsid w:val="00D227C7"/>
    <w:rsid w:val="00D22D66"/>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8F"/>
    <w:rsid w:val="00D45DAA"/>
    <w:rsid w:val="00D465BD"/>
    <w:rsid w:val="00D46844"/>
    <w:rsid w:val="00D4698D"/>
    <w:rsid w:val="00D46BF3"/>
    <w:rsid w:val="00D46E97"/>
    <w:rsid w:val="00D46ECF"/>
    <w:rsid w:val="00D47688"/>
    <w:rsid w:val="00D47DBC"/>
    <w:rsid w:val="00D5001F"/>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E94"/>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17"/>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5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D0F"/>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BCF"/>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13A"/>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7A6"/>
    <w:rsid w:val="00DE2FCD"/>
    <w:rsid w:val="00DE306A"/>
    <w:rsid w:val="00DE3FC0"/>
    <w:rsid w:val="00DE4199"/>
    <w:rsid w:val="00DE45EA"/>
    <w:rsid w:val="00DE47BC"/>
    <w:rsid w:val="00DE485E"/>
    <w:rsid w:val="00DE49AB"/>
    <w:rsid w:val="00DE4AC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697"/>
    <w:rsid w:val="00DF598D"/>
    <w:rsid w:val="00DF5A1F"/>
    <w:rsid w:val="00DF6727"/>
    <w:rsid w:val="00DF6E5E"/>
    <w:rsid w:val="00DF70BD"/>
    <w:rsid w:val="00DF7781"/>
    <w:rsid w:val="00DF7B4E"/>
    <w:rsid w:val="00DF7D8E"/>
    <w:rsid w:val="00DF7ED4"/>
    <w:rsid w:val="00E0007D"/>
    <w:rsid w:val="00E0009D"/>
    <w:rsid w:val="00E00511"/>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1C5"/>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88C"/>
    <w:rsid w:val="00E33A7E"/>
    <w:rsid w:val="00E34279"/>
    <w:rsid w:val="00E3438F"/>
    <w:rsid w:val="00E345E5"/>
    <w:rsid w:val="00E34657"/>
    <w:rsid w:val="00E34AF4"/>
    <w:rsid w:val="00E34C2A"/>
    <w:rsid w:val="00E34CA3"/>
    <w:rsid w:val="00E34E3E"/>
    <w:rsid w:val="00E35470"/>
    <w:rsid w:val="00E354A4"/>
    <w:rsid w:val="00E359A5"/>
    <w:rsid w:val="00E35C75"/>
    <w:rsid w:val="00E35E24"/>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12"/>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423"/>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7D"/>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899"/>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01E"/>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C"/>
    <w:rsid w:val="00EC6B1F"/>
    <w:rsid w:val="00EC6C01"/>
    <w:rsid w:val="00EC6DF1"/>
    <w:rsid w:val="00EC7099"/>
    <w:rsid w:val="00EC7547"/>
    <w:rsid w:val="00EC7ACB"/>
    <w:rsid w:val="00ED0014"/>
    <w:rsid w:val="00ED022F"/>
    <w:rsid w:val="00ED0D86"/>
    <w:rsid w:val="00ED11CE"/>
    <w:rsid w:val="00ED124D"/>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11E"/>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3B3"/>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E5"/>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9E6"/>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A5"/>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4F1"/>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3F"/>
    <w:rsid w:val="00F461F8"/>
    <w:rsid w:val="00F46223"/>
    <w:rsid w:val="00F465C3"/>
    <w:rsid w:val="00F4662D"/>
    <w:rsid w:val="00F46745"/>
    <w:rsid w:val="00F471D4"/>
    <w:rsid w:val="00F47283"/>
    <w:rsid w:val="00F47508"/>
    <w:rsid w:val="00F47BA7"/>
    <w:rsid w:val="00F47CA7"/>
    <w:rsid w:val="00F50311"/>
    <w:rsid w:val="00F507F0"/>
    <w:rsid w:val="00F509D7"/>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1F90"/>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5F59"/>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2EC0"/>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6B8"/>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9BE"/>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2A1"/>
    <w:rsid w:val="00FF0601"/>
    <w:rsid w:val="00FF08AC"/>
    <w:rsid w:val="00FF0AC2"/>
    <w:rsid w:val="00FF0BAA"/>
    <w:rsid w:val="00FF0ED7"/>
    <w:rsid w:val="00FF1348"/>
    <w:rsid w:val="00FF148D"/>
    <w:rsid w:val="00FF1DB8"/>
    <w:rsid w:val="00FF2807"/>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6D8"/>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8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table" w:customStyle="1" w:styleId="SBSSimple1">
    <w:name w:val="SBS Simple1"/>
    <w:basedOn w:val="TableNormal"/>
    <w:next w:val="TableGrid"/>
    <w:uiPriority w:val="59"/>
    <w:rsid w:val="004477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NoList"/>
    <w:rsid w:val="00FD09B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067112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javascript:void(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void(0)"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javascript:void(0)"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rujic.gordana@"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javascript:void(0)"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gordana.djurbab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9599-BB9A-49B8-976B-D99EA61B28F2}"/>
</file>

<file path=customXml/itemProps10.xml><?xml version="1.0" encoding="utf-8"?>
<ds:datastoreItem xmlns:ds="http://schemas.openxmlformats.org/officeDocument/2006/customXml" ds:itemID="{47DB57F4-CD1A-440E-94EB-4DD45C0FDC5C}"/>
</file>

<file path=customXml/itemProps100.xml><?xml version="1.0" encoding="utf-8"?>
<ds:datastoreItem xmlns:ds="http://schemas.openxmlformats.org/officeDocument/2006/customXml" ds:itemID="{0A0F0DAB-45C5-4859-99DF-08D5910DE08F}"/>
</file>

<file path=customXml/itemProps101.xml><?xml version="1.0" encoding="utf-8"?>
<ds:datastoreItem xmlns:ds="http://schemas.openxmlformats.org/officeDocument/2006/customXml" ds:itemID="{BB0D2F60-FE95-4E11-976E-15DCA692DC15}"/>
</file>

<file path=customXml/itemProps102.xml><?xml version="1.0" encoding="utf-8"?>
<ds:datastoreItem xmlns:ds="http://schemas.openxmlformats.org/officeDocument/2006/customXml" ds:itemID="{8D39E59F-2966-4DA6-BB74-CC846E74B5D3}"/>
</file>

<file path=customXml/itemProps103.xml><?xml version="1.0" encoding="utf-8"?>
<ds:datastoreItem xmlns:ds="http://schemas.openxmlformats.org/officeDocument/2006/customXml" ds:itemID="{89DE1950-1B1B-41D2-86F6-09C9817AC718}"/>
</file>

<file path=customXml/itemProps104.xml><?xml version="1.0" encoding="utf-8"?>
<ds:datastoreItem xmlns:ds="http://schemas.openxmlformats.org/officeDocument/2006/customXml" ds:itemID="{27DA263E-B216-4F9B-9020-92E838465FE7}"/>
</file>

<file path=customXml/itemProps105.xml><?xml version="1.0" encoding="utf-8"?>
<ds:datastoreItem xmlns:ds="http://schemas.openxmlformats.org/officeDocument/2006/customXml" ds:itemID="{0B6F0453-B7C2-4A55-8D82-E89A249F6A50}"/>
</file>

<file path=customXml/itemProps106.xml><?xml version="1.0" encoding="utf-8"?>
<ds:datastoreItem xmlns:ds="http://schemas.openxmlformats.org/officeDocument/2006/customXml" ds:itemID="{5832B9F1-24B8-4174-AE3A-329235C62AC7}"/>
</file>

<file path=customXml/itemProps107.xml><?xml version="1.0" encoding="utf-8"?>
<ds:datastoreItem xmlns:ds="http://schemas.openxmlformats.org/officeDocument/2006/customXml" ds:itemID="{38ED5F1C-4B8F-4CA2-9D28-E82861CBB079}"/>
</file>

<file path=customXml/itemProps108.xml><?xml version="1.0" encoding="utf-8"?>
<ds:datastoreItem xmlns:ds="http://schemas.openxmlformats.org/officeDocument/2006/customXml" ds:itemID="{38401C8D-1980-4D78-8471-707B7F1A4051}"/>
</file>

<file path=customXml/itemProps109.xml><?xml version="1.0" encoding="utf-8"?>
<ds:datastoreItem xmlns:ds="http://schemas.openxmlformats.org/officeDocument/2006/customXml" ds:itemID="{9C351E4F-CC80-4AED-B0BC-9F35A9A5B9CF}"/>
</file>

<file path=customXml/itemProps11.xml><?xml version="1.0" encoding="utf-8"?>
<ds:datastoreItem xmlns:ds="http://schemas.openxmlformats.org/officeDocument/2006/customXml" ds:itemID="{8CCF5F0C-6E63-44AC-8C93-B1EB171BD279}"/>
</file>

<file path=customXml/itemProps110.xml><?xml version="1.0" encoding="utf-8"?>
<ds:datastoreItem xmlns:ds="http://schemas.openxmlformats.org/officeDocument/2006/customXml" ds:itemID="{F04D6E6F-B34D-4636-9C8E-AAFF429FA3E3}"/>
</file>

<file path=customXml/itemProps111.xml><?xml version="1.0" encoding="utf-8"?>
<ds:datastoreItem xmlns:ds="http://schemas.openxmlformats.org/officeDocument/2006/customXml" ds:itemID="{4B2A1D85-465E-4328-AC53-172216BD0BB0}"/>
</file>

<file path=customXml/itemProps112.xml><?xml version="1.0" encoding="utf-8"?>
<ds:datastoreItem xmlns:ds="http://schemas.openxmlformats.org/officeDocument/2006/customXml" ds:itemID="{DC7B237A-910B-4A5D-A15E-C8688B00889F}"/>
</file>

<file path=customXml/itemProps113.xml><?xml version="1.0" encoding="utf-8"?>
<ds:datastoreItem xmlns:ds="http://schemas.openxmlformats.org/officeDocument/2006/customXml" ds:itemID="{156AE97B-164B-4C75-BD36-AC57F90D9F86}"/>
</file>

<file path=customXml/itemProps114.xml><?xml version="1.0" encoding="utf-8"?>
<ds:datastoreItem xmlns:ds="http://schemas.openxmlformats.org/officeDocument/2006/customXml" ds:itemID="{E7FD5D63-B3E7-455E-9D72-D385FFDBB5B1}"/>
</file>

<file path=customXml/itemProps115.xml><?xml version="1.0" encoding="utf-8"?>
<ds:datastoreItem xmlns:ds="http://schemas.openxmlformats.org/officeDocument/2006/customXml" ds:itemID="{6EBE9AEB-7018-4174-B791-96B56ED9313D}"/>
</file>

<file path=customXml/itemProps116.xml><?xml version="1.0" encoding="utf-8"?>
<ds:datastoreItem xmlns:ds="http://schemas.openxmlformats.org/officeDocument/2006/customXml" ds:itemID="{2EA6E0DF-F064-4884-A6E7-6521B2C8ADE0}"/>
</file>

<file path=customXml/itemProps117.xml><?xml version="1.0" encoding="utf-8"?>
<ds:datastoreItem xmlns:ds="http://schemas.openxmlformats.org/officeDocument/2006/customXml" ds:itemID="{643C8AB8-C1D4-4FAA-82FE-BFF97895B521}"/>
</file>

<file path=customXml/itemProps118.xml><?xml version="1.0" encoding="utf-8"?>
<ds:datastoreItem xmlns:ds="http://schemas.openxmlformats.org/officeDocument/2006/customXml" ds:itemID="{E8D037F0-5F0E-48C2-8402-25E753E3102F}"/>
</file>

<file path=customXml/itemProps119.xml><?xml version="1.0" encoding="utf-8"?>
<ds:datastoreItem xmlns:ds="http://schemas.openxmlformats.org/officeDocument/2006/customXml" ds:itemID="{40E39FA2-3CDE-4CA9-AC14-374A12E622AD}"/>
</file>

<file path=customXml/itemProps12.xml><?xml version="1.0" encoding="utf-8"?>
<ds:datastoreItem xmlns:ds="http://schemas.openxmlformats.org/officeDocument/2006/customXml" ds:itemID="{DD16ADBA-C7EF-4603-B91D-26A873A434F6}"/>
</file>

<file path=customXml/itemProps120.xml><?xml version="1.0" encoding="utf-8"?>
<ds:datastoreItem xmlns:ds="http://schemas.openxmlformats.org/officeDocument/2006/customXml" ds:itemID="{FA92C3A8-A7A2-41EB-B063-8FC2A30725D8}"/>
</file>

<file path=customXml/itemProps121.xml><?xml version="1.0" encoding="utf-8"?>
<ds:datastoreItem xmlns:ds="http://schemas.openxmlformats.org/officeDocument/2006/customXml" ds:itemID="{EEDBBA00-96A7-4204-8547-F1DE826726DB}"/>
</file>

<file path=customXml/itemProps122.xml><?xml version="1.0" encoding="utf-8"?>
<ds:datastoreItem xmlns:ds="http://schemas.openxmlformats.org/officeDocument/2006/customXml" ds:itemID="{3A5CD528-DCCD-4567-B7FC-EB3CC6B987DA}"/>
</file>

<file path=customXml/itemProps123.xml><?xml version="1.0" encoding="utf-8"?>
<ds:datastoreItem xmlns:ds="http://schemas.openxmlformats.org/officeDocument/2006/customXml" ds:itemID="{E9648F4B-DCEA-4D73-A76E-81A95EF147E6}"/>
</file>

<file path=customXml/itemProps124.xml><?xml version="1.0" encoding="utf-8"?>
<ds:datastoreItem xmlns:ds="http://schemas.openxmlformats.org/officeDocument/2006/customXml" ds:itemID="{257B6B9D-4C0C-4FF9-895C-546569C4F121}"/>
</file>

<file path=customXml/itemProps125.xml><?xml version="1.0" encoding="utf-8"?>
<ds:datastoreItem xmlns:ds="http://schemas.openxmlformats.org/officeDocument/2006/customXml" ds:itemID="{6B7814BB-938E-4E03-8B82-89A008016794}"/>
</file>

<file path=customXml/itemProps126.xml><?xml version="1.0" encoding="utf-8"?>
<ds:datastoreItem xmlns:ds="http://schemas.openxmlformats.org/officeDocument/2006/customXml" ds:itemID="{6E651DCD-FC68-4B65-A49B-E59A945E1BD1}"/>
</file>

<file path=customXml/itemProps127.xml><?xml version="1.0" encoding="utf-8"?>
<ds:datastoreItem xmlns:ds="http://schemas.openxmlformats.org/officeDocument/2006/customXml" ds:itemID="{C714B750-4999-430B-BD36-03197AAC3A4E}"/>
</file>

<file path=customXml/itemProps128.xml><?xml version="1.0" encoding="utf-8"?>
<ds:datastoreItem xmlns:ds="http://schemas.openxmlformats.org/officeDocument/2006/customXml" ds:itemID="{0CB6CCA6-2611-4D54-9A7D-8D45AA27F920}"/>
</file>

<file path=customXml/itemProps129.xml><?xml version="1.0" encoding="utf-8"?>
<ds:datastoreItem xmlns:ds="http://schemas.openxmlformats.org/officeDocument/2006/customXml" ds:itemID="{FF3632F2-E8F3-4EC4-AFF9-196C72877D41}"/>
</file>

<file path=customXml/itemProps13.xml><?xml version="1.0" encoding="utf-8"?>
<ds:datastoreItem xmlns:ds="http://schemas.openxmlformats.org/officeDocument/2006/customXml" ds:itemID="{56E1E341-F196-41F1-8A00-8A7A0F4BD80C}"/>
</file>

<file path=customXml/itemProps130.xml><?xml version="1.0" encoding="utf-8"?>
<ds:datastoreItem xmlns:ds="http://schemas.openxmlformats.org/officeDocument/2006/customXml" ds:itemID="{0DF9B10A-E41E-4115-9E31-0E9D64332664}"/>
</file>

<file path=customXml/itemProps131.xml><?xml version="1.0" encoding="utf-8"?>
<ds:datastoreItem xmlns:ds="http://schemas.openxmlformats.org/officeDocument/2006/customXml" ds:itemID="{A55F0F87-3315-4C82-B059-CCEA7FE3360C}"/>
</file>

<file path=customXml/itemProps132.xml><?xml version="1.0" encoding="utf-8"?>
<ds:datastoreItem xmlns:ds="http://schemas.openxmlformats.org/officeDocument/2006/customXml" ds:itemID="{99D54C23-2B5B-4070-B18C-FAC9BD4FD2F5}"/>
</file>

<file path=customXml/itemProps133.xml><?xml version="1.0" encoding="utf-8"?>
<ds:datastoreItem xmlns:ds="http://schemas.openxmlformats.org/officeDocument/2006/customXml" ds:itemID="{1E1125D6-E93A-48F7-A3EF-F8B0BB85130A}"/>
</file>

<file path=customXml/itemProps134.xml><?xml version="1.0" encoding="utf-8"?>
<ds:datastoreItem xmlns:ds="http://schemas.openxmlformats.org/officeDocument/2006/customXml" ds:itemID="{AC1D08A8-482A-4892-BF4C-6E4DA62254AE}"/>
</file>

<file path=customXml/itemProps135.xml><?xml version="1.0" encoding="utf-8"?>
<ds:datastoreItem xmlns:ds="http://schemas.openxmlformats.org/officeDocument/2006/customXml" ds:itemID="{ADA18E94-FFF9-4295-A527-D1026D0CB7BA}"/>
</file>

<file path=customXml/itemProps136.xml><?xml version="1.0" encoding="utf-8"?>
<ds:datastoreItem xmlns:ds="http://schemas.openxmlformats.org/officeDocument/2006/customXml" ds:itemID="{3EE118D5-BBD8-4AFF-A0DF-419AB7F66233}"/>
</file>

<file path=customXml/itemProps137.xml><?xml version="1.0" encoding="utf-8"?>
<ds:datastoreItem xmlns:ds="http://schemas.openxmlformats.org/officeDocument/2006/customXml" ds:itemID="{57918615-0B6F-41EE-8112-26ED5E9AC1CB}"/>
</file>

<file path=customXml/itemProps138.xml><?xml version="1.0" encoding="utf-8"?>
<ds:datastoreItem xmlns:ds="http://schemas.openxmlformats.org/officeDocument/2006/customXml" ds:itemID="{622EC387-4C09-4A54-A9FF-19142F31DA57}"/>
</file>

<file path=customXml/itemProps139.xml><?xml version="1.0" encoding="utf-8"?>
<ds:datastoreItem xmlns:ds="http://schemas.openxmlformats.org/officeDocument/2006/customXml" ds:itemID="{1607F412-FA7D-4268-8FC2-366614CB08A8}"/>
</file>

<file path=customXml/itemProps14.xml><?xml version="1.0" encoding="utf-8"?>
<ds:datastoreItem xmlns:ds="http://schemas.openxmlformats.org/officeDocument/2006/customXml" ds:itemID="{CB8E6F43-4784-4AE4-9665-F4E965D69A8F}"/>
</file>

<file path=customXml/itemProps140.xml><?xml version="1.0" encoding="utf-8"?>
<ds:datastoreItem xmlns:ds="http://schemas.openxmlformats.org/officeDocument/2006/customXml" ds:itemID="{98AC2027-E4DC-409E-AB01-5753A3A74A3D}"/>
</file>

<file path=customXml/itemProps141.xml><?xml version="1.0" encoding="utf-8"?>
<ds:datastoreItem xmlns:ds="http://schemas.openxmlformats.org/officeDocument/2006/customXml" ds:itemID="{253EB92F-334F-4CCC-94A1-24FF589E0725}"/>
</file>

<file path=customXml/itemProps142.xml><?xml version="1.0" encoding="utf-8"?>
<ds:datastoreItem xmlns:ds="http://schemas.openxmlformats.org/officeDocument/2006/customXml" ds:itemID="{0C5EC4C6-7DF8-466D-B336-FD4773E8BCB3}"/>
</file>

<file path=customXml/itemProps143.xml><?xml version="1.0" encoding="utf-8"?>
<ds:datastoreItem xmlns:ds="http://schemas.openxmlformats.org/officeDocument/2006/customXml" ds:itemID="{513C01ED-9448-48BD-A24A-B29DB289A1C4}"/>
</file>

<file path=customXml/itemProps144.xml><?xml version="1.0" encoding="utf-8"?>
<ds:datastoreItem xmlns:ds="http://schemas.openxmlformats.org/officeDocument/2006/customXml" ds:itemID="{9492FA23-2E4C-4AB6-B54E-84FA860B11D3}"/>
</file>

<file path=customXml/itemProps145.xml><?xml version="1.0" encoding="utf-8"?>
<ds:datastoreItem xmlns:ds="http://schemas.openxmlformats.org/officeDocument/2006/customXml" ds:itemID="{25368F35-789C-4BCF-AEEA-A62DCD087CB4}"/>
</file>

<file path=customXml/itemProps146.xml><?xml version="1.0" encoding="utf-8"?>
<ds:datastoreItem xmlns:ds="http://schemas.openxmlformats.org/officeDocument/2006/customXml" ds:itemID="{B8FE52BF-06AC-487E-A1FC-DBE9E15A540E}"/>
</file>

<file path=customXml/itemProps147.xml><?xml version="1.0" encoding="utf-8"?>
<ds:datastoreItem xmlns:ds="http://schemas.openxmlformats.org/officeDocument/2006/customXml" ds:itemID="{82CACCEE-04AA-4C5C-9E5F-8B8F4883928E}"/>
</file>

<file path=customXml/itemProps148.xml><?xml version="1.0" encoding="utf-8"?>
<ds:datastoreItem xmlns:ds="http://schemas.openxmlformats.org/officeDocument/2006/customXml" ds:itemID="{1245A289-D8F0-4D65-BD31-C95BC717E1E1}"/>
</file>

<file path=customXml/itemProps149.xml><?xml version="1.0" encoding="utf-8"?>
<ds:datastoreItem xmlns:ds="http://schemas.openxmlformats.org/officeDocument/2006/customXml" ds:itemID="{62B5268E-EAC8-4B93-8E24-F5824D02ED55}"/>
</file>

<file path=customXml/itemProps15.xml><?xml version="1.0" encoding="utf-8"?>
<ds:datastoreItem xmlns:ds="http://schemas.openxmlformats.org/officeDocument/2006/customXml" ds:itemID="{981F6312-1C43-4AD0-A43C-DDD81BF5D82C}"/>
</file>

<file path=customXml/itemProps150.xml><?xml version="1.0" encoding="utf-8"?>
<ds:datastoreItem xmlns:ds="http://schemas.openxmlformats.org/officeDocument/2006/customXml" ds:itemID="{A495B7E6-6098-401A-B138-C87A9F584148}"/>
</file>

<file path=customXml/itemProps151.xml><?xml version="1.0" encoding="utf-8"?>
<ds:datastoreItem xmlns:ds="http://schemas.openxmlformats.org/officeDocument/2006/customXml" ds:itemID="{B3FD5AE4-9773-40D6-8B5F-539C9C6D3BA6}"/>
</file>

<file path=customXml/itemProps152.xml><?xml version="1.0" encoding="utf-8"?>
<ds:datastoreItem xmlns:ds="http://schemas.openxmlformats.org/officeDocument/2006/customXml" ds:itemID="{B74EAB3C-AABF-4FF0-BB4E-E9A29295D56E}"/>
</file>

<file path=customXml/itemProps153.xml><?xml version="1.0" encoding="utf-8"?>
<ds:datastoreItem xmlns:ds="http://schemas.openxmlformats.org/officeDocument/2006/customXml" ds:itemID="{BC9908B7-17E2-4E26-8F7B-0E3474697989}"/>
</file>

<file path=customXml/itemProps154.xml><?xml version="1.0" encoding="utf-8"?>
<ds:datastoreItem xmlns:ds="http://schemas.openxmlformats.org/officeDocument/2006/customXml" ds:itemID="{D1DD28BB-E1D7-44F3-A205-FB4E4A79A636}"/>
</file>

<file path=customXml/itemProps155.xml><?xml version="1.0" encoding="utf-8"?>
<ds:datastoreItem xmlns:ds="http://schemas.openxmlformats.org/officeDocument/2006/customXml" ds:itemID="{B7DD39FD-CD9D-4DC5-88AD-B33ACAC7A027}"/>
</file>

<file path=customXml/itemProps156.xml><?xml version="1.0" encoding="utf-8"?>
<ds:datastoreItem xmlns:ds="http://schemas.openxmlformats.org/officeDocument/2006/customXml" ds:itemID="{2FF1946C-513D-48A7-8B69-BCA1F595D62A}"/>
</file>

<file path=customXml/itemProps157.xml><?xml version="1.0" encoding="utf-8"?>
<ds:datastoreItem xmlns:ds="http://schemas.openxmlformats.org/officeDocument/2006/customXml" ds:itemID="{7F3E1459-DE86-4E93-8BFF-19D9F24B3A3E}"/>
</file>

<file path=customXml/itemProps158.xml><?xml version="1.0" encoding="utf-8"?>
<ds:datastoreItem xmlns:ds="http://schemas.openxmlformats.org/officeDocument/2006/customXml" ds:itemID="{FD2D25AD-B6C3-4C4D-AC76-D185B36137D4}"/>
</file>

<file path=customXml/itemProps159.xml><?xml version="1.0" encoding="utf-8"?>
<ds:datastoreItem xmlns:ds="http://schemas.openxmlformats.org/officeDocument/2006/customXml" ds:itemID="{A172B816-1DED-48E3-873D-2290B4ACF303}"/>
</file>

<file path=customXml/itemProps16.xml><?xml version="1.0" encoding="utf-8"?>
<ds:datastoreItem xmlns:ds="http://schemas.openxmlformats.org/officeDocument/2006/customXml" ds:itemID="{F8F83D35-C512-43E8-9274-DF7874C6389A}"/>
</file>

<file path=customXml/itemProps160.xml><?xml version="1.0" encoding="utf-8"?>
<ds:datastoreItem xmlns:ds="http://schemas.openxmlformats.org/officeDocument/2006/customXml" ds:itemID="{B7B4BEB7-7573-4BC6-BD9C-C86BB83D4295}"/>
</file>

<file path=customXml/itemProps17.xml><?xml version="1.0" encoding="utf-8"?>
<ds:datastoreItem xmlns:ds="http://schemas.openxmlformats.org/officeDocument/2006/customXml" ds:itemID="{E9FA1766-095D-4517-93B0-0F0C052F6C86}"/>
</file>

<file path=customXml/itemProps18.xml><?xml version="1.0" encoding="utf-8"?>
<ds:datastoreItem xmlns:ds="http://schemas.openxmlformats.org/officeDocument/2006/customXml" ds:itemID="{6B7A5432-5FC5-46BD-9696-AD147070B608}"/>
</file>

<file path=customXml/itemProps19.xml><?xml version="1.0" encoding="utf-8"?>
<ds:datastoreItem xmlns:ds="http://schemas.openxmlformats.org/officeDocument/2006/customXml" ds:itemID="{99173015-1557-4058-BC05-E9EFBF792C2E}"/>
</file>

<file path=customXml/itemProps2.xml><?xml version="1.0" encoding="utf-8"?>
<ds:datastoreItem xmlns:ds="http://schemas.openxmlformats.org/officeDocument/2006/customXml" ds:itemID="{99B95BBD-FB25-478C-B7DF-5DA14389D7D4}"/>
</file>

<file path=customXml/itemProps20.xml><?xml version="1.0" encoding="utf-8"?>
<ds:datastoreItem xmlns:ds="http://schemas.openxmlformats.org/officeDocument/2006/customXml" ds:itemID="{FDAACF8B-F2FC-45DF-9414-9453EF6F82A4}"/>
</file>

<file path=customXml/itemProps21.xml><?xml version="1.0" encoding="utf-8"?>
<ds:datastoreItem xmlns:ds="http://schemas.openxmlformats.org/officeDocument/2006/customXml" ds:itemID="{838560C3-1527-4320-9192-29C25701666B}"/>
</file>

<file path=customXml/itemProps22.xml><?xml version="1.0" encoding="utf-8"?>
<ds:datastoreItem xmlns:ds="http://schemas.openxmlformats.org/officeDocument/2006/customXml" ds:itemID="{56876E7D-6213-430B-B0E3-E6510F24A4E7}"/>
</file>

<file path=customXml/itemProps23.xml><?xml version="1.0" encoding="utf-8"?>
<ds:datastoreItem xmlns:ds="http://schemas.openxmlformats.org/officeDocument/2006/customXml" ds:itemID="{67A1C4BC-572C-4632-B70F-A570F398AFF3}"/>
</file>

<file path=customXml/itemProps24.xml><?xml version="1.0" encoding="utf-8"?>
<ds:datastoreItem xmlns:ds="http://schemas.openxmlformats.org/officeDocument/2006/customXml" ds:itemID="{0AEB79F4-3551-4873-957C-958A43EC7E94}"/>
</file>

<file path=customXml/itemProps25.xml><?xml version="1.0" encoding="utf-8"?>
<ds:datastoreItem xmlns:ds="http://schemas.openxmlformats.org/officeDocument/2006/customXml" ds:itemID="{555C993A-D89B-4FAA-89E9-422880C77742}"/>
</file>

<file path=customXml/itemProps26.xml><?xml version="1.0" encoding="utf-8"?>
<ds:datastoreItem xmlns:ds="http://schemas.openxmlformats.org/officeDocument/2006/customXml" ds:itemID="{F483F98B-AC25-4A50-AD58-A17DA0FB1C53}"/>
</file>

<file path=customXml/itemProps27.xml><?xml version="1.0" encoding="utf-8"?>
<ds:datastoreItem xmlns:ds="http://schemas.openxmlformats.org/officeDocument/2006/customXml" ds:itemID="{1D84123C-9514-4CE2-85F1-DED695171F6A}"/>
</file>

<file path=customXml/itemProps28.xml><?xml version="1.0" encoding="utf-8"?>
<ds:datastoreItem xmlns:ds="http://schemas.openxmlformats.org/officeDocument/2006/customXml" ds:itemID="{2621CAEA-08CF-479A-9E24-0A9B42218550}"/>
</file>

<file path=customXml/itemProps29.xml><?xml version="1.0" encoding="utf-8"?>
<ds:datastoreItem xmlns:ds="http://schemas.openxmlformats.org/officeDocument/2006/customXml" ds:itemID="{D6B32FE1-BF53-4092-B559-A3E28CFF58F8}"/>
</file>

<file path=customXml/itemProps3.xml><?xml version="1.0" encoding="utf-8"?>
<ds:datastoreItem xmlns:ds="http://schemas.openxmlformats.org/officeDocument/2006/customXml" ds:itemID="{7BF20C13-E7AB-4E77-BCA6-4BB7FCBA376D}"/>
</file>

<file path=customXml/itemProps30.xml><?xml version="1.0" encoding="utf-8"?>
<ds:datastoreItem xmlns:ds="http://schemas.openxmlformats.org/officeDocument/2006/customXml" ds:itemID="{E455B509-FBCA-48E4-9F38-C9D0E6127270}"/>
</file>

<file path=customXml/itemProps31.xml><?xml version="1.0" encoding="utf-8"?>
<ds:datastoreItem xmlns:ds="http://schemas.openxmlformats.org/officeDocument/2006/customXml" ds:itemID="{1EABA9D5-BB44-4F9D-8940-1C5931ECC736}"/>
</file>

<file path=customXml/itemProps32.xml><?xml version="1.0" encoding="utf-8"?>
<ds:datastoreItem xmlns:ds="http://schemas.openxmlformats.org/officeDocument/2006/customXml" ds:itemID="{A026FBBD-A3D1-49AB-97A7-3E6F628883C7}"/>
</file>

<file path=customXml/itemProps33.xml><?xml version="1.0" encoding="utf-8"?>
<ds:datastoreItem xmlns:ds="http://schemas.openxmlformats.org/officeDocument/2006/customXml" ds:itemID="{4FD50FFE-5644-4A3C-B060-4436568AB804}"/>
</file>

<file path=customXml/itemProps34.xml><?xml version="1.0" encoding="utf-8"?>
<ds:datastoreItem xmlns:ds="http://schemas.openxmlformats.org/officeDocument/2006/customXml" ds:itemID="{A98AB98A-3D17-49CB-90C7-41B79E3A2E00}"/>
</file>

<file path=customXml/itemProps35.xml><?xml version="1.0" encoding="utf-8"?>
<ds:datastoreItem xmlns:ds="http://schemas.openxmlformats.org/officeDocument/2006/customXml" ds:itemID="{7771F2A2-ECBC-496D-B3D6-4CBC818E183B}"/>
</file>

<file path=customXml/itemProps36.xml><?xml version="1.0" encoding="utf-8"?>
<ds:datastoreItem xmlns:ds="http://schemas.openxmlformats.org/officeDocument/2006/customXml" ds:itemID="{3170729F-9559-475F-B40A-72ADD3FBAAC8}"/>
</file>

<file path=customXml/itemProps37.xml><?xml version="1.0" encoding="utf-8"?>
<ds:datastoreItem xmlns:ds="http://schemas.openxmlformats.org/officeDocument/2006/customXml" ds:itemID="{39A3454E-FDB3-4C43-842D-5A6B205B67CC}"/>
</file>

<file path=customXml/itemProps38.xml><?xml version="1.0" encoding="utf-8"?>
<ds:datastoreItem xmlns:ds="http://schemas.openxmlformats.org/officeDocument/2006/customXml" ds:itemID="{1E63E13D-709C-4C53-8C60-7CF6E99CCE96}"/>
</file>

<file path=customXml/itemProps39.xml><?xml version="1.0" encoding="utf-8"?>
<ds:datastoreItem xmlns:ds="http://schemas.openxmlformats.org/officeDocument/2006/customXml" ds:itemID="{DD0202C2-6C58-48AA-B4BE-CA014574BD17}"/>
</file>

<file path=customXml/itemProps4.xml><?xml version="1.0" encoding="utf-8"?>
<ds:datastoreItem xmlns:ds="http://schemas.openxmlformats.org/officeDocument/2006/customXml" ds:itemID="{1C467569-D113-4AFF-8B5C-2F5BCA3740B9}"/>
</file>

<file path=customXml/itemProps40.xml><?xml version="1.0" encoding="utf-8"?>
<ds:datastoreItem xmlns:ds="http://schemas.openxmlformats.org/officeDocument/2006/customXml" ds:itemID="{BBA55C14-799E-4691-8056-7F8E033694AC}"/>
</file>

<file path=customXml/itemProps41.xml><?xml version="1.0" encoding="utf-8"?>
<ds:datastoreItem xmlns:ds="http://schemas.openxmlformats.org/officeDocument/2006/customXml" ds:itemID="{80A39451-1628-41C6-8706-444A44C839CE}"/>
</file>

<file path=customXml/itemProps42.xml><?xml version="1.0" encoding="utf-8"?>
<ds:datastoreItem xmlns:ds="http://schemas.openxmlformats.org/officeDocument/2006/customXml" ds:itemID="{D7B66195-36B3-480A-9E71-13EDDAAA1496}"/>
</file>

<file path=customXml/itemProps43.xml><?xml version="1.0" encoding="utf-8"?>
<ds:datastoreItem xmlns:ds="http://schemas.openxmlformats.org/officeDocument/2006/customXml" ds:itemID="{C3945E1A-52CD-44EF-86A0-9140331D65BA}"/>
</file>

<file path=customXml/itemProps44.xml><?xml version="1.0" encoding="utf-8"?>
<ds:datastoreItem xmlns:ds="http://schemas.openxmlformats.org/officeDocument/2006/customXml" ds:itemID="{DC5CD780-AADF-444F-BB1C-693569EEBFF6}"/>
</file>

<file path=customXml/itemProps45.xml><?xml version="1.0" encoding="utf-8"?>
<ds:datastoreItem xmlns:ds="http://schemas.openxmlformats.org/officeDocument/2006/customXml" ds:itemID="{5BB9EC04-A084-4195-9C32-DE75945207A1}"/>
</file>

<file path=customXml/itemProps46.xml><?xml version="1.0" encoding="utf-8"?>
<ds:datastoreItem xmlns:ds="http://schemas.openxmlformats.org/officeDocument/2006/customXml" ds:itemID="{1109FA23-1CB2-4A87-9258-CE5FCB51E17E}"/>
</file>

<file path=customXml/itemProps47.xml><?xml version="1.0" encoding="utf-8"?>
<ds:datastoreItem xmlns:ds="http://schemas.openxmlformats.org/officeDocument/2006/customXml" ds:itemID="{A53608A8-4766-4875-BFFF-4FA9831A7E27}"/>
</file>

<file path=customXml/itemProps48.xml><?xml version="1.0" encoding="utf-8"?>
<ds:datastoreItem xmlns:ds="http://schemas.openxmlformats.org/officeDocument/2006/customXml" ds:itemID="{29D78BC2-409F-4DA0-9598-9C95EFB08D3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D6313CC5-FB5B-48F9-A906-0F2AEA3F8C3F}"/>
</file>

<file path=customXml/itemProps50.xml><?xml version="1.0" encoding="utf-8"?>
<ds:datastoreItem xmlns:ds="http://schemas.openxmlformats.org/officeDocument/2006/customXml" ds:itemID="{8B823BBC-0BD4-4218-AB45-E0815A5636B2}"/>
</file>

<file path=customXml/itemProps51.xml><?xml version="1.0" encoding="utf-8"?>
<ds:datastoreItem xmlns:ds="http://schemas.openxmlformats.org/officeDocument/2006/customXml" ds:itemID="{A38A8711-6471-4E8D-A1FF-630E6B80CD70}"/>
</file>

<file path=customXml/itemProps52.xml><?xml version="1.0" encoding="utf-8"?>
<ds:datastoreItem xmlns:ds="http://schemas.openxmlformats.org/officeDocument/2006/customXml" ds:itemID="{E1259588-13D2-47F5-8604-F008955053C7}"/>
</file>

<file path=customXml/itemProps53.xml><?xml version="1.0" encoding="utf-8"?>
<ds:datastoreItem xmlns:ds="http://schemas.openxmlformats.org/officeDocument/2006/customXml" ds:itemID="{49A84E43-832D-4442-9EF8-448E65FC6A89}"/>
</file>

<file path=customXml/itemProps54.xml><?xml version="1.0" encoding="utf-8"?>
<ds:datastoreItem xmlns:ds="http://schemas.openxmlformats.org/officeDocument/2006/customXml" ds:itemID="{14BF1547-D6A9-433B-B4AA-B3FF1C27092C}"/>
</file>

<file path=customXml/itemProps55.xml><?xml version="1.0" encoding="utf-8"?>
<ds:datastoreItem xmlns:ds="http://schemas.openxmlformats.org/officeDocument/2006/customXml" ds:itemID="{513023CA-697C-440C-BC17-EA62105ACACF}"/>
</file>

<file path=customXml/itemProps56.xml><?xml version="1.0" encoding="utf-8"?>
<ds:datastoreItem xmlns:ds="http://schemas.openxmlformats.org/officeDocument/2006/customXml" ds:itemID="{4D5FC01E-E0B6-4DFB-B779-CE03E448AEB3}"/>
</file>

<file path=customXml/itemProps57.xml><?xml version="1.0" encoding="utf-8"?>
<ds:datastoreItem xmlns:ds="http://schemas.openxmlformats.org/officeDocument/2006/customXml" ds:itemID="{5B747775-5770-4C7F-B7E4-962BD87DC401}"/>
</file>

<file path=customXml/itemProps58.xml><?xml version="1.0" encoding="utf-8"?>
<ds:datastoreItem xmlns:ds="http://schemas.openxmlformats.org/officeDocument/2006/customXml" ds:itemID="{20E7C743-01A3-433B-AE0F-53162B442C93}"/>
</file>

<file path=customXml/itemProps59.xml><?xml version="1.0" encoding="utf-8"?>
<ds:datastoreItem xmlns:ds="http://schemas.openxmlformats.org/officeDocument/2006/customXml" ds:itemID="{AB9479E0-AF8C-4CA3-A917-83823CF082AC}"/>
</file>

<file path=customXml/itemProps6.xml><?xml version="1.0" encoding="utf-8"?>
<ds:datastoreItem xmlns:ds="http://schemas.openxmlformats.org/officeDocument/2006/customXml" ds:itemID="{05626A54-582A-4E9B-8FEE-B6B28DF7DF72}"/>
</file>

<file path=customXml/itemProps60.xml><?xml version="1.0" encoding="utf-8"?>
<ds:datastoreItem xmlns:ds="http://schemas.openxmlformats.org/officeDocument/2006/customXml" ds:itemID="{F1C4E50A-1127-45C9-A19A-A98C56CD4E78}"/>
</file>

<file path=customXml/itemProps61.xml><?xml version="1.0" encoding="utf-8"?>
<ds:datastoreItem xmlns:ds="http://schemas.openxmlformats.org/officeDocument/2006/customXml" ds:itemID="{B0F9D7F9-D6A3-4834-97F7-A65F8A42A0A4}"/>
</file>

<file path=customXml/itemProps62.xml><?xml version="1.0" encoding="utf-8"?>
<ds:datastoreItem xmlns:ds="http://schemas.openxmlformats.org/officeDocument/2006/customXml" ds:itemID="{BAD04D3C-2AE4-44DD-8972-49B8AB2800A7}"/>
</file>

<file path=customXml/itemProps63.xml><?xml version="1.0" encoding="utf-8"?>
<ds:datastoreItem xmlns:ds="http://schemas.openxmlformats.org/officeDocument/2006/customXml" ds:itemID="{921A6018-E852-4999-916D-AA4F1FA43497}"/>
</file>

<file path=customXml/itemProps64.xml><?xml version="1.0" encoding="utf-8"?>
<ds:datastoreItem xmlns:ds="http://schemas.openxmlformats.org/officeDocument/2006/customXml" ds:itemID="{EC622BDE-B4AD-45D0-A4D3-00F6B2B96728}"/>
</file>

<file path=customXml/itemProps65.xml><?xml version="1.0" encoding="utf-8"?>
<ds:datastoreItem xmlns:ds="http://schemas.openxmlformats.org/officeDocument/2006/customXml" ds:itemID="{2F1B61B5-A710-41BB-AE7D-704C1EE2B8A6}"/>
</file>

<file path=customXml/itemProps66.xml><?xml version="1.0" encoding="utf-8"?>
<ds:datastoreItem xmlns:ds="http://schemas.openxmlformats.org/officeDocument/2006/customXml" ds:itemID="{ABE4AF34-297D-4AA8-A08A-6B97703D0426}"/>
</file>

<file path=customXml/itemProps67.xml><?xml version="1.0" encoding="utf-8"?>
<ds:datastoreItem xmlns:ds="http://schemas.openxmlformats.org/officeDocument/2006/customXml" ds:itemID="{BA59A623-FB20-4617-B856-55CF78CE4422}"/>
</file>

<file path=customXml/itemProps68.xml><?xml version="1.0" encoding="utf-8"?>
<ds:datastoreItem xmlns:ds="http://schemas.openxmlformats.org/officeDocument/2006/customXml" ds:itemID="{2DFE1C18-53DB-4CB6-9D13-74831D14D217}"/>
</file>

<file path=customXml/itemProps69.xml><?xml version="1.0" encoding="utf-8"?>
<ds:datastoreItem xmlns:ds="http://schemas.openxmlformats.org/officeDocument/2006/customXml" ds:itemID="{31AC4AAE-30C4-487D-959C-75C951D845E4}"/>
</file>

<file path=customXml/itemProps7.xml><?xml version="1.0" encoding="utf-8"?>
<ds:datastoreItem xmlns:ds="http://schemas.openxmlformats.org/officeDocument/2006/customXml" ds:itemID="{37FC9B11-CC39-4E33-B5BB-48DF1C694774}"/>
</file>

<file path=customXml/itemProps70.xml><?xml version="1.0" encoding="utf-8"?>
<ds:datastoreItem xmlns:ds="http://schemas.openxmlformats.org/officeDocument/2006/customXml" ds:itemID="{B88238EE-EFAE-410A-AF97-0AA1F9A27C35}"/>
</file>

<file path=customXml/itemProps71.xml><?xml version="1.0" encoding="utf-8"?>
<ds:datastoreItem xmlns:ds="http://schemas.openxmlformats.org/officeDocument/2006/customXml" ds:itemID="{1EFC3BF5-DC90-44F5-A9D1-54303D952229}"/>
</file>

<file path=customXml/itemProps72.xml><?xml version="1.0" encoding="utf-8"?>
<ds:datastoreItem xmlns:ds="http://schemas.openxmlformats.org/officeDocument/2006/customXml" ds:itemID="{4D0502E8-026F-484A-A619-033413383499}"/>
</file>

<file path=customXml/itemProps73.xml><?xml version="1.0" encoding="utf-8"?>
<ds:datastoreItem xmlns:ds="http://schemas.openxmlformats.org/officeDocument/2006/customXml" ds:itemID="{C82D6D4A-7011-4F57-B250-F34779FCC00E}"/>
</file>

<file path=customXml/itemProps74.xml><?xml version="1.0" encoding="utf-8"?>
<ds:datastoreItem xmlns:ds="http://schemas.openxmlformats.org/officeDocument/2006/customXml" ds:itemID="{80691C2A-9B27-4C59-A18E-2F312C21F873}"/>
</file>

<file path=customXml/itemProps75.xml><?xml version="1.0" encoding="utf-8"?>
<ds:datastoreItem xmlns:ds="http://schemas.openxmlformats.org/officeDocument/2006/customXml" ds:itemID="{992CBEAA-F1BF-49EA-84AA-7FD7D4EDC328}"/>
</file>

<file path=customXml/itemProps76.xml><?xml version="1.0" encoding="utf-8"?>
<ds:datastoreItem xmlns:ds="http://schemas.openxmlformats.org/officeDocument/2006/customXml" ds:itemID="{7A7F1309-BFA4-4CA2-B529-E15C237DBB6C}"/>
</file>

<file path=customXml/itemProps77.xml><?xml version="1.0" encoding="utf-8"?>
<ds:datastoreItem xmlns:ds="http://schemas.openxmlformats.org/officeDocument/2006/customXml" ds:itemID="{F8CF0488-EEAE-478E-873D-AA39650FDA16}"/>
</file>

<file path=customXml/itemProps78.xml><?xml version="1.0" encoding="utf-8"?>
<ds:datastoreItem xmlns:ds="http://schemas.openxmlformats.org/officeDocument/2006/customXml" ds:itemID="{8DA15B73-B280-479B-AB46-5FB56CACA82C}"/>
</file>

<file path=customXml/itemProps79.xml><?xml version="1.0" encoding="utf-8"?>
<ds:datastoreItem xmlns:ds="http://schemas.openxmlformats.org/officeDocument/2006/customXml" ds:itemID="{C388FDC3-AB5A-40DF-96C8-491F9D803195}"/>
</file>

<file path=customXml/itemProps8.xml><?xml version="1.0" encoding="utf-8"?>
<ds:datastoreItem xmlns:ds="http://schemas.openxmlformats.org/officeDocument/2006/customXml" ds:itemID="{768E957F-90D2-4BE0-B613-4612B78E4413}"/>
</file>

<file path=customXml/itemProps80.xml><?xml version="1.0" encoding="utf-8"?>
<ds:datastoreItem xmlns:ds="http://schemas.openxmlformats.org/officeDocument/2006/customXml" ds:itemID="{C94EC845-7E2B-4A5F-8BD5-5AB7D498B8CE}"/>
</file>

<file path=customXml/itemProps81.xml><?xml version="1.0" encoding="utf-8"?>
<ds:datastoreItem xmlns:ds="http://schemas.openxmlformats.org/officeDocument/2006/customXml" ds:itemID="{15659F67-CA54-4052-9F38-E620FB32B814}"/>
</file>

<file path=customXml/itemProps82.xml><?xml version="1.0" encoding="utf-8"?>
<ds:datastoreItem xmlns:ds="http://schemas.openxmlformats.org/officeDocument/2006/customXml" ds:itemID="{4B9A7385-5AA2-485F-9809-B5240203DCB5}"/>
</file>

<file path=customXml/itemProps83.xml><?xml version="1.0" encoding="utf-8"?>
<ds:datastoreItem xmlns:ds="http://schemas.openxmlformats.org/officeDocument/2006/customXml" ds:itemID="{04C51B5E-E8D0-4F85-A452-3E76F13AB45E}"/>
</file>

<file path=customXml/itemProps84.xml><?xml version="1.0" encoding="utf-8"?>
<ds:datastoreItem xmlns:ds="http://schemas.openxmlformats.org/officeDocument/2006/customXml" ds:itemID="{3F39627D-D03A-4D6C-ACD8-0818417B4428}"/>
</file>

<file path=customXml/itemProps85.xml><?xml version="1.0" encoding="utf-8"?>
<ds:datastoreItem xmlns:ds="http://schemas.openxmlformats.org/officeDocument/2006/customXml" ds:itemID="{88461D99-08EF-45D1-8C70-FBF63EF16F03}"/>
</file>

<file path=customXml/itemProps86.xml><?xml version="1.0" encoding="utf-8"?>
<ds:datastoreItem xmlns:ds="http://schemas.openxmlformats.org/officeDocument/2006/customXml" ds:itemID="{A8BDB262-2EFE-4B4E-B1CA-4A671E8958FA}"/>
</file>

<file path=customXml/itemProps87.xml><?xml version="1.0" encoding="utf-8"?>
<ds:datastoreItem xmlns:ds="http://schemas.openxmlformats.org/officeDocument/2006/customXml" ds:itemID="{271E5E4F-EDE6-4448-83A0-C47B999072F6}"/>
</file>

<file path=customXml/itemProps88.xml><?xml version="1.0" encoding="utf-8"?>
<ds:datastoreItem xmlns:ds="http://schemas.openxmlformats.org/officeDocument/2006/customXml" ds:itemID="{8B95E077-5F76-41EC-B216-5077CC1C9E4B}"/>
</file>

<file path=customXml/itemProps89.xml><?xml version="1.0" encoding="utf-8"?>
<ds:datastoreItem xmlns:ds="http://schemas.openxmlformats.org/officeDocument/2006/customXml" ds:itemID="{F98B0AA9-41B5-4B29-AC35-A58C6DCB320E}"/>
</file>

<file path=customXml/itemProps9.xml><?xml version="1.0" encoding="utf-8"?>
<ds:datastoreItem xmlns:ds="http://schemas.openxmlformats.org/officeDocument/2006/customXml" ds:itemID="{1F3D4E3F-1343-4B60-8EA7-C154410C4B6F}"/>
</file>

<file path=customXml/itemProps90.xml><?xml version="1.0" encoding="utf-8"?>
<ds:datastoreItem xmlns:ds="http://schemas.openxmlformats.org/officeDocument/2006/customXml" ds:itemID="{97611AB6-FF9C-4447-BCA2-6DAD6D57A46A}"/>
</file>

<file path=customXml/itemProps91.xml><?xml version="1.0" encoding="utf-8"?>
<ds:datastoreItem xmlns:ds="http://schemas.openxmlformats.org/officeDocument/2006/customXml" ds:itemID="{D75FA483-EF01-4E42-AD29-C42677655502}"/>
</file>

<file path=customXml/itemProps92.xml><?xml version="1.0" encoding="utf-8"?>
<ds:datastoreItem xmlns:ds="http://schemas.openxmlformats.org/officeDocument/2006/customXml" ds:itemID="{A8C38606-FE6F-454B-B7D9-61BC7AFBABA5}"/>
</file>

<file path=customXml/itemProps93.xml><?xml version="1.0" encoding="utf-8"?>
<ds:datastoreItem xmlns:ds="http://schemas.openxmlformats.org/officeDocument/2006/customXml" ds:itemID="{594992E2-3033-4A51-8F82-0E9F0E92DA7A}"/>
</file>

<file path=customXml/itemProps94.xml><?xml version="1.0" encoding="utf-8"?>
<ds:datastoreItem xmlns:ds="http://schemas.openxmlformats.org/officeDocument/2006/customXml" ds:itemID="{A6685638-607C-4635-A5F2-DF7DA535BA2E}"/>
</file>

<file path=customXml/itemProps95.xml><?xml version="1.0" encoding="utf-8"?>
<ds:datastoreItem xmlns:ds="http://schemas.openxmlformats.org/officeDocument/2006/customXml" ds:itemID="{3DCA4267-ADC2-4D4A-BE26-A796129B4CAA}"/>
</file>

<file path=customXml/itemProps96.xml><?xml version="1.0" encoding="utf-8"?>
<ds:datastoreItem xmlns:ds="http://schemas.openxmlformats.org/officeDocument/2006/customXml" ds:itemID="{D013EDE9-34C7-41AF-80CA-5303ED7240C8}"/>
</file>

<file path=customXml/itemProps97.xml><?xml version="1.0" encoding="utf-8"?>
<ds:datastoreItem xmlns:ds="http://schemas.openxmlformats.org/officeDocument/2006/customXml" ds:itemID="{C2D70A43-F5F1-4903-B9AE-BF91343E09D3}"/>
</file>

<file path=customXml/itemProps98.xml><?xml version="1.0" encoding="utf-8"?>
<ds:datastoreItem xmlns:ds="http://schemas.openxmlformats.org/officeDocument/2006/customXml" ds:itemID="{76EC3881-9D6D-444C-A932-7724C3E03C10}"/>
</file>

<file path=customXml/itemProps99.xml><?xml version="1.0" encoding="utf-8"?>
<ds:datastoreItem xmlns:ds="http://schemas.openxmlformats.org/officeDocument/2006/customXml" ds:itemID="{E238812B-4DA0-4D3C-9D5D-8B9EE0357B00}"/>
</file>

<file path=docProps/app.xml><?xml version="1.0" encoding="utf-8"?>
<Properties xmlns="http://schemas.openxmlformats.org/officeDocument/2006/extended-properties" xmlns:vt="http://schemas.openxmlformats.org/officeDocument/2006/docPropsVTypes">
  <Template>Normal</Template>
  <TotalTime>764</TotalTime>
  <Pages>72</Pages>
  <Words>19719</Words>
  <Characters>112402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131858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Gordana Đurbabić</cp:lastModifiedBy>
  <cp:revision>46</cp:revision>
  <cp:lastPrinted>2017-12-25T12:00:00Z</cp:lastPrinted>
  <dcterms:created xsi:type="dcterms:W3CDTF">2017-11-27T12:53:00Z</dcterms:created>
  <dcterms:modified xsi:type="dcterms:W3CDTF">2017-12-25T13:04:00Z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